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5D059" w14:textId="77777777" w:rsidR="00305212" w:rsidRPr="00ED222B" w:rsidRDefault="00305212" w:rsidP="00017F54">
      <w:pPr>
        <w:jc w:val="center"/>
        <w:rPr>
          <w:rFonts w:ascii="Times New Roman" w:hAnsi="Times New Roman" w:cs="Times New Roman"/>
          <w:sz w:val="28"/>
          <w:szCs w:val="28"/>
        </w:rPr>
      </w:pPr>
      <w:r w:rsidRPr="00ED222B">
        <w:rPr>
          <w:rFonts w:ascii="Times New Roman" w:hAnsi="Times New Roman" w:cs="Times New Roman"/>
          <w:sz w:val="28"/>
          <w:szCs w:val="28"/>
        </w:rPr>
        <w:t>Казахский национальный университет имени аль-Фараби</w:t>
      </w:r>
    </w:p>
    <w:p w14:paraId="0E36C80B" w14:textId="237E37C2" w:rsidR="00305212" w:rsidRDefault="00305212" w:rsidP="00305212">
      <w:pPr>
        <w:jc w:val="center"/>
        <w:rPr>
          <w:rFonts w:ascii="Times New Roman" w:hAnsi="Times New Roman" w:cs="Times New Roman"/>
          <w:sz w:val="28"/>
          <w:szCs w:val="28"/>
        </w:rPr>
      </w:pPr>
    </w:p>
    <w:p w14:paraId="3C2DC466" w14:textId="0C3E6745" w:rsidR="00125CD3" w:rsidRDefault="00125CD3" w:rsidP="00305212">
      <w:pPr>
        <w:jc w:val="center"/>
        <w:rPr>
          <w:rFonts w:ascii="Times New Roman" w:hAnsi="Times New Roman" w:cs="Times New Roman"/>
          <w:sz w:val="28"/>
          <w:szCs w:val="28"/>
        </w:rPr>
      </w:pPr>
    </w:p>
    <w:p w14:paraId="510C8AF9" w14:textId="77777777" w:rsidR="00125CD3" w:rsidRPr="00ED222B" w:rsidRDefault="00125CD3" w:rsidP="00305212">
      <w:pPr>
        <w:jc w:val="center"/>
        <w:rPr>
          <w:rFonts w:ascii="Times New Roman" w:hAnsi="Times New Roman" w:cs="Times New Roman"/>
          <w:sz w:val="28"/>
          <w:szCs w:val="28"/>
        </w:rPr>
      </w:pPr>
    </w:p>
    <w:p w14:paraId="66A4FC13" w14:textId="77777777" w:rsidR="00305212" w:rsidRPr="00ED222B" w:rsidRDefault="00305212" w:rsidP="00305212">
      <w:pPr>
        <w:jc w:val="both"/>
        <w:rPr>
          <w:rFonts w:ascii="Times New Roman" w:hAnsi="Times New Roman" w:cs="Times New Roman"/>
          <w:sz w:val="28"/>
          <w:szCs w:val="28"/>
        </w:rPr>
      </w:pPr>
      <w:r w:rsidRPr="00ED222B">
        <w:rPr>
          <w:rFonts w:ascii="Times New Roman" w:hAnsi="Times New Roman" w:cs="Times New Roman"/>
          <w:sz w:val="28"/>
          <w:szCs w:val="28"/>
        </w:rPr>
        <w:t>УДК 373.016:811.161.1 (043.3</w:t>
      </w:r>
      <w:proofErr w:type="gramStart"/>
      <w:r w:rsidRPr="00ED222B">
        <w:rPr>
          <w:rFonts w:ascii="Times New Roman" w:hAnsi="Times New Roman" w:cs="Times New Roman"/>
          <w:sz w:val="28"/>
          <w:szCs w:val="28"/>
        </w:rPr>
        <w:t>)</w:t>
      </w:r>
      <w:proofErr w:type="gramEnd"/>
      <w:r w:rsidRPr="00ED222B">
        <w:rPr>
          <w:rFonts w:ascii="Times New Roman" w:hAnsi="Times New Roman" w:cs="Times New Roman"/>
          <w:sz w:val="28"/>
          <w:szCs w:val="28"/>
        </w:rPr>
        <w:tab/>
      </w:r>
      <w:r w:rsidRPr="00ED222B">
        <w:rPr>
          <w:rFonts w:ascii="Times New Roman" w:hAnsi="Times New Roman" w:cs="Times New Roman"/>
          <w:sz w:val="28"/>
          <w:szCs w:val="28"/>
        </w:rPr>
        <w:tab/>
      </w:r>
      <w:r w:rsidRPr="00ED222B">
        <w:rPr>
          <w:rFonts w:ascii="Times New Roman" w:hAnsi="Times New Roman" w:cs="Times New Roman"/>
          <w:sz w:val="28"/>
          <w:szCs w:val="28"/>
        </w:rPr>
        <w:tab/>
      </w:r>
      <w:r w:rsidRPr="00ED222B">
        <w:rPr>
          <w:rFonts w:ascii="Times New Roman" w:hAnsi="Times New Roman" w:cs="Times New Roman"/>
          <w:sz w:val="28"/>
          <w:szCs w:val="28"/>
        </w:rPr>
        <w:tab/>
        <w:t>На правах рукописи</w:t>
      </w:r>
    </w:p>
    <w:p w14:paraId="626759F0" w14:textId="77777777" w:rsidR="00305212" w:rsidRPr="00ED222B" w:rsidRDefault="00305212" w:rsidP="00305212">
      <w:pPr>
        <w:jc w:val="both"/>
        <w:rPr>
          <w:rFonts w:ascii="Times New Roman" w:hAnsi="Times New Roman" w:cs="Times New Roman"/>
          <w:sz w:val="28"/>
          <w:szCs w:val="28"/>
        </w:rPr>
      </w:pPr>
    </w:p>
    <w:p w14:paraId="31F241C0" w14:textId="77777777" w:rsidR="00305212" w:rsidRPr="00ED222B" w:rsidRDefault="00305212" w:rsidP="00305212">
      <w:pPr>
        <w:jc w:val="both"/>
        <w:rPr>
          <w:rFonts w:ascii="Times New Roman" w:hAnsi="Times New Roman" w:cs="Times New Roman"/>
          <w:sz w:val="28"/>
          <w:szCs w:val="28"/>
        </w:rPr>
      </w:pPr>
    </w:p>
    <w:p w14:paraId="35D13C5D" w14:textId="77777777" w:rsidR="00305212" w:rsidRPr="00ED222B" w:rsidRDefault="00305212" w:rsidP="00305212">
      <w:pPr>
        <w:jc w:val="both"/>
        <w:rPr>
          <w:rFonts w:ascii="Times New Roman" w:hAnsi="Times New Roman" w:cs="Times New Roman"/>
          <w:sz w:val="28"/>
          <w:szCs w:val="28"/>
        </w:rPr>
      </w:pPr>
    </w:p>
    <w:p w14:paraId="37059EEB" w14:textId="77777777" w:rsidR="00305212" w:rsidRPr="00ED222B" w:rsidRDefault="00305212" w:rsidP="00305212">
      <w:pPr>
        <w:jc w:val="both"/>
        <w:rPr>
          <w:rFonts w:ascii="Times New Roman" w:hAnsi="Times New Roman" w:cs="Times New Roman"/>
          <w:sz w:val="28"/>
          <w:szCs w:val="28"/>
        </w:rPr>
      </w:pPr>
    </w:p>
    <w:p w14:paraId="6DAE5CC2" w14:textId="77777777" w:rsidR="00305212" w:rsidRPr="00ED222B" w:rsidRDefault="00305212" w:rsidP="00305212">
      <w:pPr>
        <w:jc w:val="both"/>
        <w:rPr>
          <w:rFonts w:ascii="Times New Roman" w:hAnsi="Times New Roman" w:cs="Times New Roman"/>
          <w:sz w:val="28"/>
          <w:szCs w:val="28"/>
        </w:rPr>
      </w:pPr>
    </w:p>
    <w:p w14:paraId="39F7CC6B" w14:textId="77777777" w:rsidR="00305212" w:rsidRPr="00ED222B" w:rsidRDefault="00305212" w:rsidP="00305212">
      <w:pPr>
        <w:jc w:val="center"/>
        <w:rPr>
          <w:rFonts w:ascii="Times New Roman" w:hAnsi="Times New Roman" w:cs="Times New Roman"/>
          <w:b/>
          <w:bCs/>
          <w:sz w:val="28"/>
          <w:szCs w:val="28"/>
        </w:rPr>
      </w:pPr>
      <w:r w:rsidRPr="00ED222B">
        <w:rPr>
          <w:rFonts w:ascii="Times New Roman" w:hAnsi="Times New Roman" w:cs="Times New Roman"/>
          <w:b/>
          <w:bCs/>
          <w:sz w:val="28"/>
          <w:szCs w:val="28"/>
        </w:rPr>
        <w:t>КАИРЖАНОВА АДИЯ ТАСБОЛАТОВНА</w:t>
      </w:r>
    </w:p>
    <w:p w14:paraId="726A0839" w14:textId="693C4DAE" w:rsidR="00305212" w:rsidRDefault="00305212" w:rsidP="00305212">
      <w:pPr>
        <w:jc w:val="center"/>
        <w:rPr>
          <w:rFonts w:ascii="Times New Roman" w:hAnsi="Times New Roman" w:cs="Times New Roman"/>
          <w:sz w:val="28"/>
          <w:szCs w:val="28"/>
        </w:rPr>
      </w:pPr>
    </w:p>
    <w:p w14:paraId="497CFEDA" w14:textId="77777777" w:rsidR="00125CD3" w:rsidRPr="00ED222B" w:rsidRDefault="00125CD3" w:rsidP="00305212">
      <w:pPr>
        <w:jc w:val="center"/>
        <w:rPr>
          <w:rFonts w:ascii="Times New Roman" w:hAnsi="Times New Roman" w:cs="Times New Roman"/>
          <w:sz w:val="28"/>
          <w:szCs w:val="28"/>
        </w:rPr>
      </w:pPr>
    </w:p>
    <w:p w14:paraId="68CA6D5D" w14:textId="0264E8E8" w:rsidR="00146DA6" w:rsidRPr="00125CD3" w:rsidRDefault="00125CD3" w:rsidP="00125CD3">
      <w:pPr>
        <w:jc w:val="center"/>
        <w:rPr>
          <w:rFonts w:ascii="Times New Roman" w:hAnsi="Times New Roman" w:cs="Times New Roman"/>
          <w:b/>
          <w:bCs/>
          <w:sz w:val="28"/>
          <w:szCs w:val="28"/>
        </w:rPr>
      </w:pPr>
      <w:r w:rsidRPr="00125CD3">
        <w:rPr>
          <w:rFonts w:ascii="Times New Roman" w:hAnsi="Times New Roman" w:cs="Times New Roman"/>
          <w:b/>
          <w:bCs/>
          <w:sz w:val="28"/>
          <w:szCs w:val="28"/>
        </w:rPr>
        <w:t>Когнитивно-прагматические свойства метафоры</w:t>
      </w:r>
    </w:p>
    <w:p w14:paraId="38D26FF6" w14:textId="020129C4" w:rsidR="00305212" w:rsidRPr="00125CD3" w:rsidRDefault="00125CD3" w:rsidP="00125CD3">
      <w:pPr>
        <w:jc w:val="center"/>
        <w:rPr>
          <w:rFonts w:ascii="Times New Roman" w:hAnsi="Times New Roman" w:cs="Times New Roman"/>
          <w:b/>
          <w:bCs/>
          <w:sz w:val="28"/>
          <w:szCs w:val="28"/>
        </w:rPr>
      </w:pPr>
      <w:r w:rsidRPr="00125CD3">
        <w:rPr>
          <w:rFonts w:ascii="Times New Roman" w:hAnsi="Times New Roman" w:cs="Times New Roman"/>
          <w:b/>
          <w:bCs/>
          <w:sz w:val="28"/>
          <w:szCs w:val="28"/>
        </w:rPr>
        <w:t xml:space="preserve">в </w:t>
      </w:r>
      <w:proofErr w:type="spellStart"/>
      <w:r w:rsidRPr="00125CD3">
        <w:rPr>
          <w:rFonts w:ascii="Times New Roman" w:hAnsi="Times New Roman" w:cs="Times New Roman"/>
          <w:b/>
          <w:bCs/>
          <w:sz w:val="28"/>
          <w:szCs w:val="28"/>
        </w:rPr>
        <w:t>билингвальном</w:t>
      </w:r>
      <w:proofErr w:type="spellEnd"/>
      <w:r w:rsidRPr="00125CD3">
        <w:rPr>
          <w:rFonts w:ascii="Times New Roman" w:hAnsi="Times New Roman" w:cs="Times New Roman"/>
          <w:b/>
          <w:bCs/>
          <w:sz w:val="28"/>
          <w:szCs w:val="28"/>
        </w:rPr>
        <w:t xml:space="preserve"> контексте при обучении русскому языку</w:t>
      </w:r>
    </w:p>
    <w:p w14:paraId="7C1E0EC6" w14:textId="4CE4E8CF" w:rsidR="00305212" w:rsidRDefault="00305212" w:rsidP="00305212">
      <w:pPr>
        <w:jc w:val="center"/>
        <w:rPr>
          <w:rFonts w:ascii="Times New Roman" w:hAnsi="Times New Roman" w:cs="Times New Roman"/>
          <w:sz w:val="28"/>
          <w:szCs w:val="28"/>
        </w:rPr>
      </w:pPr>
    </w:p>
    <w:p w14:paraId="04C434C1" w14:textId="762884A3" w:rsidR="00125CD3" w:rsidRDefault="00125CD3" w:rsidP="00305212">
      <w:pPr>
        <w:jc w:val="center"/>
        <w:rPr>
          <w:rFonts w:ascii="Times New Roman" w:hAnsi="Times New Roman" w:cs="Times New Roman"/>
          <w:sz w:val="28"/>
          <w:szCs w:val="28"/>
        </w:rPr>
      </w:pPr>
    </w:p>
    <w:p w14:paraId="0B7547B8" w14:textId="77777777" w:rsidR="00125CD3" w:rsidRPr="00ED222B" w:rsidRDefault="00125CD3" w:rsidP="00305212">
      <w:pPr>
        <w:jc w:val="center"/>
        <w:rPr>
          <w:rFonts w:ascii="Times New Roman" w:hAnsi="Times New Roman" w:cs="Times New Roman"/>
          <w:sz w:val="28"/>
          <w:szCs w:val="28"/>
        </w:rPr>
      </w:pPr>
    </w:p>
    <w:p w14:paraId="2829BD0A" w14:textId="77777777" w:rsidR="00305212" w:rsidRPr="00ED222B" w:rsidRDefault="00305212" w:rsidP="00305212">
      <w:pPr>
        <w:jc w:val="center"/>
        <w:rPr>
          <w:rFonts w:ascii="Times New Roman" w:hAnsi="Times New Roman" w:cs="Times New Roman"/>
          <w:sz w:val="28"/>
          <w:szCs w:val="28"/>
        </w:rPr>
      </w:pPr>
      <w:r w:rsidRPr="00ED222B">
        <w:rPr>
          <w:rFonts w:ascii="Times New Roman" w:hAnsi="Times New Roman" w:cs="Times New Roman"/>
          <w:sz w:val="28"/>
          <w:szCs w:val="28"/>
        </w:rPr>
        <w:t>8</w:t>
      </w:r>
      <w:r w:rsidRPr="00ED222B">
        <w:rPr>
          <w:rFonts w:ascii="Times New Roman" w:hAnsi="Times New Roman" w:cs="Times New Roman"/>
          <w:sz w:val="28"/>
          <w:szCs w:val="28"/>
          <w:lang w:val="en-US"/>
        </w:rPr>
        <w:t>D</w:t>
      </w:r>
      <w:r w:rsidRPr="00ED222B">
        <w:rPr>
          <w:rFonts w:ascii="Times New Roman" w:hAnsi="Times New Roman" w:cs="Times New Roman"/>
          <w:sz w:val="28"/>
          <w:szCs w:val="28"/>
        </w:rPr>
        <w:t>01704 – Русский язык и литература</w:t>
      </w:r>
    </w:p>
    <w:p w14:paraId="6445ECE4" w14:textId="77777777" w:rsidR="00305212" w:rsidRPr="00ED222B" w:rsidRDefault="00305212" w:rsidP="00305212">
      <w:pPr>
        <w:jc w:val="center"/>
        <w:rPr>
          <w:rFonts w:ascii="Times New Roman" w:hAnsi="Times New Roman" w:cs="Times New Roman"/>
          <w:sz w:val="28"/>
          <w:szCs w:val="28"/>
        </w:rPr>
      </w:pPr>
    </w:p>
    <w:p w14:paraId="699DD2DF" w14:textId="77777777" w:rsidR="00305212" w:rsidRPr="00ED222B" w:rsidRDefault="00305212" w:rsidP="00305212">
      <w:pPr>
        <w:jc w:val="center"/>
        <w:rPr>
          <w:rFonts w:ascii="Times New Roman" w:hAnsi="Times New Roman" w:cs="Times New Roman"/>
          <w:sz w:val="28"/>
          <w:szCs w:val="28"/>
        </w:rPr>
      </w:pPr>
      <w:r w:rsidRPr="00ED222B">
        <w:rPr>
          <w:rFonts w:ascii="Times New Roman" w:hAnsi="Times New Roman" w:cs="Times New Roman"/>
          <w:sz w:val="28"/>
          <w:szCs w:val="28"/>
        </w:rPr>
        <w:t xml:space="preserve">Диссертация на соискание степени </w:t>
      </w:r>
    </w:p>
    <w:p w14:paraId="66AFB25D" w14:textId="77777777" w:rsidR="00305212" w:rsidRPr="00ED222B" w:rsidRDefault="00305212" w:rsidP="00305212">
      <w:pPr>
        <w:jc w:val="center"/>
        <w:rPr>
          <w:rFonts w:ascii="Times New Roman" w:hAnsi="Times New Roman" w:cs="Times New Roman"/>
          <w:sz w:val="28"/>
          <w:szCs w:val="28"/>
        </w:rPr>
      </w:pPr>
      <w:r w:rsidRPr="00ED222B">
        <w:rPr>
          <w:rFonts w:ascii="Times New Roman" w:hAnsi="Times New Roman" w:cs="Times New Roman"/>
          <w:sz w:val="28"/>
          <w:szCs w:val="28"/>
        </w:rPr>
        <w:t>доктора философии (</w:t>
      </w:r>
      <w:r w:rsidRPr="00ED222B">
        <w:rPr>
          <w:rFonts w:ascii="Times New Roman" w:hAnsi="Times New Roman" w:cs="Times New Roman"/>
          <w:sz w:val="28"/>
          <w:szCs w:val="28"/>
          <w:lang w:val="en-US"/>
        </w:rPr>
        <w:t>PhD</w:t>
      </w:r>
      <w:r w:rsidRPr="00ED222B">
        <w:rPr>
          <w:rFonts w:ascii="Times New Roman" w:hAnsi="Times New Roman" w:cs="Times New Roman"/>
          <w:sz w:val="28"/>
          <w:szCs w:val="28"/>
        </w:rPr>
        <w:t>)</w:t>
      </w:r>
    </w:p>
    <w:p w14:paraId="7D5A9590" w14:textId="77777777" w:rsidR="00305212" w:rsidRPr="00ED222B" w:rsidRDefault="00305212" w:rsidP="00305212">
      <w:pPr>
        <w:jc w:val="center"/>
        <w:rPr>
          <w:rFonts w:ascii="Times New Roman" w:hAnsi="Times New Roman" w:cs="Times New Roman"/>
          <w:sz w:val="28"/>
          <w:szCs w:val="28"/>
        </w:rPr>
      </w:pPr>
    </w:p>
    <w:p w14:paraId="1728B837" w14:textId="3B83FDD9" w:rsidR="00305212" w:rsidRDefault="00305212" w:rsidP="00305212">
      <w:pPr>
        <w:jc w:val="center"/>
        <w:rPr>
          <w:rFonts w:ascii="Times New Roman" w:hAnsi="Times New Roman" w:cs="Times New Roman"/>
          <w:sz w:val="28"/>
          <w:szCs w:val="28"/>
        </w:rPr>
      </w:pPr>
    </w:p>
    <w:p w14:paraId="51AE359D" w14:textId="234BA253" w:rsidR="00125CD3" w:rsidRDefault="00125CD3" w:rsidP="00305212">
      <w:pPr>
        <w:jc w:val="center"/>
        <w:rPr>
          <w:rFonts w:ascii="Times New Roman" w:hAnsi="Times New Roman" w:cs="Times New Roman"/>
          <w:sz w:val="28"/>
          <w:szCs w:val="28"/>
        </w:rPr>
      </w:pPr>
    </w:p>
    <w:p w14:paraId="279F1F46" w14:textId="1E7F8118" w:rsidR="00125CD3" w:rsidRDefault="00125CD3" w:rsidP="00305212">
      <w:pPr>
        <w:jc w:val="center"/>
        <w:rPr>
          <w:rFonts w:ascii="Times New Roman" w:hAnsi="Times New Roman" w:cs="Times New Roman"/>
          <w:sz w:val="28"/>
          <w:szCs w:val="28"/>
        </w:rPr>
      </w:pPr>
    </w:p>
    <w:p w14:paraId="2DE6E2D2" w14:textId="77777777" w:rsidR="00125CD3" w:rsidRPr="00ED222B" w:rsidRDefault="00125CD3" w:rsidP="00305212">
      <w:pPr>
        <w:jc w:val="center"/>
        <w:rPr>
          <w:rFonts w:ascii="Times New Roman" w:hAnsi="Times New Roman" w:cs="Times New Roman"/>
          <w:sz w:val="28"/>
          <w:szCs w:val="28"/>
        </w:rPr>
      </w:pPr>
    </w:p>
    <w:p w14:paraId="102FD60C" w14:textId="77777777" w:rsidR="00305212" w:rsidRPr="00ED222B" w:rsidRDefault="00305212" w:rsidP="00125CD3">
      <w:pPr>
        <w:ind w:firstLine="5245"/>
        <w:rPr>
          <w:rFonts w:ascii="Times New Roman" w:hAnsi="Times New Roman" w:cs="Times New Roman"/>
          <w:sz w:val="28"/>
          <w:szCs w:val="28"/>
        </w:rPr>
      </w:pPr>
      <w:r w:rsidRPr="00ED222B">
        <w:rPr>
          <w:rFonts w:ascii="Times New Roman" w:hAnsi="Times New Roman" w:cs="Times New Roman"/>
          <w:sz w:val="28"/>
          <w:szCs w:val="28"/>
        </w:rPr>
        <w:t>Научный консультант:</w:t>
      </w:r>
    </w:p>
    <w:p w14:paraId="16334974" w14:textId="6B48A5C5" w:rsidR="00305212" w:rsidRPr="00ED222B" w:rsidRDefault="00305212" w:rsidP="00125CD3">
      <w:pPr>
        <w:ind w:firstLine="5245"/>
        <w:rPr>
          <w:rFonts w:ascii="Times New Roman" w:hAnsi="Times New Roman" w:cs="Times New Roman"/>
          <w:sz w:val="28"/>
          <w:szCs w:val="28"/>
        </w:rPr>
      </w:pPr>
      <w:proofErr w:type="spellStart"/>
      <w:proofErr w:type="gramStart"/>
      <w:r w:rsidRPr="00ED222B">
        <w:rPr>
          <w:rFonts w:ascii="Times New Roman" w:hAnsi="Times New Roman" w:cs="Times New Roman"/>
          <w:sz w:val="28"/>
          <w:szCs w:val="28"/>
        </w:rPr>
        <w:t>к</w:t>
      </w:r>
      <w:r w:rsidR="00125CD3">
        <w:rPr>
          <w:rFonts w:ascii="Times New Roman" w:hAnsi="Times New Roman" w:cs="Times New Roman"/>
          <w:sz w:val="28"/>
          <w:szCs w:val="28"/>
        </w:rPr>
        <w:t>анд</w:t>
      </w:r>
      <w:r w:rsidRPr="00ED222B">
        <w:rPr>
          <w:rFonts w:ascii="Times New Roman" w:hAnsi="Times New Roman" w:cs="Times New Roman"/>
          <w:sz w:val="28"/>
          <w:szCs w:val="28"/>
        </w:rPr>
        <w:t>.филол</w:t>
      </w:r>
      <w:proofErr w:type="gramEnd"/>
      <w:r w:rsidRPr="00ED222B">
        <w:rPr>
          <w:rFonts w:ascii="Times New Roman" w:hAnsi="Times New Roman" w:cs="Times New Roman"/>
          <w:sz w:val="28"/>
          <w:szCs w:val="28"/>
        </w:rPr>
        <w:t>.н</w:t>
      </w:r>
      <w:r w:rsidR="00125CD3">
        <w:rPr>
          <w:rFonts w:ascii="Times New Roman" w:hAnsi="Times New Roman" w:cs="Times New Roman"/>
          <w:sz w:val="28"/>
          <w:szCs w:val="28"/>
        </w:rPr>
        <w:t>аук</w:t>
      </w:r>
      <w:proofErr w:type="spellEnd"/>
      <w:r w:rsidR="00125CD3">
        <w:rPr>
          <w:rFonts w:ascii="Times New Roman" w:hAnsi="Times New Roman" w:cs="Times New Roman"/>
          <w:sz w:val="28"/>
          <w:szCs w:val="28"/>
        </w:rPr>
        <w:t xml:space="preserve"> </w:t>
      </w:r>
      <w:r w:rsidRPr="00ED222B">
        <w:rPr>
          <w:rFonts w:ascii="Times New Roman" w:hAnsi="Times New Roman" w:cs="Times New Roman"/>
          <w:sz w:val="28"/>
          <w:szCs w:val="28"/>
        </w:rPr>
        <w:t>Д.Б. Аманжолова</w:t>
      </w:r>
    </w:p>
    <w:p w14:paraId="4895985E" w14:textId="77777777" w:rsidR="00305212" w:rsidRPr="00ED222B" w:rsidRDefault="00305212" w:rsidP="00125CD3">
      <w:pPr>
        <w:ind w:firstLine="5245"/>
        <w:rPr>
          <w:rFonts w:ascii="Times New Roman" w:hAnsi="Times New Roman" w:cs="Times New Roman"/>
          <w:sz w:val="28"/>
          <w:szCs w:val="28"/>
        </w:rPr>
      </w:pPr>
      <w:r w:rsidRPr="00ED222B">
        <w:rPr>
          <w:rFonts w:ascii="Times New Roman" w:hAnsi="Times New Roman" w:cs="Times New Roman"/>
          <w:sz w:val="28"/>
          <w:szCs w:val="28"/>
          <w:lang w:val="en-US"/>
        </w:rPr>
        <w:t>Astana</w:t>
      </w:r>
      <w:r w:rsidRPr="00ED222B">
        <w:rPr>
          <w:rFonts w:ascii="Times New Roman" w:hAnsi="Times New Roman" w:cs="Times New Roman"/>
          <w:sz w:val="28"/>
          <w:szCs w:val="28"/>
        </w:rPr>
        <w:t xml:space="preserve"> </w:t>
      </w:r>
      <w:r w:rsidRPr="00ED222B">
        <w:rPr>
          <w:rFonts w:ascii="Times New Roman" w:hAnsi="Times New Roman" w:cs="Times New Roman"/>
          <w:sz w:val="28"/>
          <w:szCs w:val="28"/>
          <w:lang w:val="en-US"/>
        </w:rPr>
        <w:t>IT</w:t>
      </w:r>
      <w:r w:rsidRPr="00ED222B">
        <w:rPr>
          <w:rFonts w:ascii="Times New Roman" w:hAnsi="Times New Roman" w:cs="Times New Roman"/>
          <w:sz w:val="28"/>
          <w:szCs w:val="28"/>
        </w:rPr>
        <w:t xml:space="preserve"> </w:t>
      </w:r>
      <w:r w:rsidRPr="00ED222B">
        <w:rPr>
          <w:rFonts w:ascii="Times New Roman" w:hAnsi="Times New Roman" w:cs="Times New Roman"/>
          <w:sz w:val="28"/>
          <w:szCs w:val="28"/>
          <w:lang w:val="en-US"/>
        </w:rPr>
        <w:t>University</w:t>
      </w:r>
    </w:p>
    <w:p w14:paraId="2E0334F4" w14:textId="77777777" w:rsidR="00305212" w:rsidRPr="00ED222B" w:rsidRDefault="00305212" w:rsidP="00125CD3">
      <w:pPr>
        <w:ind w:firstLine="5245"/>
        <w:rPr>
          <w:rFonts w:ascii="Times New Roman" w:hAnsi="Times New Roman" w:cs="Times New Roman"/>
          <w:sz w:val="28"/>
          <w:szCs w:val="28"/>
        </w:rPr>
      </w:pPr>
      <w:r w:rsidRPr="00ED222B">
        <w:rPr>
          <w:rFonts w:ascii="Times New Roman" w:hAnsi="Times New Roman" w:cs="Times New Roman"/>
          <w:sz w:val="28"/>
          <w:szCs w:val="28"/>
        </w:rPr>
        <w:t>Астана, Казахстан</w:t>
      </w:r>
    </w:p>
    <w:p w14:paraId="4C133035" w14:textId="77777777" w:rsidR="00305212" w:rsidRPr="00ED222B" w:rsidRDefault="00305212" w:rsidP="00125CD3">
      <w:pPr>
        <w:ind w:firstLine="5245"/>
        <w:rPr>
          <w:rFonts w:ascii="Times New Roman" w:hAnsi="Times New Roman" w:cs="Times New Roman"/>
          <w:sz w:val="28"/>
          <w:szCs w:val="28"/>
        </w:rPr>
      </w:pPr>
    </w:p>
    <w:p w14:paraId="172D4A9B" w14:textId="77777777" w:rsidR="00305212" w:rsidRPr="00ED222B" w:rsidRDefault="00305212" w:rsidP="00125CD3">
      <w:pPr>
        <w:ind w:firstLine="5245"/>
        <w:rPr>
          <w:rFonts w:ascii="Times New Roman" w:hAnsi="Times New Roman" w:cs="Times New Roman"/>
          <w:sz w:val="28"/>
          <w:szCs w:val="28"/>
        </w:rPr>
      </w:pPr>
      <w:r w:rsidRPr="00ED222B">
        <w:rPr>
          <w:rFonts w:ascii="Times New Roman" w:hAnsi="Times New Roman" w:cs="Times New Roman"/>
          <w:sz w:val="28"/>
          <w:szCs w:val="28"/>
        </w:rPr>
        <w:t>Зарубежный консультант:</w:t>
      </w:r>
    </w:p>
    <w:p w14:paraId="33964ED2" w14:textId="77777777" w:rsidR="00125CD3" w:rsidRDefault="00305212" w:rsidP="00125CD3">
      <w:pPr>
        <w:ind w:firstLine="5245"/>
        <w:rPr>
          <w:rFonts w:ascii="Times New Roman" w:hAnsi="Times New Roman" w:cs="Times New Roman"/>
          <w:sz w:val="28"/>
          <w:szCs w:val="28"/>
        </w:rPr>
      </w:pPr>
      <w:proofErr w:type="spellStart"/>
      <w:proofErr w:type="gramStart"/>
      <w:r w:rsidRPr="00ED222B">
        <w:rPr>
          <w:rFonts w:ascii="Times New Roman" w:hAnsi="Times New Roman" w:cs="Times New Roman"/>
          <w:sz w:val="28"/>
          <w:szCs w:val="28"/>
        </w:rPr>
        <w:t>д</w:t>
      </w:r>
      <w:r w:rsidR="00125CD3">
        <w:rPr>
          <w:rFonts w:ascii="Times New Roman" w:hAnsi="Times New Roman" w:cs="Times New Roman"/>
          <w:sz w:val="28"/>
          <w:szCs w:val="28"/>
        </w:rPr>
        <w:t>ок</w:t>
      </w:r>
      <w:r w:rsidRPr="00ED222B">
        <w:rPr>
          <w:rFonts w:ascii="Times New Roman" w:hAnsi="Times New Roman" w:cs="Times New Roman"/>
          <w:sz w:val="28"/>
          <w:szCs w:val="28"/>
        </w:rPr>
        <w:t>.филол</w:t>
      </w:r>
      <w:proofErr w:type="gramEnd"/>
      <w:r w:rsidRPr="00ED222B">
        <w:rPr>
          <w:rFonts w:ascii="Times New Roman" w:hAnsi="Times New Roman" w:cs="Times New Roman"/>
          <w:sz w:val="28"/>
          <w:szCs w:val="28"/>
        </w:rPr>
        <w:t>.н</w:t>
      </w:r>
      <w:r w:rsidR="00125CD3">
        <w:rPr>
          <w:rFonts w:ascii="Times New Roman" w:hAnsi="Times New Roman" w:cs="Times New Roman"/>
          <w:sz w:val="28"/>
          <w:szCs w:val="28"/>
        </w:rPr>
        <w:t>аук</w:t>
      </w:r>
      <w:proofErr w:type="spellEnd"/>
      <w:r w:rsidRPr="00ED222B">
        <w:rPr>
          <w:rFonts w:ascii="Times New Roman" w:hAnsi="Times New Roman" w:cs="Times New Roman"/>
          <w:sz w:val="28"/>
          <w:szCs w:val="28"/>
        </w:rPr>
        <w:t xml:space="preserve">, профессор </w:t>
      </w:r>
    </w:p>
    <w:p w14:paraId="3F93DE9F" w14:textId="1938D028" w:rsidR="00305212" w:rsidRPr="00ED222B" w:rsidRDefault="00305212" w:rsidP="00125CD3">
      <w:pPr>
        <w:ind w:firstLine="5245"/>
        <w:rPr>
          <w:rFonts w:ascii="Times New Roman" w:hAnsi="Times New Roman" w:cs="Times New Roman"/>
          <w:sz w:val="28"/>
          <w:szCs w:val="28"/>
        </w:rPr>
      </w:pPr>
      <w:r w:rsidRPr="00ED222B">
        <w:rPr>
          <w:rFonts w:ascii="Times New Roman" w:hAnsi="Times New Roman" w:cs="Times New Roman"/>
          <w:sz w:val="28"/>
          <w:szCs w:val="28"/>
        </w:rPr>
        <w:t>Е.А. Юрина</w:t>
      </w:r>
    </w:p>
    <w:p w14:paraId="2876A252" w14:textId="77777777" w:rsidR="00125CD3" w:rsidRDefault="00305212" w:rsidP="00125CD3">
      <w:pPr>
        <w:ind w:firstLine="5245"/>
        <w:rPr>
          <w:rFonts w:ascii="Times New Roman" w:hAnsi="Times New Roman" w:cs="Times New Roman"/>
          <w:sz w:val="28"/>
          <w:szCs w:val="28"/>
        </w:rPr>
      </w:pPr>
      <w:r w:rsidRPr="00ED222B">
        <w:rPr>
          <w:rFonts w:ascii="Times New Roman" w:hAnsi="Times New Roman" w:cs="Times New Roman"/>
          <w:sz w:val="28"/>
          <w:szCs w:val="28"/>
        </w:rPr>
        <w:t xml:space="preserve">Государственный институт </w:t>
      </w:r>
    </w:p>
    <w:p w14:paraId="26D04A16" w14:textId="65F029E7" w:rsidR="00305212" w:rsidRPr="00ED222B" w:rsidRDefault="00305212" w:rsidP="00125CD3">
      <w:pPr>
        <w:ind w:firstLine="5245"/>
        <w:rPr>
          <w:rFonts w:ascii="Times New Roman" w:hAnsi="Times New Roman" w:cs="Times New Roman"/>
          <w:sz w:val="28"/>
          <w:szCs w:val="28"/>
        </w:rPr>
      </w:pPr>
      <w:r w:rsidRPr="00ED222B">
        <w:rPr>
          <w:rFonts w:ascii="Times New Roman" w:hAnsi="Times New Roman" w:cs="Times New Roman"/>
          <w:sz w:val="28"/>
          <w:szCs w:val="28"/>
        </w:rPr>
        <w:t>русского языка</w:t>
      </w:r>
      <w:r w:rsidR="00125CD3">
        <w:rPr>
          <w:rFonts w:ascii="Times New Roman" w:hAnsi="Times New Roman" w:cs="Times New Roman"/>
          <w:sz w:val="28"/>
          <w:szCs w:val="28"/>
        </w:rPr>
        <w:t xml:space="preserve"> </w:t>
      </w:r>
      <w:r w:rsidRPr="00ED222B">
        <w:rPr>
          <w:rFonts w:ascii="Times New Roman" w:hAnsi="Times New Roman" w:cs="Times New Roman"/>
          <w:sz w:val="28"/>
          <w:szCs w:val="28"/>
        </w:rPr>
        <w:t>им. А.С. Пушкина</w:t>
      </w:r>
    </w:p>
    <w:p w14:paraId="1FB6FD0B" w14:textId="77777777" w:rsidR="00305212" w:rsidRPr="00ED222B" w:rsidRDefault="00305212" w:rsidP="00125CD3">
      <w:pPr>
        <w:ind w:firstLine="5245"/>
        <w:rPr>
          <w:rFonts w:ascii="Times New Roman" w:hAnsi="Times New Roman" w:cs="Times New Roman"/>
          <w:sz w:val="28"/>
          <w:szCs w:val="28"/>
        </w:rPr>
      </w:pPr>
      <w:r w:rsidRPr="00ED222B">
        <w:rPr>
          <w:rFonts w:ascii="Times New Roman" w:hAnsi="Times New Roman" w:cs="Times New Roman"/>
          <w:sz w:val="28"/>
          <w:szCs w:val="28"/>
        </w:rPr>
        <w:t>Москва, Россия</w:t>
      </w:r>
    </w:p>
    <w:p w14:paraId="4A165AAC" w14:textId="77777777" w:rsidR="00305212" w:rsidRPr="00ED222B" w:rsidRDefault="00305212" w:rsidP="00305212">
      <w:pPr>
        <w:jc w:val="right"/>
        <w:rPr>
          <w:rFonts w:ascii="Times New Roman" w:hAnsi="Times New Roman" w:cs="Times New Roman"/>
          <w:sz w:val="28"/>
          <w:szCs w:val="28"/>
        </w:rPr>
      </w:pPr>
    </w:p>
    <w:p w14:paraId="56A163DB" w14:textId="77777777" w:rsidR="00305212" w:rsidRPr="00ED222B" w:rsidRDefault="00305212" w:rsidP="00305212">
      <w:pPr>
        <w:jc w:val="right"/>
        <w:rPr>
          <w:rFonts w:ascii="Times New Roman" w:hAnsi="Times New Roman" w:cs="Times New Roman"/>
          <w:sz w:val="28"/>
          <w:szCs w:val="28"/>
        </w:rPr>
      </w:pPr>
    </w:p>
    <w:p w14:paraId="1E8E267F" w14:textId="200568C2" w:rsidR="00305212" w:rsidRDefault="00305212" w:rsidP="00305212">
      <w:pPr>
        <w:jc w:val="right"/>
        <w:rPr>
          <w:rFonts w:ascii="Times New Roman" w:hAnsi="Times New Roman" w:cs="Times New Roman"/>
          <w:sz w:val="28"/>
          <w:szCs w:val="28"/>
        </w:rPr>
      </w:pPr>
    </w:p>
    <w:p w14:paraId="0A90ACFA" w14:textId="77777777" w:rsidR="00125CD3" w:rsidRDefault="00125CD3" w:rsidP="00305212">
      <w:pPr>
        <w:jc w:val="right"/>
        <w:rPr>
          <w:rFonts w:ascii="Times New Roman" w:hAnsi="Times New Roman" w:cs="Times New Roman"/>
          <w:sz w:val="28"/>
          <w:szCs w:val="28"/>
        </w:rPr>
      </w:pPr>
    </w:p>
    <w:p w14:paraId="1AFF8697" w14:textId="2D4D23E7" w:rsidR="00305212" w:rsidRPr="00ED222B" w:rsidRDefault="00305212" w:rsidP="00305212">
      <w:pPr>
        <w:jc w:val="center"/>
        <w:rPr>
          <w:rFonts w:ascii="Times New Roman" w:hAnsi="Times New Roman" w:cs="Times New Roman"/>
          <w:sz w:val="28"/>
          <w:szCs w:val="28"/>
        </w:rPr>
      </w:pPr>
      <w:r w:rsidRPr="00ED222B">
        <w:rPr>
          <w:rFonts w:ascii="Times New Roman" w:hAnsi="Times New Roman" w:cs="Times New Roman"/>
          <w:sz w:val="28"/>
          <w:szCs w:val="28"/>
        </w:rPr>
        <w:t>Республика Казахстан</w:t>
      </w:r>
    </w:p>
    <w:p w14:paraId="57DB125D" w14:textId="52A309B1" w:rsidR="00305212" w:rsidRPr="00ED222B" w:rsidRDefault="00305212" w:rsidP="00017F54">
      <w:pPr>
        <w:jc w:val="center"/>
        <w:rPr>
          <w:rFonts w:ascii="Times New Roman" w:hAnsi="Times New Roman" w:cs="Times New Roman"/>
          <w:sz w:val="28"/>
          <w:szCs w:val="28"/>
        </w:rPr>
      </w:pPr>
      <w:r w:rsidRPr="00ED222B">
        <w:rPr>
          <w:rFonts w:ascii="Times New Roman" w:hAnsi="Times New Roman" w:cs="Times New Roman"/>
          <w:sz w:val="28"/>
          <w:szCs w:val="28"/>
        </w:rPr>
        <w:t>Алматы, 2026</w:t>
      </w:r>
    </w:p>
    <w:p w14:paraId="3F6C5563" w14:textId="77777777" w:rsidR="00125CD3" w:rsidRDefault="00125CD3" w:rsidP="00017F54">
      <w:pPr>
        <w:jc w:val="center"/>
        <w:rPr>
          <w:rFonts w:ascii="Times New Roman" w:hAnsi="Times New Roman" w:cs="Times New Roman"/>
          <w:b/>
          <w:bCs/>
          <w:sz w:val="28"/>
          <w:szCs w:val="28"/>
        </w:rPr>
      </w:pPr>
    </w:p>
    <w:p w14:paraId="0A5C6CE1" w14:textId="5D0C642F" w:rsidR="00017F54" w:rsidRPr="00ED222B" w:rsidRDefault="00017F54" w:rsidP="00017F54">
      <w:pPr>
        <w:jc w:val="center"/>
        <w:rPr>
          <w:rFonts w:ascii="Times New Roman" w:hAnsi="Times New Roman" w:cs="Times New Roman"/>
          <w:b/>
          <w:bCs/>
          <w:sz w:val="28"/>
          <w:szCs w:val="28"/>
        </w:rPr>
      </w:pPr>
      <w:r w:rsidRPr="00ED222B">
        <w:rPr>
          <w:rFonts w:ascii="Times New Roman" w:hAnsi="Times New Roman" w:cs="Times New Roman"/>
          <w:b/>
          <w:bCs/>
          <w:sz w:val="28"/>
          <w:szCs w:val="28"/>
        </w:rPr>
        <w:lastRenderedPageBreak/>
        <w:t>СОДЕРЖАНИЕ</w:t>
      </w:r>
    </w:p>
    <w:p w14:paraId="16C9A738" w14:textId="77777777" w:rsidR="00017F54" w:rsidRPr="00ED222B" w:rsidRDefault="00017F54" w:rsidP="00017F54">
      <w:pPr>
        <w:jc w:val="center"/>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9"/>
        <w:gridCol w:w="636"/>
      </w:tblGrid>
      <w:tr w:rsidR="00017F54" w:rsidRPr="00ED222B" w14:paraId="391577AD" w14:textId="77777777" w:rsidTr="000173C3">
        <w:tc>
          <w:tcPr>
            <w:tcW w:w="8709" w:type="dxa"/>
          </w:tcPr>
          <w:p w14:paraId="5120BAA7" w14:textId="77777777" w:rsidR="00017F54" w:rsidRPr="00ED222B" w:rsidRDefault="00017F54" w:rsidP="00C667A8">
            <w:pPr>
              <w:jc w:val="both"/>
              <w:rPr>
                <w:rFonts w:ascii="Times New Roman" w:hAnsi="Times New Roman" w:cs="Times New Roman"/>
                <w:sz w:val="28"/>
                <w:szCs w:val="28"/>
              </w:rPr>
            </w:pPr>
            <w:r w:rsidRPr="00ED222B">
              <w:rPr>
                <w:rFonts w:ascii="Times New Roman" w:hAnsi="Times New Roman" w:cs="Times New Roman"/>
                <w:b/>
                <w:bCs/>
                <w:sz w:val="28"/>
                <w:szCs w:val="28"/>
              </w:rPr>
              <w:t>НОРМАТИВНЫЕ ССЫЛК</w:t>
            </w:r>
            <w:r w:rsidR="00C667A8" w:rsidRPr="00ED222B">
              <w:rPr>
                <w:rFonts w:ascii="Times New Roman" w:hAnsi="Times New Roman" w:cs="Times New Roman"/>
                <w:b/>
                <w:bCs/>
                <w:sz w:val="28"/>
                <w:szCs w:val="28"/>
              </w:rPr>
              <w:t xml:space="preserve">И </w:t>
            </w:r>
            <w:r w:rsidR="00C667A8" w:rsidRPr="00ED222B">
              <w:rPr>
                <w:rFonts w:ascii="Times New Roman" w:hAnsi="Times New Roman" w:cs="Times New Roman"/>
                <w:sz w:val="28"/>
                <w:szCs w:val="28"/>
              </w:rPr>
              <w:t>……………………………………………</w:t>
            </w:r>
          </w:p>
        </w:tc>
        <w:tc>
          <w:tcPr>
            <w:tcW w:w="636" w:type="dxa"/>
          </w:tcPr>
          <w:p w14:paraId="6FA5720E" w14:textId="77777777" w:rsidR="00017F54" w:rsidRPr="00ED222B" w:rsidRDefault="00C667A8" w:rsidP="00C667A8">
            <w:pPr>
              <w:jc w:val="center"/>
              <w:rPr>
                <w:rFonts w:ascii="Times New Roman" w:hAnsi="Times New Roman" w:cs="Times New Roman"/>
                <w:sz w:val="28"/>
                <w:szCs w:val="28"/>
              </w:rPr>
            </w:pPr>
            <w:r w:rsidRPr="00ED222B">
              <w:rPr>
                <w:rFonts w:ascii="Times New Roman" w:hAnsi="Times New Roman" w:cs="Times New Roman"/>
                <w:sz w:val="28"/>
                <w:szCs w:val="28"/>
              </w:rPr>
              <w:t>4</w:t>
            </w:r>
          </w:p>
        </w:tc>
      </w:tr>
      <w:tr w:rsidR="00017F54" w:rsidRPr="00ED222B" w14:paraId="70F40C9D" w14:textId="77777777" w:rsidTr="000173C3">
        <w:tc>
          <w:tcPr>
            <w:tcW w:w="8709" w:type="dxa"/>
          </w:tcPr>
          <w:p w14:paraId="079CF39B" w14:textId="77777777" w:rsidR="00017F54" w:rsidRPr="00ED222B" w:rsidRDefault="00017F54" w:rsidP="00C667A8">
            <w:pPr>
              <w:jc w:val="both"/>
              <w:rPr>
                <w:rFonts w:ascii="Times New Roman" w:hAnsi="Times New Roman" w:cs="Times New Roman"/>
                <w:sz w:val="28"/>
                <w:szCs w:val="28"/>
              </w:rPr>
            </w:pPr>
            <w:r w:rsidRPr="00ED222B">
              <w:rPr>
                <w:rFonts w:ascii="Times New Roman" w:hAnsi="Times New Roman" w:cs="Times New Roman"/>
                <w:b/>
                <w:bCs/>
                <w:sz w:val="28"/>
                <w:szCs w:val="28"/>
              </w:rPr>
              <w:t>ОПРЕДЕЛЕНИЯ</w:t>
            </w:r>
            <w:r w:rsidR="00C667A8" w:rsidRPr="00ED222B">
              <w:rPr>
                <w:rFonts w:ascii="Times New Roman" w:hAnsi="Times New Roman" w:cs="Times New Roman"/>
                <w:b/>
                <w:bCs/>
                <w:sz w:val="28"/>
                <w:szCs w:val="28"/>
              </w:rPr>
              <w:t xml:space="preserve"> </w:t>
            </w:r>
            <w:r w:rsidR="00C667A8" w:rsidRPr="00ED222B">
              <w:rPr>
                <w:rFonts w:ascii="Times New Roman" w:hAnsi="Times New Roman" w:cs="Times New Roman"/>
                <w:sz w:val="28"/>
                <w:szCs w:val="28"/>
              </w:rPr>
              <w:t>……………………………………………………</w:t>
            </w:r>
            <w:proofErr w:type="gramStart"/>
            <w:r w:rsidR="00C667A8" w:rsidRPr="00ED222B">
              <w:rPr>
                <w:rFonts w:ascii="Times New Roman" w:hAnsi="Times New Roman" w:cs="Times New Roman"/>
                <w:sz w:val="28"/>
                <w:szCs w:val="28"/>
              </w:rPr>
              <w:t>…….</w:t>
            </w:r>
            <w:proofErr w:type="gramEnd"/>
          </w:p>
        </w:tc>
        <w:tc>
          <w:tcPr>
            <w:tcW w:w="636" w:type="dxa"/>
          </w:tcPr>
          <w:p w14:paraId="2B3A26ED" w14:textId="77777777" w:rsidR="00017F54" w:rsidRPr="00ED222B" w:rsidRDefault="00C667A8" w:rsidP="00C667A8">
            <w:pPr>
              <w:jc w:val="center"/>
              <w:rPr>
                <w:rFonts w:ascii="Times New Roman" w:hAnsi="Times New Roman" w:cs="Times New Roman"/>
                <w:sz w:val="28"/>
                <w:szCs w:val="28"/>
              </w:rPr>
            </w:pPr>
            <w:r w:rsidRPr="00ED222B">
              <w:rPr>
                <w:rFonts w:ascii="Times New Roman" w:hAnsi="Times New Roman" w:cs="Times New Roman"/>
                <w:sz w:val="28"/>
                <w:szCs w:val="28"/>
              </w:rPr>
              <w:t>5</w:t>
            </w:r>
          </w:p>
        </w:tc>
      </w:tr>
      <w:tr w:rsidR="00017F54" w:rsidRPr="00ED222B" w14:paraId="617AA288" w14:textId="77777777" w:rsidTr="000173C3">
        <w:tc>
          <w:tcPr>
            <w:tcW w:w="8709" w:type="dxa"/>
          </w:tcPr>
          <w:p w14:paraId="5D94DDEB" w14:textId="77777777" w:rsidR="00017F54" w:rsidRPr="00ED222B" w:rsidRDefault="00017F54" w:rsidP="00C667A8">
            <w:pPr>
              <w:jc w:val="both"/>
              <w:rPr>
                <w:rFonts w:ascii="Times New Roman" w:hAnsi="Times New Roman" w:cs="Times New Roman"/>
                <w:sz w:val="28"/>
                <w:szCs w:val="28"/>
              </w:rPr>
            </w:pPr>
            <w:r w:rsidRPr="00ED222B">
              <w:rPr>
                <w:rFonts w:ascii="Times New Roman" w:hAnsi="Times New Roman" w:cs="Times New Roman"/>
                <w:b/>
                <w:bCs/>
                <w:sz w:val="28"/>
                <w:szCs w:val="28"/>
              </w:rPr>
              <w:t>ОБОЗНАЧЕНИЯ И СОКРАЩЕНИЯ</w:t>
            </w:r>
            <w:r w:rsidR="00C667A8" w:rsidRPr="00ED222B">
              <w:rPr>
                <w:rFonts w:ascii="Times New Roman" w:hAnsi="Times New Roman" w:cs="Times New Roman"/>
                <w:b/>
                <w:bCs/>
                <w:sz w:val="28"/>
                <w:szCs w:val="28"/>
              </w:rPr>
              <w:t xml:space="preserve"> </w:t>
            </w:r>
            <w:r w:rsidR="00C667A8" w:rsidRPr="00ED222B">
              <w:rPr>
                <w:rFonts w:ascii="Times New Roman" w:hAnsi="Times New Roman" w:cs="Times New Roman"/>
                <w:sz w:val="28"/>
                <w:szCs w:val="28"/>
              </w:rPr>
              <w:t>……………………………</w:t>
            </w:r>
            <w:proofErr w:type="gramStart"/>
            <w:r w:rsidR="00C667A8" w:rsidRPr="00ED222B">
              <w:rPr>
                <w:rFonts w:ascii="Times New Roman" w:hAnsi="Times New Roman" w:cs="Times New Roman"/>
                <w:sz w:val="28"/>
                <w:szCs w:val="28"/>
              </w:rPr>
              <w:t>……</w:t>
            </w:r>
            <w:r w:rsidR="001B4D7D" w:rsidRPr="00ED222B">
              <w:rPr>
                <w:rFonts w:ascii="Times New Roman" w:hAnsi="Times New Roman" w:cs="Times New Roman"/>
                <w:sz w:val="28"/>
                <w:szCs w:val="28"/>
              </w:rPr>
              <w:t>.</w:t>
            </w:r>
            <w:proofErr w:type="gramEnd"/>
            <w:r w:rsidR="001B4D7D" w:rsidRPr="00ED222B">
              <w:rPr>
                <w:rFonts w:ascii="Times New Roman" w:hAnsi="Times New Roman" w:cs="Times New Roman"/>
                <w:sz w:val="28"/>
                <w:szCs w:val="28"/>
              </w:rPr>
              <w:t>.</w:t>
            </w:r>
          </w:p>
        </w:tc>
        <w:tc>
          <w:tcPr>
            <w:tcW w:w="636" w:type="dxa"/>
          </w:tcPr>
          <w:p w14:paraId="33125604" w14:textId="77777777" w:rsidR="00017F54" w:rsidRPr="00ED222B" w:rsidRDefault="00C667A8" w:rsidP="00C667A8">
            <w:pPr>
              <w:jc w:val="center"/>
              <w:rPr>
                <w:rFonts w:ascii="Times New Roman" w:hAnsi="Times New Roman" w:cs="Times New Roman"/>
                <w:sz w:val="28"/>
                <w:szCs w:val="28"/>
              </w:rPr>
            </w:pPr>
            <w:r w:rsidRPr="00ED222B">
              <w:rPr>
                <w:rFonts w:ascii="Times New Roman" w:hAnsi="Times New Roman" w:cs="Times New Roman"/>
                <w:sz w:val="28"/>
                <w:szCs w:val="28"/>
              </w:rPr>
              <w:t>7</w:t>
            </w:r>
          </w:p>
        </w:tc>
      </w:tr>
      <w:tr w:rsidR="00017F54" w:rsidRPr="00ED222B" w14:paraId="332C921F" w14:textId="77777777" w:rsidTr="000173C3">
        <w:tc>
          <w:tcPr>
            <w:tcW w:w="8709" w:type="dxa"/>
          </w:tcPr>
          <w:p w14:paraId="38BA1565" w14:textId="77777777" w:rsidR="00017F54" w:rsidRPr="00ED222B" w:rsidRDefault="00017F54" w:rsidP="00C667A8">
            <w:pPr>
              <w:jc w:val="both"/>
              <w:rPr>
                <w:rFonts w:ascii="Times New Roman" w:hAnsi="Times New Roman" w:cs="Times New Roman"/>
                <w:sz w:val="28"/>
                <w:szCs w:val="28"/>
              </w:rPr>
            </w:pPr>
            <w:r w:rsidRPr="00ED222B">
              <w:rPr>
                <w:rFonts w:ascii="Times New Roman" w:hAnsi="Times New Roman" w:cs="Times New Roman"/>
                <w:b/>
                <w:bCs/>
                <w:sz w:val="28"/>
                <w:szCs w:val="28"/>
              </w:rPr>
              <w:t>ВВЕДЕНИЕ</w:t>
            </w:r>
            <w:r w:rsidR="00C667A8" w:rsidRPr="00ED222B">
              <w:rPr>
                <w:rFonts w:ascii="Times New Roman" w:hAnsi="Times New Roman" w:cs="Times New Roman"/>
                <w:b/>
                <w:bCs/>
                <w:sz w:val="28"/>
                <w:szCs w:val="28"/>
              </w:rPr>
              <w:t xml:space="preserve"> </w:t>
            </w:r>
            <w:r w:rsidR="00C667A8" w:rsidRPr="00ED222B">
              <w:rPr>
                <w:rFonts w:ascii="Times New Roman" w:hAnsi="Times New Roman" w:cs="Times New Roman"/>
                <w:sz w:val="28"/>
                <w:szCs w:val="28"/>
              </w:rPr>
              <w:t>…………………………………………………………</w:t>
            </w:r>
            <w:proofErr w:type="gramStart"/>
            <w:r w:rsidR="00C667A8" w:rsidRPr="00ED222B">
              <w:rPr>
                <w:rFonts w:ascii="Times New Roman" w:hAnsi="Times New Roman" w:cs="Times New Roman"/>
                <w:sz w:val="28"/>
                <w:szCs w:val="28"/>
              </w:rPr>
              <w:t>…….</w:t>
            </w:r>
            <w:proofErr w:type="gramEnd"/>
            <w:r w:rsidR="00C667A8" w:rsidRPr="00ED222B">
              <w:rPr>
                <w:rFonts w:ascii="Times New Roman" w:hAnsi="Times New Roman" w:cs="Times New Roman"/>
                <w:sz w:val="28"/>
                <w:szCs w:val="28"/>
              </w:rPr>
              <w:t>.</w:t>
            </w:r>
          </w:p>
        </w:tc>
        <w:tc>
          <w:tcPr>
            <w:tcW w:w="636" w:type="dxa"/>
          </w:tcPr>
          <w:p w14:paraId="55D3A34D" w14:textId="77777777" w:rsidR="00017F54" w:rsidRPr="00ED222B" w:rsidRDefault="00C667A8" w:rsidP="00C667A8">
            <w:pPr>
              <w:jc w:val="center"/>
              <w:rPr>
                <w:rFonts w:ascii="Times New Roman" w:hAnsi="Times New Roman" w:cs="Times New Roman"/>
                <w:sz w:val="28"/>
                <w:szCs w:val="28"/>
              </w:rPr>
            </w:pPr>
            <w:r w:rsidRPr="00ED222B">
              <w:rPr>
                <w:rFonts w:ascii="Times New Roman" w:hAnsi="Times New Roman" w:cs="Times New Roman"/>
                <w:sz w:val="28"/>
                <w:szCs w:val="28"/>
              </w:rPr>
              <w:t>8</w:t>
            </w:r>
          </w:p>
        </w:tc>
      </w:tr>
      <w:tr w:rsidR="00017F54" w:rsidRPr="00ED222B" w14:paraId="51A014A4" w14:textId="77777777" w:rsidTr="000173C3">
        <w:tc>
          <w:tcPr>
            <w:tcW w:w="8709" w:type="dxa"/>
          </w:tcPr>
          <w:p w14:paraId="1B26CBB6" w14:textId="77777777" w:rsidR="00017F54" w:rsidRPr="00ED222B" w:rsidRDefault="00017F54" w:rsidP="00B75503">
            <w:pPr>
              <w:jc w:val="both"/>
              <w:rPr>
                <w:rFonts w:ascii="Times New Roman" w:hAnsi="Times New Roman" w:cs="Times New Roman"/>
                <w:b/>
                <w:bCs/>
                <w:sz w:val="28"/>
                <w:szCs w:val="28"/>
              </w:rPr>
            </w:pPr>
            <w:r w:rsidRPr="00ED222B">
              <w:rPr>
                <w:rFonts w:ascii="Times New Roman" w:hAnsi="Times New Roman" w:cs="Times New Roman"/>
                <w:b/>
                <w:bCs/>
                <w:sz w:val="28"/>
                <w:szCs w:val="28"/>
              </w:rPr>
              <w:t>1 КОГНИТИВНО-ПРАГМАТИЧЕСКИЕ СВОЙСТВА МЕТАФОРЫ</w:t>
            </w:r>
          </w:p>
        </w:tc>
        <w:tc>
          <w:tcPr>
            <w:tcW w:w="636" w:type="dxa"/>
          </w:tcPr>
          <w:p w14:paraId="3A61B66C" w14:textId="77777777" w:rsidR="00017F54" w:rsidRPr="00ED222B" w:rsidRDefault="00017F54" w:rsidP="00C667A8">
            <w:pPr>
              <w:jc w:val="center"/>
              <w:rPr>
                <w:rFonts w:ascii="Times New Roman" w:hAnsi="Times New Roman" w:cs="Times New Roman"/>
                <w:sz w:val="28"/>
                <w:szCs w:val="28"/>
              </w:rPr>
            </w:pPr>
          </w:p>
        </w:tc>
      </w:tr>
      <w:tr w:rsidR="00017F54" w:rsidRPr="00ED222B" w14:paraId="7A28C516" w14:textId="77777777" w:rsidTr="000173C3">
        <w:tc>
          <w:tcPr>
            <w:tcW w:w="8709" w:type="dxa"/>
          </w:tcPr>
          <w:p w14:paraId="0544B564" w14:textId="77777777" w:rsidR="00017F54" w:rsidRPr="00ED222B" w:rsidRDefault="00017F54" w:rsidP="00C667A8">
            <w:pPr>
              <w:jc w:val="both"/>
              <w:rPr>
                <w:rFonts w:ascii="Times New Roman" w:hAnsi="Times New Roman" w:cs="Times New Roman"/>
                <w:sz w:val="28"/>
                <w:szCs w:val="28"/>
              </w:rPr>
            </w:pPr>
            <w:r w:rsidRPr="00ED222B">
              <w:rPr>
                <w:rFonts w:ascii="Times New Roman" w:hAnsi="Times New Roman" w:cs="Times New Roman"/>
                <w:sz w:val="28"/>
                <w:szCs w:val="28"/>
              </w:rPr>
              <w:t>1.1 Природа метафоры как когнитивно-прагматического феномена</w:t>
            </w:r>
            <w:proofErr w:type="gramStart"/>
            <w:r w:rsidR="00C667A8" w:rsidRPr="00ED222B">
              <w:rPr>
                <w:rFonts w:ascii="Times New Roman" w:hAnsi="Times New Roman" w:cs="Times New Roman"/>
                <w:sz w:val="28"/>
                <w:szCs w:val="28"/>
              </w:rPr>
              <w:t>…….</w:t>
            </w:r>
            <w:proofErr w:type="gramEnd"/>
          </w:p>
        </w:tc>
        <w:tc>
          <w:tcPr>
            <w:tcW w:w="636" w:type="dxa"/>
          </w:tcPr>
          <w:p w14:paraId="37EF80B1" w14:textId="0EA0E955" w:rsidR="00017F54" w:rsidRPr="00ED222B" w:rsidRDefault="00C667A8" w:rsidP="00C667A8">
            <w:pPr>
              <w:jc w:val="center"/>
              <w:rPr>
                <w:rFonts w:ascii="Times New Roman" w:hAnsi="Times New Roman" w:cs="Times New Roman"/>
                <w:sz w:val="28"/>
                <w:szCs w:val="28"/>
              </w:rPr>
            </w:pPr>
            <w:r w:rsidRPr="00ED222B">
              <w:rPr>
                <w:rFonts w:ascii="Times New Roman" w:hAnsi="Times New Roman" w:cs="Times New Roman"/>
                <w:sz w:val="28"/>
                <w:szCs w:val="28"/>
              </w:rPr>
              <w:t>1</w:t>
            </w:r>
            <w:r w:rsidR="00082397" w:rsidRPr="00ED222B">
              <w:rPr>
                <w:rFonts w:ascii="Times New Roman" w:hAnsi="Times New Roman" w:cs="Times New Roman"/>
                <w:sz w:val="28"/>
                <w:szCs w:val="28"/>
              </w:rPr>
              <w:t>8</w:t>
            </w:r>
          </w:p>
        </w:tc>
      </w:tr>
      <w:tr w:rsidR="00017F54" w:rsidRPr="00ED222B" w14:paraId="6F2782F9" w14:textId="77777777" w:rsidTr="000173C3">
        <w:tc>
          <w:tcPr>
            <w:tcW w:w="8709" w:type="dxa"/>
          </w:tcPr>
          <w:p w14:paraId="091DE571" w14:textId="77777777" w:rsidR="00017F54" w:rsidRPr="00ED222B" w:rsidRDefault="00017F54" w:rsidP="00C667A8">
            <w:pPr>
              <w:jc w:val="both"/>
              <w:rPr>
                <w:rFonts w:ascii="Times New Roman" w:hAnsi="Times New Roman" w:cs="Times New Roman"/>
                <w:sz w:val="28"/>
                <w:szCs w:val="28"/>
              </w:rPr>
            </w:pPr>
            <w:r w:rsidRPr="00ED222B">
              <w:rPr>
                <w:rFonts w:ascii="Times New Roman" w:hAnsi="Times New Roman" w:cs="Times New Roman"/>
                <w:sz w:val="28"/>
                <w:szCs w:val="28"/>
              </w:rPr>
              <w:t>1.2 Подходы к изучению метафоры в современной лингвистике</w:t>
            </w:r>
            <w:r w:rsidR="00C667A8" w:rsidRPr="00ED222B">
              <w:rPr>
                <w:rFonts w:ascii="Times New Roman" w:hAnsi="Times New Roman" w:cs="Times New Roman"/>
                <w:sz w:val="28"/>
                <w:szCs w:val="28"/>
              </w:rPr>
              <w:t xml:space="preserve"> …</w:t>
            </w:r>
            <w:proofErr w:type="gramStart"/>
            <w:r w:rsidR="00C667A8" w:rsidRPr="00ED222B">
              <w:rPr>
                <w:rFonts w:ascii="Times New Roman" w:hAnsi="Times New Roman" w:cs="Times New Roman"/>
                <w:sz w:val="28"/>
                <w:szCs w:val="28"/>
              </w:rPr>
              <w:t>…….</w:t>
            </w:r>
            <w:proofErr w:type="gramEnd"/>
          </w:p>
        </w:tc>
        <w:tc>
          <w:tcPr>
            <w:tcW w:w="636" w:type="dxa"/>
          </w:tcPr>
          <w:p w14:paraId="5AF7CAAF" w14:textId="77777777" w:rsidR="00017F54" w:rsidRPr="00ED222B" w:rsidRDefault="00C667A8" w:rsidP="00C667A8">
            <w:pPr>
              <w:jc w:val="center"/>
              <w:rPr>
                <w:rFonts w:ascii="Times New Roman" w:hAnsi="Times New Roman" w:cs="Times New Roman"/>
                <w:sz w:val="28"/>
                <w:szCs w:val="28"/>
              </w:rPr>
            </w:pPr>
            <w:r w:rsidRPr="00ED222B">
              <w:rPr>
                <w:rFonts w:ascii="Times New Roman" w:hAnsi="Times New Roman" w:cs="Times New Roman"/>
                <w:sz w:val="28"/>
                <w:szCs w:val="28"/>
              </w:rPr>
              <w:t>26</w:t>
            </w:r>
          </w:p>
        </w:tc>
      </w:tr>
      <w:tr w:rsidR="00017F54" w:rsidRPr="00ED222B" w14:paraId="30077FEB" w14:textId="77777777" w:rsidTr="000173C3">
        <w:tc>
          <w:tcPr>
            <w:tcW w:w="8709" w:type="dxa"/>
          </w:tcPr>
          <w:p w14:paraId="59D87DC5" w14:textId="77777777" w:rsidR="00017F54" w:rsidRPr="00ED222B" w:rsidRDefault="00017F54" w:rsidP="00C667A8">
            <w:pPr>
              <w:jc w:val="both"/>
              <w:rPr>
                <w:rFonts w:ascii="Times New Roman" w:hAnsi="Times New Roman" w:cs="Times New Roman"/>
                <w:sz w:val="28"/>
                <w:szCs w:val="28"/>
              </w:rPr>
            </w:pPr>
            <w:r w:rsidRPr="00ED222B">
              <w:rPr>
                <w:rFonts w:ascii="Times New Roman" w:hAnsi="Times New Roman" w:cs="Times New Roman"/>
                <w:sz w:val="28"/>
                <w:szCs w:val="28"/>
              </w:rPr>
              <w:t>1.3 Метафора в лингводидактике и понятие метафорической компетенции</w:t>
            </w:r>
            <w:r w:rsidR="00C667A8" w:rsidRPr="00ED222B">
              <w:rPr>
                <w:rFonts w:ascii="Times New Roman" w:hAnsi="Times New Roman" w:cs="Times New Roman"/>
                <w:sz w:val="28"/>
                <w:szCs w:val="28"/>
              </w:rPr>
              <w:t xml:space="preserve"> …………………………………………………………</w:t>
            </w:r>
            <w:proofErr w:type="gramStart"/>
            <w:r w:rsidR="00C667A8" w:rsidRPr="00ED222B">
              <w:rPr>
                <w:rFonts w:ascii="Times New Roman" w:hAnsi="Times New Roman" w:cs="Times New Roman"/>
                <w:sz w:val="28"/>
                <w:szCs w:val="28"/>
              </w:rPr>
              <w:t>…….</w:t>
            </w:r>
            <w:proofErr w:type="gramEnd"/>
            <w:r w:rsidR="00C667A8" w:rsidRPr="00ED222B">
              <w:rPr>
                <w:rFonts w:ascii="Times New Roman" w:hAnsi="Times New Roman" w:cs="Times New Roman"/>
                <w:sz w:val="28"/>
                <w:szCs w:val="28"/>
              </w:rPr>
              <w:t>.</w:t>
            </w:r>
          </w:p>
        </w:tc>
        <w:tc>
          <w:tcPr>
            <w:tcW w:w="636" w:type="dxa"/>
          </w:tcPr>
          <w:p w14:paraId="615DDD62" w14:textId="77777777" w:rsidR="00017F54" w:rsidRPr="00ED222B" w:rsidRDefault="00017F54" w:rsidP="00C667A8">
            <w:pPr>
              <w:jc w:val="center"/>
              <w:rPr>
                <w:rFonts w:ascii="Times New Roman" w:hAnsi="Times New Roman" w:cs="Times New Roman"/>
                <w:sz w:val="28"/>
                <w:szCs w:val="28"/>
              </w:rPr>
            </w:pPr>
          </w:p>
          <w:p w14:paraId="6902EB3D" w14:textId="340D089F" w:rsidR="00C667A8" w:rsidRPr="00ED222B" w:rsidRDefault="00C667A8" w:rsidP="00C667A8">
            <w:pPr>
              <w:jc w:val="center"/>
              <w:rPr>
                <w:rFonts w:ascii="Times New Roman" w:hAnsi="Times New Roman" w:cs="Times New Roman"/>
                <w:sz w:val="28"/>
                <w:szCs w:val="28"/>
              </w:rPr>
            </w:pPr>
            <w:r w:rsidRPr="00ED222B">
              <w:rPr>
                <w:rFonts w:ascii="Times New Roman" w:hAnsi="Times New Roman" w:cs="Times New Roman"/>
                <w:sz w:val="28"/>
                <w:szCs w:val="28"/>
              </w:rPr>
              <w:t>3</w:t>
            </w:r>
            <w:r w:rsidR="00A721AE">
              <w:rPr>
                <w:rFonts w:ascii="Times New Roman" w:hAnsi="Times New Roman" w:cs="Times New Roman"/>
                <w:sz w:val="28"/>
                <w:szCs w:val="28"/>
              </w:rPr>
              <w:t>5</w:t>
            </w:r>
          </w:p>
        </w:tc>
      </w:tr>
      <w:tr w:rsidR="00017F54" w:rsidRPr="00ED222B" w14:paraId="0608F339" w14:textId="77777777" w:rsidTr="000173C3">
        <w:tc>
          <w:tcPr>
            <w:tcW w:w="8709" w:type="dxa"/>
          </w:tcPr>
          <w:p w14:paraId="32C69493" w14:textId="77777777" w:rsidR="00017F54" w:rsidRPr="00ED222B" w:rsidRDefault="00017F54" w:rsidP="00B75503">
            <w:pPr>
              <w:jc w:val="both"/>
              <w:rPr>
                <w:rFonts w:ascii="Times New Roman" w:hAnsi="Times New Roman" w:cs="Times New Roman"/>
                <w:b/>
                <w:bCs/>
                <w:sz w:val="28"/>
                <w:szCs w:val="28"/>
              </w:rPr>
            </w:pPr>
            <w:r w:rsidRPr="00ED222B">
              <w:rPr>
                <w:rFonts w:ascii="Times New Roman" w:hAnsi="Times New Roman" w:cs="Times New Roman"/>
                <w:b/>
                <w:bCs/>
                <w:sz w:val="28"/>
                <w:szCs w:val="28"/>
              </w:rPr>
              <w:t>2 ЛИНГВОМЕТОДИЧЕСКИЕ И ПСИХОЛОГО-ПЕДАГОГИЧЕСКИЕ ОСОБЕННОСТИ ОБУЧЕНИЯ МЕТАФОРЕ В БИЛИНГВАЛЬНОМ КОНТЕКСТЕ</w:t>
            </w:r>
          </w:p>
        </w:tc>
        <w:tc>
          <w:tcPr>
            <w:tcW w:w="636" w:type="dxa"/>
          </w:tcPr>
          <w:p w14:paraId="073E8F37" w14:textId="77777777" w:rsidR="00017F54" w:rsidRPr="00ED222B" w:rsidRDefault="00017F54" w:rsidP="00C667A8">
            <w:pPr>
              <w:jc w:val="center"/>
              <w:rPr>
                <w:rFonts w:ascii="Times New Roman" w:hAnsi="Times New Roman" w:cs="Times New Roman"/>
                <w:sz w:val="28"/>
                <w:szCs w:val="28"/>
              </w:rPr>
            </w:pPr>
          </w:p>
        </w:tc>
      </w:tr>
      <w:tr w:rsidR="00017F54" w:rsidRPr="00ED222B" w14:paraId="7C67A0E8" w14:textId="77777777" w:rsidTr="000173C3">
        <w:tc>
          <w:tcPr>
            <w:tcW w:w="8709" w:type="dxa"/>
          </w:tcPr>
          <w:p w14:paraId="206774B3" w14:textId="77777777" w:rsidR="00017F54" w:rsidRPr="00ED222B" w:rsidRDefault="00017F54" w:rsidP="00C667A8">
            <w:pPr>
              <w:jc w:val="both"/>
              <w:rPr>
                <w:rFonts w:ascii="Times New Roman" w:hAnsi="Times New Roman" w:cs="Times New Roman"/>
                <w:sz w:val="28"/>
                <w:szCs w:val="28"/>
              </w:rPr>
            </w:pPr>
            <w:r w:rsidRPr="00ED222B">
              <w:rPr>
                <w:rFonts w:ascii="Times New Roman" w:hAnsi="Times New Roman" w:cs="Times New Roman"/>
                <w:sz w:val="28"/>
                <w:szCs w:val="28"/>
              </w:rPr>
              <w:t xml:space="preserve">2.1 </w:t>
            </w:r>
            <w:proofErr w:type="spellStart"/>
            <w:r w:rsidRPr="00ED222B">
              <w:rPr>
                <w:rFonts w:ascii="Times New Roman" w:hAnsi="Times New Roman" w:cs="Times New Roman"/>
                <w:sz w:val="28"/>
                <w:szCs w:val="28"/>
              </w:rPr>
              <w:t>Билингвальное</w:t>
            </w:r>
            <w:proofErr w:type="spellEnd"/>
            <w:r w:rsidRPr="00ED222B">
              <w:rPr>
                <w:rFonts w:ascii="Times New Roman" w:hAnsi="Times New Roman" w:cs="Times New Roman"/>
                <w:sz w:val="28"/>
                <w:szCs w:val="28"/>
              </w:rPr>
              <w:t xml:space="preserve"> обучение как социокультурный контекст формирования метафорической компетенции</w:t>
            </w:r>
            <w:r w:rsidR="00C667A8" w:rsidRPr="00ED222B">
              <w:rPr>
                <w:rFonts w:ascii="Times New Roman" w:hAnsi="Times New Roman" w:cs="Times New Roman"/>
                <w:sz w:val="28"/>
                <w:szCs w:val="28"/>
              </w:rPr>
              <w:t xml:space="preserve"> ……………………</w:t>
            </w:r>
            <w:proofErr w:type="gramStart"/>
            <w:r w:rsidR="00C667A8" w:rsidRPr="00ED222B">
              <w:rPr>
                <w:rFonts w:ascii="Times New Roman" w:hAnsi="Times New Roman" w:cs="Times New Roman"/>
                <w:sz w:val="28"/>
                <w:szCs w:val="28"/>
              </w:rPr>
              <w:t>……</w:t>
            </w:r>
            <w:r w:rsidR="001B4D7D" w:rsidRPr="00ED222B">
              <w:rPr>
                <w:rFonts w:ascii="Times New Roman" w:hAnsi="Times New Roman" w:cs="Times New Roman"/>
                <w:sz w:val="28"/>
                <w:szCs w:val="28"/>
              </w:rPr>
              <w:t>.</w:t>
            </w:r>
            <w:proofErr w:type="gramEnd"/>
            <w:r w:rsidR="001B4D7D" w:rsidRPr="00ED222B">
              <w:rPr>
                <w:rFonts w:ascii="Times New Roman" w:hAnsi="Times New Roman" w:cs="Times New Roman"/>
                <w:sz w:val="28"/>
                <w:szCs w:val="28"/>
              </w:rPr>
              <w:t>.</w:t>
            </w:r>
          </w:p>
        </w:tc>
        <w:tc>
          <w:tcPr>
            <w:tcW w:w="636" w:type="dxa"/>
          </w:tcPr>
          <w:p w14:paraId="3BF4CA33" w14:textId="77777777" w:rsidR="00017F54" w:rsidRPr="00ED222B" w:rsidRDefault="00017F54" w:rsidP="00C667A8">
            <w:pPr>
              <w:jc w:val="center"/>
              <w:rPr>
                <w:rFonts w:ascii="Times New Roman" w:hAnsi="Times New Roman" w:cs="Times New Roman"/>
                <w:sz w:val="28"/>
                <w:szCs w:val="28"/>
              </w:rPr>
            </w:pPr>
          </w:p>
          <w:p w14:paraId="38FDD1D5" w14:textId="43078CAD" w:rsidR="00C667A8" w:rsidRPr="00ED222B" w:rsidRDefault="00C667A8" w:rsidP="00C667A8">
            <w:pPr>
              <w:jc w:val="center"/>
              <w:rPr>
                <w:rFonts w:ascii="Times New Roman" w:hAnsi="Times New Roman" w:cs="Times New Roman"/>
                <w:sz w:val="28"/>
                <w:szCs w:val="28"/>
              </w:rPr>
            </w:pPr>
            <w:r w:rsidRPr="00ED222B">
              <w:rPr>
                <w:rFonts w:ascii="Times New Roman" w:hAnsi="Times New Roman" w:cs="Times New Roman"/>
                <w:sz w:val="28"/>
                <w:szCs w:val="28"/>
              </w:rPr>
              <w:t>4</w:t>
            </w:r>
            <w:r w:rsidR="003569EF" w:rsidRPr="00ED222B">
              <w:rPr>
                <w:rFonts w:ascii="Times New Roman" w:hAnsi="Times New Roman" w:cs="Times New Roman"/>
                <w:sz w:val="28"/>
                <w:szCs w:val="28"/>
              </w:rPr>
              <w:t>7</w:t>
            </w:r>
          </w:p>
        </w:tc>
      </w:tr>
      <w:tr w:rsidR="00017F54" w:rsidRPr="00ED222B" w14:paraId="7FD56A11" w14:textId="77777777" w:rsidTr="000173C3">
        <w:tc>
          <w:tcPr>
            <w:tcW w:w="8709" w:type="dxa"/>
          </w:tcPr>
          <w:p w14:paraId="2E94DDE4" w14:textId="77777777" w:rsidR="00017F54" w:rsidRPr="00ED222B" w:rsidRDefault="00017F54" w:rsidP="00C667A8">
            <w:pPr>
              <w:jc w:val="both"/>
              <w:rPr>
                <w:rFonts w:ascii="Times New Roman" w:hAnsi="Times New Roman" w:cs="Times New Roman"/>
                <w:sz w:val="28"/>
                <w:szCs w:val="28"/>
              </w:rPr>
            </w:pPr>
            <w:r w:rsidRPr="00ED222B">
              <w:rPr>
                <w:rFonts w:ascii="Times New Roman" w:hAnsi="Times New Roman" w:cs="Times New Roman"/>
                <w:sz w:val="28"/>
                <w:szCs w:val="28"/>
              </w:rPr>
              <w:t xml:space="preserve">2.2 Психолого-педагогические предпосылки обучения метафоре в </w:t>
            </w:r>
            <w:proofErr w:type="spellStart"/>
            <w:r w:rsidRPr="00ED222B">
              <w:rPr>
                <w:rFonts w:ascii="Times New Roman" w:hAnsi="Times New Roman" w:cs="Times New Roman"/>
                <w:sz w:val="28"/>
                <w:szCs w:val="28"/>
              </w:rPr>
              <w:t>билингвальном</w:t>
            </w:r>
            <w:proofErr w:type="spellEnd"/>
            <w:r w:rsidRPr="00ED222B">
              <w:rPr>
                <w:rFonts w:ascii="Times New Roman" w:hAnsi="Times New Roman" w:cs="Times New Roman"/>
                <w:sz w:val="28"/>
                <w:szCs w:val="28"/>
              </w:rPr>
              <w:t xml:space="preserve"> контексте</w:t>
            </w:r>
            <w:r w:rsidR="00C667A8" w:rsidRPr="00ED222B">
              <w:rPr>
                <w:rFonts w:ascii="Times New Roman" w:hAnsi="Times New Roman" w:cs="Times New Roman"/>
                <w:sz w:val="28"/>
                <w:szCs w:val="28"/>
              </w:rPr>
              <w:t xml:space="preserve"> ……………………………………………</w:t>
            </w:r>
            <w:proofErr w:type="gramStart"/>
            <w:r w:rsidR="00C667A8" w:rsidRPr="00ED222B">
              <w:rPr>
                <w:rFonts w:ascii="Times New Roman" w:hAnsi="Times New Roman" w:cs="Times New Roman"/>
                <w:sz w:val="28"/>
                <w:szCs w:val="28"/>
              </w:rPr>
              <w:t>…….</w:t>
            </w:r>
            <w:proofErr w:type="gramEnd"/>
          </w:p>
        </w:tc>
        <w:tc>
          <w:tcPr>
            <w:tcW w:w="636" w:type="dxa"/>
          </w:tcPr>
          <w:p w14:paraId="2011462D" w14:textId="77777777" w:rsidR="00017F54" w:rsidRPr="00ED222B" w:rsidRDefault="00017F54" w:rsidP="00C667A8">
            <w:pPr>
              <w:jc w:val="center"/>
              <w:rPr>
                <w:rFonts w:ascii="Times New Roman" w:hAnsi="Times New Roman" w:cs="Times New Roman"/>
                <w:sz w:val="28"/>
                <w:szCs w:val="28"/>
              </w:rPr>
            </w:pPr>
          </w:p>
          <w:p w14:paraId="51BDF7BA" w14:textId="60F2AB38" w:rsidR="00C667A8" w:rsidRPr="00ED222B" w:rsidRDefault="00C667A8" w:rsidP="00C667A8">
            <w:pPr>
              <w:jc w:val="center"/>
              <w:rPr>
                <w:rFonts w:ascii="Times New Roman" w:hAnsi="Times New Roman" w:cs="Times New Roman"/>
                <w:sz w:val="28"/>
                <w:szCs w:val="28"/>
              </w:rPr>
            </w:pPr>
            <w:r w:rsidRPr="00ED222B">
              <w:rPr>
                <w:rFonts w:ascii="Times New Roman" w:hAnsi="Times New Roman" w:cs="Times New Roman"/>
                <w:sz w:val="28"/>
                <w:szCs w:val="28"/>
              </w:rPr>
              <w:t>5</w:t>
            </w:r>
            <w:r w:rsidR="003569EF" w:rsidRPr="00ED222B">
              <w:rPr>
                <w:rFonts w:ascii="Times New Roman" w:hAnsi="Times New Roman" w:cs="Times New Roman"/>
                <w:sz w:val="28"/>
                <w:szCs w:val="28"/>
              </w:rPr>
              <w:t>7</w:t>
            </w:r>
          </w:p>
        </w:tc>
      </w:tr>
      <w:tr w:rsidR="00017F54" w:rsidRPr="00ED222B" w14:paraId="665A7E7F" w14:textId="77777777" w:rsidTr="000173C3">
        <w:tc>
          <w:tcPr>
            <w:tcW w:w="8709" w:type="dxa"/>
          </w:tcPr>
          <w:p w14:paraId="395303AA" w14:textId="77777777" w:rsidR="00017F54" w:rsidRPr="00ED222B" w:rsidRDefault="00017F54" w:rsidP="00C667A8">
            <w:pPr>
              <w:jc w:val="both"/>
              <w:rPr>
                <w:rFonts w:ascii="Times New Roman" w:hAnsi="Times New Roman" w:cs="Times New Roman"/>
                <w:sz w:val="28"/>
                <w:szCs w:val="28"/>
              </w:rPr>
            </w:pPr>
            <w:r w:rsidRPr="00ED222B">
              <w:rPr>
                <w:rFonts w:ascii="Times New Roman" w:hAnsi="Times New Roman" w:cs="Times New Roman"/>
                <w:sz w:val="28"/>
                <w:szCs w:val="28"/>
              </w:rPr>
              <w:t>2.3 Учебно-методические условия формирования метафорической компетенции (на материале учебников 5-х и 8-х классов)</w:t>
            </w:r>
            <w:r w:rsidR="00C667A8" w:rsidRPr="00ED222B">
              <w:rPr>
                <w:rFonts w:ascii="Times New Roman" w:hAnsi="Times New Roman" w:cs="Times New Roman"/>
                <w:sz w:val="28"/>
                <w:szCs w:val="28"/>
              </w:rPr>
              <w:t xml:space="preserve"> …………</w:t>
            </w:r>
            <w:proofErr w:type="gramStart"/>
            <w:r w:rsidR="00C667A8" w:rsidRPr="00ED222B">
              <w:rPr>
                <w:rFonts w:ascii="Times New Roman" w:hAnsi="Times New Roman" w:cs="Times New Roman"/>
                <w:sz w:val="28"/>
                <w:szCs w:val="28"/>
              </w:rPr>
              <w:t>…….</w:t>
            </w:r>
            <w:proofErr w:type="gramEnd"/>
          </w:p>
        </w:tc>
        <w:tc>
          <w:tcPr>
            <w:tcW w:w="636" w:type="dxa"/>
          </w:tcPr>
          <w:p w14:paraId="40C06367" w14:textId="77777777" w:rsidR="00017F54" w:rsidRPr="00ED222B" w:rsidRDefault="00017F54" w:rsidP="00C667A8">
            <w:pPr>
              <w:jc w:val="center"/>
              <w:rPr>
                <w:rFonts w:ascii="Times New Roman" w:hAnsi="Times New Roman" w:cs="Times New Roman"/>
                <w:sz w:val="28"/>
                <w:szCs w:val="28"/>
              </w:rPr>
            </w:pPr>
          </w:p>
          <w:p w14:paraId="2FB24DAC" w14:textId="787A9ACF" w:rsidR="00C667A8" w:rsidRPr="00ED222B" w:rsidRDefault="003569EF" w:rsidP="00C667A8">
            <w:pPr>
              <w:jc w:val="center"/>
              <w:rPr>
                <w:rFonts w:ascii="Times New Roman" w:hAnsi="Times New Roman" w:cs="Times New Roman"/>
                <w:sz w:val="28"/>
                <w:szCs w:val="28"/>
              </w:rPr>
            </w:pPr>
            <w:r w:rsidRPr="00ED222B">
              <w:rPr>
                <w:rFonts w:ascii="Times New Roman" w:hAnsi="Times New Roman" w:cs="Times New Roman"/>
                <w:sz w:val="28"/>
                <w:szCs w:val="28"/>
              </w:rPr>
              <w:t>69</w:t>
            </w:r>
          </w:p>
        </w:tc>
      </w:tr>
      <w:tr w:rsidR="00017F54" w:rsidRPr="00ED222B" w14:paraId="5DDB47BF" w14:textId="77777777" w:rsidTr="000173C3">
        <w:tc>
          <w:tcPr>
            <w:tcW w:w="8709" w:type="dxa"/>
          </w:tcPr>
          <w:p w14:paraId="31438BBF" w14:textId="77777777" w:rsidR="00017F54" w:rsidRPr="00ED222B" w:rsidRDefault="00017F54" w:rsidP="00C667A8">
            <w:pPr>
              <w:jc w:val="both"/>
              <w:rPr>
                <w:rFonts w:ascii="Times New Roman" w:hAnsi="Times New Roman" w:cs="Times New Roman"/>
                <w:b/>
                <w:bCs/>
                <w:sz w:val="28"/>
                <w:szCs w:val="28"/>
              </w:rPr>
            </w:pPr>
            <w:r w:rsidRPr="00ED222B">
              <w:rPr>
                <w:rFonts w:ascii="Times New Roman" w:hAnsi="Times New Roman" w:cs="Times New Roman"/>
                <w:b/>
                <w:bCs/>
                <w:sz w:val="28"/>
                <w:szCs w:val="28"/>
              </w:rPr>
              <w:t xml:space="preserve">3 </w:t>
            </w:r>
            <w:r w:rsidR="00C667A8" w:rsidRPr="00ED222B">
              <w:rPr>
                <w:rFonts w:ascii="Times New Roman" w:hAnsi="Times New Roman" w:cs="Times New Roman"/>
                <w:b/>
                <w:bCs/>
                <w:sz w:val="28"/>
                <w:szCs w:val="28"/>
              </w:rPr>
              <w:t>РАЗВИТИЕ МЕТАФОРИЧЕСКОЙ КОМПЕТЕНТНОСТИ УЧАЩИХСЯ-БИЛИНГВОВ: ДИАГНОСТИКА, МЕТОДИКА И РЕЗУЛЬТАТЫ ОБУЧЕНИЯ</w:t>
            </w:r>
          </w:p>
        </w:tc>
        <w:tc>
          <w:tcPr>
            <w:tcW w:w="636" w:type="dxa"/>
          </w:tcPr>
          <w:p w14:paraId="0754DE28" w14:textId="77777777" w:rsidR="00017F54" w:rsidRPr="00ED222B" w:rsidRDefault="00017F54" w:rsidP="00C667A8">
            <w:pPr>
              <w:jc w:val="center"/>
              <w:rPr>
                <w:rFonts w:ascii="Times New Roman" w:hAnsi="Times New Roman" w:cs="Times New Roman"/>
                <w:sz w:val="28"/>
                <w:szCs w:val="28"/>
              </w:rPr>
            </w:pPr>
          </w:p>
        </w:tc>
      </w:tr>
      <w:tr w:rsidR="00017F54" w:rsidRPr="00ED222B" w14:paraId="4ABB3029" w14:textId="77777777" w:rsidTr="000173C3">
        <w:tc>
          <w:tcPr>
            <w:tcW w:w="8709" w:type="dxa"/>
          </w:tcPr>
          <w:p w14:paraId="405C5276" w14:textId="77777777" w:rsidR="00017F54" w:rsidRPr="00ED222B" w:rsidRDefault="00C667A8" w:rsidP="00C667A8">
            <w:pPr>
              <w:jc w:val="both"/>
              <w:rPr>
                <w:rFonts w:ascii="Times New Roman" w:hAnsi="Times New Roman" w:cs="Times New Roman"/>
                <w:sz w:val="28"/>
                <w:szCs w:val="28"/>
              </w:rPr>
            </w:pPr>
            <w:r w:rsidRPr="00ED222B">
              <w:rPr>
                <w:rFonts w:ascii="Times New Roman" w:hAnsi="Times New Roman" w:cs="Times New Roman"/>
                <w:sz w:val="28"/>
                <w:szCs w:val="28"/>
              </w:rPr>
              <w:t>3.1 Констатирующий эксперимент по выявлению уровня метафорической компетентности учащихся-билингвов 5-х и 8-х классов</w:t>
            </w:r>
            <w:r w:rsidR="001B4D7D" w:rsidRPr="00ED222B">
              <w:rPr>
                <w:rFonts w:ascii="Times New Roman" w:hAnsi="Times New Roman" w:cs="Times New Roman"/>
                <w:sz w:val="28"/>
                <w:szCs w:val="28"/>
              </w:rPr>
              <w:t xml:space="preserve"> ……………………………………………………………………...</w:t>
            </w:r>
          </w:p>
        </w:tc>
        <w:tc>
          <w:tcPr>
            <w:tcW w:w="636" w:type="dxa"/>
          </w:tcPr>
          <w:p w14:paraId="30D45E2C" w14:textId="77777777" w:rsidR="00017F54" w:rsidRPr="00ED222B" w:rsidRDefault="00017F54" w:rsidP="00C667A8">
            <w:pPr>
              <w:jc w:val="center"/>
              <w:rPr>
                <w:rFonts w:ascii="Times New Roman" w:hAnsi="Times New Roman" w:cs="Times New Roman"/>
                <w:sz w:val="28"/>
                <w:szCs w:val="28"/>
              </w:rPr>
            </w:pPr>
          </w:p>
          <w:p w14:paraId="5E2D87A3" w14:textId="77777777" w:rsidR="001B4D7D" w:rsidRPr="00ED222B" w:rsidRDefault="001B4D7D" w:rsidP="00C667A8">
            <w:pPr>
              <w:jc w:val="center"/>
              <w:rPr>
                <w:rFonts w:ascii="Times New Roman" w:hAnsi="Times New Roman" w:cs="Times New Roman"/>
                <w:sz w:val="28"/>
                <w:szCs w:val="28"/>
              </w:rPr>
            </w:pPr>
          </w:p>
          <w:p w14:paraId="13B96743" w14:textId="70E3FCF7" w:rsidR="00C667A8" w:rsidRPr="00ED222B" w:rsidRDefault="00C667A8" w:rsidP="00C667A8">
            <w:pPr>
              <w:jc w:val="center"/>
              <w:rPr>
                <w:rFonts w:ascii="Times New Roman" w:hAnsi="Times New Roman" w:cs="Times New Roman"/>
                <w:sz w:val="28"/>
                <w:szCs w:val="28"/>
              </w:rPr>
            </w:pPr>
            <w:r w:rsidRPr="00ED222B">
              <w:rPr>
                <w:rFonts w:ascii="Times New Roman" w:hAnsi="Times New Roman" w:cs="Times New Roman"/>
                <w:sz w:val="28"/>
                <w:szCs w:val="28"/>
              </w:rPr>
              <w:t>9</w:t>
            </w:r>
            <w:r w:rsidR="0057797E">
              <w:rPr>
                <w:rFonts w:ascii="Times New Roman" w:hAnsi="Times New Roman" w:cs="Times New Roman"/>
                <w:sz w:val="28"/>
                <w:szCs w:val="28"/>
              </w:rPr>
              <w:t>0</w:t>
            </w:r>
          </w:p>
        </w:tc>
      </w:tr>
      <w:tr w:rsidR="00017F54" w:rsidRPr="00ED222B" w14:paraId="04D39712" w14:textId="77777777" w:rsidTr="000173C3">
        <w:tc>
          <w:tcPr>
            <w:tcW w:w="8709" w:type="dxa"/>
          </w:tcPr>
          <w:p w14:paraId="0A335EED" w14:textId="0AED977A" w:rsidR="00017F54" w:rsidRPr="00ED222B" w:rsidRDefault="00C667A8" w:rsidP="00C667A8">
            <w:pPr>
              <w:jc w:val="both"/>
              <w:rPr>
                <w:rFonts w:ascii="Times New Roman" w:hAnsi="Times New Roman" w:cs="Times New Roman"/>
                <w:sz w:val="28"/>
                <w:szCs w:val="28"/>
              </w:rPr>
            </w:pPr>
            <w:r w:rsidRPr="00ED222B">
              <w:rPr>
                <w:rFonts w:ascii="Times New Roman" w:hAnsi="Times New Roman" w:cs="Times New Roman"/>
                <w:sz w:val="28"/>
                <w:szCs w:val="28"/>
              </w:rPr>
              <w:t>3.2 Обучающий (формирующий) эксперимент по развитию метафорической компетентности учащихся-билингвов в 5-х и 8-х класс</w:t>
            </w:r>
            <w:r w:rsidR="00154960">
              <w:rPr>
                <w:rFonts w:ascii="Times New Roman" w:hAnsi="Times New Roman" w:cs="Times New Roman"/>
                <w:sz w:val="28"/>
                <w:szCs w:val="28"/>
              </w:rPr>
              <w:t>ах</w:t>
            </w:r>
            <w:r w:rsidR="001B4D7D" w:rsidRPr="00ED222B">
              <w:rPr>
                <w:rFonts w:ascii="Times New Roman" w:hAnsi="Times New Roman" w:cs="Times New Roman"/>
                <w:sz w:val="28"/>
                <w:szCs w:val="28"/>
              </w:rPr>
              <w:t xml:space="preserve"> ……………………………………………………………………...</w:t>
            </w:r>
          </w:p>
        </w:tc>
        <w:tc>
          <w:tcPr>
            <w:tcW w:w="636" w:type="dxa"/>
          </w:tcPr>
          <w:p w14:paraId="6FCD6F41" w14:textId="77777777" w:rsidR="00017F54" w:rsidRPr="00ED222B" w:rsidRDefault="00017F54" w:rsidP="00C667A8">
            <w:pPr>
              <w:jc w:val="center"/>
              <w:rPr>
                <w:rFonts w:ascii="Times New Roman" w:hAnsi="Times New Roman" w:cs="Times New Roman"/>
                <w:sz w:val="28"/>
                <w:szCs w:val="28"/>
              </w:rPr>
            </w:pPr>
          </w:p>
          <w:p w14:paraId="3732038E" w14:textId="77777777" w:rsidR="00C667A8" w:rsidRPr="00ED222B" w:rsidRDefault="00C667A8" w:rsidP="00C667A8">
            <w:pPr>
              <w:jc w:val="center"/>
              <w:rPr>
                <w:rFonts w:ascii="Times New Roman" w:hAnsi="Times New Roman" w:cs="Times New Roman"/>
                <w:sz w:val="28"/>
                <w:szCs w:val="28"/>
              </w:rPr>
            </w:pPr>
          </w:p>
          <w:p w14:paraId="14BF2AA4" w14:textId="6105B3B4" w:rsidR="00C667A8" w:rsidRPr="00ED222B" w:rsidRDefault="001B4D7D" w:rsidP="00C667A8">
            <w:pPr>
              <w:jc w:val="center"/>
              <w:rPr>
                <w:rFonts w:ascii="Times New Roman" w:hAnsi="Times New Roman" w:cs="Times New Roman"/>
                <w:sz w:val="28"/>
                <w:szCs w:val="28"/>
              </w:rPr>
            </w:pPr>
            <w:r w:rsidRPr="00ED222B">
              <w:rPr>
                <w:rFonts w:ascii="Times New Roman" w:hAnsi="Times New Roman" w:cs="Times New Roman"/>
                <w:sz w:val="28"/>
                <w:szCs w:val="28"/>
              </w:rPr>
              <w:t>10</w:t>
            </w:r>
            <w:r w:rsidR="0057797E">
              <w:rPr>
                <w:rFonts w:ascii="Times New Roman" w:hAnsi="Times New Roman" w:cs="Times New Roman"/>
                <w:sz w:val="28"/>
                <w:szCs w:val="28"/>
              </w:rPr>
              <w:t>0</w:t>
            </w:r>
          </w:p>
        </w:tc>
      </w:tr>
      <w:tr w:rsidR="00C667A8" w:rsidRPr="00ED222B" w14:paraId="7D692720" w14:textId="77777777" w:rsidTr="000173C3">
        <w:tc>
          <w:tcPr>
            <w:tcW w:w="8709" w:type="dxa"/>
          </w:tcPr>
          <w:p w14:paraId="44573793" w14:textId="77777777" w:rsidR="00C667A8" w:rsidRPr="00ED222B" w:rsidRDefault="00C667A8" w:rsidP="00C667A8">
            <w:pPr>
              <w:jc w:val="both"/>
              <w:rPr>
                <w:rFonts w:ascii="Times New Roman" w:hAnsi="Times New Roman" w:cs="Times New Roman"/>
                <w:sz w:val="28"/>
                <w:szCs w:val="28"/>
              </w:rPr>
            </w:pPr>
            <w:r w:rsidRPr="00ED222B">
              <w:rPr>
                <w:rFonts w:ascii="Times New Roman" w:hAnsi="Times New Roman" w:cs="Times New Roman"/>
                <w:sz w:val="28"/>
                <w:szCs w:val="28"/>
              </w:rPr>
              <w:t xml:space="preserve">3.3 </w:t>
            </w:r>
            <w:r w:rsidR="00725E9B" w:rsidRPr="00ED222B">
              <w:rPr>
                <w:rFonts w:ascii="Times New Roman" w:hAnsi="Times New Roman" w:cs="Times New Roman"/>
                <w:sz w:val="28"/>
                <w:szCs w:val="28"/>
              </w:rPr>
              <w:t xml:space="preserve">Формирование метафорической компетентности учащихся-билингвов: практические решения и методические рекомендации </w:t>
            </w:r>
            <w:r w:rsidR="001B4D7D" w:rsidRPr="00ED222B">
              <w:rPr>
                <w:rFonts w:ascii="Times New Roman" w:hAnsi="Times New Roman" w:cs="Times New Roman"/>
                <w:sz w:val="28"/>
                <w:szCs w:val="28"/>
              </w:rPr>
              <w:t>……</w:t>
            </w:r>
          </w:p>
        </w:tc>
        <w:tc>
          <w:tcPr>
            <w:tcW w:w="636" w:type="dxa"/>
          </w:tcPr>
          <w:p w14:paraId="60FBD86B" w14:textId="77777777" w:rsidR="00C667A8" w:rsidRPr="00ED222B" w:rsidRDefault="00C667A8" w:rsidP="00C667A8">
            <w:pPr>
              <w:jc w:val="center"/>
              <w:rPr>
                <w:rFonts w:ascii="Times New Roman" w:hAnsi="Times New Roman" w:cs="Times New Roman"/>
                <w:sz w:val="28"/>
                <w:szCs w:val="28"/>
              </w:rPr>
            </w:pPr>
          </w:p>
          <w:p w14:paraId="38AA6ECB" w14:textId="55C429F6" w:rsidR="00C667A8" w:rsidRPr="00ED222B" w:rsidRDefault="00725E9B" w:rsidP="00725E9B">
            <w:pPr>
              <w:rPr>
                <w:rFonts w:ascii="Times New Roman" w:hAnsi="Times New Roman" w:cs="Times New Roman"/>
                <w:sz w:val="28"/>
                <w:szCs w:val="28"/>
              </w:rPr>
            </w:pPr>
            <w:r w:rsidRPr="00ED222B">
              <w:rPr>
                <w:rFonts w:ascii="Times New Roman" w:hAnsi="Times New Roman" w:cs="Times New Roman"/>
                <w:sz w:val="28"/>
                <w:szCs w:val="28"/>
              </w:rPr>
              <w:t>12</w:t>
            </w:r>
            <w:r w:rsidR="0057797E">
              <w:rPr>
                <w:rFonts w:ascii="Times New Roman" w:hAnsi="Times New Roman" w:cs="Times New Roman"/>
                <w:sz w:val="28"/>
                <w:szCs w:val="28"/>
              </w:rPr>
              <w:t>4</w:t>
            </w:r>
          </w:p>
        </w:tc>
      </w:tr>
      <w:tr w:rsidR="00C667A8" w:rsidRPr="00ED222B" w14:paraId="23BD3D9E" w14:textId="77777777" w:rsidTr="000173C3">
        <w:tc>
          <w:tcPr>
            <w:tcW w:w="8709" w:type="dxa"/>
          </w:tcPr>
          <w:p w14:paraId="460EFE78" w14:textId="63D90EFA" w:rsidR="00C667A8" w:rsidRPr="00ED222B" w:rsidRDefault="00C667A8" w:rsidP="00C667A8">
            <w:pPr>
              <w:jc w:val="both"/>
              <w:rPr>
                <w:rFonts w:ascii="Times New Roman" w:hAnsi="Times New Roman" w:cs="Times New Roman"/>
                <w:sz w:val="28"/>
                <w:szCs w:val="28"/>
              </w:rPr>
            </w:pPr>
            <w:r w:rsidRPr="00ED222B">
              <w:rPr>
                <w:rFonts w:ascii="Times New Roman" w:hAnsi="Times New Roman" w:cs="Times New Roman"/>
                <w:sz w:val="28"/>
                <w:szCs w:val="28"/>
              </w:rPr>
              <w:t xml:space="preserve">3.3.1 </w:t>
            </w:r>
            <w:proofErr w:type="spellStart"/>
            <w:r w:rsidRPr="00ED222B">
              <w:rPr>
                <w:rFonts w:ascii="Times New Roman" w:hAnsi="Times New Roman" w:cs="Times New Roman"/>
                <w:sz w:val="28"/>
                <w:szCs w:val="28"/>
              </w:rPr>
              <w:t>Лингвокогнитивный</w:t>
            </w:r>
            <w:proofErr w:type="spellEnd"/>
            <w:r w:rsidRPr="00ED222B">
              <w:rPr>
                <w:rFonts w:ascii="Times New Roman" w:hAnsi="Times New Roman" w:cs="Times New Roman"/>
                <w:sz w:val="28"/>
                <w:szCs w:val="28"/>
              </w:rPr>
              <w:t xml:space="preserve"> анализ метафорических моделей, формирующих образ </w:t>
            </w:r>
            <w:proofErr w:type="spellStart"/>
            <w:r w:rsidRPr="00ED222B">
              <w:rPr>
                <w:rFonts w:ascii="Times New Roman" w:hAnsi="Times New Roman" w:cs="Times New Roman"/>
                <w:sz w:val="28"/>
                <w:szCs w:val="28"/>
              </w:rPr>
              <w:t>Шокана</w:t>
            </w:r>
            <w:proofErr w:type="spellEnd"/>
            <w:r w:rsidRPr="00ED222B">
              <w:rPr>
                <w:rFonts w:ascii="Times New Roman" w:hAnsi="Times New Roman" w:cs="Times New Roman"/>
                <w:sz w:val="28"/>
                <w:szCs w:val="28"/>
              </w:rPr>
              <w:t xml:space="preserve"> </w:t>
            </w:r>
            <w:proofErr w:type="spellStart"/>
            <w:r w:rsidRPr="00ED222B">
              <w:rPr>
                <w:rFonts w:ascii="Times New Roman" w:hAnsi="Times New Roman" w:cs="Times New Roman"/>
                <w:sz w:val="28"/>
                <w:szCs w:val="28"/>
              </w:rPr>
              <w:t>Уалиханова</w:t>
            </w:r>
            <w:proofErr w:type="spellEnd"/>
            <w:r w:rsidRPr="00ED222B">
              <w:rPr>
                <w:rFonts w:ascii="Times New Roman" w:hAnsi="Times New Roman" w:cs="Times New Roman"/>
                <w:sz w:val="28"/>
                <w:szCs w:val="28"/>
              </w:rPr>
              <w:t xml:space="preserve"> (в контексте развития метафорической компетенции в 5-м классе)</w:t>
            </w:r>
            <w:r w:rsidR="001B4D7D" w:rsidRPr="00ED222B">
              <w:rPr>
                <w:rFonts w:ascii="Times New Roman" w:hAnsi="Times New Roman" w:cs="Times New Roman"/>
                <w:sz w:val="28"/>
                <w:szCs w:val="28"/>
              </w:rPr>
              <w:t xml:space="preserve"> ………………………</w:t>
            </w:r>
            <w:proofErr w:type="gramStart"/>
            <w:r w:rsidR="001B4D7D" w:rsidRPr="00ED222B">
              <w:rPr>
                <w:rFonts w:ascii="Times New Roman" w:hAnsi="Times New Roman" w:cs="Times New Roman"/>
                <w:sz w:val="28"/>
                <w:szCs w:val="28"/>
              </w:rPr>
              <w:t>…….</w:t>
            </w:r>
            <w:proofErr w:type="gramEnd"/>
          </w:p>
        </w:tc>
        <w:tc>
          <w:tcPr>
            <w:tcW w:w="636" w:type="dxa"/>
          </w:tcPr>
          <w:p w14:paraId="48452792" w14:textId="77777777" w:rsidR="00C667A8" w:rsidRPr="00ED222B" w:rsidRDefault="00C667A8" w:rsidP="00C667A8">
            <w:pPr>
              <w:jc w:val="center"/>
              <w:rPr>
                <w:rFonts w:ascii="Times New Roman" w:hAnsi="Times New Roman" w:cs="Times New Roman"/>
                <w:sz w:val="28"/>
                <w:szCs w:val="28"/>
              </w:rPr>
            </w:pPr>
          </w:p>
          <w:p w14:paraId="200BEE0C" w14:textId="77777777" w:rsidR="00725E9B" w:rsidRPr="00ED222B" w:rsidRDefault="00725E9B" w:rsidP="00C667A8">
            <w:pPr>
              <w:jc w:val="center"/>
              <w:rPr>
                <w:rFonts w:ascii="Times New Roman" w:hAnsi="Times New Roman" w:cs="Times New Roman"/>
                <w:sz w:val="28"/>
                <w:szCs w:val="28"/>
              </w:rPr>
            </w:pPr>
          </w:p>
          <w:p w14:paraId="04B80C51" w14:textId="1E8EA3CE" w:rsidR="00725E9B" w:rsidRPr="00ED222B" w:rsidRDefault="000173C3" w:rsidP="00C667A8">
            <w:pPr>
              <w:jc w:val="center"/>
              <w:rPr>
                <w:rFonts w:ascii="Times New Roman" w:hAnsi="Times New Roman" w:cs="Times New Roman"/>
                <w:sz w:val="28"/>
                <w:szCs w:val="28"/>
              </w:rPr>
            </w:pPr>
            <w:r w:rsidRPr="00ED222B">
              <w:rPr>
                <w:rFonts w:ascii="Times New Roman" w:hAnsi="Times New Roman" w:cs="Times New Roman"/>
                <w:sz w:val="28"/>
                <w:szCs w:val="28"/>
              </w:rPr>
              <w:t>12</w:t>
            </w:r>
            <w:r w:rsidR="0057797E">
              <w:rPr>
                <w:rFonts w:ascii="Times New Roman" w:hAnsi="Times New Roman" w:cs="Times New Roman"/>
                <w:sz w:val="28"/>
                <w:szCs w:val="28"/>
              </w:rPr>
              <w:t>5</w:t>
            </w:r>
          </w:p>
        </w:tc>
      </w:tr>
      <w:tr w:rsidR="00C667A8" w:rsidRPr="00ED222B" w14:paraId="160718A2" w14:textId="77777777" w:rsidTr="000173C3">
        <w:tc>
          <w:tcPr>
            <w:tcW w:w="8709" w:type="dxa"/>
          </w:tcPr>
          <w:p w14:paraId="2DF1A719" w14:textId="0DC9B3A5" w:rsidR="00C667A8" w:rsidRPr="00ED222B" w:rsidRDefault="00C667A8" w:rsidP="00C667A8">
            <w:pPr>
              <w:jc w:val="both"/>
              <w:rPr>
                <w:rFonts w:ascii="Times New Roman" w:hAnsi="Times New Roman" w:cs="Times New Roman"/>
                <w:sz w:val="28"/>
                <w:szCs w:val="28"/>
              </w:rPr>
            </w:pPr>
            <w:r w:rsidRPr="00ED222B">
              <w:rPr>
                <w:rFonts w:ascii="Times New Roman" w:hAnsi="Times New Roman" w:cs="Times New Roman"/>
                <w:sz w:val="28"/>
                <w:szCs w:val="28"/>
              </w:rPr>
              <w:t>3.3.2 Концепты «наставник» (</w:t>
            </w:r>
            <w:proofErr w:type="spellStart"/>
            <w:r w:rsidR="00725E9B" w:rsidRPr="00ED222B">
              <w:rPr>
                <w:rFonts w:ascii="Times New Roman" w:hAnsi="Times New Roman" w:cs="Times New Roman"/>
                <w:sz w:val="28"/>
                <w:szCs w:val="28"/>
              </w:rPr>
              <w:t>басшы</w:t>
            </w:r>
            <w:proofErr w:type="spellEnd"/>
            <w:r w:rsidR="00725E9B" w:rsidRPr="00ED222B">
              <w:rPr>
                <w:rFonts w:ascii="Times New Roman" w:hAnsi="Times New Roman" w:cs="Times New Roman"/>
                <w:sz w:val="28"/>
                <w:szCs w:val="28"/>
              </w:rPr>
              <w:t>/</w:t>
            </w:r>
            <w:proofErr w:type="spellStart"/>
            <w:r w:rsidRPr="00ED222B">
              <w:rPr>
                <w:rFonts w:ascii="Times New Roman" w:hAnsi="Times New Roman" w:cs="Times New Roman"/>
                <w:sz w:val="28"/>
                <w:szCs w:val="28"/>
              </w:rPr>
              <w:t>башкы</w:t>
            </w:r>
            <w:proofErr w:type="spellEnd"/>
            <w:r w:rsidRPr="00ED222B">
              <w:rPr>
                <w:rFonts w:ascii="Times New Roman" w:hAnsi="Times New Roman" w:cs="Times New Roman"/>
                <w:sz w:val="28"/>
                <w:szCs w:val="28"/>
              </w:rPr>
              <w:t>) и «учитель» в контексте формирования метафорической компетенции: методические рекомендации по проектированию системы заданий в 8-м классе</w:t>
            </w:r>
            <w:r w:rsidR="001B4D7D" w:rsidRPr="00ED222B">
              <w:rPr>
                <w:rFonts w:ascii="Times New Roman" w:hAnsi="Times New Roman" w:cs="Times New Roman"/>
                <w:sz w:val="28"/>
                <w:szCs w:val="28"/>
              </w:rPr>
              <w:t xml:space="preserve"> </w:t>
            </w:r>
            <w:proofErr w:type="gramStart"/>
            <w:r w:rsidR="001B4D7D" w:rsidRPr="00ED222B">
              <w:rPr>
                <w:rFonts w:ascii="Times New Roman" w:hAnsi="Times New Roman" w:cs="Times New Roman"/>
                <w:sz w:val="28"/>
                <w:szCs w:val="28"/>
              </w:rPr>
              <w:t>……</w:t>
            </w:r>
            <w:r w:rsidR="000A4FB8" w:rsidRPr="00ED222B">
              <w:rPr>
                <w:rFonts w:ascii="Times New Roman" w:hAnsi="Times New Roman" w:cs="Times New Roman"/>
                <w:sz w:val="28"/>
                <w:szCs w:val="28"/>
              </w:rPr>
              <w:t>.</w:t>
            </w:r>
            <w:proofErr w:type="gramEnd"/>
          </w:p>
        </w:tc>
        <w:tc>
          <w:tcPr>
            <w:tcW w:w="636" w:type="dxa"/>
          </w:tcPr>
          <w:p w14:paraId="2AA4359D" w14:textId="77777777" w:rsidR="00C667A8" w:rsidRPr="00ED222B" w:rsidRDefault="00C667A8" w:rsidP="00C667A8">
            <w:pPr>
              <w:jc w:val="center"/>
              <w:rPr>
                <w:rFonts w:ascii="Times New Roman" w:hAnsi="Times New Roman" w:cs="Times New Roman"/>
                <w:sz w:val="28"/>
                <w:szCs w:val="28"/>
              </w:rPr>
            </w:pPr>
          </w:p>
          <w:p w14:paraId="78A97F1B" w14:textId="77777777" w:rsidR="000173C3" w:rsidRPr="00ED222B" w:rsidRDefault="000173C3" w:rsidP="00C667A8">
            <w:pPr>
              <w:jc w:val="center"/>
              <w:rPr>
                <w:rFonts w:ascii="Times New Roman" w:hAnsi="Times New Roman" w:cs="Times New Roman"/>
                <w:sz w:val="28"/>
                <w:szCs w:val="28"/>
              </w:rPr>
            </w:pPr>
          </w:p>
          <w:p w14:paraId="197E1C0F" w14:textId="68C5F806" w:rsidR="000173C3" w:rsidRPr="00ED222B" w:rsidRDefault="000173C3" w:rsidP="00C667A8">
            <w:pPr>
              <w:jc w:val="center"/>
              <w:rPr>
                <w:rFonts w:ascii="Times New Roman" w:hAnsi="Times New Roman" w:cs="Times New Roman"/>
                <w:sz w:val="28"/>
                <w:szCs w:val="28"/>
              </w:rPr>
            </w:pPr>
            <w:r w:rsidRPr="00ED222B">
              <w:rPr>
                <w:rFonts w:ascii="Times New Roman" w:hAnsi="Times New Roman" w:cs="Times New Roman"/>
                <w:sz w:val="28"/>
                <w:szCs w:val="28"/>
              </w:rPr>
              <w:t>1</w:t>
            </w:r>
            <w:r w:rsidR="0057797E">
              <w:rPr>
                <w:rFonts w:ascii="Times New Roman" w:hAnsi="Times New Roman" w:cs="Times New Roman"/>
                <w:sz w:val="28"/>
                <w:szCs w:val="28"/>
              </w:rPr>
              <w:t>29</w:t>
            </w:r>
          </w:p>
        </w:tc>
      </w:tr>
      <w:tr w:rsidR="00C667A8" w:rsidRPr="00ED222B" w14:paraId="1F0B785B" w14:textId="77777777" w:rsidTr="000173C3">
        <w:tc>
          <w:tcPr>
            <w:tcW w:w="8709" w:type="dxa"/>
          </w:tcPr>
          <w:p w14:paraId="256C1C62" w14:textId="77777777" w:rsidR="00C667A8" w:rsidRPr="00ED222B" w:rsidRDefault="00C667A8" w:rsidP="00C667A8">
            <w:pPr>
              <w:jc w:val="both"/>
              <w:rPr>
                <w:rFonts w:ascii="Times New Roman" w:hAnsi="Times New Roman" w:cs="Times New Roman"/>
                <w:sz w:val="28"/>
                <w:szCs w:val="28"/>
              </w:rPr>
            </w:pPr>
            <w:r w:rsidRPr="00ED222B">
              <w:rPr>
                <w:rFonts w:ascii="Times New Roman" w:hAnsi="Times New Roman" w:cs="Times New Roman"/>
                <w:b/>
                <w:bCs/>
                <w:sz w:val="28"/>
                <w:szCs w:val="28"/>
              </w:rPr>
              <w:t>ЗАКЛЮЧЕНИЕ</w:t>
            </w:r>
            <w:r w:rsidR="001B4D7D" w:rsidRPr="00ED222B">
              <w:rPr>
                <w:rFonts w:ascii="Times New Roman" w:hAnsi="Times New Roman" w:cs="Times New Roman"/>
                <w:b/>
                <w:bCs/>
                <w:sz w:val="28"/>
                <w:szCs w:val="28"/>
              </w:rPr>
              <w:t xml:space="preserve"> </w:t>
            </w:r>
            <w:r w:rsidR="001B4D7D" w:rsidRPr="00ED222B">
              <w:rPr>
                <w:rFonts w:ascii="Times New Roman" w:hAnsi="Times New Roman" w:cs="Times New Roman"/>
                <w:sz w:val="28"/>
                <w:szCs w:val="28"/>
              </w:rPr>
              <w:t>……………………………………………………</w:t>
            </w:r>
            <w:proofErr w:type="gramStart"/>
            <w:r w:rsidR="001B4D7D" w:rsidRPr="00ED222B">
              <w:rPr>
                <w:rFonts w:ascii="Times New Roman" w:hAnsi="Times New Roman" w:cs="Times New Roman"/>
                <w:sz w:val="28"/>
                <w:szCs w:val="28"/>
              </w:rPr>
              <w:t>…….</w:t>
            </w:r>
            <w:proofErr w:type="gramEnd"/>
            <w:r w:rsidR="001B4D7D" w:rsidRPr="00ED222B">
              <w:rPr>
                <w:rFonts w:ascii="Times New Roman" w:hAnsi="Times New Roman" w:cs="Times New Roman"/>
                <w:sz w:val="28"/>
                <w:szCs w:val="28"/>
              </w:rPr>
              <w:t>.</w:t>
            </w:r>
          </w:p>
        </w:tc>
        <w:tc>
          <w:tcPr>
            <w:tcW w:w="636" w:type="dxa"/>
          </w:tcPr>
          <w:p w14:paraId="3F89A854" w14:textId="6F477023" w:rsidR="00C667A8" w:rsidRPr="00ED222B" w:rsidRDefault="000173C3" w:rsidP="00C667A8">
            <w:pPr>
              <w:rPr>
                <w:rFonts w:ascii="Times New Roman" w:hAnsi="Times New Roman" w:cs="Times New Roman"/>
                <w:sz w:val="28"/>
                <w:szCs w:val="28"/>
              </w:rPr>
            </w:pPr>
            <w:r w:rsidRPr="00ED222B">
              <w:rPr>
                <w:rFonts w:ascii="Times New Roman" w:hAnsi="Times New Roman" w:cs="Times New Roman"/>
                <w:sz w:val="28"/>
                <w:szCs w:val="28"/>
              </w:rPr>
              <w:t>1</w:t>
            </w:r>
            <w:r w:rsidR="0046788E">
              <w:rPr>
                <w:rFonts w:ascii="Times New Roman" w:hAnsi="Times New Roman" w:cs="Times New Roman"/>
                <w:sz w:val="28"/>
                <w:szCs w:val="28"/>
              </w:rPr>
              <w:t>4</w:t>
            </w:r>
            <w:r w:rsidR="0057797E">
              <w:rPr>
                <w:rFonts w:ascii="Times New Roman" w:hAnsi="Times New Roman" w:cs="Times New Roman"/>
                <w:sz w:val="28"/>
                <w:szCs w:val="28"/>
              </w:rPr>
              <w:t>0</w:t>
            </w:r>
          </w:p>
        </w:tc>
      </w:tr>
      <w:tr w:rsidR="00C667A8" w:rsidRPr="00ED222B" w14:paraId="5E6EAD60" w14:textId="77777777" w:rsidTr="000173C3">
        <w:tc>
          <w:tcPr>
            <w:tcW w:w="8709" w:type="dxa"/>
          </w:tcPr>
          <w:p w14:paraId="16150CBC" w14:textId="77777777" w:rsidR="00C667A8" w:rsidRPr="00ED222B" w:rsidRDefault="00C667A8" w:rsidP="00C667A8">
            <w:pPr>
              <w:jc w:val="both"/>
              <w:rPr>
                <w:rFonts w:ascii="Times New Roman" w:hAnsi="Times New Roman" w:cs="Times New Roman"/>
                <w:sz w:val="28"/>
                <w:szCs w:val="28"/>
              </w:rPr>
            </w:pPr>
            <w:r w:rsidRPr="00ED222B">
              <w:rPr>
                <w:rFonts w:ascii="Times New Roman" w:hAnsi="Times New Roman" w:cs="Times New Roman"/>
                <w:b/>
                <w:bCs/>
                <w:sz w:val="28"/>
                <w:szCs w:val="28"/>
              </w:rPr>
              <w:t>СПИСОК ИСПОЛЬЗОВАННЫХ ИСТОЧНИКОВ</w:t>
            </w:r>
            <w:r w:rsidR="001B4D7D" w:rsidRPr="00ED222B">
              <w:rPr>
                <w:rFonts w:ascii="Times New Roman" w:hAnsi="Times New Roman" w:cs="Times New Roman"/>
                <w:b/>
                <w:bCs/>
                <w:sz w:val="28"/>
                <w:szCs w:val="28"/>
              </w:rPr>
              <w:t xml:space="preserve"> </w:t>
            </w:r>
            <w:r w:rsidR="001B4D7D" w:rsidRPr="00ED222B">
              <w:rPr>
                <w:rFonts w:ascii="Times New Roman" w:hAnsi="Times New Roman" w:cs="Times New Roman"/>
                <w:sz w:val="28"/>
                <w:szCs w:val="28"/>
              </w:rPr>
              <w:t>……………</w:t>
            </w:r>
            <w:proofErr w:type="gramStart"/>
            <w:r w:rsidR="001B4D7D" w:rsidRPr="00ED222B">
              <w:rPr>
                <w:rFonts w:ascii="Times New Roman" w:hAnsi="Times New Roman" w:cs="Times New Roman"/>
                <w:sz w:val="28"/>
                <w:szCs w:val="28"/>
              </w:rPr>
              <w:t>…….</w:t>
            </w:r>
            <w:proofErr w:type="gramEnd"/>
            <w:r w:rsidR="001B4D7D" w:rsidRPr="00ED222B">
              <w:rPr>
                <w:rFonts w:ascii="Times New Roman" w:hAnsi="Times New Roman" w:cs="Times New Roman"/>
                <w:sz w:val="28"/>
                <w:szCs w:val="28"/>
              </w:rPr>
              <w:t>.</w:t>
            </w:r>
          </w:p>
        </w:tc>
        <w:tc>
          <w:tcPr>
            <w:tcW w:w="636" w:type="dxa"/>
          </w:tcPr>
          <w:p w14:paraId="40963B53" w14:textId="04CD5FFB" w:rsidR="00C667A8" w:rsidRPr="00ED222B" w:rsidRDefault="000173C3" w:rsidP="00C667A8">
            <w:pPr>
              <w:rPr>
                <w:rFonts w:ascii="Times New Roman" w:hAnsi="Times New Roman" w:cs="Times New Roman"/>
                <w:sz w:val="28"/>
                <w:szCs w:val="28"/>
              </w:rPr>
            </w:pPr>
            <w:r w:rsidRPr="00ED222B">
              <w:rPr>
                <w:rFonts w:ascii="Times New Roman" w:hAnsi="Times New Roman" w:cs="Times New Roman"/>
                <w:sz w:val="28"/>
                <w:szCs w:val="28"/>
              </w:rPr>
              <w:t>1</w:t>
            </w:r>
            <w:r w:rsidR="00B75503">
              <w:rPr>
                <w:rFonts w:ascii="Times New Roman" w:hAnsi="Times New Roman" w:cs="Times New Roman"/>
                <w:sz w:val="28"/>
                <w:szCs w:val="28"/>
              </w:rPr>
              <w:t>4</w:t>
            </w:r>
            <w:r w:rsidR="0066329F">
              <w:rPr>
                <w:rFonts w:ascii="Times New Roman" w:hAnsi="Times New Roman" w:cs="Times New Roman"/>
                <w:sz w:val="28"/>
                <w:szCs w:val="28"/>
              </w:rPr>
              <w:t>4</w:t>
            </w:r>
          </w:p>
        </w:tc>
      </w:tr>
      <w:tr w:rsidR="00C667A8" w:rsidRPr="00ED222B" w14:paraId="308521F2" w14:textId="77777777" w:rsidTr="000173C3">
        <w:tc>
          <w:tcPr>
            <w:tcW w:w="8709" w:type="dxa"/>
          </w:tcPr>
          <w:p w14:paraId="56FE2DFD" w14:textId="7D0F8DB9" w:rsidR="00C667A8" w:rsidRPr="00ED222B" w:rsidRDefault="00C667A8" w:rsidP="00C667A8">
            <w:pPr>
              <w:jc w:val="both"/>
              <w:rPr>
                <w:rFonts w:ascii="Times New Roman" w:hAnsi="Times New Roman" w:cs="Times New Roman"/>
                <w:sz w:val="28"/>
                <w:szCs w:val="28"/>
              </w:rPr>
            </w:pPr>
            <w:r w:rsidRPr="00ED222B">
              <w:rPr>
                <w:rFonts w:ascii="Times New Roman" w:hAnsi="Times New Roman" w:cs="Times New Roman"/>
                <w:b/>
                <w:bCs/>
                <w:sz w:val="28"/>
                <w:szCs w:val="28"/>
              </w:rPr>
              <w:t>ПРИЛОЖЕНИЕ А</w:t>
            </w:r>
            <w:r w:rsidR="00125CD3">
              <w:rPr>
                <w:rFonts w:ascii="Times New Roman" w:hAnsi="Times New Roman" w:cs="Times New Roman"/>
                <w:b/>
                <w:bCs/>
                <w:sz w:val="28"/>
                <w:szCs w:val="28"/>
              </w:rPr>
              <w:t xml:space="preserve"> </w:t>
            </w:r>
            <w:r w:rsidR="00452183">
              <w:rPr>
                <w:rFonts w:ascii="Times New Roman" w:hAnsi="Times New Roman" w:cs="Times New Roman"/>
                <w:b/>
                <w:bCs/>
                <w:sz w:val="28"/>
                <w:szCs w:val="28"/>
              </w:rPr>
              <w:t>–</w:t>
            </w:r>
            <w:r w:rsidRPr="00ED222B">
              <w:rPr>
                <w:rFonts w:ascii="Times New Roman" w:hAnsi="Times New Roman" w:cs="Times New Roman"/>
                <w:sz w:val="28"/>
                <w:szCs w:val="28"/>
              </w:rPr>
              <w:t xml:space="preserve"> Акт внедрения результатов диссертационного исследования</w:t>
            </w:r>
            <w:r w:rsidR="001B4D7D" w:rsidRPr="00ED222B">
              <w:rPr>
                <w:rFonts w:ascii="Times New Roman" w:hAnsi="Times New Roman" w:cs="Times New Roman"/>
                <w:sz w:val="28"/>
                <w:szCs w:val="28"/>
              </w:rPr>
              <w:t xml:space="preserve"> …………………………………………………………</w:t>
            </w:r>
            <w:proofErr w:type="gramStart"/>
            <w:r w:rsidR="001B4D7D" w:rsidRPr="00ED222B">
              <w:rPr>
                <w:rFonts w:ascii="Times New Roman" w:hAnsi="Times New Roman" w:cs="Times New Roman"/>
                <w:sz w:val="28"/>
                <w:szCs w:val="28"/>
              </w:rPr>
              <w:t>…….</w:t>
            </w:r>
            <w:proofErr w:type="gramEnd"/>
          </w:p>
        </w:tc>
        <w:tc>
          <w:tcPr>
            <w:tcW w:w="636" w:type="dxa"/>
          </w:tcPr>
          <w:p w14:paraId="70373540" w14:textId="77777777" w:rsidR="00C667A8" w:rsidRPr="00ED222B" w:rsidRDefault="00C667A8" w:rsidP="00C667A8">
            <w:pPr>
              <w:rPr>
                <w:rFonts w:ascii="Times New Roman" w:hAnsi="Times New Roman" w:cs="Times New Roman"/>
                <w:sz w:val="28"/>
                <w:szCs w:val="28"/>
              </w:rPr>
            </w:pPr>
          </w:p>
          <w:p w14:paraId="1102B923" w14:textId="5269C384" w:rsidR="000173C3" w:rsidRPr="00ED222B" w:rsidRDefault="000173C3" w:rsidP="00C667A8">
            <w:pPr>
              <w:rPr>
                <w:rFonts w:ascii="Times New Roman" w:hAnsi="Times New Roman" w:cs="Times New Roman"/>
                <w:sz w:val="28"/>
                <w:szCs w:val="28"/>
              </w:rPr>
            </w:pPr>
            <w:r w:rsidRPr="00ED222B">
              <w:rPr>
                <w:rFonts w:ascii="Times New Roman" w:hAnsi="Times New Roman" w:cs="Times New Roman"/>
                <w:sz w:val="28"/>
                <w:szCs w:val="28"/>
              </w:rPr>
              <w:t>1</w:t>
            </w:r>
            <w:r w:rsidR="00B75503">
              <w:rPr>
                <w:rFonts w:ascii="Times New Roman" w:hAnsi="Times New Roman" w:cs="Times New Roman"/>
                <w:sz w:val="28"/>
                <w:szCs w:val="28"/>
              </w:rPr>
              <w:t>5</w:t>
            </w:r>
            <w:r w:rsidR="0057797E">
              <w:rPr>
                <w:rFonts w:ascii="Times New Roman" w:hAnsi="Times New Roman" w:cs="Times New Roman"/>
                <w:sz w:val="28"/>
                <w:szCs w:val="28"/>
              </w:rPr>
              <w:t>4</w:t>
            </w:r>
          </w:p>
        </w:tc>
      </w:tr>
      <w:tr w:rsidR="00C667A8" w:rsidRPr="00ED222B" w14:paraId="480757CF" w14:textId="77777777" w:rsidTr="000173C3">
        <w:tc>
          <w:tcPr>
            <w:tcW w:w="8709" w:type="dxa"/>
          </w:tcPr>
          <w:p w14:paraId="4DE2F6ED" w14:textId="27D0DEC7" w:rsidR="00B62439" w:rsidRDefault="00C667A8" w:rsidP="00C667A8">
            <w:pPr>
              <w:jc w:val="both"/>
              <w:rPr>
                <w:rFonts w:ascii="Times New Roman" w:hAnsi="Times New Roman" w:cs="Times New Roman"/>
                <w:sz w:val="28"/>
                <w:szCs w:val="28"/>
              </w:rPr>
            </w:pPr>
            <w:r w:rsidRPr="00ED222B">
              <w:rPr>
                <w:rFonts w:ascii="Times New Roman" w:hAnsi="Times New Roman" w:cs="Times New Roman"/>
                <w:b/>
                <w:bCs/>
                <w:sz w:val="28"/>
                <w:szCs w:val="28"/>
              </w:rPr>
              <w:lastRenderedPageBreak/>
              <w:t>ПРИЛОЖЕНИЕ Б</w:t>
            </w:r>
            <w:r w:rsidR="00125CD3">
              <w:rPr>
                <w:rFonts w:ascii="Times New Roman" w:hAnsi="Times New Roman" w:cs="Times New Roman"/>
                <w:b/>
                <w:bCs/>
                <w:sz w:val="28"/>
                <w:szCs w:val="28"/>
              </w:rPr>
              <w:t xml:space="preserve"> </w:t>
            </w:r>
            <w:r w:rsidR="00452183">
              <w:rPr>
                <w:rFonts w:ascii="Times New Roman" w:hAnsi="Times New Roman" w:cs="Times New Roman"/>
                <w:b/>
                <w:bCs/>
                <w:sz w:val="28"/>
                <w:szCs w:val="28"/>
              </w:rPr>
              <w:t>–</w:t>
            </w:r>
            <w:r w:rsidRPr="00ED222B">
              <w:rPr>
                <w:rFonts w:ascii="Times New Roman" w:hAnsi="Times New Roman" w:cs="Times New Roman"/>
                <w:sz w:val="28"/>
                <w:szCs w:val="28"/>
              </w:rPr>
              <w:t xml:space="preserve"> </w:t>
            </w:r>
            <w:r w:rsidR="00A721AE">
              <w:rPr>
                <w:rFonts w:ascii="Times New Roman" w:hAnsi="Times New Roman" w:cs="Times New Roman"/>
                <w:sz w:val="28"/>
                <w:szCs w:val="28"/>
              </w:rPr>
              <w:t>М</w:t>
            </w:r>
            <w:r w:rsidR="00B62439" w:rsidRPr="00B62439">
              <w:rPr>
                <w:rFonts w:ascii="Times New Roman" w:eastAsia="Aptos" w:hAnsi="Times New Roman" w:cs="Times New Roman"/>
                <w:bCs/>
                <w:kern w:val="0"/>
                <w:sz w:val="28"/>
                <w:szCs w:val="28"/>
                <w:lang w:eastAsia="ru-RU"/>
                <w14:ligatures w14:val="none"/>
              </w:rPr>
              <w:t>етодические рекомендации для профессиональной подготовки студентов-филологов и учителей русского языка</w:t>
            </w:r>
            <w:r w:rsidR="00A721AE">
              <w:rPr>
                <w:rFonts w:ascii="Times New Roman" w:eastAsia="Aptos" w:hAnsi="Times New Roman" w:cs="Times New Roman"/>
                <w:bCs/>
                <w:kern w:val="0"/>
                <w:sz w:val="28"/>
                <w:szCs w:val="28"/>
                <w:lang w:eastAsia="ru-RU"/>
                <w14:ligatures w14:val="none"/>
              </w:rPr>
              <w:t xml:space="preserve"> ………………………………………………………</w:t>
            </w:r>
            <w:proofErr w:type="gramStart"/>
            <w:r w:rsidR="00A721AE">
              <w:rPr>
                <w:rFonts w:ascii="Times New Roman" w:eastAsia="Aptos" w:hAnsi="Times New Roman" w:cs="Times New Roman"/>
                <w:bCs/>
                <w:kern w:val="0"/>
                <w:sz w:val="28"/>
                <w:szCs w:val="28"/>
                <w:lang w:eastAsia="ru-RU"/>
                <w14:ligatures w14:val="none"/>
              </w:rPr>
              <w:t>…….</w:t>
            </w:r>
            <w:proofErr w:type="gramEnd"/>
            <w:r w:rsidR="00A721AE">
              <w:rPr>
                <w:rFonts w:ascii="Times New Roman" w:eastAsia="Aptos" w:hAnsi="Times New Roman" w:cs="Times New Roman"/>
                <w:bCs/>
                <w:kern w:val="0"/>
                <w:sz w:val="28"/>
                <w:szCs w:val="28"/>
                <w:lang w:eastAsia="ru-RU"/>
                <w14:ligatures w14:val="none"/>
              </w:rPr>
              <w:t>.</w:t>
            </w:r>
            <w:r w:rsidR="00B62439" w:rsidRPr="00B62439">
              <w:rPr>
                <w:rFonts w:ascii="Times New Roman" w:eastAsia="Aptos" w:hAnsi="Times New Roman" w:cs="Times New Roman"/>
                <w:bCs/>
                <w:kern w:val="0"/>
                <w:sz w:val="28"/>
                <w:szCs w:val="28"/>
                <w:lang w:eastAsia="ru-RU"/>
                <w14:ligatures w14:val="none"/>
              </w:rPr>
              <w:t xml:space="preserve"> </w:t>
            </w:r>
          </w:p>
          <w:p w14:paraId="7E741D86" w14:textId="5CF7E4A4" w:rsidR="00C667A8" w:rsidRPr="00ED222B" w:rsidRDefault="00B62439" w:rsidP="00C667A8">
            <w:pPr>
              <w:jc w:val="both"/>
              <w:rPr>
                <w:rFonts w:ascii="Times New Roman" w:hAnsi="Times New Roman" w:cs="Times New Roman"/>
                <w:sz w:val="28"/>
                <w:szCs w:val="28"/>
              </w:rPr>
            </w:pPr>
            <w:r w:rsidRPr="00B62439">
              <w:rPr>
                <w:rFonts w:ascii="Times New Roman" w:hAnsi="Times New Roman" w:cs="Times New Roman"/>
                <w:b/>
                <w:bCs/>
                <w:sz w:val="28"/>
                <w:szCs w:val="28"/>
              </w:rPr>
              <w:t>ПРИЛОЖЕНИЕ В</w:t>
            </w:r>
            <w:r w:rsidR="00125CD3">
              <w:rPr>
                <w:rFonts w:ascii="Times New Roman" w:hAnsi="Times New Roman" w:cs="Times New Roman"/>
                <w:b/>
                <w:bCs/>
                <w:sz w:val="28"/>
                <w:szCs w:val="28"/>
              </w:rPr>
              <w:t xml:space="preserve"> </w:t>
            </w:r>
            <w:r w:rsidR="00452183">
              <w:rPr>
                <w:rFonts w:ascii="Times New Roman" w:hAnsi="Times New Roman" w:cs="Times New Roman"/>
                <w:b/>
                <w:bCs/>
                <w:sz w:val="28"/>
                <w:szCs w:val="28"/>
              </w:rPr>
              <w:t>–</w:t>
            </w:r>
            <w:r>
              <w:rPr>
                <w:rFonts w:ascii="Times New Roman" w:hAnsi="Times New Roman" w:cs="Times New Roman"/>
                <w:sz w:val="28"/>
                <w:szCs w:val="28"/>
              </w:rPr>
              <w:t xml:space="preserve"> </w:t>
            </w:r>
            <w:r w:rsidR="00C667A8" w:rsidRPr="00ED222B">
              <w:rPr>
                <w:rFonts w:ascii="Times New Roman" w:hAnsi="Times New Roman" w:cs="Times New Roman"/>
                <w:sz w:val="28"/>
                <w:szCs w:val="28"/>
              </w:rPr>
              <w:t>Свидетельство о внесении сведений в государственный реестр прав на объекты, охраняемые авторским правом</w:t>
            </w:r>
            <w:r w:rsidR="001B4D7D" w:rsidRPr="00ED222B">
              <w:rPr>
                <w:rFonts w:ascii="Times New Roman" w:hAnsi="Times New Roman" w:cs="Times New Roman"/>
                <w:sz w:val="28"/>
                <w:szCs w:val="28"/>
              </w:rPr>
              <w:t xml:space="preserve"> ………………………………………………………………………</w:t>
            </w:r>
          </w:p>
        </w:tc>
        <w:tc>
          <w:tcPr>
            <w:tcW w:w="636" w:type="dxa"/>
          </w:tcPr>
          <w:p w14:paraId="479D8B00" w14:textId="77777777" w:rsidR="00C667A8" w:rsidRPr="00ED222B" w:rsidRDefault="00C667A8" w:rsidP="00C667A8">
            <w:pPr>
              <w:rPr>
                <w:rFonts w:ascii="Times New Roman" w:hAnsi="Times New Roman" w:cs="Times New Roman"/>
                <w:sz w:val="28"/>
                <w:szCs w:val="28"/>
              </w:rPr>
            </w:pPr>
          </w:p>
          <w:p w14:paraId="01EA5971" w14:textId="77777777" w:rsidR="000173C3" w:rsidRPr="00ED222B" w:rsidRDefault="000173C3" w:rsidP="00C667A8">
            <w:pPr>
              <w:rPr>
                <w:rFonts w:ascii="Times New Roman" w:hAnsi="Times New Roman" w:cs="Times New Roman"/>
                <w:sz w:val="28"/>
                <w:szCs w:val="28"/>
              </w:rPr>
            </w:pPr>
          </w:p>
          <w:p w14:paraId="15FC0FB0" w14:textId="13E74131" w:rsidR="00B62439" w:rsidRDefault="00A721AE" w:rsidP="00C667A8">
            <w:pPr>
              <w:rPr>
                <w:rFonts w:ascii="Times New Roman" w:hAnsi="Times New Roman" w:cs="Times New Roman"/>
                <w:sz w:val="28"/>
                <w:szCs w:val="28"/>
              </w:rPr>
            </w:pPr>
            <w:r>
              <w:rPr>
                <w:rFonts w:ascii="Times New Roman" w:hAnsi="Times New Roman" w:cs="Times New Roman"/>
                <w:sz w:val="28"/>
                <w:szCs w:val="28"/>
              </w:rPr>
              <w:t>15</w:t>
            </w:r>
            <w:r w:rsidR="0057797E">
              <w:rPr>
                <w:rFonts w:ascii="Times New Roman" w:hAnsi="Times New Roman" w:cs="Times New Roman"/>
                <w:sz w:val="28"/>
                <w:szCs w:val="28"/>
              </w:rPr>
              <w:t>5</w:t>
            </w:r>
          </w:p>
          <w:p w14:paraId="1ED28076" w14:textId="18A3234D" w:rsidR="000173C3" w:rsidRDefault="000173C3" w:rsidP="00C667A8">
            <w:pPr>
              <w:rPr>
                <w:rFonts w:ascii="Times New Roman" w:hAnsi="Times New Roman" w:cs="Times New Roman"/>
                <w:sz w:val="28"/>
                <w:szCs w:val="28"/>
              </w:rPr>
            </w:pPr>
          </w:p>
          <w:p w14:paraId="17F3E7EA" w14:textId="77777777" w:rsidR="00A721AE" w:rsidRDefault="00A721AE" w:rsidP="00C667A8">
            <w:pPr>
              <w:rPr>
                <w:rFonts w:ascii="Times New Roman" w:hAnsi="Times New Roman" w:cs="Times New Roman"/>
                <w:sz w:val="28"/>
                <w:szCs w:val="28"/>
              </w:rPr>
            </w:pPr>
          </w:p>
          <w:p w14:paraId="167600BF" w14:textId="304C8A67" w:rsidR="00A721AE" w:rsidRPr="00ED222B" w:rsidRDefault="00A721AE" w:rsidP="00C667A8">
            <w:pPr>
              <w:rPr>
                <w:rFonts w:ascii="Times New Roman" w:hAnsi="Times New Roman" w:cs="Times New Roman"/>
                <w:sz w:val="28"/>
                <w:szCs w:val="28"/>
              </w:rPr>
            </w:pPr>
            <w:r>
              <w:rPr>
                <w:rFonts w:ascii="Times New Roman" w:hAnsi="Times New Roman" w:cs="Times New Roman"/>
                <w:sz w:val="28"/>
                <w:szCs w:val="28"/>
              </w:rPr>
              <w:t>15</w:t>
            </w:r>
            <w:r w:rsidR="00854671">
              <w:rPr>
                <w:rFonts w:ascii="Times New Roman" w:hAnsi="Times New Roman" w:cs="Times New Roman"/>
                <w:sz w:val="28"/>
                <w:szCs w:val="28"/>
              </w:rPr>
              <w:t>6</w:t>
            </w:r>
          </w:p>
        </w:tc>
      </w:tr>
      <w:tr w:rsidR="00C667A8" w:rsidRPr="00ED222B" w14:paraId="0CC194BB" w14:textId="77777777" w:rsidTr="000173C3">
        <w:tc>
          <w:tcPr>
            <w:tcW w:w="8709" w:type="dxa"/>
          </w:tcPr>
          <w:p w14:paraId="5CC0886C" w14:textId="1EAAE963" w:rsidR="00C667A8" w:rsidRPr="00ED222B" w:rsidRDefault="00C667A8" w:rsidP="00C667A8">
            <w:pPr>
              <w:jc w:val="both"/>
              <w:rPr>
                <w:rFonts w:ascii="Times New Roman" w:hAnsi="Times New Roman" w:cs="Times New Roman"/>
                <w:sz w:val="28"/>
                <w:szCs w:val="28"/>
              </w:rPr>
            </w:pPr>
            <w:r w:rsidRPr="00ED222B">
              <w:rPr>
                <w:rFonts w:ascii="Times New Roman" w:hAnsi="Times New Roman" w:cs="Times New Roman"/>
                <w:b/>
                <w:bCs/>
                <w:sz w:val="28"/>
                <w:szCs w:val="28"/>
              </w:rPr>
              <w:t xml:space="preserve">ПРИЛОЖЕНИЕ </w:t>
            </w:r>
            <w:r w:rsidR="00B62439">
              <w:rPr>
                <w:rFonts w:ascii="Times New Roman" w:hAnsi="Times New Roman" w:cs="Times New Roman"/>
                <w:b/>
                <w:bCs/>
                <w:sz w:val="28"/>
                <w:szCs w:val="28"/>
              </w:rPr>
              <w:t>Г</w:t>
            </w:r>
            <w:r w:rsidR="00125CD3">
              <w:rPr>
                <w:rFonts w:ascii="Times New Roman" w:hAnsi="Times New Roman" w:cs="Times New Roman"/>
                <w:b/>
                <w:bCs/>
                <w:sz w:val="28"/>
                <w:szCs w:val="28"/>
              </w:rPr>
              <w:t xml:space="preserve"> </w:t>
            </w:r>
            <w:r w:rsidR="00452183">
              <w:rPr>
                <w:rFonts w:ascii="Times New Roman" w:hAnsi="Times New Roman" w:cs="Times New Roman"/>
                <w:b/>
                <w:bCs/>
                <w:sz w:val="28"/>
                <w:szCs w:val="28"/>
              </w:rPr>
              <w:t>–</w:t>
            </w:r>
            <w:r w:rsidRPr="00ED222B">
              <w:rPr>
                <w:rFonts w:ascii="Times New Roman" w:hAnsi="Times New Roman" w:cs="Times New Roman"/>
                <w:sz w:val="28"/>
                <w:szCs w:val="28"/>
              </w:rPr>
              <w:t xml:space="preserve"> АНКЕТА для учителей общеобразовательных школ с казахским языком обучения</w:t>
            </w:r>
            <w:r w:rsidR="001B4D7D" w:rsidRPr="00ED222B">
              <w:rPr>
                <w:rFonts w:ascii="Times New Roman" w:hAnsi="Times New Roman" w:cs="Times New Roman"/>
                <w:sz w:val="28"/>
                <w:szCs w:val="28"/>
              </w:rPr>
              <w:t xml:space="preserve"> ………………………………………</w:t>
            </w:r>
          </w:p>
        </w:tc>
        <w:tc>
          <w:tcPr>
            <w:tcW w:w="636" w:type="dxa"/>
          </w:tcPr>
          <w:p w14:paraId="613E8A79" w14:textId="77777777" w:rsidR="00C667A8" w:rsidRPr="00ED222B" w:rsidRDefault="00C667A8" w:rsidP="00C667A8">
            <w:pPr>
              <w:rPr>
                <w:rFonts w:ascii="Times New Roman" w:hAnsi="Times New Roman" w:cs="Times New Roman"/>
                <w:sz w:val="28"/>
                <w:szCs w:val="28"/>
              </w:rPr>
            </w:pPr>
          </w:p>
          <w:p w14:paraId="37532BBC" w14:textId="067F081C" w:rsidR="000173C3" w:rsidRPr="00ED222B" w:rsidRDefault="000173C3" w:rsidP="00C667A8">
            <w:pPr>
              <w:rPr>
                <w:rFonts w:ascii="Times New Roman" w:hAnsi="Times New Roman" w:cs="Times New Roman"/>
                <w:sz w:val="28"/>
                <w:szCs w:val="28"/>
              </w:rPr>
            </w:pPr>
            <w:r w:rsidRPr="00ED222B">
              <w:rPr>
                <w:rFonts w:ascii="Times New Roman" w:hAnsi="Times New Roman" w:cs="Times New Roman"/>
                <w:sz w:val="28"/>
                <w:szCs w:val="28"/>
              </w:rPr>
              <w:t>1</w:t>
            </w:r>
            <w:r w:rsidR="00854671">
              <w:rPr>
                <w:rFonts w:ascii="Times New Roman" w:hAnsi="Times New Roman" w:cs="Times New Roman"/>
                <w:sz w:val="28"/>
                <w:szCs w:val="28"/>
              </w:rPr>
              <w:t>58</w:t>
            </w:r>
          </w:p>
        </w:tc>
      </w:tr>
    </w:tbl>
    <w:p w14:paraId="79737DB5" w14:textId="77777777" w:rsidR="00017F54" w:rsidRPr="00ED222B" w:rsidRDefault="00017F54" w:rsidP="00017F54">
      <w:pPr>
        <w:rPr>
          <w:rFonts w:ascii="Times New Roman" w:hAnsi="Times New Roman" w:cs="Times New Roman"/>
          <w:sz w:val="28"/>
          <w:szCs w:val="28"/>
        </w:rPr>
      </w:pPr>
    </w:p>
    <w:p w14:paraId="5EAA764C" w14:textId="77777777" w:rsidR="001B4D7D" w:rsidRPr="00ED222B" w:rsidRDefault="001B4D7D">
      <w:pPr>
        <w:rPr>
          <w:rFonts w:ascii="Times New Roman" w:hAnsi="Times New Roman" w:cs="Times New Roman"/>
          <w:sz w:val="28"/>
          <w:szCs w:val="28"/>
        </w:rPr>
      </w:pPr>
      <w:r w:rsidRPr="00ED222B">
        <w:rPr>
          <w:rFonts w:ascii="Times New Roman" w:hAnsi="Times New Roman" w:cs="Times New Roman"/>
          <w:sz w:val="28"/>
          <w:szCs w:val="28"/>
        </w:rPr>
        <w:br w:type="page"/>
      </w:r>
    </w:p>
    <w:p w14:paraId="4C893107" w14:textId="77777777" w:rsidR="001B4D7D" w:rsidRPr="00ED222B" w:rsidRDefault="001B4D7D" w:rsidP="001B4D7D">
      <w:pPr>
        <w:jc w:val="center"/>
        <w:rPr>
          <w:rFonts w:ascii="Times New Roman" w:hAnsi="Times New Roman" w:cs="Times New Roman"/>
          <w:b/>
          <w:bCs/>
          <w:sz w:val="28"/>
          <w:szCs w:val="28"/>
        </w:rPr>
      </w:pPr>
      <w:r w:rsidRPr="00ED222B">
        <w:rPr>
          <w:rFonts w:ascii="Times New Roman" w:hAnsi="Times New Roman" w:cs="Times New Roman"/>
          <w:b/>
          <w:bCs/>
          <w:sz w:val="28"/>
          <w:szCs w:val="28"/>
        </w:rPr>
        <w:lastRenderedPageBreak/>
        <w:t>НОРМАТИВНЫЕ ССЫЛКИ</w:t>
      </w:r>
    </w:p>
    <w:p w14:paraId="462AB734" w14:textId="77777777" w:rsidR="001B4D7D" w:rsidRPr="00ED222B" w:rsidRDefault="001B4D7D" w:rsidP="001B4D7D">
      <w:pPr>
        <w:jc w:val="center"/>
        <w:rPr>
          <w:rFonts w:ascii="Times New Roman" w:hAnsi="Times New Roman" w:cs="Times New Roman"/>
          <w:sz w:val="28"/>
          <w:szCs w:val="28"/>
        </w:rPr>
      </w:pPr>
    </w:p>
    <w:p w14:paraId="6FC321AD" w14:textId="77777777" w:rsidR="001B4D7D" w:rsidRPr="00ED222B" w:rsidRDefault="001B4D7D" w:rsidP="001B4D7D">
      <w:pPr>
        <w:tabs>
          <w:tab w:val="left" w:pos="567"/>
        </w:tabs>
        <w:jc w:val="both"/>
        <w:rPr>
          <w:rFonts w:ascii="Times New Roman" w:hAnsi="Times New Roman" w:cs="Times New Roman"/>
          <w:sz w:val="28"/>
          <w:szCs w:val="28"/>
        </w:rPr>
      </w:pPr>
      <w:r w:rsidRPr="00ED222B">
        <w:rPr>
          <w:rFonts w:ascii="Times New Roman" w:hAnsi="Times New Roman" w:cs="Times New Roman"/>
          <w:sz w:val="28"/>
          <w:szCs w:val="28"/>
        </w:rPr>
        <w:tab/>
        <w:t>В настоящей диссертации использованы ссылки на следующие стандарты:</w:t>
      </w:r>
    </w:p>
    <w:p w14:paraId="2BEFD73F" w14:textId="77777777" w:rsidR="001B4D7D" w:rsidRPr="00ED222B" w:rsidRDefault="001B4D7D" w:rsidP="001B4D7D">
      <w:pPr>
        <w:tabs>
          <w:tab w:val="left" w:pos="567"/>
        </w:tabs>
        <w:jc w:val="both"/>
        <w:rPr>
          <w:rFonts w:ascii="Times New Roman" w:hAnsi="Times New Roman" w:cs="Times New Roman"/>
          <w:sz w:val="28"/>
          <w:szCs w:val="28"/>
        </w:rPr>
      </w:pPr>
    </w:p>
    <w:p w14:paraId="2B2146DB" w14:textId="07333DF6" w:rsidR="001B4D7D" w:rsidRPr="00ED222B" w:rsidRDefault="001B4D7D" w:rsidP="001B4D7D">
      <w:pPr>
        <w:tabs>
          <w:tab w:val="left" w:pos="567"/>
        </w:tabs>
        <w:jc w:val="both"/>
        <w:rPr>
          <w:rFonts w:ascii="Times New Roman" w:eastAsia="Times New Roman" w:hAnsi="Times New Roman" w:cs="Times New Roman"/>
          <w:color w:val="1155CC"/>
          <w:kern w:val="0"/>
          <w:sz w:val="28"/>
          <w:szCs w:val="28"/>
          <w:u w:val="single"/>
          <w:lang w:eastAsia="ru-RU"/>
          <w14:ligatures w14:val="none"/>
        </w:rPr>
      </w:pPr>
      <w:r w:rsidRPr="00ED222B">
        <w:rPr>
          <w:rFonts w:ascii="Times New Roman" w:hAnsi="Times New Roman" w:cs="Times New Roman"/>
          <w:sz w:val="28"/>
          <w:szCs w:val="28"/>
        </w:rPr>
        <w:tab/>
        <w:t>Закон Республики Казахстан о науке и технологической политике от 1 июля 2024 года №103-</w:t>
      </w:r>
      <w:r w:rsidRPr="00ED222B">
        <w:rPr>
          <w:rFonts w:ascii="Times New Roman" w:hAnsi="Times New Roman" w:cs="Times New Roman"/>
          <w:sz w:val="28"/>
          <w:szCs w:val="28"/>
          <w:lang w:val="en-US"/>
        </w:rPr>
        <w:t>VIII</w:t>
      </w:r>
      <w:r w:rsidRPr="00ED222B">
        <w:rPr>
          <w:rFonts w:ascii="Times New Roman" w:hAnsi="Times New Roman" w:cs="Times New Roman"/>
          <w:sz w:val="28"/>
          <w:szCs w:val="28"/>
        </w:rPr>
        <w:t xml:space="preserve"> 3РК // </w:t>
      </w:r>
      <w:hyperlink r:id="rId8">
        <w:r w:rsidRPr="00ED222B">
          <w:rPr>
            <w:rFonts w:ascii="Times New Roman" w:eastAsia="Times New Roman" w:hAnsi="Times New Roman" w:cs="Times New Roman"/>
            <w:color w:val="1155CC"/>
            <w:kern w:val="0"/>
            <w:sz w:val="28"/>
            <w:szCs w:val="28"/>
            <w:u w:val="single"/>
            <w:lang w:eastAsia="ru-RU"/>
            <w14:ligatures w14:val="none"/>
          </w:rPr>
          <w:t>https://adilet.zan.kz/rus/docs/Z2400000103</w:t>
        </w:r>
      </w:hyperlink>
      <w:r w:rsidR="00B62439">
        <w:rPr>
          <w:rFonts w:ascii="Times New Roman" w:eastAsia="Times New Roman" w:hAnsi="Times New Roman" w:cs="Times New Roman"/>
          <w:color w:val="1155CC"/>
          <w:kern w:val="0"/>
          <w:sz w:val="28"/>
          <w:szCs w:val="28"/>
          <w:u w:val="single"/>
          <w:lang w:eastAsia="ru-RU"/>
          <w14:ligatures w14:val="none"/>
        </w:rPr>
        <w:t>.</w:t>
      </w:r>
    </w:p>
    <w:p w14:paraId="36A81786" w14:textId="53DCB053" w:rsidR="001B4D7D" w:rsidRPr="00ED222B" w:rsidRDefault="001B4D7D"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1155CC"/>
          <w:kern w:val="0"/>
          <w:sz w:val="28"/>
          <w:szCs w:val="28"/>
          <w:lang w:eastAsia="ru-RU"/>
          <w14:ligatures w14:val="none"/>
        </w:rPr>
        <w:tab/>
      </w:r>
      <w:r w:rsidRPr="00ED222B">
        <w:rPr>
          <w:rFonts w:ascii="Times New Roman" w:eastAsia="Times New Roman" w:hAnsi="Times New Roman" w:cs="Times New Roman"/>
          <w:color w:val="000000" w:themeColor="text1"/>
          <w:kern w:val="0"/>
          <w:sz w:val="28"/>
          <w:szCs w:val="28"/>
          <w:lang w:eastAsia="ru-RU"/>
          <w14:ligatures w14:val="none"/>
        </w:rPr>
        <w:t xml:space="preserve">Правила организации учебного процесса по кредитной технологии обучения в организациях высшего и (или) послевузовского образования, утвержденные приказом Министерства образования и науки Республики Казахстан от 20 апреля 2011 года №152 // </w:t>
      </w:r>
      <w:hyperlink r:id="rId9">
        <w:r w:rsidRPr="00ED222B">
          <w:rPr>
            <w:rFonts w:ascii="Times New Roman" w:eastAsia="Times New Roman" w:hAnsi="Times New Roman" w:cs="Times New Roman"/>
            <w:color w:val="1155CC"/>
            <w:kern w:val="0"/>
            <w:sz w:val="28"/>
            <w:szCs w:val="28"/>
            <w:u w:val="single"/>
            <w:lang w:eastAsia="ru-RU"/>
            <w14:ligatures w14:val="none"/>
          </w:rPr>
          <w:t>https://adilet.zan.kz/rus/docs/V1100006976</w:t>
        </w:r>
      </w:hyperlink>
      <w:r w:rsidR="00B62439">
        <w:rPr>
          <w:rFonts w:ascii="Times New Roman" w:eastAsia="Times New Roman" w:hAnsi="Times New Roman" w:cs="Times New Roman"/>
          <w:color w:val="1155CC"/>
          <w:kern w:val="0"/>
          <w:sz w:val="28"/>
          <w:szCs w:val="28"/>
          <w:u w:val="single"/>
          <w:lang w:eastAsia="ru-RU"/>
          <w14:ligatures w14:val="none"/>
        </w:rPr>
        <w:t>.</w:t>
      </w:r>
    </w:p>
    <w:p w14:paraId="5D70555F" w14:textId="54655590" w:rsidR="008553D6" w:rsidRDefault="001B4D7D" w:rsidP="001B4D7D">
      <w:pPr>
        <w:tabs>
          <w:tab w:val="left" w:pos="567"/>
        </w:tabs>
        <w:jc w:val="both"/>
      </w:pPr>
      <w:r w:rsidRPr="00ED222B">
        <w:rPr>
          <w:rFonts w:ascii="Times New Roman" w:eastAsia="Times New Roman" w:hAnsi="Times New Roman" w:cs="Times New Roman"/>
          <w:color w:val="000000" w:themeColor="text1"/>
          <w:kern w:val="0"/>
          <w:sz w:val="28"/>
          <w:szCs w:val="28"/>
          <w:lang w:eastAsia="ru-RU"/>
          <w14:ligatures w14:val="none"/>
        </w:rPr>
        <w:tab/>
      </w:r>
      <w:r w:rsidR="008553D6" w:rsidRPr="00ED222B">
        <w:rPr>
          <w:rFonts w:ascii="Times New Roman" w:eastAsia="Times New Roman" w:hAnsi="Times New Roman" w:cs="Times New Roman"/>
          <w:color w:val="000000" w:themeColor="text1"/>
          <w:kern w:val="0"/>
          <w:sz w:val="28"/>
          <w:szCs w:val="28"/>
          <w:lang w:eastAsia="ru-RU"/>
          <w14:ligatures w14:val="none"/>
        </w:rPr>
        <w:t>Концепция развития высшего образования и науки в Республике Казахстан на 2023-2029 годы</w:t>
      </w:r>
      <w:r w:rsidR="008553D6">
        <w:rPr>
          <w:rFonts w:ascii="Times New Roman" w:eastAsia="Times New Roman" w:hAnsi="Times New Roman" w:cs="Times New Roman"/>
          <w:color w:val="000000" w:themeColor="text1"/>
          <w:kern w:val="0"/>
          <w:sz w:val="28"/>
          <w:szCs w:val="28"/>
          <w:lang w:eastAsia="ru-RU"/>
          <w14:ligatures w14:val="none"/>
        </w:rPr>
        <w:t xml:space="preserve">. </w:t>
      </w:r>
      <w:r w:rsidR="008553D6" w:rsidRPr="00B62439">
        <w:rPr>
          <w:rFonts w:ascii="Times New Roman" w:eastAsia="Times New Roman" w:hAnsi="Times New Roman" w:cs="Times New Roman"/>
          <w:color w:val="000000" w:themeColor="text1"/>
          <w:kern w:val="0"/>
          <w:sz w:val="28"/>
          <w:szCs w:val="28"/>
          <w:lang w:eastAsia="ru-RU"/>
          <w14:ligatures w14:val="none"/>
        </w:rPr>
        <w:t>Постановление № 248 от 28 марта 2023 года</w:t>
      </w:r>
      <w:r w:rsidR="008553D6" w:rsidRPr="00ED222B">
        <w:rPr>
          <w:rFonts w:ascii="Times New Roman" w:eastAsia="Times New Roman" w:hAnsi="Times New Roman" w:cs="Times New Roman"/>
          <w:color w:val="000000" w:themeColor="text1"/>
          <w:kern w:val="0"/>
          <w:sz w:val="28"/>
          <w:szCs w:val="28"/>
          <w:lang w:eastAsia="ru-RU"/>
          <w14:ligatures w14:val="none"/>
        </w:rPr>
        <w:t xml:space="preserve"> // </w:t>
      </w:r>
      <w:hyperlink r:id="rId10">
        <w:r w:rsidR="008553D6" w:rsidRPr="00ED222B">
          <w:rPr>
            <w:rFonts w:ascii="Times New Roman" w:eastAsia="Times New Roman" w:hAnsi="Times New Roman" w:cs="Times New Roman"/>
            <w:color w:val="1155CC"/>
            <w:kern w:val="0"/>
            <w:sz w:val="28"/>
            <w:szCs w:val="28"/>
            <w:u w:val="single"/>
            <w:lang w:eastAsia="ru-RU"/>
            <w14:ligatures w14:val="none"/>
          </w:rPr>
          <w:t>https://adilet.zan.kz/rus/docs/P2300000248</w:t>
        </w:r>
      </w:hyperlink>
      <w:r w:rsidR="00B62439">
        <w:rPr>
          <w:rFonts w:ascii="Times New Roman" w:eastAsia="Times New Roman" w:hAnsi="Times New Roman" w:cs="Times New Roman"/>
          <w:color w:val="1155CC"/>
          <w:kern w:val="0"/>
          <w:sz w:val="28"/>
          <w:szCs w:val="28"/>
          <w:u w:val="single"/>
          <w:lang w:eastAsia="ru-RU"/>
          <w14:ligatures w14:val="none"/>
        </w:rPr>
        <w:t>.</w:t>
      </w:r>
    </w:p>
    <w:p w14:paraId="699B52F5" w14:textId="4E90675A" w:rsidR="001B4D7D" w:rsidRPr="00ED222B" w:rsidRDefault="008553D6"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tab/>
      </w:r>
      <w:r w:rsidR="001B4D7D" w:rsidRPr="00ED222B">
        <w:rPr>
          <w:rFonts w:ascii="Times New Roman" w:eastAsia="Times New Roman" w:hAnsi="Times New Roman" w:cs="Times New Roman"/>
          <w:color w:val="000000" w:themeColor="text1"/>
          <w:kern w:val="0"/>
          <w:sz w:val="28"/>
          <w:szCs w:val="28"/>
          <w:lang w:eastAsia="ru-RU"/>
          <w14:ligatures w14:val="none"/>
        </w:rPr>
        <w:t>Закон Республики Казахстан «Об образовании» от 27 июля 2007 года №319-</w:t>
      </w:r>
      <w:r w:rsidR="001B4D7D" w:rsidRPr="00ED222B">
        <w:rPr>
          <w:rFonts w:ascii="Times New Roman" w:eastAsia="Times New Roman" w:hAnsi="Times New Roman" w:cs="Times New Roman"/>
          <w:color w:val="000000" w:themeColor="text1"/>
          <w:kern w:val="0"/>
          <w:sz w:val="28"/>
          <w:szCs w:val="28"/>
          <w:lang w:val="en-US" w:eastAsia="ru-RU"/>
          <w14:ligatures w14:val="none"/>
        </w:rPr>
        <w:t>III</w:t>
      </w:r>
      <w:r w:rsidR="001B4D7D" w:rsidRPr="00ED222B">
        <w:rPr>
          <w:rFonts w:ascii="Times New Roman" w:eastAsia="Times New Roman" w:hAnsi="Times New Roman" w:cs="Times New Roman"/>
          <w:color w:val="000000" w:themeColor="text1"/>
          <w:kern w:val="0"/>
          <w:sz w:val="28"/>
          <w:szCs w:val="28"/>
          <w:lang w:eastAsia="ru-RU"/>
          <w14:ligatures w14:val="none"/>
        </w:rPr>
        <w:t xml:space="preserve"> (с изменениями и дополнениями по состоянию на 01.04.2026 г.) // </w:t>
      </w:r>
      <w:hyperlink r:id="rId11">
        <w:r w:rsidR="001B4D7D" w:rsidRPr="00ED222B">
          <w:rPr>
            <w:rFonts w:ascii="Times New Roman" w:eastAsia="Times New Roman" w:hAnsi="Times New Roman" w:cs="Times New Roman"/>
            <w:color w:val="1155CC"/>
            <w:kern w:val="0"/>
            <w:sz w:val="28"/>
            <w:szCs w:val="28"/>
            <w:u w:val="single"/>
            <w:lang w:eastAsia="ru-RU"/>
            <w14:ligatures w14:val="none"/>
          </w:rPr>
          <w:t>https://online.zakon.kz/Document/?doc_id=30118747</w:t>
        </w:r>
      </w:hyperlink>
      <w:r w:rsidR="00B62439">
        <w:rPr>
          <w:rFonts w:ascii="Times New Roman" w:eastAsia="Times New Roman" w:hAnsi="Times New Roman" w:cs="Times New Roman"/>
          <w:color w:val="1155CC"/>
          <w:kern w:val="0"/>
          <w:sz w:val="28"/>
          <w:szCs w:val="28"/>
          <w:u w:val="single"/>
          <w:lang w:eastAsia="ru-RU"/>
          <w14:ligatures w14:val="none"/>
        </w:rPr>
        <w:t>.</w:t>
      </w:r>
    </w:p>
    <w:p w14:paraId="06CA74B2" w14:textId="14D9D312" w:rsidR="001B4D7D" w:rsidRPr="00ED222B" w:rsidRDefault="001B4D7D"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 xml:space="preserve">Приказ Министра просвещения Республики Казахстан </w:t>
      </w:r>
      <w:r w:rsidR="007F762B" w:rsidRPr="00ED222B">
        <w:rPr>
          <w:rFonts w:ascii="Times New Roman" w:eastAsia="Times New Roman" w:hAnsi="Times New Roman" w:cs="Times New Roman"/>
          <w:color w:val="000000" w:themeColor="text1"/>
          <w:kern w:val="0"/>
          <w:sz w:val="28"/>
          <w:szCs w:val="28"/>
          <w:lang w:eastAsia="ru-RU"/>
          <w14:ligatures w14:val="none"/>
        </w:rPr>
        <w:t xml:space="preserve">№348 </w:t>
      </w:r>
      <w:r w:rsidRPr="00ED222B">
        <w:rPr>
          <w:rFonts w:ascii="Times New Roman" w:eastAsia="Times New Roman" w:hAnsi="Times New Roman" w:cs="Times New Roman"/>
          <w:color w:val="000000" w:themeColor="text1"/>
          <w:kern w:val="0"/>
          <w:sz w:val="28"/>
          <w:szCs w:val="28"/>
          <w:lang w:eastAsia="ru-RU"/>
          <w14:ligatures w14:val="none"/>
        </w:rPr>
        <w:t xml:space="preserve">от 3 августа 2022 года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ED222B">
        <w:rPr>
          <w:rFonts w:ascii="Times New Roman" w:eastAsia="Times New Roman" w:hAnsi="Times New Roman" w:cs="Times New Roman"/>
          <w:color w:val="000000" w:themeColor="text1"/>
          <w:kern w:val="0"/>
          <w:sz w:val="28"/>
          <w:szCs w:val="28"/>
          <w:lang w:eastAsia="ru-RU"/>
          <w14:ligatures w14:val="none"/>
        </w:rPr>
        <w:t>послесреднего</w:t>
      </w:r>
      <w:proofErr w:type="spellEnd"/>
      <w:r w:rsidRPr="00ED222B">
        <w:rPr>
          <w:rFonts w:ascii="Times New Roman" w:eastAsia="Times New Roman" w:hAnsi="Times New Roman" w:cs="Times New Roman"/>
          <w:color w:val="000000" w:themeColor="text1"/>
          <w:kern w:val="0"/>
          <w:sz w:val="28"/>
          <w:szCs w:val="28"/>
          <w:lang w:eastAsia="ru-RU"/>
          <w14:ligatures w14:val="none"/>
        </w:rPr>
        <w:t xml:space="preserve"> образования» (с изменениями и дополнениями по состоянию на 15.04.2025 г.) // </w:t>
      </w:r>
      <w:hyperlink r:id="rId12" w:history="1">
        <w:r w:rsidRPr="00ED222B">
          <w:rPr>
            <w:rFonts w:ascii="Times New Roman" w:eastAsia="Times New Roman" w:hAnsi="Times New Roman" w:cs="Times New Roman"/>
            <w:color w:val="467886"/>
            <w:kern w:val="0"/>
            <w:sz w:val="28"/>
            <w:szCs w:val="28"/>
            <w:u w:val="single"/>
            <w:lang w:eastAsia="ru-RU"/>
            <w14:ligatures w14:val="none"/>
          </w:rPr>
          <w:t>https://adilet.zan.kz/rus/docs/V2200029031</w:t>
        </w:r>
      </w:hyperlink>
      <w:r w:rsidR="00B62439">
        <w:rPr>
          <w:rFonts w:ascii="Times New Roman" w:eastAsia="Times New Roman" w:hAnsi="Times New Roman" w:cs="Times New Roman"/>
          <w:color w:val="467886"/>
          <w:kern w:val="0"/>
          <w:sz w:val="28"/>
          <w:szCs w:val="28"/>
          <w:u w:val="single"/>
          <w:lang w:eastAsia="ru-RU"/>
          <w14:ligatures w14:val="none"/>
        </w:rPr>
        <w:t>.</w:t>
      </w:r>
    </w:p>
    <w:p w14:paraId="1FEB9587" w14:textId="74B60E59" w:rsidR="001B4D7D" w:rsidRPr="00ED222B" w:rsidRDefault="001B4D7D" w:rsidP="001B4D7D">
      <w:pPr>
        <w:tabs>
          <w:tab w:val="left" w:pos="567"/>
        </w:tabs>
        <w:jc w:val="both"/>
        <w:rPr>
          <w:rFonts w:ascii="Times New Roman" w:eastAsia="Times New Roman" w:hAnsi="Times New Roman" w:cs="Times New Roman"/>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 xml:space="preserve">Приказ Министра просвещения Республики Казахстан </w:t>
      </w:r>
      <w:r w:rsidR="007F762B" w:rsidRPr="00ED222B">
        <w:rPr>
          <w:rFonts w:ascii="Times New Roman" w:eastAsia="Times New Roman" w:hAnsi="Times New Roman" w:cs="Times New Roman"/>
          <w:color w:val="000000" w:themeColor="text1"/>
          <w:kern w:val="0"/>
          <w:sz w:val="28"/>
          <w:szCs w:val="28"/>
          <w:lang w:eastAsia="ru-RU"/>
          <w14:ligatures w14:val="none"/>
        </w:rPr>
        <w:t xml:space="preserve">№399 </w:t>
      </w:r>
      <w:r w:rsidRPr="00ED222B">
        <w:rPr>
          <w:rFonts w:ascii="Times New Roman" w:eastAsia="Times New Roman" w:hAnsi="Times New Roman" w:cs="Times New Roman"/>
          <w:color w:val="000000" w:themeColor="text1"/>
          <w:kern w:val="0"/>
          <w:sz w:val="28"/>
          <w:szCs w:val="28"/>
          <w:lang w:eastAsia="ru-RU"/>
          <w14:ligatures w14:val="none"/>
        </w:rPr>
        <w:t xml:space="preserve">«Об утверждении учебных программ по общеобразовательным предметам и курсам по выбору уровней начального, основного среднего и общего среднего образования» от 16 сентября 2022 года // </w:t>
      </w:r>
      <w:hyperlink r:id="rId13" w:history="1">
        <w:r w:rsidRPr="00ED222B">
          <w:rPr>
            <w:rFonts w:ascii="Times New Roman" w:eastAsia="Aptos" w:hAnsi="Times New Roman" w:cs="Times New Roman"/>
            <w:color w:val="467886"/>
            <w:kern w:val="0"/>
            <w:sz w:val="28"/>
            <w:u w:val="single"/>
            <w:lang w:eastAsia="ru-RU"/>
            <w14:ligatures w14:val="none"/>
          </w:rPr>
          <w:t>https://adilet.zan.kz/rus/docs/V2200029767</w:t>
        </w:r>
      </w:hyperlink>
      <w:r w:rsidR="00B62439">
        <w:rPr>
          <w:rFonts w:ascii="Times New Roman" w:eastAsia="Aptos" w:hAnsi="Times New Roman" w:cs="Times New Roman"/>
          <w:kern w:val="0"/>
          <w:sz w:val="28"/>
          <w:lang w:eastAsia="ru-RU"/>
          <w14:ligatures w14:val="none"/>
        </w:rPr>
        <w:t>.</w:t>
      </w:r>
    </w:p>
    <w:p w14:paraId="00F9D7C7" w14:textId="0322FCD0" w:rsidR="001B4D7D" w:rsidRPr="008553D6" w:rsidRDefault="001B4D7D"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r>
    </w:p>
    <w:p w14:paraId="0BD79F59" w14:textId="77777777" w:rsidR="001B4D7D" w:rsidRPr="00ED222B" w:rsidRDefault="001B4D7D">
      <w:pPr>
        <w:rPr>
          <w:rFonts w:ascii="Times New Roman" w:eastAsia="Aptos" w:hAnsi="Times New Roman" w:cs="Times New Roman"/>
          <w:color w:val="467886"/>
          <w:kern w:val="0"/>
          <w:sz w:val="28"/>
          <w:szCs w:val="28"/>
          <w:u w:val="single"/>
          <w:lang w:eastAsia="ru-RU"/>
          <w14:ligatures w14:val="none"/>
        </w:rPr>
      </w:pPr>
      <w:r w:rsidRPr="00ED222B">
        <w:rPr>
          <w:rFonts w:ascii="Times New Roman" w:eastAsia="Aptos" w:hAnsi="Times New Roman" w:cs="Times New Roman"/>
          <w:color w:val="467886"/>
          <w:kern w:val="0"/>
          <w:sz w:val="28"/>
          <w:szCs w:val="28"/>
          <w:u w:val="single"/>
          <w:lang w:eastAsia="ru-RU"/>
          <w14:ligatures w14:val="none"/>
        </w:rPr>
        <w:br w:type="page"/>
      </w:r>
    </w:p>
    <w:p w14:paraId="6A08D9B2" w14:textId="77777777" w:rsidR="001B4D7D" w:rsidRPr="00ED222B" w:rsidRDefault="001B4D7D" w:rsidP="001B4D7D">
      <w:pPr>
        <w:tabs>
          <w:tab w:val="left" w:pos="567"/>
        </w:tabs>
        <w:jc w:val="center"/>
        <w:rPr>
          <w:rFonts w:ascii="Times New Roman" w:eastAsia="Times New Roman" w:hAnsi="Times New Roman" w:cs="Times New Roman"/>
          <w:b/>
          <w:bCs/>
          <w:color w:val="000000" w:themeColor="text1"/>
          <w:kern w:val="0"/>
          <w:sz w:val="28"/>
          <w:szCs w:val="28"/>
          <w:lang w:eastAsia="ru-RU"/>
          <w14:ligatures w14:val="none"/>
        </w:rPr>
      </w:pPr>
      <w:r w:rsidRPr="00ED222B">
        <w:rPr>
          <w:rFonts w:ascii="Times New Roman" w:eastAsia="Times New Roman" w:hAnsi="Times New Roman" w:cs="Times New Roman"/>
          <w:b/>
          <w:bCs/>
          <w:color w:val="000000" w:themeColor="text1"/>
          <w:kern w:val="0"/>
          <w:sz w:val="28"/>
          <w:szCs w:val="28"/>
          <w:lang w:eastAsia="ru-RU"/>
          <w14:ligatures w14:val="none"/>
        </w:rPr>
        <w:lastRenderedPageBreak/>
        <w:t>ОПРЕДЕЛЕНИЯ</w:t>
      </w:r>
    </w:p>
    <w:p w14:paraId="70946820" w14:textId="77777777" w:rsidR="00B47E35" w:rsidRPr="00ED222B" w:rsidRDefault="00B47E35" w:rsidP="001B4D7D">
      <w:pPr>
        <w:tabs>
          <w:tab w:val="left" w:pos="567"/>
        </w:tabs>
        <w:jc w:val="center"/>
        <w:rPr>
          <w:rFonts w:ascii="Times New Roman" w:eastAsia="Times New Roman" w:hAnsi="Times New Roman" w:cs="Times New Roman"/>
          <w:b/>
          <w:bCs/>
          <w:color w:val="000000" w:themeColor="text1"/>
          <w:kern w:val="0"/>
          <w:sz w:val="28"/>
          <w:szCs w:val="28"/>
          <w:lang w:eastAsia="ru-RU"/>
          <w14:ligatures w14:val="none"/>
        </w:rPr>
      </w:pPr>
    </w:p>
    <w:p w14:paraId="086B8FB6" w14:textId="77777777" w:rsidR="001B4D7D" w:rsidRPr="00ED222B" w:rsidRDefault="001B4D7D"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В настоящей диссертации используются следующие термины с соответствующими определениями:</w:t>
      </w:r>
    </w:p>
    <w:p w14:paraId="2174E4CD" w14:textId="77777777" w:rsidR="001B4D7D" w:rsidRPr="00ED222B" w:rsidRDefault="001B4D7D"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p>
    <w:p w14:paraId="1C7A6258" w14:textId="36B4CAC3" w:rsidR="001B4D7D" w:rsidRPr="00FE61AC" w:rsidRDefault="001B4D7D"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r>
      <w:r w:rsidRPr="00FE61AC">
        <w:rPr>
          <w:rFonts w:ascii="Times New Roman" w:eastAsia="Times New Roman" w:hAnsi="Times New Roman" w:cs="Times New Roman"/>
          <w:b/>
          <w:bCs/>
          <w:color w:val="000000" w:themeColor="text1"/>
          <w:kern w:val="0"/>
          <w:sz w:val="28"/>
          <w:szCs w:val="28"/>
          <w:lang w:eastAsia="ru-RU"/>
          <w14:ligatures w14:val="none"/>
        </w:rPr>
        <w:t>Билингвизм</w:t>
      </w:r>
      <w:r w:rsidRPr="00FE61AC">
        <w:rPr>
          <w:rFonts w:ascii="Times New Roman" w:eastAsia="Times New Roman" w:hAnsi="Times New Roman" w:cs="Times New Roman"/>
          <w:color w:val="000000" w:themeColor="text1"/>
          <w:kern w:val="0"/>
          <w:sz w:val="28"/>
          <w:szCs w:val="28"/>
          <w:lang w:eastAsia="ru-RU"/>
          <w14:ligatures w14:val="none"/>
        </w:rPr>
        <w:t xml:space="preserve"> (от л</w:t>
      </w:r>
      <w:r w:rsidR="00154960">
        <w:rPr>
          <w:rFonts w:ascii="Times New Roman" w:eastAsia="Times New Roman" w:hAnsi="Times New Roman" w:cs="Times New Roman"/>
          <w:color w:val="000000" w:themeColor="text1"/>
          <w:kern w:val="0"/>
          <w:sz w:val="28"/>
          <w:szCs w:val="28"/>
          <w:lang w:eastAsia="ru-RU"/>
          <w14:ligatures w14:val="none"/>
        </w:rPr>
        <w:t>а</w:t>
      </w:r>
      <w:r w:rsidRPr="00FE61AC">
        <w:rPr>
          <w:rFonts w:ascii="Times New Roman" w:eastAsia="Times New Roman" w:hAnsi="Times New Roman" w:cs="Times New Roman"/>
          <w:color w:val="000000" w:themeColor="text1"/>
          <w:kern w:val="0"/>
          <w:sz w:val="28"/>
          <w:szCs w:val="28"/>
          <w:lang w:eastAsia="ru-RU"/>
          <w14:ligatures w14:val="none"/>
        </w:rPr>
        <w:t xml:space="preserve">т. </w:t>
      </w:r>
      <w:r w:rsidRPr="00FE61AC">
        <w:rPr>
          <w:rFonts w:ascii="Times New Roman" w:eastAsia="Times New Roman" w:hAnsi="Times New Roman" w:cs="Times New Roman"/>
          <w:color w:val="000000" w:themeColor="text1"/>
          <w:kern w:val="0"/>
          <w:sz w:val="28"/>
          <w:szCs w:val="28"/>
          <w:lang w:val="en-US" w:eastAsia="ru-RU"/>
          <w14:ligatures w14:val="none"/>
        </w:rPr>
        <w:t>bi</w:t>
      </w:r>
      <w:r w:rsidRPr="00FE61AC">
        <w:rPr>
          <w:rFonts w:ascii="Times New Roman" w:eastAsia="Times New Roman" w:hAnsi="Times New Roman" w:cs="Times New Roman"/>
          <w:color w:val="000000" w:themeColor="text1"/>
          <w:kern w:val="0"/>
          <w:sz w:val="28"/>
          <w:szCs w:val="28"/>
          <w:lang w:eastAsia="ru-RU"/>
          <w14:ligatures w14:val="none"/>
        </w:rPr>
        <w:t xml:space="preserve">… </w:t>
      </w:r>
      <w:proofErr w:type="spellStart"/>
      <w:r w:rsidRPr="00FE61AC">
        <w:rPr>
          <w:rFonts w:ascii="Times New Roman" w:eastAsia="Times New Roman" w:hAnsi="Times New Roman" w:cs="Times New Roman"/>
          <w:color w:val="000000" w:themeColor="text1"/>
          <w:kern w:val="0"/>
          <w:sz w:val="28"/>
          <w:szCs w:val="28"/>
          <w:lang w:eastAsia="ru-RU"/>
          <w14:ligatures w14:val="none"/>
        </w:rPr>
        <w:t>дву</w:t>
      </w:r>
      <w:proofErr w:type="spellEnd"/>
      <w:r w:rsidRPr="00FE61AC">
        <w:rPr>
          <w:rFonts w:ascii="Times New Roman" w:eastAsia="Times New Roman" w:hAnsi="Times New Roman" w:cs="Times New Roman"/>
          <w:color w:val="000000" w:themeColor="text1"/>
          <w:kern w:val="0"/>
          <w:sz w:val="28"/>
          <w:szCs w:val="28"/>
          <w:lang w:eastAsia="ru-RU"/>
          <w14:ligatures w14:val="none"/>
        </w:rPr>
        <w:t xml:space="preserve"> (х) + </w:t>
      </w:r>
      <w:r w:rsidRPr="00FE61AC">
        <w:rPr>
          <w:rFonts w:ascii="Times New Roman" w:eastAsia="Times New Roman" w:hAnsi="Times New Roman" w:cs="Times New Roman"/>
          <w:color w:val="000000" w:themeColor="text1"/>
          <w:kern w:val="0"/>
          <w:sz w:val="28"/>
          <w:szCs w:val="28"/>
          <w:lang w:val="en-US" w:eastAsia="ru-RU"/>
          <w14:ligatures w14:val="none"/>
        </w:rPr>
        <w:t>lingua</w:t>
      </w:r>
      <w:r w:rsidRPr="00FE61AC">
        <w:rPr>
          <w:rFonts w:ascii="Times New Roman" w:eastAsia="Times New Roman" w:hAnsi="Times New Roman" w:cs="Times New Roman"/>
          <w:color w:val="000000" w:themeColor="text1"/>
          <w:kern w:val="0"/>
          <w:sz w:val="28"/>
          <w:szCs w:val="28"/>
          <w:lang w:eastAsia="ru-RU"/>
          <w14:ligatures w14:val="none"/>
        </w:rPr>
        <w:t xml:space="preserve"> </w:t>
      </w:r>
      <w:r w:rsidR="00B47E35" w:rsidRPr="00FE61AC">
        <w:rPr>
          <w:rFonts w:ascii="Times New Roman" w:eastAsia="Times New Roman" w:hAnsi="Times New Roman" w:cs="Times New Roman"/>
          <w:color w:val="000000" w:themeColor="text1"/>
          <w:kern w:val="0"/>
          <w:sz w:val="28"/>
          <w:szCs w:val="28"/>
          <w:lang w:eastAsia="ru-RU"/>
          <w14:ligatures w14:val="none"/>
        </w:rPr>
        <w:t xml:space="preserve">язык) – англ. </w:t>
      </w:r>
      <w:r w:rsidRPr="00FE61AC">
        <w:rPr>
          <w:rFonts w:ascii="Times New Roman" w:eastAsia="Times New Roman" w:hAnsi="Times New Roman" w:cs="Times New Roman"/>
          <w:color w:val="000000" w:themeColor="text1"/>
          <w:kern w:val="0"/>
          <w:sz w:val="28"/>
          <w:szCs w:val="28"/>
          <w:lang w:val="en-US" w:eastAsia="ru-RU"/>
          <w14:ligatures w14:val="none"/>
        </w:rPr>
        <w:t>bilingualism</w:t>
      </w:r>
      <w:r w:rsidRPr="00FE61AC">
        <w:rPr>
          <w:rFonts w:ascii="Times New Roman" w:eastAsia="Times New Roman" w:hAnsi="Times New Roman" w:cs="Times New Roman"/>
          <w:color w:val="000000" w:themeColor="text1"/>
          <w:kern w:val="0"/>
          <w:sz w:val="28"/>
          <w:szCs w:val="28"/>
          <w:lang w:eastAsia="ru-RU"/>
          <w14:ligatures w14:val="none"/>
        </w:rPr>
        <w:t xml:space="preserve"> </w:t>
      </w:r>
      <w:r w:rsidR="00B47E35" w:rsidRPr="00FE61AC">
        <w:rPr>
          <w:rFonts w:ascii="Times New Roman" w:eastAsia="Times New Roman" w:hAnsi="Times New Roman" w:cs="Times New Roman"/>
          <w:color w:val="000000" w:themeColor="text1"/>
          <w:kern w:val="0"/>
          <w:sz w:val="28"/>
          <w:szCs w:val="28"/>
          <w:lang w:eastAsia="ru-RU"/>
          <w14:ligatures w14:val="none"/>
        </w:rPr>
        <w:t>– то же, что Двуязычие, владение/использование индивидом или обществом двух/нескольких языков.</w:t>
      </w:r>
    </w:p>
    <w:p w14:paraId="1E1B8397" w14:textId="392BF033" w:rsidR="00B47E35" w:rsidRPr="00FE61AC" w:rsidRDefault="00B47E35"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FE61AC">
        <w:rPr>
          <w:rFonts w:ascii="Times New Roman" w:eastAsia="Times New Roman" w:hAnsi="Times New Roman" w:cs="Times New Roman"/>
          <w:color w:val="000000" w:themeColor="text1"/>
          <w:kern w:val="0"/>
          <w:sz w:val="28"/>
          <w:szCs w:val="28"/>
          <w:lang w:eastAsia="ru-RU"/>
          <w14:ligatures w14:val="none"/>
        </w:rPr>
        <w:tab/>
      </w:r>
      <w:proofErr w:type="spellStart"/>
      <w:r w:rsidRPr="00FE61AC">
        <w:rPr>
          <w:rFonts w:ascii="Times New Roman" w:eastAsia="Times New Roman" w:hAnsi="Times New Roman" w:cs="Times New Roman"/>
          <w:b/>
          <w:bCs/>
          <w:color w:val="000000" w:themeColor="text1"/>
          <w:kern w:val="0"/>
          <w:sz w:val="28"/>
          <w:szCs w:val="28"/>
          <w:lang w:eastAsia="ru-RU"/>
          <w14:ligatures w14:val="none"/>
        </w:rPr>
        <w:t>Билингвальное</w:t>
      </w:r>
      <w:proofErr w:type="spellEnd"/>
      <w:r w:rsidRPr="00FE61AC">
        <w:rPr>
          <w:rFonts w:ascii="Times New Roman" w:eastAsia="Times New Roman" w:hAnsi="Times New Roman" w:cs="Times New Roman"/>
          <w:b/>
          <w:bCs/>
          <w:color w:val="000000" w:themeColor="text1"/>
          <w:kern w:val="0"/>
          <w:sz w:val="28"/>
          <w:szCs w:val="28"/>
          <w:lang w:eastAsia="ru-RU"/>
          <w14:ligatures w14:val="none"/>
        </w:rPr>
        <w:t xml:space="preserve"> (двуязычное) образование</w:t>
      </w:r>
      <w:r w:rsidRPr="00FE61AC">
        <w:rPr>
          <w:rFonts w:ascii="Times New Roman" w:eastAsia="Times New Roman" w:hAnsi="Times New Roman" w:cs="Times New Roman"/>
          <w:color w:val="000000" w:themeColor="text1"/>
          <w:kern w:val="0"/>
          <w:sz w:val="28"/>
          <w:szCs w:val="28"/>
          <w:lang w:eastAsia="ru-RU"/>
          <w14:ligatures w14:val="none"/>
        </w:rPr>
        <w:t xml:space="preserve"> (англ. </w:t>
      </w:r>
      <w:r w:rsidRPr="00FE61AC">
        <w:rPr>
          <w:rFonts w:ascii="Times New Roman" w:eastAsia="Times New Roman" w:hAnsi="Times New Roman" w:cs="Times New Roman"/>
          <w:color w:val="000000" w:themeColor="text1"/>
          <w:kern w:val="0"/>
          <w:sz w:val="28"/>
          <w:szCs w:val="28"/>
          <w:lang w:val="en-US" w:eastAsia="ru-RU"/>
          <w14:ligatures w14:val="none"/>
        </w:rPr>
        <w:t>bilingual</w:t>
      </w:r>
      <w:r w:rsidRPr="00FE61AC">
        <w:rPr>
          <w:rFonts w:ascii="Times New Roman" w:eastAsia="Times New Roman" w:hAnsi="Times New Roman" w:cs="Times New Roman"/>
          <w:color w:val="000000" w:themeColor="text1"/>
          <w:kern w:val="0"/>
          <w:sz w:val="28"/>
          <w:szCs w:val="28"/>
          <w:lang w:eastAsia="ru-RU"/>
          <w14:ligatures w14:val="none"/>
        </w:rPr>
        <w:t xml:space="preserve"> </w:t>
      </w:r>
      <w:r w:rsidRPr="00FE61AC">
        <w:rPr>
          <w:rFonts w:ascii="Times New Roman" w:eastAsia="Times New Roman" w:hAnsi="Times New Roman" w:cs="Times New Roman"/>
          <w:color w:val="000000" w:themeColor="text1"/>
          <w:kern w:val="0"/>
          <w:sz w:val="28"/>
          <w:szCs w:val="28"/>
          <w:lang w:val="en-US" w:eastAsia="ru-RU"/>
          <w14:ligatures w14:val="none"/>
        </w:rPr>
        <w:t>education</w:t>
      </w:r>
      <w:r w:rsidRPr="00FE61AC">
        <w:rPr>
          <w:rFonts w:ascii="Times New Roman" w:eastAsia="Times New Roman" w:hAnsi="Times New Roman" w:cs="Times New Roman"/>
          <w:color w:val="000000" w:themeColor="text1"/>
          <w:kern w:val="0"/>
          <w:sz w:val="28"/>
          <w:szCs w:val="28"/>
          <w:lang w:eastAsia="ru-RU"/>
          <w14:ligatures w14:val="none"/>
        </w:rPr>
        <w:t>) – система образования, при которой обучение ведется на двух языках (один из которых может быть/или не быть родным языком, первым языком учащегося.</w:t>
      </w:r>
    </w:p>
    <w:p w14:paraId="2094057C" w14:textId="6E25A40D" w:rsidR="00B47E35" w:rsidRPr="00FE61AC" w:rsidRDefault="00B47E35"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FE61AC">
        <w:rPr>
          <w:rFonts w:ascii="Times New Roman" w:eastAsia="Times New Roman" w:hAnsi="Times New Roman" w:cs="Times New Roman"/>
          <w:color w:val="000000" w:themeColor="text1"/>
          <w:kern w:val="0"/>
          <w:sz w:val="28"/>
          <w:szCs w:val="28"/>
          <w:lang w:eastAsia="ru-RU"/>
          <w14:ligatures w14:val="none"/>
        </w:rPr>
        <w:tab/>
      </w:r>
      <w:r w:rsidRPr="00FE61AC">
        <w:rPr>
          <w:rFonts w:ascii="Times New Roman" w:eastAsia="Times New Roman" w:hAnsi="Times New Roman" w:cs="Times New Roman"/>
          <w:b/>
          <w:bCs/>
          <w:color w:val="000000" w:themeColor="text1"/>
          <w:kern w:val="0"/>
          <w:sz w:val="28"/>
          <w:szCs w:val="28"/>
          <w:lang w:eastAsia="ru-RU"/>
          <w14:ligatures w14:val="none"/>
        </w:rPr>
        <w:t xml:space="preserve">Коммуникативно-деятельностный подход (или </w:t>
      </w:r>
      <w:proofErr w:type="spellStart"/>
      <w:r w:rsidRPr="00FE61AC">
        <w:rPr>
          <w:rFonts w:ascii="Times New Roman" w:eastAsia="Times New Roman" w:hAnsi="Times New Roman" w:cs="Times New Roman"/>
          <w:b/>
          <w:bCs/>
          <w:color w:val="000000" w:themeColor="text1"/>
          <w:kern w:val="0"/>
          <w:sz w:val="28"/>
          <w:szCs w:val="28"/>
          <w:lang w:eastAsia="ru-RU"/>
          <w14:ligatures w14:val="none"/>
        </w:rPr>
        <w:t>речедеятельностный</w:t>
      </w:r>
      <w:proofErr w:type="spellEnd"/>
      <w:r w:rsidRPr="00FE61AC">
        <w:rPr>
          <w:rFonts w:ascii="Times New Roman" w:eastAsia="Times New Roman" w:hAnsi="Times New Roman" w:cs="Times New Roman"/>
          <w:b/>
          <w:bCs/>
          <w:color w:val="000000" w:themeColor="text1"/>
          <w:kern w:val="0"/>
          <w:sz w:val="28"/>
          <w:szCs w:val="28"/>
          <w:lang w:eastAsia="ru-RU"/>
          <w14:ligatures w14:val="none"/>
        </w:rPr>
        <w:t>)</w:t>
      </w:r>
      <w:r w:rsidRPr="00FE61AC">
        <w:rPr>
          <w:rFonts w:ascii="Times New Roman" w:eastAsia="Times New Roman" w:hAnsi="Times New Roman" w:cs="Times New Roman"/>
          <w:color w:val="000000" w:themeColor="text1"/>
          <w:kern w:val="0"/>
          <w:sz w:val="28"/>
          <w:szCs w:val="28"/>
          <w:lang w:eastAsia="ru-RU"/>
          <w14:ligatures w14:val="none"/>
        </w:rPr>
        <w:t xml:space="preserve"> – методический подход к обучению языкам (чаще – иностранным), при котором язык рассматривается прежде всего как средство общения (коммуникации). Его усвоение осуществляется через активную речевую деятельность учащихся и выполнение коммуникативных задач, моделирующих реальные жизненные ситуации</w:t>
      </w:r>
      <w:r w:rsidR="00FE61AC" w:rsidRPr="00FE61AC">
        <w:rPr>
          <w:rFonts w:ascii="Times New Roman" w:eastAsia="Times New Roman" w:hAnsi="Times New Roman" w:cs="Times New Roman"/>
          <w:color w:val="000000" w:themeColor="text1"/>
          <w:kern w:val="0"/>
          <w:sz w:val="28"/>
          <w:szCs w:val="28"/>
          <w:lang w:eastAsia="ru-RU"/>
          <w14:ligatures w14:val="none"/>
        </w:rPr>
        <w:t>.</w:t>
      </w:r>
      <w:r w:rsidRPr="00FE61AC">
        <w:rPr>
          <w:rFonts w:ascii="Times New Roman" w:eastAsia="Times New Roman" w:hAnsi="Times New Roman" w:cs="Times New Roman"/>
          <w:color w:val="000000" w:themeColor="text1"/>
          <w:kern w:val="0"/>
          <w:sz w:val="28"/>
          <w:szCs w:val="28"/>
          <w:lang w:eastAsia="ru-RU"/>
          <w14:ligatures w14:val="none"/>
        </w:rPr>
        <w:t xml:space="preserve"> </w:t>
      </w:r>
    </w:p>
    <w:p w14:paraId="69A3206A" w14:textId="77777777" w:rsidR="00B47E35" w:rsidRPr="00FE61AC" w:rsidRDefault="00B47E35"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FE61AC">
        <w:rPr>
          <w:rFonts w:ascii="Times New Roman" w:eastAsia="Times New Roman" w:hAnsi="Times New Roman" w:cs="Times New Roman"/>
          <w:color w:val="000000" w:themeColor="text1"/>
          <w:kern w:val="0"/>
          <w:sz w:val="28"/>
          <w:szCs w:val="28"/>
          <w:lang w:eastAsia="ru-RU"/>
          <w14:ligatures w14:val="none"/>
        </w:rPr>
        <w:t xml:space="preserve"> </w:t>
      </w:r>
      <w:r w:rsidRPr="00FE61AC">
        <w:rPr>
          <w:rFonts w:ascii="Times New Roman" w:eastAsia="Times New Roman" w:hAnsi="Times New Roman" w:cs="Times New Roman"/>
          <w:color w:val="000000" w:themeColor="text1"/>
          <w:kern w:val="0"/>
          <w:sz w:val="28"/>
          <w:szCs w:val="28"/>
          <w:lang w:eastAsia="ru-RU"/>
          <w14:ligatures w14:val="none"/>
        </w:rPr>
        <w:tab/>
      </w:r>
      <w:r w:rsidRPr="00FE61AC">
        <w:rPr>
          <w:rFonts w:ascii="Times New Roman" w:eastAsia="Times New Roman" w:hAnsi="Times New Roman" w:cs="Times New Roman"/>
          <w:b/>
          <w:bCs/>
          <w:color w:val="000000" w:themeColor="text1"/>
          <w:kern w:val="0"/>
          <w:sz w:val="28"/>
          <w:szCs w:val="28"/>
          <w:lang w:eastAsia="ru-RU"/>
          <w14:ligatures w14:val="none"/>
        </w:rPr>
        <w:t>Креативная метафора</w:t>
      </w:r>
      <w:r w:rsidRPr="00FE61AC">
        <w:rPr>
          <w:rFonts w:ascii="Times New Roman" w:eastAsia="Times New Roman" w:hAnsi="Times New Roman" w:cs="Times New Roman"/>
          <w:color w:val="000000" w:themeColor="text1"/>
          <w:kern w:val="0"/>
          <w:sz w:val="28"/>
          <w:szCs w:val="28"/>
          <w:lang w:eastAsia="ru-RU"/>
          <w14:ligatures w14:val="none"/>
        </w:rPr>
        <w:t xml:space="preserve"> – индивидуально-авторская метафора, создаваемая в процессе речевой деятельности и отличающаяся оригинальностью образного сопоставления. В отличие от языковых (стандартных) метафор, креативные метафоры не закреплены в системе языка и возникают как результат творческого переосмысления объектов и явлений действительности.</w:t>
      </w:r>
    </w:p>
    <w:p w14:paraId="321F6F74" w14:textId="37919A7D" w:rsidR="00B47E35" w:rsidRPr="00FE61AC" w:rsidRDefault="00B47E35"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FE61AC">
        <w:rPr>
          <w:rFonts w:ascii="Times New Roman" w:eastAsia="Times New Roman" w:hAnsi="Times New Roman" w:cs="Times New Roman"/>
          <w:color w:val="000000" w:themeColor="text1"/>
          <w:kern w:val="0"/>
          <w:sz w:val="28"/>
          <w:szCs w:val="28"/>
          <w:lang w:eastAsia="ru-RU"/>
          <w14:ligatures w14:val="none"/>
        </w:rPr>
        <w:tab/>
      </w:r>
      <w:r w:rsidRPr="00FE61AC">
        <w:rPr>
          <w:rFonts w:ascii="Times New Roman" w:eastAsia="Times New Roman" w:hAnsi="Times New Roman" w:cs="Times New Roman"/>
          <w:b/>
          <w:bCs/>
          <w:color w:val="000000" w:themeColor="text1"/>
          <w:kern w:val="0"/>
          <w:sz w:val="28"/>
          <w:szCs w:val="28"/>
          <w:lang w:eastAsia="ru-RU"/>
          <w14:ligatures w14:val="none"/>
        </w:rPr>
        <w:t>Метафора</w:t>
      </w:r>
      <w:r w:rsidRPr="00FE61AC">
        <w:rPr>
          <w:rFonts w:ascii="Times New Roman" w:eastAsia="Times New Roman" w:hAnsi="Times New Roman" w:cs="Times New Roman"/>
          <w:color w:val="000000" w:themeColor="text1"/>
          <w:kern w:val="0"/>
          <w:sz w:val="28"/>
          <w:szCs w:val="28"/>
          <w:lang w:eastAsia="ru-RU"/>
          <w14:ligatures w14:val="none"/>
        </w:rPr>
        <w:t xml:space="preserve"> – это когнитивный и языковой механизм осмысления и описания одного концептуального домена через другой на основе сходства или аналогии, при котором происходит перенос признаков, структур или отношений из области-источника в область-цель, обеспечивая формирование новых смыслов и способов концептуализации опыта. </w:t>
      </w:r>
    </w:p>
    <w:p w14:paraId="7B039306" w14:textId="06D3042A" w:rsidR="00B47E35" w:rsidRPr="00FE61AC" w:rsidRDefault="00B47E35"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FE61AC">
        <w:rPr>
          <w:rFonts w:ascii="Times New Roman" w:eastAsia="Times New Roman" w:hAnsi="Times New Roman" w:cs="Times New Roman"/>
          <w:color w:val="000000" w:themeColor="text1"/>
          <w:kern w:val="0"/>
          <w:sz w:val="28"/>
          <w:szCs w:val="28"/>
          <w:lang w:eastAsia="ru-RU"/>
          <w14:ligatures w14:val="none"/>
        </w:rPr>
        <w:tab/>
      </w:r>
      <w:r w:rsidRPr="00FE61AC">
        <w:rPr>
          <w:rFonts w:ascii="Times New Roman" w:eastAsia="Times New Roman" w:hAnsi="Times New Roman" w:cs="Times New Roman"/>
          <w:b/>
          <w:bCs/>
          <w:color w:val="000000" w:themeColor="text1"/>
          <w:kern w:val="0"/>
          <w:sz w:val="28"/>
          <w:szCs w:val="28"/>
          <w:lang w:eastAsia="ru-RU"/>
          <w14:ligatures w14:val="none"/>
        </w:rPr>
        <w:t>Метафорическая компетенция</w:t>
      </w:r>
      <w:r w:rsidRPr="00FE61AC">
        <w:rPr>
          <w:rFonts w:ascii="Times New Roman" w:eastAsia="Times New Roman" w:hAnsi="Times New Roman" w:cs="Times New Roman"/>
          <w:color w:val="000000" w:themeColor="text1"/>
          <w:kern w:val="0"/>
          <w:sz w:val="28"/>
          <w:szCs w:val="28"/>
          <w:lang w:eastAsia="ru-RU"/>
          <w14:ligatures w14:val="none"/>
        </w:rPr>
        <w:t xml:space="preserve"> – это способность обучающегося распознавать, интерпретировать и продуцировать (создавать) метафорические выражения на основе понимания концептуальных соответствий между различными сферами опыта, а также учитывать культурные особенности метафорических моделей в </w:t>
      </w:r>
      <w:proofErr w:type="spellStart"/>
      <w:r w:rsidRPr="00FE61AC">
        <w:rPr>
          <w:rFonts w:ascii="Times New Roman" w:eastAsia="Times New Roman" w:hAnsi="Times New Roman" w:cs="Times New Roman"/>
          <w:color w:val="000000" w:themeColor="text1"/>
          <w:kern w:val="0"/>
          <w:sz w:val="28"/>
          <w:szCs w:val="28"/>
          <w:lang w:eastAsia="ru-RU"/>
          <w14:ligatures w14:val="none"/>
        </w:rPr>
        <w:t>билингвальном</w:t>
      </w:r>
      <w:proofErr w:type="spellEnd"/>
      <w:r w:rsidRPr="00FE61AC">
        <w:rPr>
          <w:rFonts w:ascii="Times New Roman" w:eastAsia="Times New Roman" w:hAnsi="Times New Roman" w:cs="Times New Roman"/>
          <w:color w:val="000000" w:themeColor="text1"/>
          <w:kern w:val="0"/>
          <w:sz w:val="28"/>
          <w:szCs w:val="28"/>
          <w:lang w:eastAsia="ru-RU"/>
          <w14:ligatures w14:val="none"/>
        </w:rPr>
        <w:t xml:space="preserve"> обучении.</w:t>
      </w:r>
    </w:p>
    <w:p w14:paraId="532C3DDF" w14:textId="77777777" w:rsidR="00B47E35" w:rsidRPr="00FE61AC" w:rsidRDefault="00B47E35"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FE61AC">
        <w:rPr>
          <w:rFonts w:ascii="Times New Roman" w:eastAsia="Times New Roman" w:hAnsi="Times New Roman" w:cs="Times New Roman"/>
          <w:color w:val="000000" w:themeColor="text1"/>
          <w:kern w:val="0"/>
          <w:sz w:val="28"/>
          <w:szCs w:val="28"/>
          <w:lang w:eastAsia="ru-RU"/>
          <w14:ligatures w14:val="none"/>
        </w:rPr>
        <w:tab/>
      </w:r>
      <w:r w:rsidRPr="00FE61AC">
        <w:rPr>
          <w:rFonts w:ascii="Times New Roman" w:eastAsia="Times New Roman" w:hAnsi="Times New Roman" w:cs="Times New Roman"/>
          <w:b/>
          <w:bCs/>
          <w:color w:val="000000" w:themeColor="text1"/>
          <w:kern w:val="0"/>
          <w:sz w:val="28"/>
          <w:szCs w:val="28"/>
          <w:lang w:eastAsia="ru-RU"/>
          <w14:ligatures w14:val="none"/>
        </w:rPr>
        <w:t>Метафоризация</w:t>
      </w:r>
      <w:r w:rsidRPr="00FE61AC">
        <w:rPr>
          <w:rFonts w:ascii="Times New Roman" w:eastAsia="Times New Roman" w:hAnsi="Times New Roman" w:cs="Times New Roman"/>
          <w:color w:val="000000" w:themeColor="text1"/>
          <w:kern w:val="0"/>
          <w:sz w:val="28"/>
          <w:szCs w:val="28"/>
          <w:lang w:eastAsia="ru-RU"/>
          <w14:ligatures w14:val="none"/>
        </w:rPr>
        <w:t xml:space="preserve"> – процесс семантического преобразования значения слова, в ходе которого на основе сходства формируется вторичная номинация.</w:t>
      </w:r>
    </w:p>
    <w:p w14:paraId="634E750B" w14:textId="77777777" w:rsidR="00B47E35" w:rsidRPr="00FE61AC" w:rsidRDefault="00B47E35"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FE61AC">
        <w:rPr>
          <w:rFonts w:ascii="Times New Roman" w:eastAsia="Times New Roman" w:hAnsi="Times New Roman" w:cs="Times New Roman"/>
          <w:color w:val="000000" w:themeColor="text1"/>
          <w:kern w:val="0"/>
          <w:sz w:val="28"/>
          <w:szCs w:val="28"/>
          <w:lang w:eastAsia="ru-RU"/>
          <w14:ligatures w14:val="none"/>
        </w:rPr>
        <w:tab/>
      </w:r>
      <w:r w:rsidRPr="00FE61AC">
        <w:rPr>
          <w:rFonts w:ascii="Times New Roman" w:eastAsia="Times New Roman" w:hAnsi="Times New Roman" w:cs="Times New Roman"/>
          <w:b/>
          <w:bCs/>
          <w:color w:val="000000" w:themeColor="text1"/>
          <w:kern w:val="0"/>
          <w:sz w:val="28"/>
          <w:szCs w:val="28"/>
          <w:lang w:eastAsia="ru-RU"/>
          <w14:ligatures w14:val="none"/>
        </w:rPr>
        <w:t>Метафорическая реакция</w:t>
      </w:r>
      <w:r w:rsidRPr="00FE61AC">
        <w:rPr>
          <w:rFonts w:ascii="Times New Roman" w:eastAsia="Times New Roman" w:hAnsi="Times New Roman" w:cs="Times New Roman"/>
          <w:color w:val="000000" w:themeColor="text1"/>
          <w:kern w:val="0"/>
          <w:sz w:val="28"/>
          <w:szCs w:val="28"/>
          <w:lang w:eastAsia="ru-RU"/>
          <w14:ligatures w14:val="none"/>
        </w:rPr>
        <w:t xml:space="preserve"> – ассоциативный ответ на слово-стимул, в котором наблюдается перенос значения и образное осмысление объекта посредством сопоставления его с другим явлением на основе сходства. </w:t>
      </w:r>
    </w:p>
    <w:p w14:paraId="53ED0973" w14:textId="77777777" w:rsidR="00B47E35" w:rsidRPr="00FE61AC" w:rsidRDefault="00B47E35"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FE61AC">
        <w:rPr>
          <w:rFonts w:ascii="Times New Roman" w:eastAsia="Times New Roman" w:hAnsi="Times New Roman" w:cs="Times New Roman"/>
          <w:color w:val="000000" w:themeColor="text1"/>
          <w:kern w:val="0"/>
          <w:sz w:val="28"/>
          <w:szCs w:val="28"/>
          <w:lang w:eastAsia="ru-RU"/>
          <w14:ligatures w14:val="none"/>
        </w:rPr>
        <w:tab/>
      </w:r>
      <w:r w:rsidRPr="00FE61AC">
        <w:rPr>
          <w:rFonts w:ascii="Times New Roman" w:eastAsia="Times New Roman" w:hAnsi="Times New Roman" w:cs="Times New Roman"/>
          <w:b/>
          <w:bCs/>
          <w:color w:val="000000" w:themeColor="text1"/>
          <w:kern w:val="0"/>
          <w:sz w:val="28"/>
          <w:szCs w:val="28"/>
          <w:lang w:eastAsia="ru-RU"/>
          <w14:ligatures w14:val="none"/>
        </w:rPr>
        <w:t>Мышление ассоциативное</w:t>
      </w:r>
      <w:r w:rsidRPr="00FE61AC">
        <w:rPr>
          <w:rFonts w:ascii="Times New Roman" w:eastAsia="Times New Roman" w:hAnsi="Times New Roman" w:cs="Times New Roman"/>
          <w:color w:val="000000" w:themeColor="text1"/>
          <w:kern w:val="0"/>
          <w:sz w:val="28"/>
          <w:szCs w:val="28"/>
          <w:lang w:eastAsia="ru-RU"/>
          <w14:ligatures w14:val="none"/>
        </w:rPr>
        <w:t xml:space="preserve"> – когнитивный процесс установления смысловых связей между различными понятиями и представлениями на основе сходства, смежности и контрастности, проявляющийся в формировании ассоциативных рядов. </w:t>
      </w:r>
    </w:p>
    <w:p w14:paraId="4790748B" w14:textId="77777777" w:rsidR="00B47E35" w:rsidRPr="00FE61AC" w:rsidRDefault="00B47E35"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FE61AC">
        <w:rPr>
          <w:rFonts w:ascii="Times New Roman" w:eastAsia="Times New Roman" w:hAnsi="Times New Roman" w:cs="Times New Roman"/>
          <w:color w:val="000000" w:themeColor="text1"/>
          <w:kern w:val="0"/>
          <w:sz w:val="28"/>
          <w:szCs w:val="28"/>
          <w:lang w:eastAsia="ru-RU"/>
          <w14:ligatures w14:val="none"/>
        </w:rPr>
        <w:tab/>
      </w:r>
      <w:r w:rsidRPr="00FE61AC">
        <w:rPr>
          <w:rFonts w:ascii="Times New Roman" w:eastAsia="Times New Roman" w:hAnsi="Times New Roman" w:cs="Times New Roman"/>
          <w:b/>
          <w:bCs/>
          <w:color w:val="000000" w:themeColor="text1"/>
          <w:kern w:val="0"/>
          <w:sz w:val="28"/>
          <w:szCs w:val="28"/>
          <w:lang w:eastAsia="ru-RU"/>
          <w14:ligatures w14:val="none"/>
        </w:rPr>
        <w:t>Мышление образное</w:t>
      </w:r>
      <w:r w:rsidRPr="00FE61AC">
        <w:rPr>
          <w:rFonts w:ascii="Times New Roman" w:eastAsia="Times New Roman" w:hAnsi="Times New Roman" w:cs="Times New Roman"/>
          <w:color w:val="000000" w:themeColor="text1"/>
          <w:kern w:val="0"/>
          <w:sz w:val="28"/>
          <w:szCs w:val="28"/>
          <w:lang w:eastAsia="ru-RU"/>
          <w14:ligatures w14:val="none"/>
        </w:rPr>
        <w:t xml:space="preserve"> – тип познавательной деятельности, основанный на использовании наглядных представлений, ассоциаций и символических образов для осмысления и интерпретации явлений действительности. </w:t>
      </w:r>
    </w:p>
    <w:p w14:paraId="0BD3C454" w14:textId="77777777" w:rsidR="00B47E35" w:rsidRPr="00FE61AC" w:rsidRDefault="00B47E35"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FE61AC">
        <w:rPr>
          <w:rFonts w:ascii="Times New Roman" w:eastAsia="Times New Roman" w:hAnsi="Times New Roman" w:cs="Times New Roman"/>
          <w:color w:val="000000" w:themeColor="text1"/>
          <w:kern w:val="0"/>
          <w:sz w:val="28"/>
          <w:szCs w:val="28"/>
          <w:lang w:eastAsia="ru-RU"/>
          <w14:ligatures w14:val="none"/>
        </w:rPr>
        <w:lastRenderedPageBreak/>
        <w:tab/>
      </w:r>
      <w:r w:rsidRPr="00FE61AC">
        <w:rPr>
          <w:rFonts w:ascii="Times New Roman" w:eastAsia="Times New Roman" w:hAnsi="Times New Roman" w:cs="Times New Roman"/>
          <w:b/>
          <w:bCs/>
          <w:color w:val="000000" w:themeColor="text1"/>
          <w:kern w:val="0"/>
          <w:sz w:val="28"/>
          <w:szCs w:val="28"/>
          <w:lang w:eastAsia="ru-RU"/>
          <w14:ligatures w14:val="none"/>
        </w:rPr>
        <w:t>Неметафорическая реакция</w:t>
      </w:r>
      <w:r w:rsidRPr="00FE61AC">
        <w:rPr>
          <w:rFonts w:ascii="Times New Roman" w:eastAsia="Times New Roman" w:hAnsi="Times New Roman" w:cs="Times New Roman"/>
          <w:color w:val="000000" w:themeColor="text1"/>
          <w:kern w:val="0"/>
          <w:sz w:val="28"/>
          <w:szCs w:val="28"/>
          <w:lang w:eastAsia="ru-RU"/>
          <w14:ligatures w14:val="none"/>
        </w:rPr>
        <w:t xml:space="preserve"> – ассоциативный ответ на слово-стимул, отражающий прямое значение слова или его непосредственные характеристики без использования образного переноса. </w:t>
      </w:r>
    </w:p>
    <w:p w14:paraId="561F7719" w14:textId="20A08C03" w:rsidR="00B47E35" w:rsidRPr="00FE61AC" w:rsidRDefault="00B47E35"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FE61AC">
        <w:rPr>
          <w:rFonts w:ascii="Times New Roman" w:eastAsia="Times New Roman" w:hAnsi="Times New Roman" w:cs="Times New Roman"/>
          <w:color w:val="000000" w:themeColor="text1"/>
          <w:kern w:val="0"/>
          <w:sz w:val="28"/>
          <w:szCs w:val="28"/>
          <w:lang w:eastAsia="ru-RU"/>
          <w14:ligatures w14:val="none"/>
        </w:rPr>
        <w:tab/>
      </w:r>
      <w:r w:rsidRPr="00FE61AC">
        <w:rPr>
          <w:rFonts w:ascii="Times New Roman" w:eastAsia="Times New Roman" w:hAnsi="Times New Roman" w:cs="Times New Roman"/>
          <w:b/>
          <w:bCs/>
          <w:color w:val="000000" w:themeColor="text1"/>
          <w:kern w:val="0"/>
          <w:sz w:val="28"/>
          <w:szCs w:val="28"/>
          <w:lang w:eastAsia="ru-RU"/>
          <w14:ligatures w14:val="none"/>
        </w:rPr>
        <w:t>Речевая деятельность (реальное двуязычие)</w:t>
      </w:r>
      <w:r w:rsidRPr="00FE61AC">
        <w:rPr>
          <w:rFonts w:ascii="Times New Roman" w:eastAsia="Times New Roman" w:hAnsi="Times New Roman" w:cs="Times New Roman"/>
          <w:color w:val="000000" w:themeColor="text1"/>
          <w:kern w:val="0"/>
          <w:sz w:val="28"/>
          <w:szCs w:val="28"/>
          <w:lang w:eastAsia="ru-RU"/>
          <w14:ligatures w14:val="none"/>
        </w:rPr>
        <w:t xml:space="preserve"> – фактическое употребление одного или нескольких языков в разнообразных сферах жизни.</w:t>
      </w:r>
    </w:p>
    <w:p w14:paraId="1028D6D9" w14:textId="77777777" w:rsidR="00B47E35" w:rsidRPr="00FE61AC" w:rsidRDefault="00B47E35"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FE61AC">
        <w:rPr>
          <w:rFonts w:ascii="Times New Roman" w:eastAsia="Times New Roman" w:hAnsi="Times New Roman" w:cs="Times New Roman"/>
          <w:color w:val="000000" w:themeColor="text1"/>
          <w:kern w:val="0"/>
          <w:sz w:val="28"/>
          <w:szCs w:val="28"/>
          <w:lang w:eastAsia="ru-RU"/>
          <w14:ligatures w14:val="none"/>
        </w:rPr>
        <w:tab/>
      </w:r>
      <w:r w:rsidRPr="00FE61AC">
        <w:rPr>
          <w:rFonts w:ascii="Times New Roman" w:eastAsia="Times New Roman" w:hAnsi="Times New Roman" w:cs="Times New Roman"/>
          <w:b/>
          <w:bCs/>
          <w:color w:val="000000" w:themeColor="text1"/>
          <w:kern w:val="0"/>
          <w:sz w:val="28"/>
          <w:szCs w:val="28"/>
          <w:lang w:eastAsia="ru-RU"/>
          <w14:ligatures w14:val="none"/>
        </w:rPr>
        <w:t>Стертая (мертвая) метафора</w:t>
      </w:r>
      <w:r w:rsidRPr="00FE61AC">
        <w:rPr>
          <w:rFonts w:ascii="Times New Roman" w:eastAsia="Times New Roman" w:hAnsi="Times New Roman" w:cs="Times New Roman"/>
          <w:color w:val="000000" w:themeColor="text1"/>
          <w:kern w:val="0"/>
          <w:sz w:val="28"/>
          <w:szCs w:val="28"/>
          <w:lang w:eastAsia="ru-RU"/>
          <w14:ligatures w14:val="none"/>
        </w:rPr>
        <w:t xml:space="preserve"> – метафора, которая утратила образность и воспринимается носителями языка как обычное, нейтральное значение слова. Метафорическое выражение закрепляется в системе языка как стандартная номинация (например, крыло здания). </w:t>
      </w:r>
    </w:p>
    <w:p w14:paraId="09C6F15E" w14:textId="44E18530" w:rsidR="00B47E35" w:rsidRPr="00FE61AC" w:rsidRDefault="00B47E35"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FE61AC">
        <w:rPr>
          <w:rFonts w:ascii="Times New Roman" w:eastAsia="Times New Roman" w:hAnsi="Times New Roman" w:cs="Times New Roman"/>
          <w:color w:val="000000" w:themeColor="text1"/>
          <w:kern w:val="0"/>
          <w:sz w:val="28"/>
          <w:szCs w:val="28"/>
          <w:lang w:eastAsia="ru-RU"/>
          <w14:ligatures w14:val="none"/>
        </w:rPr>
        <w:tab/>
      </w:r>
      <w:r w:rsidRPr="00FE61AC">
        <w:rPr>
          <w:rFonts w:ascii="Times New Roman" w:eastAsia="Times New Roman" w:hAnsi="Times New Roman" w:cs="Times New Roman"/>
          <w:b/>
          <w:bCs/>
          <w:color w:val="000000" w:themeColor="text1"/>
          <w:kern w:val="0"/>
          <w:sz w:val="28"/>
          <w:szCs w:val="28"/>
          <w:lang w:eastAsia="ru-RU"/>
          <w14:ligatures w14:val="none"/>
        </w:rPr>
        <w:t>Языковая картина мира</w:t>
      </w:r>
      <w:r w:rsidRPr="00FE61AC">
        <w:rPr>
          <w:rFonts w:ascii="Times New Roman" w:eastAsia="Times New Roman" w:hAnsi="Times New Roman" w:cs="Times New Roman"/>
          <w:color w:val="000000" w:themeColor="text1"/>
          <w:kern w:val="0"/>
          <w:sz w:val="28"/>
          <w:szCs w:val="28"/>
          <w:lang w:eastAsia="ru-RU"/>
          <w14:ligatures w14:val="none"/>
        </w:rPr>
        <w:t xml:space="preserve"> – это закрепленная в языке система представлений человека о действительности, отражающая способы концептуализации и категоризации мира, характерные для определенного языкового общества. Она проявляется в лексике, грамматике, фразеологии, </w:t>
      </w:r>
      <w:proofErr w:type="spellStart"/>
      <w:r w:rsidRPr="00FE61AC">
        <w:rPr>
          <w:rFonts w:ascii="Times New Roman" w:eastAsia="Times New Roman" w:hAnsi="Times New Roman" w:cs="Times New Roman"/>
          <w:color w:val="000000" w:themeColor="text1"/>
          <w:kern w:val="0"/>
          <w:sz w:val="28"/>
          <w:szCs w:val="28"/>
          <w:lang w:eastAsia="ru-RU"/>
          <w14:ligatures w14:val="none"/>
        </w:rPr>
        <w:t>метафорике</w:t>
      </w:r>
      <w:proofErr w:type="spellEnd"/>
      <w:r w:rsidRPr="00FE61AC">
        <w:rPr>
          <w:rFonts w:ascii="Times New Roman" w:eastAsia="Times New Roman" w:hAnsi="Times New Roman" w:cs="Times New Roman"/>
          <w:color w:val="000000" w:themeColor="text1"/>
          <w:kern w:val="0"/>
          <w:sz w:val="28"/>
          <w:szCs w:val="28"/>
          <w:lang w:eastAsia="ru-RU"/>
          <w14:ligatures w14:val="none"/>
        </w:rPr>
        <w:t xml:space="preserve"> и текстовых структурах и формирует специфический способ интерпретации реальности носителями языка.</w:t>
      </w:r>
    </w:p>
    <w:p w14:paraId="30264EE8" w14:textId="551A42C7" w:rsidR="00B47E35" w:rsidRPr="00ED222B" w:rsidRDefault="00B47E35"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FE61AC">
        <w:rPr>
          <w:rFonts w:ascii="Times New Roman" w:eastAsia="Times New Roman" w:hAnsi="Times New Roman" w:cs="Times New Roman"/>
          <w:color w:val="000000" w:themeColor="text1"/>
          <w:kern w:val="0"/>
          <w:sz w:val="28"/>
          <w:szCs w:val="28"/>
          <w:lang w:eastAsia="ru-RU"/>
          <w14:ligatures w14:val="none"/>
        </w:rPr>
        <w:tab/>
      </w:r>
      <w:r w:rsidRPr="00FE61AC">
        <w:rPr>
          <w:rFonts w:ascii="Times New Roman" w:eastAsia="Times New Roman" w:hAnsi="Times New Roman" w:cs="Times New Roman"/>
          <w:b/>
          <w:bCs/>
          <w:color w:val="000000" w:themeColor="text1"/>
          <w:kern w:val="0"/>
          <w:sz w:val="28"/>
          <w:szCs w:val="28"/>
          <w:lang w:eastAsia="ru-RU"/>
          <w14:ligatures w14:val="none"/>
        </w:rPr>
        <w:t>Языкова</w:t>
      </w:r>
      <w:r w:rsidR="0010208E">
        <w:rPr>
          <w:rFonts w:ascii="Times New Roman" w:eastAsia="Times New Roman" w:hAnsi="Times New Roman" w:cs="Times New Roman"/>
          <w:b/>
          <w:bCs/>
          <w:color w:val="000000" w:themeColor="text1"/>
          <w:kern w:val="0"/>
          <w:sz w:val="28"/>
          <w:szCs w:val="28"/>
          <w:lang w:eastAsia="ru-RU"/>
          <w14:ligatures w14:val="none"/>
        </w:rPr>
        <w:t>я</w:t>
      </w:r>
      <w:r w:rsidRPr="00FE61AC">
        <w:rPr>
          <w:rFonts w:ascii="Times New Roman" w:eastAsia="Times New Roman" w:hAnsi="Times New Roman" w:cs="Times New Roman"/>
          <w:b/>
          <w:bCs/>
          <w:color w:val="000000" w:themeColor="text1"/>
          <w:kern w:val="0"/>
          <w:sz w:val="28"/>
          <w:szCs w:val="28"/>
          <w:lang w:eastAsia="ru-RU"/>
          <w14:ligatures w14:val="none"/>
        </w:rPr>
        <w:t xml:space="preserve"> компетенция (потенциальное двуязычие)</w:t>
      </w:r>
      <w:r w:rsidRPr="00FE61AC">
        <w:rPr>
          <w:rFonts w:ascii="Times New Roman" w:eastAsia="Times New Roman" w:hAnsi="Times New Roman" w:cs="Times New Roman"/>
          <w:color w:val="000000" w:themeColor="text1"/>
          <w:kern w:val="0"/>
          <w:sz w:val="28"/>
          <w:szCs w:val="28"/>
          <w:lang w:eastAsia="ru-RU"/>
          <w14:ligatures w14:val="none"/>
        </w:rPr>
        <w:t xml:space="preserve"> – «та или иная степень владения одним или несколькими языками».</w:t>
      </w:r>
      <w:r w:rsidRPr="00ED222B">
        <w:rPr>
          <w:rFonts w:ascii="Times New Roman" w:eastAsia="Times New Roman" w:hAnsi="Times New Roman" w:cs="Times New Roman"/>
          <w:color w:val="000000" w:themeColor="text1"/>
          <w:kern w:val="0"/>
          <w:sz w:val="28"/>
          <w:szCs w:val="28"/>
          <w:lang w:eastAsia="ru-RU"/>
          <w14:ligatures w14:val="none"/>
        </w:rPr>
        <w:t xml:space="preserve"> </w:t>
      </w:r>
    </w:p>
    <w:p w14:paraId="48ADF71E" w14:textId="77777777" w:rsidR="00B47E35" w:rsidRPr="00ED222B" w:rsidRDefault="00B47E35">
      <w:pPr>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br w:type="page"/>
      </w:r>
    </w:p>
    <w:p w14:paraId="54EE15C2" w14:textId="77777777" w:rsidR="00B47E35" w:rsidRPr="00ED222B" w:rsidRDefault="00B47E35" w:rsidP="00B47E35">
      <w:pPr>
        <w:tabs>
          <w:tab w:val="left" w:pos="567"/>
        </w:tabs>
        <w:jc w:val="center"/>
        <w:rPr>
          <w:rFonts w:ascii="Times New Roman" w:eastAsia="Times New Roman" w:hAnsi="Times New Roman" w:cs="Times New Roman"/>
          <w:b/>
          <w:bCs/>
          <w:color w:val="000000" w:themeColor="text1"/>
          <w:kern w:val="0"/>
          <w:sz w:val="28"/>
          <w:szCs w:val="28"/>
          <w:lang w:eastAsia="ru-RU"/>
          <w14:ligatures w14:val="none"/>
        </w:rPr>
      </w:pPr>
      <w:r w:rsidRPr="00ED222B">
        <w:rPr>
          <w:rFonts w:ascii="Times New Roman" w:eastAsia="Times New Roman" w:hAnsi="Times New Roman" w:cs="Times New Roman"/>
          <w:b/>
          <w:bCs/>
          <w:color w:val="000000" w:themeColor="text1"/>
          <w:kern w:val="0"/>
          <w:sz w:val="28"/>
          <w:szCs w:val="28"/>
          <w:lang w:eastAsia="ru-RU"/>
          <w14:ligatures w14:val="none"/>
        </w:rPr>
        <w:lastRenderedPageBreak/>
        <w:t>ОБОЗНАЧЕНИЯ И СОКРАЩЕНИЯ</w:t>
      </w:r>
    </w:p>
    <w:p w14:paraId="4CC5A7D7" w14:textId="4D89BCB3" w:rsidR="00B47E35" w:rsidRDefault="00B47E35"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p>
    <w:p w14:paraId="381900A9" w14:textId="77777777" w:rsidR="00FE61AC" w:rsidRPr="00ED222B" w:rsidRDefault="00FE61AC"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360"/>
      </w:tblGrid>
      <w:tr w:rsidR="00B47E35" w:rsidRPr="00ED222B" w14:paraId="01BA2DF7" w14:textId="77777777" w:rsidTr="008118A5">
        <w:tc>
          <w:tcPr>
            <w:tcW w:w="1985" w:type="dxa"/>
          </w:tcPr>
          <w:p w14:paraId="55C4C051" w14:textId="77777777" w:rsidR="00B47E35" w:rsidRPr="00ED222B" w:rsidRDefault="00B47E35"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в.</w:t>
            </w:r>
          </w:p>
        </w:tc>
        <w:tc>
          <w:tcPr>
            <w:tcW w:w="7360" w:type="dxa"/>
          </w:tcPr>
          <w:p w14:paraId="7812BBC3" w14:textId="77777777" w:rsidR="00B47E35" w:rsidRPr="00ED222B" w:rsidRDefault="00CF7B11"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век</w:t>
            </w:r>
          </w:p>
        </w:tc>
      </w:tr>
      <w:tr w:rsidR="00B47E35" w:rsidRPr="00ED222B" w14:paraId="3443469E" w14:textId="77777777" w:rsidTr="008118A5">
        <w:tc>
          <w:tcPr>
            <w:tcW w:w="1985" w:type="dxa"/>
          </w:tcPr>
          <w:p w14:paraId="5E821599" w14:textId="77777777" w:rsidR="00B47E35" w:rsidRPr="00ED222B" w:rsidRDefault="00B47E35"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г. / гг.</w:t>
            </w:r>
          </w:p>
        </w:tc>
        <w:tc>
          <w:tcPr>
            <w:tcW w:w="7360" w:type="dxa"/>
          </w:tcPr>
          <w:p w14:paraId="3F83899E" w14:textId="77777777" w:rsidR="00B47E35" w:rsidRPr="00ED222B" w:rsidRDefault="00CF7B11"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год / годы</w:t>
            </w:r>
          </w:p>
        </w:tc>
      </w:tr>
      <w:tr w:rsidR="00B47E35" w:rsidRPr="00ED222B" w14:paraId="29F8E196" w14:textId="77777777" w:rsidTr="008118A5">
        <w:tc>
          <w:tcPr>
            <w:tcW w:w="1985" w:type="dxa"/>
          </w:tcPr>
          <w:p w14:paraId="13F8FB89" w14:textId="77777777" w:rsidR="00B47E35" w:rsidRPr="00ED222B" w:rsidRDefault="00B47E35"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др.</w:t>
            </w:r>
          </w:p>
        </w:tc>
        <w:tc>
          <w:tcPr>
            <w:tcW w:w="7360" w:type="dxa"/>
          </w:tcPr>
          <w:p w14:paraId="51D66BF8" w14:textId="77777777" w:rsidR="00B47E35" w:rsidRPr="00ED222B" w:rsidRDefault="00CF7B11"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другие</w:t>
            </w:r>
          </w:p>
        </w:tc>
      </w:tr>
      <w:tr w:rsidR="00B47E35" w:rsidRPr="00ED222B" w14:paraId="1CF3BE9F" w14:textId="77777777" w:rsidTr="008118A5">
        <w:tc>
          <w:tcPr>
            <w:tcW w:w="1985" w:type="dxa"/>
          </w:tcPr>
          <w:p w14:paraId="4BF2FED3" w14:textId="77777777" w:rsidR="00B47E35" w:rsidRPr="00ED222B" w:rsidRDefault="00B47E35"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лат.</w:t>
            </w:r>
          </w:p>
        </w:tc>
        <w:tc>
          <w:tcPr>
            <w:tcW w:w="7360" w:type="dxa"/>
          </w:tcPr>
          <w:p w14:paraId="4426BB7F" w14:textId="77777777" w:rsidR="00B47E35" w:rsidRPr="00ED222B" w:rsidRDefault="00CF7B11"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латинский</w:t>
            </w:r>
          </w:p>
        </w:tc>
      </w:tr>
      <w:tr w:rsidR="00B47E35" w:rsidRPr="00ED222B" w14:paraId="3038DECE" w14:textId="77777777" w:rsidTr="008118A5">
        <w:tc>
          <w:tcPr>
            <w:tcW w:w="1985" w:type="dxa"/>
          </w:tcPr>
          <w:p w14:paraId="4DE4982D" w14:textId="77777777" w:rsidR="00B47E35" w:rsidRPr="00ED222B" w:rsidRDefault="00B47E35"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пр.</w:t>
            </w:r>
          </w:p>
        </w:tc>
        <w:tc>
          <w:tcPr>
            <w:tcW w:w="7360" w:type="dxa"/>
          </w:tcPr>
          <w:p w14:paraId="55AEDBF3" w14:textId="77777777" w:rsidR="00B47E35" w:rsidRPr="00ED222B" w:rsidRDefault="00CF7B11"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прочее</w:t>
            </w:r>
          </w:p>
        </w:tc>
      </w:tr>
      <w:tr w:rsidR="00B47E35" w:rsidRPr="00ED222B" w14:paraId="1873AAD2" w14:textId="77777777" w:rsidTr="008118A5">
        <w:tc>
          <w:tcPr>
            <w:tcW w:w="1985" w:type="dxa"/>
          </w:tcPr>
          <w:p w14:paraId="10C86366" w14:textId="77777777" w:rsidR="00B47E35" w:rsidRPr="00ED222B" w:rsidRDefault="00B47E35"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ср.</w:t>
            </w:r>
          </w:p>
        </w:tc>
        <w:tc>
          <w:tcPr>
            <w:tcW w:w="7360" w:type="dxa"/>
          </w:tcPr>
          <w:p w14:paraId="7299FC5F" w14:textId="77777777" w:rsidR="00B47E35" w:rsidRPr="00ED222B" w:rsidRDefault="00CF7B11"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сравнить</w:t>
            </w:r>
          </w:p>
        </w:tc>
      </w:tr>
      <w:tr w:rsidR="00B47E35" w:rsidRPr="00ED222B" w14:paraId="24231E46" w14:textId="77777777" w:rsidTr="008118A5">
        <w:tc>
          <w:tcPr>
            <w:tcW w:w="1985" w:type="dxa"/>
          </w:tcPr>
          <w:p w14:paraId="286CF9C1" w14:textId="77777777" w:rsidR="00B47E35" w:rsidRPr="00ED222B" w:rsidRDefault="00B47E35"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т.д.</w:t>
            </w:r>
          </w:p>
        </w:tc>
        <w:tc>
          <w:tcPr>
            <w:tcW w:w="7360" w:type="dxa"/>
          </w:tcPr>
          <w:p w14:paraId="77B6352E" w14:textId="77777777" w:rsidR="00B47E35" w:rsidRPr="00ED222B" w:rsidRDefault="00CF7B11"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так далее</w:t>
            </w:r>
          </w:p>
        </w:tc>
      </w:tr>
      <w:tr w:rsidR="00B47E35" w:rsidRPr="00ED222B" w14:paraId="56383E61" w14:textId="77777777" w:rsidTr="008118A5">
        <w:tc>
          <w:tcPr>
            <w:tcW w:w="1985" w:type="dxa"/>
          </w:tcPr>
          <w:p w14:paraId="724D20F1" w14:textId="77777777" w:rsidR="00B47E35" w:rsidRPr="00ED222B" w:rsidRDefault="00B47E35"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т.е.</w:t>
            </w:r>
          </w:p>
        </w:tc>
        <w:tc>
          <w:tcPr>
            <w:tcW w:w="7360" w:type="dxa"/>
          </w:tcPr>
          <w:p w14:paraId="13F5C2A0" w14:textId="77777777" w:rsidR="00B47E35" w:rsidRPr="00ED222B" w:rsidRDefault="00CF7B11"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 xml:space="preserve">то есть </w:t>
            </w:r>
          </w:p>
        </w:tc>
      </w:tr>
      <w:tr w:rsidR="00B47E35" w:rsidRPr="00ED222B" w14:paraId="2AC38F40" w14:textId="77777777" w:rsidTr="008118A5">
        <w:tc>
          <w:tcPr>
            <w:tcW w:w="1985" w:type="dxa"/>
          </w:tcPr>
          <w:p w14:paraId="46BDE94D" w14:textId="77777777" w:rsidR="00B47E35" w:rsidRPr="00ED222B" w:rsidRDefault="00B47E35"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proofErr w:type="spellStart"/>
            <w:r w:rsidRPr="00ED222B">
              <w:rPr>
                <w:rFonts w:ascii="Times New Roman" w:eastAsia="Times New Roman" w:hAnsi="Times New Roman" w:cs="Times New Roman"/>
                <w:color w:val="000000" w:themeColor="text1"/>
                <w:kern w:val="0"/>
                <w:sz w:val="28"/>
                <w:szCs w:val="28"/>
                <w:lang w:eastAsia="ru-RU"/>
                <w14:ligatures w14:val="none"/>
              </w:rPr>
              <w:t>уч.г</w:t>
            </w:r>
            <w:proofErr w:type="spellEnd"/>
            <w:r w:rsidRPr="00ED222B">
              <w:rPr>
                <w:rFonts w:ascii="Times New Roman" w:eastAsia="Times New Roman" w:hAnsi="Times New Roman" w:cs="Times New Roman"/>
                <w:color w:val="000000" w:themeColor="text1"/>
                <w:kern w:val="0"/>
                <w:sz w:val="28"/>
                <w:szCs w:val="28"/>
                <w:lang w:eastAsia="ru-RU"/>
                <w14:ligatures w14:val="none"/>
              </w:rPr>
              <w:t>.</w:t>
            </w:r>
          </w:p>
        </w:tc>
        <w:tc>
          <w:tcPr>
            <w:tcW w:w="7360" w:type="dxa"/>
          </w:tcPr>
          <w:p w14:paraId="7EAC158C" w14:textId="77777777" w:rsidR="00B47E35" w:rsidRPr="00ED222B" w:rsidRDefault="00CF7B11"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учебный год</w:t>
            </w:r>
          </w:p>
        </w:tc>
      </w:tr>
      <w:tr w:rsidR="00B47E35" w:rsidRPr="00ED222B" w14:paraId="2B22353E" w14:textId="77777777" w:rsidTr="008118A5">
        <w:tc>
          <w:tcPr>
            <w:tcW w:w="1985" w:type="dxa"/>
          </w:tcPr>
          <w:p w14:paraId="2B5B599A" w14:textId="77777777" w:rsidR="00B47E35" w:rsidRPr="00ED222B" w:rsidRDefault="00B47E35"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АСВ</w:t>
            </w:r>
          </w:p>
        </w:tc>
        <w:tc>
          <w:tcPr>
            <w:tcW w:w="7360" w:type="dxa"/>
          </w:tcPr>
          <w:p w14:paraId="6A892A21" w14:textId="77777777" w:rsidR="00B47E35" w:rsidRPr="00ED222B" w:rsidRDefault="00CF7B11"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ассоциативно-вербальная сеть</w:t>
            </w:r>
          </w:p>
        </w:tc>
      </w:tr>
      <w:tr w:rsidR="00B47E35" w:rsidRPr="00ED222B" w14:paraId="652DEB65" w14:textId="77777777" w:rsidTr="008118A5">
        <w:tc>
          <w:tcPr>
            <w:tcW w:w="1985" w:type="dxa"/>
          </w:tcPr>
          <w:p w14:paraId="5A614BA9" w14:textId="77777777" w:rsidR="00B47E35" w:rsidRPr="00ED222B" w:rsidRDefault="00B47E35"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КГ</w:t>
            </w:r>
          </w:p>
        </w:tc>
        <w:tc>
          <w:tcPr>
            <w:tcW w:w="7360" w:type="dxa"/>
          </w:tcPr>
          <w:p w14:paraId="61A07ED0" w14:textId="77777777" w:rsidR="00B47E35" w:rsidRPr="00ED222B" w:rsidRDefault="00CF7B11"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контрольная группа</w:t>
            </w:r>
          </w:p>
        </w:tc>
      </w:tr>
      <w:tr w:rsidR="00B47E35" w:rsidRPr="00ED222B" w14:paraId="11297332" w14:textId="77777777" w:rsidTr="008118A5">
        <w:tc>
          <w:tcPr>
            <w:tcW w:w="1985" w:type="dxa"/>
          </w:tcPr>
          <w:p w14:paraId="2DAC68DE" w14:textId="77777777" w:rsidR="00B47E35" w:rsidRPr="00ED222B" w:rsidRDefault="00B47E35"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КЭ</w:t>
            </w:r>
          </w:p>
        </w:tc>
        <w:tc>
          <w:tcPr>
            <w:tcW w:w="7360" w:type="dxa"/>
          </w:tcPr>
          <w:p w14:paraId="4A3FEB0F" w14:textId="77777777" w:rsidR="00B47E35" w:rsidRPr="00ED222B" w:rsidRDefault="00CF7B11"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констатирующий эксперимент</w:t>
            </w:r>
          </w:p>
        </w:tc>
      </w:tr>
      <w:tr w:rsidR="00B47E35" w:rsidRPr="00ED222B" w14:paraId="4EAF1755" w14:textId="77777777" w:rsidTr="008118A5">
        <w:tc>
          <w:tcPr>
            <w:tcW w:w="1985" w:type="dxa"/>
          </w:tcPr>
          <w:p w14:paraId="7E350958" w14:textId="77777777" w:rsidR="00B47E35" w:rsidRPr="00ED222B" w:rsidRDefault="00CF7B11"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МК</w:t>
            </w:r>
          </w:p>
        </w:tc>
        <w:tc>
          <w:tcPr>
            <w:tcW w:w="7360" w:type="dxa"/>
          </w:tcPr>
          <w:p w14:paraId="53B48069" w14:textId="77777777" w:rsidR="00B47E35" w:rsidRPr="00ED222B" w:rsidRDefault="00CF7B11" w:rsidP="00B47E3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метафорическая компетенция</w:t>
            </w:r>
          </w:p>
        </w:tc>
      </w:tr>
      <w:tr w:rsidR="008118A5" w:rsidRPr="00ED222B" w14:paraId="6A06AD3C" w14:textId="77777777" w:rsidTr="008118A5">
        <w:tc>
          <w:tcPr>
            <w:tcW w:w="1985" w:type="dxa"/>
          </w:tcPr>
          <w:p w14:paraId="55240276" w14:textId="628F19D7" w:rsidR="008118A5" w:rsidRPr="008118A5" w:rsidRDefault="008118A5" w:rsidP="008118A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8118A5">
              <w:rPr>
                <w:rFonts w:ascii="Times New Roman" w:eastAsia="Times New Roman" w:hAnsi="Times New Roman" w:cs="Times New Roman"/>
                <w:color w:val="000000" w:themeColor="text1"/>
                <w:kern w:val="0"/>
                <w:sz w:val="28"/>
                <w:szCs w:val="28"/>
                <w:lang w:eastAsia="ru-RU"/>
                <w14:ligatures w14:val="none"/>
              </w:rPr>
              <w:t>ОЭСР</w:t>
            </w:r>
          </w:p>
        </w:tc>
        <w:tc>
          <w:tcPr>
            <w:tcW w:w="7360" w:type="dxa"/>
          </w:tcPr>
          <w:p w14:paraId="617F41A8" w14:textId="26DF29F2" w:rsidR="008118A5" w:rsidRPr="008118A5" w:rsidRDefault="008118A5" w:rsidP="008118A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8118A5">
              <w:rPr>
                <w:rFonts w:ascii="Times New Roman" w:eastAsia="Times New Roman" w:hAnsi="Times New Roman" w:cs="Times New Roman"/>
                <w:color w:val="000000" w:themeColor="text1"/>
                <w:kern w:val="0"/>
                <w:sz w:val="28"/>
                <w:szCs w:val="28"/>
                <w:lang w:eastAsia="ru-RU"/>
                <w14:ligatures w14:val="none"/>
              </w:rPr>
              <w:t>Организация экономического сотрудничества и развития</w:t>
            </w:r>
          </w:p>
        </w:tc>
      </w:tr>
      <w:tr w:rsidR="008118A5" w:rsidRPr="00ED222B" w14:paraId="52D72D2C" w14:textId="77777777" w:rsidTr="008118A5">
        <w:tc>
          <w:tcPr>
            <w:tcW w:w="1985" w:type="dxa"/>
          </w:tcPr>
          <w:p w14:paraId="2E1EF3E4" w14:textId="77777777" w:rsidR="008118A5" w:rsidRPr="00ED222B" w:rsidRDefault="008118A5" w:rsidP="008118A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РКИ</w:t>
            </w:r>
          </w:p>
        </w:tc>
        <w:tc>
          <w:tcPr>
            <w:tcW w:w="7360" w:type="dxa"/>
          </w:tcPr>
          <w:p w14:paraId="747F4DC3" w14:textId="77777777" w:rsidR="008118A5" w:rsidRPr="00ED222B" w:rsidRDefault="008118A5" w:rsidP="008118A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русский язык как иностранный</w:t>
            </w:r>
          </w:p>
        </w:tc>
      </w:tr>
      <w:tr w:rsidR="008118A5" w:rsidRPr="00ED222B" w14:paraId="5CB7446A" w14:textId="77777777" w:rsidTr="008118A5">
        <w:tc>
          <w:tcPr>
            <w:tcW w:w="1985" w:type="dxa"/>
          </w:tcPr>
          <w:p w14:paraId="23ECCA3A" w14:textId="77777777" w:rsidR="008118A5" w:rsidRPr="00ED222B" w:rsidRDefault="008118A5" w:rsidP="008118A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ТУП</w:t>
            </w:r>
          </w:p>
        </w:tc>
        <w:tc>
          <w:tcPr>
            <w:tcW w:w="7360" w:type="dxa"/>
          </w:tcPr>
          <w:p w14:paraId="4E16D35C" w14:textId="77777777" w:rsidR="008118A5" w:rsidRPr="00ED222B" w:rsidRDefault="008118A5" w:rsidP="008118A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типовая учебная программа по предмету</w:t>
            </w:r>
          </w:p>
        </w:tc>
      </w:tr>
      <w:tr w:rsidR="008118A5" w:rsidRPr="00ED222B" w14:paraId="2FBE972B" w14:textId="77777777" w:rsidTr="008118A5">
        <w:tc>
          <w:tcPr>
            <w:tcW w:w="1985" w:type="dxa"/>
          </w:tcPr>
          <w:p w14:paraId="7DC88818" w14:textId="77777777" w:rsidR="008118A5" w:rsidRPr="00ED222B" w:rsidRDefault="008118A5" w:rsidP="008118A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ЭГ</w:t>
            </w:r>
          </w:p>
        </w:tc>
        <w:tc>
          <w:tcPr>
            <w:tcW w:w="7360" w:type="dxa"/>
          </w:tcPr>
          <w:p w14:paraId="111A0F03" w14:textId="77777777" w:rsidR="008118A5" w:rsidRPr="00ED222B" w:rsidRDefault="008118A5" w:rsidP="008118A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экспериментальная группа</w:t>
            </w:r>
          </w:p>
        </w:tc>
      </w:tr>
      <w:tr w:rsidR="008118A5" w:rsidRPr="007C3148" w14:paraId="21D87CF2" w14:textId="77777777" w:rsidTr="008118A5">
        <w:tc>
          <w:tcPr>
            <w:tcW w:w="1985" w:type="dxa"/>
          </w:tcPr>
          <w:p w14:paraId="3DBA257D" w14:textId="77777777" w:rsidR="008118A5" w:rsidRPr="00ED222B" w:rsidRDefault="008118A5" w:rsidP="008118A5">
            <w:pPr>
              <w:tabs>
                <w:tab w:val="left" w:pos="567"/>
              </w:tabs>
              <w:rPr>
                <w:rFonts w:ascii="Times New Roman" w:eastAsia="Times New Roman" w:hAnsi="Times New Roman" w:cs="Times New Roman"/>
                <w:color w:val="000000" w:themeColor="text1"/>
                <w:kern w:val="0"/>
                <w:sz w:val="28"/>
                <w:szCs w:val="28"/>
                <w:lang w:val="en-US" w:eastAsia="ru-RU"/>
                <w14:ligatures w14:val="none"/>
              </w:rPr>
            </w:pPr>
            <w:r w:rsidRPr="00ED222B">
              <w:rPr>
                <w:rFonts w:ascii="Times New Roman" w:eastAsia="Times New Roman" w:hAnsi="Times New Roman" w:cs="Times New Roman"/>
                <w:color w:val="000000" w:themeColor="text1"/>
                <w:kern w:val="0"/>
                <w:sz w:val="28"/>
                <w:szCs w:val="28"/>
                <w:lang w:val="en-US" w:eastAsia="ru-RU"/>
                <w14:ligatures w14:val="none"/>
              </w:rPr>
              <w:t>ESL</w:t>
            </w:r>
          </w:p>
        </w:tc>
        <w:tc>
          <w:tcPr>
            <w:tcW w:w="7360" w:type="dxa"/>
          </w:tcPr>
          <w:p w14:paraId="293CF039" w14:textId="5A6C91AD" w:rsidR="008118A5" w:rsidRPr="00ED222B" w:rsidRDefault="008118A5" w:rsidP="008118A5">
            <w:pPr>
              <w:tabs>
                <w:tab w:val="left" w:pos="567"/>
              </w:tabs>
              <w:rPr>
                <w:rFonts w:ascii="Times New Roman" w:eastAsia="Times New Roman" w:hAnsi="Times New Roman" w:cs="Times New Roman"/>
                <w:color w:val="000000" w:themeColor="text1"/>
                <w:kern w:val="0"/>
                <w:sz w:val="28"/>
                <w:szCs w:val="28"/>
                <w:lang w:val="en-US" w:eastAsia="ru-RU"/>
                <w14:ligatures w14:val="none"/>
              </w:rPr>
            </w:pPr>
            <w:r w:rsidRPr="00ED222B">
              <w:rPr>
                <w:rFonts w:ascii="Times New Roman" w:eastAsia="Times New Roman" w:hAnsi="Times New Roman" w:cs="Times New Roman"/>
                <w:color w:val="000000" w:themeColor="text1"/>
                <w:kern w:val="0"/>
                <w:sz w:val="28"/>
                <w:szCs w:val="28"/>
                <w:lang w:val="en-US" w:eastAsia="ru-RU"/>
                <w14:ligatures w14:val="none"/>
              </w:rPr>
              <w:t xml:space="preserve">English as </w:t>
            </w:r>
            <w:r>
              <w:rPr>
                <w:rFonts w:ascii="Times New Roman" w:eastAsia="Times New Roman" w:hAnsi="Times New Roman" w:cs="Times New Roman"/>
                <w:color w:val="000000" w:themeColor="text1"/>
                <w:kern w:val="0"/>
                <w:sz w:val="28"/>
                <w:szCs w:val="28"/>
                <w:lang w:eastAsia="ru-RU"/>
                <w14:ligatures w14:val="none"/>
              </w:rPr>
              <w:t>а</w:t>
            </w:r>
            <w:r w:rsidRPr="00ED222B">
              <w:rPr>
                <w:rFonts w:ascii="Times New Roman" w:eastAsia="Times New Roman" w:hAnsi="Times New Roman" w:cs="Times New Roman"/>
                <w:color w:val="000000" w:themeColor="text1"/>
                <w:kern w:val="0"/>
                <w:sz w:val="28"/>
                <w:szCs w:val="28"/>
                <w:lang w:val="en-US" w:eastAsia="ru-RU"/>
                <w14:ligatures w14:val="none"/>
              </w:rPr>
              <w:t xml:space="preserve"> Foreign Language</w:t>
            </w:r>
          </w:p>
        </w:tc>
      </w:tr>
      <w:tr w:rsidR="008118A5" w:rsidRPr="007C3148" w14:paraId="23F2D277" w14:textId="77777777" w:rsidTr="008118A5">
        <w:tc>
          <w:tcPr>
            <w:tcW w:w="1985" w:type="dxa"/>
          </w:tcPr>
          <w:p w14:paraId="093E1946" w14:textId="77777777" w:rsidR="008118A5" w:rsidRPr="00ED222B" w:rsidRDefault="008118A5" w:rsidP="008118A5">
            <w:pPr>
              <w:tabs>
                <w:tab w:val="left" w:pos="567"/>
              </w:tabs>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val="en-US" w:eastAsia="ru-RU"/>
                <w14:ligatures w14:val="none"/>
              </w:rPr>
              <w:t>PISA</w:t>
            </w:r>
          </w:p>
        </w:tc>
        <w:tc>
          <w:tcPr>
            <w:tcW w:w="7360" w:type="dxa"/>
          </w:tcPr>
          <w:p w14:paraId="2E5C3F3D" w14:textId="77777777" w:rsidR="008118A5" w:rsidRPr="00ED222B" w:rsidRDefault="008118A5" w:rsidP="008118A5">
            <w:pPr>
              <w:tabs>
                <w:tab w:val="left" w:pos="567"/>
              </w:tabs>
              <w:rPr>
                <w:rFonts w:ascii="Times New Roman" w:eastAsia="Times New Roman" w:hAnsi="Times New Roman" w:cs="Times New Roman"/>
                <w:color w:val="000000" w:themeColor="text1"/>
                <w:kern w:val="0"/>
                <w:sz w:val="28"/>
                <w:szCs w:val="28"/>
                <w:lang w:val="en-US" w:eastAsia="ru-RU"/>
                <w14:ligatures w14:val="none"/>
              </w:rPr>
            </w:pPr>
            <w:proofErr w:type="spellStart"/>
            <w:r w:rsidRPr="00ED222B">
              <w:rPr>
                <w:rFonts w:ascii="Times New Roman" w:eastAsia="Times New Roman" w:hAnsi="Times New Roman" w:cs="Times New Roman"/>
                <w:color w:val="000000" w:themeColor="text1"/>
                <w:kern w:val="0"/>
                <w:sz w:val="28"/>
                <w:szCs w:val="28"/>
                <w:lang w:val="en-US" w:eastAsia="ru-RU"/>
                <w14:ligatures w14:val="none"/>
              </w:rPr>
              <w:t>Programme</w:t>
            </w:r>
            <w:proofErr w:type="spellEnd"/>
            <w:r w:rsidRPr="00ED222B">
              <w:rPr>
                <w:rFonts w:ascii="Times New Roman" w:eastAsia="Times New Roman" w:hAnsi="Times New Roman" w:cs="Times New Roman"/>
                <w:color w:val="000000" w:themeColor="text1"/>
                <w:kern w:val="0"/>
                <w:sz w:val="28"/>
                <w:szCs w:val="28"/>
                <w:lang w:val="en-US" w:eastAsia="ru-RU"/>
                <w14:ligatures w14:val="none"/>
              </w:rPr>
              <w:t xml:space="preserve"> for International Student Assessment</w:t>
            </w:r>
          </w:p>
        </w:tc>
      </w:tr>
      <w:tr w:rsidR="008118A5" w:rsidRPr="007C3148" w14:paraId="0F8E231A" w14:textId="77777777" w:rsidTr="008118A5">
        <w:tc>
          <w:tcPr>
            <w:tcW w:w="1985" w:type="dxa"/>
          </w:tcPr>
          <w:p w14:paraId="2399EDC0" w14:textId="76F29A85" w:rsidR="008118A5" w:rsidRPr="007C3148" w:rsidRDefault="008118A5" w:rsidP="008118A5">
            <w:pPr>
              <w:tabs>
                <w:tab w:val="left" w:pos="567"/>
              </w:tabs>
              <w:rPr>
                <w:rFonts w:ascii="Times New Roman" w:eastAsia="Times New Roman" w:hAnsi="Times New Roman" w:cs="Times New Roman"/>
                <w:color w:val="000000" w:themeColor="text1"/>
                <w:kern w:val="0"/>
                <w:sz w:val="28"/>
                <w:szCs w:val="28"/>
                <w:highlight w:val="yellow"/>
                <w:lang w:val="en-US" w:eastAsia="ru-RU"/>
                <w14:ligatures w14:val="none"/>
              </w:rPr>
            </w:pPr>
          </w:p>
        </w:tc>
        <w:tc>
          <w:tcPr>
            <w:tcW w:w="7360" w:type="dxa"/>
          </w:tcPr>
          <w:p w14:paraId="6342AA5A" w14:textId="6DC69943" w:rsidR="008118A5" w:rsidRPr="007C3148" w:rsidRDefault="008118A5" w:rsidP="008118A5">
            <w:pPr>
              <w:tabs>
                <w:tab w:val="left" w:pos="567"/>
              </w:tabs>
              <w:rPr>
                <w:rFonts w:ascii="Times New Roman" w:eastAsia="Times New Roman" w:hAnsi="Times New Roman" w:cs="Times New Roman"/>
                <w:color w:val="000000" w:themeColor="text1"/>
                <w:kern w:val="0"/>
                <w:sz w:val="28"/>
                <w:szCs w:val="28"/>
                <w:highlight w:val="yellow"/>
                <w:lang w:val="en-US" w:eastAsia="ru-RU"/>
                <w14:ligatures w14:val="none"/>
              </w:rPr>
            </w:pPr>
          </w:p>
        </w:tc>
      </w:tr>
    </w:tbl>
    <w:p w14:paraId="3580E7C3" w14:textId="77777777" w:rsidR="00B47E35" w:rsidRPr="007C3148" w:rsidRDefault="00B47E35" w:rsidP="00B47E35">
      <w:pPr>
        <w:tabs>
          <w:tab w:val="left" w:pos="567"/>
        </w:tabs>
        <w:rPr>
          <w:rFonts w:ascii="Times New Roman" w:eastAsia="Times New Roman" w:hAnsi="Times New Roman" w:cs="Times New Roman"/>
          <w:color w:val="000000" w:themeColor="text1"/>
          <w:kern w:val="0"/>
          <w:sz w:val="28"/>
          <w:szCs w:val="28"/>
          <w:lang w:val="en-US" w:eastAsia="ru-RU"/>
          <w14:ligatures w14:val="none"/>
        </w:rPr>
      </w:pPr>
    </w:p>
    <w:p w14:paraId="2D47F716" w14:textId="77777777" w:rsidR="00CF7B11" w:rsidRPr="007C3148" w:rsidRDefault="00CF7B11">
      <w:pPr>
        <w:rPr>
          <w:rFonts w:ascii="Times New Roman" w:eastAsia="Times New Roman" w:hAnsi="Times New Roman" w:cs="Times New Roman"/>
          <w:color w:val="000000" w:themeColor="text1"/>
          <w:kern w:val="0"/>
          <w:sz w:val="28"/>
          <w:szCs w:val="28"/>
          <w:lang w:val="en-US" w:eastAsia="ru-RU"/>
          <w14:ligatures w14:val="none"/>
        </w:rPr>
      </w:pPr>
      <w:r w:rsidRPr="007C3148">
        <w:rPr>
          <w:rFonts w:ascii="Times New Roman" w:eastAsia="Times New Roman" w:hAnsi="Times New Roman" w:cs="Times New Roman"/>
          <w:color w:val="000000" w:themeColor="text1"/>
          <w:kern w:val="0"/>
          <w:sz w:val="28"/>
          <w:szCs w:val="28"/>
          <w:lang w:val="en-US" w:eastAsia="ru-RU"/>
          <w14:ligatures w14:val="none"/>
        </w:rPr>
        <w:br w:type="page"/>
      </w:r>
    </w:p>
    <w:p w14:paraId="3CDED944" w14:textId="77777777" w:rsidR="00B47E35" w:rsidRPr="00ED222B" w:rsidRDefault="00CF7B11" w:rsidP="00CF7B11">
      <w:pPr>
        <w:tabs>
          <w:tab w:val="left" w:pos="567"/>
        </w:tabs>
        <w:jc w:val="center"/>
        <w:rPr>
          <w:rFonts w:ascii="Times New Roman" w:eastAsia="Times New Roman" w:hAnsi="Times New Roman" w:cs="Times New Roman"/>
          <w:b/>
          <w:bCs/>
          <w:color w:val="000000" w:themeColor="text1"/>
          <w:kern w:val="0"/>
          <w:sz w:val="28"/>
          <w:szCs w:val="28"/>
          <w:lang w:eastAsia="ru-RU"/>
          <w14:ligatures w14:val="none"/>
        </w:rPr>
      </w:pPr>
      <w:r w:rsidRPr="00ED222B">
        <w:rPr>
          <w:rFonts w:ascii="Times New Roman" w:eastAsia="Times New Roman" w:hAnsi="Times New Roman" w:cs="Times New Roman"/>
          <w:b/>
          <w:bCs/>
          <w:color w:val="000000" w:themeColor="text1"/>
          <w:kern w:val="0"/>
          <w:sz w:val="28"/>
          <w:szCs w:val="28"/>
          <w:lang w:eastAsia="ru-RU"/>
          <w14:ligatures w14:val="none"/>
        </w:rPr>
        <w:lastRenderedPageBreak/>
        <w:t>ВВЕДЕНИЕ</w:t>
      </w:r>
    </w:p>
    <w:p w14:paraId="4C41CA1D" w14:textId="77777777" w:rsidR="00CF7B11" w:rsidRPr="00ED222B" w:rsidRDefault="00CF7B11" w:rsidP="00CF7B11">
      <w:pPr>
        <w:tabs>
          <w:tab w:val="left" w:pos="567"/>
        </w:tabs>
        <w:rPr>
          <w:rFonts w:ascii="Times New Roman" w:eastAsia="Times New Roman" w:hAnsi="Times New Roman" w:cs="Times New Roman"/>
          <w:color w:val="000000" w:themeColor="text1"/>
          <w:kern w:val="0"/>
          <w:sz w:val="28"/>
          <w:szCs w:val="28"/>
          <w:lang w:eastAsia="ru-RU"/>
          <w14:ligatures w14:val="none"/>
        </w:rPr>
      </w:pPr>
    </w:p>
    <w:p w14:paraId="12F38E29" w14:textId="2AEF5DAA" w:rsidR="00CF7B11" w:rsidRPr="00ED222B" w:rsidRDefault="00CF7B11" w:rsidP="00CF7B11">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r>
      <w:r w:rsidRPr="00ED222B">
        <w:rPr>
          <w:rFonts w:ascii="Times New Roman" w:eastAsia="Times New Roman" w:hAnsi="Times New Roman" w:cs="Times New Roman"/>
          <w:b/>
          <w:bCs/>
          <w:color w:val="000000" w:themeColor="text1"/>
          <w:kern w:val="0"/>
          <w:sz w:val="28"/>
          <w:szCs w:val="28"/>
          <w:lang w:eastAsia="ru-RU"/>
          <w14:ligatures w14:val="none"/>
        </w:rPr>
        <w:t>Актуальность</w:t>
      </w:r>
      <w:r w:rsidRPr="00ED222B">
        <w:rPr>
          <w:rFonts w:ascii="Times New Roman" w:eastAsia="Times New Roman" w:hAnsi="Times New Roman" w:cs="Times New Roman"/>
          <w:color w:val="000000" w:themeColor="text1"/>
          <w:kern w:val="0"/>
          <w:sz w:val="28"/>
          <w:szCs w:val="28"/>
          <w:lang w:eastAsia="ru-RU"/>
          <w14:ligatures w14:val="none"/>
        </w:rPr>
        <w:t xml:space="preserve"> исследования обусловлена возрастающим вниманием современной лингвистики и методики преподавания языка к проблеме функционирования образных средств языка в условиях </w:t>
      </w:r>
      <w:proofErr w:type="spellStart"/>
      <w:r w:rsidRPr="00ED222B">
        <w:rPr>
          <w:rFonts w:ascii="Times New Roman" w:eastAsia="Times New Roman" w:hAnsi="Times New Roman" w:cs="Times New Roman"/>
          <w:color w:val="000000" w:themeColor="text1"/>
          <w:kern w:val="0"/>
          <w:sz w:val="28"/>
          <w:szCs w:val="28"/>
          <w:lang w:eastAsia="ru-RU"/>
          <w14:ligatures w14:val="none"/>
        </w:rPr>
        <w:t>билингвального</w:t>
      </w:r>
      <w:proofErr w:type="spellEnd"/>
      <w:r w:rsidRPr="00ED222B">
        <w:rPr>
          <w:rFonts w:ascii="Times New Roman" w:eastAsia="Times New Roman" w:hAnsi="Times New Roman" w:cs="Times New Roman"/>
          <w:color w:val="000000" w:themeColor="text1"/>
          <w:kern w:val="0"/>
          <w:sz w:val="28"/>
          <w:szCs w:val="28"/>
          <w:lang w:eastAsia="ru-RU"/>
          <w14:ligatures w14:val="none"/>
        </w:rPr>
        <w:t xml:space="preserve"> образования. Одним из наиболее значимых средств языковой образности является метафора, которая активно используется не только в художественной речи, но и в повседневной коммуникации, публицистике, научном дискурсе. В то же время метафора рассматривается как важный когнитивный механизм, обеспечивающий концептуализацию и осмысление действительности, что приобретает особую значимость в условиях билингвизма. Недостаточная разработанность вопрос</w:t>
      </w:r>
      <w:r w:rsidR="00154960">
        <w:rPr>
          <w:rFonts w:ascii="Times New Roman" w:eastAsia="Times New Roman" w:hAnsi="Times New Roman" w:cs="Times New Roman"/>
          <w:color w:val="000000" w:themeColor="text1"/>
          <w:kern w:val="0"/>
          <w:sz w:val="28"/>
          <w:szCs w:val="28"/>
          <w:lang w:eastAsia="ru-RU"/>
          <w14:ligatures w14:val="none"/>
        </w:rPr>
        <w:t>а</w:t>
      </w:r>
      <w:r w:rsidRPr="00ED222B">
        <w:rPr>
          <w:rFonts w:ascii="Times New Roman" w:eastAsia="Times New Roman" w:hAnsi="Times New Roman" w:cs="Times New Roman"/>
          <w:color w:val="000000" w:themeColor="text1"/>
          <w:kern w:val="0"/>
          <w:sz w:val="28"/>
          <w:szCs w:val="28"/>
          <w:lang w:eastAsia="ru-RU"/>
          <w14:ligatures w14:val="none"/>
        </w:rPr>
        <w:t xml:space="preserve"> формирования метафорической компетентности с учетом когнитивно-прагматических особенностей метафоры и возрастной динамики развития учащихся определяет необходимость данного исследования.</w:t>
      </w:r>
    </w:p>
    <w:p w14:paraId="24A16348" w14:textId="762E163E" w:rsidR="00CF7B11" w:rsidRPr="00ED222B" w:rsidRDefault="00CF7B11" w:rsidP="00CF7B11">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 xml:space="preserve">В рамках когнитивной парадигмы метафора рассматривается как сложный многоуровневый феномен, включающий лингвистические, концептуальные, социокультурные и психолингвистические аспекты. Так, по мнению Дж. </w:t>
      </w:r>
      <w:proofErr w:type="spellStart"/>
      <w:r w:rsidRPr="00ED222B">
        <w:rPr>
          <w:rFonts w:ascii="Times New Roman" w:eastAsia="Times New Roman" w:hAnsi="Times New Roman" w:cs="Times New Roman"/>
          <w:color w:val="000000" w:themeColor="text1"/>
          <w:kern w:val="0"/>
          <w:sz w:val="28"/>
          <w:szCs w:val="28"/>
          <w:lang w:eastAsia="ru-RU"/>
          <w14:ligatures w14:val="none"/>
        </w:rPr>
        <w:t>Лакоффа</w:t>
      </w:r>
      <w:proofErr w:type="spellEnd"/>
      <w:r w:rsidRPr="00ED222B">
        <w:rPr>
          <w:rFonts w:ascii="Times New Roman" w:eastAsia="Times New Roman" w:hAnsi="Times New Roman" w:cs="Times New Roman"/>
          <w:color w:val="000000" w:themeColor="text1"/>
          <w:kern w:val="0"/>
          <w:sz w:val="28"/>
          <w:szCs w:val="28"/>
          <w:lang w:eastAsia="ru-RU"/>
          <w14:ligatures w14:val="none"/>
        </w:rPr>
        <w:t xml:space="preserve"> и М. Джонсона, «… действие метафоры не ограничивается одной лишь сферой языка, то есть сферой слов: сами процессы мышления человека в значительной степени метафоричны. Именно это имеем мы в виду, когда говорим, что понятийная система человека упорядочивается и определяется метафорически. Метафоры как языковые выражения становятся возможны именно потому, что существуют метафоры в понятийной системе человека» [</w:t>
      </w:r>
      <w:r w:rsidR="00D0278D">
        <w:rPr>
          <w:rFonts w:ascii="Times New Roman" w:eastAsia="Times New Roman" w:hAnsi="Times New Roman" w:cs="Times New Roman"/>
          <w:color w:val="000000" w:themeColor="text1"/>
          <w:kern w:val="0"/>
          <w:sz w:val="28"/>
          <w:szCs w:val="28"/>
          <w:lang w:eastAsia="ru-RU"/>
          <w14:ligatures w14:val="none"/>
        </w:rPr>
        <w:t>1</w:t>
      </w:r>
      <w:r w:rsidRPr="00ED222B">
        <w:rPr>
          <w:rFonts w:ascii="Times New Roman" w:eastAsia="Times New Roman" w:hAnsi="Times New Roman" w:cs="Times New Roman"/>
          <w:color w:val="000000" w:themeColor="text1"/>
          <w:kern w:val="0"/>
          <w:sz w:val="28"/>
          <w:szCs w:val="28"/>
          <w:lang w:eastAsia="ru-RU"/>
          <w14:ligatures w14:val="none"/>
        </w:rPr>
        <w:t xml:space="preserve">, </w:t>
      </w:r>
      <w:r w:rsidRPr="00ED222B">
        <w:rPr>
          <w:rFonts w:ascii="Times New Roman" w:eastAsia="Times New Roman" w:hAnsi="Times New Roman" w:cs="Times New Roman"/>
          <w:color w:val="000000" w:themeColor="text1"/>
          <w:kern w:val="0"/>
          <w:sz w:val="28"/>
          <w:szCs w:val="28"/>
          <w:lang w:val="en-US" w:eastAsia="ru-RU"/>
          <w14:ligatures w14:val="none"/>
        </w:rPr>
        <w:t>c</w:t>
      </w:r>
      <w:r w:rsidRPr="00ED222B">
        <w:rPr>
          <w:rFonts w:ascii="Times New Roman" w:eastAsia="Times New Roman" w:hAnsi="Times New Roman" w:cs="Times New Roman"/>
          <w:color w:val="000000" w:themeColor="text1"/>
          <w:kern w:val="0"/>
          <w:sz w:val="28"/>
          <w:szCs w:val="28"/>
          <w:lang w:eastAsia="ru-RU"/>
          <w14:ligatures w14:val="none"/>
        </w:rPr>
        <w:t xml:space="preserve">. 25]. </w:t>
      </w:r>
    </w:p>
    <w:p w14:paraId="5E6A9752" w14:textId="77777777" w:rsidR="00CF7B11" w:rsidRPr="00ED222B" w:rsidRDefault="00CF7B11" w:rsidP="00CF7B11">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 xml:space="preserve">Особую значимость проблема метафоры приобретает в условиях </w:t>
      </w:r>
      <w:proofErr w:type="spellStart"/>
      <w:r w:rsidRPr="00ED222B">
        <w:rPr>
          <w:rFonts w:ascii="Times New Roman" w:eastAsia="Times New Roman" w:hAnsi="Times New Roman" w:cs="Times New Roman"/>
          <w:color w:val="000000" w:themeColor="text1"/>
          <w:kern w:val="0"/>
          <w:sz w:val="28"/>
          <w:szCs w:val="28"/>
          <w:lang w:eastAsia="ru-RU"/>
          <w14:ligatures w14:val="none"/>
        </w:rPr>
        <w:t>билингвального</w:t>
      </w:r>
      <w:proofErr w:type="spellEnd"/>
      <w:r w:rsidRPr="00ED222B">
        <w:rPr>
          <w:rFonts w:ascii="Times New Roman" w:eastAsia="Times New Roman" w:hAnsi="Times New Roman" w:cs="Times New Roman"/>
          <w:color w:val="000000" w:themeColor="text1"/>
          <w:kern w:val="0"/>
          <w:sz w:val="28"/>
          <w:szCs w:val="28"/>
          <w:lang w:eastAsia="ru-RU"/>
          <w14:ligatures w14:val="none"/>
        </w:rPr>
        <w:t xml:space="preserve"> образования, когда формирование языковой личности происходит на пересечении двух или нескольких языковых систем и культур. В ситуации двуязычия учащиеся должны не только владеть лексико-грамматическими средствами каждого из языков, но и уметь интерпретировать образные смыслы, обусловленные различиями национально-культурных моделей мира. Если в повседневной коммуникации переключение языковых кодов обычно не вызывает существенных затруднений у</w:t>
      </w:r>
      <w:r w:rsidR="00E52A53" w:rsidRPr="00ED222B">
        <w:rPr>
          <w:rFonts w:ascii="Times New Roman" w:eastAsia="Times New Roman" w:hAnsi="Times New Roman" w:cs="Times New Roman"/>
          <w:color w:val="000000" w:themeColor="text1"/>
          <w:kern w:val="0"/>
          <w:sz w:val="28"/>
          <w:szCs w:val="28"/>
          <w:lang w:eastAsia="ru-RU"/>
          <w14:ligatures w14:val="none"/>
        </w:rPr>
        <w:t xml:space="preserve"> естественных</w:t>
      </w:r>
      <w:r w:rsidRPr="00ED222B">
        <w:rPr>
          <w:rFonts w:ascii="Times New Roman" w:eastAsia="Times New Roman" w:hAnsi="Times New Roman" w:cs="Times New Roman"/>
          <w:color w:val="000000" w:themeColor="text1"/>
          <w:kern w:val="0"/>
          <w:sz w:val="28"/>
          <w:szCs w:val="28"/>
          <w:lang w:eastAsia="ru-RU"/>
          <w14:ligatures w14:val="none"/>
        </w:rPr>
        <w:t xml:space="preserve"> билингвов, </w:t>
      </w:r>
      <w:r w:rsidR="00E52A53" w:rsidRPr="00ED222B">
        <w:rPr>
          <w:rFonts w:ascii="Times New Roman" w:eastAsia="Times New Roman" w:hAnsi="Times New Roman" w:cs="Times New Roman"/>
          <w:color w:val="000000" w:themeColor="text1"/>
          <w:kern w:val="0"/>
          <w:sz w:val="28"/>
          <w:szCs w:val="28"/>
          <w:lang w:eastAsia="ru-RU"/>
          <w14:ligatures w14:val="none"/>
        </w:rPr>
        <w:t>то восприятие и создание текстов, основанных на метафорических переносах, нередко становится сложной задачей. Это связано с тем, что метафорические значения формируются в контексте определенной культурной традиции и требуют развитых ассоциативных и когнитивных механизмов интерпретации.</w:t>
      </w:r>
    </w:p>
    <w:p w14:paraId="3A3C20A5" w14:textId="77777777" w:rsidR="00E52A53" w:rsidRPr="00ED222B" w:rsidRDefault="00E52A53" w:rsidP="00CF7B11">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 xml:space="preserve">Недостаточное знание метафорических моделей и культурно обусловленных способов метафоризации приводит к тому, что билингвы нередко интерпретируют образные выражения через призму другого языка, прибегая к дословному переводу или поиску формальных аналогов. Подобная стратегия не всегда обеспечивает адекватное понимание смысла высказывания и может приводить к искажению коммуникативного намерения. </w:t>
      </w:r>
    </w:p>
    <w:p w14:paraId="2FBD3D73" w14:textId="77777777" w:rsidR="00E52A53" w:rsidRPr="00ED222B" w:rsidRDefault="00E52A53" w:rsidP="00CF7B11">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lastRenderedPageBreak/>
        <w:tab/>
        <w:t>В связи с этим особую значимость приобретает проблема формирования метафорической компетенции учащихся-билингвов, понимаемой как способность распознавать, интерпретировать и продуктивно использовать метафорические выражения в различных типах дискурса. Развитие данной компетенции предполагает не только освоение отдельных метафорических единиц, но и понимание когнитивных механизмов метафоризации, лежащих в основе языковой картины мира. В условиях обучения русскому языку как второму это требует разработки специальных методических подходов, учитывающих взаимодействие языковых систем и культурных моделей мышления.</w:t>
      </w:r>
    </w:p>
    <w:p w14:paraId="09EB20A6" w14:textId="6A29761F" w:rsidR="00E52A53" w:rsidRPr="00ED222B" w:rsidRDefault="00E52A53" w:rsidP="00CF7B11">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 xml:space="preserve">Таким образом, актуальность настоящего исследования определяется необходимостью комплексного изучения когнитивно-прагматических свойств метафоры в </w:t>
      </w:r>
      <w:proofErr w:type="spellStart"/>
      <w:r w:rsidRPr="00ED222B">
        <w:rPr>
          <w:rFonts w:ascii="Times New Roman" w:eastAsia="Times New Roman" w:hAnsi="Times New Roman" w:cs="Times New Roman"/>
          <w:color w:val="000000" w:themeColor="text1"/>
          <w:kern w:val="0"/>
          <w:sz w:val="28"/>
          <w:szCs w:val="28"/>
          <w:lang w:eastAsia="ru-RU"/>
          <w14:ligatures w14:val="none"/>
        </w:rPr>
        <w:t>билингвальном</w:t>
      </w:r>
      <w:proofErr w:type="spellEnd"/>
      <w:r w:rsidRPr="00ED222B">
        <w:rPr>
          <w:rFonts w:ascii="Times New Roman" w:eastAsia="Times New Roman" w:hAnsi="Times New Roman" w:cs="Times New Roman"/>
          <w:color w:val="000000" w:themeColor="text1"/>
          <w:kern w:val="0"/>
          <w:sz w:val="28"/>
          <w:szCs w:val="28"/>
          <w:lang w:eastAsia="ru-RU"/>
          <w14:ligatures w14:val="none"/>
        </w:rPr>
        <w:t xml:space="preserve"> контексте и разработки </w:t>
      </w:r>
      <w:r w:rsidR="000173C3" w:rsidRPr="00ED222B">
        <w:rPr>
          <w:rFonts w:ascii="Times New Roman" w:eastAsia="Times New Roman" w:hAnsi="Times New Roman" w:cs="Times New Roman"/>
          <w:color w:val="000000" w:themeColor="text1"/>
          <w:kern w:val="0"/>
          <w:sz w:val="28"/>
          <w:szCs w:val="28"/>
          <w:lang w:eastAsia="ru-RU"/>
          <w14:ligatures w14:val="none"/>
        </w:rPr>
        <w:t xml:space="preserve">методических </w:t>
      </w:r>
      <w:r w:rsidR="00154960">
        <w:rPr>
          <w:rFonts w:ascii="Times New Roman" w:eastAsia="Times New Roman" w:hAnsi="Times New Roman" w:cs="Times New Roman"/>
          <w:color w:val="000000" w:themeColor="text1"/>
          <w:kern w:val="0"/>
          <w:sz w:val="28"/>
          <w:szCs w:val="28"/>
          <w:lang w:eastAsia="ru-RU"/>
          <w14:ligatures w14:val="none"/>
        </w:rPr>
        <w:t>обоснований</w:t>
      </w:r>
      <w:r w:rsidR="000173C3" w:rsidRPr="00ED222B">
        <w:rPr>
          <w:rFonts w:ascii="Times New Roman" w:eastAsia="Times New Roman" w:hAnsi="Times New Roman" w:cs="Times New Roman"/>
          <w:color w:val="000000" w:themeColor="text1"/>
          <w:kern w:val="0"/>
          <w:sz w:val="28"/>
          <w:szCs w:val="28"/>
          <w:lang w:eastAsia="ru-RU"/>
          <w14:ligatures w14:val="none"/>
        </w:rPr>
        <w:t xml:space="preserve"> формирования </w:t>
      </w:r>
      <w:r w:rsidRPr="00ED222B">
        <w:rPr>
          <w:rFonts w:ascii="Times New Roman" w:eastAsia="Times New Roman" w:hAnsi="Times New Roman" w:cs="Times New Roman"/>
          <w:color w:val="000000" w:themeColor="text1"/>
          <w:kern w:val="0"/>
          <w:sz w:val="28"/>
          <w:szCs w:val="28"/>
          <w:lang w:eastAsia="ru-RU"/>
          <w14:ligatures w14:val="none"/>
        </w:rPr>
        <w:t>метафорической компетенции учащихся при обучении русскому языку. Изучени</w:t>
      </w:r>
      <w:r w:rsidR="00154960">
        <w:rPr>
          <w:rFonts w:ascii="Times New Roman" w:eastAsia="Times New Roman" w:hAnsi="Times New Roman" w:cs="Times New Roman"/>
          <w:color w:val="000000" w:themeColor="text1"/>
          <w:kern w:val="0"/>
          <w:sz w:val="28"/>
          <w:szCs w:val="28"/>
          <w:lang w:eastAsia="ru-RU"/>
          <w14:ligatures w14:val="none"/>
        </w:rPr>
        <w:t>е</w:t>
      </w:r>
      <w:r w:rsidRPr="00ED222B">
        <w:rPr>
          <w:rFonts w:ascii="Times New Roman" w:eastAsia="Times New Roman" w:hAnsi="Times New Roman" w:cs="Times New Roman"/>
          <w:color w:val="000000" w:themeColor="text1"/>
          <w:kern w:val="0"/>
          <w:sz w:val="28"/>
          <w:szCs w:val="28"/>
          <w:lang w:eastAsia="ru-RU"/>
          <w14:ligatures w14:val="none"/>
        </w:rPr>
        <w:t xml:space="preserve"> особенностей восприятия и использования метафоры в речи билингвов позволяет не только углубить представления о структуре их языкового сознания, но и определить эффективные пути развития образного мышления и речевой выразительности в процессе обучения.</w:t>
      </w:r>
    </w:p>
    <w:p w14:paraId="1C5038CE" w14:textId="598CDFCD" w:rsidR="00E52A53" w:rsidRPr="00ED222B" w:rsidRDefault="00E52A53" w:rsidP="00CF7B11">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r>
      <w:r w:rsidRPr="00ED222B">
        <w:rPr>
          <w:rFonts w:ascii="Times New Roman" w:eastAsia="Times New Roman" w:hAnsi="Times New Roman" w:cs="Times New Roman"/>
          <w:b/>
          <w:bCs/>
          <w:color w:val="000000" w:themeColor="text1"/>
          <w:kern w:val="0"/>
          <w:sz w:val="28"/>
          <w:szCs w:val="28"/>
          <w:lang w:eastAsia="ru-RU"/>
          <w14:ligatures w14:val="none"/>
        </w:rPr>
        <w:t>Цель исследования</w:t>
      </w:r>
      <w:r w:rsidRPr="00ED222B">
        <w:rPr>
          <w:rFonts w:ascii="Times New Roman" w:eastAsia="Times New Roman" w:hAnsi="Times New Roman" w:cs="Times New Roman"/>
          <w:color w:val="000000" w:themeColor="text1"/>
          <w:kern w:val="0"/>
          <w:sz w:val="28"/>
          <w:szCs w:val="28"/>
          <w:lang w:eastAsia="ru-RU"/>
          <w14:ligatures w14:val="none"/>
        </w:rPr>
        <w:t xml:space="preserve"> – теоретически обосновать, разработать и экспериментально проверить методическую систему формирования метафорической компетенции учащихся-билингвов, основанную на выявленных когнитивно-прагматических свойствах метафоры и учитывающую возрастную динамику когнитивного развития учащихся.</w:t>
      </w:r>
    </w:p>
    <w:p w14:paraId="4C9FE8AA" w14:textId="38DED75D" w:rsidR="00E52A53" w:rsidRPr="00ED222B" w:rsidRDefault="00E52A53" w:rsidP="00CF7B11">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Для достижения поставленной цели в диссертации решаются следующие задачи:</w:t>
      </w:r>
      <w:r w:rsidRPr="00ED222B">
        <w:rPr>
          <w:rFonts w:ascii="Times New Roman" w:eastAsia="Times New Roman" w:hAnsi="Times New Roman" w:cs="Times New Roman"/>
          <w:color w:val="000000" w:themeColor="text1"/>
          <w:kern w:val="0"/>
          <w:sz w:val="28"/>
          <w:szCs w:val="28"/>
          <w:lang w:eastAsia="ru-RU"/>
          <w14:ligatures w14:val="none"/>
        </w:rPr>
        <w:br/>
      </w:r>
      <w:r w:rsidRPr="00ED222B">
        <w:rPr>
          <w:rFonts w:ascii="Times New Roman" w:eastAsia="Times New Roman" w:hAnsi="Times New Roman" w:cs="Times New Roman"/>
          <w:color w:val="000000" w:themeColor="text1"/>
          <w:kern w:val="0"/>
          <w:sz w:val="28"/>
          <w:szCs w:val="28"/>
          <w:lang w:eastAsia="ru-RU"/>
          <w14:ligatures w14:val="none"/>
        </w:rPr>
        <w:tab/>
        <w:t xml:space="preserve">1) обосновать когнитивно-прагматический подход к изучению метафоры в лингводидактике, выявив ее роль как механизма концептуализации действительности и речевого воздействия в условиях </w:t>
      </w:r>
      <w:proofErr w:type="spellStart"/>
      <w:r w:rsidRPr="00ED222B">
        <w:rPr>
          <w:rFonts w:ascii="Times New Roman" w:eastAsia="Times New Roman" w:hAnsi="Times New Roman" w:cs="Times New Roman"/>
          <w:color w:val="000000" w:themeColor="text1"/>
          <w:kern w:val="0"/>
          <w:sz w:val="28"/>
          <w:szCs w:val="28"/>
          <w:lang w:eastAsia="ru-RU"/>
          <w14:ligatures w14:val="none"/>
        </w:rPr>
        <w:t>билингвального</w:t>
      </w:r>
      <w:proofErr w:type="spellEnd"/>
      <w:r w:rsidRPr="00ED222B">
        <w:rPr>
          <w:rFonts w:ascii="Times New Roman" w:eastAsia="Times New Roman" w:hAnsi="Times New Roman" w:cs="Times New Roman"/>
          <w:color w:val="000000" w:themeColor="text1"/>
          <w:kern w:val="0"/>
          <w:sz w:val="28"/>
          <w:szCs w:val="28"/>
          <w:lang w:eastAsia="ru-RU"/>
          <w14:ligatures w14:val="none"/>
        </w:rPr>
        <w:t xml:space="preserve"> обучения;</w:t>
      </w:r>
    </w:p>
    <w:p w14:paraId="2DAD9395" w14:textId="77777777" w:rsidR="00E52A53" w:rsidRPr="00ED222B" w:rsidRDefault="00E52A53" w:rsidP="00CF7B11">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2) выявить и систематизировать когнитивно-прагматические свойства метафоры, определяющие специфику ее функционирования в сознании и речи учащегося-билингва;</w:t>
      </w:r>
    </w:p>
    <w:p w14:paraId="77037C17" w14:textId="6CDD37A4" w:rsidR="00E52A53" w:rsidRPr="00ED222B" w:rsidRDefault="00E52A53" w:rsidP="00CF7B11">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3) разработать диагностический инструментарий для оценки уровня сформированности метафорической компетенции как способности к распознаванию, интерпретации и продуцированию метафорических моделей</w:t>
      </w:r>
      <w:r w:rsidR="00154960">
        <w:rPr>
          <w:rFonts w:ascii="Times New Roman" w:eastAsia="Times New Roman" w:hAnsi="Times New Roman" w:cs="Times New Roman"/>
          <w:color w:val="000000" w:themeColor="text1"/>
          <w:kern w:val="0"/>
          <w:sz w:val="28"/>
          <w:szCs w:val="28"/>
          <w:lang w:eastAsia="ru-RU"/>
          <w14:ligatures w14:val="none"/>
        </w:rPr>
        <w:t xml:space="preserve"> </w:t>
      </w:r>
      <w:r w:rsidRPr="00ED222B">
        <w:rPr>
          <w:rFonts w:ascii="Times New Roman" w:eastAsia="Times New Roman" w:hAnsi="Times New Roman" w:cs="Times New Roman"/>
          <w:color w:val="000000" w:themeColor="text1"/>
          <w:kern w:val="0"/>
          <w:sz w:val="28"/>
          <w:szCs w:val="28"/>
          <w:lang w:eastAsia="ru-RU"/>
          <w14:ligatures w14:val="none"/>
        </w:rPr>
        <w:t>и провести констатирующий эксперимент на уроках по русскому языку в 5-х и 8-х классах школ с казахским языком обучения;</w:t>
      </w:r>
    </w:p>
    <w:p w14:paraId="5BBC6AB3" w14:textId="77777777" w:rsidR="00E52A53" w:rsidRPr="00ED222B" w:rsidRDefault="00E52A53" w:rsidP="00CF7B11">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4) провести лингвометодический анализ учебников русского языка для 5-х и 8-х классов, определив их потенциал для формирования метафорической компетенции билингвов;</w:t>
      </w:r>
    </w:p>
    <w:p w14:paraId="6656480A" w14:textId="77777777" w:rsidR="00A6579D" w:rsidRPr="00ED222B" w:rsidRDefault="00E52A53" w:rsidP="00CF7B11">
      <w:pPr>
        <w:tabs>
          <w:tab w:val="left" w:pos="567"/>
        </w:tabs>
        <w:jc w:val="both"/>
        <w:rPr>
          <w:rFonts w:ascii="Times New Roman" w:eastAsia="Aptos" w:hAnsi="Times New Roman" w:cs="Times New Roman"/>
          <w:kern w:val="0"/>
          <w:sz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 xml:space="preserve">5) разработать и теоретически обосновать уровневую методическую систему формирования метафорической компетенции учащихся-билингвов, основанную на поэтапном освоении операции концептуального переноса </w:t>
      </w:r>
      <w:r w:rsidR="000173C3" w:rsidRPr="00ED222B">
        <w:rPr>
          <w:rFonts w:ascii="Times New Roman" w:eastAsia="Times New Roman" w:hAnsi="Times New Roman" w:cs="Times New Roman"/>
          <w:color w:val="000000" w:themeColor="text1"/>
          <w:kern w:val="0"/>
          <w:sz w:val="28"/>
          <w:szCs w:val="28"/>
          <w:lang w:eastAsia="ru-RU"/>
          <w14:ligatures w14:val="none"/>
        </w:rPr>
        <w:t>(</w:t>
      </w:r>
      <w:r w:rsidRPr="00ED222B">
        <w:rPr>
          <w:rFonts w:ascii="Times New Roman" w:eastAsia="Times New Roman" w:hAnsi="Times New Roman" w:cs="Times New Roman"/>
          <w:color w:val="000000" w:themeColor="text1"/>
          <w:kern w:val="0"/>
          <w:sz w:val="28"/>
          <w:szCs w:val="28"/>
          <w:lang w:eastAsia="ru-RU"/>
          <w14:ligatures w14:val="none"/>
        </w:rPr>
        <w:t>идентификация</w:t>
      </w:r>
      <w:r w:rsidR="00A6579D" w:rsidRPr="00ED222B">
        <w:rPr>
          <w:rFonts w:ascii="Times New Roman" w:eastAsia="Times New Roman" w:hAnsi="Times New Roman" w:cs="Times New Roman"/>
          <w:color w:val="000000" w:themeColor="text1"/>
          <w:kern w:val="0"/>
          <w:sz w:val="28"/>
          <w:szCs w:val="28"/>
          <w:lang w:eastAsia="ru-RU"/>
          <w14:ligatures w14:val="none"/>
        </w:rPr>
        <w:t xml:space="preserve"> </w:t>
      </w:r>
      <w:r w:rsidR="00A6579D" w:rsidRPr="00ED222B">
        <w:rPr>
          <w:rFonts w:ascii="Times New Roman" w:eastAsia="Aptos" w:hAnsi="Times New Roman" w:cs="Times New Roman"/>
          <w:kern w:val="0"/>
          <w:sz w:val="28"/>
          <w:lang w:eastAsia="ru-RU"/>
          <w14:ligatures w14:val="none"/>
        </w:rPr>
        <w:t>→ интерпретация → продуцирование) с учетом возрастной динамики когнитивного развития у учащихся (5-х и 8-х классов);</w:t>
      </w:r>
    </w:p>
    <w:p w14:paraId="1716A0DF" w14:textId="77777777" w:rsidR="00A6579D" w:rsidRPr="00ED222B" w:rsidRDefault="00A6579D" w:rsidP="00CF7B11">
      <w:pPr>
        <w:tabs>
          <w:tab w:val="left" w:pos="567"/>
        </w:tabs>
        <w:jc w:val="both"/>
        <w:rPr>
          <w:rFonts w:ascii="Times New Roman" w:eastAsia="Aptos" w:hAnsi="Times New Roman" w:cs="Times New Roman"/>
          <w:kern w:val="0"/>
          <w:sz w:val="28"/>
          <w:lang w:eastAsia="ru-RU"/>
          <w14:ligatures w14:val="none"/>
        </w:rPr>
      </w:pPr>
      <w:r w:rsidRPr="00ED222B">
        <w:rPr>
          <w:rFonts w:ascii="Times New Roman" w:eastAsia="Aptos" w:hAnsi="Times New Roman" w:cs="Times New Roman"/>
          <w:kern w:val="0"/>
          <w:sz w:val="28"/>
          <w:lang w:eastAsia="ru-RU"/>
          <w14:ligatures w14:val="none"/>
        </w:rPr>
        <w:lastRenderedPageBreak/>
        <w:tab/>
        <w:t>6) экспериментально проверить эффективность разработанной методической системы, выявив динамику развития когнитивно-прагматических механизмов метафоризации в речи учащихся-билингвов.</w:t>
      </w:r>
    </w:p>
    <w:p w14:paraId="5A263A71" w14:textId="77777777" w:rsidR="00E52A53" w:rsidRPr="00ED222B" w:rsidRDefault="00A6579D" w:rsidP="00CF7B11">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Aptos" w:hAnsi="Times New Roman" w:cs="Times New Roman"/>
          <w:kern w:val="0"/>
          <w:sz w:val="28"/>
          <w:lang w:eastAsia="ru-RU"/>
          <w14:ligatures w14:val="none"/>
        </w:rPr>
        <w:tab/>
      </w:r>
      <w:r w:rsidRPr="00ED222B">
        <w:rPr>
          <w:rFonts w:ascii="Times New Roman" w:eastAsia="Aptos" w:hAnsi="Times New Roman" w:cs="Times New Roman"/>
          <w:b/>
          <w:bCs/>
          <w:kern w:val="0"/>
          <w:sz w:val="28"/>
          <w:lang w:eastAsia="ru-RU"/>
          <w14:ligatures w14:val="none"/>
        </w:rPr>
        <w:t>Объектом исследования</w:t>
      </w:r>
      <w:r w:rsidRPr="00ED222B">
        <w:rPr>
          <w:rFonts w:ascii="Times New Roman" w:eastAsia="Aptos" w:hAnsi="Times New Roman" w:cs="Times New Roman"/>
          <w:kern w:val="0"/>
          <w:sz w:val="28"/>
          <w:lang w:eastAsia="ru-RU"/>
          <w14:ligatures w14:val="none"/>
        </w:rPr>
        <w:t xml:space="preserve"> является процесс формирования метафорической компетенции учащихся-билингвов в условиях обучения русскому языку. </w:t>
      </w:r>
      <w:r w:rsidRPr="00ED222B">
        <w:rPr>
          <w:rFonts w:ascii="Times New Roman" w:eastAsia="Times New Roman" w:hAnsi="Times New Roman" w:cs="Times New Roman"/>
          <w:color w:val="000000" w:themeColor="text1"/>
          <w:kern w:val="0"/>
          <w:sz w:val="28"/>
          <w:szCs w:val="28"/>
          <w:lang w:eastAsia="ru-RU"/>
          <w14:ligatures w14:val="none"/>
        </w:rPr>
        <w:t xml:space="preserve"> </w:t>
      </w:r>
    </w:p>
    <w:p w14:paraId="079CDA12" w14:textId="77777777" w:rsidR="001B4D7D" w:rsidRPr="00ED222B" w:rsidRDefault="00A6579D"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r>
      <w:r w:rsidRPr="00ED222B">
        <w:rPr>
          <w:rFonts w:ascii="Times New Roman" w:eastAsia="Times New Roman" w:hAnsi="Times New Roman" w:cs="Times New Roman"/>
          <w:b/>
          <w:bCs/>
          <w:color w:val="000000" w:themeColor="text1"/>
          <w:kern w:val="0"/>
          <w:sz w:val="28"/>
          <w:szCs w:val="28"/>
          <w:lang w:eastAsia="ru-RU"/>
          <w14:ligatures w14:val="none"/>
        </w:rPr>
        <w:t>Предмет исследования</w:t>
      </w:r>
      <w:r w:rsidRPr="00ED222B">
        <w:rPr>
          <w:rFonts w:ascii="Times New Roman" w:eastAsia="Times New Roman" w:hAnsi="Times New Roman" w:cs="Times New Roman"/>
          <w:color w:val="000000" w:themeColor="text1"/>
          <w:kern w:val="0"/>
          <w:sz w:val="28"/>
          <w:szCs w:val="28"/>
          <w:lang w:eastAsia="ru-RU"/>
          <w14:ligatures w14:val="none"/>
        </w:rPr>
        <w:t xml:space="preserve"> составляют когнитивно-прагматические свойства метафоры и их лингводидактический потенциал в развитии метафорической компетенции учащихся-билингвов (на материале обучения русскому языку в 5-х и 8-х классах). </w:t>
      </w:r>
    </w:p>
    <w:p w14:paraId="27668FED" w14:textId="77777777" w:rsidR="00A6579D" w:rsidRPr="00ED222B" w:rsidRDefault="00A6579D"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r>
      <w:r w:rsidRPr="00ED222B">
        <w:rPr>
          <w:rFonts w:ascii="Times New Roman" w:eastAsia="Times New Roman" w:hAnsi="Times New Roman" w:cs="Times New Roman"/>
          <w:b/>
          <w:bCs/>
          <w:color w:val="000000" w:themeColor="text1"/>
          <w:kern w:val="0"/>
          <w:sz w:val="28"/>
          <w:szCs w:val="28"/>
          <w:lang w:eastAsia="ru-RU"/>
          <w14:ligatures w14:val="none"/>
        </w:rPr>
        <w:t>Научная новизна</w:t>
      </w:r>
      <w:r w:rsidRPr="00ED222B">
        <w:rPr>
          <w:rFonts w:ascii="Times New Roman" w:eastAsia="Times New Roman" w:hAnsi="Times New Roman" w:cs="Times New Roman"/>
          <w:color w:val="000000" w:themeColor="text1"/>
          <w:kern w:val="0"/>
          <w:sz w:val="28"/>
          <w:szCs w:val="28"/>
          <w:lang w:eastAsia="ru-RU"/>
          <w14:ligatures w14:val="none"/>
        </w:rPr>
        <w:t xml:space="preserve"> исследования определяется комплексным изучением когнитивно-прагматических свойств метафоры в </w:t>
      </w:r>
      <w:proofErr w:type="spellStart"/>
      <w:r w:rsidRPr="00ED222B">
        <w:rPr>
          <w:rFonts w:ascii="Times New Roman" w:eastAsia="Times New Roman" w:hAnsi="Times New Roman" w:cs="Times New Roman"/>
          <w:color w:val="000000" w:themeColor="text1"/>
          <w:kern w:val="0"/>
          <w:sz w:val="28"/>
          <w:szCs w:val="28"/>
          <w:lang w:eastAsia="ru-RU"/>
          <w14:ligatures w14:val="none"/>
        </w:rPr>
        <w:t>билингвальном</w:t>
      </w:r>
      <w:proofErr w:type="spellEnd"/>
      <w:r w:rsidRPr="00ED222B">
        <w:rPr>
          <w:rFonts w:ascii="Times New Roman" w:eastAsia="Times New Roman" w:hAnsi="Times New Roman" w:cs="Times New Roman"/>
          <w:color w:val="000000" w:themeColor="text1"/>
          <w:kern w:val="0"/>
          <w:sz w:val="28"/>
          <w:szCs w:val="28"/>
          <w:lang w:eastAsia="ru-RU"/>
          <w14:ligatures w14:val="none"/>
        </w:rPr>
        <w:t xml:space="preserve"> образовательном контексте (в школах с казахским языком обучения) и разработкой лингводидактической модели формирования метафорической компетенции учащихся. </w:t>
      </w:r>
    </w:p>
    <w:p w14:paraId="24AC3118" w14:textId="77777777" w:rsidR="00A6579D" w:rsidRPr="00ED222B" w:rsidRDefault="00A6579D"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 xml:space="preserve">На наш взгляд, </w:t>
      </w:r>
      <w:r w:rsidRPr="00ED222B">
        <w:rPr>
          <w:rFonts w:ascii="Times New Roman" w:eastAsia="Times New Roman" w:hAnsi="Times New Roman" w:cs="Times New Roman"/>
          <w:b/>
          <w:bCs/>
          <w:color w:val="000000" w:themeColor="text1"/>
          <w:kern w:val="0"/>
          <w:sz w:val="28"/>
          <w:szCs w:val="28"/>
          <w:lang w:eastAsia="ru-RU"/>
          <w14:ligatures w14:val="none"/>
        </w:rPr>
        <w:t>новизна</w:t>
      </w:r>
      <w:r w:rsidRPr="00ED222B">
        <w:rPr>
          <w:rFonts w:ascii="Times New Roman" w:eastAsia="Times New Roman" w:hAnsi="Times New Roman" w:cs="Times New Roman"/>
          <w:color w:val="000000" w:themeColor="text1"/>
          <w:kern w:val="0"/>
          <w:sz w:val="28"/>
          <w:szCs w:val="28"/>
          <w:lang w:eastAsia="ru-RU"/>
          <w14:ligatures w14:val="none"/>
        </w:rPr>
        <w:t xml:space="preserve"> работы заключается в следующем:</w:t>
      </w:r>
    </w:p>
    <w:p w14:paraId="7CE42FD2" w14:textId="77777777" w:rsidR="00A6579D" w:rsidRPr="00ED222B" w:rsidRDefault="00A6579D"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 xml:space="preserve">а) уточнено и теоретически обосновано понятие метафорической компетенции как интегративной </w:t>
      </w:r>
      <w:proofErr w:type="spellStart"/>
      <w:r w:rsidRPr="00ED222B">
        <w:rPr>
          <w:rFonts w:ascii="Times New Roman" w:eastAsia="Times New Roman" w:hAnsi="Times New Roman" w:cs="Times New Roman"/>
          <w:color w:val="000000" w:themeColor="text1"/>
          <w:kern w:val="0"/>
          <w:sz w:val="28"/>
          <w:szCs w:val="28"/>
          <w:lang w:eastAsia="ru-RU"/>
          <w14:ligatures w14:val="none"/>
        </w:rPr>
        <w:t>метакомпетенции</w:t>
      </w:r>
      <w:proofErr w:type="spellEnd"/>
      <w:r w:rsidRPr="00ED222B">
        <w:rPr>
          <w:rFonts w:ascii="Times New Roman" w:eastAsia="Times New Roman" w:hAnsi="Times New Roman" w:cs="Times New Roman"/>
          <w:color w:val="000000" w:themeColor="text1"/>
          <w:kern w:val="0"/>
          <w:sz w:val="28"/>
          <w:szCs w:val="28"/>
          <w:lang w:eastAsia="ru-RU"/>
          <w14:ligatures w14:val="none"/>
        </w:rPr>
        <w:t>, включающей рецептивный, когнитивный, интерпретационный, продуктивный и прагматический компоненты, и определена ее роль в развитии языковой личности учащегося-билингва;</w:t>
      </w:r>
    </w:p>
    <w:p w14:paraId="590B7DC7" w14:textId="77777777" w:rsidR="00A6579D" w:rsidRPr="00ED222B" w:rsidRDefault="00A6579D"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б) раскрыта специфика формирования метафорической компетенции в условиях казахско-русского билингвизма, проявляющаяся во взаимодействии двух языковых картин мира и в двунаправленном характере метафорического переноса;</w:t>
      </w:r>
    </w:p>
    <w:p w14:paraId="28E52A1D" w14:textId="77777777" w:rsidR="00A6579D" w:rsidRPr="00ED222B" w:rsidRDefault="00A6579D"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в) впервые проведен лингвометодический анализ школьных учебников русского языка и литературы для 5-х и 8-х классов с точки зрения их потенциала для формирования метафорической компетенции учащихся;</w:t>
      </w:r>
    </w:p>
    <w:p w14:paraId="7A8D66CF" w14:textId="77777777" w:rsidR="00A6579D" w:rsidRPr="00ED222B" w:rsidRDefault="00A6579D"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г) разработана и апробирована система упражнений и заданий, направленная на развитие метафорической компетенции учащихся-билингвов эффективность которой подтверждена результатами педагогического эксперимента.</w:t>
      </w:r>
    </w:p>
    <w:p w14:paraId="1DAE0FF5" w14:textId="77777777" w:rsidR="00A6579D" w:rsidRPr="00ED222B" w:rsidRDefault="00A6579D"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r>
      <w:r w:rsidRPr="00ED222B">
        <w:rPr>
          <w:rFonts w:ascii="Times New Roman" w:eastAsia="Times New Roman" w:hAnsi="Times New Roman" w:cs="Times New Roman"/>
          <w:b/>
          <w:bCs/>
          <w:color w:val="000000" w:themeColor="text1"/>
          <w:kern w:val="0"/>
          <w:sz w:val="28"/>
          <w:szCs w:val="28"/>
          <w:lang w:eastAsia="ru-RU"/>
          <w14:ligatures w14:val="none"/>
        </w:rPr>
        <w:t>Теоретико-методологическую</w:t>
      </w:r>
      <w:r w:rsidRPr="00ED222B">
        <w:rPr>
          <w:rFonts w:ascii="Times New Roman" w:eastAsia="Times New Roman" w:hAnsi="Times New Roman" w:cs="Times New Roman"/>
          <w:color w:val="000000" w:themeColor="text1"/>
          <w:kern w:val="0"/>
          <w:sz w:val="28"/>
          <w:szCs w:val="28"/>
          <w:lang w:eastAsia="ru-RU"/>
          <w14:ligatures w14:val="none"/>
        </w:rPr>
        <w:t xml:space="preserve"> основу исследования составляют положения современной лингвистики, психолингвистики и лингводидактики, раскрывающие природу метафоры:</w:t>
      </w:r>
    </w:p>
    <w:p w14:paraId="39A6EE1D" w14:textId="24805C99" w:rsidR="00A6579D" w:rsidRPr="00781F97" w:rsidRDefault="00A6579D"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r>
      <w:r w:rsidRPr="001104F0">
        <w:rPr>
          <w:rFonts w:ascii="Times New Roman" w:eastAsia="Times New Roman" w:hAnsi="Times New Roman" w:cs="Times New Roman"/>
          <w:color w:val="000000" w:themeColor="text1"/>
          <w:kern w:val="0"/>
          <w:sz w:val="28"/>
          <w:szCs w:val="28"/>
          <w:lang w:eastAsia="ru-RU"/>
          <w14:ligatures w14:val="none"/>
        </w:rPr>
        <w:t>а) лингвистическое учение о метафоре как полифункциональном</w:t>
      </w:r>
      <w:r w:rsidRPr="00ED222B">
        <w:rPr>
          <w:rFonts w:ascii="Times New Roman" w:eastAsia="Times New Roman" w:hAnsi="Times New Roman" w:cs="Times New Roman"/>
          <w:color w:val="000000" w:themeColor="text1"/>
          <w:kern w:val="0"/>
          <w:sz w:val="28"/>
          <w:szCs w:val="28"/>
          <w:lang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eastAsia="ru-RU"/>
          <w14:ligatures w14:val="none"/>
        </w:rPr>
        <w:t>лингвокогнитивном</w:t>
      </w:r>
      <w:proofErr w:type="spellEnd"/>
      <w:r w:rsidRPr="00ED222B">
        <w:rPr>
          <w:rFonts w:ascii="Times New Roman" w:eastAsia="Times New Roman" w:hAnsi="Times New Roman" w:cs="Times New Roman"/>
          <w:color w:val="000000" w:themeColor="text1"/>
          <w:kern w:val="0"/>
          <w:sz w:val="28"/>
          <w:szCs w:val="28"/>
          <w:lang w:eastAsia="ru-RU"/>
          <w14:ligatures w14:val="none"/>
        </w:rPr>
        <w:t xml:space="preserve"> и </w:t>
      </w:r>
      <w:proofErr w:type="spellStart"/>
      <w:r w:rsidRPr="00ED222B">
        <w:rPr>
          <w:rFonts w:ascii="Times New Roman" w:eastAsia="Times New Roman" w:hAnsi="Times New Roman" w:cs="Times New Roman"/>
          <w:color w:val="000000" w:themeColor="text1"/>
          <w:kern w:val="0"/>
          <w:sz w:val="28"/>
          <w:szCs w:val="28"/>
          <w:lang w:eastAsia="ru-RU"/>
          <w14:ligatures w14:val="none"/>
        </w:rPr>
        <w:t>лингвокреативном</w:t>
      </w:r>
      <w:proofErr w:type="spellEnd"/>
      <w:r w:rsidRPr="00ED222B">
        <w:rPr>
          <w:rFonts w:ascii="Times New Roman" w:eastAsia="Times New Roman" w:hAnsi="Times New Roman" w:cs="Times New Roman"/>
          <w:color w:val="000000" w:themeColor="text1"/>
          <w:kern w:val="0"/>
          <w:sz w:val="28"/>
          <w:szCs w:val="28"/>
          <w:lang w:eastAsia="ru-RU"/>
          <w14:ligatures w14:val="none"/>
        </w:rPr>
        <w:t xml:space="preserve"> феномене, отражающем процессы концептуализации действительности и уровень развития языкового сознания субъекта, представлено в трудах </w:t>
      </w:r>
      <w:r w:rsidR="00364335">
        <w:rPr>
          <w:rFonts w:ascii="Times New Roman" w:eastAsia="Times New Roman" w:hAnsi="Times New Roman" w:cs="Times New Roman"/>
          <w:color w:val="000000" w:themeColor="text1"/>
          <w:kern w:val="0"/>
          <w:sz w:val="28"/>
          <w:szCs w:val="28"/>
          <w:lang w:eastAsia="ru-RU"/>
          <w14:ligatures w14:val="none"/>
        </w:rPr>
        <w:t xml:space="preserve">Д.Б. Аманжоловой, </w:t>
      </w:r>
      <w:r w:rsidRPr="00ED222B">
        <w:rPr>
          <w:rFonts w:ascii="Times New Roman" w:eastAsia="Times New Roman" w:hAnsi="Times New Roman" w:cs="Times New Roman"/>
          <w:color w:val="000000" w:themeColor="text1"/>
          <w:kern w:val="0"/>
          <w:sz w:val="28"/>
          <w:szCs w:val="28"/>
          <w:lang w:eastAsia="ru-RU"/>
          <w14:ligatures w14:val="none"/>
        </w:rPr>
        <w:t>Н.Д. Арутюновой, А.Н. Баранова, М. Блэка,</w:t>
      </w:r>
      <w:r w:rsidR="00254FA3">
        <w:rPr>
          <w:rFonts w:ascii="Times New Roman" w:eastAsia="Times New Roman" w:hAnsi="Times New Roman" w:cs="Times New Roman"/>
          <w:color w:val="000000" w:themeColor="text1"/>
          <w:kern w:val="0"/>
          <w:sz w:val="28"/>
          <w:szCs w:val="28"/>
          <w:lang w:eastAsia="ru-RU"/>
          <w14:ligatures w14:val="none"/>
        </w:rPr>
        <w:t xml:space="preserve"> А. </w:t>
      </w:r>
      <w:proofErr w:type="spellStart"/>
      <w:r w:rsidR="00254FA3">
        <w:rPr>
          <w:rFonts w:ascii="Times New Roman" w:eastAsia="Times New Roman" w:hAnsi="Times New Roman" w:cs="Times New Roman"/>
          <w:color w:val="000000" w:themeColor="text1"/>
          <w:kern w:val="0"/>
          <w:sz w:val="28"/>
          <w:szCs w:val="28"/>
          <w:lang w:eastAsia="ru-RU"/>
          <w14:ligatures w14:val="none"/>
        </w:rPr>
        <w:t>Вежбицкой</w:t>
      </w:r>
      <w:proofErr w:type="spellEnd"/>
      <w:r w:rsidR="00254FA3">
        <w:rPr>
          <w:rFonts w:ascii="Times New Roman" w:eastAsia="Times New Roman" w:hAnsi="Times New Roman" w:cs="Times New Roman"/>
          <w:color w:val="000000" w:themeColor="text1"/>
          <w:kern w:val="0"/>
          <w:sz w:val="28"/>
          <w:szCs w:val="28"/>
          <w:lang w:eastAsia="ru-RU"/>
          <w14:ligatures w14:val="none"/>
        </w:rPr>
        <w:t>,</w:t>
      </w:r>
      <w:r w:rsidRPr="00ED222B">
        <w:rPr>
          <w:rFonts w:ascii="Times New Roman" w:eastAsia="Times New Roman" w:hAnsi="Times New Roman" w:cs="Times New Roman"/>
          <w:color w:val="000000" w:themeColor="text1"/>
          <w:kern w:val="0"/>
          <w:sz w:val="28"/>
          <w:szCs w:val="28"/>
          <w:lang w:eastAsia="ru-RU"/>
          <w14:ligatures w14:val="none"/>
        </w:rPr>
        <w:t xml:space="preserve"> М. Джонсона, </w:t>
      </w:r>
      <w:r w:rsidR="00254FA3">
        <w:rPr>
          <w:rFonts w:ascii="Times New Roman" w:eastAsia="Times New Roman" w:hAnsi="Times New Roman" w:cs="Times New Roman"/>
          <w:color w:val="000000" w:themeColor="text1"/>
          <w:kern w:val="0"/>
          <w:sz w:val="28"/>
          <w:szCs w:val="28"/>
          <w:lang w:eastAsia="ru-RU"/>
          <w14:ligatures w14:val="none"/>
        </w:rPr>
        <w:t xml:space="preserve">Э.Р. </w:t>
      </w:r>
      <w:proofErr w:type="spellStart"/>
      <w:r w:rsidR="00254FA3">
        <w:rPr>
          <w:rFonts w:ascii="Times New Roman" w:eastAsia="Times New Roman" w:hAnsi="Times New Roman" w:cs="Times New Roman"/>
          <w:color w:val="000000" w:themeColor="text1"/>
          <w:kern w:val="0"/>
          <w:sz w:val="28"/>
          <w:szCs w:val="28"/>
          <w:lang w:eastAsia="ru-RU"/>
          <w14:ligatures w14:val="none"/>
        </w:rPr>
        <w:t>Когай</w:t>
      </w:r>
      <w:proofErr w:type="spellEnd"/>
      <w:r w:rsidR="00254FA3">
        <w:rPr>
          <w:rFonts w:ascii="Times New Roman" w:eastAsia="Times New Roman" w:hAnsi="Times New Roman" w:cs="Times New Roman"/>
          <w:color w:val="000000" w:themeColor="text1"/>
          <w:kern w:val="0"/>
          <w:sz w:val="28"/>
          <w:szCs w:val="28"/>
          <w:lang w:eastAsia="ru-RU"/>
          <w14:ligatures w14:val="none"/>
        </w:rPr>
        <w:t xml:space="preserve">, </w:t>
      </w:r>
      <w:r w:rsidRPr="00ED222B">
        <w:rPr>
          <w:rFonts w:ascii="Times New Roman" w:eastAsia="Times New Roman" w:hAnsi="Times New Roman" w:cs="Times New Roman"/>
          <w:color w:val="000000" w:themeColor="text1"/>
          <w:kern w:val="0"/>
          <w:sz w:val="28"/>
          <w:szCs w:val="28"/>
          <w:lang w:eastAsia="ru-RU"/>
          <w14:ligatures w14:val="none"/>
        </w:rPr>
        <w:t xml:space="preserve">Е.С. </w:t>
      </w:r>
      <w:proofErr w:type="spellStart"/>
      <w:r w:rsidRPr="00ED222B">
        <w:rPr>
          <w:rFonts w:ascii="Times New Roman" w:eastAsia="Times New Roman" w:hAnsi="Times New Roman" w:cs="Times New Roman"/>
          <w:color w:val="000000" w:themeColor="text1"/>
          <w:kern w:val="0"/>
          <w:sz w:val="28"/>
          <w:szCs w:val="28"/>
          <w:lang w:eastAsia="ru-RU"/>
          <w14:ligatures w14:val="none"/>
        </w:rPr>
        <w:t>Кубряковой</w:t>
      </w:r>
      <w:proofErr w:type="spellEnd"/>
      <w:r w:rsidRPr="00ED222B">
        <w:rPr>
          <w:rFonts w:ascii="Times New Roman" w:eastAsia="Times New Roman" w:hAnsi="Times New Roman" w:cs="Times New Roman"/>
          <w:color w:val="000000" w:themeColor="text1"/>
          <w:kern w:val="0"/>
          <w:sz w:val="28"/>
          <w:szCs w:val="28"/>
          <w:lang w:eastAsia="ru-RU"/>
          <w14:ligatures w14:val="none"/>
        </w:rPr>
        <w:t xml:space="preserve">, Дж. </w:t>
      </w:r>
      <w:proofErr w:type="spellStart"/>
      <w:r w:rsidRPr="00ED222B">
        <w:rPr>
          <w:rFonts w:ascii="Times New Roman" w:eastAsia="Times New Roman" w:hAnsi="Times New Roman" w:cs="Times New Roman"/>
          <w:color w:val="000000" w:themeColor="text1"/>
          <w:kern w:val="0"/>
          <w:sz w:val="28"/>
          <w:szCs w:val="28"/>
          <w:lang w:eastAsia="ru-RU"/>
          <w14:ligatures w14:val="none"/>
        </w:rPr>
        <w:t>Лакоффа</w:t>
      </w:r>
      <w:proofErr w:type="spellEnd"/>
      <w:r w:rsidRPr="00ED222B">
        <w:rPr>
          <w:rFonts w:ascii="Times New Roman" w:eastAsia="Times New Roman" w:hAnsi="Times New Roman" w:cs="Times New Roman"/>
          <w:color w:val="000000" w:themeColor="text1"/>
          <w:kern w:val="0"/>
          <w:sz w:val="28"/>
          <w:szCs w:val="28"/>
          <w:lang w:eastAsia="ru-RU"/>
          <w14:ligatures w14:val="none"/>
        </w:rPr>
        <w:t xml:space="preserve">, </w:t>
      </w:r>
      <w:r w:rsidR="00254FA3">
        <w:rPr>
          <w:rFonts w:ascii="Times New Roman" w:eastAsia="Times New Roman" w:hAnsi="Times New Roman" w:cs="Times New Roman"/>
          <w:color w:val="000000" w:themeColor="text1"/>
          <w:kern w:val="0"/>
          <w:sz w:val="28"/>
          <w:szCs w:val="28"/>
          <w:lang w:eastAsia="ru-RU"/>
          <w14:ligatures w14:val="none"/>
        </w:rPr>
        <w:t>Ж.</w:t>
      </w:r>
      <w:r w:rsidR="006F1F8A">
        <w:rPr>
          <w:rFonts w:ascii="Times New Roman" w:eastAsia="Times New Roman" w:hAnsi="Times New Roman" w:cs="Times New Roman"/>
          <w:color w:val="000000" w:themeColor="text1"/>
          <w:kern w:val="0"/>
          <w:sz w:val="28"/>
          <w:szCs w:val="28"/>
          <w:lang w:eastAsia="ru-RU"/>
          <w14:ligatures w14:val="none"/>
        </w:rPr>
        <w:t>К.</w:t>
      </w:r>
      <w:r w:rsidR="00254FA3">
        <w:rPr>
          <w:rFonts w:ascii="Times New Roman" w:eastAsia="Times New Roman" w:hAnsi="Times New Roman" w:cs="Times New Roman"/>
          <w:color w:val="000000" w:themeColor="text1"/>
          <w:kern w:val="0"/>
          <w:sz w:val="28"/>
          <w:szCs w:val="28"/>
          <w:lang w:eastAsia="ru-RU"/>
          <w14:ligatures w14:val="none"/>
        </w:rPr>
        <w:t xml:space="preserve"> </w:t>
      </w:r>
      <w:proofErr w:type="spellStart"/>
      <w:r w:rsidR="00254FA3">
        <w:rPr>
          <w:rFonts w:ascii="Times New Roman" w:eastAsia="Times New Roman" w:hAnsi="Times New Roman" w:cs="Times New Roman"/>
          <w:color w:val="000000" w:themeColor="text1"/>
          <w:kern w:val="0"/>
          <w:sz w:val="28"/>
          <w:szCs w:val="28"/>
          <w:lang w:eastAsia="ru-RU"/>
          <w14:ligatures w14:val="none"/>
        </w:rPr>
        <w:t>Омирбековой</w:t>
      </w:r>
      <w:proofErr w:type="spellEnd"/>
      <w:r w:rsidR="00254FA3">
        <w:rPr>
          <w:rFonts w:ascii="Times New Roman" w:eastAsia="Times New Roman" w:hAnsi="Times New Roman" w:cs="Times New Roman"/>
          <w:color w:val="000000" w:themeColor="text1"/>
          <w:kern w:val="0"/>
          <w:sz w:val="28"/>
          <w:szCs w:val="28"/>
          <w:lang w:eastAsia="ru-RU"/>
          <w14:ligatures w14:val="none"/>
        </w:rPr>
        <w:t xml:space="preserve">, А.С. </w:t>
      </w:r>
      <w:proofErr w:type="spellStart"/>
      <w:r w:rsidR="00254FA3">
        <w:rPr>
          <w:rFonts w:ascii="Times New Roman" w:eastAsia="Times New Roman" w:hAnsi="Times New Roman" w:cs="Times New Roman"/>
          <w:color w:val="000000" w:themeColor="text1"/>
          <w:kern w:val="0"/>
          <w:sz w:val="28"/>
          <w:szCs w:val="28"/>
          <w:lang w:eastAsia="ru-RU"/>
          <w14:ligatures w14:val="none"/>
        </w:rPr>
        <w:t>Рахимжановой</w:t>
      </w:r>
      <w:proofErr w:type="spellEnd"/>
      <w:r w:rsidR="00254FA3">
        <w:rPr>
          <w:rFonts w:ascii="Times New Roman" w:eastAsia="Times New Roman" w:hAnsi="Times New Roman" w:cs="Times New Roman"/>
          <w:color w:val="000000" w:themeColor="text1"/>
          <w:kern w:val="0"/>
          <w:sz w:val="28"/>
          <w:szCs w:val="28"/>
          <w:lang w:eastAsia="ru-RU"/>
          <w14:ligatures w14:val="none"/>
        </w:rPr>
        <w:t xml:space="preserve">, </w:t>
      </w:r>
      <w:r w:rsidRPr="00ED222B">
        <w:rPr>
          <w:rFonts w:ascii="Times New Roman" w:eastAsia="Times New Roman" w:hAnsi="Times New Roman" w:cs="Times New Roman"/>
          <w:color w:val="000000" w:themeColor="text1"/>
          <w:kern w:val="0"/>
          <w:sz w:val="28"/>
          <w:szCs w:val="28"/>
          <w:lang w:eastAsia="ru-RU"/>
          <w14:ligatures w14:val="none"/>
        </w:rPr>
        <w:t xml:space="preserve">С.К. </w:t>
      </w:r>
      <w:proofErr w:type="spellStart"/>
      <w:r w:rsidRPr="00ED222B">
        <w:rPr>
          <w:rFonts w:ascii="Times New Roman" w:eastAsia="Times New Roman" w:hAnsi="Times New Roman" w:cs="Times New Roman"/>
          <w:color w:val="000000" w:themeColor="text1"/>
          <w:kern w:val="0"/>
          <w:sz w:val="28"/>
          <w:szCs w:val="28"/>
          <w:lang w:eastAsia="ru-RU"/>
          <w14:ligatures w14:val="none"/>
        </w:rPr>
        <w:t>Сансызбаевой</w:t>
      </w:r>
      <w:proofErr w:type="spellEnd"/>
      <w:r w:rsidRPr="00ED222B">
        <w:rPr>
          <w:rFonts w:ascii="Times New Roman" w:eastAsia="Times New Roman" w:hAnsi="Times New Roman" w:cs="Times New Roman"/>
          <w:color w:val="000000" w:themeColor="text1"/>
          <w:kern w:val="0"/>
          <w:sz w:val="28"/>
          <w:szCs w:val="28"/>
          <w:lang w:eastAsia="ru-RU"/>
          <w14:ligatures w14:val="none"/>
        </w:rPr>
        <w:t xml:space="preserve">, </w:t>
      </w:r>
      <w:r w:rsidR="00364335">
        <w:rPr>
          <w:rFonts w:ascii="Times New Roman" w:eastAsia="Times New Roman" w:hAnsi="Times New Roman" w:cs="Times New Roman"/>
          <w:color w:val="000000" w:themeColor="text1"/>
          <w:kern w:val="0"/>
          <w:sz w:val="28"/>
          <w:szCs w:val="28"/>
          <w:lang w:eastAsia="ru-RU"/>
          <w14:ligatures w14:val="none"/>
        </w:rPr>
        <w:t xml:space="preserve">Б.Х. Хасанова, </w:t>
      </w:r>
      <w:r w:rsidRPr="00ED222B">
        <w:rPr>
          <w:rFonts w:ascii="Times New Roman" w:eastAsia="Times New Roman" w:hAnsi="Times New Roman" w:cs="Times New Roman"/>
          <w:color w:val="000000" w:themeColor="text1"/>
          <w:kern w:val="0"/>
          <w:sz w:val="28"/>
          <w:szCs w:val="28"/>
          <w:lang w:eastAsia="ru-RU"/>
          <w14:ligatures w14:val="none"/>
        </w:rPr>
        <w:t>В.К. Харченко, А.П. Чудинова</w:t>
      </w:r>
      <w:r w:rsidR="00781F97">
        <w:rPr>
          <w:rFonts w:ascii="Times New Roman" w:eastAsia="Times New Roman" w:hAnsi="Times New Roman" w:cs="Times New Roman"/>
          <w:color w:val="000000" w:themeColor="text1"/>
          <w:kern w:val="0"/>
          <w:sz w:val="28"/>
          <w:szCs w:val="28"/>
          <w:lang w:eastAsia="ru-RU"/>
          <w14:ligatures w14:val="none"/>
        </w:rPr>
        <w:t xml:space="preserve">, </w:t>
      </w:r>
      <w:r w:rsidR="00781F97" w:rsidRPr="00781F97">
        <w:rPr>
          <w:rFonts w:ascii="Times New Roman" w:eastAsia="Times New Roman" w:hAnsi="Times New Roman" w:cs="Times New Roman"/>
          <w:color w:val="000000" w:themeColor="text1"/>
          <w:kern w:val="0"/>
          <w:sz w:val="28"/>
          <w:szCs w:val="28"/>
          <w:lang w:eastAsia="ru-RU"/>
          <w14:ligatures w14:val="none"/>
        </w:rPr>
        <w:t>Z.</w:t>
      </w:r>
      <w:r w:rsidR="00781F97">
        <w:rPr>
          <w:rFonts w:ascii="Times New Roman" w:eastAsia="Times New Roman" w:hAnsi="Times New Roman" w:cs="Times New Roman"/>
          <w:color w:val="000000" w:themeColor="text1"/>
          <w:kern w:val="0"/>
          <w:sz w:val="28"/>
          <w:szCs w:val="28"/>
          <w:lang w:eastAsia="ru-RU"/>
          <w14:ligatures w14:val="none"/>
        </w:rPr>
        <w:t xml:space="preserve"> </w:t>
      </w:r>
      <w:proofErr w:type="spellStart"/>
      <w:r w:rsidR="00781F97" w:rsidRPr="00781F97">
        <w:rPr>
          <w:rFonts w:ascii="Times New Roman" w:eastAsia="Times New Roman" w:hAnsi="Times New Roman" w:cs="Times New Roman"/>
          <w:color w:val="000000" w:themeColor="text1"/>
          <w:kern w:val="0"/>
          <w:sz w:val="28"/>
          <w:szCs w:val="28"/>
          <w:lang w:eastAsia="ru-RU"/>
          <w14:ligatures w14:val="none"/>
        </w:rPr>
        <w:t>Kövecses</w:t>
      </w:r>
      <w:proofErr w:type="spellEnd"/>
      <w:r w:rsidR="00781F97" w:rsidRPr="00781F97">
        <w:rPr>
          <w:rFonts w:ascii="Times New Roman" w:eastAsia="Times New Roman" w:hAnsi="Times New Roman" w:cs="Times New Roman"/>
          <w:color w:val="000000" w:themeColor="text1"/>
          <w:kern w:val="0"/>
          <w:sz w:val="28"/>
          <w:szCs w:val="28"/>
          <w:lang w:eastAsia="ru-RU"/>
          <w14:ligatures w14:val="none"/>
        </w:rPr>
        <w:t xml:space="preserve"> </w:t>
      </w:r>
      <w:r w:rsidRPr="00ED222B">
        <w:rPr>
          <w:rFonts w:ascii="Times New Roman" w:eastAsia="Times New Roman" w:hAnsi="Times New Roman" w:cs="Times New Roman"/>
          <w:color w:val="000000" w:themeColor="text1"/>
          <w:kern w:val="0"/>
          <w:sz w:val="28"/>
          <w:szCs w:val="28"/>
          <w:lang w:eastAsia="ru-RU"/>
          <w14:ligatures w14:val="none"/>
        </w:rPr>
        <w:t>и др.;</w:t>
      </w:r>
    </w:p>
    <w:p w14:paraId="5409ACA5" w14:textId="32626544" w:rsidR="00A6579D" w:rsidRPr="00566F1C" w:rsidRDefault="00A6579D"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r>
      <w:r w:rsidRPr="00566F1C">
        <w:rPr>
          <w:rFonts w:ascii="Times New Roman" w:eastAsia="Times New Roman" w:hAnsi="Times New Roman" w:cs="Times New Roman"/>
          <w:color w:val="000000" w:themeColor="text1"/>
          <w:kern w:val="0"/>
          <w:sz w:val="28"/>
          <w:szCs w:val="28"/>
          <w:lang w:eastAsia="ru-RU"/>
          <w14:ligatures w14:val="none"/>
        </w:rPr>
        <w:t xml:space="preserve">б) психолингвистические закономерности восприятия </w:t>
      </w:r>
      <w:r w:rsidR="00041D7F" w:rsidRPr="00566F1C">
        <w:rPr>
          <w:rFonts w:ascii="Times New Roman" w:eastAsia="Times New Roman" w:hAnsi="Times New Roman" w:cs="Times New Roman"/>
          <w:color w:val="000000" w:themeColor="text1"/>
          <w:kern w:val="0"/>
          <w:sz w:val="28"/>
          <w:szCs w:val="28"/>
          <w:lang w:eastAsia="ru-RU"/>
          <w14:ligatures w14:val="none"/>
        </w:rPr>
        <w:t xml:space="preserve">и порождения метафоры в речевой деятельности, а также положения теории языкового сознания и ассоциативных связей представлены в работах </w:t>
      </w:r>
      <w:r w:rsidR="00781F97">
        <w:rPr>
          <w:rFonts w:ascii="Times New Roman" w:eastAsia="Times New Roman" w:hAnsi="Times New Roman" w:cs="Times New Roman"/>
          <w:color w:val="000000" w:themeColor="text1"/>
          <w:kern w:val="0"/>
          <w:sz w:val="28"/>
          <w:szCs w:val="28"/>
          <w:lang w:eastAsia="ru-RU"/>
          <w14:ligatures w14:val="none"/>
        </w:rPr>
        <w:t xml:space="preserve">Л.С. Выготского, О.А. </w:t>
      </w:r>
      <w:proofErr w:type="spellStart"/>
      <w:r w:rsidR="00781F97">
        <w:rPr>
          <w:rFonts w:ascii="Times New Roman" w:eastAsia="Times New Roman" w:hAnsi="Times New Roman" w:cs="Times New Roman"/>
          <w:color w:val="000000" w:themeColor="text1"/>
          <w:kern w:val="0"/>
          <w:sz w:val="28"/>
          <w:szCs w:val="28"/>
          <w:lang w:eastAsia="ru-RU"/>
          <w14:ligatures w14:val="none"/>
        </w:rPr>
        <w:lastRenderedPageBreak/>
        <w:t>Карабановой</w:t>
      </w:r>
      <w:proofErr w:type="spellEnd"/>
      <w:r w:rsidR="00781F97">
        <w:rPr>
          <w:rFonts w:ascii="Times New Roman" w:eastAsia="Times New Roman" w:hAnsi="Times New Roman" w:cs="Times New Roman"/>
          <w:color w:val="000000" w:themeColor="text1"/>
          <w:kern w:val="0"/>
          <w:sz w:val="28"/>
          <w:szCs w:val="28"/>
          <w:lang w:eastAsia="ru-RU"/>
          <w14:ligatures w14:val="none"/>
        </w:rPr>
        <w:t xml:space="preserve">, </w:t>
      </w:r>
      <w:r w:rsidR="00041D7F" w:rsidRPr="00566F1C">
        <w:rPr>
          <w:rFonts w:ascii="Times New Roman" w:eastAsia="Times New Roman" w:hAnsi="Times New Roman" w:cs="Times New Roman"/>
          <w:color w:val="000000" w:themeColor="text1"/>
          <w:kern w:val="0"/>
          <w:sz w:val="28"/>
          <w:szCs w:val="28"/>
          <w:lang w:eastAsia="ru-RU"/>
          <w14:ligatures w14:val="none"/>
        </w:rPr>
        <w:t>Ю.Н. Караулов</w:t>
      </w:r>
      <w:r w:rsidR="008E643F" w:rsidRPr="00566F1C">
        <w:rPr>
          <w:rFonts w:ascii="Times New Roman" w:eastAsia="Times New Roman" w:hAnsi="Times New Roman" w:cs="Times New Roman"/>
          <w:color w:val="000000" w:themeColor="text1"/>
          <w:kern w:val="0"/>
          <w:sz w:val="28"/>
          <w:szCs w:val="28"/>
          <w:lang w:eastAsia="ru-RU"/>
          <w14:ligatures w14:val="none"/>
        </w:rPr>
        <w:t>а</w:t>
      </w:r>
      <w:r w:rsidR="00041D7F" w:rsidRPr="00566F1C">
        <w:rPr>
          <w:rFonts w:ascii="Times New Roman" w:eastAsia="Times New Roman" w:hAnsi="Times New Roman" w:cs="Times New Roman"/>
          <w:color w:val="000000" w:themeColor="text1"/>
          <w:kern w:val="0"/>
          <w:sz w:val="28"/>
          <w:szCs w:val="28"/>
          <w:lang w:eastAsia="ru-RU"/>
          <w14:ligatures w14:val="none"/>
        </w:rPr>
        <w:t xml:space="preserve">, А.А. Леонтьева, </w:t>
      </w:r>
      <w:r w:rsidR="00781F97">
        <w:rPr>
          <w:rFonts w:ascii="Times New Roman" w:eastAsia="Times New Roman" w:hAnsi="Times New Roman" w:cs="Times New Roman"/>
          <w:color w:val="000000" w:themeColor="text1"/>
          <w:kern w:val="0"/>
          <w:sz w:val="28"/>
          <w:szCs w:val="28"/>
          <w:lang w:eastAsia="ru-RU"/>
          <w14:ligatures w14:val="none"/>
        </w:rPr>
        <w:t xml:space="preserve">Г.Т. Мухамеджановой, С.Н. Цейтлин, Д.Б. Эльконина, </w:t>
      </w:r>
      <w:r w:rsidR="00041D7F" w:rsidRPr="00566F1C">
        <w:rPr>
          <w:rFonts w:ascii="Times New Roman" w:eastAsia="Times New Roman" w:hAnsi="Times New Roman" w:cs="Times New Roman"/>
          <w:color w:val="000000" w:themeColor="text1"/>
          <w:kern w:val="0"/>
          <w:sz w:val="28"/>
          <w:szCs w:val="28"/>
          <w:lang w:eastAsia="ru-RU"/>
          <w14:ligatures w14:val="none"/>
        </w:rPr>
        <w:t>Е.А. Юриной и др.;</w:t>
      </w:r>
    </w:p>
    <w:p w14:paraId="1231152E" w14:textId="395DD7E7" w:rsidR="00041D7F" w:rsidRPr="00566F1C" w:rsidRDefault="00041D7F"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566F1C">
        <w:rPr>
          <w:rFonts w:ascii="Times New Roman" w:eastAsia="Times New Roman" w:hAnsi="Times New Roman" w:cs="Times New Roman"/>
          <w:color w:val="000000" w:themeColor="text1"/>
          <w:kern w:val="0"/>
          <w:sz w:val="28"/>
          <w:szCs w:val="28"/>
          <w:lang w:eastAsia="ru-RU"/>
          <w14:ligatures w14:val="none"/>
        </w:rPr>
        <w:tab/>
        <w:t xml:space="preserve">в) теоретические положения методики развития речи и лингводидактики, определяющие принципы, методы и приемы формирования </w:t>
      </w:r>
      <w:proofErr w:type="spellStart"/>
      <w:r w:rsidRPr="00566F1C">
        <w:rPr>
          <w:rFonts w:ascii="Times New Roman" w:eastAsia="Times New Roman" w:hAnsi="Times New Roman" w:cs="Times New Roman"/>
          <w:color w:val="000000" w:themeColor="text1"/>
          <w:kern w:val="0"/>
          <w:sz w:val="28"/>
          <w:szCs w:val="28"/>
          <w:lang w:eastAsia="ru-RU"/>
          <w14:ligatures w14:val="none"/>
        </w:rPr>
        <w:t>речетворческих</w:t>
      </w:r>
      <w:proofErr w:type="spellEnd"/>
      <w:r w:rsidRPr="00566F1C">
        <w:rPr>
          <w:rFonts w:ascii="Times New Roman" w:eastAsia="Times New Roman" w:hAnsi="Times New Roman" w:cs="Times New Roman"/>
          <w:color w:val="000000" w:themeColor="text1"/>
          <w:kern w:val="0"/>
          <w:sz w:val="28"/>
          <w:szCs w:val="28"/>
          <w:lang w:eastAsia="ru-RU"/>
          <w14:ligatures w14:val="none"/>
        </w:rPr>
        <w:t xml:space="preserve"> умений учащихся, представлены в трудах</w:t>
      </w:r>
      <w:r w:rsidR="00254FA3">
        <w:rPr>
          <w:rFonts w:ascii="Times New Roman" w:eastAsia="Times New Roman" w:hAnsi="Times New Roman" w:cs="Times New Roman"/>
          <w:color w:val="000000" w:themeColor="text1"/>
          <w:kern w:val="0"/>
          <w:sz w:val="28"/>
          <w:szCs w:val="28"/>
          <w:lang w:eastAsia="ru-RU"/>
          <w14:ligatures w14:val="none"/>
        </w:rPr>
        <w:t xml:space="preserve"> Г.И. Беленького, А.Б. Максимовой, А.М. </w:t>
      </w:r>
      <w:proofErr w:type="spellStart"/>
      <w:r w:rsidR="00254FA3">
        <w:rPr>
          <w:rFonts w:ascii="Times New Roman" w:eastAsia="Times New Roman" w:hAnsi="Times New Roman" w:cs="Times New Roman"/>
          <w:color w:val="000000" w:themeColor="text1"/>
          <w:kern w:val="0"/>
          <w:sz w:val="28"/>
          <w:szCs w:val="28"/>
          <w:lang w:eastAsia="ru-RU"/>
          <w14:ligatures w14:val="none"/>
        </w:rPr>
        <w:t>Шахнаровича</w:t>
      </w:r>
      <w:proofErr w:type="spellEnd"/>
      <w:r w:rsidR="00254FA3">
        <w:rPr>
          <w:rFonts w:ascii="Times New Roman" w:eastAsia="Times New Roman" w:hAnsi="Times New Roman" w:cs="Times New Roman"/>
          <w:color w:val="000000" w:themeColor="text1"/>
          <w:kern w:val="0"/>
          <w:sz w:val="28"/>
          <w:szCs w:val="28"/>
          <w:lang w:eastAsia="ru-RU"/>
          <w14:ligatures w14:val="none"/>
        </w:rPr>
        <w:t xml:space="preserve">, </w:t>
      </w:r>
      <w:r w:rsidR="00254FA3">
        <w:rPr>
          <w:rFonts w:ascii="Times New Roman" w:eastAsia="Times New Roman" w:hAnsi="Times New Roman" w:cs="Times New Roman"/>
          <w:color w:val="000000" w:themeColor="text1"/>
          <w:kern w:val="0"/>
          <w:sz w:val="28"/>
          <w:szCs w:val="28"/>
          <w:lang w:val="en-US" w:eastAsia="ru-RU"/>
          <w14:ligatures w14:val="none"/>
        </w:rPr>
        <w:t>M</w:t>
      </w:r>
      <w:r w:rsidR="00254FA3" w:rsidRPr="00254FA3">
        <w:rPr>
          <w:rFonts w:ascii="Times New Roman" w:eastAsia="Times New Roman" w:hAnsi="Times New Roman" w:cs="Times New Roman"/>
          <w:color w:val="000000" w:themeColor="text1"/>
          <w:kern w:val="0"/>
          <w:sz w:val="28"/>
          <w:szCs w:val="28"/>
          <w:lang w:eastAsia="ru-RU"/>
          <w14:ligatures w14:val="none"/>
        </w:rPr>
        <w:t xml:space="preserve">. </w:t>
      </w:r>
      <w:r w:rsidR="00254FA3">
        <w:rPr>
          <w:rFonts w:ascii="Times New Roman" w:eastAsia="Times New Roman" w:hAnsi="Times New Roman" w:cs="Times New Roman"/>
          <w:color w:val="000000" w:themeColor="text1"/>
          <w:kern w:val="0"/>
          <w:sz w:val="28"/>
          <w:szCs w:val="28"/>
          <w:lang w:val="en-US" w:eastAsia="ru-RU"/>
          <w14:ligatures w14:val="none"/>
        </w:rPr>
        <w:t>Azuma</w:t>
      </w:r>
      <w:r w:rsidR="00254FA3">
        <w:rPr>
          <w:rFonts w:ascii="Times New Roman" w:eastAsia="Times New Roman" w:hAnsi="Times New Roman" w:cs="Times New Roman"/>
          <w:color w:val="000000" w:themeColor="text1"/>
          <w:kern w:val="0"/>
          <w:sz w:val="28"/>
          <w:szCs w:val="28"/>
          <w:lang w:eastAsia="ru-RU"/>
          <w14:ligatures w14:val="none"/>
        </w:rPr>
        <w:t xml:space="preserve">, </w:t>
      </w:r>
      <w:r w:rsidR="00254FA3" w:rsidRPr="00254FA3">
        <w:rPr>
          <w:rFonts w:ascii="Times New Roman" w:eastAsia="Times New Roman" w:hAnsi="Times New Roman" w:cs="Times New Roman"/>
          <w:color w:val="000000" w:themeColor="text1"/>
          <w:kern w:val="0"/>
          <w:sz w:val="28"/>
          <w:szCs w:val="28"/>
          <w:lang w:eastAsia="ru-RU"/>
          <w14:ligatures w14:val="none"/>
        </w:rPr>
        <w:t>S.D.</w:t>
      </w:r>
      <w:r w:rsidR="00254FA3" w:rsidRPr="00566F1C">
        <w:rPr>
          <w:rFonts w:ascii="Times New Roman" w:eastAsia="Times New Roman" w:hAnsi="Times New Roman" w:cs="Times New Roman"/>
          <w:color w:val="000000" w:themeColor="text1"/>
          <w:kern w:val="0"/>
          <w:sz w:val="28"/>
          <w:szCs w:val="28"/>
          <w:lang w:eastAsia="ru-RU"/>
          <w14:ligatures w14:val="none"/>
        </w:rPr>
        <w:t xml:space="preserve"> </w:t>
      </w:r>
      <w:proofErr w:type="spellStart"/>
      <w:r w:rsidR="00254FA3" w:rsidRPr="00254FA3">
        <w:rPr>
          <w:rFonts w:ascii="Times New Roman" w:eastAsia="Times New Roman" w:hAnsi="Times New Roman" w:cs="Times New Roman"/>
          <w:color w:val="000000" w:themeColor="text1"/>
          <w:kern w:val="0"/>
          <w:sz w:val="28"/>
          <w:szCs w:val="28"/>
          <w:lang w:eastAsia="ru-RU"/>
          <w14:ligatures w14:val="none"/>
        </w:rPr>
        <w:t>Przymus</w:t>
      </w:r>
      <w:proofErr w:type="spellEnd"/>
      <w:r w:rsidR="00254FA3" w:rsidRPr="00254FA3">
        <w:rPr>
          <w:rFonts w:ascii="Times New Roman" w:eastAsia="Times New Roman" w:hAnsi="Times New Roman" w:cs="Times New Roman"/>
          <w:color w:val="000000" w:themeColor="text1"/>
          <w:kern w:val="0"/>
          <w:sz w:val="28"/>
          <w:szCs w:val="28"/>
          <w:lang w:eastAsia="ru-RU"/>
          <w14:ligatures w14:val="none"/>
        </w:rPr>
        <w:t xml:space="preserve"> </w:t>
      </w:r>
      <w:r w:rsidRPr="00566F1C">
        <w:rPr>
          <w:rFonts w:ascii="Times New Roman" w:eastAsia="Times New Roman" w:hAnsi="Times New Roman" w:cs="Times New Roman"/>
          <w:color w:val="000000" w:themeColor="text1"/>
          <w:kern w:val="0"/>
          <w:sz w:val="28"/>
          <w:szCs w:val="28"/>
          <w:lang w:eastAsia="ru-RU"/>
          <w14:ligatures w14:val="none"/>
        </w:rPr>
        <w:t xml:space="preserve">и др. </w:t>
      </w:r>
    </w:p>
    <w:p w14:paraId="00063405" w14:textId="5CE3820F" w:rsidR="00041D7F" w:rsidRPr="00ED222B" w:rsidRDefault="00041D7F"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566F1C">
        <w:rPr>
          <w:rFonts w:ascii="Times New Roman" w:eastAsia="Times New Roman" w:hAnsi="Times New Roman" w:cs="Times New Roman"/>
          <w:color w:val="000000" w:themeColor="text1"/>
          <w:kern w:val="0"/>
          <w:sz w:val="28"/>
          <w:szCs w:val="28"/>
          <w:lang w:eastAsia="ru-RU"/>
          <w14:ligatures w14:val="none"/>
        </w:rPr>
        <w:tab/>
        <w:t xml:space="preserve">В рамках настоящего исследования также рассматривались вопросы </w:t>
      </w:r>
      <w:proofErr w:type="spellStart"/>
      <w:r w:rsidRPr="00566F1C">
        <w:rPr>
          <w:rFonts w:ascii="Times New Roman" w:eastAsia="Times New Roman" w:hAnsi="Times New Roman" w:cs="Times New Roman"/>
          <w:color w:val="000000" w:themeColor="text1"/>
          <w:kern w:val="0"/>
          <w:sz w:val="28"/>
          <w:szCs w:val="28"/>
          <w:lang w:eastAsia="ru-RU"/>
          <w14:ligatures w14:val="none"/>
        </w:rPr>
        <w:t>билингвального</w:t>
      </w:r>
      <w:proofErr w:type="spellEnd"/>
      <w:r w:rsidRPr="00566F1C">
        <w:rPr>
          <w:rFonts w:ascii="Times New Roman" w:eastAsia="Times New Roman" w:hAnsi="Times New Roman" w:cs="Times New Roman"/>
          <w:color w:val="000000" w:themeColor="text1"/>
          <w:kern w:val="0"/>
          <w:sz w:val="28"/>
          <w:szCs w:val="28"/>
          <w:lang w:eastAsia="ru-RU"/>
          <w14:ligatures w14:val="none"/>
        </w:rPr>
        <w:t xml:space="preserve"> образования, поскольку формирование метафорической компетенции учащихся происходит в условиях взаимодействия двух языковых</w:t>
      </w:r>
      <w:r w:rsidRPr="00ED222B">
        <w:rPr>
          <w:rFonts w:ascii="Times New Roman" w:eastAsia="Times New Roman" w:hAnsi="Times New Roman" w:cs="Times New Roman"/>
          <w:color w:val="000000" w:themeColor="text1"/>
          <w:kern w:val="0"/>
          <w:sz w:val="28"/>
          <w:szCs w:val="28"/>
          <w:lang w:eastAsia="ru-RU"/>
          <w14:ligatures w14:val="none"/>
        </w:rPr>
        <w:t xml:space="preserve"> систем и культурных моделей. Теоретические положения билингвизма и </w:t>
      </w:r>
      <w:proofErr w:type="spellStart"/>
      <w:r w:rsidRPr="00ED222B">
        <w:rPr>
          <w:rFonts w:ascii="Times New Roman" w:eastAsia="Times New Roman" w:hAnsi="Times New Roman" w:cs="Times New Roman"/>
          <w:color w:val="000000" w:themeColor="text1"/>
          <w:kern w:val="0"/>
          <w:sz w:val="28"/>
          <w:szCs w:val="28"/>
          <w:lang w:eastAsia="ru-RU"/>
          <w14:ligatures w14:val="none"/>
        </w:rPr>
        <w:t>билингвального</w:t>
      </w:r>
      <w:proofErr w:type="spellEnd"/>
      <w:r w:rsidRPr="00ED222B">
        <w:rPr>
          <w:rFonts w:ascii="Times New Roman" w:eastAsia="Times New Roman" w:hAnsi="Times New Roman" w:cs="Times New Roman"/>
          <w:color w:val="000000" w:themeColor="text1"/>
          <w:kern w:val="0"/>
          <w:sz w:val="28"/>
          <w:szCs w:val="28"/>
          <w:lang w:eastAsia="ru-RU"/>
          <w14:ligatures w14:val="none"/>
        </w:rPr>
        <w:t xml:space="preserve"> обучения, особенности формирования языковой личности в условиях двуязычия и функционирования языков в образовательной среде освещаются в трудах У. </w:t>
      </w:r>
      <w:proofErr w:type="spellStart"/>
      <w:r w:rsidRPr="00ED222B">
        <w:rPr>
          <w:rFonts w:ascii="Times New Roman" w:eastAsia="Times New Roman" w:hAnsi="Times New Roman" w:cs="Times New Roman"/>
          <w:color w:val="000000" w:themeColor="text1"/>
          <w:kern w:val="0"/>
          <w:sz w:val="28"/>
          <w:szCs w:val="28"/>
          <w:lang w:eastAsia="ru-RU"/>
          <w14:ligatures w14:val="none"/>
        </w:rPr>
        <w:t>Вайнрайха</w:t>
      </w:r>
      <w:proofErr w:type="spellEnd"/>
      <w:r w:rsidRPr="00ED222B">
        <w:rPr>
          <w:rFonts w:ascii="Times New Roman" w:eastAsia="Times New Roman" w:hAnsi="Times New Roman" w:cs="Times New Roman"/>
          <w:color w:val="000000" w:themeColor="text1"/>
          <w:kern w:val="0"/>
          <w:sz w:val="28"/>
          <w:szCs w:val="28"/>
          <w:lang w:eastAsia="ru-RU"/>
          <w14:ligatures w14:val="none"/>
        </w:rPr>
        <w:t xml:space="preserve">, Э. </w:t>
      </w:r>
      <w:proofErr w:type="spellStart"/>
      <w:r w:rsidRPr="00ED222B">
        <w:rPr>
          <w:rFonts w:ascii="Times New Roman" w:eastAsia="Times New Roman" w:hAnsi="Times New Roman" w:cs="Times New Roman"/>
          <w:color w:val="000000" w:themeColor="text1"/>
          <w:kern w:val="0"/>
          <w:sz w:val="28"/>
          <w:szCs w:val="28"/>
          <w:lang w:eastAsia="ru-RU"/>
          <w14:ligatures w14:val="none"/>
        </w:rPr>
        <w:t>Хаугена</w:t>
      </w:r>
      <w:proofErr w:type="spellEnd"/>
      <w:r w:rsidRPr="00ED222B">
        <w:rPr>
          <w:rFonts w:ascii="Times New Roman" w:eastAsia="Times New Roman" w:hAnsi="Times New Roman" w:cs="Times New Roman"/>
          <w:color w:val="000000" w:themeColor="text1"/>
          <w:kern w:val="0"/>
          <w:sz w:val="28"/>
          <w:szCs w:val="28"/>
          <w:lang w:eastAsia="ru-RU"/>
          <w14:ligatures w14:val="none"/>
        </w:rPr>
        <w:t xml:space="preserve">, в исследованиях казахстанских ученых А.Е. </w:t>
      </w:r>
      <w:proofErr w:type="spellStart"/>
      <w:r w:rsidRPr="00ED222B">
        <w:rPr>
          <w:rFonts w:ascii="Times New Roman" w:eastAsia="Times New Roman" w:hAnsi="Times New Roman" w:cs="Times New Roman"/>
          <w:color w:val="000000" w:themeColor="text1"/>
          <w:kern w:val="0"/>
          <w:sz w:val="28"/>
          <w:szCs w:val="28"/>
          <w:lang w:eastAsia="ru-RU"/>
          <w14:ligatures w14:val="none"/>
        </w:rPr>
        <w:t>Агмановой</w:t>
      </w:r>
      <w:proofErr w:type="spellEnd"/>
      <w:r w:rsidRPr="00ED222B">
        <w:rPr>
          <w:rFonts w:ascii="Times New Roman" w:eastAsia="Times New Roman" w:hAnsi="Times New Roman" w:cs="Times New Roman"/>
          <w:color w:val="000000" w:themeColor="text1"/>
          <w:kern w:val="0"/>
          <w:sz w:val="28"/>
          <w:szCs w:val="28"/>
          <w:lang w:eastAsia="ru-RU"/>
          <w14:ligatures w14:val="none"/>
        </w:rPr>
        <w:t xml:space="preserve">, </w:t>
      </w:r>
      <w:r w:rsidR="00254FA3">
        <w:rPr>
          <w:rFonts w:ascii="Times New Roman" w:eastAsia="Times New Roman" w:hAnsi="Times New Roman" w:cs="Times New Roman"/>
          <w:color w:val="000000" w:themeColor="text1"/>
          <w:kern w:val="0"/>
          <w:sz w:val="28"/>
          <w:szCs w:val="28"/>
          <w:lang w:eastAsia="ru-RU"/>
          <w14:ligatures w14:val="none"/>
        </w:rPr>
        <w:t xml:space="preserve">З.К. Ахметжановой, М.К. Исаева, Т.П. </w:t>
      </w:r>
      <w:proofErr w:type="spellStart"/>
      <w:r w:rsidR="00254FA3">
        <w:rPr>
          <w:rFonts w:ascii="Times New Roman" w:eastAsia="Times New Roman" w:hAnsi="Times New Roman" w:cs="Times New Roman"/>
          <w:color w:val="000000" w:themeColor="text1"/>
          <w:kern w:val="0"/>
          <w:sz w:val="28"/>
          <w:szCs w:val="28"/>
          <w:lang w:eastAsia="ru-RU"/>
          <w14:ligatures w14:val="none"/>
        </w:rPr>
        <w:t>Млечко</w:t>
      </w:r>
      <w:proofErr w:type="spellEnd"/>
      <w:r w:rsidR="00254FA3">
        <w:rPr>
          <w:rFonts w:ascii="Times New Roman" w:eastAsia="Times New Roman" w:hAnsi="Times New Roman" w:cs="Times New Roman"/>
          <w:color w:val="000000" w:themeColor="text1"/>
          <w:kern w:val="0"/>
          <w:sz w:val="28"/>
          <w:szCs w:val="28"/>
          <w:lang w:eastAsia="ru-RU"/>
          <w14:ligatures w14:val="none"/>
        </w:rPr>
        <w:t xml:space="preserve">, </w:t>
      </w:r>
      <w:r w:rsidRPr="00ED222B">
        <w:rPr>
          <w:rFonts w:ascii="Times New Roman" w:eastAsia="Times New Roman" w:hAnsi="Times New Roman" w:cs="Times New Roman"/>
          <w:color w:val="000000" w:themeColor="text1"/>
          <w:kern w:val="0"/>
          <w:sz w:val="28"/>
          <w:szCs w:val="28"/>
          <w:lang w:eastAsia="ru-RU"/>
          <w14:ligatures w14:val="none"/>
        </w:rPr>
        <w:t xml:space="preserve">Б.Г. </w:t>
      </w:r>
      <w:proofErr w:type="spellStart"/>
      <w:r w:rsidRPr="00ED222B">
        <w:rPr>
          <w:rFonts w:ascii="Times New Roman" w:eastAsia="Times New Roman" w:hAnsi="Times New Roman" w:cs="Times New Roman"/>
          <w:color w:val="000000" w:themeColor="text1"/>
          <w:kern w:val="0"/>
          <w:sz w:val="28"/>
          <w:szCs w:val="28"/>
          <w:lang w:eastAsia="ru-RU"/>
          <w14:ligatures w14:val="none"/>
        </w:rPr>
        <w:t>Смагуловой</w:t>
      </w:r>
      <w:proofErr w:type="spellEnd"/>
      <w:r w:rsidRPr="00ED222B">
        <w:rPr>
          <w:rFonts w:ascii="Times New Roman" w:eastAsia="Times New Roman" w:hAnsi="Times New Roman" w:cs="Times New Roman"/>
          <w:color w:val="000000" w:themeColor="text1"/>
          <w:kern w:val="0"/>
          <w:sz w:val="28"/>
          <w:szCs w:val="28"/>
          <w:lang w:eastAsia="ru-RU"/>
          <w14:ligatures w14:val="none"/>
        </w:rPr>
        <w:t xml:space="preserve">, Э.Д. Сулейменовой, </w:t>
      </w:r>
      <w:r w:rsidR="00254FA3">
        <w:rPr>
          <w:rFonts w:ascii="Times New Roman" w:eastAsia="Times New Roman" w:hAnsi="Times New Roman" w:cs="Times New Roman"/>
          <w:color w:val="000000" w:themeColor="text1"/>
          <w:kern w:val="0"/>
          <w:sz w:val="28"/>
          <w:szCs w:val="28"/>
          <w:lang w:eastAsia="ru-RU"/>
          <w14:ligatures w14:val="none"/>
        </w:rPr>
        <w:t xml:space="preserve">С.Ж. </w:t>
      </w:r>
      <w:proofErr w:type="spellStart"/>
      <w:r w:rsidR="00254FA3">
        <w:rPr>
          <w:rFonts w:ascii="Times New Roman" w:eastAsia="Times New Roman" w:hAnsi="Times New Roman" w:cs="Times New Roman"/>
          <w:color w:val="000000" w:themeColor="text1"/>
          <w:kern w:val="0"/>
          <w:sz w:val="28"/>
          <w:szCs w:val="28"/>
          <w:lang w:eastAsia="ru-RU"/>
          <w14:ligatures w14:val="none"/>
        </w:rPr>
        <w:t>Тажибаевой</w:t>
      </w:r>
      <w:proofErr w:type="spellEnd"/>
      <w:r w:rsidR="00254FA3">
        <w:rPr>
          <w:rFonts w:ascii="Times New Roman" w:eastAsia="Times New Roman" w:hAnsi="Times New Roman" w:cs="Times New Roman"/>
          <w:color w:val="000000" w:themeColor="text1"/>
          <w:kern w:val="0"/>
          <w:sz w:val="28"/>
          <w:szCs w:val="28"/>
          <w:lang w:eastAsia="ru-RU"/>
          <w14:ligatures w14:val="none"/>
        </w:rPr>
        <w:t xml:space="preserve">, </w:t>
      </w:r>
      <w:r w:rsidRPr="00ED222B">
        <w:rPr>
          <w:rFonts w:ascii="Times New Roman" w:eastAsia="Times New Roman" w:hAnsi="Times New Roman" w:cs="Times New Roman"/>
          <w:color w:val="000000" w:themeColor="text1"/>
          <w:kern w:val="0"/>
          <w:sz w:val="28"/>
          <w:szCs w:val="28"/>
          <w:lang w:eastAsia="ru-RU"/>
          <w14:ligatures w14:val="none"/>
        </w:rPr>
        <w:t xml:space="preserve">Б.Х. Хасанова, Н.Ж. </w:t>
      </w:r>
      <w:proofErr w:type="spellStart"/>
      <w:r w:rsidRPr="00ED222B">
        <w:rPr>
          <w:rFonts w:ascii="Times New Roman" w:eastAsia="Times New Roman" w:hAnsi="Times New Roman" w:cs="Times New Roman"/>
          <w:color w:val="000000" w:themeColor="text1"/>
          <w:kern w:val="0"/>
          <w:sz w:val="28"/>
          <w:szCs w:val="28"/>
          <w:lang w:eastAsia="ru-RU"/>
          <w14:ligatures w14:val="none"/>
        </w:rPr>
        <w:t>Шаймерденовой</w:t>
      </w:r>
      <w:proofErr w:type="spellEnd"/>
      <w:r w:rsidRPr="00ED222B">
        <w:rPr>
          <w:rFonts w:ascii="Times New Roman" w:eastAsia="Times New Roman" w:hAnsi="Times New Roman" w:cs="Times New Roman"/>
          <w:color w:val="000000" w:themeColor="text1"/>
          <w:kern w:val="0"/>
          <w:sz w:val="28"/>
          <w:szCs w:val="28"/>
          <w:lang w:eastAsia="ru-RU"/>
          <w14:ligatures w14:val="none"/>
        </w:rPr>
        <w:t xml:space="preserve"> и др. </w:t>
      </w:r>
    </w:p>
    <w:p w14:paraId="09066109" w14:textId="40C6D113" w:rsidR="00041D7F" w:rsidRPr="00ED222B" w:rsidRDefault="00041D7F"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r>
      <w:r w:rsidRPr="00ED222B">
        <w:rPr>
          <w:rFonts w:ascii="Times New Roman" w:eastAsia="Times New Roman" w:hAnsi="Times New Roman" w:cs="Times New Roman"/>
          <w:b/>
          <w:bCs/>
          <w:color w:val="000000" w:themeColor="text1"/>
          <w:kern w:val="0"/>
          <w:sz w:val="28"/>
          <w:szCs w:val="28"/>
          <w:lang w:eastAsia="ru-RU"/>
          <w14:ligatures w14:val="none"/>
        </w:rPr>
        <w:t>Материалом исследования</w:t>
      </w:r>
      <w:r w:rsidRPr="00ED222B">
        <w:rPr>
          <w:rFonts w:ascii="Times New Roman" w:eastAsia="Times New Roman" w:hAnsi="Times New Roman" w:cs="Times New Roman"/>
          <w:color w:val="000000" w:themeColor="text1"/>
          <w:kern w:val="0"/>
          <w:sz w:val="28"/>
          <w:szCs w:val="28"/>
          <w:lang w:eastAsia="ru-RU"/>
          <w14:ligatures w14:val="none"/>
        </w:rPr>
        <w:t xml:space="preserve"> послужили учебники «Русский язык и литература» для 5-х и 8-х классов общеобразовательных школ с казахским языком обучения (авторы У.А. </w:t>
      </w:r>
      <w:proofErr w:type="spellStart"/>
      <w:r w:rsidRPr="00ED222B">
        <w:rPr>
          <w:rFonts w:ascii="Times New Roman" w:eastAsia="Times New Roman" w:hAnsi="Times New Roman" w:cs="Times New Roman"/>
          <w:color w:val="000000" w:themeColor="text1"/>
          <w:kern w:val="0"/>
          <w:sz w:val="28"/>
          <w:szCs w:val="28"/>
          <w:lang w:eastAsia="ru-RU"/>
          <w14:ligatures w14:val="none"/>
        </w:rPr>
        <w:t>Жанпейс</w:t>
      </w:r>
      <w:proofErr w:type="spellEnd"/>
      <w:r w:rsidRPr="00ED222B">
        <w:rPr>
          <w:rFonts w:ascii="Times New Roman" w:eastAsia="Times New Roman" w:hAnsi="Times New Roman" w:cs="Times New Roman"/>
          <w:color w:val="000000" w:themeColor="text1"/>
          <w:kern w:val="0"/>
          <w:sz w:val="28"/>
          <w:szCs w:val="28"/>
          <w:lang w:eastAsia="ru-RU"/>
          <w14:ligatures w14:val="none"/>
        </w:rPr>
        <w:t xml:space="preserve">, Н.А. </w:t>
      </w:r>
      <w:proofErr w:type="spellStart"/>
      <w:r w:rsidRPr="00ED222B">
        <w:rPr>
          <w:rFonts w:ascii="Times New Roman" w:eastAsia="Times New Roman" w:hAnsi="Times New Roman" w:cs="Times New Roman"/>
          <w:color w:val="000000" w:themeColor="text1"/>
          <w:kern w:val="0"/>
          <w:sz w:val="28"/>
          <w:szCs w:val="28"/>
          <w:lang w:eastAsia="ru-RU"/>
          <w14:ligatures w14:val="none"/>
        </w:rPr>
        <w:t>Озекбаева</w:t>
      </w:r>
      <w:proofErr w:type="spellEnd"/>
      <w:r w:rsidRPr="00ED222B">
        <w:rPr>
          <w:rFonts w:ascii="Times New Roman" w:eastAsia="Times New Roman" w:hAnsi="Times New Roman" w:cs="Times New Roman"/>
          <w:color w:val="000000" w:themeColor="text1"/>
          <w:kern w:val="0"/>
          <w:sz w:val="28"/>
          <w:szCs w:val="28"/>
          <w:lang w:eastAsia="ru-RU"/>
          <w14:ligatures w14:val="none"/>
        </w:rPr>
        <w:t xml:space="preserve">, </w:t>
      </w:r>
      <w:proofErr w:type="spellStart"/>
      <w:r w:rsidR="00682BAB" w:rsidRPr="00682BAB">
        <w:rPr>
          <w:rFonts w:ascii="Times New Roman" w:eastAsia="Times New Roman" w:hAnsi="Times New Roman" w:cs="Times New Roman"/>
          <w:color w:val="000000" w:themeColor="text1"/>
          <w:kern w:val="0"/>
          <w:sz w:val="28"/>
          <w:szCs w:val="28"/>
          <w:lang w:eastAsia="ru-RU"/>
          <w14:ligatures w14:val="none"/>
        </w:rPr>
        <w:t>Даркембаева</w:t>
      </w:r>
      <w:proofErr w:type="spellEnd"/>
      <w:r w:rsidR="00682BAB" w:rsidRPr="00682BAB">
        <w:rPr>
          <w:rFonts w:ascii="Times New Roman" w:eastAsia="Times New Roman" w:hAnsi="Times New Roman" w:cs="Times New Roman"/>
          <w:color w:val="000000" w:themeColor="text1"/>
          <w:kern w:val="0"/>
          <w:sz w:val="28"/>
          <w:szCs w:val="28"/>
          <w:lang w:eastAsia="ru-RU"/>
          <w14:ligatures w14:val="none"/>
        </w:rPr>
        <w:t xml:space="preserve"> Р.Д., </w:t>
      </w:r>
      <w:proofErr w:type="spellStart"/>
      <w:r w:rsidR="00682BAB" w:rsidRPr="00682BAB">
        <w:rPr>
          <w:rFonts w:ascii="Times New Roman" w:eastAsia="Times New Roman" w:hAnsi="Times New Roman" w:cs="Times New Roman"/>
          <w:color w:val="000000" w:themeColor="text1"/>
          <w:kern w:val="0"/>
          <w:sz w:val="28"/>
          <w:szCs w:val="28"/>
          <w:lang w:eastAsia="ru-RU"/>
          <w14:ligatures w14:val="none"/>
        </w:rPr>
        <w:t>Атембаева</w:t>
      </w:r>
      <w:proofErr w:type="spellEnd"/>
      <w:r w:rsidR="00682BAB" w:rsidRPr="00682BAB">
        <w:rPr>
          <w:rFonts w:ascii="Times New Roman" w:eastAsia="Times New Roman" w:hAnsi="Times New Roman" w:cs="Times New Roman"/>
          <w:color w:val="000000" w:themeColor="text1"/>
          <w:kern w:val="0"/>
          <w:sz w:val="28"/>
          <w:szCs w:val="28"/>
          <w:lang w:eastAsia="ru-RU"/>
          <w14:ligatures w14:val="none"/>
        </w:rPr>
        <w:t xml:space="preserve"> Г.А.</w:t>
      </w:r>
      <w:r w:rsidR="00682BAB">
        <w:rPr>
          <w:rFonts w:ascii="Times New Roman" w:eastAsia="Times New Roman" w:hAnsi="Times New Roman" w:cs="Times New Roman"/>
          <w:color w:val="000000" w:themeColor="text1"/>
          <w:kern w:val="0"/>
          <w:sz w:val="28"/>
          <w:szCs w:val="28"/>
          <w:lang w:eastAsia="ru-RU"/>
          <w14:ligatures w14:val="none"/>
        </w:rPr>
        <w:t>;</w:t>
      </w:r>
      <w:r w:rsidR="00682BAB" w:rsidRPr="00682BAB">
        <w:rPr>
          <w:rFonts w:ascii="Times New Roman" w:eastAsia="Times New Roman" w:hAnsi="Times New Roman" w:cs="Times New Roman"/>
          <w:color w:val="000000" w:themeColor="text1"/>
          <w:kern w:val="0"/>
          <w:sz w:val="28"/>
          <w:szCs w:val="28"/>
          <w:lang w:eastAsia="ru-RU"/>
          <w14:ligatures w14:val="none"/>
        </w:rPr>
        <w:t xml:space="preserve"> </w:t>
      </w:r>
      <w:r w:rsidRPr="00ED222B">
        <w:rPr>
          <w:rFonts w:ascii="Times New Roman" w:eastAsia="Times New Roman" w:hAnsi="Times New Roman" w:cs="Times New Roman"/>
          <w:color w:val="000000" w:themeColor="text1"/>
          <w:kern w:val="0"/>
          <w:sz w:val="28"/>
          <w:szCs w:val="28"/>
          <w:lang w:eastAsia="ru-RU"/>
          <w14:ligatures w14:val="none"/>
        </w:rPr>
        <w:t>издательство «</w:t>
      </w:r>
      <w:r w:rsidRPr="00ED222B">
        <w:rPr>
          <w:rFonts w:ascii="Times New Roman" w:eastAsia="Times New Roman" w:hAnsi="Times New Roman" w:cs="Times New Roman"/>
          <w:color w:val="000000" w:themeColor="text1"/>
          <w:kern w:val="0"/>
          <w:sz w:val="28"/>
          <w:szCs w:val="28"/>
          <w:lang w:val="kk-KZ" w:eastAsia="ru-RU"/>
          <w14:ligatures w14:val="none"/>
        </w:rPr>
        <w:t>Атамұра»</w:t>
      </w:r>
      <w:r w:rsidRPr="00ED222B">
        <w:rPr>
          <w:rFonts w:ascii="Times New Roman" w:eastAsia="Times New Roman" w:hAnsi="Times New Roman" w:cs="Times New Roman"/>
          <w:color w:val="000000" w:themeColor="text1"/>
          <w:kern w:val="0"/>
          <w:sz w:val="28"/>
          <w:szCs w:val="28"/>
          <w:lang w:eastAsia="ru-RU"/>
          <w14:ligatures w14:val="none"/>
        </w:rPr>
        <w:t xml:space="preserve">, </w:t>
      </w:r>
      <w:r w:rsidR="00600A63" w:rsidRPr="00ED222B">
        <w:rPr>
          <w:rFonts w:ascii="Times New Roman" w:eastAsia="Times New Roman" w:hAnsi="Times New Roman" w:cs="Times New Roman"/>
          <w:color w:val="000000" w:themeColor="text1"/>
          <w:kern w:val="0"/>
          <w:sz w:val="28"/>
          <w:szCs w:val="28"/>
          <w:lang w:eastAsia="ru-RU"/>
          <w14:ligatures w14:val="none"/>
        </w:rPr>
        <w:t>2017–2018</w:t>
      </w:r>
      <w:r w:rsidRPr="00ED222B">
        <w:rPr>
          <w:rFonts w:ascii="Times New Roman" w:eastAsia="Times New Roman" w:hAnsi="Times New Roman" w:cs="Times New Roman"/>
          <w:color w:val="000000" w:themeColor="text1"/>
          <w:kern w:val="0"/>
          <w:sz w:val="28"/>
          <w:szCs w:val="28"/>
          <w:lang w:eastAsia="ru-RU"/>
          <w14:ligatures w14:val="none"/>
        </w:rPr>
        <w:t>) [</w:t>
      </w:r>
      <w:r w:rsidR="00D0278D">
        <w:rPr>
          <w:rFonts w:ascii="Times New Roman" w:eastAsia="Times New Roman" w:hAnsi="Times New Roman" w:cs="Times New Roman"/>
          <w:color w:val="000000" w:themeColor="text1"/>
          <w:kern w:val="0"/>
          <w:sz w:val="28"/>
          <w:szCs w:val="28"/>
          <w:lang w:eastAsia="ru-RU"/>
          <w14:ligatures w14:val="none"/>
        </w:rPr>
        <w:t>2</w:t>
      </w:r>
      <w:r w:rsidR="001A1CC1">
        <w:rPr>
          <w:rFonts w:ascii="Times New Roman" w:eastAsia="Times New Roman" w:hAnsi="Times New Roman" w:cs="Times New Roman"/>
          <w:color w:val="000000" w:themeColor="text1"/>
          <w:kern w:val="0"/>
          <w:sz w:val="28"/>
          <w:szCs w:val="28"/>
          <w:lang w:eastAsia="ru-RU"/>
          <w14:ligatures w14:val="none"/>
        </w:rPr>
        <w:t>-</w:t>
      </w:r>
      <w:r w:rsidR="00D0278D">
        <w:rPr>
          <w:rFonts w:ascii="Times New Roman" w:eastAsia="Times New Roman" w:hAnsi="Times New Roman" w:cs="Times New Roman"/>
          <w:color w:val="000000" w:themeColor="text1"/>
          <w:kern w:val="0"/>
          <w:sz w:val="28"/>
          <w:szCs w:val="28"/>
          <w:lang w:eastAsia="ru-RU"/>
          <w14:ligatures w14:val="none"/>
        </w:rPr>
        <w:t>5</w:t>
      </w:r>
      <w:r w:rsidRPr="00ED222B">
        <w:rPr>
          <w:rFonts w:ascii="Times New Roman" w:eastAsia="Times New Roman" w:hAnsi="Times New Roman" w:cs="Times New Roman"/>
          <w:color w:val="000000" w:themeColor="text1"/>
          <w:kern w:val="0"/>
          <w:sz w:val="28"/>
          <w:szCs w:val="28"/>
          <w:lang w:eastAsia="ru-RU"/>
          <w14:ligatures w14:val="none"/>
        </w:rPr>
        <w:t>], а также результаты анкетирования учителей-практиков, работающих в этих классах. В ходе исследования мы провели лингвометодический анализ заданий, оценивая их потенциал с точки зрения формирования метафорической компетенции. Из учебников методом сплошной выборки извлекались примеры метафорических выражений и упражнения, так или иначе связанные с осмыслением переносных значений, интерпретацией образов и развитием образного мышления.</w:t>
      </w:r>
    </w:p>
    <w:p w14:paraId="54C5591B" w14:textId="3702DB99" w:rsidR="00041D7F" w:rsidRPr="00ED222B" w:rsidRDefault="00041D7F"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 xml:space="preserve">Кроме того, при составлении обучающей программы мы обращались к текстам современных русскоязычных казахстанских авторов для детей и подростков. </w:t>
      </w:r>
      <w:r w:rsidRPr="00ED222B">
        <w:rPr>
          <w:rFonts w:ascii="Times New Roman" w:eastAsia="Times New Roman" w:hAnsi="Times New Roman" w:cs="Times New Roman"/>
          <w:b/>
          <w:bCs/>
          <w:color w:val="000000" w:themeColor="text1"/>
          <w:kern w:val="0"/>
          <w:sz w:val="28"/>
          <w:szCs w:val="28"/>
          <w:lang w:eastAsia="ru-RU"/>
          <w14:ligatures w14:val="none"/>
        </w:rPr>
        <w:t>Источниками</w:t>
      </w:r>
      <w:r w:rsidRPr="00ED222B">
        <w:rPr>
          <w:rFonts w:ascii="Times New Roman" w:eastAsia="Times New Roman" w:hAnsi="Times New Roman" w:cs="Times New Roman"/>
          <w:color w:val="000000" w:themeColor="text1"/>
          <w:kern w:val="0"/>
          <w:sz w:val="28"/>
          <w:szCs w:val="28"/>
          <w:lang w:eastAsia="ru-RU"/>
          <w14:ligatures w14:val="none"/>
        </w:rPr>
        <w:t xml:space="preserve"> послужили учебное пособие-хрестоматия Г.И. Власовой «Современный русскоязычный рассказ Казахстана» (Астана, 2023) [</w:t>
      </w:r>
      <w:r w:rsidR="00D0278D">
        <w:rPr>
          <w:rFonts w:ascii="Times New Roman" w:eastAsia="Times New Roman" w:hAnsi="Times New Roman" w:cs="Times New Roman"/>
          <w:color w:val="000000" w:themeColor="text1"/>
          <w:kern w:val="0"/>
          <w:sz w:val="28"/>
          <w:szCs w:val="28"/>
          <w:lang w:eastAsia="ru-RU"/>
          <w14:ligatures w14:val="none"/>
        </w:rPr>
        <w:t>6</w:t>
      </w:r>
      <w:r w:rsidRPr="00ED222B">
        <w:rPr>
          <w:rFonts w:ascii="Times New Roman" w:eastAsia="Times New Roman" w:hAnsi="Times New Roman" w:cs="Times New Roman"/>
          <w:color w:val="000000" w:themeColor="text1"/>
          <w:kern w:val="0"/>
          <w:sz w:val="28"/>
          <w:szCs w:val="28"/>
          <w:lang w:eastAsia="ru-RU"/>
          <w14:ligatures w14:val="none"/>
        </w:rPr>
        <w:t>], а также произведения, вошедшие в проект «Казахстанская карта детского чтения в аспекте формирования функциональной грамотности школьников» (Астана, 2013) [</w:t>
      </w:r>
      <w:r w:rsidR="00D0278D">
        <w:rPr>
          <w:rFonts w:ascii="Times New Roman" w:eastAsia="Times New Roman" w:hAnsi="Times New Roman" w:cs="Times New Roman"/>
          <w:color w:val="000000" w:themeColor="text1"/>
          <w:kern w:val="0"/>
          <w:sz w:val="28"/>
          <w:szCs w:val="28"/>
          <w:lang w:eastAsia="ru-RU"/>
          <w14:ligatures w14:val="none"/>
        </w:rPr>
        <w:t>7</w:t>
      </w:r>
      <w:r w:rsidRPr="00ED222B">
        <w:rPr>
          <w:rFonts w:ascii="Times New Roman" w:eastAsia="Times New Roman" w:hAnsi="Times New Roman" w:cs="Times New Roman"/>
          <w:color w:val="000000" w:themeColor="text1"/>
          <w:kern w:val="0"/>
          <w:sz w:val="28"/>
          <w:szCs w:val="28"/>
          <w:lang w:eastAsia="ru-RU"/>
          <w14:ligatures w14:val="none"/>
        </w:rPr>
        <w:t xml:space="preserve">]. Это позволило включить в экспериментальную программу актуальные тексты, которые отражают современный социокультурный контекст и соответствуют читательским интересам подростков. </w:t>
      </w:r>
    </w:p>
    <w:p w14:paraId="31F84934" w14:textId="77777777" w:rsidR="00041D7F" w:rsidRPr="00ED222B" w:rsidRDefault="00041D7F"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r>
      <w:r w:rsidRPr="00ED222B">
        <w:rPr>
          <w:rFonts w:ascii="Times New Roman" w:eastAsia="Times New Roman" w:hAnsi="Times New Roman" w:cs="Times New Roman"/>
          <w:b/>
          <w:bCs/>
          <w:color w:val="000000" w:themeColor="text1"/>
          <w:kern w:val="0"/>
          <w:sz w:val="28"/>
          <w:szCs w:val="28"/>
          <w:lang w:eastAsia="ru-RU"/>
          <w14:ligatures w14:val="none"/>
        </w:rPr>
        <w:t>Методы исследования.</w:t>
      </w:r>
      <w:r w:rsidRPr="00ED222B">
        <w:rPr>
          <w:rFonts w:ascii="Times New Roman" w:eastAsia="Times New Roman" w:hAnsi="Times New Roman" w:cs="Times New Roman"/>
          <w:color w:val="000000" w:themeColor="text1"/>
          <w:kern w:val="0"/>
          <w:sz w:val="28"/>
          <w:szCs w:val="28"/>
          <w:lang w:eastAsia="ru-RU"/>
          <w14:ligatures w14:val="none"/>
        </w:rPr>
        <w:t xml:space="preserve"> Для достижения цели исследования и решения поставленных задач был использован комплекс</w:t>
      </w:r>
      <w:r w:rsidR="003E5E90" w:rsidRPr="00ED222B">
        <w:rPr>
          <w:rFonts w:ascii="Times New Roman" w:eastAsia="Times New Roman" w:hAnsi="Times New Roman" w:cs="Times New Roman"/>
          <w:color w:val="000000" w:themeColor="text1"/>
          <w:kern w:val="0"/>
          <w:sz w:val="28"/>
          <w:szCs w:val="28"/>
          <w:lang w:eastAsia="ru-RU"/>
          <w14:ligatures w14:val="none"/>
        </w:rPr>
        <w:t xml:space="preserve"> взаимодополняющих методов. </w:t>
      </w:r>
      <w:r w:rsidRPr="00ED222B">
        <w:rPr>
          <w:rFonts w:ascii="Times New Roman" w:eastAsia="Times New Roman" w:hAnsi="Times New Roman" w:cs="Times New Roman"/>
          <w:color w:val="000000" w:themeColor="text1"/>
          <w:kern w:val="0"/>
          <w:sz w:val="28"/>
          <w:szCs w:val="28"/>
          <w:lang w:eastAsia="ru-RU"/>
          <w14:ligatures w14:val="none"/>
        </w:rPr>
        <w:t xml:space="preserve"> </w:t>
      </w:r>
    </w:p>
    <w:p w14:paraId="1D1D22D7" w14:textId="77777777" w:rsidR="003E5E90" w:rsidRPr="00ED222B" w:rsidRDefault="003E5E90"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 xml:space="preserve">На теоретическом этапе исследования применялись </w:t>
      </w:r>
      <w:r w:rsidRPr="00566F1C">
        <w:rPr>
          <w:rFonts w:ascii="Times New Roman" w:eastAsia="Times New Roman" w:hAnsi="Times New Roman" w:cs="Times New Roman"/>
          <w:color w:val="000000" w:themeColor="text1"/>
          <w:kern w:val="0"/>
          <w:sz w:val="28"/>
          <w:szCs w:val="28"/>
          <w:lang w:eastAsia="ru-RU"/>
          <w14:ligatures w14:val="none"/>
        </w:rPr>
        <w:t>методы сопоставления и интерпретации, которые позволили выявить различные трактовки метафоры, ее функции в языке и речи. При исследовании языкового материала применялся прием сплошной выборки, с помощью которого из учебников и учебных текстов были извлечены метафорические единицы, что позволило</w:t>
      </w:r>
      <w:r w:rsidRPr="00ED222B">
        <w:rPr>
          <w:rFonts w:ascii="Times New Roman" w:eastAsia="Times New Roman" w:hAnsi="Times New Roman" w:cs="Times New Roman"/>
          <w:color w:val="000000" w:themeColor="text1"/>
          <w:kern w:val="0"/>
          <w:sz w:val="28"/>
          <w:szCs w:val="28"/>
          <w:lang w:eastAsia="ru-RU"/>
          <w14:ligatures w14:val="none"/>
        </w:rPr>
        <w:t xml:space="preserve"> сформировать корпус языкового материала для дальнейшего анализа. </w:t>
      </w:r>
    </w:p>
    <w:p w14:paraId="01CE4882" w14:textId="77777777" w:rsidR="003E5E90" w:rsidRPr="00ED222B" w:rsidRDefault="003E5E90" w:rsidP="001B4D7D">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lastRenderedPageBreak/>
        <w:tab/>
        <w:t xml:space="preserve">Для изучения структуры языкового сознания учащихся использовался метод ассоциативного эксперимента, в рамках которого был проведен свободный ассоциативный эксперимент с учащимися 5-х и 8-х классов. Участникам эксперимента предлагались слова-стимулы, на которые они должны были дать ассоциативные реакции. Полученные ответы позволили выявить особенности ассоциативных связей в языковом сознании учащихся и определить уровень сформированности их метафорического мышления. </w:t>
      </w:r>
    </w:p>
    <w:p w14:paraId="61C051C1" w14:textId="45443DFE" w:rsidR="003E5E90" w:rsidRPr="00566F1C" w:rsidRDefault="003E5E90" w:rsidP="003E5E90">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 xml:space="preserve">При обработке экспериментальных данных применялся </w:t>
      </w:r>
      <w:r w:rsidRPr="00566F1C">
        <w:rPr>
          <w:rFonts w:ascii="Times New Roman" w:eastAsia="Times New Roman" w:hAnsi="Times New Roman" w:cs="Times New Roman"/>
          <w:color w:val="000000" w:themeColor="text1"/>
          <w:kern w:val="0"/>
          <w:sz w:val="28"/>
          <w:szCs w:val="28"/>
          <w:lang w:eastAsia="ru-RU"/>
          <w14:ligatures w14:val="none"/>
        </w:rPr>
        <w:t xml:space="preserve">квантитативный (количественный) метод, который позволил подсчитать общее количество ассоциативных реакций, определить соотношение метафорических и неметафорических реакций, а также выявить частотность различных типов метафорических ассоциаций. Кроме того, использовался сравнительный метод, позволяющий сопоставить результаты эксперимента у учащихся разных возрастных групп (5-х и 8-х классов). Сравнительный анализ позволил выявить возрастную динамику формирования метафорического мышления и определить различия в характере ассоциативных связей у младших и </w:t>
      </w:r>
      <w:r w:rsidR="005565CC" w:rsidRPr="00566F1C">
        <w:rPr>
          <w:rFonts w:ascii="Times New Roman" w:eastAsia="Times New Roman" w:hAnsi="Times New Roman" w:cs="Times New Roman"/>
          <w:color w:val="000000" w:themeColor="text1"/>
          <w:kern w:val="0"/>
          <w:sz w:val="28"/>
          <w:szCs w:val="28"/>
          <w:lang w:eastAsia="ru-RU"/>
          <w14:ligatures w14:val="none"/>
        </w:rPr>
        <w:t>средних</w:t>
      </w:r>
      <w:r w:rsidRPr="00566F1C">
        <w:rPr>
          <w:rFonts w:ascii="Times New Roman" w:eastAsia="Times New Roman" w:hAnsi="Times New Roman" w:cs="Times New Roman"/>
          <w:color w:val="000000" w:themeColor="text1"/>
          <w:kern w:val="0"/>
          <w:sz w:val="28"/>
          <w:szCs w:val="28"/>
          <w:lang w:eastAsia="ru-RU"/>
          <w14:ligatures w14:val="none"/>
        </w:rPr>
        <w:t xml:space="preserve"> подростков.</w:t>
      </w:r>
    </w:p>
    <w:p w14:paraId="2A0D519A" w14:textId="77777777" w:rsidR="003E5E90" w:rsidRPr="00ED222B" w:rsidRDefault="003E5E90" w:rsidP="003E5E90">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566F1C">
        <w:rPr>
          <w:rFonts w:ascii="Times New Roman" w:eastAsia="Times New Roman" w:hAnsi="Times New Roman" w:cs="Times New Roman"/>
          <w:color w:val="000000" w:themeColor="text1"/>
          <w:kern w:val="0"/>
          <w:sz w:val="28"/>
          <w:szCs w:val="28"/>
          <w:lang w:eastAsia="ru-RU"/>
          <w14:ligatures w14:val="none"/>
        </w:rPr>
        <w:tab/>
      </w:r>
      <w:r w:rsidRPr="00566F1C">
        <w:rPr>
          <w:rFonts w:ascii="Times New Roman" w:eastAsia="Times New Roman" w:hAnsi="Times New Roman" w:cs="Times New Roman"/>
          <w:b/>
          <w:bCs/>
          <w:color w:val="000000" w:themeColor="text1"/>
          <w:kern w:val="0"/>
          <w:sz w:val="28"/>
          <w:szCs w:val="28"/>
          <w:lang w:eastAsia="ru-RU"/>
          <w14:ligatures w14:val="none"/>
        </w:rPr>
        <w:t>Теоретическая значимость</w:t>
      </w:r>
      <w:r w:rsidRPr="00566F1C">
        <w:rPr>
          <w:rFonts w:ascii="Times New Roman" w:eastAsia="Times New Roman" w:hAnsi="Times New Roman" w:cs="Times New Roman"/>
          <w:color w:val="000000" w:themeColor="text1"/>
          <w:kern w:val="0"/>
          <w:sz w:val="28"/>
          <w:szCs w:val="28"/>
          <w:lang w:eastAsia="ru-RU"/>
          <w14:ligatures w14:val="none"/>
        </w:rPr>
        <w:t xml:space="preserve"> исследования заключается в развитии представлений о роли метафоры в формировании языковой личности учащегося-билингва. В работе уточняется и теоретически обосновывается понятие метафорической компетенции как интегративного компонента речевой и когнитивной компетентности. Теоретическую значимость также имеет проведенный анализ учебно-методических условий формирования метафорической компетенции, который позволяет уточнить место</w:t>
      </w:r>
      <w:r w:rsidRPr="00ED222B">
        <w:rPr>
          <w:rFonts w:ascii="Times New Roman" w:eastAsia="Times New Roman" w:hAnsi="Times New Roman" w:cs="Times New Roman"/>
          <w:color w:val="000000" w:themeColor="text1"/>
          <w:kern w:val="0"/>
          <w:sz w:val="28"/>
          <w:szCs w:val="28"/>
          <w:lang w:eastAsia="ru-RU"/>
          <w14:ligatures w14:val="none"/>
        </w:rPr>
        <w:t xml:space="preserve"> метафоры в системе обучения русскому языку и определить ее роль в развитии образного мышления и интерпретационных навыков учащихся.</w:t>
      </w:r>
    </w:p>
    <w:p w14:paraId="5C004E6B" w14:textId="77777777" w:rsidR="003E5E90" w:rsidRPr="00ED222B" w:rsidRDefault="003E5E90" w:rsidP="003E5E90">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Результаты исследования могут служить теоретической основой для дальнейших работ в области когнитивной лингвистики, лингводидактики, психолингвистики и исследований билингвизма, связанных с изучением механизмов метафоризации и развитием образного мышления в процессе обучения языку.</w:t>
      </w:r>
    </w:p>
    <w:p w14:paraId="12CD5809" w14:textId="77777777" w:rsidR="001B4D7D" w:rsidRPr="00ED222B" w:rsidRDefault="003E5E90" w:rsidP="003E5E90">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r>
      <w:r w:rsidRPr="00ED222B">
        <w:rPr>
          <w:rFonts w:ascii="Times New Roman" w:eastAsia="Times New Roman" w:hAnsi="Times New Roman" w:cs="Times New Roman"/>
          <w:b/>
          <w:bCs/>
          <w:color w:val="000000" w:themeColor="text1"/>
          <w:kern w:val="0"/>
          <w:sz w:val="28"/>
          <w:szCs w:val="28"/>
          <w:lang w:eastAsia="ru-RU"/>
          <w14:ligatures w14:val="none"/>
        </w:rPr>
        <w:t>Практическая значимость</w:t>
      </w:r>
      <w:r w:rsidRPr="00ED222B">
        <w:rPr>
          <w:rFonts w:ascii="Times New Roman" w:eastAsia="Times New Roman" w:hAnsi="Times New Roman" w:cs="Times New Roman"/>
          <w:color w:val="000000" w:themeColor="text1"/>
          <w:kern w:val="0"/>
          <w:sz w:val="28"/>
          <w:szCs w:val="28"/>
          <w:lang w:eastAsia="ru-RU"/>
          <w14:ligatures w14:val="none"/>
        </w:rPr>
        <w:t xml:space="preserve"> заключается в возможности использования полученных результатов в практике преподавания русского языка, в частности разработанная в диссертации система упражнений и заданий, направленных на развитие метафорической компетентности учащихся, может быть применена в учебном процессе в школах с казахским языком обучения при изучении русского языка и литературы.</w:t>
      </w:r>
    </w:p>
    <w:p w14:paraId="6AB6F9BB" w14:textId="77777777" w:rsidR="003E5E90" w:rsidRPr="00ED222B" w:rsidRDefault="003E5E90" w:rsidP="003E5E90">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 xml:space="preserve">Кроме того, материалы исследования, включая результаты анализа учебников, модель диагностики метафорической компетенции и систему учебных заданий, могут быть использованы: 1) в системе подготовки и повышения квалификации учителей русского языка; 2) в системе высшего образования при подготовке бакалавров и магистров (при разработке элективных курсов, организации педагогической практики); 3) при разработке учебных программ, учебников и методических пособий по русскому языку для школ с </w:t>
      </w:r>
      <w:proofErr w:type="spellStart"/>
      <w:r w:rsidRPr="00ED222B">
        <w:rPr>
          <w:rFonts w:ascii="Times New Roman" w:eastAsia="Times New Roman" w:hAnsi="Times New Roman" w:cs="Times New Roman"/>
          <w:color w:val="000000" w:themeColor="text1"/>
          <w:kern w:val="0"/>
          <w:sz w:val="28"/>
          <w:szCs w:val="28"/>
          <w:lang w:eastAsia="ru-RU"/>
          <w14:ligatures w14:val="none"/>
        </w:rPr>
        <w:t>билингвальным</w:t>
      </w:r>
      <w:proofErr w:type="spellEnd"/>
      <w:r w:rsidRPr="00ED222B">
        <w:rPr>
          <w:rFonts w:ascii="Times New Roman" w:eastAsia="Times New Roman" w:hAnsi="Times New Roman" w:cs="Times New Roman"/>
          <w:color w:val="000000" w:themeColor="text1"/>
          <w:kern w:val="0"/>
          <w:sz w:val="28"/>
          <w:szCs w:val="28"/>
          <w:lang w:eastAsia="ru-RU"/>
          <w14:ligatures w14:val="none"/>
        </w:rPr>
        <w:t xml:space="preserve"> обучением. </w:t>
      </w:r>
    </w:p>
    <w:p w14:paraId="49DE5844" w14:textId="02CE6D80" w:rsidR="001E46BE" w:rsidRPr="00ED222B" w:rsidRDefault="003E5E90" w:rsidP="007A1E8A">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lastRenderedPageBreak/>
        <w:tab/>
        <w:t xml:space="preserve">Практическая значимость диссертации подтверждается внедрением разработанной методической системы в образовательный процесс (что отражено в акте внедрения), а также получением авторского свидетельства на разработанные материалы. </w:t>
      </w:r>
      <w:r w:rsidR="001E46BE" w:rsidRPr="00ED222B">
        <w:rPr>
          <w:rFonts w:ascii="Times New Roman" w:eastAsia="Times New Roman" w:hAnsi="Times New Roman" w:cs="Times New Roman"/>
          <w:color w:val="000000" w:themeColor="text1"/>
          <w:kern w:val="0"/>
          <w:sz w:val="28"/>
          <w:szCs w:val="28"/>
          <w:lang w:eastAsia="ru-RU"/>
          <w14:ligatures w14:val="none"/>
        </w:rPr>
        <w:t xml:space="preserve"> </w:t>
      </w:r>
    </w:p>
    <w:p w14:paraId="71ED163F" w14:textId="77777777" w:rsidR="001E46BE" w:rsidRPr="00ED222B" w:rsidRDefault="001E46BE" w:rsidP="003E5E90">
      <w:pPr>
        <w:tabs>
          <w:tab w:val="left" w:pos="567"/>
        </w:tabs>
        <w:jc w:val="both"/>
        <w:rPr>
          <w:rFonts w:ascii="Times New Roman" w:eastAsia="Times New Roman" w:hAnsi="Times New Roman" w:cs="Times New Roman"/>
          <w:b/>
          <w:bCs/>
          <w:color w:val="000000" w:themeColor="text1"/>
          <w:kern w:val="0"/>
          <w:sz w:val="28"/>
          <w:szCs w:val="28"/>
          <w:lang w:eastAsia="ru-RU"/>
          <w14:ligatures w14:val="none"/>
        </w:rPr>
      </w:pPr>
      <w:r w:rsidRPr="00ED222B">
        <w:rPr>
          <w:rFonts w:ascii="Times New Roman" w:eastAsia="Times New Roman" w:hAnsi="Times New Roman" w:cs="Times New Roman"/>
          <w:b/>
          <w:bCs/>
          <w:color w:val="000000" w:themeColor="text1"/>
          <w:kern w:val="0"/>
          <w:sz w:val="28"/>
          <w:szCs w:val="28"/>
          <w:lang w:eastAsia="ru-RU"/>
          <w14:ligatures w14:val="none"/>
        </w:rPr>
        <w:tab/>
        <w:t>Основные положения, выносимые на защиту:</w:t>
      </w:r>
    </w:p>
    <w:p w14:paraId="3532D4D0" w14:textId="766BF080" w:rsidR="00645D43" w:rsidRPr="00645D43" w:rsidRDefault="00645D43" w:rsidP="00645D43">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645D43">
        <w:rPr>
          <w:rFonts w:ascii="Times New Roman" w:eastAsia="Times New Roman" w:hAnsi="Times New Roman" w:cs="Times New Roman"/>
          <w:color w:val="000000" w:themeColor="text1"/>
          <w:kern w:val="0"/>
          <w:sz w:val="28"/>
          <w:szCs w:val="28"/>
          <w:lang w:eastAsia="ru-RU"/>
          <w14:ligatures w14:val="none"/>
        </w:rPr>
        <w:tab/>
        <w:t>1</w:t>
      </w:r>
      <w:r>
        <w:rPr>
          <w:rFonts w:ascii="Times New Roman" w:eastAsia="Times New Roman" w:hAnsi="Times New Roman" w:cs="Times New Roman"/>
          <w:color w:val="000000" w:themeColor="text1"/>
          <w:kern w:val="0"/>
          <w:sz w:val="28"/>
          <w:szCs w:val="28"/>
          <w:lang w:eastAsia="ru-RU"/>
          <w14:ligatures w14:val="none"/>
        </w:rPr>
        <w:t xml:space="preserve">. </w:t>
      </w:r>
      <w:r w:rsidR="001E46BE" w:rsidRPr="00645D43">
        <w:rPr>
          <w:rFonts w:ascii="Times New Roman" w:eastAsia="Times New Roman" w:hAnsi="Times New Roman" w:cs="Times New Roman"/>
          <w:color w:val="000000" w:themeColor="text1"/>
          <w:kern w:val="0"/>
          <w:sz w:val="28"/>
          <w:szCs w:val="28"/>
          <w:lang w:eastAsia="ru-RU"/>
          <w14:ligatures w14:val="none"/>
        </w:rPr>
        <w:t xml:space="preserve">Интегративный когнитивно-прагматический подход к изучению метафоры в лингводидактике определяется как теоретико-методологическая основа формирования метафорической компетенции, в рамках которого метафора выступает механизмом концептуализации действительности и средством речевого воздействия, обеспечивающим осмысление и интерпретацию знаний в условиях </w:t>
      </w:r>
      <w:proofErr w:type="spellStart"/>
      <w:r w:rsidR="001E46BE" w:rsidRPr="00645D43">
        <w:rPr>
          <w:rFonts w:ascii="Times New Roman" w:eastAsia="Times New Roman" w:hAnsi="Times New Roman" w:cs="Times New Roman"/>
          <w:color w:val="000000" w:themeColor="text1"/>
          <w:kern w:val="0"/>
          <w:sz w:val="28"/>
          <w:szCs w:val="28"/>
          <w:lang w:eastAsia="ru-RU"/>
          <w14:ligatures w14:val="none"/>
        </w:rPr>
        <w:t>билингвального</w:t>
      </w:r>
      <w:proofErr w:type="spellEnd"/>
      <w:r w:rsidR="001E46BE" w:rsidRPr="00645D43">
        <w:rPr>
          <w:rFonts w:ascii="Times New Roman" w:eastAsia="Times New Roman" w:hAnsi="Times New Roman" w:cs="Times New Roman"/>
          <w:color w:val="000000" w:themeColor="text1"/>
          <w:kern w:val="0"/>
          <w:sz w:val="28"/>
          <w:szCs w:val="28"/>
          <w:lang w:eastAsia="ru-RU"/>
          <w14:ligatures w14:val="none"/>
        </w:rPr>
        <w:t xml:space="preserve"> обучения.</w:t>
      </w:r>
    </w:p>
    <w:p w14:paraId="1579E0B1" w14:textId="1D22DC1D" w:rsidR="00645D43" w:rsidRDefault="00645D43" w:rsidP="00645D43">
      <w:pPr>
        <w:ind w:firstLine="567"/>
        <w:jc w:val="both"/>
        <w:rPr>
          <w:rFonts w:ascii="Times New Roman" w:hAnsi="Times New Roman" w:cs="Times New Roman"/>
          <w:sz w:val="28"/>
          <w:szCs w:val="28"/>
          <w:lang w:eastAsia="ru-RU"/>
        </w:rPr>
      </w:pPr>
      <w:r w:rsidRPr="00645D43">
        <w:rPr>
          <w:rFonts w:ascii="Times New Roman" w:hAnsi="Times New Roman" w:cs="Times New Roman"/>
          <w:sz w:val="28"/>
          <w:szCs w:val="28"/>
          <w:lang w:eastAsia="ru-RU"/>
        </w:rPr>
        <w:t xml:space="preserve">2. </w:t>
      </w:r>
      <w:r w:rsidR="001E46BE" w:rsidRPr="00645D43">
        <w:rPr>
          <w:rFonts w:ascii="Times New Roman" w:hAnsi="Times New Roman" w:cs="Times New Roman"/>
          <w:sz w:val="28"/>
          <w:szCs w:val="28"/>
          <w:lang w:eastAsia="ru-RU"/>
        </w:rPr>
        <w:t>Когнитивно-прагматические свойства метафоры, определяющие специфику ее функционирования в сознании и речи учащегося-билингва, включают</w:t>
      </w:r>
      <w:r w:rsidR="00154960">
        <w:rPr>
          <w:rFonts w:ascii="Times New Roman" w:hAnsi="Times New Roman" w:cs="Times New Roman"/>
          <w:sz w:val="28"/>
          <w:szCs w:val="28"/>
          <w:lang w:eastAsia="ru-RU"/>
        </w:rPr>
        <w:t xml:space="preserve"> </w:t>
      </w:r>
      <w:r w:rsidR="001E46BE" w:rsidRPr="00645D43">
        <w:rPr>
          <w:rFonts w:ascii="Times New Roman" w:hAnsi="Times New Roman" w:cs="Times New Roman"/>
          <w:sz w:val="28"/>
          <w:szCs w:val="28"/>
          <w:lang w:eastAsia="ru-RU"/>
        </w:rPr>
        <w:t>межъязыковой концептуальный перенос (установлени</w:t>
      </w:r>
      <w:r w:rsidR="00154960">
        <w:rPr>
          <w:rFonts w:ascii="Times New Roman" w:hAnsi="Times New Roman" w:cs="Times New Roman"/>
          <w:sz w:val="28"/>
          <w:szCs w:val="28"/>
          <w:lang w:eastAsia="ru-RU"/>
        </w:rPr>
        <w:t>е</w:t>
      </w:r>
      <w:r w:rsidR="001E46BE" w:rsidRPr="00645D43">
        <w:rPr>
          <w:rFonts w:ascii="Times New Roman" w:hAnsi="Times New Roman" w:cs="Times New Roman"/>
          <w:sz w:val="28"/>
          <w:szCs w:val="28"/>
          <w:lang w:eastAsia="ru-RU"/>
        </w:rPr>
        <w:t xml:space="preserve"> соответствий между метафорическими моделями казахского и русского языков); культурно-обусловленную интерпретационную вариативность; ассоциативную </w:t>
      </w:r>
      <w:proofErr w:type="spellStart"/>
      <w:r w:rsidR="001E46BE" w:rsidRPr="00645D43">
        <w:rPr>
          <w:rFonts w:ascii="Times New Roman" w:hAnsi="Times New Roman" w:cs="Times New Roman"/>
          <w:sz w:val="28"/>
          <w:szCs w:val="28"/>
          <w:lang w:eastAsia="ru-RU"/>
        </w:rPr>
        <w:t>флексибильность</w:t>
      </w:r>
      <w:proofErr w:type="spellEnd"/>
      <w:r w:rsidR="001E46BE" w:rsidRPr="00645D43">
        <w:rPr>
          <w:rFonts w:ascii="Times New Roman" w:hAnsi="Times New Roman" w:cs="Times New Roman"/>
          <w:sz w:val="28"/>
          <w:szCs w:val="28"/>
          <w:lang w:eastAsia="ru-RU"/>
        </w:rPr>
        <w:t>, развивающуюся в процессе обучения.</w:t>
      </w:r>
    </w:p>
    <w:p w14:paraId="4A364E2C" w14:textId="77777777" w:rsidR="00645D43" w:rsidRDefault="00645D43" w:rsidP="00645D43">
      <w:pPr>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 </w:t>
      </w:r>
      <w:r w:rsidR="001E46BE" w:rsidRPr="00645D43">
        <w:rPr>
          <w:rFonts w:ascii="Times New Roman" w:eastAsia="Times New Roman" w:hAnsi="Times New Roman" w:cs="Times New Roman"/>
          <w:color w:val="000000" w:themeColor="text1"/>
          <w:kern w:val="0"/>
          <w:sz w:val="28"/>
          <w:szCs w:val="28"/>
          <w:lang w:eastAsia="ru-RU"/>
          <w14:ligatures w14:val="none"/>
        </w:rPr>
        <w:t>Диагностика метафорической компетенции учащихся-билингвов возможна на основе авторского инструментария, включающего свободный ассоциативный эксперимент и интерпретационные задания. Применение данного инструментария в 5-х и 8-х классах школ с казахским языком обучения позволяет установить, что стихийное формирование метафорической компетенции происходит медленно.</w:t>
      </w:r>
    </w:p>
    <w:p w14:paraId="2B855C0C" w14:textId="77777777" w:rsidR="00645D43" w:rsidRDefault="00645D43" w:rsidP="00645D43">
      <w:pPr>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 </w:t>
      </w:r>
      <w:r w:rsidR="001E46BE" w:rsidRPr="00645D43">
        <w:rPr>
          <w:rFonts w:ascii="Times New Roman" w:eastAsia="Times New Roman" w:hAnsi="Times New Roman" w:cs="Times New Roman"/>
          <w:color w:val="000000" w:themeColor="text1"/>
          <w:kern w:val="0"/>
          <w:sz w:val="28"/>
          <w:szCs w:val="28"/>
          <w:lang w:eastAsia="ru-RU"/>
          <w14:ligatures w14:val="none"/>
        </w:rPr>
        <w:t>Лингвометодический анализ учебников русского языка и литературы для 5-х и 8-х классов школ с казахским языком обучения позволяет установить, что работа с метафорой в них носит фрагментарный характер и ориентирована преимущественно на рецептивный уровень (распознавание метафор как тропов) при недостаточном внимании к когнитивным механизмам концептуального переноса и продуктивному использованию метафорических моделей, что создает необходимость разработки дополнительной методической системы для формирования метафорической компетенции учащихся-билингвов.</w:t>
      </w:r>
    </w:p>
    <w:p w14:paraId="57D369E8" w14:textId="77777777" w:rsidR="00645D43" w:rsidRDefault="00645D43" w:rsidP="00645D43">
      <w:pPr>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5. </w:t>
      </w:r>
      <w:r w:rsidR="001E46BE" w:rsidRPr="00645D43">
        <w:rPr>
          <w:rFonts w:ascii="Times New Roman" w:eastAsia="Times New Roman" w:hAnsi="Times New Roman" w:cs="Times New Roman"/>
          <w:color w:val="000000" w:themeColor="text1"/>
          <w:kern w:val="0"/>
          <w:sz w:val="28"/>
          <w:szCs w:val="28"/>
          <w:lang w:eastAsia="ru-RU"/>
          <w14:ligatures w14:val="none"/>
        </w:rPr>
        <w:t xml:space="preserve">Формирование метафорической компетенции учащихся-билингвов обеспечивается уровневой методической системой, основанной на поэтапном освоении </w:t>
      </w:r>
      <w:r w:rsidR="00816769" w:rsidRPr="00645D43">
        <w:rPr>
          <w:rFonts w:ascii="Times New Roman" w:eastAsia="Times New Roman" w:hAnsi="Times New Roman" w:cs="Times New Roman"/>
          <w:color w:val="000000" w:themeColor="text1"/>
          <w:kern w:val="0"/>
          <w:sz w:val="28"/>
          <w:szCs w:val="28"/>
          <w:lang w:eastAsia="ru-RU"/>
          <w14:ligatures w14:val="none"/>
        </w:rPr>
        <w:t xml:space="preserve">операций концептуального переноса (идентификация метафорической модели </w:t>
      </w:r>
      <w:r w:rsidR="00816769" w:rsidRPr="00645D43">
        <w:rPr>
          <w:rFonts w:ascii="Times New Roman" w:eastAsia="Aptos" w:hAnsi="Times New Roman" w:cs="Times New Roman"/>
          <w:kern w:val="0"/>
          <w:sz w:val="28"/>
          <w:lang w:eastAsia="ru-RU"/>
          <w14:ligatures w14:val="none"/>
        </w:rPr>
        <w:t>→ интерпретация когнитивного механизма переноса → продуцирование метафор как способа моделирования действительности) и учитывающей возрастную динамику когнитивного развития для учащихся 5-го и 8-го классов.</w:t>
      </w:r>
    </w:p>
    <w:p w14:paraId="6D3277CF" w14:textId="4A1A9C30" w:rsidR="00816769" w:rsidRPr="00645D43" w:rsidRDefault="00645D43" w:rsidP="00645D43">
      <w:pPr>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6. </w:t>
      </w:r>
      <w:r w:rsidR="00816769" w:rsidRPr="00645D43">
        <w:rPr>
          <w:rFonts w:ascii="Times New Roman" w:eastAsia="Aptos" w:hAnsi="Times New Roman" w:cs="Times New Roman"/>
          <w:kern w:val="0"/>
          <w:sz w:val="28"/>
          <w:lang w:eastAsia="ru-RU"/>
          <w14:ligatures w14:val="none"/>
        </w:rPr>
        <w:t>Целенаправленное обучение на основе разработанной методической системы приводит к значимому росту метафорической компетенции учащихся-билингвов, что доказывает: формирование когнитивно-прагматических механизмов метафоризации требует целенаправленного обучения и не происходит стихийно.</w:t>
      </w:r>
    </w:p>
    <w:p w14:paraId="442B317E" w14:textId="13FB80AB" w:rsidR="00816769" w:rsidRPr="00ED222B" w:rsidRDefault="00816769" w:rsidP="00816769">
      <w:pPr>
        <w:pStyle w:val="a5"/>
        <w:ind w:left="0" w:firstLine="567"/>
        <w:jc w:val="both"/>
        <w:rPr>
          <w:rFonts w:ascii="Times New Roman" w:eastAsia="Aptos" w:hAnsi="Times New Roman" w:cs="Times New Roman"/>
          <w:kern w:val="0"/>
          <w:sz w:val="28"/>
          <w:lang w:eastAsia="ru-RU"/>
          <w14:ligatures w14:val="none"/>
        </w:rPr>
      </w:pPr>
      <w:r w:rsidRPr="00ED222B">
        <w:rPr>
          <w:rFonts w:ascii="Times New Roman" w:eastAsia="Aptos" w:hAnsi="Times New Roman" w:cs="Times New Roman"/>
          <w:b/>
          <w:bCs/>
          <w:kern w:val="0"/>
          <w:sz w:val="28"/>
          <w:lang w:eastAsia="ru-RU"/>
          <w14:ligatures w14:val="none"/>
        </w:rPr>
        <w:t>Достоверность и научная обоснованность</w:t>
      </w:r>
      <w:r w:rsidRPr="00ED222B">
        <w:rPr>
          <w:rFonts w:ascii="Times New Roman" w:eastAsia="Aptos" w:hAnsi="Times New Roman" w:cs="Times New Roman"/>
          <w:kern w:val="0"/>
          <w:sz w:val="28"/>
          <w:lang w:eastAsia="ru-RU"/>
          <w14:ligatures w14:val="none"/>
        </w:rPr>
        <w:t xml:space="preserve"> результатов исследования обеспечиваются комплексным характером работы, использованием </w:t>
      </w:r>
      <w:r w:rsidRPr="00ED222B">
        <w:rPr>
          <w:rFonts w:ascii="Times New Roman" w:eastAsia="Aptos" w:hAnsi="Times New Roman" w:cs="Times New Roman"/>
          <w:kern w:val="0"/>
          <w:sz w:val="28"/>
          <w:lang w:eastAsia="ru-RU"/>
          <w14:ligatures w14:val="none"/>
        </w:rPr>
        <w:lastRenderedPageBreak/>
        <w:t>совокупности взаимодополняющих теоретических и эмпирических методов, адекватн</w:t>
      </w:r>
      <w:r w:rsidR="00154960">
        <w:rPr>
          <w:rFonts w:ascii="Times New Roman" w:eastAsia="Aptos" w:hAnsi="Times New Roman" w:cs="Times New Roman"/>
          <w:kern w:val="0"/>
          <w:sz w:val="28"/>
          <w:lang w:eastAsia="ru-RU"/>
          <w14:ligatures w14:val="none"/>
        </w:rPr>
        <w:t>остью</w:t>
      </w:r>
      <w:r w:rsidRPr="00ED222B">
        <w:rPr>
          <w:rFonts w:ascii="Times New Roman" w:eastAsia="Aptos" w:hAnsi="Times New Roman" w:cs="Times New Roman"/>
          <w:kern w:val="0"/>
          <w:sz w:val="28"/>
          <w:lang w:eastAsia="ru-RU"/>
          <w14:ligatures w14:val="none"/>
        </w:rPr>
        <w:t xml:space="preserve"> цели и задач исследования; значительным объемом проанализированного языкового и учебно-методического материала; репрезентативностью экспериментальных данных; а также личным участие</w:t>
      </w:r>
      <w:r w:rsidR="00154960">
        <w:rPr>
          <w:rFonts w:ascii="Times New Roman" w:eastAsia="Aptos" w:hAnsi="Times New Roman" w:cs="Times New Roman"/>
          <w:kern w:val="0"/>
          <w:sz w:val="28"/>
          <w:lang w:eastAsia="ru-RU"/>
          <w14:ligatures w14:val="none"/>
        </w:rPr>
        <w:t>м</w:t>
      </w:r>
      <w:r w:rsidRPr="00ED222B">
        <w:rPr>
          <w:rFonts w:ascii="Times New Roman" w:eastAsia="Aptos" w:hAnsi="Times New Roman" w:cs="Times New Roman"/>
          <w:kern w:val="0"/>
          <w:sz w:val="28"/>
          <w:lang w:eastAsia="ru-RU"/>
          <w14:ligatures w14:val="none"/>
        </w:rPr>
        <w:t xml:space="preserve"> автора в организации и проведении экспериментальной работы и интерпретации полученных результатов.</w:t>
      </w:r>
    </w:p>
    <w:p w14:paraId="48167AD3" w14:textId="77777777" w:rsidR="00816769" w:rsidRPr="00ED222B" w:rsidRDefault="00816769" w:rsidP="00816769">
      <w:pPr>
        <w:pStyle w:val="a5"/>
        <w:ind w:left="0" w:firstLine="567"/>
        <w:jc w:val="both"/>
        <w:rPr>
          <w:rFonts w:ascii="Times New Roman" w:eastAsia="Aptos" w:hAnsi="Times New Roman" w:cs="Times New Roman"/>
          <w:b/>
          <w:bCs/>
          <w:kern w:val="0"/>
          <w:sz w:val="28"/>
          <w:lang w:eastAsia="ru-RU"/>
          <w14:ligatures w14:val="none"/>
        </w:rPr>
      </w:pPr>
      <w:r w:rsidRPr="00ED222B">
        <w:rPr>
          <w:rFonts w:ascii="Times New Roman" w:eastAsia="Aptos" w:hAnsi="Times New Roman" w:cs="Times New Roman"/>
          <w:b/>
          <w:bCs/>
          <w:kern w:val="0"/>
          <w:sz w:val="28"/>
          <w:lang w:eastAsia="ru-RU"/>
          <w14:ligatures w14:val="none"/>
        </w:rPr>
        <w:t>Этапы исследования:</w:t>
      </w:r>
    </w:p>
    <w:p w14:paraId="2172D881" w14:textId="08A0EC01" w:rsidR="00816769" w:rsidRPr="00566F1C" w:rsidRDefault="00816769" w:rsidP="00816769">
      <w:pPr>
        <w:ind w:firstLine="567"/>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i/>
          <w:iCs/>
          <w:color w:val="000000" w:themeColor="text1"/>
          <w:kern w:val="0"/>
          <w:sz w:val="28"/>
          <w:szCs w:val="28"/>
          <w:lang w:eastAsia="ru-RU"/>
          <w14:ligatures w14:val="none"/>
        </w:rPr>
        <w:t xml:space="preserve">1) </w:t>
      </w:r>
      <w:r w:rsidRPr="00566F1C">
        <w:rPr>
          <w:rFonts w:ascii="Times New Roman" w:eastAsia="Times New Roman" w:hAnsi="Times New Roman" w:cs="Times New Roman"/>
          <w:color w:val="000000" w:themeColor="text1"/>
          <w:kern w:val="0"/>
          <w:sz w:val="28"/>
          <w:szCs w:val="28"/>
          <w:lang w:eastAsia="ru-RU"/>
          <w14:ligatures w14:val="none"/>
        </w:rPr>
        <w:t>с</w:t>
      </w:r>
      <w:r w:rsidR="00297CE1" w:rsidRPr="00566F1C">
        <w:rPr>
          <w:rFonts w:ascii="Times New Roman" w:eastAsia="Times New Roman" w:hAnsi="Times New Roman" w:cs="Times New Roman"/>
          <w:color w:val="000000" w:themeColor="text1"/>
          <w:kern w:val="0"/>
          <w:sz w:val="28"/>
          <w:szCs w:val="28"/>
          <w:lang w:eastAsia="ru-RU"/>
          <w14:ligatures w14:val="none"/>
        </w:rPr>
        <w:t xml:space="preserve">ентябрь 2023 г. – август 2024 </w:t>
      </w:r>
      <w:r w:rsidRPr="00566F1C">
        <w:rPr>
          <w:rFonts w:ascii="Times New Roman" w:eastAsia="Times New Roman" w:hAnsi="Times New Roman" w:cs="Times New Roman"/>
          <w:color w:val="000000" w:themeColor="text1"/>
          <w:kern w:val="0"/>
          <w:sz w:val="28"/>
          <w:szCs w:val="28"/>
          <w:lang w:eastAsia="ru-RU"/>
          <w14:ligatures w14:val="none"/>
        </w:rPr>
        <w:t>г. –</w:t>
      </w:r>
      <w:r w:rsidR="00154960">
        <w:rPr>
          <w:rFonts w:ascii="Times New Roman" w:eastAsia="Times New Roman" w:hAnsi="Times New Roman" w:cs="Times New Roman"/>
          <w:color w:val="000000" w:themeColor="text1"/>
          <w:kern w:val="0"/>
          <w:sz w:val="28"/>
          <w:szCs w:val="28"/>
          <w:lang w:eastAsia="ru-RU"/>
          <w14:ligatures w14:val="none"/>
        </w:rPr>
        <w:t xml:space="preserve"> </w:t>
      </w:r>
      <w:r w:rsidRPr="00566F1C">
        <w:rPr>
          <w:rFonts w:ascii="Times New Roman" w:eastAsia="Times New Roman" w:hAnsi="Times New Roman" w:cs="Times New Roman"/>
          <w:color w:val="000000" w:themeColor="text1"/>
          <w:kern w:val="0"/>
          <w:sz w:val="28"/>
          <w:szCs w:val="28"/>
          <w:lang w:eastAsia="ru-RU"/>
          <w14:ligatures w14:val="none"/>
        </w:rPr>
        <w:t>теоретическое осмысление и обоснование основных положений исследования; разработка программы экспериментальной работы;</w:t>
      </w:r>
    </w:p>
    <w:p w14:paraId="4DE89D43" w14:textId="4C8BC88A" w:rsidR="00816769" w:rsidRPr="00566F1C" w:rsidRDefault="00816769" w:rsidP="00816769">
      <w:pPr>
        <w:ind w:firstLine="567"/>
        <w:jc w:val="both"/>
        <w:rPr>
          <w:rFonts w:ascii="Times New Roman" w:eastAsia="Times New Roman" w:hAnsi="Times New Roman" w:cs="Times New Roman"/>
          <w:color w:val="000000" w:themeColor="text1"/>
          <w:kern w:val="0"/>
          <w:sz w:val="28"/>
          <w:szCs w:val="28"/>
          <w:lang w:eastAsia="ru-RU"/>
          <w14:ligatures w14:val="none"/>
        </w:rPr>
      </w:pPr>
      <w:r w:rsidRPr="00566F1C">
        <w:rPr>
          <w:rFonts w:ascii="Times New Roman" w:eastAsia="Times New Roman" w:hAnsi="Times New Roman" w:cs="Times New Roman"/>
          <w:color w:val="000000" w:themeColor="text1"/>
          <w:kern w:val="0"/>
          <w:sz w:val="28"/>
          <w:szCs w:val="28"/>
          <w:lang w:eastAsia="ru-RU"/>
          <w14:ligatures w14:val="none"/>
        </w:rPr>
        <w:t xml:space="preserve">2) сентябрь 2024 </w:t>
      </w:r>
      <w:r w:rsidR="00297CE1" w:rsidRPr="00566F1C">
        <w:rPr>
          <w:rFonts w:ascii="Times New Roman" w:eastAsia="Times New Roman" w:hAnsi="Times New Roman" w:cs="Times New Roman"/>
          <w:color w:val="000000" w:themeColor="text1"/>
          <w:kern w:val="0"/>
          <w:sz w:val="28"/>
          <w:szCs w:val="28"/>
          <w:lang w:eastAsia="ru-RU"/>
          <w14:ligatures w14:val="none"/>
        </w:rPr>
        <w:t xml:space="preserve">г. – август 2025 </w:t>
      </w:r>
      <w:r w:rsidRPr="00566F1C">
        <w:rPr>
          <w:rFonts w:ascii="Times New Roman" w:eastAsia="Times New Roman" w:hAnsi="Times New Roman" w:cs="Times New Roman"/>
          <w:color w:val="000000" w:themeColor="text1"/>
          <w:kern w:val="0"/>
          <w:sz w:val="28"/>
          <w:szCs w:val="28"/>
          <w:lang w:eastAsia="ru-RU"/>
          <w14:ligatures w14:val="none"/>
        </w:rPr>
        <w:t xml:space="preserve">г. – подготовка и проведение констатирующего этапа эксперимента; создание рабочей программы и организация обучающего эксперимента; </w:t>
      </w:r>
    </w:p>
    <w:p w14:paraId="6FE5E95B" w14:textId="510E6383" w:rsidR="00816769" w:rsidRPr="00ED222B" w:rsidRDefault="00816769" w:rsidP="00816769">
      <w:pPr>
        <w:ind w:firstLine="567"/>
        <w:jc w:val="both"/>
        <w:rPr>
          <w:rFonts w:ascii="Times New Roman" w:eastAsia="Times New Roman" w:hAnsi="Times New Roman" w:cs="Times New Roman"/>
          <w:color w:val="000000" w:themeColor="text1"/>
          <w:kern w:val="0"/>
          <w:sz w:val="28"/>
          <w:szCs w:val="28"/>
          <w:lang w:eastAsia="ru-RU"/>
          <w14:ligatures w14:val="none"/>
        </w:rPr>
      </w:pPr>
      <w:r w:rsidRPr="00566F1C">
        <w:rPr>
          <w:rFonts w:ascii="Times New Roman" w:eastAsia="Times New Roman" w:hAnsi="Times New Roman" w:cs="Times New Roman"/>
          <w:color w:val="000000" w:themeColor="text1"/>
          <w:kern w:val="0"/>
          <w:sz w:val="28"/>
          <w:szCs w:val="28"/>
          <w:lang w:eastAsia="ru-RU"/>
          <w14:ligatures w14:val="none"/>
        </w:rPr>
        <w:t xml:space="preserve">3) сентябрь 2025 </w:t>
      </w:r>
      <w:r w:rsidR="00297CE1" w:rsidRPr="00566F1C">
        <w:rPr>
          <w:rFonts w:ascii="Times New Roman" w:eastAsia="Times New Roman" w:hAnsi="Times New Roman" w:cs="Times New Roman"/>
          <w:color w:val="000000" w:themeColor="text1"/>
          <w:kern w:val="0"/>
          <w:sz w:val="28"/>
          <w:szCs w:val="28"/>
          <w:lang w:eastAsia="ru-RU"/>
          <w14:ligatures w14:val="none"/>
        </w:rPr>
        <w:t xml:space="preserve">г. – март 2026 </w:t>
      </w:r>
      <w:r w:rsidRPr="00566F1C">
        <w:rPr>
          <w:rFonts w:ascii="Times New Roman" w:eastAsia="Times New Roman" w:hAnsi="Times New Roman" w:cs="Times New Roman"/>
          <w:color w:val="000000" w:themeColor="text1"/>
          <w:kern w:val="0"/>
          <w:sz w:val="28"/>
          <w:szCs w:val="28"/>
          <w:lang w:eastAsia="ru-RU"/>
          <w14:ligatures w14:val="none"/>
        </w:rPr>
        <w:t>г. –</w:t>
      </w:r>
      <w:r w:rsidR="007A1E8A">
        <w:rPr>
          <w:rFonts w:ascii="Times New Roman" w:eastAsia="Times New Roman" w:hAnsi="Times New Roman" w:cs="Times New Roman"/>
          <w:color w:val="000000" w:themeColor="text1"/>
          <w:kern w:val="0"/>
          <w:sz w:val="28"/>
          <w:szCs w:val="28"/>
          <w:lang w:eastAsia="ru-RU"/>
          <w14:ligatures w14:val="none"/>
        </w:rPr>
        <w:t xml:space="preserve"> </w:t>
      </w:r>
      <w:r w:rsidRPr="00566F1C">
        <w:rPr>
          <w:rFonts w:ascii="Times New Roman" w:eastAsia="Times New Roman" w:hAnsi="Times New Roman" w:cs="Times New Roman"/>
          <w:color w:val="000000" w:themeColor="text1"/>
          <w:kern w:val="0"/>
          <w:sz w:val="28"/>
          <w:szCs w:val="28"/>
          <w:lang w:eastAsia="ru-RU"/>
          <w14:ligatures w14:val="none"/>
        </w:rPr>
        <w:t xml:space="preserve">количественный и качественный анализ </w:t>
      </w:r>
      <w:r w:rsidR="00154960">
        <w:rPr>
          <w:rFonts w:ascii="Times New Roman" w:eastAsia="Times New Roman" w:hAnsi="Times New Roman" w:cs="Times New Roman"/>
          <w:color w:val="000000" w:themeColor="text1"/>
          <w:kern w:val="0"/>
          <w:sz w:val="28"/>
          <w:szCs w:val="28"/>
          <w:lang w:eastAsia="ru-RU"/>
          <w14:ligatures w14:val="none"/>
        </w:rPr>
        <w:t xml:space="preserve">результатов </w:t>
      </w:r>
      <w:r w:rsidRPr="00566F1C">
        <w:rPr>
          <w:rFonts w:ascii="Times New Roman" w:eastAsia="Times New Roman" w:hAnsi="Times New Roman" w:cs="Times New Roman"/>
          <w:color w:val="000000" w:themeColor="text1"/>
          <w:kern w:val="0"/>
          <w:sz w:val="28"/>
          <w:szCs w:val="28"/>
          <w:lang w:eastAsia="ru-RU"/>
          <w14:ligatures w14:val="none"/>
        </w:rPr>
        <w:t>обучающего экспе</w:t>
      </w:r>
      <w:r w:rsidRPr="00ED222B">
        <w:rPr>
          <w:rFonts w:ascii="Times New Roman" w:eastAsia="Times New Roman" w:hAnsi="Times New Roman" w:cs="Times New Roman"/>
          <w:color w:val="000000" w:themeColor="text1"/>
          <w:kern w:val="0"/>
          <w:sz w:val="28"/>
          <w:szCs w:val="28"/>
          <w:lang w:eastAsia="ru-RU"/>
          <w14:ligatures w14:val="none"/>
        </w:rPr>
        <w:t>римента, их интерпретация и обобщение, а также завершен</w:t>
      </w:r>
      <w:r w:rsidR="00154960">
        <w:rPr>
          <w:rFonts w:ascii="Times New Roman" w:eastAsia="Times New Roman" w:hAnsi="Times New Roman" w:cs="Times New Roman"/>
          <w:color w:val="000000" w:themeColor="text1"/>
          <w:kern w:val="0"/>
          <w:sz w:val="28"/>
          <w:szCs w:val="28"/>
          <w:lang w:eastAsia="ru-RU"/>
          <w14:ligatures w14:val="none"/>
        </w:rPr>
        <w:t>ие</w:t>
      </w:r>
      <w:r w:rsidRPr="00ED222B">
        <w:rPr>
          <w:rFonts w:ascii="Times New Roman" w:eastAsia="Times New Roman" w:hAnsi="Times New Roman" w:cs="Times New Roman"/>
          <w:color w:val="000000" w:themeColor="text1"/>
          <w:kern w:val="0"/>
          <w:sz w:val="28"/>
          <w:szCs w:val="28"/>
          <w:lang w:eastAsia="ru-RU"/>
          <w14:ligatures w14:val="none"/>
        </w:rPr>
        <w:t xml:space="preserve"> работ</w:t>
      </w:r>
      <w:r w:rsidR="00154960">
        <w:rPr>
          <w:rFonts w:ascii="Times New Roman" w:eastAsia="Times New Roman" w:hAnsi="Times New Roman" w:cs="Times New Roman"/>
          <w:color w:val="000000" w:themeColor="text1"/>
          <w:kern w:val="0"/>
          <w:sz w:val="28"/>
          <w:szCs w:val="28"/>
          <w:lang w:eastAsia="ru-RU"/>
          <w14:ligatures w14:val="none"/>
        </w:rPr>
        <w:t>ы</w:t>
      </w:r>
      <w:r w:rsidRPr="00ED222B">
        <w:rPr>
          <w:rFonts w:ascii="Times New Roman" w:eastAsia="Times New Roman" w:hAnsi="Times New Roman" w:cs="Times New Roman"/>
          <w:color w:val="000000" w:themeColor="text1"/>
          <w:kern w:val="0"/>
          <w:sz w:val="28"/>
          <w:szCs w:val="28"/>
          <w:lang w:eastAsia="ru-RU"/>
          <w14:ligatures w14:val="none"/>
        </w:rPr>
        <w:t xml:space="preserve"> над текстом диссертационного исследования.</w:t>
      </w:r>
    </w:p>
    <w:p w14:paraId="623635FA" w14:textId="7AA79B10" w:rsidR="00816769" w:rsidRDefault="00816769" w:rsidP="00816769">
      <w:pPr>
        <w:ind w:firstLine="567"/>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b/>
          <w:bCs/>
          <w:color w:val="000000" w:themeColor="text1"/>
          <w:kern w:val="0"/>
          <w:sz w:val="28"/>
          <w:szCs w:val="28"/>
          <w:lang w:eastAsia="ru-RU"/>
          <w14:ligatures w14:val="none"/>
        </w:rPr>
        <w:t>Апробация результатов диссертации</w:t>
      </w:r>
      <w:r w:rsidRPr="00ED222B">
        <w:rPr>
          <w:rFonts w:ascii="Times New Roman" w:eastAsia="Times New Roman" w:hAnsi="Times New Roman" w:cs="Times New Roman"/>
          <w:color w:val="000000" w:themeColor="text1"/>
          <w:kern w:val="0"/>
          <w:sz w:val="28"/>
          <w:szCs w:val="28"/>
          <w:lang w:eastAsia="ru-RU"/>
          <w14:ligatures w14:val="none"/>
        </w:rPr>
        <w:t xml:space="preserve">. Основные положения диссертационного исследования были апробированы на научных семинарах докторантов кафедры русской филологии и мировой литературы филологического факультета Казахского национального университета имени аль-Фараби, а также в виде докладов и сообщений на международных научных конференциях. По результатам диссертационного исследования </w:t>
      </w:r>
      <w:r w:rsidR="00154960" w:rsidRPr="00154960">
        <w:rPr>
          <w:rFonts w:ascii="Times New Roman" w:eastAsia="Times New Roman" w:hAnsi="Times New Roman" w:cs="Times New Roman"/>
          <w:color w:val="000000" w:themeColor="text1"/>
          <w:kern w:val="0"/>
          <w:sz w:val="28"/>
          <w:szCs w:val="28"/>
          <w:lang w:eastAsia="ru-RU"/>
          <w14:ligatures w14:val="none"/>
        </w:rPr>
        <w:t>опубликовано</w:t>
      </w:r>
      <w:r w:rsidRPr="00ED222B">
        <w:rPr>
          <w:rFonts w:ascii="Times New Roman" w:eastAsia="Times New Roman" w:hAnsi="Times New Roman" w:cs="Times New Roman"/>
          <w:color w:val="000000" w:themeColor="text1"/>
          <w:kern w:val="0"/>
          <w:sz w:val="28"/>
          <w:szCs w:val="28"/>
          <w:lang w:eastAsia="ru-RU"/>
          <w14:ligatures w14:val="none"/>
        </w:rPr>
        <w:t xml:space="preserve"> </w:t>
      </w:r>
      <w:r w:rsidR="00154960">
        <w:rPr>
          <w:rFonts w:ascii="Times New Roman" w:eastAsia="Times New Roman" w:hAnsi="Times New Roman" w:cs="Times New Roman"/>
          <w:color w:val="000000" w:themeColor="text1"/>
          <w:kern w:val="0"/>
          <w:sz w:val="28"/>
          <w:szCs w:val="28"/>
          <w:lang w:eastAsia="ru-RU"/>
          <w14:ligatures w14:val="none"/>
        </w:rPr>
        <w:t xml:space="preserve">7 научных работ, в том числе </w:t>
      </w:r>
      <w:r w:rsidRPr="00ED222B">
        <w:rPr>
          <w:rFonts w:ascii="Times New Roman" w:eastAsia="Times New Roman" w:hAnsi="Times New Roman" w:cs="Times New Roman"/>
          <w:color w:val="000000" w:themeColor="text1"/>
          <w:kern w:val="0"/>
          <w:sz w:val="28"/>
          <w:szCs w:val="28"/>
          <w:lang w:eastAsia="ru-RU"/>
          <w14:ligatures w14:val="none"/>
        </w:rPr>
        <w:t xml:space="preserve">в международных научных изданиях, </w:t>
      </w:r>
      <w:r w:rsidR="00127822" w:rsidRPr="00ED222B">
        <w:rPr>
          <w:rFonts w:ascii="Times New Roman" w:eastAsia="Times New Roman" w:hAnsi="Times New Roman" w:cs="Times New Roman"/>
          <w:color w:val="000000" w:themeColor="text1"/>
          <w:kern w:val="0"/>
          <w:sz w:val="28"/>
          <w:szCs w:val="28"/>
          <w:lang w:eastAsia="ru-RU"/>
          <w14:ligatures w14:val="none"/>
        </w:rPr>
        <w:t xml:space="preserve">из них 1 статья в журнале, входящем в базу цитирования </w:t>
      </w:r>
      <w:r w:rsidR="00127822" w:rsidRPr="00ED222B">
        <w:rPr>
          <w:rFonts w:ascii="Times New Roman" w:eastAsia="Times New Roman" w:hAnsi="Times New Roman" w:cs="Times New Roman"/>
          <w:color w:val="000000" w:themeColor="text1"/>
          <w:kern w:val="0"/>
          <w:sz w:val="28"/>
          <w:szCs w:val="28"/>
          <w:lang w:val="en-US" w:eastAsia="ru-RU"/>
          <w14:ligatures w14:val="none"/>
        </w:rPr>
        <w:t>SCOPUS</w:t>
      </w:r>
      <w:r w:rsidR="00127822" w:rsidRPr="00ED222B">
        <w:rPr>
          <w:rFonts w:ascii="Times New Roman" w:eastAsia="Times New Roman" w:hAnsi="Times New Roman" w:cs="Times New Roman"/>
          <w:color w:val="000000" w:themeColor="text1"/>
          <w:kern w:val="0"/>
          <w:sz w:val="28"/>
          <w:szCs w:val="28"/>
          <w:lang w:eastAsia="ru-RU"/>
          <w14:ligatures w14:val="none"/>
        </w:rPr>
        <w:t>, 2 статьи в ведущих рецензируемых журналах и изданиях, рекомендованных КОКСНВО РК, 2 статьи в сборниках трудов международных конференций, а также 2 тезиса в сборниках международных конференций</w:t>
      </w:r>
      <w:r w:rsidR="00CF25DF">
        <w:rPr>
          <w:rFonts w:ascii="Times New Roman" w:eastAsia="Times New Roman" w:hAnsi="Times New Roman" w:cs="Times New Roman"/>
          <w:color w:val="000000" w:themeColor="text1"/>
          <w:kern w:val="0"/>
          <w:sz w:val="28"/>
          <w:szCs w:val="28"/>
          <w:lang w:eastAsia="ru-RU"/>
          <w14:ligatures w14:val="none"/>
        </w:rPr>
        <w:t xml:space="preserve">. </w:t>
      </w:r>
    </w:p>
    <w:p w14:paraId="26C4E364" w14:textId="45EC217A" w:rsidR="00CF25DF" w:rsidRPr="00CF25DF" w:rsidRDefault="00CF25DF" w:rsidP="00CF25DF">
      <w:pPr>
        <w:pStyle w:val="a5"/>
        <w:ind w:left="0" w:firstLine="567"/>
        <w:jc w:val="both"/>
        <w:rPr>
          <w:rFonts w:ascii="Times New Roman" w:eastAsia="Times New Roman" w:hAnsi="Times New Roman" w:cs="Times New Roman"/>
          <w:color w:val="000000" w:themeColor="text1"/>
          <w:kern w:val="0"/>
          <w:sz w:val="28"/>
          <w:szCs w:val="28"/>
          <w:lang w:val="kk-KZ" w:eastAsia="ru-RU"/>
          <w14:ligatures w14:val="none"/>
        </w:rPr>
      </w:pPr>
      <w:r>
        <w:rPr>
          <w:rFonts w:ascii="Times New Roman" w:eastAsia="Times New Roman" w:hAnsi="Times New Roman" w:cs="Times New Roman"/>
          <w:color w:val="000000" w:themeColor="text1"/>
          <w:kern w:val="0"/>
          <w:sz w:val="28"/>
          <w:szCs w:val="28"/>
          <w:lang w:val="kk-KZ" w:eastAsia="ru-RU"/>
          <w14:ligatures w14:val="none"/>
        </w:rPr>
        <w:t xml:space="preserve">Апробация </w:t>
      </w:r>
      <w:proofErr w:type="spellStart"/>
      <w:r>
        <w:rPr>
          <w:rFonts w:ascii="Times New Roman" w:eastAsia="Times New Roman" w:hAnsi="Times New Roman" w:cs="Times New Roman"/>
          <w:color w:val="000000" w:themeColor="text1"/>
          <w:kern w:val="0"/>
          <w:sz w:val="28"/>
          <w:szCs w:val="28"/>
          <w:lang w:val="kk-KZ" w:eastAsia="ru-RU"/>
          <w14:ligatures w14:val="none"/>
        </w:rPr>
        <w:t>отдельных</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результатов</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проводилась</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в </w:t>
      </w:r>
      <w:proofErr w:type="spellStart"/>
      <w:r>
        <w:rPr>
          <w:rFonts w:ascii="Times New Roman" w:eastAsia="Times New Roman" w:hAnsi="Times New Roman" w:cs="Times New Roman"/>
          <w:color w:val="000000" w:themeColor="text1"/>
          <w:kern w:val="0"/>
          <w:sz w:val="28"/>
          <w:szCs w:val="28"/>
          <w:lang w:val="kk-KZ" w:eastAsia="ru-RU"/>
          <w14:ligatures w14:val="none"/>
        </w:rPr>
        <w:t>рамках</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выполнения</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проекта</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ИРН </w:t>
      </w:r>
      <w:r w:rsidRPr="004249F6">
        <w:rPr>
          <w:rFonts w:ascii="Times New Roman" w:eastAsia="Times New Roman" w:hAnsi="Times New Roman" w:cs="Times New Roman"/>
          <w:color w:val="000000" w:themeColor="text1"/>
          <w:kern w:val="0"/>
          <w:sz w:val="28"/>
          <w:szCs w:val="28"/>
          <w:lang w:val="kk-KZ" w:eastAsia="ru-RU"/>
          <w14:ligatures w14:val="none"/>
        </w:rPr>
        <w:t xml:space="preserve">«AP23486380 </w:t>
      </w:r>
      <w:proofErr w:type="spellStart"/>
      <w:r w:rsidRPr="004249F6">
        <w:rPr>
          <w:rFonts w:ascii="Times New Roman" w:eastAsia="Times New Roman" w:hAnsi="Times New Roman" w:cs="Times New Roman"/>
          <w:color w:val="000000" w:themeColor="text1"/>
          <w:kern w:val="0"/>
          <w:sz w:val="28"/>
          <w:szCs w:val="28"/>
          <w:lang w:val="kk-KZ" w:eastAsia="ru-RU"/>
          <w14:ligatures w14:val="none"/>
        </w:rPr>
        <w:t>Тюркские</w:t>
      </w:r>
      <w:proofErr w:type="spellEnd"/>
      <w:r w:rsidRPr="004249F6">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4249F6">
        <w:rPr>
          <w:rFonts w:ascii="Times New Roman" w:eastAsia="Times New Roman" w:hAnsi="Times New Roman" w:cs="Times New Roman"/>
          <w:color w:val="000000" w:themeColor="text1"/>
          <w:kern w:val="0"/>
          <w:sz w:val="28"/>
          <w:szCs w:val="28"/>
          <w:lang w:val="kk-KZ" w:eastAsia="ru-RU"/>
          <w14:ligatures w14:val="none"/>
        </w:rPr>
        <w:t>языки</w:t>
      </w:r>
      <w:proofErr w:type="spellEnd"/>
      <w:r w:rsidRPr="004249F6">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4249F6">
        <w:rPr>
          <w:rFonts w:ascii="Times New Roman" w:eastAsia="Times New Roman" w:hAnsi="Times New Roman" w:cs="Times New Roman"/>
          <w:color w:val="000000" w:themeColor="text1"/>
          <w:kern w:val="0"/>
          <w:sz w:val="28"/>
          <w:szCs w:val="28"/>
          <w:lang w:val="kk-KZ" w:eastAsia="ru-RU"/>
          <w14:ligatures w14:val="none"/>
        </w:rPr>
        <w:t>Казахстана</w:t>
      </w:r>
      <w:proofErr w:type="spellEnd"/>
      <w:r w:rsidRPr="004249F6">
        <w:rPr>
          <w:rFonts w:ascii="Times New Roman" w:eastAsia="Times New Roman" w:hAnsi="Times New Roman" w:cs="Times New Roman"/>
          <w:color w:val="000000" w:themeColor="text1"/>
          <w:kern w:val="0"/>
          <w:sz w:val="28"/>
          <w:szCs w:val="28"/>
          <w:lang w:val="kk-KZ" w:eastAsia="ru-RU"/>
          <w14:ligatures w14:val="none"/>
        </w:rPr>
        <w:t xml:space="preserve"> в </w:t>
      </w:r>
      <w:proofErr w:type="spellStart"/>
      <w:r w:rsidRPr="004249F6">
        <w:rPr>
          <w:rFonts w:ascii="Times New Roman" w:eastAsia="Times New Roman" w:hAnsi="Times New Roman" w:cs="Times New Roman"/>
          <w:color w:val="000000" w:themeColor="text1"/>
          <w:kern w:val="0"/>
          <w:sz w:val="28"/>
          <w:szCs w:val="28"/>
          <w:lang w:val="kk-KZ" w:eastAsia="ru-RU"/>
          <w14:ligatures w14:val="none"/>
        </w:rPr>
        <w:t>условиях</w:t>
      </w:r>
      <w:proofErr w:type="spellEnd"/>
      <w:r w:rsidRPr="004249F6">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4249F6">
        <w:rPr>
          <w:rFonts w:ascii="Times New Roman" w:eastAsia="Times New Roman" w:hAnsi="Times New Roman" w:cs="Times New Roman"/>
          <w:color w:val="000000" w:themeColor="text1"/>
          <w:kern w:val="0"/>
          <w:sz w:val="28"/>
          <w:szCs w:val="28"/>
          <w:lang w:val="kk-KZ" w:eastAsia="ru-RU"/>
          <w14:ligatures w14:val="none"/>
        </w:rPr>
        <w:t>духовной</w:t>
      </w:r>
      <w:proofErr w:type="spellEnd"/>
      <w:r w:rsidRPr="004249F6">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4249F6">
        <w:rPr>
          <w:rFonts w:ascii="Times New Roman" w:eastAsia="Times New Roman" w:hAnsi="Times New Roman" w:cs="Times New Roman"/>
          <w:color w:val="000000" w:themeColor="text1"/>
          <w:kern w:val="0"/>
          <w:sz w:val="28"/>
          <w:szCs w:val="28"/>
          <w:lang w:val="kk-KZ" w:eastAsia="ru-RU"/>
          <w14:ligatures w14:val="none"/>
        </w:rPr>
        <w:t>модернизации</w:t>
      </w:r>
      <w:proofErr w:type="spellEnd"/>
      <w:r w:rsidRPr="004249F6">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4249F6">
        <w:rPr>
          <w:rFonts w:ascii="Times New Roman" w:eastAsia="Times New Roman" w:hAnsi="Times New Roman" w:cs="Times New Roman"/>
          <w:color w:val="000000" w:themeColor="text1"/>
          <w:kern w:val="0"/>
          <w:sz w:val="28"/>
          <w:szCs w:val="28"/>
          <w:lang w:val="kk-KZ" w:eastAsia="ru-RU"/>
          <w14:ligatures w14:val="none"/>
        </w:rPr>
        <w:t>общества</w:t>
      </w:r>
      <w:proofErr w:type="spellEnd"/>
      <w:r w:rsidRPr="004249F6">
        <w:rPr>
          <w:rFonts w:ascii="Times New Roman" w:eastAsia="Times New Roman" w:hAnsi="Times New Roman" w:cs="Times New Roman"/>
          <w:color w:val="000000" w:themeColor="text1"/>
          <w:kern w:val="0"/>
          <w:sz w:val="28"/>
          <w:szCs w:val="28"/>
          <w:lang w:val="kk-KZ" w:eastAsia="ru-RU"/>
          <w14:ligatures w14:val="none"/>
        </w:rPr>
        <w:t xml:space="preserve">: от </w:t>
      </w:r>
      <w:proofErr w:type="spellStart"/>
      <w:r w:rsidRPr="004249F6">
        <w:rPr>
          <w:rFonts w:ascii="Times New Roman" w:eastAsia="Times New Roman" w:hAnsi="Times New Roman" w:cs="Times New Roman"/>
          <w:color w:val="000000" w:themeColor="text1"/>
          <w:kern w:val="0"/>
          <w:sz w:val="28"/>
          <w:szCs w:val="28"/>
          <w:lang w:val="kk-KZ" w:eastAsia="ru-RU"/>
          <w14:ligatures w14:val="none"/>
        </w:rPr>
        <w:t>графики</w:t>
      </w:r>
      <w:proofErr w:type="spellEnd"/>
      <w:r w:rsidRPr="004249F6">
        <w:rPr>
          <w:rFonts w:ascii="Times New Roman" w:eastAsia="Times New Roman" w:hAnsi="Times New Roman" w:cs="Times New Roman"/>
          <w:color w:val="000000" w:themeColor="text1"/>
          <w:kern w:val="0"/>
          <w:sz w:val="28"/>
          <w:szCs w:val="28"/>
          <w:lang w:val="kk-KZ" w:eastAsia="ru-RU"/>
          <w14:ligatures w14:val="none"/>
        </w:rPr>
        <w:t xml:space="preserve"> к </w:t>
      </w:r>
      <w:proofErr w:type="spellStart"/>
      <w:r w:rsidRPr="004249F6">
        <w:rPr>
          <w:rFonts w:ascii="Times New Roman" w:eastAsia="Times New Roman" w:hAnsi="Times New Roman" w:cs="Times New Roman"/>
          <w:color w:val="000000" w:themeColor="text1"/>
          <w:kern w:val="0"/>
          <w:sz w:val="28"/>
          <w:szCs w:val="28"/>
          <w:lang w:val="kk-KZ" w:eastAsia="ru-RU"/>
          <w14:ligatures w14:val="none"/>
        </w:rPr>
        <w:t>эпическому</w:t>
      </w:r>
      <w:proofErr w:type="spellEnd"/>
      <w:r w:rsidRPr="004249F6">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4249F6">
        <w:rPr>
          <w:rFonts w:ascii="Times New Roman" w:eastAsia="Times New Roman" w:hAnsi="Times New Roman" w:cs="Times New Roman"/>
          <w:color w:val="000000" w:themeColor="text1"/>
          <w:kern w:val="0"/>
          <w:sz w:val="28"/>
          <w:szCs w:val="28"/>
          <w:lang w:val="kk-KZ" w:eastAsia="ru-RU"/>
          <w14:ligatures w14:val="none"/>
        </w:rPr>
        <w:t>тексту</w:t>
      </w:r>
      <w:proofErr w:type="spellEnd"/>
      <w:r w:rsidRPr="004249F6">
        <w:rPr>
          <w:rFonts w:ascii="Times New Roman" w:eastAsia="Times New Roman" w:hAnsi="Times New Roman" w:cs="Times New Roman"/>
          <w:color w:val="000000" w:themeColor="text1"/>
          <w:kern w:val="0"/>
          <w:sz w:val="28"/>
          <w:szCs w:val="28"/>
          <w:lang w:val="kk-KZ" w:eastAsia="ru-RU"/>
          <w14:ligatures w14:val="none"/>
        </w:rPr>
        <w:t>»</w:t>
      </w:r>
      <w:r>
        <w:rPr>
          <w:rFonts w:ascii="Times New Roman" w:eastAsia="Times New Roman" w:hAnsi="Times New Roman" w:cs="Times New Roman"/>
          <w:color w:val="000000" w:themeColor="text1"/>
          <w:kern w:val="0"/>
          <w:sz w:val="28"/>
          <w:szCs w:val="28"/>
          <w:lang w:val="kk-KZ" w:eastAsia="ru-RU"/>
          <w14:ligatures w14:val="none"/>
        </w:rPr>
        <w:t xml:space="preserve"> (2024-2026 </w:t>
      </w:r>
      <w:proofErr w:type="spellStart"/>
      <w:r>
        <w:rPr>
          <w:rFonts w:ascii="Times New Roman" w:eastAsia="Times New Roman" w:hAnsi="Times New Roman" w:cs="Times New Roman"/>
          <w:color w:val="000000" w:themeColor="text1"/>
          <w:kern w:val="0"/>
          <w:sz w:val="28"/>
          <w:szCs w:val="28"/>
          <w:lang w:val="kk-KZ" w:eastAsia="ru-RU"/>
          <w14:ligatures w14:val="none"/>
        </w:rPr>
        <w:t>гг</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где</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автор </w:t>
      </w:r>
      <w:proofErr w:type="spellStart"/>
      <w:r>
        <w:rPr>
          <w:rFonts w:ascii="Times New Roman" w:eastAsia="Times New Roman" w:hAnsi="Times New Roman" w:cs="Times New Roman"/>
          <w:color w:val="000000" w:themeColor="text1"/>
          <w:kern w:val="0"/>
          <w:sz w:val="28"/>
          <w:szCs w:val="28"/>
          <w:lang w:val="kk-KZ" w:eastAsia="ru-RU"/>
          <w14:ligatures w14:val="none"/>
        </w:rPr>
        <w:t>являлся</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исполнителем</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
    <w:p w14:paraId="54C1A3A4" w14:textId="77777777" w:rsidR="00127822" w:rsidRPr="00ED222B" w:rsidRDefault="00127822" w:rsidP="00816769">
      <w:pPr>
        <w:ind w:firstLine="567"/>
        <w:jc w:val="both"/>
        <w:rPr>
          <w:rFonts w:ascii="Times New Roman" w:eastAsia="Times New Roman" w:hAnsi="Times New Roman" w:cs="Times New Roman"/>
          <w:b/>
          <w:bCs/>
          <w:color w:val="000000" w:themeColor="text1"/>
          <w:kern w:val="0"/>
          <w:sz w:val="28"/>
          <w:szCs w:val="28"/>
          <w:lang w:eastAsia="ru-RU"/>
          <w14:ligatures w14:val="none"/>
        </w:rPr>
      </w:pPr>
      <w:r w:rsidRPr="00ED222B">
        <w:rPr>
          <w:rFonts w:ascii="Times New Roman" w:eastAsia="Times New Roman" w:hAnsi="Times New Roman" w:cs="Times New Roman"/>
          <w:b/>
          <w:bCs/>
          <w:color w:val="000000" w:themeColor="text1"/>
          <w:kern w:val="0"/>
          <w:sz w:val="28"/>
          <w:szCs w:val="28"/>
          <w:lang w:eastAsia="ru-RU"/>
          <w14:ligatures w14:val="none"/>
        </w:rPr>
        <w:t xml:space="preserve">Научные статьи в рецензируемых журналах и изданиях, входящих в базу данных </w:t>
      </w:r>
      <w:r w:rsidRPr="00ED222B">
        <w:rPr>
          <w:rFonts w:ascii="Times New Roman" w:eastAsia="Times New Roman" w:hAnsi="Times New Roman" w:cs="Times New Roman"/>
          <w:b/>
          <w:bCs/>
          <w:color w:val="000000" w:themeColor="text1"/>
          <w:kern w:val="0"/>
          <w:sz w:val="28"/>
          <w:szCs w:val="28"/>
          <w:lang w:val="en-US" w:eastAsia="ru-RU"/>
          <w14:ligatures w14:val="none"/>
        </w:rPr>
        <w:t>SCOPUS</w:t>
      </w:r>
      <w:r w:rsidRPr="00ED222B">
        <w:rPr>
          <w:rFonts w:ascii="Times New Roman" w:eastAsia="Times New Roman" w:hAnsi="Times New Roman" w:cs="Times New Roman"/>
          <w:b/>
          <w:bCs/>
          <w:color w:val="000000" w:themeColor="text1"/>
          <w:kern w:val="0"/>
          <w:sz w:val="28"/>
          <w:szCs w:val="28"/>
          <w:lang w:eastAsia="ru-RU"/>
          <w14:ligatures w14:val="none"/>
        </w:rPr>
        <w:t>:</w:t>
      </w:r>
    </w:p>
    <w:p w14:paraId="23AFB308" w14:textId="0ECD302C" w:rsidR="00127822" w:rsidRPr="00645D43" w:rsidRDefault="00645D43" w:rsidP="00645D43">
      <w:pPr>
        <w:ind w:firstLine="567"/>
        <w:jc w:val="both"/>
        <w:rPr>
          <w:rFonts w:ascii="Times New Roman" w:eastAsia="Times New Roman" w:hAnsi="Times New Roman" w:cs="Times New Roman"/>
          <w:color w:val="000000" w:themeColor="text1"/>
          <w:kern w:val="0"/>
          <w:sz w:val="28"/>
          <w:szCs w:val="28"/>
          <w:lang w:eastAsia="ru-RU"/>
          <w14:ligatures w14:val="none"/>
        </w:rPr>
      </w:pPr>
      <w:r w:rsidRPr="00645D43">
        <w:rPr>
          <w:rFonts w:ascii="Times New Roman" w:eastAsia="Times New Roman" w:hAnsi="Times New Roman" w:cs="Times New Roman"/>
          <w:color w:val="000000" w:themeColor="text1"/>
          <w:kern w:val="0"/>
          <w:sz w:val="28"/>
          <w:szCs w:val="28"/>
          <w:lang w:eastAsia="ru-RU"/>
          <w14:ligatures w14:val="none"/>
        </w:rPr>
        <w:t>1)</w:t>
      </w:r>
      <w:r>
        <w:rPr>
          <w:rFonts w:ascii="Times New Roman" w:eastAsia="Times New Roman" w:hAnsi="Times New Roman" w:cs="Times New Roman"/>
          <w:color w:val="000000" w:themeColor="text1"/>
          <w:kern w:val="0"/>
          <w:sz w:val="28"/>
          <w:szCs w:val="28"/>
          <w:lang w:eastAsia="ru-RU"/>
          <w14:ligatures w14:val="none"/>
        </w:rPr>
        <w:t xml:space="preserve"> </w:t>
      </w:r>
      <w:proofErr w:type="spellStart"/>
      <w:r w:rsidR="00127822" w:rsidRPr="00645D43">
        <w:rPr>
          <w:rFonts w:ascii="Times New Roman" w:eastAsia="Times New Roman" w:hAnsi="Times New Roman" w:cs="Times New Roman"/>
          <w:color w:val="000000" w:themeColor="text1"/>
          <w:kern w:val="0"/>
          <w:sz w:val="28"/>
          <w:szCs w:val="28"/>
          <w:lang w:eastAsia="ru-RU"/>
          <w14:ligatures w14:val="none"/>
        </w:rPr>
        <w:t>Башкы</w:t>
      </w:r>
      <w:proofErr w:type="spellEnd"/>
      <w:r w:rsidR="00127822" w:rsidRPr="00645D43">
        <w:rPr>
          <w:rFonts w:ascii="Times New Roman" w:eastAsia="Times New Roman" w:hAnsi="Times New Roman" w:cs="Times New Roman"/>
          <w:color w:val="000000" w:themeColor="text1"/>
          <w:kern w:val="0"/>
          <w:sz w:val="28"/>
          <w:szCs w:val="28"/>
          <w:lang w:eastAsia="ru-RU"/>
          <w14:ligatures w14:val="none"/>
        </w:rPr>
        <w:t xml:space="preserve">: обращение, наставничество и социальные отношения // Новые </w:t>
      </w:r>
      <w:r w:rsidR="00127822" w:rsidRPr="00E75E5C">
        <w:rPr>
          <w:rFonts w:ascii="Times New Roman" w:eastAsia="Times New Roman" w:hAnsi="Times New Roman" w:cs="Times New Roman"/>
          <w:color w:val="000000" w:themeColor="text1"/>
          <w:kern w:val="0"/>
          <w:sz w:val="28"/>
          <w:szCs w:val="28"/>
          <w:lang w:eastAsia="ru-RU"/>
          <w14:ligatures w14:val="none"/>
        </w:rPr>
        <w:t>исследования Тувы</w:t>
      </w:r>
      <w:r w:rsidRPr="00E75E5C">
        <w:rPr>
          <w:rFonts w:ascii="Times New Roman" w:eastAsia="Times New Roman" w:hAnsi="Times New Roman" w:cs="Times New Roman"/>
          <w:color w:val="000000" w:themeColor="text1"/>
          <w:kern w:val="0"/>
          <w:sz w:val="28"/>
          <w:szCs w:val="28"/>
          <w:lang w:eastAsia="ru-RU"/>
          <w14:ligatures w14:val="none"/>
        </w:rPr>
        <w:t xml:space="preserve"> </w:t>
      </w:r>
      <w:r w:rsidR="00127822" w:rsidRPr="00E75E5C">
        <w:rPr>
          <w:rFonts w:ascii="Times New Roman" w:eastAsia="Times New Roman" w:hAnsi="Times New Roman" w:cs="Times New Roman"/>
          <w:color w:val="000000" w:themeColor="text1"/>
          <w:kern w:val="0"/>
          <w:sz w:val="28"/>
          <w:szCs w:val="28"/>
          <w:lang w:eastAsia="ru-RU"/>
          <w14:ligatures w14:val="none"/>
        </w:rPr>
        <w:t xml:space="preserve">– 2025. – №2. </w:t>
      </w:r>
      <w:r w:rsidR="00731A6E" w:rsidRPr="00E75E5C">
        <w:rPr>
          <w:rFonts w:ascii="Times New Roman" w:eastAsia="Times New Roman" w:hAnsi="Times New Roman" w:cs="Times New Roman"/>
          <w:color w:val="000000" w:themeColor="text1"/>
          <w:kern w:val="0"/>
          <w:sz w:val="28"/>
          <w:szCs w:val="28"/>
          <w:lang w:eastAsia="ru-RU"/>
          <w14:ligatures w14:val="none"/>
        </w:rPr>
        <w:t xml:space="preserve">– </w:t>
      </w:r>
      <w:r w:rsidR="00127822" w:rsidRPr="00E75E5C">
        <w:rPr>
          <w:rFonts w:ascii="Times New Roman" w:eastAsia="Times New Roman" w:hAnsi="Times New Roman" w:cs="Times New Roman"/>
          <w:color w:val="000000" w:themeColor="text1"/>
          <w:kern w:val="0"/>
          <w:sz w:val="28"/>
          <w:szCs w:val="28"/>
          <w:lang w:eastAsia="ru-RU"/>
          <w14:ligatures w14:val="none"/>
        </w:rPr>
        <w:t xml:space="preserve">С. </w:t>
      </w:r>
      <w:r w:rsidRPr="00E75E5C">
        <w:rPr>
          <w:rFonts w:ascii="Times New Roman" w:eastAsia="Times New Roman" w:hAnsi="Times New Roman" w:cs="Times New Roman"/>
          <w:color w:val="000000" w:themeColor="text1"/>
          <w:kern w:val="0"/>
          <w:sz w:val="28"/>
          <w:szCs w:val="28"/>
          <w:lang w:eastAsia="ru-RU"/>
          <w14:ligatures w14:val="none"/>
        </w:rPr>
        <w:t>5–25</w:t>
      </w:r>
      <w:r w:rsidR="00127822" w:rsidRPr="00E75E5C">
        <w:rPr>
          <w:rFonts w:ascii="Times New Roman" w:eastAsia="Times New Roman" w:hAnsi="Times New Roman" w:cs="Times New Roman"/>
          <w:color w:val="000000" w:themeColor="text1"/>
          <w:kern w:val="0"/>
          <w:sz w:val="28"/>
          <w:szCs w:val="28"/>
          <w:lang w:eastAsia="ru-RU"/>
          <w14:ligatures w14:val="none"/>
        </w:rPr>
        <w:t xml:space="preserve">. </w:t>
      </w:r>
      <w:r w:rsidR="00E75E5C" w:rsidRPr="00E75E5C">
        <w:rPr>
          <w:rFonts w:ascii="Times New Roman" w:eastAsia="Times New Roman" w:hAnsi="Times New Roman" w:cs="Times New Roman"/>
          <w:color w:val="000000" w:themeColor="text1"/>
          <w:kern w:val="0"/>
          <w:sz w:val="28"/>
          <w:szCs w:val="28"/>
          <w:lang w:eastAsia="ru-RU"/>
          <w14:ligatures w14:val="none"/>
        </w:rPr>
        <w:t>(</w:t>
      </w:r>
      <w:proofErr w:type="spellStart"/>
      <w:r w:rsidR="00E75E5C" w:rsidRPr="00E75E5C">
        <w:rPr>
          <w:rFonts w:ascii="Times New Roman" w:eastAsia="Times New Roman" w:hAnsi="Times New Roman" w:cs="Times New Roman"/>
          <w:color w:val="000000" w:themeColor="text1"/>
          <w:kern w:val="0"/>
          <w:sz w:val="28"/>
          <w:szCs w:val="28"/>
          <w:lang w:eastAsia="ru-RU"/>
          <w14:ligatures w14:val="none"/>
        </w:rPr>
        <w:t>соавт</w:t>
      </w:r>
      <w:proofErr w:type="spellEnd"/>
      <w:r w:rsidR="00E75E5C" w:rsidRPr="00E75E5C">
        <w:rPr>
          <w:rFonts w:ascii="Times New Roman" w:eastAsia="Times New Roman" w:hAnsi="Times New Roman" w:cs="Times New Roman"/>
          <w:color w:val="000000" w:themeColor="text1"/>
          <w:kern w:val="0"/>
          <w:sz w:val="28"/>
          <w:szCs w:val="28"/>
          <w:lang w:eastAsia="ru-RU"/>
          <w14:ligatures w14:val="none"/>
        </w:rPr>
        <w:t xml:space="preserve">. </w:t>
      </w:r>
      <w:proofErr w:type="spellStart"/>
      <w:r w:rsidR="00E75E5C" w:rsidRPr="00E75E5C">
        <w:rPr>
          <w:rFonts w:ascii="Times New Roman" w:eastAsia="Times New Roman" w:hAnsi="Times New Roman" w:cs="Times New Roman"/>
          <w:color w:val="000000" w:themeColor="text1"/>
          <w:kern w:val="0"/>
          <w:sz w:val="28"/>
          <w:szCs w:val="28"/>
          <w:lang w:eastAsia="ru-RU"/>
          <w14:ligatures w14:val="none"/>
        </w:rPr>
        <w:t>Ламажаа</w:t>
      </w:r>
      <w:proofErr w:type="spellEnd"/>
      <w:r w:rsidR="00E75E5C" w:rsidRPr="00E75E5C">
        <w:rPr>
          <w:rFonts w:ascii="Times New Roman" w:eastAsia="Times New Roman" w:hAnsi="Times New Roman" w:cs="Times New Roman"/>
          <w:color w:val="000000" w:themeColor="text1"/>
          <w:kern w:val="0"/>
          <w:sz w:val="28"/>
          <w:szCs w:val="28"/>
          <w:lang w:eastAsia="ru-RU"/>
          <w14:ligatures w14:val="none"/>
        </w:rPr>
        <w:t xml:space="preserve"> Ч.К.). </w:t>
      </w:r>
      <w:r w:rsidR="00127822" w:rsidRPr="00E75E5C">
        <w:rPr>
          <w:rFonts w:ascii="Times New Roman" w:eastAsia="Times New Roman" w:hAnsi="Times New Roman" w:cs="Times New Roman"/>
          <w:color w:val="000000" w:themeColor="text1"/>
          <w:kern w:val="0"/>
          <w:sz w:val="28"/>
          <w:szCs w:val="28"/>
          <w:lang w:val="en-US" w:eastAsia="ru-RU"/>
          <w14:ligatures w14:val="none"/>
        </w:rPr>
        <w:t>DOI</w:t>
      </w:r>
      <w:r w:rsidR="00127822" w:rsidRPr="00E75E5C">
        <w:rPr>
          <w:rFonts w:ascii="Times New Roman" w:eastAsia="Times New Roman" w:hAnsi="Times New Roman" w:cs="Times New Roman"/>
          <w:color w:val="000000" w:themeColor="text1"/>
          <w:kern w:val="0"/>
          <w:sz w:val="28"/>
          <w:szCs w:val="28"/>
          <w:lang w:eastAsia="ru-RU"/>
          <w14:ligatures w14:val="none"/>
        </w:rPr>
        <w:t xml:space="preserve">: </w:t>
      </w:r>
      <w:hyperlink r:id="rId14" w:history="1">
        <w:r w:rsidR="00127822" w:rsidRPr="00E75E5C">
          <w:rPr>
            <w:rStyle w:val="a6"/>
            <w:rFonts w:ascii="Times New Roman" w:eastAsia="Times New Roman" w:hAnsi="Times New Roman" w:cs="Times New Roman"/>
            <w:kern w:val="0"/>
            <w:sz w:val="28"/>
            <w:szCs w:val="28"/>
            <w:lang w:val="en-US" w:eastAsia="ru-RU"/>
            <w14:ligatures w14:val="none"/>
          </w:rPr>
          <w:t>https</w:t>
        </w:r>
        <w:r w:rsidR="00127822" w:rsidRPr="00E75E5C">
          <w:rPr>
            <w:rStyle w:val="a6"/>
            <w:rFonts w:ascii="Times New Roman" w:eastAsia="Times New Roman" w:hAnsi="Times New Roman" w:cs="Times New Roman"/>
            <w:kern w:val="0"/>
            <w:sz w:val="28"/>
            <w:szCs w:val="28"/>
            <w:lang w:eastAsia="ru-RU"/>
            <w14:ligatures w14:val="none"/>
          </w:rPr>
          <w:t>://</w:t>
        </w:r>
        <w:proofErr w:type="spellStart"/>
        <w:r w:rsidR="00127822" w:rsidRPr="00E75E5C">
          <w:rPr>
            <w:rStyle w:val="a6"/>
            <w:rFonts w:ascii="Times New Roman" w:eastAsia="Times New Roman" w:hAnsi="Times New Roman" w:cs="Times New Roman"/>
            <w:kern w:val="0"/>
            <w:sz w:val="28"/>
            <w:szCs w:val="28"/>
            <w:lang w:val="en-US" w:eastAsia="ru-RU"/>
            <w14:ligatures w14:val="none"/>
          </w:rPr>
          <w:t>doi</w:t>
        </w:r>
        <w:proofErr w:type="spellEnd"/>
        <w:r w:rsidR="00127822" w:rsidRPr="00E75E5C">
          <w:rPr>
            <w:rStyle w:val="a6"/>
            <w:rFonts w:ascii="Times New Roman" w:eastAsia="Times New Roman" w:hAnsi="Times New Roman" w:cs="Times New Roman"/>
            <w:kern w:val="0"/>
            <w:sz w:val="28"/>
            <w:szCs w:val="28"/>
            <w:lang w:eastAsia="ru-RU"/>
            <w14:ligatures w14:val="none"/>
          </w:rPr>
          <w:t>.</w:t>
        </w:r>
        <w:r w:rsidR="00127822" w:rsidRPr="00E75E5C">
          <w:rPr>
            <w:rStyle w:val="a6"/>
            <w:rFonts w:ascii="Times New Roman" w:eastAsia="Times New Roman" w:hAnsi="Times New Roman" w:cs="Times New Roman"/>
            <w:kern w:val="0"/>
            <w:sz w:val="28"/>
            <w:szCs w:val="28"/>
            <w:lang w:val="en-US" w:eastAsia="ru-RU"/>
            <w14:ligatures w14:val="none"/>
          </w:rPr>
          <w:t>org</w:t>
        </w:r>
        <w:r w:rsidR="00127822" w:rsidRPr="00E75E5C">
          <w:rPr>
            <w:rStyle w:val="a6"/>
            <w:rFonts w:ascii="Times New Roman" w:eastAsia="Times New Roman" w:hAnsi="Times New Roman" w:cs="Times New Roman"/>
            <w:kern w:val="0"/>
            <w:sz w:val="28"/>
            <w:szCs w:val="28"/>
            <w:lang w:eastAsia="ru-RU"/>
            <w14:ligatures w14:val="none"/>
          </w:rPr>
          <w:t>./10.25178/</w:t>
        </w:r>
        <w:r w:rsidR="00127822" w:rsidRPr="00E75E5C">
          <w:rPr>
            <w:rStyle w:val="a6"/>
            <w:rFonts w:ascii="Times New Roman" w:eastAsia="Times New Roman" w:hAnsi="Times New Roman" w:cs="Times New Roman"/>
            <w:kern w:val="0"/>
            <w:sz w:val="28"/>
            <w:szCs w:val="28"/>
            <w:lang w:val="en-US" w:eastAsia="ru-RU"/>
            <w14:ligatures w14:val="none"/>
          </w:rPr>
          <w:t>nit</w:t>
        </w:r>
        <w:r w:rsidR="00127822" w:rsidRPr="00E75E5C">
          <w:rPr>
            <w:rStyle w:val="a6"/>
            <w:rFonts w:ascii="Times New Roman" w:eastAsia="Times New Roman" w:hAnsi="Times New Roman" w:cs="Times New Roman"/>
            <w:kern w:val="0"/>
            <w:sz w:val="28"/>
            <w:szCs w:val="28"/>
            <w:lang w:eastAsia="ru-RU"/>
            <w14:ligatures w14:val="none"/>
          </w:rPr>
          <w:t>.2025.1.1</w:t>
        </w:r>
      </w:hyperlink>
      <w:r w:rsidR="00CF25DF">
        <w:rPr>
          <w:rStyle w:val="a6"/>
          <w:rFonts w:ascii="Times New Roman" w:eastAsia="Times New Roman" w:hAnsi="Times New Roman" w:cs="Times New Roman"/>
          <w:kern w:val="0"/>
          <w:sz w:val="28"/>
          <w:szCs w:val="28"/>
          <w:lang w:eastAsia="ru-RU"/>
          <w14:ligatures w14:val="none"/>
        </w:rPr>
        <w:t>.</w:t>
      </w:r>
      <w:r w:rsidR="00127822" w:rsidRPr="00645D43">
        <w:rPr>
          <w:rFonts w:ascii="Times New Roman" w:eastAsia="Times New Roman" w:hAnsi="Times New Roman" w:cs="Times New Roman"/>
          <w:color w:val="000000" w:themeColor="text1"/>
          <w:kern w:val="0"/>
          <w:sz w:val="28"/>
          <w:szCs w:val="28"/>
          <w:lang w:eastAsia="ru-RU"/>
          <w14:ligatures w14:val="none"/>
        </w:rPr>
        <w:t xml:space="preserve"> </w:t>
      </w:r>
    </w:p>
    <w:p w14:paraId="2673F554" w14:textId="77777777" w:rsidR="00127822" w:rsidRPr="00ED222B" w:rsidRDefault="00127822" w:rsidP="00127822">
      <w:pPr>
        <w:pStyle w:val="a5"/>
        <w:ind w:left="0" w:firstLine="567"/>
        <w:jc w:val="both"/>
        <w:rPr>
          <w:rFonts w:ascii="Times New Roman" w:eastAsia="Times New Roman" w:hAnsi="Times New Roman" w:cs="Times New Roman"/>
          <w:b/>
          <w:bCs/>
          <w:color w:val="000000" w:themeColor="text1"/>
          <w:kern w:val="0"/>
          <w:sz w:val="28"/>
          <w:szCs w:val="28"/>
          <w:lang w:eastAsia="ru-RU"/>
          <w14:ligatures w14:val="none"/>
        </w:rPr>
      </w:pPr>
      <w:r w:rsidRPr="00ED222B">
        <w:rPr>
          <w:rFonts w:ascii="Times New Roman" w:eastAsia="Times New Roman" w:hAnsi="Times New Roman" w:cs="Times New Roman"/>
          <w:b/>
          <w:bCs/>
          <w:color w:val="000000" w:themeColor="text1"/>
          <w:kern w:val="0"/>
          <w:sz w:val="28"/>
          <w:szCs w:val="28"/>
          <w:lang w:eastAsia="ru-RU"/>
          <w14:ligatures w14:val="none"/>
        </w:rPr>
        <w:t>Научные статьи в ведущих рецензируемых журналах и изданиях, рекомендуемых Комитетом по обеспечению качества в сфере науки и высшего образования (КОКСНВО):</w:t>
      </w:r>
    </w:p>
    <w:p w14:paraId="27918990" w14:textId="2347EB97" w:rsidR="00645D43" w:rsidRDefault="00645D43" w:rsidP="00645D43">
      <w:pPr>
        <w:ind w:firstLine="567"/>
        <w:jc w:val="both"/>
        <w:rPr>
          <w:rFonts w:ascii="Times New Roman" w:eastAsia="Times New Roman" w:hAnsi="Times New Roman" w:cs="Times New Roman"/>
          <w:color w:val="000000" w:themeColor="text1"/>
          <w:kern w:val="0"/>
          <w:sz w:val="28"/>
          <w:szCs w:val="28"/>
          <w:lang w:eastAsia="ru-RU"/>
          <w14:ligatures w14:val="none"/>
        </w:rPr>
      </w:pPr>
      <w:r w:rsidRPr="00645D43">
        <w:rPr>
          <w:rFonts w:ascii="Times New Roman" w:eastAsia="Times New Roman" w:hAnsi="Times New Roman" w:cs="Times New Roman"/>
          <w:color w:val="000000" w:themeColor="text1"/>
          <w:kern w:val="0"/>
          <w:sz w:val="28"/>
          <w:szCs w:val="28"/>
          <w:lang w:eastAsia="ru-RU"/>
          <w14:ligatures w14:val="none"/>
        </w:rPr>
        <w:t>1)</w:t>
      </w:r>
      <w:r>
        <w:rPr>
          <w:rFonts w:ascii="Times New Roman" w:eastAsia="Times New Roman" w:hAnsi="Times New Roman" w:cs="Times New Roman"/>
          <w:color w:val="000000" w:themeColor="text1"/>
          <w:kern w:val="0"/>
          <w:sz w:val="28"/>
          <w:szCs w:val="28"/>
          <w:lang w:eastAsia="ru-RU"/>
          <w14:ligatures w14:val="none"/>
        </w:rPr>
        <w:t xml:space="preserve"> </w:t>
      </w:r>
      <w:r w:rsidR="00127822" w:rsidRPr="00645D43">
        <w:rPr>
          <w:rFonts w:ascii="Times New Roman" w:eastAsia="Times New Roman" w:hAnsi="Times New Roman" w:cs="Times New Roman"/>
          <w:color w:val="000000" w:themeColor="text1"/>
          <w:kern w:val="0"/>
          <w:sz w:val="28"/>
          <w:szCs w:val="28"/>
          <w:lang w:eastAsia="ru-RU"/>
          <w14:ligatures w14:val="none"/>
        </w:rPr>
        <w:t xml:space="preserve">Особенности метафорической репрезентации мира в контексте </w:t>
      </w:r>
      <w:proofErr w:type="spellStart"/>
      <w:r w:rsidR="00127822" w:rsidRPr="00645D43">
        <w:rPr>
          <w:rFonts w:ascii="Times New Roman" w:eastAsia="Times New Roman" w:hAnsi="Times New Roman" w:cs="Times New Roman"/>
          <w:color w:val="000000" w:themeColor="text1"/>
          <w:kern w:val="0"/>
          <w:sz w:val="28"/>
          <w:szCs w:val="28"/>
          <w:lang w:eastAsia="ru-RU"/>
          <w14:ligatures w14:val="none"/>
        </w:rPr>
        <w:t>билингвального</w:t>
      </w:r>
      <w:proofErr w:type="spellEnd"/>
      <w:r w:rsidR="00127822" w:rsidRPr="00645D43">
        <w:rPr>
          <w:rFonts w:ascii="Times New Roman" w:eastAsia="Times New Roman" w:hAnsi="Times New Roman" w:cs="Times New Roman"/>
          <w:color w:val="000000" w:themeColor="text1"/>
          <w:kern w:val="0"/>
          <w:sz w:val="28"/>
          <w:szCs w:val="28"/>
          <w:lang w:eastAsia="ru-RU"/>
          <w14:ligatures w14:val="none"/>
        </w:rPr>
        <w:t xml:space="preserve"> обучения // Вестник </w:t>
      </w:r>
      <w:proofErr w:type="spellStart"/>
      <w:r w:rsidR="00127822" w:rsidRPr="00645D43">
        <w:rPr>
          <w:rFonts w:ascii="Times New Roman" w:eastAsia="Times New Roman" w:hAnsi="Times New Roman" w:cs="Times New Roman"/>
          <w:color w:val="000000" w:themeColor="text1"/>
          <w:kern w:val="0"/>
          <w:sz w:val="28"/>
          <w:szCs w:val="28"/>
          <w:lang w:eastAsia="ru-RU"/>
          <w14:ligatures w14:val="none"/>
        </w:rPr>
        <w:t>КазНУ</w:t>
      </w:r>
      <w:proofErr w:type="spellEnd"/>
      <w:r w:rsidR="00127822" w:rsidRPr="00645D43">
        <w:rPr>
          <w:rFonts w:ascii="Times New Roman" w:eastAsia="Times New Roman" w:hAnsi="Times New Roman" w:cs="Times New Roman"/>
          <w:color w:val="000000" w:themeColor="text1"/>
          <w:kern w:val="0"/>
          <w:sz w:val="28"/>
          <w:szCs w:val="28"/>
          <w:lang w:eastAsia="ru-RU"/>
          <w14:ligatures w14:val="none"/>
        </w:rPr>
        <w:t xml:space="preserve">. Сер. </w:t>
      </w:r>
      <w:proofErr w:type="spellStart"/>
      <w:r w:rsidR="00127822" w:rsidRPr="00645D43">
        <w:rPr>
          <w:rFonts w:ascii="Times New Roman" w:eastAsia="Times New Roman" w:hAnsi="Times New Roman" w:cs="Times New Roman"/>
          <w:color w:val="000000" w:themeColor="text1"/>
          <w:kern w:val="0"/>
          <w:sz w:val="28"/>
          <w:szCs w:val="28"/>
          <w:lang w:eastAsia="ru-RU"/>
          <w14:ligatures w14:val="none"/>
        </w:rPr>
        <w:t>филологическия</w:t>
      </w:r>
      <w:proofErr w:type="spellEnd"/>
      <w:r w:rsidR="00127822" w:rsidRPr="00645D43">
        <w:rPr>
          <w:rFonts w:ascii="Times New Roman" w:eastAsia="Times New Roman" w:hAnsi="Times New Roman" w:cs="Times New Roman"/>
          <w:color w:val="000000" w:themeColor="text1"/>
          <w:kern w:val="0"/>
          <w:sz w:val="28"/>
          <w:szCs w:val="28"/>
          <w:lang w:eastAsia="ru-RU"/>
          <w14:ligatures w14:val="none"/>
        </w:rPr>
        <w:t xml:space="preserve">. – Т. 194. – 2024. </w:t>
      </w:r>
      <w:r>
        <w:rPr>
          <w:rFonts w:ascii="Times New Roman" w:eastAsia="Times New Roman" w:hAnsi="Times New Roman" w:cs="Times New Roman"/>
          <w:color w:val="000000" w:themeColor="text1"/>
          <w:kern w:val="0"/>
          <w:sz w:val="28"/>
          <w:szCs w:val="28"/>
          <w:lang w:eastAsia="ru-RU"/>
          <w14:ligatures w14:val="none"/>
        </w:rPr>
        <w:t>–</w:t>
      </w:r>
      <w:r w:rsidR="00127822" w:rsidRPr="00645D43">
        <w:rPr>
          <w:rFonts w:ascii="Times New Roman" w:eastAsia="Times New Roman" w:hAnsi="Times New Roman" w:cs="Times New Roman"/>
          <w:color w:val="000000" w:themeColor="text1"/>
          <w:kern w:val="0"/>
          <w:sz w:val="28"/>
          <w:szCs w:val="28"/>
          <w:lang w:eastAsia="ru-RU"/>
          <w14:ligatures w14:val="none"/>
        </w:rPr>
        <w:t xml:space="preserve"> №2. </w:t>
      </w:r>
      <w:r w:rsidR="00E75E5C">
        <w:rPr>
          <w:rFonts w:ascii="Times New Roman" w:eastAsia="Times New Roman" w:hAnsi="Times New Roman" w:cs="Times New Roman"/>
          <w:color w:val="000000" w:themeColor="text1"/>
          <w:kern w:val="0"/>
          <w:sz w:val="28"/>
          <w:szCs w:val="28"/>
          <w:lang w:eastAsia="ru-RU"/>
          <w14:ligatures w14:val="none"/>
        </w:rPr>
        <w:t xml:space="preserve">– </w:t>
      </w:r>
      <w:r w:rsidR="00127822" w:rsidRPr="00645D43">
        <w:rPr>
          <w:rFonts w:ascii="Times New Roman" w:eastAsia="Times New Roman" w:hAnsi="Times New Roman" w:cs="Times New Roman"/>
          <w:color w:val="000000" w:themeColor="text1"/>
          <w:kern w:val="0"/>
          <w:sz w:val="28"/>
          <w:szCs w:val="28"/>
          <w:lang w:eastAsia="ru-RU"/>
          <w14:ligatures w14:val="none"/>
        </w:rPr>
        <w:t xml:space="preserve">С. </w:t>
      </w:r>
      <w:r w:rsidRPr="00645D43">
        <w:rPr>
          <w:rFonts w:ascii="Times New Roman" w:eastAsia="Times New Roman" w:hAnsi="Times New Roman" w:cs="Times New Roman"/>
          <w:color w:val="000000" w:themeColor="text1"/>
          <w:kern w:val="0"/>
          <w:sz w:val="28"/>
          <w:szCs w:val="28"/>
          <w:lang w:eastAsia="ru-RU"/>
          <w14:ligatures w14:val="none"/>
        </w:rPr>
        <w:t>169–176</w:t>
      </w:r>
      <w:r w:rsidR="00127822" w:rsidRPr="00645D43">
        <w:rPr>
          <w:rFonts w:ascii="Times New Roman" w:eastAsia="Times New Roman" w:hAnsi="Times New Roman" w:cs="Times New Roman"/>
          <w:color w:val="000000" w:themeColor="text1"/>
          <w:kern w:val="0"/>
          <w:sz w:val="28"/>
          <w:szCs w:val="28"/>
          <w:lang w:eastAsia="ru-RU"/>
          <w14:ligatures w14:val="none"/>
        </w:rPr>
        <w:t xml:space="preserve">. </w:t>
      </w:r>
      <w:r w:rsidR="00127822" w:rsidRPr="00645D43">
        <w:rPr>
          <w:rFonts w:ascii="Times New Roman" w:eastAsia="Times New Roman" w:hAnsi="Times New Roman" w:cs="Times New Roman"/>
          <w:color w:val="000000" w:themeColor="text1"/>
          <w:kern w:val="0"/>
          <w:sz w:val="28"/>
          <w:szCs w:val="28"/>
          <w:lang w:val="en-US" w:eastAsia="ru-RU"/>
          <w14:ligatures w14:val="none"/>
        </w:rPr>
        <w:t>DOI</w:t>
      </w:r>
      <w:r w:rsidR="00127822" w:rsidRPr="00645D43">
        <w:rPr>
          <w:rFonts w:ascii="Times New Roman" w:eastAsia="Times New Roman" w:hAnsi="Times New Roman" w:cs="Times New Roman"/>
          <w:color w:val="000000" w:themeColor="text1"/>
          <w:kern w:val="0"/>
          <w:sz w:val="28"/>
          <w:szCs w:val="28"/>
          <w:lang w:eastAsia="ru-RU"/>
          <w14:ligatures w14:val="none"/>
        </w:rPr>
        <w:t xml:space="preserve">: </w:t>
      </w:r>
      <w:hyperlink r:id="rId15" w:history="1">
        <w:r w:rsidR="00127822" w:rsidRPr="00645D43">
          <w:rPr>
            <w:rStyle w:val="a6"/>
            <w:rFonts w:ascii="Times New Roman" w:eastAsia="Times New Roman" w:hAnsi="Times New Roman" w:cs="Times New Roman"/>
            <w:kern w:val="0"/>
            <w:sz w:val="28"/>
            <w:szCs w:val="28"/>
            <w:lang w:val="en-US" w:eastAsia="ru-RU"/>
            <w14:ligatures w14:val="none"/>
          </w:rPr>
          <w:t>https</w:t>
        </w:r>
        <w:r w:rsidR="00127822" w:rsidRPr="00645D43">
          <w:rPr>
            <w:rStyle w:val="a6"/>
            <w:rFonts w:ascii="Times New Roman" w:eastAsia="Times New Roman" w:hAnsi="Times New Roman" w:cs="Times New Roman"/>
            <w:kern w:val="0"/>
            <w:sz w:val="28"/>
            <w:szCs w:val="28"/>
            <w:lang w:eastAsia="ru-RU"/>
            <w14:ligatures w14:val="none"/>
          </w:rPr>
          <w:t>://</w:t>
        </w:r>
        <w:proofErr w:type="spellStart"/>
        <w:r w:rsidR="00127822" w:rsidRPr="00645D43">
          <w:rPr>
            <w:rStyle w:val="a6"/>
            <w:rFonts w:ascii="Times New Roman" w:eastAsia="Times New Roman" w:hAnsi="Times New Roman" w:cs="Times New Roman"/>
            <w:kern w:val="0"/>
            <w:sz w:val="28"/>
            <w:szCs w:val="28"/>
            <w:lang w:val="en-US" w:eastAsia="ru-RU"/>
            <w14:ligatures w14:val="none"/>
          </w:rPr>
          <w:t>doi</w:t>
        </w:r>
        <w:proofErr w:type="spellEnd"/>
        <w:r w:rsidR="00127822" w:rsidRPr="00645D43">
          <w:rPr>
            <w:rStyle w:val="a6"/>
            <w:rFonts w:ascii="Times New Roman" w:eastAsia="Times New Roman" w:hAnsi="Times New Roman" w:cs="Times New Roman"/>
            <w:kern w:val="0"/>
            <w:sz w:val="28"/>
            <w:szCs w:val="28"/>
            <w:lang w:eastAsia="ru-RU"/>
            <w14:ligatures w14:val="none"/>
          </w:rPr>
          <w:t>.</w:t>
        </w:r>
        <w:r w:rsidR="00127822" w:rsidRPr="00645D43">
          <w:rPr>
            <w:rStyle w:val="a6"/>
            <w:rFonts w:ascii="Times New Roman" w:eastAsia="Times New Roman" w:hAnsi="Times New Roman" w:cs="Times New Roman"/>
            <w:kern w:val="0"/>
            <w:sz w:val="28"/>
            <w:szCs w:val="28"/>
            <w:lang w:val="en-US" w:eastAsia="ru-RU"/>
            <w14:ligatures w14:val="none"/>
          </w:rPr>
          <w:t>org</w:t>
        </w:r>
        <w:r w:rsidR="00127822" w:rsidRPr="00645D43">
          <w:rPr>
            <w:rStyle w:val="a6"/>
            <w:rFonts w:ascii="Times New Roman" w:eastAsia="Times New Roman" w:hAnsi="Times New Roman" w:cs="Times New Roman"/>
            <w:kern w:val="0"/>
            <w:sz w:val="28"/>
            <w:szCs w:val="28"/>
            <w:lang w:eastAsia="ru-RU"/>
            <w14:ligatures w14:val="none"/>
          </w:rPr>
          <w:t>./10.26577/</w:t>
        </w:r>
        <w:proofErr w:type="spellStart"/>
        <w:r w:rsidR="00127822" w:rsidRPr="00645D43">
          <w:rPr>
            <w:rStyle w:val="a6"/>
            <w:rFonts w:ascii="Times New Roman" w:eastAsia="Times New Roman" w:hAnsi="Times New Roman" w:cs="Times New Roman"/>
            <w:kern w:val="0"/>
            <w:sz w:val="28"/>
            <w:szCs w:val="28"/>
            <w:lang w:val="en-US" w:eastAsia="ru-RU"/>
            <w14:ligatures w14:val="none"/>
          </w:rPr>
          <w:t>EJPh</w:t>
        </w:r>
        <w:proofErr w:type="spellEnd"/>
        <w:r w:rsidR="00127822" w:rsidRPr="00645D43">
          <w:rPr>
            <w:rStyle w:val="a6"/>
            <w:rFonts w:ascii="Times New Roman" w:eastAsia="Times New Roman" w:hAnsi="Times New Roman" w:cs="Times New Roman"/>
            <w:kern w:val="0"/>
            <w:sz w:val="28"/>
            <w:szCs w:val="28"/>
            <w:lang w:eastAsia="ru-RU"/>
            <w14:ligatures w14:val="none"/>
          </w:rPr>
          <w:t>.2024.</w:t>
        </w:r>
        <w:r w:rsidR="00127822" w:rsidRPr="00645D43">
          <w:rPr>
            <w:rStyle w:val="a6"/>
            <w:rFonts w:ascii="Times New Roman" w:eastAsia="Times New Roman" w:hAnsi="Times New Roman" w:cs="Times New Roman"/>
            <w:kern w:val="0"/>
            <w:sz w:val="28"/>
            <w:szCs w:val="28"/>
            <w:lang w:val="en-US" w:eastAsia="ru-RU"/>
            <w14:ligatures w14:val="none"/>
          </w:rPr>
          <w:t>v</w:t>
        </w:r>
        <w:r w:rsidR="00127822" w:rsidRPr="00645D43">
          <w:rPr>
            <w:rStyle w:val="a6"/>
            <w:rFonts w:ascii="Times New Roman" w:eastAsia="Times New Roman" w:hAnsi="Times New Roman" w:cs="Times New Roman"/>
            <w:kern w:val="0"/>
            <w:sz w:val="28"/>
            <w:szCs w:val="28"/>
            <w:lang w:eastAsia="ru-RU"/>
            <w14:ligatures w14:val="none"/>
          </w:rPr>
          <w:t>194.</w:t>
        </w:r>
        <w:proofErr w:type="spellStart"/>
        <w:r w:rsidR="00127822" w:rsidRPr="00645D43">
          <w:rPr>
            <w:rStyle w:val="a6"/>
            <w:rFonts w:ascii="Times New Roman" w:eastAsia="Times New Roman" w:hAnsi="Times New Roman" w:cs="Times New Roman"/>
            <w:kern w:val="0"/>
            <w:sz w:val="28"/>
            <w:szCs w:val="28"/>
            <w:lang w:val="en-US" w:eastAsia="ru-RU"/>
            <w14:ligatures w14:val="none"/>
          </w:rPr>
          <w:t>i</w:t>
        </w:r>
        <w:proofErr w:type="spellEnd"/>
        <w:r w:rsidR="00127822" w:rsidRPr="00645D43">
          <w:rPr>
            <w:rStyle w:val="a6"/>
            <w:rFonts w:ascii="Times New Roman" w:eastAsia="Times New Roman" w:hAnsi="Times New Roman" w:cs="Times New Roman"/>
            <w:kern w:val="0"/>
            <w:sz w:val="28"/>
            <w:szCs w:val="28"/>
            <w:lang w:eastAsia="ru-RU"/>
            <w14:ligatures w14:val="none"/>
          </w:rPr>
          <w:t>2.</w:t>
        </w:r>
        <w:proofErr w:type="spellStart"/>
        <w:r w:rsidR="00127822" w:rsidRPr="00645D43">
          <w:rPr>
            <w:rStyle w:val="a6"/>
            <w:rFonts w:ascii="Times New Roman" w:eastAsia="Times New Roman" w:hAnsi="Times New Roman" w:cs="Times New Roman"/>
            <w:kern w:val="0"/>
            <w:sz w:val="28"/>
            <w:szCs w:val="28"/>
            <w:lang w:val="en-US" w:eastAsia="ru-RU"/>
            <w14:ligatures w14:val="none"/>
          </w:rPr>
          <w:t>ph</w:t>
        </w:r>
        <w:proofErr w:type="spellEnd"/>
        <w:r w:rsidR="00127822" w:rsidRPr="00645D43">
          <w:rPr>
            <w:rStyle w:val="a6"/>
            <w:rFonts w:ascii="Times New Roman" w:eastAsia="Times New Roman" w:hAnsi="Times New Roman" w:cs="Times New Roman"/>
            <w:kern w:val="0"/>
            <w:sz w:val="28"/>
            <w:szCs w:val="28"/>
            <w:lang w:eastAsia="ru-RU"/>
            <w14:ligatures w14:val="none"/>
          </w:rPr>
          <w:t>016</w:t>
        </w:r>
      </w:hyperlink>
      <w:r w:rsidR="00127822" w:rsidRPr="00645D43">
        <w:rPr>
          <w:rFonts w:ascii="Times New Roman" w:eastAsia="Times New Roman" w:hAnsi="Times New Roman" w:cs="Times New Roman"/>
          <w:color w:val="000000" w:themeColor="text1"/>
          <w:kern w:val="0"/>
          <w:sz w:val="28"/>
          <w:szCs w:val="28"/>
          <w:lang w:eastAsia="ru-RU"/>
          <w14:ligatures w14:val="none"/>
        </w:rPr>
        <w:t xml:space="preserve"> (</w:t>
      </w:r>
      <w:proofErr w:type="spellStart"/>
      <w:r w:rsidR="00127822" w:rsidRPr="00645D43">
        <w:rPr>
          <w:rFonts w:ascii="Times New Roman" w:eastAsia="Times New Roman" w:hAnsi="Times New Roman" w:cs="Times New Roman"/>
          <w:color w:val="000000" w:themeColor="text1"/>
          <w:kern w:val="0"/>
          <w:sz w:val="28"/>
          <w:szCs w:val="28"/>
          <w:lang w:eastAsia="ru-RU"/>
          <w14:ligatures w14:val="none"/>
        </w:rPr>
        <w:t>соавт</w:t>
      </w:r>
      <w:proofErr w:type="spellEnd"/>
      <w:r w:rsidR="00127822" w:rsidRPr="00645D43">
        <w:rPr>
          <w:rFonts w:ascii="Times New Roman" w:eastAsia="Times New Roman" w:hAnsi="Times New Roman" w:cs="Times New Roman"/>
          <w:color w:val="000000" w:themeColor="text1"/>
          <w:kern w:val="0"/>
          <w:sz w:val="28"/>
          <w:szCs w:val="28"/>
          <w:lang w:eastAsia="ru-RU"/>
          <w14:ligatures w14:val="none"/>
        </w:rPr>
        <w:t xml:space="preserve">.: </w:t>
      </w:r>
      <w:proofErr w:type="spellStart"/>
      <w:r w:rsidR="00127822" w:rsidRPr="00645D43">
        <w:rPr>
          <w:rFonts w:ascii="Times New Roman" w:eastAsia="Times New Roman" w:hAnsi="Times New Roman" w:cs="Times New Roman"/>
          <w:color w:val="000000" w:themeColor="text1"/>
          <w:kern w:val="0"/>
          <w:sz w:val="28"/>
          <w:szCs w:val="28"/>
          <w:lang w:eastAsia="ru-RU"/>
          <w14:ligatures w14:val="none"/>
        </w:rPr>
        <w:t>Кенесова</w:t>
      </w:r>
      <w:proofErr w:type="spellEnd"/>
      <w:r w:rsidR="00127822" w:rsidRPr="00645D43">
        <w:rPr>
          <w:rFonts w:ascii="Times New Roman" w:eastAsia="Times New Roman" w:hAnsi="Times New Roman" w:cs="Times New Roman"/>
          <w:color w:val="000000" w:themeColor="text1"/>
          <w:kern w:val="0"/>
          <w:sz w:val="28"/>
          <w:szCs w:val="28"/>
          <w:lang w:eastAsia="ru-RU"/>
          <w14:ligatures w14:val="none"/>
        </w:rPr>
        <w:t xml:space="preserve"> М.Б., </w:t>
      </w:r>
      <w:proofErr w:type="spellStart"/>
      <w:r w:rsidR="00127822" w:rsidRPr="00645D43">
        <w:rPr>
          <w:rFonts w:ascii="Times New Roman" w:eastAsia="Times New Roman" w:hAnsi="Times New Roman" w:cs="Times New Roman"/>
          <w:color w:val="000000" w:themeColor="text1"/>
          <w:kern w:val="0"/>
          <w:sz w:val="28"/>
          <w:szCs w:val="28"/>
          <w:lang w:eastAsia="ru-RU"/>
          <w14:ligatures w14:val="none"/>
        </w:rPr>
        <w:t>Шаймерденова</w:t>
      </w:r>
      <w:proofErr w:type="spellEnd"/>
      <w:r w:rsidR="00127822" w:rsidRPr="00645D43">
        <w:rPr>
          <w:rFonts w:ascii="Times New Roman" w:eastAsia="Times New Roman" w:hAnsi="Times New Roman" w:cs="Times New Roman"/>
          <w:color w:val="000000" w:themeColor="text1"/>
          <w:kern w:val="0"/>
          <w:sz w:val="28"/>
          <w:szCs w:val="28"/>
          <w:lang w:eastAsia="ru-RU"/>
          <w14:ligatures w14:val="none"/>
        </w:rPr>
        <w:t xml:space="preserve"> Н.Ж.);</w:t>
      </w:r>
    </w:p>
    <w:p w14:paraId="4C61213B" w14:textId="1C00D3E0" w:rsidR="00127822" w:rsidRPr="00645D43" w:rsidRDefault="00645D43" w:rsidP="00645D43">
      <w:pPr>
        <w:ind w:firstLine="567"/>
        <w:jc w:val="both"/>
        <w:rPr>
          <w:rFonts w:ascii="Times New Roman" w:eastAsia="Times New Roman" w:hAnsi="Times New Roman" w:cs="Times New Roman"/>
          <w:color w:val="000000" w:themeColor="text1"/>
          <w:kern w:val="0"/>
          <w:sz w:val="28"/>
          <w:szCs w:val="28"/>
          <w:lang w:eastAsia="ru-RU"/>
          <w14:ligatures w14:val="none"/>
        </w:rPr>
      </w:pPr>
      <w:r>
        <w:rPr>
          <w:rFonts w:ascii="Times New Roman" w:eastAsia="Times New Roman" w:hAnsi="Times New Roman" w:cs="Times New Roman"/>
          <w:color w:val="000000" w:themeColor="text1"/>
          <w:kern w:val="0"/>
          <w:sz w:val="28"/>
          <w:szCs w:val="28"/>
          <w:lang w:eastAsia="ru-RU"/>
          <w14:ligatures w14:val="none"/>
        </w:rPr>
        <w:lastRenderedPageBreak/>
        <w:t>2</w:t>
      </w:r>
      <w:r w:rsidRPr="005B585F">
        <w:rPr>
          <w:rFonts w:ascii="Times New Roman" w:eastAsia="Times New Roman" w:hAnsi="Times New Roman" w:cs="Times New Roman"/>
          <w:color w:val="000000" w:themeColor="text1"/>
          <w:kern w:val="0"/>
          <w:sz w:val="28"/>
          <w:szCs w:val="28"/>
          <w:lang w:eastAsia="ru-RU"/>
          <w14:ligatures w14:val="none"/>
        </w:rPr>
        <w:t xml:space="preserve">) </w:t>
      </w:r>
      <w:r w:rsidR="00127822" w:rsidRPr="005B585F">
        <w:rPr>
          <w:rFonts w:ascii="Times New Roman" w:eastAsia="Times New Roman" w:hAnsi="Times New Roman" w:cs="Times New Roman"/>
          <w:color w:val="000000" w:themeColor="text1"/>
          <w:kern w:val="0"/>
          <w:sz w:val="28"/>
          <w:szCs w:val="28"/>
          <w:lang w:eastAsia="ru-RU"/>
          <w14:ligatures w14:val="none"/>
        </w:rPr>
        <w:t xml:space="preserve">Художественный образ </w:t>
      </w:r>
      <w:proofErr w:type="spellStart"/>
      <w:r w:rsidR="00127822" w:rsidRPr="005B585F">
        <w:rPr>
          <w:rFonts w:ascii="Times New Roman" w:eastAsia="Times New Roman" w:hAnsi="Times New Roman" w:cs="Times New Roman"/>
          <w:color w:val="000000" w:themeColor="text1"/>
          <w:kern w:val="0"/>
          <w:sz w:val="28"/>
          <w:szCs w:val="28"/>
          <w:lang w:eastAsia="ru-RU"/>
          <w14:ligatures w14:val="none"/>
        </w:rPr>
        <w:t>Шокана</w:t>
      </w:r>
      <w:proofErr w:type="spellEnd"/>
      <w:r w:rsidR="00127822" w:rsidRPr="005B585F">
        <w:rPr>
          <w:rFonts w:ascii="Times New Roman" w:eastAsia="Times New Roman" w:hAnsi="Times New Roman" w:cs="Times New Roman"/>
          <w:color w:val="000000" w:themeColor="text1"/>
          <w:kern w:val="0"/>
          <w:sz w:val="28"/>
          <w:szCs w:val="28"/>
          <w:lang w:eastAsia="ru-RU"/>
          <w14:ligatures w14:val="none"/>
        </w:rPr>
        <w:t xml:space="preserve"> </w:t>
      </w:r>
      <w:proofErr w:type="spellStart"/>
      <w:r w:rsidR="00127822" w:rsidRPr="005B585F">
        <w:rPr>
          <w:rFonts w:ascii="Times New Roman" w:eastAsia="Times New Roman" w:hAnsi="Times New Roman" w:cs="Times New Roman"/>
          <w:color w:val="000000" w:themeColor="text1"/>
          <w:kern w:val="0"/>
          <w:sz w:val="28"/>
          <w:szCs w:val="28"/>
          <w:lang w:eastAsia="ru-RU"/>
          <w14:ligatures w14:val="none"/>
        </w:rPr>
        <w:t>Уалиханова</w:t>
      </w:r>
      <w:proofErr w:type="spellEnd"/>
      <w:r w:rsidR="00127822" w:rsidRPr="005B585F">
        <w:rPr>
          <w:rFonts w:ascii="Times New Roman" w:eastAsia="Times New Roman" w:hAnsi="Times New Roman" w:cs="Times New Roman"/>
          <w:color w:val="000000" w:themeColor="text1"/>
          <w:kern w:val="0"/>
          <w:sz w:val="28"/>
          <w:szCs w:val="28"/>
          <w:lang w:eastAsia="ru-RU"/>
          <w14:ligatures w14:val="none"/>
        </w:rPr>
        <w:t xml:space="preserve"> в детской литературе (по материалам повести </w:t>
      </w:r>
      <w:proofErr w:type="spellStart"/>
      <w:r w:rsidR="00127822" w:rsidRPr="005B585F">
        <w:rPr>
          <w:rFonts w:ascii="Times New Roman" w:eastAsia="Times New Roman" w:hAnsi="Times New Roman" w:cs="Times New Roman"/>
          <w:color w:val="000000" w:themeColor="text1"/>
          <w:kern w:val="0"/>
          <w:sz w:val="28"/>
          <w:szCs w:val="28"/>
          <w:lang w:eastAsia="ru-RU"/>
          <w14:ligatures w14:val="none"/>
        </w:rPr>
        <w:t>Сапаргали</w:t>
      </w:r>
      <w:proofErr w:type="spellEnd"/>
      <w:r w:rsidR="00127822" w:rsidRPr="005B585F">
        <w:rPr>
          <w:rFonts w:ascii="Times New Roman" w:eastAsia="Times New Roman" w:hAnsi="Times New Roman" w:cs="Times New Roman"/>
          <w:color w:val="000000" w:themeColor="text1"/>
          <w:kern w:val="0"/>
          <w:sz w:val="28"/>
          <w:szCs w:val="28"/>
          <w:lang w:eastAsia="ru-RU"/>
          <w14:ligatures w14:val="none"/>
        </w:rPr>
        <w:t xml:space="preserve"> </w:t>
      </w:r>
      <w:proofErr w:type="spellStart"/>
      <w:r w:rsidR="00127822" w:rsidRPr="005B585F">
        <w:rPr>
          <w:rFonts w:ascii="Times New Roman" w:eastAsia="Times New Roman" w:hAnsi="Times New Roman" w:cs="Times New Roman"/>
          <w:color w:val="000000" w:themeColor="text1"/>
          <w:kern w:val="0"/>
          <w:sz w:val="28"/>
          <w:szCs w:val="28"/>
          <w:lang w:eastAsia="ru-RU"/>
          <w14:ligatures w14:val="none"/>
        </w:rPr>
        <w:t>Бегалина</w:t>
      </w:r>
      <w:proofErr w:type="spellEnd"/>
      <w:r w:rsidR="00127822" w:rsidRPr="005B585F">
        <w:rPr>
          <w:rFonts w:ascii="Times New Roman" w:eastAsia="Times New Roman" w:hAnsi="Times New Roman" w:cs="Times New Roman"/>
          <w:color w:val="000000" w:themeColor="text1"/>
          <w:kern w:val="0"/>
          <w:sz w:val="28"/>
          <w:szCs w:val="28"/>
          <w:lang w:eastAsia="ru-RU"/>
          <w14:ligatures w14:val="none"/>
        </w:rPr>
        <w:t xml:space="preserve">) // </w:t>
      </w:r>
      <w:r w:rsidR="00127822" w:rsidRPr="005B585F">
        <w:rPr>
          <w:rFonts w:ascii="Times New Roman" w:eastAsia="Times New Roman" w:hAnsi="Times New Roman" w:cs="Times New Roman"/>
          <w:color w:val="000000" w:themeColor="text1"/>
          <w:kern w:val="0"/>
          <w:sz w:val="28"/>
          <w:szCs w:val="28"/>
          <w:lang w:val="en-US" w:eastAsia="ru-RU"/>
          <w14:ligatures w14:val="none"/>
        </w:rPr>
        <w:t>Bulletin</w:t>
      </w:r>
      <w:r w:rsidR="00127822" w:rsidRPr="005B585F">
        <w:rPr>
          <w:rFonts w:ascii="Times New Roman" w:eastAsia="Times New Roman" w:hAnsi="Times New Roman" w:cs="Times New Roman"/>
          <w:color w:val="000000" w:themeColor="text1"/>
          <w:kern w:val="0"/>
          <w:sz w:val="28"/>
          <w:szCs w:val="28"/>
          <w:lang w:eastAsia="ru-RU"/>
          <w14:ligatures w14:val="none"/>
        </w:rPr>
        <w:t xml:space="preserve"> </w:t>
      </w:r>
      <w:r w:rsidR="00127822" w:rsidRPr="005B585F">
        <w:rPr>
          <w:rFonts w:ascii="Times New Roman" w:eastAsia="Times New Roman" w:hAnsi="Times New Roman" w:cs="Times New Roman"/>
          <w:color w:val="000000" w:themeColor="text1"/>
          <w:kern w:val="0"/>
          <w:sz w:val="28"/>
          <w:szCs w:val="28"/>
          <w:lang w:val="en-US" w:eastAsia="ru-RU"/>
          <w14:ligatures w14:val="none"/>
        </w:rPr>
        <w:t>of</w:t>
      </w:r>
      <w:r w:rsidR="00127822" w:rsidRPr="005B585F">
        <w:rPr>
          <w:rFonts w:ascii="Times New Roman" w:eastAsia="Times New Roman" w:hAnsi="Times New Roman" w:cs="Times New Roman"/>
          <w:color w:val="000000" w:themeColor="text1"/>
          <w:kern w:val="0"/>
          <w:sz w:val="28"/>
          <w:szCs w:val="28"/>
          <w:lang w:eastAsia="ru-RU"/>
          <w14:ligatures w14:val="none"/>
        </w:rPr>
        <w:t xml:space="preserve"> </w:t>
      </w:r>
      <w:r w:rsidR="00127822" w:rsidRPr="005B585F">
        <w:rPr>
          <w:rFonts w:ascii="Times New Roman" w:eastAsia="Times New Roman" w:hAnsi="Times New Roman" w:cs="Times New Roman"/>
          <w:color w:val="000000" w:themeColor="text1"/>
          <w:kern w:val="0"/>
          <w:sz w:val="28"/>
          <w:szCs w:val="28"/>
          <w:lang w:val="en-US" w:eastAsia="ru-RU"/>
          <w14:ligatures w14:val="none"/>
        </w:rPr>
        <w:t>Shokan</w:t>
      </w:r>
      <w:r w:rsidR="00127822" w:rsidRPr="005B585F">
        <w:rPr>
          <w:rFonts w:ascii="Times New Roman" w:eastAsia="Times New Roman" w:hAnsi="Times New Roman" w:cs="Times New Roman"/>
          <w:color w:val="000000" w:themeColor="text1"/>
          <w:kern w:val="0"/>
          <w:sz w:val="28"/>
          <w:szCs w:val="28"/>
          <w:lang w:eastAsia="ru-RU"/>
          <w14:ligatures w14:val="none"/>
        </w:rPr>
        <w:t xml:space="preserve"> </w:t>
      </w:r>
      <w:proofErr w:type="spellStart"/>
      <w:r w:rsidR="00127822" w:rsidRPr="005B585F">
        <w:rPr>
          <w:rFonts w:ascii="Times New Roman" w:eastAsia="Times New Roman" w:hAnsi="Times New Roman" w:cs="Times New Roman"/>
          <w:color w:val="000000" w:themeColor="text1"/>
          <w:kern w:val="0"/>
          <w:sz w:val="28"/>
          <w:szCs w:val="28"/>
          <w:lang w:val="en-US" w:eastAsia="ru-RU"/>
          <w14:ligatures w14:val="none"/>
        </w:rPr>
        <w:t>Ualikhanov</w:t>
      </w:r>
      <w:proofErr w:type="spellEnd"/>
      <w:r w:rsidR="00127822" w:rsidRPr="005B585F">
        <w:rPr>
          <w:rFonts w:ascii="Times New Roman" w:eastAsia="Times New Roman" w:hAnsi="Times New Roman" w:cs="Times New Roman"/>
          <w:color w:val="000000" w:themeColor="text1"/>
          <w:kern w:val="0"/>
          <w:sz w:val="28"/>
          <w:szCs w:val="28"/>
          <w:lang w:eastAsia="ru-RU"/>
          <w14:ligatures w14:val="none"/>
        </w:rPr>
        <w:t xml:space="preserve"> </w:t>
      </w:r>
      <w:proofErr w:type="spellStart"/>
      <w:r w:rsidR="00127822" w:rsidRPr="005B585F">
        <w:rPr>
          <w:rFonts w:ascii="Times New Roman" w:eastAsia="Times New Roman" w:hAnsi="Times New Roman" w:cs="Times New Roman"/>
          <w:color w:val="000000" w:themeColor="text1"/>
          <w:kern w:val="0"/>
          <w:sz w:val="28"/>
          <w:szCs w:val="28"/>
          <w:lang w:val="en-US" w:eastAsia="ru-RU"/>
          <w14:ligatures w14:val="none"/>
        </w:rPr>
        <w:t>Kokshetau</w:t>
      </w:r>
      <w:proofErr w:type="spellEnd"/>
      <w:r w:rsidR="00127822" w:rsidRPr="005B585F">
        <w:rPr>
          <w:rFonts w:ascii="Times New Roman" w:eastAsia="Times New Roman" w:hAnsi="Times New Roman" w:cs="Times New Roman"/>
          <w:color w:val="000000" w:themeColor="text1"/>
          <w:kern w:val="0"/>
          <w:sz w:val="28"/>
          <w:szCs w:val="28"/>
          <w:lang w:eastAsia="ru-RU"/>
          <w14:ligatures w14:val="none"/>
        </w:rPr>
        <w:t xml:space="preserve"> </w:t>
      </w:r>
      <w:r w:rsidR="00127822" w:rsidRPr="005B585F">
        <w:rPr>
          <w:rFonts w:ascii="Times New Roman" w:eastAsia="Times New Roman" w:hAnsi="Times New Roman" w:cs="Times New Roman"/>
          <w:color w:val="000000" w:themeColor="text1"/>
          <w:kern w:val="0"/>
          <w:sz w:val="28"/>
          <w:szCs w:val="28"/>
          <w:lang w:val="en-US" w:eastAsia="ru-RU"/>
          <w14:ligatures w14:val="none"/>
        </w:rPr>
        <w:t>University</w:t>
      </w:r>
      <w:r w:rsidR="00127822" w:rsidRPr="005B585F">
        <w:rPr>
          <w:rFonts w:ascii="Times New Roman" w:eastAsia="Times New Roman" w:hAnsi="Times New Roman" w:cs="Times New Roman"/>
          <w:color w:val="000000" w:themeColor="text1"/>
          <w:kern w:val="0"/>
          <w:sz w:val="28"/>
          <w:szCs w:val="28"/>
          <w:lang w:eastAsia="ru-RU"/>
          <w14:ligatures w14:val="none"/>
        </w:rPr>
        <w:t xml:space="preserve"> </w:t>
      </w:r>
      <w:r w:rsidR="00127822" w:rsidRPr="005B585F">
        <w:rPr>
          <w:rFonts w:ascii="Times New Roman" w:eastAsia="Times New Roman" w:hAnsi="Times New Roman" w:cs="Times New Roman"/>
          <w:color w:val="000000" w:themeColor="text1"/>
          <w:kern w:val="0"/>
          <w:sz w:val="28"/>
          <w:szCs w:val="28"/>
          <w:lang w:val="en-US" w:eastAsia="ru-RU"/>
          <w14:ligatures w14:val="none"/>
        </w:rPr>
        <w:t>Philological</w:t>
      </w:r>
      <w:r w:rsidR="00127822" w:rsidRPr="005B585F">
        <w:rPr>
          <w:rFonts w:ascii="Times New Roman" w:eastAsia="Times New Roman" w:hAnsi="Times New Roman" w:cs="Times New Roman"/>
          <w:color w:val="000000" w:themeColor="text1"/>
          <w:kern w:val="0"/>
          <w:sz w:val="28"/>
          <w:szCs w:val="28"/>
          <w:lang w:eastAsia="ru-RU"/>
          <w14:ligatures w14:val="none"/>
        </w:rPr>
        <w:t xml:space="preserve"> </w:t>
      </w:r>
      <w:r w:rsidR="00127822" w:rsidRPr="005B585F">
        <w:rPr>
          <w:rFonts w:ascii="Times New Roman" w:eastAsia="Times New Roman" w:hAnsi="Times New Roman" w:cs="Times New Roman"/>
          <w:color w:val="000000" w:themeColor="text1"/>
          <w:kern w:val="0"/>
          <w:sz w:val="28"/>
          <w:szCs w:val="28"/>
          <w:lang w:val="en-US" w:eastAsia="ru-RU"/>
          <w14:ligatures w14:val="none"/>
        </w:rPr>
        <w:t>Series</w:t>
      </w:r>
      <w:r w:rsidR="00E75E5C" w:rsidRPr="005B585F">
        <w:rPr>
          <w:rFonts w:ascii="Times New Roman" w:eastAsia="Times New Roman" w:hAnsi="Times New Roman" w:cs="Times New Roman"/>
          <w:color w:val="000000" w:themeColor="text1"/>
          <w:kern w:val="0"/>
          <w:sz w:val="28"/>
          <w:szCs w:val="28"/>
          <w:lang w:eastAsia="ru-RU"/>
          <w14:ligatures w14:val="none"/>
        </w:rPr>
        <w:t xml:space="preserve">. – </w:t>
      </w:r>
      <w:r w:rsidR="005B585F" w:rsidRPr="005B585F">
        <w:rPr>
          <w:rFonts w:ascii="Times New Roman" w:eastAsia="Times New Roman" w:hAnsi="Times New Roman" w:cs="Times New Roman"/>
          <w:color w:val="000000" w:themeColor="text1"/>
          <w:kern w:val="0"/>
          <w:sz w:val="28"/>
          <w:szCs w:val="28"/>
          <w:lang w:eastAsia="ru-RU"/>
          <w14:ligatures w14:val="none"/>
        </w:rPr>
        <w:t xml:space="preserve">2025 – </w:t>
      </w:r>
      <w:r w:rsidR="003516F2">
        <w:rPr>
          <w:rFonts w:ascii="Times New Roman" w:eastAsia="Times New Roman" w:hAnsi="Times New Roman" w:cs="Times New Roman"/>
          <w:color w:val="000000" w:themeColor="text1"/>
          <w:kern w:val="0"/>
          <w:sz w:val="28"/>
          <w:szCs w:val="28"/>
          <w:lang w:eastAsia="ru-RU"/>
          <w14:ligatures w14:val="none"/>
        </w:rPr>
        <w:t xml:space="preserve">№ </w:t>
      </w:r>
      <w:r w:rsidR="00E75E5C" w:rsidRPr="005B585F">
        <w:rPr>
          <w:rFonts w:ascii="Times New Roman" w:eastAsia="Times New Roman" w:hAnsi="Times New Roman" w:cs="Times New Roman"/>
          <w:color w:val="000000" w:themeColor="text1"/>
          <w:kern w:val="0"/>
          <w:sz w:val="28"/>
          <w:szCs w:val="28"/>
          <w:lang w:eastAsia="ru-RU"/>
          <w14:ligatures w14:val="none"/>
        </w:rPr>
        <w:t xml:space="preserve">3 – </w:t>
      </w:r>
      <w:r w:rsidR="005B585F" w:rsidRPr="005B585F">
        <w:rPr>
          <w:rFonts w:ascii="Times New Roman" w:eastAsia="Times New Roman" w:hAnsi="Times New Roman" w:cs="Times New Roman"/>
          <w:color w:val="000000" w:themeColor="text1"/>
          <w:kern w:val="0"/>
          <w:sz w:val="28"/>
          <w:szCs w:val="28"/>
          <w:lang w:eastAsia="ru-RU"/>
          <w14:ligatures w14:val="none"/>
        </w:rPr>
        <w:t>Р</w:t>
      </w:r>
      <w:r w:rsidR="00E75E5C" w:rsidRPr="005B585F">
        <w:rPr>
          <w:rFonts w:ascii="Times New Roman" w:eastAsia="Times New Roman" w:hAnsi="Times New Roman" w:cs="Times New Roman"/>
          <w:color w:val="000000" w:themeColor="text1"/>
          <w:kern w:val="0"/>
          <w:sz w:val="28"/>
          <w:szCs w:val="28"/>
          <w:lang w:eastAsia="ru-RU"/>
          <w14:ligatures w14:val="none"/>
        </w:rPr>
        <w:t xml:space="preserve">. </w:t>
      </w:r>
      <w:r w:rsidRPr="005B585F">
        <w:rPr>
          <w:rFonts w:ascii="Times New Roman" w:eastAsia="Times New Roman" w:hAnsi="Times New Roman" w:cs="Times New Roman"/>
          <w:color w:val="000000" w:themeColor="text1"/>
          <w:kern w:val="0"/>
          <w:sz w:val="28"/>
          <w:szCs w:val="28"/>
          <w:lang w:eastAsia="ru-RU"/>
          <w14:ligatures w14:val="none"/>
        </w:rPr>
        <w:t>165–179</w:t>
      </w:r>
      <w:r w:rsidR="00127822" w:rsidRPr="005B585F">
        <w:rPr>
          <w:rFonts w:ascii="Times New Roman" w:eastAsia="Times New Roman" w:hAnsi="Times New Roman" w:cs="Times New Roman"/>
          <w:color w:val="000000" w:themeColor="text1"/>
          <w:kern w:val="0"/>
          <w:sz w:val="28"/>
          <w:szCs w:val="28"/>
          <w:lang w:eastAsia="ru-RU"/>
          <w14:ligatures w14:val="none"/>
        </w:rPr>
        <w:t xml:space="preserve">. </w:t>
      </w:r>
      <w:r w:rsidR="00E75E5C" w:rsidRPr="005B585F">
        <w:rPr>
          <w:rFonts w:ascii="Times New Roman" w:eastAsia="Times New Roman" w:hAnsi="Times New Roman" w:cs="Times New Roman"/>
          <w:color w:val="000000" w:themeColor="text1"/>
          <w:kern w:val="0"/>
          <w:sz w:val="28"/>
          <w:szCs w:val="28"/>
          <w:lang w:eastAsia="ru-RU"/>
          <w14:ligatures w14:val="none"/>
        </w:rPr>
        <w:t>(</w:t>
      </w:r>
      <w:proofErr w:type="spellStart"/>
      <w:r w:rsidR="00E75E5C" w:rsidRPr="005B585F">
        <w:rPr>
          <w:rFonts w:ascii="Times New Roman" w:eastAsia="Times New Roman" w:hAnsi="Times New Roman" w:cs="Times New Roman"/>
          <w:color w:val="000000" w:themeColor="text1"/>
          <w:kern w:val="0"/>
          <w:sz w:val="28"/>
          <w:szCs w:val="28"/>
          <w:lang w:eastAsia="ru-RU"/>
          <w14:ligatures w14:val="none"/>
        </w:rPr>
        <w:t>соавт</w:t>
      </w:r>
      <w:proofErr w:type="spellEnd"/>
      <w:r w:rsidR="00E75E5C" w:rsidRPr="005B585F">
        <w:rPr>
          <w:rFonts w:ascii="Times New Roman" w:eastAsia="Times New Roman" w:hAnsi="Times New Roman" w:cs="Times New Roman"/>
          <w:color w:val="000000" w:themeColor="text1"/>
          <w:kern w:val="0"/>
          <w:sz w:val="28"/>
          <w:szCs w:val="28"/>
          <w:lang w:eastAsia="ru-RU"/>
          <w14:ligatures w14:val="none"/>
        </w:rPr>
        <w:t>.: Аманжолова Д.Б., Юрина Е.А.)</w:t>
      </w:r>
      <w:r w:rsidR="00E75E5C" w:rsidRPr="00E75E5C">
        <w:rPr>
          <w:rFonts w:ascii="Times New Roman" w:eastAsia="Times New Roman" w:hAnsi="Times New Roman" w:cs="Times New Roman"/>
          <w:color w:val="000000" w:themeColor="text1"/>
          <w:kern w:val="0"/>
          <w:sz w:val="28"/>
          <w:szCs w:val="28"/>
          <w:lang w:eastAsia="ru-RU"/>
          <w14:ligatures w14:val="none"/>
        </w:rPr>
        <w:t xml:space="preserve"> </w:t>
      </w:r>
      <w:r w:rsidR="00127822" w:rsidRPr="00E75E5C">
        <w:rPr>
          <w:rFonts w:ascii="Times New Roman" w:eastAsia="Times New Roman" w:hAnsi="Times New Roman" w:cs="Times New Roman"/>
          <w:color w:val="000000" w:themeColor="text1"/>
          <w:kern w:val="0"/>
          <w:sz w:val="28"/>
          <w:szCs w:val="28"/>
          <w:lang w:val="en-US" w:eastAsia="ru-RU"/>
          <w14:ligatures w14:val="none"/>
        </w:rPr>
        <w:t>DOI</w:t>
      </w:r>
      <w:r w:rsidR="00127822" w:rsidRPr="00E75E5C">
        <w:rPr>
          <w:rFonts w:ascii="Times New Roman" w:eastAsia="Times New Roman" w:hAnsi="Times New Roman" w:cs="Times New Roman"/>
          <w:color w:val="000000" w:themeColor="text1"/>
          <w:kern w:val="0"/>
          <w:sz w:val="28"/>
          <w:szCs w:val="28"/>
          <w:lang w:eastAsia="ru-RU"/>
          <w14:ligatures w14:val="none"/>
        </w:rPr>
        <w:t xml:space="preserve">: </w:t>
      </w:r>
      <w:hyperlink r:id="rId16" w:history="1">
        <w:r w:rsidR="00BE2627" w:rsidRPr="00E75E5C">
          <w:rPr>
            <w:rStyle w:val="a6"/>
            <w:rFonts w:ascii="Times New Roman" w:eastAsia="Times New Roman" w:hAnsi="Times New Roman" w:cs="Times New Roman"/>
            <w:kern w:val="0"/>
            <w:sz w:val="28"/>
            <w:szCs w:val="28"/>
            <w:lang w:val="en-US" w:eastAsia="ru-RU"/>
            <w14:ligatures w14:val="none"/>
          </w:rPr>
          <w:t>https</w:t>
        </w:r>
        <w:r w:rsidR="00BE2627" w:rsidRPr="00E75E5C">
          <w:rPr>
            <w:rStyle w:val="a6"/>
            <w:rFonts w:ascii="Times New Roman" w:eastAsia="Times New Roman" w:hAnsi="Times New Roman" w:cs="Times New Roman"/>
            <w:kern w:val="0"/>
            <w:sz w:val="28"/>
            <w:szCs w:val="28"/>
            <w:lang w:eastAsia="ru-RU"/>
            <w14:ligatures w14:val="none"/>
          </w:rPr>
          <w:t>://</w:t>
        </w:r>
        <w:proofErr w:type="spellStart"/>
        <w:r w:rsidR="00BE2627" w:rsidRPr="00E75E5C">
          <w:rPr>
            <w:rStyle w:val="a6"/>
            <w:rFonts w:ascii="Times New Roman" w:eastAsia="Times New Roman" w:hAnsi="Times New Roman" w:cs="Times New Roman"/>
            <w:kern w:val="0"/>
            <w:sz w:val="28"/>
            <w:szCs w:val="28"/>
            <w:lang w:val="en-US" w:eastAsia="ru-RU"/>
            <w14:ligatures w14:val="none"/>
          </w:rPr>
          <w:t>doi</w:t>
        </w:r>
        <w:proofErr w:type="spellEnd"/>
        <w:r w:rsidR="00BE2627" w:rsidRPr="00E75E5C">
          <w:rPr>
            <w:rStyle w:val="a6"/>
            <w:rFonts w:ascii="Times New Roman" w:eastAsia="Times New Roman" w:hAnsi="Times New Roman" w:cs="Times New Roman"/>
            <w:kern w:val="0"/>
            <w:sz w:val="28"/>
            <w:szCs w:val="28"/>
            <w:lang w:eastAsia="ru-RU"/>
            <w14:ligatures w14:val="none"/>
          </w:rPr>
          <w:t>.</w:t>
        </w:r>
        <w:r w:rsidR="00BE2627" w:rsidRPr="00E75E5C">
          <w:rPr>
            <w:rStyle w:val="a6"/>
            <w:rFonts w:ascii="Times New Roman" w:eastAsia="Times New Roman" w:hAnsi="Times New Roman" w:cs="Times New Roman"/>
            <w:kern w:val="0"/>
            <w:sz w:val="28"/>
            <w:szCs w:val="28"/>
            <w:lang w:val="en-US" w:eastAsia="ru-RU"/>
            <w14:ligatures w14:val="none"/>
          </w:rPr>
          <w:t>org</w:t>
        </w:r>
        <w:r w:rsidR="00BE2627" w:rsidRPr="00E75E5C">
          <w:rPr>
            <w:rStyle w:val="a6"/>
            <w:rFonts w:ascii="Times New Roman" w:eastAsia="Times New Roman" w:hAnsi="Times New Roman" w:cs="Times New Roman"/>
            <w:kern w:val="0"/>
            <w:sz w:val="28"/>
            <w:szCs w:val="28"/>
            <w:lang w:eastAsia="ru-RU"/>
            <w14:ligatures w14:val="none"/>
          </w:rPr>
          <w:t>./10.59102/</w:t>
        </w:r>
        <w:proofErr w:type="spellStart"/>
        <w:r w:rsidR="00BE2627" w:rsidRPr="00E75E5C">
          <w:rPr>
            <w:rStyle w:val="a6"/>
            <w:rFonts w:ascii="Times New Roman" w:eastAsia="Times New Roman" w:hAnsi="Times New Roman" w:cs="Times New Roman"/>
            <w:kern w:val="0"/>
            <w:sz w:val="28"/>
            <w:szCs w:val="28"/>
            <w:lang w:val="en-US" w:eastAsia="ru-RU"/>
            <w14:ligatures w14:val="none"/>
          </w:rPr>
          <w:t>kufil</w:t>
        </w:r>
        <w:proofErr w:type="spellEnd"/>
        <w:r w:rsidR="00BE2627" w:rsidRPr="00E75E5C">
          <w:rPr>
            <w:rStyle w:val="a6"/>
            <w:rFonts w:ascii="Times New Roman" w:eastAsia="Times New Roman" w:hAnsi="Times New Roman" w:cs="Times New Roman"/>
            <w:kern w:val="0"/>
            <w:sz w:val="28"/>
            <w:szCs w:val="28"/>
            <w:lang w:eastAsia="ru-RU"/>
            <w14:ligatures w14:val="none"/>
          </w:rPr>
          <w:t>/2025/</w:t>
        </w:r>
        <w:proofErr w:type="spellStart"/>
        <w:r w:rsidR="00BE2627" w:rsidRPr="00E75E5C">
          <w:rPr>
            <w:rStyle w:val="a6"/>
            <w:rFonts w:ascii="Times New Roman" w:eastAsia="Times New Roman" w:hAnsi="Times New Roman" w:cs="Times New Roman"/>
            <w:kern w:val="0"/>
            <w:sz w:val="28"/>
            <w:szCs w:val="28"/>
            <w:lang w:val="en-US" w:eastAsia="ru-RU"/>
            <w14:ligatures w14:val="none"/>
          </w:rPr>
          <w:t>iss</w:t>
        </w:r>
        <w:proofErr w:type="spellEnd"/>
        <w:r w:rsidR="00BE2627" w:rsidRPr="00E75E5C">
          <w:rPr>
            <w:rStyle w:val="a6"/>
            <w:rFonts w:ascii="Times New Roman" w:eastAsia="Times New Roman" w:hAnsi="Times New Roman" w:cs="Times New Roman"/>
            <w:kern w:val="0"/>
            <w:sz w:val="28"/>
            <w:szCs w:val="28"/>
            <w:lang w:eastAsia="ru-RU"/>
            <w14:ligatures w14:val="none"/>
          </w:rPr>
          <w:t>3</w:t>
        </w:r>
        <w:r w:rsidR="00BE2627" w:rsidRPr="00E75E5C">
          <w:rPr>
            <w:rStyle w:val="a6"/>
            <w:rFonts w:ascii="Times New Roman" w:eastAsia="Times New Roman" w:hAnsi="Times New Roman" w:cs="Times New Roman"/>
            <w:kern w:val="0"/>
            <w:sz w:val="28"/>
            <w:szCs w:val="28"/>
            <w:lang w:val="en-US" w:eastAsia="ru-RU"/>
            <w14:ligatures w14:val="none"/>
          </w:rPr>
          <w:t>pp</w:t>
        </w:r>
        <w:r w:rsidR="00BE2627" w:rsidRPr="00E75E5C">
          <w:rPr>
            <w:rStyle w:val="a6"/>
            <w:rFonts w:ascii="Times New Roman" w:eastAsia="Times New Roman" w:hAnsi="Times New Roman" w:cs="Times New Roman"/>
            <w:kern w:val="0"/>
            <w:sz w:val="28"/>
            <w:szCs w:val="28"/>
            <w:lang w:eastAsia="ru-RU"/>
            <w14:ligatures w14:val="none"/>
          </w:rPr>
          <w:t>165-179</w:t>
        </w:r>
      </w:hyperlink>
      <w:r w:rsidR="00CF25DF">
        <w:rPr>
          <w:rFonts w:ascii="Times New Roman" w:eastAsia="Times New Roman" w:hAnsi="Times New Roman" w:cs="Times New Roman"/>
          <w:color w:val="000000" w:themeColor="text1"/>
          <w:kern w:val="0"/>
          <w:sz w:val="28"/>
          <w:szCs w:val="28"/>
          <w:lang w:eastAsia="ru-RU"/>
          <w14:ligatures w14:val="none"/>
        </w:rPr>
        <w:t>.</w:t>
      </w:r>
    </w:p>
    <w:p w14:paraId="4544A402" w14:textId="77777777" w:rsidR="00BE2627" w:rsidRPr="00ED222B" w:rsidRDefault="00BE2627" w:rsidP="00BE2627">
      <w:pPr>
        <w:pStyle w:val="a5"/>
        <w:ind w:left="567"/>
        <w:jc w:val="both"/>
        <w:rPr>
          <w:rFonts w:ascii="Times New Roman" w:eastAsia="Times New Roman" w:hAnsi="Times New Roman" w:cs="Times New Roman"/>
          <w:b/>
          <w:bCs/>
          <w:color w:val="000000" w:themeColor="text1"/>
          <w:kern w:val="0"/>
          <w:sz w:val="28"/>
          <w:szCs w:val="28"/>
          <w:lang w:eastAsia="ru-RU"/>
          <w14:ligatures w14:val="none"/>
        </w:rPr>
      </w:pPr>
      <w:r w:rsidRPr="00ED222B">
        <w:rPr>
          <w:rFonts w:ascii="Times New Roman" w:eastAsia="Times New Roman" w:hAnsi="Times New Roman" w:cs="Times New Roman"/>
          <w:b/>
          <w:bCs/>
          <w:color w:val="000000" w:themeColor="text1"/>
          <w:kern w:val="0"/>
          <w:sz w:val="28"/>
          <w:szCs w:val="28"/>
          <w:lang w:eastAsia="ru-RU"/>
          <w14:ligatures w14:val="none"/>
        </w:rPr>
        <w:t>Материалы международных конференций:</w:t>
      </w:r>
    </w:p>
    <w:p w14:paraId="0AB5850E" w14:textId="667A02FD" w:rsidR="00645D43" w:rsidRDefault="00645D43" w:rsidP="00645D43">
      <w:pPr>
        <w:ind w:firstLine="567"/>
        <w:jc w:val="both"/>
        <w:rPr>
          <w:rFonts w:ascii="Times New Roman" w:eastAsia="Times New Roman" w:hAnsi="Times New Roman" w:cs="Times New Roman"/>
          <w:color w:val="000000" w:themeColor="text1"/>
          <w:kern w:val="0"/>
          <w:sz w:val="28"/>
          <w:szCs w:val="28"/>
          <w:lang w:eastAsia="ru-RU"/>
          <w14:ligatures w14:val="none"/>
        </w:rPr>
      </w:pPr>
      <w:r w:rsidRPr="00645D43">
        <w:rPr>
          <w:rFonts w:ascii="Times New Roman" w:eastAsia="Times New Roman" w:hAnsi="Times New Roman" w:cs="Times New Roman"/>
          <w:color w:val="000000" w:themeColor="text1"/>
          <w:kern w:val="0"/>
          <w:sz w:val="28"/>
          <w:szCs w:val="28"/>
          <w:lang w:eastAsia="ru-RU"/>
          <w14:ligatures w14:val="none"/>
        </w:rPr>
        <w:t>1)</w:t>
      </w:r>
      <w:r>
        <w:rPr>
          <w:rFonts w:ascii="Times New Roman" w:eastAsia="Times New Roman" w:hAnsi="Times New Roman" w:cs="Times New Roman"/>
          <w:color w:val="000000" w:themeColor="text1"/>
          <w:kern w:val="0"/>
          <w:sz w:val="28"/>
          <w:szCs w:val="28"/>
          <w:lang w:eastAsia="ru-RU"/>
          <w14:ligatures w14:val="none"/>
        </w:rPr>
        <w:t xml:space="preserve"> </w:t>
      </w:r>
      <w:r w:rsidR="00BE2627" w:rsidRPr="00645D43">
        <w:rPr>
          <w:rFonts w:ascii="Times New Roman" w:eastAsia="Times New Roman" w:hAnsi="Times New Roman" w:cs="Times New Roman"/>
          <w:color w:val="000000" w:themeColor="text1"/>
          <w:kern w:val="0"/>
          <w:sz w:val="28"/>
          <w:szCs w:val="28"/>
          <w:lang w:eastAsia="ru-RU"/>
          <w14:ligatures w14:val="none"/>
        </w:rPr>
        <w:t xml:space="preserve">Метафора как средство художественного выражения в детской литературе // </w:t>
      </w:r>
      <w:r w:rsidR="00BE2627" w:rsidRPr="00645D43">
        <w:rPr>
          <w:rFonts w:ascii="Times New Roman" w:eastAsia="Times New Roman" w:hAnsi="Times New Roman" w:cs="Times New Roman"/>
          <w:color w:val="000000" w:themeColor="text1"/>
          <w:kern w:val="0"/>
          <w:sz w:val="28"/>
          <w:szCs w:val="28"/>
          <w:lang w:val="kk-KZ" w:eastAsia="ru-RU"/>
          <w14:ligatures w14:val="none"/>
        </w:rPr>
        <w:t xml:space="preserve">«Ғылым, қоғам және жасанды интеллект: өзара ықпалдастықтың өзекті мәселелері» Халық. ғыл.-тәжір. конф. матер. жинағ. = Сб. матер. Междун. науч.-практ. конф. «Наука, образование, общество и искусственный интеллект: пути взаимодействия». – Өскемен: С. Аманжолов атындағы ШҚУ «Берел» баспасы, </w:t>
      </w:r>
      <w:r w:rsidR="00BE2627" w:rsidRPr="00645D43">
        <w:rPr>
          <w:rFonts w:ascii="Times New Roman" w:eastAsia="Times New Roman" w:hAnsi="Times New Roman" w:cs="Times New Roman"/>
          <w:color w:val="000000" w:themeColor="text1"/>
          <w:kern w:val="0"/>
          <w:sz w:val="28"/>
          <w:szCs w:val="28"/>
          <w:lang w:eastAsia="ru-RU"/>
          <w14:ligatures w14:val="none"/>
        </w:rPr>
        <w:t xml:space="preserve">2025. – 447 б. – </w:t>
      </w:r>
      <w:r w:rsidR="00BE2627" w:rsidRPr="00645D43">
        <w:rPr>
          <w:rFonts w:ascii="Times New Roman" w:eastAsia="Times New Roman" w:hAnsi="Times New Roman" w:cs="Times New Roman"/>
          <w:color w:val="000000" w:themeColor="text1"/>
          <w:kern w:val="0"/>
          <w:sz w:val="28"/>
          <w:szCs w:val="28"/>
          <w:lang w:val="kk-KZ" w:eastAsia="ru-RU"/>
          <w14:ligatures w14:val="none"/>
        </w:rPr>
        <w:t xml:space="preserve">І бөлім. </w:t>
      </w:r>
      <w:r w:rsidR="00BE2627" w:rsidRPr="00645D43">
        <w:rPr>
          <w:rFonts w:ascii="Times New Roman" w:eastAsia="Times New Roman" w:hAnsi="Times New Roman" w:cs="Times New Roman"/>
          <w:color w:val="000000" w:themeColor="text1"/>
          <w:kern w:val="0"/>
          <w:sz w:val="28"/>
          <w:szCs w:val="28"/>
          <w:lang w:eastAsia="ru-RU"/>
          <w14:ligatures w14:val="none"/>
        </w:rPr>
        <w:t xml:space="preserve">– С. </w:t>
      </w:r>
      <w:r w:rsidRPr="00645D43">
        <w:rPr>
          <w:rFonts w:ascii="Times New Roman" w:eastAsia="Times New Roman" w:hAnsi="Times New Roman" w:cs="Times New Roman"/>
          <w:color w:val="000000" w:themeColor="text1"/>
          <w:kern w:val="0"/>
          <w:sz w:val="28"/>
          <w:szCs w:val="28"/>
          <w:lang w:eastAsia="ru-RU"/>
          <w14:ligatures w14:val="none"/>
        </w:rPr>
        <w:t>51–55</w:t>
      </w:r>
      <w:r w:rsidR="00BE2627" w:rsidRPr="00645D43">
        <w:rPr>
          <w:rFonts w:ascii="Times New Roman" w:eastAsia="Times New Roman" w:hAnsi="Times New Roman" w:cs="Times New Roman"/>
          <w:color w:val="000000" w:themeColor="text1"/>
          <w:kern w:val="0"/>
          <w:sz w:val="28"/>
          <w:szCs w:val="28"/>
          <w:lang w:eastAsia="ru-RU"/>
          <w14:ligatures w14:val="none"/>
        </w:rPr>
        <w:t>.</w:t>
      </w:r>
    </w:p>
    <w:p w14:paraId="1772BE25" w14:textId="66EB8BBE" w:rsidR="00645D43" w:rsidRDefault="00645D43" w:rsidP="00645D43">
      <w:pPr>
        <w:ind w:firstLine="567"/>
        <w:jc w:val="both"/>
        <w:rPr>
          <w:rFonts w:ascii="Times New Roman" w:eastAsia="Times New Roman" w:hAnsi="Times New Roman" w:cs="Times New Roman"/>
          <w:color w:val="000000" w:themeColor="text1"/>
          <w:kern w:val="0"/>
          <w:sz w:val="28"/>
          <w:szCs w:val="28"/>
          <w:lang w:eastAsia="ru-RU"/>
          <w14:ligatures w14:val="none"/>
        </w:rPr>
      </w:pPr>
      <w:r>
        <w:rPr>
          <w:rFonts w:ascii="Times New Roman" w:eastAsia="Times New Roman" w:hAnsi="Times New Roman" w:cs="Times New Roman"/>
          <w:color w:val="000000" w:themeColor="text1"/>
          <w:kern w:val="0"/>
          <w:sz w:val="28"/>
          <w:szCs w:val="28"/>
          <w:lang w:eastAsia="ru-RU"/>
          <w14:ligatures w14:val="none"/>
        </w:rPr>
        <w:t xml:space="preserve">2) </w:t>
      </w:r>
      <w:r w:rsidR="00BE2627" w:rsidRPr="00645D43">
        <w:rPr>
          <w:rFonts w:ascii="Times New Roman" w:eastAsia="Times New Roman" w:hAnsi="Times New Roman" w:cs="Times New Roman"/>
          <w:color w:val="000000" w:themeColor="text1"/>
          <w:kern w:val="0"/>
          <w:sz w:val="28"/>
          <w:szCs w:val="28"/>
          <w:lang w:eastAsia="ru-RU"/>
          <w14:ligatures w14:val="none"/>
        </w:rPr>
        <w:t>Художественное двуязычие как отражение культурного взаимодействия в Казахстане // «</w:t>
      </w:r>
      <w:r w:rsidR="00BE2627" w:rsidRPr="00645D43">
        <w:rPr>
          <w:rFonts w:ascii="Times New Roman" w:eastAsia="Times New Roman" w:hAnsi="Times New Roman" w:cs="Times New Roman"/>
          <w:color w:val="000000" w:themeColor="text1"/>
          <w:kern w:val="0"/>
          <w:sz w:val="28"/>
          <w:szCs w:val="28"/>
          <w:lang w:val="kk-KZ" w:eastAsia="ru-RU"/>
          <w14:ligatures w14:val="none"/>
        </w:rPr>
        <w:t>Аманжолов оқулары 2025</w:t>
      </w:r>
      <w:r w:rsidR="00BE2627" w:rsidRPr="00645D43">
        <w:rPr>
          <w:rFonts w:ascii="Times New Roman" w:eastAsia="Times New Roman" w:hAnsi="Times New Roman" w:cs="Times New Roman"/>
          <w:color w:val="000000" w:themeColor="text1"/>
          <w:kern w:val="0"/>
          <w:sz w:val="28"/>
          <w:szCs w:val="28"/>
          <w:lang w:eastAsia="ru-RU"/>
          <w14:ligatures w14:val="none"/>
        </w:rPr>
        <w:t xml:space="preserve">»: ІІ </w:t>
      </w:r>
      <w:proofErr w:type="spellStart"/>
      <w:r w:rsidR="00BE2627" w:rsidRPr="00645D43">
        <w:rPr>
          <w:rFonts w:ascii="Times New Roman" w:eastAsia="Times New Roman" w:hAnsi="Times New Roman" w:cs="Times New Roman"/>
          <w:color w:val="000000" w:themeColor="text1"/>
          <w:kern w:val="0"/>
          <w:sz w:val="28"/>
          <w:szCs w:val="28"/>
          <w:lang w:eastAsia="ru-RU"/>
          <w14:ligatures w14:val="none"/>
        </w:rPr>
        <w:t>Халықаралық</w:t>
      </w:r>
      <w:proofErr w:type="spellEnd"/>
      <w:r w:rsidR="00BE2627" w:rsidRPr="00645D43">
        <w:rPr>
          <w:rFonts w:ascii="Times New Roman" w:eastAsia="Times New Roman" w:hAnsi="Times New Roman" w:cs="Times New Roman"/>
          <w:color w:val="000000" w:themeColor="text1"/>
          <w:kern w:val="0"/>
          <w:sz w:val="28"/>
          <w:szCs w:val="28"/>
          <w:lang w:eastAsia="ru-RU"/>
          <w14:ligatures w14:val="none"/>
        </w:rPr>
        <w:t xml:space="preserve"> </w:t>
      </w:r>
      <w:proofErr w:type="spellStart"/>
      <w:r w:rsidR="00BE2627" w:rsidRPr="00645D43">
        <w:rPr>
          <w:rFonts w:ascii="Times New Roman" w:eastAsia="Times New Roman" w:hAnsi="Times New Roman" w:cs="Times New Roman"/>
          <w:color w:val="000000" w:themeColor="text1"/>
          <w:kern w:val="0"/>
          <w:sz w:val="28"/>
          <w:szCs w:val="28"/>
          <w:lang w:eastAsia="ru-RU"/>
          <w14:ligatures w14:val="none"/>
        </w:rPr>
        <w:t>ғылыми-әдістемелік</w:t>
      </w:r>
      <w:proofErr w:type="spellEnd"/>
      <w:r w:rsidR="00BE2627" w:rsidRPr="00645D43">
        <w:rPr>
          <w:rFonts w:ascii="Times New Roman" w:eastAsia="Times New Roman" w:hAnsi="Times New Roman" w:cs="Times New Roman"/>
          <w:color w:val="000000" w:themeColor="text1"/>
          <w:kern w:val="0"/>
          <w:sz w:val="28"/>
          <w:szCs w:val="28"/>
          <w:lang w:eastAsia="ru-RU"/>
          <w14:ligatures w14:val="none"/>
        </w:rPr>
        <w:t xml:space="preserve"> конференция </w:t>
      </w:r>
      <w:proofErr w:type="spellStart"/>
      <w:r w:rsidR="00BE2627" w:rsidRPr="00645D43">
        <w:rPr>
          <w:rFonts w:ascii="Times New Roman" w:eastAsia="Times New Roman" w:hAnsi="Times New Roman" w:cs="Times New Roman"/>
          <w:color w:val="000000" w:themeColor="text1"/>
          <w:kern w:val="0"/>
          <w:sz w:val="28"/>
          <w:szCs w:val="28"/>
          <w:lang w:eastAsia="ru-RU"/>
          <w14:ligatures w14:val="none"/>
        </w:rPr>
        <w:t>материалдарының</w:t>
      </w:r>
      <w:proofErr w:type="spellEnd"/>
      <w:r w:rsidR="00BE2627" w:rsidRPr="00645D43">
        <w:rPr>
          <w:rFonts w:ascii="Times New Roman" w:eastAsia="Times New Roman" w:hAnsi="Times New Roman" w:cs="Times New Roman"/>
          <w:color w:val="000000" w:themeColor="text1"/>
          <w:kern w:val="0"/>
          <w:sz w:val="28"/>
          <w:szCs w:val="28"/>
          <w:lang w:eastAsia="ru-RU"/>
          <w14:ligatures w14:val="none"/>
        </w:rPr>
        <w:t xml:space="preserve"> </w:t>
      </w:r>
      <w:proofErr w:type="spellStart"/>
      <w:r w:rsidR="00BE2627" w:rsidRPr="00645D43">
        <w:rPr>
          <w:rFonts w:ascii="Times New Roman" w:eastAsia="Times New Roman" w:hAnsi="Times New Roman" w:cs="Times New Roman"/>
          <w:color w:val="000000" w:themeColor="text1"/>
          <w:kern w:val="0"/>
          <w:sz w:val="28"/>
          <w:szCs w:val="28"/>
          <w:lang w:eastAsia="ru-RU"/>
          <w14:ligatures w14:val="none"/>
        </w:rPr>
        <w:t>жинағы</w:t>
      </w:r>
      <w:proofErr w:type="spellEnd"/>
      <w:r w:rsidR="00BE2627" w:rsidRPr="00645D43">
        <w:rPr>
          <w:rFonts w:ascii="Times New Roman" w:eastAsia="Times New Roman" w:hAnsi="Times New Roman" w:cs="Times New Roman"/>
          <w:color w:val="000000" w:themeColor="text1"/>
          <w:kern w:val="0"/>
          <w:sz w:val="28"/>
          <w:szCs w:val="28"/>
          <w:lang w:eastAsia="ru-RU"/>
          <w14:ligatures w14:val="none"/>
        </w:rPr>
        <w:t xml:space="preserve"> / Сборник материалов </w:t>
      </w:r>
      <w:r w:rsidR="00BE2627" w:rsidRPr="00645D43">
        <w:rPr>
          <w:rFonts w:ascii="Times New Roman" w:eastAsia="Times New Roman" w:hAnsi="Times New Roman" w:cs="Times New Roman"/>
          <w:color w:val="000000" w:themeColor="text1"/>
          <w:kern w:val="0"/>
          <w:sz w:val="28"/>
          <w:szCs w:val="28"/>
          <w:lang w:val="en-US" w:eastAsia="ru-RU"/>
          <w14:ligatures w14:val="none"/>
        </w:rPr>
        <w:t>II</w:t>
      </w:r>
      <w:r w:rsidR="00BE2627" w:rsidRPr="00645D43">
        <w:rPr>
          <w:rFonts w:ascii="Times New Roman" w:eastAsia="Times New Roman" w:hAnsi="Times New Roman" w:cs="Times New Roman"/>
          <w:color w:val="000000" w:themeColor="text1"/>
          <w:kern w:val="0"/>
          <w:sz w:val="28"/>
          <w:szCs w:val="28"/>
          <w:lang w:eastAsia="ru-RU"/>
          <w14:ligatures w14:val="none"/>
        </w:rPr>
        <w:t xml:space="preserve"> Международной научно-методической конференции «</w:t>
      </w:r>
      <w:proofErr w:type="spellStart"/>
      <w:r w:rsidR="00BE2627" w:rsidRPr="00645D43">
        <w:rPr>
          <w:rFonts w:ascii="Times New Roman" w:eastAsia="Times New Roman" w:hAnsi="Times New Roman" w:cs="Times New Roman"/>
          <w:color w:val="000000" w:themeColor="text1"/>
          <w:kern w:val="0"/>
          <w:sz w:val="28"/>
          <w:szCs w:val="28"/>
          <w:lang w:eastAsia="ru-RU"/>
          <w14:ligatures w14:val="none"/>
        </w:rPr>
        <w:t>Аманжоловские</w:t>
      </w:r>
      <w:proofErr w:type="spellEnd"/>
      <w:r w:rsidR="00BE2627" w:rsidRPr="00645D43">
        <w:rPr>
          <w:rFonts w:ascii="Times New Roman" w:eastAsia="Times New Roman" w:hAnsi="Times New Roman" w:cs="Times New Roman"/>
          <w:color w:val="000000" w:themeColor="text1"/>
          <w:kern w:val="0"/>
          <w:sz w:val="28"/>
          <w:szCs w:val="28"/>
          <w:lang w:eastAsia="ru-RU"/>
          <w14:ligatures w14:val="none"/>
        </w:rPr>
        <w:t xml:space="preserve"> чтения 2025» / Под общ. ред. Д.Б. Аманжоловой, Н.Ж. </w:t>
      </w:r>
      <w:proofErr w:type="spellStart"/>
      <w:r w:rsidR="00BE2627" w:rsidRPr="00645D43">
        <w:rPr>
          <w:rFonts w:ascii="Times New Roman" w:eastAsia="Times New Roman" w:hAnsi="Times New Roman" w:cs="Times New Roman"/>
          <w:color w:val="000000" w:themeColor="text1"/>
          <w:kern w:val="0"/>
          <w:sz w:val="28"/>
          <w:szCs w:val="28"/>
          <w:lang w:eastAsia="ru-RU"/>
          <w14:ligatures w14:val="none"/>
        </w:rPr>
        <w:t>Шаймерденовой</w:t>
      </w:r>
      <w:proofErr w:type="spellEnd"/>
      <w:r w:rsidR="00BE2627" w:rsidRPr="00645D43">
        <w:rPr>
          <w:rFonts w:ascii="Times New Roman" w:eastAsia="Times New Roman" w:hAnsi="Times New Roman" w:cs="Times New Roman"/>
          <w:color w:val="000000" w:themeColor="text1"/>
          <w:kern w:val="0"/>
          <w:sz w:val="28"/>
          <w:szCs w:val="28"/>
          <w:lang w:eastAsia="ru-RU"/>
          <w14:ligatures w14:val="none"/>
        </w:rPr>
        <w:t xml:space="preserve">. – Алматы: </w:t>
      </w:r>
      <w:proofErr w:type="spellStart"/>
      <w:r w:rsidR="00BE2627" w:rsidRPr="00645D43">
        <w:rPr>
          <w:rFonts w:ascii="Times New Roman" w:eastAsia="Times New Roman" w:hAnsi="Times New Roman" w:cs="Times New Roman"/>
          <w:color w:val="000000" w:themeColor="text1"/>
          <w:kern w:val="0"/>
          <w:sz w:val="28"/>
          <w:szCs w:val="28"/>
          <w:lang w:eastAsia="ru-RU"/>
          <w14:ligatures w14:val="none"/>
        </w:rPr>
        <w:t>Қазақ</w:t>
      </w:r>
      <w:proofErr w:type="spellEnd"/>
      <w:r w:rsidR="00BE2627" w:rsidRPr="00645D43">
        <w:rPr>
          <w:rFonts w:ascii="Times New Roman" w:eastAsia="Times New Roman" w:hAnsi="Times New Roman" w:cs="Times New Roman"/>
          <w:color w:val="000000" w:themeColor="text1"/>
          <w:kern w:val="0"/>
          <w:sz w:val="28"/>
          <w:szCs w:val="28"/>
          <w:lang w:eastAsia="ru-RU"/>
          <w14:ligatures w14:val="none"/>
        </w:rPr>
        <w:t xml:space="preserve"> </w:t>
      </w:r>
      <w:proofErr w:type="spellStart"/>
      <w:r w:rsidR="00BE2627" w:rsidRPr="00645D43">
        <w:rPr>
          <w:rFonts w:ascii="Times New Roman" w:eastAsia="Times New Roman" w:hAnsi="Times New Roman" w:cs="Times New Roman"/>
          <w:color w:val="000000" w:themeColor="text1"/>
          <w:kern w:val="0"/>
          <w:sz w:val="28"/>
          <w:szCs w:val="28"/>
          <w:lang w:eastAsia="ru-RU"/>
          <w14:ligatures w14:val="none"/>
        </w:rPr>
        <w:t>университеті</w:t>
      </w:r>
      <w:proofErr w:type="spellEnd"/>
      <w:r w:rsidR="00BE2627" w:rsidRPr="00645D43">
        <w:rPr>
          <w:rFonts w:ascii="Times New Roman" w:eastAsia="Times New Roman" w:hAnsi="Times New Roman" w:cs="Times New Roman"/>
          <w:color w:val="000000" w:themeColor="text1"/>
          <w:kern w:val="0"/>
          <w:sz w:val="28"/>
          <w:szCs w:val="28"/>
          <w:lang w:eastAsia="ru-RU"/>
          <w14:ligatures w14:val="none"/>
        </w:rPr>
        <w:t xml:space="preserve">, 2025. 272 б. – </w:t>
      </w:r>
      <w:r w:rsidRPr="00645D43">
        <w:rPr>
          <w:rFonts w:ascii="Times New Roman" w:eastAsia="Times New Roman" w:hAnsi="Times New Roman" w:cs="Times New Roman"/>
          <w:color w:val="000000" w:themeColor="text1"/>
          <w:kern w:val="0"/>
          <w:sz w:val="28"/>
          <w:szCs w:val="28"/>
          <w:lang w:eastAsia="ru-RU"/>
          <w14:ligatures w14:val="none"/>
        </w:rPr>
        <w:t>218–222 б.</w:t>
      </w:r>
      <w:r w:rsidR="00BE2627" w:rsidRPr="00645D43">
        <w:rPr>
          <w:rFonts w:ascii="Times New Roman" w:eastAsia="Times New Roman" w:hAnsi="Times New Roman" w:cs="Times New Roman"/>
          <w:color w:val="000000" w:themeColor="text1"/>
          <w:kern w:val="0"/>
          <w:sz w:val="28"/>
          <w:szCs w:val="28"/>
          <w:lang w:eastAsia="ru-RU"/>
          <w14:ligatures w14:val="none"/>
        </w:rPr>
        <w:t xml:space="preserve"> </w:t>
      </w:r>
    </w:p>
    <w:p w14:paraId="06E25416" w14:textId="77777777" w:rsidR="00645D43" w:rsidRDefault="00645D43" w:rsidP="00645D43">
      <w:pPr>
        <w:ind w:firstLine="567"/>
        <w:jc w:val="both"/>
        <w:rPr>
          <w:rFonts w:ascii="Times New Roman" w:eastAsia="Times New Roman" w:hAnsi="Times New Roman" w:cs="Times New Roman"/>
          <w:color w:val="000000" w:themeColor="text1"/>
          <w:kern w:val="0"/>
          <w:sz w:val="28"/>
          <w:szCs w:val="28"/>
          <w:lang w:eastAsia="ru-RU"/>
          <w14:ligatures w14:val="none"/>
        </w:rPr>
      </w:pPr>
      <w:r>
        <w:rPr>
          <w:rFonts w:ascii="Times New Roman" w:eastAsia="Times New Roman" w:hAnsi="Times New Roman" w:cs="Times New Roman"/>
          <w:color w:val="000000" w:themeColor="text1"/>
          <w:kern w:val="0"/>
          <w:sz w:val="28"/>
          <w:szCs w:val="28"/>
          <w:lang w:eastAsia="ru-RU"/>
          <w14:ligatures w14:val="none"/>
        </w:rPr>
        <w:t xml:space="preserve">3) </w:t>
      </w:r>
      <w:r w:rsidR="00BE2627" w:rsidRPr="00645D43">
        <w:rPr>
          <w:rFonts w:ascii="Times New Roman" w:eastAsia="Times New Roman" w:hAnsi="Times New Roman" w:cs="Times New Roman"/>
          <w:color w:val="000000" w:themeColor="text1"/>
          <w:kern w:val="0"/>
          <w:sz w:val="28"/>
          <w:szCs w:val="28"/>
          <w:lang w:eastAsia="ru-RU"/>
          <w14:ligatures w14:val="none"/>
        </w:rPr>
        <w:t xml:space="preserve">Роль метафоры в обучении русскому языку в </w:t>
      </w:r>
      <w:proofErr w:type="spellStart"/>
      <w:r w:rsidR="00BE2627" w:rsidRPr="00645D43">
        <w:rPr>
          <w:rFonts w:ascii="Times New Roman" w:eastAsia="Times New Roman" w:hAnsi="Times New Roman" w:cs="Times New Roman"/>
          <w:color w:val="000000" w:themeColor="text1"/>
          <w:kern w:val="0"/>
          <w:sz w:val="28"/>
          <w:szCs w:val="28"/>
          <w:lang w:eastAsia="ru-RU"/>
          <w14:ligatures w14:val="none"/>
        </w:rPr>
        <w:t>билингвальной</w:t>
      </w:r>
      <w:proofErr w:type="spellEnd"/>
      <w:r w:rsidR="00BE2627" w:rsidRPr="00645D43">
        <w:rPr>
          <w:rFonts w:ascii="Times New Roman" w:eastAsia="Times New Roman" w:hAnsi="Times New Roman" w:cs="Times New Roman"/>
          <w:color w:val="000000" w:themeColor="text1"/>
          <w:kern w:val="0"/>
          <w:sz w:val="28"/>
          <w:szCs w:val="28"/>
          <w:lang w:eastAsia="ru-RU"/>
          <w14:ligatures w14:val="none"/>
        </w:rPr>
        <w:t xml:space="preserve"> аудитории // Сборник тезисов международной конференции студентов и молодых ученых «Фараби </w:t>
      </w:r>
      <w:r w:rsidR="00BE2627" w:rsidRPr="00645D43">
        <w:rPr>
          <w:rFonts w:ascii="Times New Roman" w:eastAsia="Times New Roman" w:hAnsi="Times New Roman" w:cs="Times New Roman"/>
          <w:color w:val="000000" w:themeColor="text1"/>
          <w:kern w:val="0"/>
          <w:sz w:val="28"/>
          <w:szCs w:val="28"/>
          <w:lang w:val="kk-KZ" w:eastAsia="ru-RU"/>
          <w14:ligatures w14:val="none"/>
        </w:rPr>
        <w:t>әлемі</w:t>
      </w:r>
      <w:r w:rsidR="00BE2627" w:rsidRPr="00645D43">
        <w:rPr>
          <w:rFonts w:ascii="Times New Roman" w:eastAsia="Times New Roman" w:hAnsi="Times New Roman" w:cs="Times New Roman"/>
          <w:color w:val="000000" w:themeColor="text1"/>
          <w:kern w:val="0"/>
          <w:sz w:val="28"/>
          <w:szCs w:val="28"/>
          <w:lang w:eastAsia="ru-RU"/>
          <w14:ligatures w14:val="none"/>
        </w:rPr>
        <w:t xml:space="preserve">». – Алматы: </w:t>
      </w:r>
      <w:r w:rsidR="00BE2627" w:rsidRPr="00645D43">
        <w:rPr>
          <w:rFonts w:ascii="Times New Roman" w:eastAsia="Times New Roman" w:hAnsi="Times New Roman" w:cs="Times New Roman"/>
          <w:color w:val="000000" w:themeColor="text1"/>
          <w:kern w:val="0"/>
          <w:sz w:val="28"/>
          <w:szCs w:val="28"/>
          <w:lang w:val="kk-KZ" w:eastAsia="ru-RU"/>
          <w14:ligatures w14:val="none"/>
        </w:rPr>
        <w:t xml:space="preserve">Қазақ университеті, 2024. – С. 357-358. </w:t>
      </w:r>
    </w:p>
    <w:p w14:paraId="3F317E4B" w14:textId="5A022C05" w:rsidR="00BE2627" w:rsidRPr="00645D43" w:rsidRDefault="00645D43" w:rsidP="00645D43">
      <w:pPr>
        <w:ind w:firstLine="567"/>
        <w:jc w:val="both"/>
        <w:rPr>
          <w:rFonts w:ascii="Times New Roman" w:eastAsia="Times New Roman" w:hAnsi="Times New Roman" w:cs="Times New Roman"/>
          <w:color w:val="000000" w:themeColor="text1"/>
          <w:kern w:val="0"/>
          <w:sz w:val="28"/>
          <w:szCs w:val="28"/>
          <w:lang w:eastAsia="ru-RU"/>
          <w14:ligatures w14:val="none"/>
        </w:rPr>
      </w:pPr>
      <w:r>
        <w:rPr>
          <w:rFonts w:ascii="Times New Roman" w:eastAsia="Times New Roman" w:hAnsi="Times New Roman" w:cs="Times New Roman"/>
          <w:color w:val="000000" w:themeColor="text1"/>
          <w:kern w:val="0"/>
          <w:sz w:val="28"/>
          <w:szCs w:val="28"/>
          <w:lang w:eastAsia="ru-RU"/>
          <w14:ligatures w14:val="none"/>
        </w:rPr>
        <w:t xml:space="preserve">4) </w:t>
      </w:r>
      <w:r w:rsidR="00BE2627" w:rsidRPr="00645D43">
        <w:rPr>
          <w:rFonts w:ascii="Times New Roman" w:eastAsia="Times New Roman" w:hAnsi="Times New Roman" w:cs="Times New Roman"/>
          <w:color w:val="000000" w:themeColor="text1"/>
          <w:kern w:val="0"/>
          <w:sz w:val="28"/>
          <w:szCs w:val="28"/>
          <w:lang w:eastAsia="ru-RU"/>
          <w14:ligatures w14:val="none"/>
        </w:rPr>
        <w:t xml:space="preserve">Метафора как инструмент когнитивного развития </w:t>
      </w:r>
      <w:proofErr w:type="spellStart"/>
      <w:r w:rsidR="00BE2627" w:rsidRPr="00645D43">
        <w:rPr>
          <w:rFonts w:ascii="Times New Roman" w:eastAsia="Times New Roman" w:hAnsi="Times New Roman" w:cs="Times New Roman"/>
          <w:color w:val="000000" w:themeColor="text1"/>
          <w:kern w:val="0"/>
          <w:sz w:val="28"/>
          <w:szCs w:val="28"/>
          <w:lang w:eastAsia="ru-RU"/>
          <w14:ligatures w14:val="none"/>
        </w:rPr>
        <w:t>билингвальной</w:t>
      </w:r>
      <w:proofErr w:type="spellEnd"/>
      <w:r w:rsidR="00BE2627" w:rsidRPr="00645D43">
        <w:rPr>
          <w:rFonts w:ascii="Times New Roman" w:eastAsia="Times New Roman" w:hAnsi="Times New Roman" w:cs="Times New Roman"/>
          <w:color w:val="000000" w:themeColor="text1"/>
          <w:kern w:val="0"/>
          <w:sz w:val="28"/>
          <w:szCs w:val="28"/>
          <w:lang w:eastAsia="ru-RU"/>
          <w14:ligatures w14:val="none"/>
        </w:rPr>
        <w:t xml:space="preserve"> личности // Сборник тезисов международной конференции студентов и молодых ученых «Фараби </w:t>
      </w:r>
      <w:r w:rsidR="00BE2627" w:rsidRPr="00645D43">
        <w:rPr>
          <w:rFonts w:ascii="Times New Roman" w:eastAsia="Times New Roman" w:hAnsi="Times New Roman" w:cs="Times New Roman"/>
          <w:color w:val="000000" w:themeColor="text1"/>
          <w:kern w:val="0"/>
          <w:sz w:val="28"/>
          <w:szCs w:val="28"/>
          <w:lang w:val="kk-KZ" w:eastAsia="ru-RU"/>
          <w14:ligatures w14:val="none"/>
        </w:rPr>
        <w:t xml:space="preserve">әлемі». Алматы: Қазақ университеті, 2025. – С. 206-207. </w:t>
      </w:r>
    </w:p>
    <w:p w14:paraId="68C6E5A0" w14:textId="13A5517C" w:rsidR="00BE2627" w:rsidRDefault="00BE2627" w:rsidP="00BE2627">
      <w:pPr>
        <w:pStyle w:val="a5"/>
        <w:ind w:left="0" w:firstLine="567"/>
        <w:jc w:val="both"/>
        <w:rPr>
          <w:rFonts w:ascii="Times New Roman" w:eastAsia="Times New Roman" w:hAnsi="Times New Roman" w:cs="Times New Roman"/>
          <w:color w:val="000000" w:themeColor="text1"/>
          <w:kern w:val="0"/>
          <w:sz w:val="28"/>
          <w:szCs w:val="28"/>
          <w:lang w:val="kk-KZ" w:eastAsia="ru-RU"/>
          <w14:ligatures w14:val="none"/>
        </w:rPr>
      </w:pPr>
      <w:r w:rsidRPr="00ED222B">
        <w:rPr>
          <w:rFonts w:ascii="Times New Roman" w:eastAsia="Times New Roman" w:hAnsi="Times New Roman" w:cs="Times New Roman"/>
          <w:color w:val="000000" w:themeColor="text1"/>
          <w:kern w:val="0"/>
          <w:sz w:val="28"/>
          <w:szCs w:val="28"/>
          <w:lang w:val="kk-KZ" w:eastAsia="ru-RU"/>
          <w14:ligatures w14:val="none"/>
        </w:rPr>
        <w:t xml:space="preserve">Апробация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системы</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упражнений</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и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приемов</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направленных</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на</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формирование</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метафорической</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компетенции</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учащихся</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осуществ</w:t>
      </w:r>
      <w:r w:rsidR="00154960">
        <w:rPr>
          <w:rFonts w:ascii="Times New Roman" w:eastAsia="Times New Roman" w:hAnsi="Times New Roman" w:cs="Times New Roman"/>
          <w:color w:val="000000" w:themeColor="text1"/>
          <w:kern w:val="0"/>
          <w:sz w:val="28"/>
          <w:szCs w:val="28"/>
          <w:lang w:val="kk-KZ" w:eastAsia="ru-RU"/>
          <w14:ligatures w14:val="none"/>
        </w:rPr>
        <w:t>ля</w:t>
      </w:r>
      <w:r w:rsidRPr="00ED222B">
        <w:rPr>
          <w:rFonts w:ascii="Times New Roman" w:eastAsia="Times New Roman" w:hAnsi="Times New Roman" w:cs="Times New Roman"/>
          <w:color w:val="000000" w:themeColor="text1"/>
          <w:kern w:val="0"/>
          <w:sz w:val="28"/>
          <w:szCs w:val="28"/>
          <w:lang w:val="kk-KZ" w:eastAsia="ru-RU"/>
          <w14:ligatures w14:val="none"/>
        </w:rPr>
        <w:t>лась</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на</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базе</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Специализированной</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гимназии</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для</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одаренных</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детей</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им</w:t>
      </w:r>
      <w:r w:rsidR="007A1E8A">
        <w:rPr>
          <w:rFonts w:ascii="Times New Roman" w:eastAsia="Times New Roman" w:hAnsi="Times New Roman" w:cs="Times New Roman"/>
          <w:color w:val="000000" w:themeColor="text1"/>
          <w:kern w:val="0"/>
          <w:sz w:val="28"/>
          <w:szCs w:val="28"/>
          <w:lang w:val="kk-KZ" w:eastAsia="ru-RU"/>
          <w14:ligatures w14:val="none"/>
        </w:rPr>
        <w:t>ени</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К.И.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Сатпаева</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г.Аксу</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Павлодарской</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области</w:t>
      </w:r>
      <w:proofErr w:type="spellEnd"/>
      <w:r w:rsidR="004249F6">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004249F6">
        <w:rPr>
          <w:rFonts w:ascii="Times New Roman" w:eastAsia="Times New Roman" w:hAnsi="Times New Roman" w:cs="Times New Roman"/>
          <w:color w:val="000000" w:themeColor="text1"/>
          <w:kern w:val="0"/>
          <w:sz w:val="28"/>
          <w:szCs w:val="28"/>
          <w:lang w:val="kk-KZ" w:eastAsia="ru-RU"/>
          <w14:ligatures w14:val="none"/>
        </w:rPr>
        <w:t>по</w:t>
      </w:r>
      <w:proofErr w:type="spellEnd"/>
      <w:r w:rsidR="004249F6">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004249F6">
        <w:rPr>
          <w:rFonts w:ascii="Times New Roman" w:eastAsia="Times New Roman" w:hAnsi="Times New Roman" w:cs="Times New Roman"/>
          <w:color w:val="000000" w:themeColor="text1"/>
          <w:kern w:val="0"/>
          <w:sz w:val="28"/>
          <w:szCs w:val="28"/>
          <w:lang w:val="kk-KZ" w:eastAsia="ru-RU"/>
          <w14:ligatures w14:val="none"/>
        </w:rPr>
        <w:t>итогам</w:t>
      </w:r>
      <w:proofErr w:type="spellEnd"/>
      <w:r w:rsidR="004249F6">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004249F6">
        <w:rPr>
          <w:rFonts w:ascii="Times New Roman" w:eastAsia="Times New Roman" w:hAnsi="Times New Roman" w:cs="Times New Roman"/>
          <w:color w:val="000000" w:themeColor="text1"/>
          <w:kern w:val="0"/>
          <w:sz w:val="28"/>
          <w:szCs w:val="28"/>
          <w:lang w:val="kk-KZ" w:eastAsia="ru-RU"/>
          <w14:ligatures w14:val="none"/>
        </w:rPr>
        <w:t>был</w:t>
      </w:r>
      <w:proofErr w:type="spellEnd"/>
      <w:r w:rsidR="004249F6">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004249F6">
        <w:rPr>
          <w:rFonts w:ascii="Times New Roman" w:eastAsia="Times New Roman" w:hAnsi="Times New Roman" w:cs="Times New Roman"/>
          <w:color w:val="000000" w:themeColor="text1"/>
          <w:kern w:val="0"/>
          <w:sz w:val="28"/>
          <w:szCs w:val="28"/>
          <w:lang w:val="kk-KZ" w:eastAsia="ru-RU"/>
          <w14:ligatures w14:val="none"/>
        </w:rPr>
        <w:t>получен</w:t>
      </w:r>
      <w:proofErr w:type="spellEnd"/>
      <w:r w:rsidR="004249F6">
        <w:rPr>
          <w:rFonts w:ascii="Times New Roman" w:eastAsia="Times New Roman" w:hAnsi="Times New Roman" w:cs="Times New Roman"/>
          <w:color w:val="000000" w:themeColor="text1"/>
          <w:kern w:val="0"/>
          <w:sz w:val="28"/>
          <w:szCs w:val="28"/>
          <w:lang w:val="kk-KZ" w:eastAsia="ru-RU"/>
          <w14:ligatures w14:val="none"/>
        </w:rPr>
        <w:t xml:space="preserve"> акт о </w:t>
      </w:r>
      <w:proofErr w:type="spellStart"/>
      <w:r w:rsidR="004249F6">
        <w:rPr>
          <w:rFonts w:ascii="Times New Roman" w:eastAsia="Times New Roman" w:hAnsi="Times New Roman" w:cs="Times New Roman"/>
          <w:color w:val="000000" w:themeColor="text1"/>
          <w:kern w:val="0"/>
          <w:sz w:val="28"/>
          <w:szCs w:val="28"/>
          <w:lang w:val="kk-KZ" w:eastAsia="ru-RU"/>
          <w14:ligatures w14:val="none"/>
        </w:rPr>
        <w:t>внедрении</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Приложение</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А). В рамках выполнения диссертационного исследования были разработаны методические рекомендации для профессиональной подготовки студентов-филологов и учителей русского языка «Развитие метафорической компетенции в условиях билингвального образования»</w:t>
      </w:r>
      <w:r w:rsidR="00B62439">
        <w:rPr>
          <w:rFonts w:ascii="Times New Roman" w:eastAsia="Times New Roman" w:hAnsi="Times New Roman" w:cs="Times New Roman"/>
          <w:color w:val="000000" w:themeColor="text1"/>
          <w:kern w:val="0"/>
          <w:sz w:val="28"/>
          <w:szCs w:val="28"/>
          <w:lang w:val="kk-KZ" w:eastAsia="ru-RU"/>
          <w14:ligatures w14:val="none"/>
        </w:rPr>
        <w:t xml:space="preserve"> (Приложение Б)</w:t>
      </w:r>
      <w:r w:rsidRPr="00ED222B">
        <w:rPr>
          <w:rFonts w:ascii="Times New Roman" w:eastAsia="Times New Roman" w:hAnsi="Times New Roman" w:cs="Times New Roman"/>
          <w:color w:val="000000" w:themeColor="text1"/>
          <w:kern w:val="0"/>
          <w:sz w:val="28"/>
          <w:szCs w:val="28"/>
          <w:lang w:val="kk-KZ" w:eastAsia="ru-RU"/>
          <w14:ligatures w14:val="none"/>
        </w:rPr>
        <w:t xml:space="preserve"> и получено авторское свидетельство № 71423 от 5 мая 2026 года (Приложение </w:t>
      </w:r>
      <w:r w:rsidR="00B62439">
        <w:rPr>
          <w:rFonts w:ascii="Times New Roman" w:eastAsia="Times New Roman" w:hAnsi="Times New Roman" w:cs="Times New Roman"/>
          <w:color w:val="000000" w:themeColor="text1"/>
          <w:kern w:val="0"/>
          <w:sz w:val="28"/>
          <w:szCs w:val="28"/>
          <w:lang w:val="kk-KZ" w:eastAsia="ru-RU"/>
          <w14:ligatures w14:val="none"/>
        </w:rPr>
        <w:t>В</w:t>
      </w:r>
      <w:r w:rsidRPr="00ED222B">
        <w:rPr>
          <w:rFonts w:ascii="Times New Roman" w:eastAsia="Times New Roman" w:hAnsi="Times New Roman" w:cs="Times New Roman"/>
          <w:color w:val="000000" w:themeColor="text1"/>
          <w:kern w:val="0"/>
          <w:sz w:val="28"/>
          <w:szCs w:val="28"/>
          <w:lang w:val="kk-KZ" w:eastAsia="ru-RU"/>
          <w14:ligatures w14:val="none"/>
        </w:rPr>
        <w:t xml:space="preserve">). </w:t>
      </w:r>
    </w:p>
    <w:p w14:paraId="1E61201E" w14:textId="7DD86980" w:rsidR="007A1E8A" w:rsidRPr="00ED222B" w:rsidRDefault="007A1E8A" w:rsidP="007A1E8A">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Pr>
          <w:rFonts w:ascii="Times New Roman" w:eastAsia="Times New Roman" w:hAnsi="Times New Roman" w:cs="Times New Roman"/>
          <w:b/>
          <w:bCs/>
          <w:color w:val="000000" w:themeColor="text1"/>
          <w:kern w:val="0"/>
          <w:sz w:val="28"/>
          <w:szCs w:val="28"/>
          <w:lang w:eastAsia="ru-RU"/>
          <w14:ligatures w14:val="none"/>
        </w:rPr>
        <w:tab/>
      </w:r>
      <w:r w:rsidRPr="00ED222B">
        <w:rPr>
          <w:rFonts w:ascii="Times New Roman" w:eastAsia="Times New Roman" w:hAnsi="Times New Roman" w:cs="Times New Roman"/>
          <w:b/>
          <w:bCs/>
          <w:color w:val="000000" w:themeColor="text1"/>
          <w:kern w:val="0"/>
          <w:sz w:val="28"/>
          <w:szCs w:val="28"/>
          <w:lang w:eastAsia="ru-RU"/>
          <w14:ligatures w14:val="none"/>
        </w:rPr>
        <w:t>Структура и объем диссертации.</w:t>
      </w:r>
      <w:r w:rsidRPr="00ED222B">
        <w:rPr>
          <w:rFonts w:ascii="Times New Roman" w:eastAsia="Times New Roman" w:hAnsi="Times New Roman" w:cs="Times New Roman"/>
          <w:color w:val="000000" w:themeColor="text1"/>
          <w:kern w:val="0"/>
          <w:sz w:val="28"/>
          <w:szCs w:val="28"/>
          <w:lang w:eastAsia="ru-RU"/>
          <w14:ligatures w14:val="none"/>
        </w:rPr>
        <w:t xml:space="preserve"> Диссертационная работа состоит из введения, трех разделов (каждый из которых включает себя по три подраздела), заключения и списка использованных источников (включающего </w:t>
      </w:r>
      <w:r>
        <w:rPr>
          <w:rFonts w:ascii="Times New Roman" w:eastAsia="Times New Roman" w:hAnsi="Times New Roman" w:cs="Times New Roman"/>
          <w:color w:val="000000" w:themeColor="text1"/>
          <w:kern w:val="0"/>
          <w:sz w:val="28"/>
          <w:szCs w:val="28"/>
          <w:lang w:eastAsia="ru-RU"/>
          <w14:ligatures w14:val="none"/>
        </w:rPr>
        <w:t>149</w:t>
      </w:r>
      <w:r w:rsidRPr="00ED222B">
        <w:rPr>
          <w:rFonts w:ascii="Times New Roman" w:eastAsia="Times New Roman" w:hAnsi="Times New Roman" w:cs="Times New Roman"/>
          <w:color w:val="000000" w:themeColor="text1"/>
          <w:kern w:val="0"/>
          <w:sz w:val="28"/>
          <w:szCs w:val="28"/>
          <w:lang w:eastAsia="ru-RU"/>
          <w14:ligatures w14:val="none"/>
        </w:rPr>
        <w:t xml:space="preserve"> наименовани</w:t>
      </w:r>
      <w:r>
        <w:rPr>
          <w:rFonts w:ascii="Times New Roman" w:eastAsia="Times New Roman" w:hAnsi="Times New Roman" w:cs="Times New Roman"/>
          <w:color w:val="000000" w:themeColor="text1"/>
          <w:kern w:val="0"/>
          <w:sz w:val="28"/>
          <w:szCs w:val="28"/>
          <w:lang w:eastAsia="ru-RU"/>
          <w14:ligatures w14:val="none"/>
        </w:rPr>
        <w:t>й</w:t>
      </w:r>
      <w:r w:rsidRPr="00ED222B">
        <w:rPr>
          <w:rFonts w:ascii="Times New Roman" w:eastAsia="Times New Roman" w:hAnsi="Times New Roman" w:cs="Times New Roman"/>
          <w:color w:val="000000" w:themeColor="text1"/>
          <w:kern w:val="0"/>
          <w:sz w:val="28"/>
          <w:szCs w:val="28"/>
          <w:lang w:eastAsia="ru-RU"/>
          <w14:ligatures w14:val="none"/>
        </w:rPr>
        <w:t xml:space="preserve">), приложений и составляет </w:t>
      </w:r>
      <w:r w:rsidRPr="00854671">
        <w:rPr>
          <w:rFonts w:ascii="Times New Roman" w:eastAsia="Times New Roman" w:hAnsi="Times New Roman" w:cs="Times New Roman"/>
          <w:color w:val="000000" w:themeColor="text1"/>
          <w:kern w:val="0"/>
          <w:sz w:val="28"/>
          <w:szCs w:val="28"/>
          <w:lang w:eastAsia="ru-RU"/>
          <w14:ligatures w14:val="none"/>
        </w:rPr>
        <w:t>16</w:t>
      </w:r>
      <w:r w:rsidR="00854671" w:rsidRPr="00854671">
        <w:rPr>
          <w:rFonts w:ascii="Times New Roman" w:eastAsia="Times New Roman" w:hAnsi="Times New Roman" w:cs="Times New Roman"/>
          <w:color w:val="000000" w:themeColor="text1"/>
          <w:kern w:val="0"/>
          <w:sz w:val="28"/>
          <w:szCs w:val="28"/>
          <w:lang w:eastAsia="ru-RU"/>
          <w14:ligatures w14:val="none"/>
        </w:rPr>
        <w:t>1</w:t>
      </w:r>
      <w:r w:rsidRPr="00ED222B">
        <w:rPr>
          <w:rFonts w:ascii="Times New Roman" w:eastAsia="Times New Roman" w:hAnsi="Times New Roman" w:cs="Times New Roman"/>
          <w:color w:val="000000" w:themeColor="text1"/>
          <w:kern w:val="0"/>
          <w:sz w:val="28"/>
          <w:szCs w:val="28"/>
          <w:lang w:eastAsia="ru-RU"/>
          <w14:ligatures w14:val="none"/>
        </w:rPr>
        <w:t xml:space="preserve"> страниц</w:t>
      </w:r>
      <w:r w:rsidR="00854671">
        <w:rPr>
          <w:rFonts w:ascii="Times New Roman" w:eastAsia="Times New Roman" w:hAnsi="Times New Roman" w:cs="Times New Roman"/>
          <w:color w:val="000000" w:themeColor="text1"/>
          <w:kern w:val="0"/>
          <w:sz w:val="28"/>
          <w:szCs w:val="28"/>
          <w:lang w:eastAsia="ru-RU"/>
          <w14:ligatures w14:val="none"/>
        </w:rPr>
        <w:t>у</w:t>
      </w:r>
      <w:r w:rsidRPr="00ED222B">
        <w:rPr>
          <w:rFonts w:ascii="Times New Roman" w:eastAsia="Times New Roman" w:hAnsi="Times New Roman" w:cs="Times New Roman"/>
          <w:color w:val="000000" w:themeColor="text1"/>
          <w:kern w:val="0"/>
          <w:sz w:val="28"/>
          <w:szCs w:val="28"/>
          <w:lang w:eastAsia="ru-RU"/>
          <w14:ligatures w14:val="none"/>
        </w:rPr>
        <w:t xml:space="preserve">. </w:t>
      </w:r>
    </w:p>
    <w:p w14:paraId="0F19E855" w14:textId="77777777" w:rsidR="007A1E8A" w:rsidRPr="00ED222B" w:rsidRDefault="007A1E8A" w:rsidP="007A1E8A">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В первом разделе «Когнитивно-прагматические свойства метафоры» рассматривается сущность метафоры как когнитивного и прагматического феномена, освещаются основные подходы к изучению метафоры в современной лингвистике, а также вводится и обосновывается понятие метафорической компетенции в контексте лингводидактики.</w:t>
      </w:r>
    </w:p>
    <w:p w14:paraId="6FF2B8A7" w14:textId="77777777" w:rsidR="007A1E8A" w:rsidRPr="00ED222B" w:rsidRDefault="007A1E8A" w:rsidP="007A1E8A">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 xml:space="preserve">Во втором разделе «Лингвометодические и психолого-педагогические особенности обучения метафоре в </w:t>
      </w:r>
      <w:proofErr w:type="spellStart"/>
      <w:r w:rsidRPr="00ED222B">
        <w:rPr>
          <w:rFonts w:ascii="Times New Roman" w:eastAsia="Times New Roman" w:hAnsi="Times New Roman" w:cs="Times New Roman"/>
          <w:color w:val="000000" w:themeColor="text1"/>
          <w:kern w:val="0"/>
          <w:sz w:val="28"/>
          <w:szCs w:val="28"/>
          <w:lang w:eastAsia="ru-RU"/>
          <w14:ligatures w14:val="none"/>
        </w:rPr>
        <w:t>билингвальном</w:t>
      </w:r>
      <w:proofErr w:type="spellEnd"/>
      <w:r w:rsidRPr="00ED222B">
        <w:rPr>
          <w:rFonts w:ascii="Times New Roman" w:eastAsia="Times New Roman" w:hAnsi="Times New Roman" w:cs="Times New Roman"/>
          <w:color w:val="000000" w:themeColor="text1"/>
          <w:kern w:val="0"/>
          <w:sz w:val="28"/>
          <w:szCs w:val="28"/>
          <w:lang w:eastAsia="ru-RU"/>
          <w14:ligatures w14:val="none"/>
        </w:rPr>
        <w:t xml:space="preserve"> контексте» рассматривается </w:t>
      </w:r>
      <w:r w:rsidRPr="00ED222B">
        <w:rPr>
          <w:rFonts w:ascii="Times New Roman" w:eastAsia="Times New Roman" w:hAnsi="Times New Roman" w:cs="Times New Roman"/>
          <w:color w:val="000000" w:themeColor="text1"/>
          <w:kern w:val="0"/>
          <w:sz w:val="28"/>
          <w:szCs w:val="28"/>
          <w:lang w:eastAsia="ru-RU"/>
          <w14:ligatures w14:val="none"/>
        </w:rPr>
        <w:lastRenderedPageBreak/>
        <w:t xml:space="preserve">понятие </w:t>
      </w:r>
      <w:proofErr w:type="spellStart"/>
      <w:r w:rsidRPr="00ED222B">
        <w:rPr>
          <w:rFonts w:ascii="Times New Roman" w:eastAsia="Times New Roman" w:hAnsi="Times New Roman" w:cs="Times New Roman"/>
          <w:color w:val="000000" w:themeColor="text1"/>
          <w:kern w:val="0"/>
          <w:sz w:val="28"/>
          <w:szCs w:val="28"/>
          <w:lang w:eastAsia="ru-RU"/>
          <w14:ligatures w14:val="none"/>
        </w:rPr>
        <w:t>билингвального</w:t>
      </w:r>
      <w:proofErr w:type="spellEnd"/>
      <w:r w:rsidRPr="00ED222B">
        <w:rPr>
          <w:rFonts w:ascii="Times New Roman" w:eastAsia="Times New Roman" w:hAnsi="Times New Roman" w:cs="Times New Roman"/>
          <w:color w:val="000000" w:themeColor="text1"/>
          <w:kern w:val="0"/>
          <w:sz w:val="28"/>
          <w:szCs w:val="28"/>
          <w:lang w:eastAsia="ru-RU"/>
          <w14:ligatures w14:val="none"/>
        </w:rPr>
        <w:t xml:space="preserve"> обучения как социокультурного контекста формирования метафорической компетенции, анализируются психолого-педагогические предпосылки освоения метафоры учащимися, а также учебно-методические условия ее формирования (в частности, анализ учебников русского языка и литературы для 5-х и 8-х классов в аспекте изучения метафоры). </w:t>
      </w:r>
    </w:p>
    <w:p w14:paraId="4DA2CC36" w14:textId="77777777" w:rsidR="007A1E8A" w:rsidRPr="00ED222B" w:rsidRDefault="007A1E8A" w:rsidP="007A1E8A">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 xml:space="preserve">В третьем разделе «Развитие метафорической компетентности учащихся-билингвов: диагностика, методика и результаты обучения» описываются результаты констатирующего этапа исследования, направленного на диагностику уровня метафорической компетенции учащихся, обосновывается разработанная система упражнений и заданий для учащихся 5-х и 8-х классов, а также анализируются результаты </w:t>
      </w:r>
      <w:proofErr w:type="spellStart"/>
      <w:r w:rsidRPr="00ED222B">
        <w:rPr>
          <w:rFonts w:ascii="Times New Roman" w:eastAsia="Times New Roman" w:hAnsi="Times New Roman" w:cs="Times New Roman"/>
          <w:color w:val="000000" w:themeColor="text1"/>
          <w:kern w:val="0"/>
          <w:sz w:val="28"/>
          <w:szCs w:val="28"/>
          <w:lang w:eastAsia="ru-RU"/>
          <w14:ligatures w14:val="none"/>
        </w:rPr>
        <w:t>обучающеся</w:t>
      </w:r>
      <w:proofErr w:type="spellEnd"/>
      <w:r w:rsidRPr="00ED222B">
        <w:rPr>
          <w:rFonts w:ascii="Times New Roman" w:eastAsia="Times New Roman" w:hAnsi="Times New Roman" w:cs="Times New Roman"/>
          <w:color w:val="000000" w:themeColor="text1"/>
          <w:kern w:val="0"/>
          <w:sz w:val="28"/>
          <w:szCs w:val="28"/>
          <w:lang w:eastAsia="ru-RU"/>
          <w14:ligatures w14:val="none"/>
        </w:rPr>
        <w:t xml:space="preserve"> этапа исследования, направленного на развитие метафорической компетентности школьников.</w:t>
      </w:r>
    </w:p>
    <w:p w14:paraId="79812308" w14:textId="77777777" w:rsidR="007A1E8A" w:rsidRPr="00ED222B" w:rsidRDefault="007A1E8A" w:rsidP="007A1E8A">
      <w:pPr>
        <w:tabs>
          <w:tab w:val="left" w:pos="567"/>
        </w:tabs>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ab/>
        <w:t xml:space="preserve">В Заключении обобщаются основные результаты проведенного исследования, формулируются выводы и намечаются перспективы дальнейшего изучения проблемы формирования метафорической компетенции в </w:t>
      </w:r>
      <w:proofErr w:type="spellStart"/>
      <w:r w:rsidRPr="00ED222B">
        <w:rPr>
          <w:rFonts w:ascii="Times New Roman" w:eastAsia="Times New Roman" w:hAnsi="Times New Roman" w:cs="Times New Roman"/>
          <w:color w:val="000000" w:themeColor="text1"/>
          <w:kern w:val="0"/>
          <w:sz w:val="28"/>
          <w:szCs w:val="28"/>
          <w:lang w:eastAsia="ru-RU"/>
          <w14:ligatures w14:val="none"/>
        </w:rPr>
        <w:t>билингвальном</w:t>
      </w:r>
      <w:proofErr w:type="spellEnd"/>
      <w:r w:rsidRPr="00ED222B">
        <w:rPr>
          <w:rFonts w:ascii="Times New Roman" w:eastAsia="Times New Roman" w:hAnsi="Times New Roman" w:cs="Times New Roman"/>
          <w:color w:val="000000" w:themeColor="text1"/>
          <w:kern w:val="0"/>
          <w:sz w:val="28"/>
          <w:szCs w:val="28"/>
          <w:lang w:eastAsia="ru-RU"/>
          <w14:ligatures w14:val="none"/>
        </w:rPr>
        <w:t xml:space="preserve"> образовательном контексте. </w:t>
      </w:r>
    </w:p>
    <w:p w14:paraId="1DB40644" w14:textId="77777777" w:rsidR="007A1E8A" w:rsidRPr="00ED222B" w:rsidRDefault="007A1E8A" w:rsidP="00BE2627">
      <w:pPr>
        <w:pStyle w:val="a5"/>
        <w:ind w:left="0" w:firstLine="567"/>
        <w:jc w:val="both"/>
        <w:rPr>
          <w:rFonts w:ascii="Times New Roman" w:eastAsia="Times New Roman" w:hAnsi="Times New Roman" w:cs="Times New Roman"/>
          <w:color w:val="000000" w:themeColor="text1"/>
          <w:kern w:val="0"/>
          <w:sz w:val="28"/>
          <w:szCs w:val="28"/>
          <w:lang w:val="kk-KZ" w:eastAsia="ru-RU"/>
          <w14:ligatures w14:val="none"/>
        </w:rPr>
      </w:pPr>
    </w:p>
    <w:p w14:paraId="31642363" w14:textId="77777777" w:rsidR="00BE2627" w:rsidRPr="00ED222B" w:rsidRDefault="00BE2627">
      <w:pPr>
        <w:rPr>
          <w:rFonts w:ascii="Times New Roman" w:eastAsia="Times New Roman" w:hAnsi="Times New Roman" w:cs="Times New Roman"/>
          <w:color w:val="000000" w:themeColor="text1"/>
          <w:kern w:val="0"/>
          <w:sz w:val="28"/>
          <w:szCs w:val="28"/>
          <w:lang w:val="kk-KZ" w:eastAsia="ru-RU"/>
          <w14:ligatures w14:val="none"/>
        </w:rPr>
      </w:pPr>
      <w:r w:rsidRPr="00ED222B">
        <w:rPr>
          <w:rFonts w:ascii="Times New Roman" w:eastAsia="Times New Roman" w:hAnsi="Times New Roman" w:cs="Times New Roman"/>
          <w:color w:val="000000" w:themeColor="text1"/>
          <w:kern w:val="0"/>
          <w:sz w:val="28"/>
          <w:szCs w:val="28"/>
          <w:lang w:val="kk-KZ" w:eastAsia="ru-RU"/>
          <w14:ligatures w14:val="none"/>
        </w:rPr>
        <w:br w:type="page"/>
      </w:r>
    </w:p>
    <w:p w14:paraId="69AE54E5" w14:textId="77777777" w:rsidR="00BE2627" w:rsidRPr="00ED222B" w:rsidRDefault="00BE2627" w:rsidP="001A1CC1">
      <w:pPr>
        <w:ind w:firstLine="567"/>
        <w:jc w:val="both"/>
        <w:rPr>
          <w:rFonts w:ascii="Times New Roman" w:eastAsia="Times New Roman" w:hAnsi="Times New Roman" w:cs="Times New Roman"/>
          <w:b/>
          <w:bCs/>
          <w:color w:val="000000" w:themeColor="text1"/>
          <w:kern w:val="0"/>
          <w:sz w:val="28"/>
          <w:szCs w:val="28"/>
          <w:lang w:val="kk-KZ" w:eastAsia="ru-RU"/>
          <w14:ligatures w14:val="none"/>
        </w:rPr>
      </w:pPr>
      <w:r w:rsidRPr="00ED222B">
        <w:rPr>
          <w:rFonts w:ascii="Times New Roman" w:eastAsia="Times New Roman" w:hAnsi="Times New Roman" w:cs="Times New Roman"/>
          <w:b/>
          <w:bCs/>
          <w:color w:val="000000" w:themeColor="text1"/>
          <w:kern w:val="0"/>
          <w:sz w:val="28"/>
          <w:szCs w:val="28"/>
          <w:lang w:val="kk-KZ" w:eastAsia="ru-RU"/>
          <w14:ligatures w14:val="none"/>
        </w:rPr>
        <w:lastRenderedPageBreak/>
        <w:t>1 ТЕОРЕТИЧЕСКИЕ ОСНОВЫ ИЗУЧЕНИЯ КОГНИТИВНО-ПРАГМАТИЧЕСКИХ СВОЙСТВ МЕТАФОРЫ</w:t>
      </w:r>
    </w:p>
    <w:p w14:paraId="5FFBBD6A" w14:textId="77777777" w:rsidR="00BE2627" w:rsidRPr="00ED222B" w:rsidRDefault="00BE2627" w:rsidP="00BE2627">
      <w:pPr>
        <w:jc w:val="both"/>
        <w:rPr>
          <w:rFonts w:ascii="Times New Roman" w:eastAsia="Times New Roman" w:hAnsi="Times New Roman" w:cs="Times New Roman"/>
          <w:color w:val="000000" w:themeColor="text1"/>
          <w:kern w:val="0"/>
          <w:sz w:val="28"/>
          <w:szCs w:val="28"/>
          <w:lang w:val="kk-KZ" w:eastAsia="ru-RU"/>
          <w14:ligatures w14:val="none"/>
        </w:rPr>
      </w:pPr>
    </w:p>
    <w:p w14:paraId="579E7EBF" w14:textId="77777777" w:rsidR="00BE2627" w:rsidRPr="00ED222B" w:rsidRDefault="00F61FC2" w:rsidP="00F61FC2">
      <w:pPr>
        <w:ind w:firstLine="567"/>
        <w:jc w:val="both"/>
        <w:rPr>
          <w:rFonts w:ascii="Times New Roman" w:eastAsia="Times New Roman" w:hAnsi="Times New Roman" w:cs="Times New Roman"/>
          <w:color w:val="000000" w:themeColor="text1"/>
          <w:kern w:val="0"/>
          <w:sz w:val="28"/>
          <w:szCs w:val="28"/>
          <w:lang w:val="kk-KZ" w:eastAsia="ru-RU"/>
          <w14:ligatures w14:val="none"/>
        </w:rPr>
      </w:pPr>
      <w:r w:rsidRPr="00ED222B">
        <w:rPr>
          <w:rFonts w:ascii="Times New Roman" w:eastAsia="Times New Roman" w:hAnsi="Times New Roman" w:cs="Times New Roman"/>
          <w:color w:val="000000" w:themeColor="text1"/>
          <w:kern w:val="0"/>
          <w:sz w:val="28"/>
          <w:szCs w:val="28"/>
          <w:lang w:val="kk-KZ" w:eastAsia="ru-RU"/>
          <w14:ligatures w14:val="none"/>
        </w:rPr>
        <w:t>Задачей первого раздела является установление теоретической базы для последующего изучения формирования метафорической компетенции у учащихся в билингвальном контексте.</w:t>
      </w:r>
    </w:p>
    <w:p w14:paraId="76714D29" w14:textId="4F598B99" w:rsidR="00F61FC2" w:rsidRPr="00ED222B" w:rsidRDefault="00F61FC2" w:rsidP="00F61FC2">
      <w:pPr>
        <w:ind w:firstLine="567"/>
        <w:jc w:val="both"/>
        <w:rPr>
          <w:rFonts w:ascii="Times New Roman" w:eastAsia="Times New Roman" w:hAnsi="Times New Roman" w:cs="Times New Roman"/>
          <w:color w:val="000000" w:themeColor="text1"/>
          <w:kern w:val="0"/>
          <w:sz w:val="28"/>
          <w:szCs w:val="28"/>
          <w:lang w:val="kk-KZ" w:eastAsia="ru-RU"/>
          <w14:ligatures w14:val="none"/>
        </w:rPr>
      </w:pPr>
      <w:r w:rsidRPr="00ED222B">
        <w:rPr>
          <w:rFonts w:ascii="Times New Roman" w:eastAsia="Times New Roman" w:hAnsi="Times New Roman" w:cs="Times New Roman"/>
          <w:color w:val="000000" w:themeColor="text1"/>
          <w:kern w:val="0"/>
          <w:sz w:val="28"/>
          <w:szCs w:val="28"/>
          <w:lang w:val="kk-KZ" w:eastAsia="ru-RU"/>
          <w14:ligatures w14:val="none"/>
        </w:rPr>
        <w:t xml:space="preserve">В первом подразделе (1.1) исследуется природа метафоры как когнитивно-прагматического феномена: рассматривается эволюция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представлений</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о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сущности</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метафоры</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как</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когнитивного</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приема</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анализируется</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ее</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двойственная</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природа</w:t>
      </w:r>
      <w:proofErr w:type="spellEnd"/>
      <w:r w:rsidR="00154960">
        <w:rPr>
          <w:rFonts w:ascii="Times New Roman" w:eastAsia="Times New Roman" w:hAnsi="Times New Roman" w:cs="Times New Roman"/>
          <w:color w:val="000000" w:themeColor="text1"/>
          <w:kern w:val="0"/>
          <w:sz w:val="28"/>
          <w:szCs w:val="28"/>
          <w:lang w:val="kk-KZ" w:eastAsia="ru-RU"/>
          <w14:ligatures w14:val="none"/>
        </w:rPr>
        <w:t>:</w:t>
      </w:r>
      <w:r w:rsidRPr="00ED222B">
        <w:rPr>
          <w:rFonts w:ascii="Times New Roman" w:eastAsia="Times New Roman" w:hAnsi="Times New Roman" w:cs="Times New Roman"/>
          <w:color w:val="000000" w:themeColor="text1"/>
          <w:kern w:val="0"/>
          <w:sz w:val="28"/>
          <w:szCs w:val="28"/>
          <w:lang w:val="kk-KZ" w:eastAsia="ru-RU"/>
          <w14:ligatures w14:val="none"/>
        </w:rPr>
        <w:t xml:space="preserve"> с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одной</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стороны</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метафора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выступает</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как</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способ</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структурирования</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опыта</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и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формирования</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концептов</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с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другой</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как</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средство</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00154960">
        <w:rPr>
          <w:rFonts w:ascii="Times New Roman" w:eastAsia="Times New Roman" w:hAnsi="Times New Roman" w:cs="Times New Roman"/>
          <w:color w:val="000000" w:themeColor="text1"/>
          <w:kern w:val="0"/>
          <w:sz w:val="28"/>
          <w:szCs w:val="28"/>
          <w:lang w:val="kk-KZ" w:eastAsia="ru-RU"/>
          <w14:ligatures w14:val="none"/>
        </w:rPr>
        <w:t>реализации</w:t>
      </w:r>
      <w:proofErr w:type="spellEnd"/>
      <w:r w:rsidR="00154960">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речевого</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и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коммуникативного</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намерения</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Особое внимание уделяется механизму метафоризации, основанному на переносе признаков между различными областями опыта, а также роли ассоциативных и интерпретационных процессов в порождении и понимании метафоры.</w:t>
      </w:r>
    </w:p>
    <w:p w14:paraId="73AA0DAF" w14:textId="77777777" w:rsidR="00F61FC2" w:rsidRPr="00ED222B" w:rsidRDefault="00F61FC2" w:rsidP="00F61FC2">
      <w:pPr>
        <w:ind w:firstLine="567"/>
        <w:jc w:val="both"/>
        <w:rPr>
          <w:rFonts w:ascii="Times New Roman" w:eastAsia="Times New Roman" w:hAnsi="Times New Roman" w:cs="Times New Roman"/>
          <w:color w:val="000000" w:themeColor="text1"/>
          <w:kern w:val="0"/>
          <w:sz w:val="28"/>
          <w:szCs w:val="28"/>
          <w:lang w:val="kk-KZ" w:eastAsia="ru-RU"/>
          <w14:ligatures w14:val="none"/>
        </w:rPr>
      </w:pPr>
      <w:r w:rsidRPr="00ED222B">
        <w:rPr>
          <w:rFonts w:ascii="Times New Roman" w:eastAsia="Times New Roman" w:hAnsi="Times New Roman" w:cs="Times New Roman"/>
          <w:color w:val="000000" w:themeColor="text1"/>
          <w:kern w:val="0"/>
          <w:sz w:val="28"/>
          <w:szCs w:val="28"/>
          <w:lang w:val="kk-KZ" w:eastAsia="ru-RU"/>
          <w14:ligatures w14:val="none"/>
        </w:rPr>
        <w:tab/>
        <w:t>В втором подразделе (1.2) анализируются основные подходы к изучению метафоры в современной лингвистике: риторический, семантический, когнитивный, прагматический, дискурсивный и лингвокультурологический подходы, выявляются их методологические основания и исследовательские возможности. Обобщение существующих подходов позволяет определить теоретическую рамку настоящего исследования.</w:t>
      </w:r>
    </w:p>
    <w:p w14:paraId="5DDBF313" w14:textId="394D435A" w:rsidR="00F61FC2" w:rsidRPr="00ED222B" w:rsidRDefault="00F61FC2" w:rsidP="00F61FC2">
      <w:pPr>
        <w:ind w:firstLine="567"/>
        <w:jc w:val="both"/>
        <w:rPr>
          <w:rFonts w:ascii="Times New Roman" w:eastAsia="Times New Roman" w:hAnsi="Times New Roman" w:cs="Times New Roman"/>
          <w:color w:val="000000" w:themeColor="text1"/>
          <w:kern w:val="0"/>
          <w:sz w:val="28"/>
          <w:szCs w:val="28"/>
          <w:lang w:val="kk-KZ" w:eastAsia="ru-RU"/>
          <w14:ligatures w14:val="none"/>
        </w:rPr>
      </w:pPr>
      <w:r w:rsidRPr="00ED222B">
        <w:rPr>
          <w:rFonts w:ascii="Times New Roman" w:eastAsia="Times New Roman" w:hAnsi="Times New Roman" w:cs="Times New Roman"/>
          <w:color w:val="000000" w:themeColor="text1"/>
          <w:kern w:val="0"/>
          <w:sz w:val="28"/>
          <w:szCs w:val="28"/>
          <w:lang w:val="kk-KZ" w:eastAsia="ru-RU"/>
          <w14:ligatures w14:val="none"/>
        </w:rPr>
        <w:tab/>
        <w:t xml:space="preserve">В третьем подразделе (1.3) </w:t>
      </w:r>
      <w:r w:rsidR="00573437" w:rsidRPr="00ED222B">
        <w:rPr>
          <w:rFonts w:ascii="Times New Roman" w:eastAsia="Times New Roman" w:hAnsi="Times New Roman" w:cs="Times New Roman"/>
          <w:color w:val="000000" w:themeColor="text1"/>
          <w:kern w:val="0"/>
          <w:sz w:val="28"/>
          <w:szCs w:val="28"/>
          <w:lang w:val="kk-KZ" w:eastAsia="ru-RU"/>
          <w14:ligatures w14:val="none"/>
        </w:rPr>
        <w:t xml:space="preserve">вводится и обосновывается понятие «метафорическая компетенция» как компонент речевой и когнитивной компетентности личности (в контексте нашего исследования – учащегося-билингва). Рассматриваются предпосылки выделения данного понятия в контексте компетентностного подхода к обучению, который лежит в основе современной парадигмы школьного образования в Казахстане. Кроме того, анализируется соотношение метафорической компетенции с языковой, коммуникативной и читательской компетенциями. Определяется структура метафорической компетенции, включающая рецептивный, когнитивный, интерпретационный, продуктивный и прагматический компоненты. Обосновывается </w:t>
      </w:r>
      <w:proofErr w:type="spellStart"/>
      <w:r w:rsidR="00573437" w:rsidRPr="00ED222B">
        <w:rPr>
          <w:rFonts w:ascii="Times New Roman" w:eastAsia="Times New Roman" w:hAnsi="Times New Roman" w:cs="Times New Roman"/>
          <w:color w:val="000000" w:themeColor="text1"/>
          <w:kern w:val="0"/>
          <w:sz w:val="28"/>
          <w:szCs w:val="28"/>
          <w:lang w:val="kk-KZ" w:eastAsia="ru-RU"/>
          <w14:ligatures w14:val="none"/>
        </w:rPr>
        <w:t>необходимость</w:t>
      </w:r>
      <w:proofErr w:type="spellEnd"/>
      <w:r w:rsidR="00573437"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00573437" w:rsidRPr="00ED222B">
        <w:rPr>
          <w:rFonts w:ascii="Times New Roman" w:eastAsia="Times New Roman" w:hAnsi="Times New Roman" w:cs="Times New Roman"/>
          <w:color w:val="000000" w:themeColor="text1"/>
          <w:kern w:val="0"/>
          <w:sz w:val="28"/>
          <w:szCs w:val="28"/>
          <w:lang w:val="kk-KZ" w:eastAsia="ru-RU"/>
          <w14:ligatures w14:val="none"/>
        </w:rPr>
        <w:t>формирования</w:t>
      </w:r>
      <w:proofErr w:type="spellEnd"/>
      <w:r w:rsidR="00573437"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00573437" w:rsidRPr="00ED222B">
        <w:rPr>
          <w:rFonts w:ascii="Times New Roman" w:eastAsia="Times New Roman" w:hAnsi="Times New Roman" w:cs="Times New Roman"/>
          <w:color w:val="000000" w:themeColor="text1"/>
          <w:kern w:val="0"/>
          <w:sz w:val="28"/>
          <w:szCs w:val="28"/>
          <w:lang w:val="kk-KZ" w:eastAsia="ru-RU"/>
          <w14:ligatures w14:val="none"/>
        </w:rPr>
        <w:t>метафорической</w:t>
      </w:r>
      <w:proofErr w:type="spellEnd"/>
      <w:r w:rsidR="00573437"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00573437" w:rsidRPr="00ED222B">
        <w:rPr>
          <w:rFonts w:ascii="Times New Roman" w:eastAsia="Times New Roman" w:hAnsi="Times New Roman" w:cs="Times New Roman"/>
          <w:color w:val="000000" w:themeColor="text1"/>
          <w:kern w:val="0"/>
          <w:sz w:val="28"/>
          <w:szCs w:val="28"/>
          <w:lang w:val="kk-KZ" w:eastAsia="ru-RU"/>
          <w14:ligatures w14:val="none"/>
        </w:rPr>
        <w:t>компетенции</w:t>
      </w:r>
      <w:proofErr w:type="spellEnd"/>
      <w:r w:rsidR="00573437" w:rsidRPr="00ED222B">
        <w:rPr>
          <w:rFonts w:ascii="Times New Roman" w:eastAsia="Times New Roman" w:hAnsi="Times New Roman" w:cs="Times New Roman"/>
          <w:color w:val="000000" w:themeColor="text1"/>
          <w:kern w:val="0"/>
          <w:sz w:val="28"/>
          <w:szCs w:val="28"/>
          <w:lang w:val="kk-KZ" w:eastAsia="ru-RU"/>
          <w14:ligatures w14:val="none"/>
        </w:rPr>
        <w:t xml:space="preserve"> в </w:t>
      </w:r>
      <w:proofErr w:type="spellStart"/>
      <w:r w:rsidR="00573437" w:rsidRPr="00ED222B">
        <w:rPr>
          <w:rFonts w:ascii="Times New Roman" w:eastAsia="Times New Roman" w:hAnsi="Times New Roman" w:cs="Times New Roman"/>
          <w:color w:val="000000" w:themeColor="text1"/>
          <w:kern w:val="0"/>
          <w:sz w:val="28"/>
          <w:szCs w:val="28"/>
          <w:lang w:val="kk-KZ" w:eastAsia="ru-RU"/>
          <w14:ligatures w14:val="none"/>
        </w:rPr>
        <w:t>школьном</w:t>
      </w:r>
      <w:proofErr w:type="spellEnd"/>
      <w:r w:rsidR="00573437"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00573437" w:rsidRPr="00ED222B">
        <w:rPr>
          <w:rFonts w:ascii="Times New Roman" w:eastAsia="Times New Roman" w:hAnsi="Times New Roman" w:cs="Times New Roman"/>
          <w:color w:val="000000" w:themeColor="text1"/>
          <w:kern w:val="0"/>
          <w:sz w:val="28"/>
          <w:szCs w:val="28"/>
          <w:lang w:val="kk-KZ" w:eastAsia="ru-RU"/>
          <w14:ligatures w14:val="none"/>
        </w:rPr>
        <w:t>образовании</w:t>
      </w:r>
      <w:proofErr w:type="spellEnd"/>
      <w:r w:rsidR="00573437"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00573437" w:rsidRPr="00ED222B">
        <w:rPr>
          <w:rFonts w:ascii="Times New Roman" w:eastAsia="Times New Roman" w:hAnsi="Times New Roman" w:cs="Times New Roman"/>
          <w:color w:val="000000" w:themeColor="text1"/>
          <w:kern w:val="0"/>
          <w:sz w:val="28"/>
          <w:szCs w:val="28"/>
          <w:lang w:val="kk-KZ" w:eastAsia="ru-RU"/>
          <w14:ligatures w14:val="none"/>
        </w:rPr>
        <w:t>особенно</w:t>
      </w:r>
      <w:proofErr w:type="spellEnd"/>
      <w:r w:rsidR="00573437" w:rsidRPr="00ED222B">
        <w:rPr>
          <w:rFonts w:ascii="Times New Roman" w:eastAsia="Times New Roman" w:hAnsi="Times New Roman" w:cs="Times New Roman"/>
          <w:color w:val="000000" w:themeColor="text1"/>
          <w:kern w:val="0"/>
          <w:sz w:val="28"/>
          <w:szCs w:val="28"/>
          <w:lang w:val="kk-KZ" w:eastAsia="ru-RU"/>
          <w14:ligatures w14:val="none"/>
        </w:rPr>
        <w:t xml:space="preserve"> в </w:t>
      </w:r>
      <w:proofErr w:type="spellStart"/>
      <w:r w:rsidR="00573437" w:rsidRPr="00ED222B">
        <w:rPr>
          <w:rFonts w:ascii="Times New Roman" w:eastAsia="Times New Roman" w:hAnsi="Times New Roman" w:cs="Times New Roman"/>
          <w:color w:val="000000" w:themeColor="text1"/>
          <w:kern w:val="0"/>
          <w:sz w:val="28"/>
          <w:szCs w:val="28"/>
          <w:lang w:val="kk-KZ" w:eastAsia="ru-RU"/>
          <w14:ligatures w14:val="none"/>
        </w:rPr>
        <w:t>условиях</w:t>
      </w:r>
      <w:proofErr w:type="spellEnd"/>
      <w:r w:rsidR="00573437"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00573437" w:rsidRPr="00ED222B">
        <w:rPr>
          <w:rFonts w:ascii="Times New Roman" w:eastAsia="Times New Roman" w:hAnsi="Times New Roman" w:cs="Times New Roman"/>
          <w:color w:val="000000" w:themeColor="text1"/>
          <w:kern w:val="0"/>
          <w:sz w:val="28"/>
          <w:szCs w:val="28"/>
          <w:lang w:val="kk-KZ" w:eastAsia="ru-RU"/>
          <w14:ligatures w14:val="none"/>
        </w:rPr>
        <w:t>билингвального</w:t>
      </w:r>
      <w:proofErr w:type="spellEnd"/>
      <w:r w:rsidR="00573437"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00573437" w:rsidRPr="00ED222B">
        <w:rPr>
          <w:rFonts w:ascii="Times New Roman" w:eastAsia="Times New Roman" w:hAnsi="Times New Roman" w:cs="Times New Roman"/>
          <w:color w:val="000000" w:themeColor="text1"/>
          <w:kern w:val="0"/>
          <w:sz w:val="28"/>
          <w:szCs w:val="28"/>
          <w:lang w:val="kk-KZ" w:eastAsia="ru-RU"/>
          <w14:ligatures w14:val="none"/>
        </w:rPr>
        <w:t>обучения</w:t>
      </w:r>
      <w:proofErr w:type="spellEnd"/>
      <w:r w:rsidR="00573437"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00573437" w:rsidRPr="00ED222B">
        <w:rPr>
          <w:rFonts w:ascii="Times New Roman" w:eastAsia="Times New Roman" w:hAnsi="Times New Roman" w:cs="Times New Roman"/>
          <w:color w:val="000000" w:themeColor="text1"/>
          <w:kern w:val="0"/>
          <w:sz w:val="28"/>
          <w:szCs w:val="28"/>
          <w:lang w:val="kk-KZ" w:eastAsia="ru-RU"/>
          <w14:ligatures w14:val="none"/>
        </w:rPr>
        <w:t>где</w:t>
      </w:r>
      <w:proofErr w:type="spellEnd"/>
      <w:r w:rsidR="00573437"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00573437" w:rsidRPr="00ED222B">
        <w:rPr>
          <w:rFonts w:ascii="Times New Roman" w:eastAsia="Times New Roman" w:hAnsi="Times New Roman" w:cs="Times New Roman"/>
          <w:color w:val="000000" w:themeColor="text1"/>
          <w:kern w:val="0"/>
          <w:sz w:val="28"/>
          <w:szCs w:val="28"/>
          <w:lang w:val="kk-KZ" w:eastAsia="ru-RU"/>
          <w14:ligatures w14:val="none"/>
        </w:rPr>
        <w:t>понимание</w:t>
      </w:r>
      <w:proofErr w:type="spellEnd"/>
      <w:r w:rsidR="00573437" w:rsidRPr="00ED222B">
        <w:rPr>
          <w:rFonts w:ascii="Times New Roman" w:eastAsia="Times New Roman" w:hAnsi="Times New Roman" w:cs="Times New Roman"/>
          <w:color w:val="000000" w:themeColor="text1"/>
          <w:kern w:val="0"/>
          <w:sz w:val="28"/>
          <w:szCs w:val="28"/>
          <w:lang w:val="kk-KZ" w:eastAsia="ru-RU"/>
          <w14:ligatures w14:val="none"/>
        </w:rPr>
        <w:t xml:space="preserve"> и </w:t>
      </w:r>
      <w:proofErr w:type="spellStart"/>
      <w:r w:rsidR="00573437" w:rsidRPr="00ED222B">
        <w:rPr>
          <w:rFonts w:ascii="Times New Roman" w:eastAsia="Times New Roman" w:hAnsi="Times New Roman" w:cs="Times New Roman"/>
          <w:color w:val="000000" w:themeColor="text1"/>
          <w:kern w:val="0"/>
          <w:sz w:val="28"/>
          <w:szCs w:val="28"/>
          <w:lang w:val="kk-KZ" w:eastAsia="ru-RU"/>
          <w14:ligatures w14:val="none"/>
        </w:rPr>
        <w:t>использовани</w:t>
      </w:r>
      <w:r w:rsidR="00154960">
        <w:rPr>
          <w:rFonts w:ascii="Times New Roman" w:eastAsia="Times New Roman" w:hAnsi="Times New Roman" w:cs="Times New Roman"/>
          <w:color w:val="000000" w:themeColor="text1"/>
          <w:kern w:val="0"/>
          <w:sz w:val="28"/>
          <w:szCs w:val="28"/>
          <w:lang w:val="kk-KZ" w:eastAsia="ru-RU"/>
          <w14:ligatures w14:val="none"/>
        </w:rPr>
        <w:t>е</w:t>
      </w:r>
      <w:proofErr w:type="spellEnd"/>
      <w:r w:rsidR="00573437"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00573437" w:rsidRPr="00ED222B">
        <w:rPr>
          <w:rFonts w:ascii="Times New Roman" w:eastAsia="Times New Roman" w:hAnsi="Times New Roman" w:cs="Times New Roman"/>
          <w:color w:val="000000" w:themeColor="text1"/>
          <w:kern w:val="0"/>
          <w:sz w:val="28"/>
          <w:szCs w:val="28"/>
          <w:lang w:val="kk-KZ" w:eastAsia="ru-RU"/>
          <w14:ligatures w14:val="none"/>
        </w:rPr>
        <w:t>метафоры</w:t>
      </w:r>
      <w:proofErr w:type="spellEnd"/>
      <w:r w:rsidR="00573437"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00573437" w:rsidRPr="00ED222B">
        <w:rPr>
          <w:rFonts w:ascii="Times New Roman" w:eastAsia="Times New Roman" w:hAnsi="Times New Roman" w:cs="Times New Roman"/>
          <w:color w:val="000000" w:themeColor="text1"/>
          <w:kern w:val="0"/>
          <w:sz w:val="28"/>
          <w:szCs w:val="28"/>
          <w:lang w:val="kk-KZ" w:eastAsia="ru-RU"/>
          <w14:ligatures w14:val="none"/>
        </w:rPr>
        <w:t>связано</w:t>
      </w:r>
      <w:proofErr w:type="spellEnd"/>
      <w:r w:rsidR="00573437" w:rsidRPr="00ED222B">
        <w:rPr>
          <w:rFonts w:ascii="Times New Roman" w:eastAsia="Times New Roman" w:hAnsi="Times New Roman" w:cs="Times New Roman"/>
          <w:color w:val="000000" w:themeColor="text1"/>
          <w:kern w:val="0"/>
          <w:sz w:val="28"/>
          <w:szCs w:val="28"/>
          <w:lang w:val="kk-KZ" w:eastAsia="ru-RU"/>
          <w14:ligatures w14:val="none"/>
        </w:rPr>
        <w:t xml:space="preserve"> с </w:t>
      </w:r>
      <w:proofErr w:type="spellStart"/>
      <w:r w:rsidR="00573437" w:rsidRPr="00ED222B">
        <w:rPr>
          <w:rFonts w:ascii="Times New Roman" w:eastAsia="Times New Roman" w:hAnsi="Times New Roman" w:cs="Times New Roman"/>
          <w:color w:val="000000" w:themeColor="text1"/>
          <w:kern w:val="0"/>
          <w:sz w:val="28"/>
          <w:szCs w:val="28"/>
          <w:lang w:val="kk-KZ" w:eastAsia="ru-RU"/>
          <w14:ligatures w14:val="none"/>
        </w:rPr>
        <w:t>межкультурной</w:t>
      </w:r>
      <w:proofErr w:type="spellEnd"/>
      <w:r w:rsidR="00573437"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00573437" w:rsidRPr="00ED222B">
        <w:rPr>
          <w:rFonts w:ascii="Times New Roman" w:eastAsia="Times New Roman" w:hAnsi="Times New Roman" w:cs="Times New Roman"/>
          <w:color w:val="000000" w:themeColor="text1"/>
          <w:kern w:val="0"/>
          <w:sz w:val="28"/>
          <w:szCs w:val="28"/>
          <w:lang w:val="kk-KZ" w:eastAsia="ru-RU"/>
          <w14:ligatures w14:val="none"/>
        </w:rPr>
        <w:t>интерпретацией</w:t>
      </w:r>
      <w:proofErr w:type="spellEnd"/>
      <w:r w:rsidR="00573437"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00573437" w:rsidRPr="00ED222B">
        <w:rPr>
          <w:rFonts w:ascii="Times New Roman" w:eastAsia="Times New Roman" w:hAnsi="Times New Roman" w:cs="Times New Roman"/>
          <w:color w:val="000000" w:themeColor="text1"/>
          <w:kern w:val="0"/>
          <w:sz w:val="28"/>
          <w:szCs w:val="28"/>
          <w:lang w:val="kk-KZ" w:eastAsia="ru-RU"/>
          <w14:ligatures w14:val="none"/>
        </w:rPr>
        <w:t>образных</w:t>
      </w:r>
      <w:proofErr w:type="spellEnd"/>
      <w:r w:rsidR="00573437"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00573437" w:rsidRPr="00ED222B">
        <w:rPr>
          <w:rFonts w:ascii="Times New Roman" w:eastAsia="Times New Roman" w:hAnsi="Times New Roman" w:cs="Times New Roman"/>
          <w:color w:val="000000" w:themeColor="text1"/>
          <w:kern w:val="0"/>
          <w:sz w:val="28"/>
          <w:szCs w:val="28"/>
          <w:lang w:val="kk-KZ" w:eastAsia="ru-RU"/>
          <w14:ligatures w14:val="none"/>
        </w:rPr>
        <w:t>моделей</w:t>
      </w:r>
      <w:proofErr w:type="spellEnd"/>
      <w:r w:rsidR="00573437" w:rsidRPr="00ED222B">
        <w:rPr>
          <w:rFonts w:ascii="Times New Roman" w:eastAsia="Times New Roman" w:hAnsi="Times New Roman" w:cs="Times New Roman"/>
          <w:color w:val="000000" w:themeColor="text1"/>
          <w:kern w:val="0"/>
          <w:sz w:val="28"/>
          <w:szCs w:val="28"/>
          <w:lang w:val="kk-KZ" w:eastAsia="ru-RU"/>
          <w14:ligatures w14:val="none"/>
        </w:rPr>
        <w:t xml:space="preserve">. Формулируется авторское определение метафорической компетенции и определеяются критерии ее диагностики. </w:t>
      </w:r>
    </w:p>
    <w:p w14:paraId="5A090D85" w14:textId="5DCB9E27" w:rsidR="00573437" w:rsidRPr="00ED222B" w:rsidRDefault="00573437" w:rsidP="00F61FC2">
      <w:pPr>
        <w:ind w:firstLine="567"/>
        <w:jc w:val="both"/>
        <w:rPr>
          <w:rFonts w:ascii="Times New Roman" w:eastAsia="Times New Roman" w:hAnsi="Times New Roman" w:cs="Times New Roman"/>
          <w:color w:val="000000" w:themeColor="text1"/>
          <w:kern w:val="0"/>
          <w:sz w:val="28"/>
          <w:szCs w:val="28"/>
          <w:lang w:val="kk-KZ" w:eastAsia="ru-RU"/>
          <w14:ligatures w14:val="none"/>
        </w:rPr>
      </w:pPr>
      <w:r w:rsidRPr="00ED222B">
        <w:rPr>
          <w:rFonts w:ascii="Times New Roman" w:eastAsia="Times New Roman" w:hAnsi="Times New Roman" w:cs="Times New Roman"/>
          <w:color w:val="000000" w:themeColor="text1"/>
          <w:kern w:val="0"/>
          <w:sz w:val="28"/>
          <w:szCs w:val="28"/>
          <w:lang w:val="kk-KZ" w:eastAsia="ru-RU"/>
          <w14:ligatures w14:val="none"/>
        </w:rPr>
        <w:t xml:space="preserve">Представленные теоретические положения позволяют рассматривать метафору не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как</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частный</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языковой</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прием</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а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как</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универсальный</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механизм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смыслообразования</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имеющий</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когнитивное</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и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прагматическое</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измерени</w:t>
      </w:r>
      <w:r w:rsidR="00154960">
        <w:rPr>
          <w:rFonts w:ascii="Times New Roman" w:eastAsia="Times New Roman" w:hAnsi="Times New Roman" w:cs="Times New Roman"/>
          <w:color w:val="000000" w:themeColor="text1"/>
          <w:kern w:val="0"/>
          <w:sz w:val="28"/>
          <w:szCs w:val="28"/>
          <w:lang w:val="kk-KZ" w:eastAsia="ru-RU"/>
          <w14:ligatures w14:val="none"/>
        </w:rPr>
        <w:t>я</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Они создают основу для разработки методической модели формирования метафорической компетенции и обоснования эмпирического этапа исследования, представленного в последующих разделах диссертации.</w:t>
      </w:r>
    </w:p>
    <w:p w14:paraId="28589D8E" w14:textId="77777777" w:rsidR="00573437" w:rsidRPr="00ED222B" w:rsidRDefault="00573437" w:rsidP="00F61FC2">
      <w:pPr>
        <w:ind w:firstLine="567"/>
        <w:jc w:val="both"/>
        <w:rPr>
          <w:rFonts w:ascii="Times New Roman" w:eastAsia="Times New Roman" w:hAnsi="Times New Roman" w:cs="Times New Roman"/>
          <w:color w:val="000000" w:themeColor="text1"/>
          <w:kern w:val="0"/>
          <w:sz w:val="28"/>
          <w:szCs w:val="28"/>
          <w:lang w:val="kk-KZ" w:eastAsia="ru-RU"/>
          <w14:ligatures w14:val="none"/>
        </w:rPr>
      </w:pPr>
    </w:p>
    <w:p w14:paraId="14F86B63" w14:textId="77777777" w:rsidR="008415B0" w:rsidRPr="00ED222B" w:rsidRDefault="008415B0" w:rsidP="00645D43">
      <w:pPr>
        <w:jc w:val="both"/>
        <w:rPr>
          <w:rFonts w:ascii="Times New Roman" w:eastAsia="Times New Roman" w:hAnsi="Times New Roman" w:cs="Times New Roman"/>
          <w:color w:val="000000" w:themeColor="text1"/>
          <w:kern w:val="0"/>
          <w:sz w:val="28"/>
          <w:szCs w:val="28"/>
          <w:lang w:val="kk-KZ" w:eastAsia="ru-RU"/>
          <w14:ligatures w14:val="none"/>
        </w:rPr>
      </w:pPr>
    </w:p>
    <w:p w14:paraId="41C341D7" w14:textId="137DC2BE" w:rsidR="00573437" w:rsidRPr="00ED222B" w:rsidRDefault="00573437">
      <w:pPr>
        <w:pStyle w:val="a5"/>
        <w:numPr>
          <w:ilvl w:val="1"/>
          <w:numId w:val="1"/>
        </w:numPr>
        <w:jc w:val="both"/>
        <w:rPr>
          <w:rFonts w:ascii="Times New Roman" w:eastAsia="Times New Roman" w:hAnsi="Times New Roman" w:cs="Times New Roman"/>
          <w:b/>
          <w:bCs/>
          <w:color w:val="000000" w:themeColor="text1"/>
          <w:kern w:val="0"/>
          <w:sz w:val="28"/>
          <w:szCs w:val="28"/>
          <w:lang w:val="kk-KZ" w:eastAsia="ru-RU"/>
          <w14:ligatures w14:val="none"/>
        </w:rPr>
      </w:pPr>
      <w:proofErr w:type="spellStart"/>
      <w:r w:rsidRPr="00ED222B">
        <w:rPr>
          <w:rFonts w:ascii="Times New Roman" w:eastAsia="Times New Roman" w:hAnsi="Times New Roman" w:cs="Times New Roman"/>
          <w:b/>
          <w:bCs/>
          <w:color w:val="000000" w:themeColor="text1"/>
          <w:kern w:val="0"/>
          <w:sz w:val="28"/>
          <w:szCs w:val="28"/>
          <w:lang w:val="kk-KZ" w:eastAsia="ru-RU"/>
          <w14:ligatures w14:val="none"/>
        </w:rPr>
        <w:lastRenderedPageBreak/>
        <w:t>Природа</w:t>
      </w:r>
      <w:proofErr w:type="spellEnd"/>
      <w:r w:rsidRPr="00ED222B">
        <w:rPr>
          <w:rFonts w:ascii="Times New Roman" w:eastAsia="Times New Roman" w:hAnsi="Times New Roman" w:cs="Times New Roman"/>
          <w:b/>
          <w:bCs/>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b/>
          <w:bCs/>
          <w:color w:val="000000" w:themeColor="text1"/>
          <w:kern w:val="0"/>
          <w:sz w:val="28"/>
          <w:szCs w:val="28"/>
          <w:lang w:val="kk-KZ" w:eastAsia="ru-RU"/>
          <w14:ligatures w14:val="none"/>
        </w:rPr>
        <w:t>метафор</w:t>
      </w:r>
      <w:r w:rsidR="00154960">
        <w:rPr>
          <w:rFonts w:ascii="Times New Roman" w:eastAsia="Times New Roman" w:hAnsi="Times New Roman" w:cs="Times New Roman"/>
          <w:b/>
          <w:bCs/>
          <w:color w:val="000000" w:themeColor="text1"/>
          <w:kern w:val="0"/>
          <w:sz w:val="28"/>
          <w:szCs w:val="28"/>
          <w:lang w:val="kk-KZ" w:eastAsia="ru-RU"/>
          <w14:ligatures w14:val="none"/>
        </w:rPr>
        <w:t>ы</w:t>
      </w:r>
      <w:proofErr w:type="spellEnd"/>
      <w:r w:rsidRPr="00ED222B">
        <w:rPr>
          <w:rFonts w:ascii="Times New Roman" w:eastAsia="Times New Roman" w:hAnsi="Times New Roman" w:cs="Times New Roman"/>
          <w:b/>
          <w:bCs/>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b/>
          <w:bCs/>
          <w:color w:val="000000" w:themeColor="text1"/>
          <w:kern w:val="0"/>
          <w:sz w:val="28"/>
          <w:szCs w:val="28"/>
          <w:lang w:val="kk-KZ" w:eastAsia="ru-RU"/>
          <w14:ligatures w14:val="none"/>
        </w:rPr>
        <w:t>как</w:t>
      </w:r>
      <w:proofErr w:type="spellEnd"/>
      <w:r w:rsidRPr="00ED222B">
        <w:rPr>
          <w:rFonts w:ascii="Times New Roman" w:eastAsia="Times New Roman" w:hAnsi="Times New Roman" w:cs="Times New Roman"/>
          <w:b/>
          <w:bCs/>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b/>
          <w:bCs/>
          <w:color w:val="000000" w:themeColor="text1"/>
          <w:kern w:val="0"/>
          <w:sz w:val="28"/>
          <w:szCs w:val="28"/>
          <w:lang w:val="kk-KZ" w:eastAsia="ru-RU"/>
          <w14:ligatures w14:val="none"/>
        </w:rPr>
        <w:t>когнитивно-прагматического</w:t>
      </w:r>
      <w:proofErr w:type="spellEnd"/>
      <w:r w:rsidRPr="00ED222B">
        <w:rPr>
          <w:rFonts w:ascii="Times New Roman" w:eastAsia="Times New Roman" w:hAnsi="Times New Roman" w:cs="Times New Roman"/>
          <w:b/>
          <w:bCs/>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b/>
          <w:bCs/>
          <w:color w:val="000000" w:themeColor="text1"/>
          <w:kern w:val="0"/>
          <w:sz w:val="28"/>
          <w:szCs w:val="28"/>
          <w:lang w:val="kk-KZ" w:eastAsia="ru-RU"/>
          <w14:ligatures w14:val="none"/>
        </w:rPr>
        <w:t>феномена</w:t>
      </w:r>
      <w:proofErr w:type="spellEnd"/>
    </w:p>
    <w:p w14:paraId="7AC1BE3A" w14:textId="627F966B" w:rsidR="00573437" w:rsidRPr="00ED222B" w:rsidRDefault="00573437" w:rsidP="00573437">
      <w:pPr>
        <w:ind w:firstLine="567"/>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val="kk-KZ" w:eastAsia="ru-RU"/>
          <w14:ligatures w14:val="none"/>
        </w:rPr>
        <w:t xml:space="preserve">В истории филологической науки сформировалось устойчивое представление как о сложном и многогранном явлении языка. Ее комплексный характер, универсальость функционирования, выразительность и прагматический потенциал на протяжении многих столетий привлекают внимание представителей таких гуманитарных дисциплин, как философия, психология, логика, литературоведение, семасиология, лингвистика и др.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По</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мнению</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Г.Н. </w:t>
      </w:r>
      <w:proofErr w:type="spellStart"/>
      <w:r w:rsidRPr="00ED222B">
        <w:rPr>
          <w:rFonts w:ascii="Times New Roman" w:eastAsia="Times New Roman" w:hAnsi="Times New Roman" w:cs="Times New Roman"/>
          <w:color w:val="000000" w:themeColor="text1"/>
          <w:kern w:val="0"/>
          <w:sz w:val="28"/>
          <w:szCs w:val="28"/>
          <w:lang w:val="kk-KZ" w:eastAsia="ru-RU"/>
          <w14:ligatures w14:val="none"/>
        </w:rPr>
        <w:t>Скляревской</w:t>
      </w:r>
      <w:proofErr w:type="spellEnd"/>
      <w:r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00AD787D" w:rsidRPr="00ED222B">
        <w:rPr>
          <w:rFonts w:ascii="Times New Roman" w:eastAsia="Times New Roman" w:hAnsi="Times New Roman" w:cs="Times New Roman"/>
          <w:color w:val="000000" w:themeColor="text1"/>
          <w:kern w:val="0"/>
          <w:sz w:val="28"/>
          <w:szCs w:val="28"/>
          <w:lang w:val="kk-KZ" w:eastAsia="ru-RU"/>
          <w14:ligatures w14:val="none"/>
        </w:rPr>
        <w:t>высказанно</w:t>
      </w:r>
      <w:r w:rsidR="00154960">
        <w:rPr>
          <w:rFonts w:ascii="Times New Roman" w:eastAsia="Times New Roman" w:hAnsi="Times New Roman" w:cs="Times New Roman"/>
          <w:color w:val="000000" w:themeColor="text1"/>
          <w:kern w:val="0"/>
          <w:sz w:val="28"/>
          <w:szCs w:val="28"/>
          <w:lang w:val="kk-KZ" w:eastAsia="ru-RU"/>
          <w14:ligatures w14:val="none"/>
        </w:rPr>
        <w:t>му</w:t>
      </w:r>
      <w:proofErr w:type="spellEnd"/>
      <w:r w:rsidR="00AD787D" w:rsidRPr="00ED222B">
        <w:rPr>
          <w:rFonts w:ascii="Times New Roman" w:eastAsia="Times New Roman" w:hAnsi="Times New Roman" w:cs="Times New Roman"/>
          <w:color w:val="000000" w:themeColor="text1"/>
          <w:kern w:val="0"/>
          <w:sz w:val="28"/>
          <w:szCs w:val="28"/>
          <w:lang w:val="kk-KZ" w:eastAsia="ru-RU"/>
          <w14:ligatures w14:val="none"/>
        </w:rPr>
        <w:t xml:space="preserve"> в </w:t>
      </w:r>
      <w:proofErr w:type="spellStart"/>
      <w:r w:rsidR="00AD787D" w:rsidRPr="00ED222B">
        <w:rPr>
          <w:rFonts w:ascii="Times New Roman" w:eastAsia="Times New Roman" w:hAnsi="Times New Roman" w:cs="Times New Roman"/>
          <w:color w:val="000000" w:themeColor="text1"/>
          <w:kern w:val="0"/>
          <w:sz w:val="28"/>
          <w:szCs w:val="28"/>
          <w:lang w:val="kk-KZ" w:eastAsia="ru-RU"/>
          <w14:ligatures w14:val="none"/>
        </w:rPr>
        <w:t>конце</w:t>
      </w:r>
      <w:proofErr w:type="spellEnd"/>
      <w:r w:rsidR="00AD787D"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00AD787D" w:rsidRPr="00ED222B">
        <w:rPr>
          <w:rFonts w:ascii="Times New Roman" w:eastAsia="Times New Roman" w:hAnsi="Times New Roman" w:cs="Times New Roman"/>
          <w:color w:val="000000" w:themeColor="text1"/>
          <w:kern w:val="0"/>
          <w:sz w:val="28"/>
          <w:szCs w:val="28"/>
          <w:lang w:val="kk-KZ" w:eastAsia="ru-RU"/>
          <w14:ligatures w14:val="none"/>
        </w:rPr>
        <w:t>прошлого</w:t>
      </w:r>
      <w:proofErr w:type="spellEnd"/>
      <w:r w:rsidR="00AD787D"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00AD787D" w:rsidRPr="00ED222B">
        <w:rPr>
          <w:rFonts w:ascii="Times New Roman" w:eastAsia="Times New Roman" w:hAnsi="Times New Roman" w:cs="Times New Roman"/>
          <w:color w:val="000000" w:themeColor="text1"/>
          <w:kern w:val="0"/>
          <w:sz w:val="28"/>
          <w:szCs w:val="28"/>
          <w:lang w:val="kk-KZ" w:eastAsia="ru-RU"/>
          <w14:ligatures w14:val="none"/>
        </w:rPr>
        <w:t>столетия</w:t>
      </w:r>
      <w:proofErr w:type="spellEnd"/>
      <w:r w:rsidR="00AD787D" w:rsidRPr="00ED222B">
        <w:rPr>
          <w:rFonts w:ascii="Times New Roman" w:eastAsia="Times New Roman" w:hAnsi="Times New Roman" w:cs="Times New Roman"/>
          <w:color w:val="000000" w:themeColor="text1"/>
          <w:kern w:val="0"/>
          <w:sz w:val="28"/>
          <w:szCs w:val="28"/>
          <w:lang w:val="kk-KZ" w:eastAsia="ru-RU"/>
          <w14:ligatures w14:val="none"/>
        </w:rPr>
        <w:t>, «</w:t>
      </w:r>
      <w:proofErr w:type="spellStart"/>
      <w:r w:rsidR="00AD787D" w:rsidRPr="00ED222B">
        <w:rPr>
          <w:rFonts w:ascii="Times New Roman" w:eastAsia="Times New Roman" w:hAnsi="Times New Roman" w:cs="Times New Roman"/>
          <w:color w:val="000000" w:themeColor="text1"/>
          <w:kern w:val="0"/>
          <w:sz w:val="28"/>
          <w:szCs w:val="28"/>
          <w:lang w:val="kk-KZ" w:eastAsia="ru-RU"/>
          <w14:ligatures w14:val="none"/>
        </w:rPr>
        <w:t>мы</w:t>
      </w:r>
      <w:proofErr w:type="spellEnd"/>
      <w:r w:rsidR="00AD787D"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00AD787D" w:rsidRPr="00ED222B">
        <w:rPr>
          <w:rFonts w:ascii="Times New Roman" w:eastAsia="Times New Roman" w:hAnsi="Times New Roman" w:cs="Times New Roman"/>
          <w:color w:val="000000" w:themeColor="text1"/>
          <w:kern w:val="0"/>
          <w:sz w:val="28"/>
          <w:szCs w:val="28"/>
          <w:lang w:val="kk-KZ" w:eastAsia="ru-RU"/>
          <w14:ligatures w14:val="none"/>
        </w:rPr>
        <w:t>переживаем</w:t>
      </w:r>
      <w:proofErr w:type="spellEnd"/>
      <w:r w:rsidR="00AD787D" w:rsidRPr="00ED222B">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00AD787D" w:rsidRPr="00ED222B">
        <w:rPr>
          <w:rFonts w:ascii="Times New Roman" w:eastAsia="Times New Roman" w:hAnsi="Times New Roman" w:cs="Times New Roman"/>
          <w:color w:val="000000" w:themeColor="text1"/>
          <w:kern w:val="0"/>
          <w:sz w:val="28"/>
          <w:szCs w:val="28"/>
          <w:lang w:val="kk-KZ" w:eastAsia="ru-RU"/>
          <w14:ligatures w14:val="none"/>
        </w:rPr>
        <w:t>время</w:t>
      </w:r>
      <w:proofErr w:type="spellEnd"/>
      <w:r w:rsidR="00AD787D" w:rsidRPr="00ED222B">
        <w:rPr>
          <w:rFonts w:ascii="Times New Roman" w:eastAsia="Times New Roman" w:hAnsi="Times New Roman" w:cs="Times New Roman"/>
          <w:color w:val="000000" w:themeColor="text1"/>
          <w:kern w:val="0"/>
          <w:sz w:val="28"/>
          <w:szCs w:val="28"/>
          <w:lang w:val="kk-KZ" w:eastAsia="ru-RU"/>
          <w14:ligatures w14:val="none"/>
        </w:rPr>
        <w:t xml:space="preserve"> тотального интереса к метафоре» </w:t>
      </w:r>
      <w:r w:rsidR="00AD787D" w:rsidRPr="00ED222B">
        <w:rPr>
          <w:rFonts w:ascii="Times New Roman" w:eastAsia="Times New Roman" w:hAnsi="Times New Roman" w:cs="Times New Roman"/>
          <w:color w:val="000000" w:themeColor="text1"/>
          <w:kern w:val="0"/>
          <w:sz w:val="28"/>
          <w:szCs w:val="28"/>
          <w:lang w:eastAsia="ru-RU"/>
          <w14:ligatures w14:val="none"/>
        </w:rPr>
        <w:t>[</w:t>
      </w:r>
      <w:r w:rsidR="00D0278D">
        <w:rPr>
          <w:rFonts w:ascii="Times New Roman" w:eastAsia="Times New Roman" w:hAnsi="Times New Roman" w:cs="Times New Roman"/>
          <w:color w:val="000000" w:themeColor="text1"/>
          <w:kern w:val="0"/>
          <w:sz w:val="28"/>
          <w:szCs w:val="28"/>
          <w:lang w:eastAsia="ru-RU"/>
          <w14:ligatures w14:val="none"/>
        </w:rPr>
        <w:t>8</w:t>
      </w:r>
      <w:r w:rsidR="00AD787D" w:rsidRPr="00ED222B">
        <w:rPr>
          <w:rFonts w:ascii="Times New Roman" w:eastAsia="Times New Roman" w:hAnsi="Times New Roman" w:cs="Times New Roman"/>
          <w:color w:val="000000" w:themeColor="text1"/>
          <w:kern w:val="0"/>
          <w:sz w:val="28"/>
          <w:szCs w:val="28"/>
          <w:lang w:eastAsia="ru-RU"/>
          <w14:ligatures w14:val="none"/>
        </w:rPr>
        <w:t xml:space="preserve">, </w:t>
      </w:r>
      <w:r w:rsidR="00AD787D" w:rsidRPr="00ED222B">
        <w:rPr>
          <w:rFonts w:ascii="Times New Roman" w:eastAsia="Times New Roman" w:hAnsi="Times New Roman" w:cs="Times New Roman"/>
          <w:color w:val="000000" w:themeColor="text1"/>
          <w:kern w:val="0"/>
          <w:sz w:val="28"/>
          <w:szCs w:val="28"/>
          <w:lang w:val="en-US" w:eastAsia="ru-RU"/>
          <w14:ligatures w14:val="none"/>
        </w:rPr>
        <w:t>c</w:t>
      </w:r>
      <w:r w:rsidR="00AD787D" w:rsidRPr="00ED222B">
        <w:rPr>
          <w:rFonts w:ascii="Times New Roman" w:eastAsia="Times New Roman" w:hAnsi="Times New Roman" w:cs="Times New Roman"/>
          <w:color w:val="000000" w:themeColor="text1"/>
          <w:kern w:val="0"/>
          <w:sz w:val="28"/>
          <w:szCs w:val="28"/>
          <w:lang w:eastAsia="ru-RU"/>
          <w14:ligatures w14:val="none"/>
        </w:rPr>
        <w:t>. 3].</w:t>
      </w:r>
    </w:p>
    <w:p w14:paraId="75ABB133" w14:textId="77777777" w:rsidR="00AD787D" w:rsidRPr="00ED222B" w:rsidRDefault="00AD787D" w:rsidP="00573437">
      <w:pPr>
        <w:ind w:firstLine="567"/>
        <w:jc w:val="both"/>
        <w:rPr>
          <w:rFonts w:ascii="Times New Roman" w:eastAsia="Times New Roman" w:hAnsi="Times New Roman" w:cs="Times New Roman"/>
          <w:color w:val="000000" w:themeColor="text1"/>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Устойчивый интерес к данному феномену обусловлен тем, что метафора выступает не только средством художественной выразительности, но и механизмом осмысления действительности, обеспечивающим переход от чувственного опыта к абстрактному мышлению. В современной научной парадигме метафора рассматривается как многоуровневое образование, сочетающее языковые, когнитивные и прагматические характеристики, что позволяет говорить о ее интегративной природе.</w:t>
      </w:r>
    </w:p>
    <w:p w14:paraId="56B9F4BA" w14:textId="53BA60B6" w:rsidR="00AD787D" w:rsidRPr="00ED222B" w:rsidRDefault="00AD787D" w:rsidP="00573437">
      <w:pPr>
        <w:ind w:firstLine="567"/>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themeColor="text1"/>
          <w:kern w:val="0"/>
          <w:sz w:val="28"/>
          <w:szCs w:val="28"/>
          <w:lang w:eastAsia="ru-RU"/>
          <w14:ligatures w14:val="none"/>
        </w:rPr>
        <w:t xml:space="preserve">Термин «метафора» (от греч. </w:t>
      </w:r>
      <w:proofErr w:type="spellStart"/>
      <w:r w:rsidRPr="00ED222B">
        <w:rPr>
          <w:rFonts w:ascii="Times New Roman" w:eastAsia="Times New Roman" w:hAnsi="Times New Roman" w:cs="Times New Roman"/>
          <w:color w:val="000000"/>
          <w:kern w:val="0"/>
          <w:sz w:val="28"/>
          <w:szCs w:val="28"/>
          <w:lang w:eastAsia="ru-RU"/>
          <w14:ligatures w14:val="none"/>
        </w:rPr>
        <w:t>мετ</w:t>
      </w:r>
      <w:proofErr w:type="spellEnd"/>
      <w:r w:rsidRPr="00ED222B">
        <w:rPr>
          <w:rFonts w:ascii="Times New Roman" w:eastAsia="Times New Roman" w:hAnsi="Times New Roman" w:cs="Times New Roman"/>
          <w:color w:val="000000"/>
          <w:kern w:val="0"/>
          <w:sz w:val="28"/>
          <w:szCs w:val="28"/>
          <w:lang w:eastAsia="ru-RU"/>
          <w14:ligatures w14:val="none"/>
        </w:rPr>
        <w:t>α</w:t>
      </w:r>
      <w:proofErr w:type="spellStart"/>
      <w:r w:rsidRPr="00ED222B">
        <w:rPr>
          <w:rFonts w:ascii="Times New Roman" w:eastAsia="Times New Roman" w:hAnsi="Times New Roman" w:cs="Times New Roman"/>
          <w:color w:val="000000"/>
          <w:kern w:val="0"/>
          <w:sz w:val="28"/>
          <w:szCs w:val="28"/>
          <w:lang w:eastAsia="ru-RU"/>
          <w14:ligatures w14:val="none"/>
        </w:rPr>
        <w:t>φορά</w:t>
      </w:r>
      <w:proofErr w:type="spellEnd"/>
      <w:r w:rsidRPr="00ED222B">
        <w:rPr>
          <w:rFonts w:ascii="Times New Roman" w:eastAsia="Times New Roman" w:hAnsi="Times New Roman" w:cs="Times New Roman"/>
          <w:color w:val="000000"/>
          <w:kern w:val="0"/>
          <w:sz w:val="28"/>
          <w:szCs w:val="28"/>
          <w:lang w:eastAsia="ru-RU"/>
          <w14:ligatures w14:val="none"/>
        </w:rPr>
        <w:t xml:space="preserve"> – </w:t>
      </w:r>
      <w:r w:rsidRPr="00ED222B">
        <w:rPr>
          <w:rFonts w:ascii="Times New Roman" w:eastAsia="Times New Roman" w:hAnsi="Times New Roman" w:cs="Times New Roman"/>
          <w:i/>
          <w:iCs/>
          <w:color w:val="000000"/>
          <w:kern w:val="0"/>
          <w:sz w:val="28"/>
          <w:szCs w:val="28"/>
          <w:lang w:eastAsia="ru-RU"/>
          <w14:ligatures w14:val="none"/>
        </w:rPr>
        <w:t>перенос</w:t>
      </w:r>
      <w:r w:rsidRPr="00ED222B">
        <w:rPr>
          <w:rFonts w:ascii="Times New Roman" w:eastAsia="Times New Roman" w:hAnsi="Times New Roman" w:cs="Times New Roman"/>
          <w:color w:val="000000"/>
          <w:kern w:val="0"/>
          <w:sz w:val="28"/>
          <w:szCs w:val="28"/>
          <w:lang w:eastAsia="ru-RU"/>
          <w14:ligatures w14:val="none"/>
        </w:rPr>
        <w:t>) известен со времен античной традиции, заложенной в трудах Аристотеля, который объяснял сущность метафоры как «перенесение необычного имени или с рода на вид, или с вида на род, или с вида на вид, или по аналогии» [</w:t>
      </w:r>
      <w:r w:rsidR="00D0278D">
        <w:rPr>
          <w:rFonts w:ascii="Times New Roman" w:eastAsia="Times New Roman" w:hAnsi="Times New Roman" w:cs="Times New Roman"/>
          <w:color w:val="000000"/>
          <w:kern w:val="0"/>
          <w:sz w:val="28"/>
          <w:szCs w:val="28"/>
          <w:lang w:eastAsia="ru-RU"/>
          <w14:ligatures w14:val="none"/>
        </w:rPr>
        <w:t>9</w:t>
      </w:r>
      <w:r w:rsidRPr="00ED222B">
        <w:rPr>
          <w:rFonts w:ascii="Times New Roman" w:eastAsia="Times New Roman" w:hAnsi="Times New Roman" w:cs="Times New Roman"/>
          <w:color w:val="000000"/>
          <w:kern w:val="0"/>
          <w:sz w:val="28"/>
          <w:szCs w:val="28"/>
          <w:lang w:eastAsia="ru-RU"/>
          <w14:ligatures w14:val="none"/>
        </w:rPr>
        <w:t xml:space="preserve">, с. 54]. Подобное понимание на протяжении длительного времени закрепляло представление о метафоре прежде всего как о переносе наименования по сходству. В этом контексте метафора воспринималась главным образом как средство украшения речи, повышающее ее выразительность и воздействующий потенциал. </w:t>
      </w:r>
    </w:p>
    <w:p w14:paraId="36EE5F82" w14:textId="680844DF" w:rsidR="00AD787D" w:rsidRPr="00ED222B" w:rsidRDefault="00AD787D" w:rsidP="00573437">
      <w:pPr>
        <w:ind w:firstLine="567"/>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Однако в рамках</w:t>
      </w:r>
      <w:r w:rsidR="000173C3" w:rsidRPr="00ED222B">
        <w:rPr>
          <w:rFonts w:ascii="Times New Roman" w:eastAsia="Times New Roman" w:hAnsi="Times New Roman" w:cs="Times New Roman"/>
          <w:color w:val="000000"/>
          <w:kern w:val="0"/>
          <w:sz w:val="28"/>
          <w:szCs w:val="28"/>
          <w:lang w:eastAsia="ru-RU"/>
          <w14:ligatures w14:val="none"/>
        </w:rPr>
        <w:t xml:space="preserve"> современной лингвистики данная инте</w:t>
      </w:r>
      <w:r w:rsidR="008A0459" w:rsidRPr="00ED222B">
        <w:rPr>
          <w:rFonts w:ascii="Times New Roman" w:eastAsia="Times New Roman" w:hAnsi="Times New Roman" w:cs="Times New Roman"/>
          <w:color w:val="000000"/>
          <w:kern w:val="0"/>
          <w:sz w:val="28"/>
          <w:szCs w:val="28"/>
          <w:lang w:eastAsia="ru-RU"/>
          <w14:ligatures w14:val="none"/>
        </w:rPr>
        <w:t>рпретация подвергается пересмотру и уточнению. Уже в работах, посвященных семантической структуре слова, было отмечено, что метафоризация представляет собой продуктивный механизм формирования вторичных номинации и расширения лексической системы языка. Так, по мнению Е.Т. Черкасовой, применение самого понятия «перенос» по отношению к метафоре представляется недостаточно обоснованным, поскольку метафоризация трактуется не как внешнее перемещение имени, а как «глубокое внутреннее семантическое преобразование слова, семантическая эволюция его значения» [1</w:t>
      </w:r>
      <w:r w:rsidR="00D0278D">
        <w:rPr>
          <w:rFonts w:ascii="Times New Roman" w:eastAsia="Times New Roman" w:hAnsi="Times New Roman" w:cs="Times New Roman"/>
          <w:color w:val="000000"/>
          <w:kern w:val="0"/>
          <w:sz w:val="28"/>
          <w:szCs w:val="28"/>
          <w:lang w:eastAsia="ru-RU"/>
          <w14:ligatures w14:val="none"/>
        </w:rPr>
        <w:t>0</w:t>
      </w:r>
      <w:r w:rsidR="008A0459" w:rsidRPr="00ED222B">
        <w:rPr>
          <w:rFonts w:ascii="Times New Roman" w:eastAsia="Times New Roman" w:hAnsi="Times New Roman" w:cs="Times New Roman"/>
          <w:color w:val="000000"/>
          <w:kern w:val="0"/>
          <w:sz w:val="28"/>
          <w:szCs w:val="28"/>
          <w:lang w:eastAsia="ru-RU"/>
          <w14:ligatures w14:val="none"/>
        </w:rPr>
        <w:t>, с. 29].</w:t>
      </w:r>
    </w:p>
    <w:p w14:paraId="71D2D331" w14:textId="1C475E08" w:rsidR="008A0459" w:rsidRPr="00ED222B" w:rsidRDefault="008A0459" w:rsidP="00573437">
      <w:pPr>
        <w:ind w:firstLine="567"/>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 xml:space="preserve">В.Н. </w:t>
      </w:r>
      <w:proofErr w:type="spellStart"/>
      <w:r w:rsidRPr="00ED222B">
        <w:rPr>
          <w:rFonts w:ascii="Times New Roman" w:eastAsia="Times New Roman" w:hAnsi="Times New Roman" w:cs="Times New Roman"/>
          <w:color w:val="000000"/>
          <w:kern w:val="0"/>
          <w:sz w:val="28"/>
          <w:szCs w:val="28"/>
          <w:lang w:eastAsia="ru-RU"/>
          <w14:ligatures w14:val="none"/>
        </w:rPr>
        <w:t>Тели</w:t>
      </w:r>
      <w:r w:rsidR="00880DB1" w:rsidRPr="00ED222B">
        <w:rPr>
          <w:rFonts w:ascii="Times New Roman" w:eastAsia="Times New Roman" w:hAnsi="Times New Roman" w:cs="Times New Roman"/>
          <w:color w:val="000000"/>
          <w:kern w:val="0"/>
          <w:sz w:val="28"/>
          <w:szCs w:val="28"/>
          <w:lang w:eastAsia="ru-RU"/>
          <w14:ligatures w14:val="none"/>
        </w:rPr>
        <w:t>я</w:t>
      </w:r>
      <w:proofErr w:type="spellEnd"/>
      <w:r w:rsidRPr="00ED222B">
        <w:rPr>
          <w:rFonts w:ascii="Times New Roman" w:eastAsia="Times New Roman" w:hAnsi="Times New Roman" w:cs="Times New Roman"/>
          <w:color w:val="000000"/>
          <w:kern w:val="0"/>
          <w:sz w:val="28"/>
          <w:szCs w:val="28"/>
          <w:lang w:eastAsia="ru-RU"/>
          <w14:ligatures w14:val="none"/>
        </w:rPr>
        <w:t xml:space="preserve"> в своей работе также указывает на номинативное свойство:</w:t>
      </w:r>
      <w:r w:rsidR="00154960">
        <w:rPr>
          <w:rFonts w:ascii="Times New Roman" w:eastAsia="Times New Roman" w:hAnsi="Times New Roman" w:cs="Times New Roman"/>
          <w:color w:val="000000"/>
          <w:kern w:val="0"/>
          <w:sz w:val="28"/>
          <w:szCs w:val="28"/>
          <w:lang w:eastAsia="ru-RU"/>
          <w14:ligatures w14:val="none"/>
        </w:rPr>
        <w:t xml:space="preserve"> метафоры, говоря, что она </w:t>
      </w:r>
      <w:r w:rsidRPr="00ED222B">
        <w:rPr>
          <w:rFonts w:ascii="Times New Roman" w:eastAsia="Times New Roman" w:hAnsi="Times New Roman" w:cs="Times New Roman"/>
          <w:color w:val="000000"/>
          <w:kern w:val="0"/>
          <w:sz w:val="28"/>
          <w:szCs w:val="28"/>
          <w:lang w:eastAsia="ru-RU"/>
          <w14:ligatures w14:val="none"/>
        </w:rPr>
        <w:t>«формирует вторичное наименование в создании языковой картины мира» [1</w:t>
      </w:r>
      <w:r w:rsidR="00D0278D">
        <w:rPr>
          <w:rFonts w:ascii="Times New Roman" w:eastAsia="Times New Roman" w:hAnsi="Times New Roman" w:cs="Times New Roman"/>
          <w:color w:val="000000"/>
          <w:kern w:val="0"/>
          <w:sz w:val="28"/>
          <w:szCs w:val="28"/>
          <w:lang w:eastAsia="ru-RU"/>
          <w14:ligatures w14:val="none"/>
        </w:rPr>
        <w:t>1</w:t>
      </w:r>
      <w:r w:rsidRPr="00ED222B">
        <w:rPr>
          <w:rFonts w:ascii="Times New Roman" w:eastAsia="Times New Roman" w:hAnsi="Times New Roman" w:cs="Times New Roman"/>
          <w:color w:val="000000"/>
          <w:kern w:val="0"/>
          <w:sz w:val="28"/>
          <w:szCs w:val="28"/>
          <w:lang w:eastAsia="ru-RU"/>
          <w14:ligatures w14:val="none"/>
        </w:rPr>
        <w:t xml:space="preserve">, с. </w:t>
      </w:r>
      <w:r w:rsidR="00600A63" w:rsidRPr="00ED222B">
        <w:rPr>
          <w:rFonts w:ascii="Times New Roman" w:eastAsia="Times New Roman" w:hAnsi="Times New Roman" w:cs="Times New Roman"/>
          <w:color w:val="000000"/>
          <w:kern w:val="0"/>
          <w:sz w:val="28"/>
          <w:szCs w:val="28"/>
          <w:lang w:eastAsia="ru-RU"/>
          <w14:ligatures w14:val="none"/>
        </w:rPr>
        <w:t>173–204</w:t>
      </w:r>
      <w:r w:rsidRPr="00ED222B">
        <w:rPr>
          <w:rFonts w:ascii="Times New Roman" w:eastAsia="Times New Roman" w:hAnsi="Times New Roman" w:cs="Times New Roman"/>
          <w:color w:val="000000"/>
          <w:kern w:val="0"/>
          <w:sz w:val="28"/>
          <w:szCs w:val="28"/>
          <w:lang w:eastAsia="ru-RU"/>
          <w14:ligatures w14:val="none"/>
        </w:rPr>
        <w:t>]. Это подразумевает, что при создании языковой картины мира формиру</w:t>
      </w:r>
      <w:r w:rsidR="00154960">
        <w:rPr>
          <w:rFonts w:ascii="Times New Roman" w:eastAsia="Times New Roman" w:hAnsi="Times New Roman" w:cs="Times New Roman"/>
          <w:color w:val="000000"/>
          <w:kern w:val="0"/>
          <w:sz w:val="28"/>
          <w:szCs w:val="28"/>
          <w:lang w:eastAsia="ru-RU"/>
          <w14:ligatures w14:val="none"/>
        </w:rPr>
        <w:t>ю</w:t>
      </w:r>
      <w:r w:rsidRPr="00ED222B">
        <w:rPr>
          <w:rFonts w:ascii="Times New Roman" w:eastAsia="Times New Roman" w:hAnsi="Times New Roman" w:cs="Times New Roman"/>
          <w:color w:val="000000"/>
          <w:kern w:val="0"/>
          <w:sz w:val="28"/>
          <w:szCs w:val="28"/>
          <w:lang w:eastAsia="ru-RU"/>
          <w14:ligatures w14:val="none"/>
        </w:rPr>
        <w:t xml:space="preserve">тся концепты, образованные с помощью уже существующих в языке понятий. </w:t>
      </w:r>
      <w:r w:rsidR="009D74CD" w:rsidRPr="009D74CD">
        <w:rPr>
          <w:rFonts w:ascii="Times New Roman" w:eastAsia="Times New Roman" w:hAnsi="Times New Roman" w:cs="Times New Roman"/>
          <w:color w:val="000000"/>
          <w:kern w:val="0"/>
          <w:sz w:val="28"/>
          <w:szCs w:val="28"/>
          <w:lang w:eastAsia="ru-RU"/>
          <w14:ligatures w14:val="none"/>
        </w:rPr>
        <w:t xml:space="preserve">R. </w:t>
      </w:r>
      <w:proofErr w:type="spellStart"/>
      <w:r w:rsidR="009D74CD" w:rsidRPr="009D74CD">
        <w:rPr>
          <w:rFonts w:ascii="Times New Roman" w:eastAsia="Times New Roman" w:hAnsi="Times New Roman" w:cs="Times New Roman"/>
          <w:color w:val="000000"/>
          <w:kern w:val="0"/>
          <w:sz w:val="28"/>
          <w:szCs w:val="28"/>
          <w:lang w:eastAsia="ru-RU"/>
          <w14:ligatures w14:val="none"/>
        </w:rPr>
        <w:t>Moon</w:t>
      </w:r>
      <w:proofErr w:type="spellEnd"/>
      <w:r w:rsidR="009D74CD">
        <w:rPr>
          <w:rFonts w:ascii="Times New Roman" w:eastAsia="Times New Roman" w:hAnsi="Times New Roman" w:cs="Times New Roman"/>
          <w:color w:val="000000"/>
          <w:kern w:val="0"/>
          <w:sz w:val="28"/>
          <w:szCs w:val="28"/>
          <w:lang w:eastAsia="ru-RU"/>
          <w14:ligatures w14:val="none"/>
        </w:rPr>
        <w:t xml:space="preserve"> и</w:t>
      </w:r>
      <w:r w:rsidR="009D74CD" w:rsidRPr="009D74CD">
        <w:rPr>
          <w:rFonts w:ascii="Times New Roman" w:eastAsia="Times New Roman" w:hAnsi="Times New Roman" w:cs="Times New Roman"/>
          <w:color w:val="000000"/>
          <w:kern w:val="0"/>
          <w:sz w:val="28"/>
          <w:szCs w:val="28"/>
          <w:lang w:eastAsia="ru-RU"/>
          <w14:ligatures w14:val="none"/>
        </w:rPr>
        <w:t xml:space="preserve"> M.</w:t>
      </w:r>
      <w:r w:rsidR="009D74CD">
        <w:rPr>
          <w:rFonts w:ascii="Times New Roman" w:eastAsia="Times New Roman" w:hAnsi="Times New Roman" w:cs="Times New Roman"/>
          <w:color w:val="000000"/>
          <w:kern w:val="0"/>
          <w:sz w:val="28"/>
          <w:szCs w:val="28"/>
          <w:lang w:eastAsia="ru-RU"/>
          <w14:ligatures w14:val="none"/>
        </w:rPr>
        <w:t xml:space="preserve"> </w:t>
      </w:r>
      <w:proofErr w:type="spellStart"/>
      <w:r w:rsidR="009D74CD" w:rsidRPr="009D74CD">
        <w:rPr>
          <w:rFonts w:ascii="Times New Roman" w:eastAsia="Times New Roman" w:hAnsi="Times New Roman" w:cs="Times New Roman"/>
          <w:color w:val="000000"/>
          <w:kern w:val="0"/>
          <w:sz w:val="28"/>
          <w:szCs w:val="28"/>
          <w:lang w:eastAsia="ru-RU"/>
          <w14:ligatures w14:val="none"/>
        </w:rPr>
        <w:t>Knowles</w:t>
      </w:r>
      <w:proofErr w:type="spellEnd"/>
      <w:r w:rsidR="009D74CD" w:rsidRPr="009D74CD">
        <w:rPr>
          <w:rFonts w:ascii="Times New Roman" w:eastAsia="Times New Roman" w:hAnsi="Times New Roman" w:cs="Times New Roman"/>
          <w:color w:val="000000"/>
          <w:kern w:val="0"/>
          <w:sz w:val="28"/>
          <w:szCs w:val="28"/>
          <w:lang w:eastAsia="ru-RU"/>
          <w14:ligatures w14:val="none"/>
        </w:rPr>
        <w:t xml:space="preserve"> </w:t>
      </w:r>
      <w:r w:rsidRPr="00ED222B">
        <w:rPr>
          <w:rFonts w:ascii="Times New Roman" w:eastAsia="Times New Roman" w:hAnsi="Times New Roman" w:cs="Times New Roman"/>
          <w:color w:val="000000"/>
          <w:kern w:val="0"/>
          <w:sz w:val="28"/>
          <w:szCs w:val="28"/>
          <w:lang w:eastAsia="ru-RU"/>
          <w14:ligatures w14:val="none"/>
        </w:rPr>
        <w:t>в свою очередь утверждают, что метафора важна как базовый процесс формирования слов и их значений [1</w:t>
      </w:r>
      <w:r w:rsidR="00D0278D">
        <w:rPr>
          <w:rFonts w:ascii="Times New Roman" w:eastAsia="Times New Roman" w:hAnsi="Times New Roman" w:cs="Times New Roman"/>
          <w:color w:val="000000"/>
          <w:kern w:val="0"/>
          <w:sz w:val="28"/>
          <w:szCs w:val="28"/>
          <w:lang w:eastAsia="ru-RU"/>
          <w14:ligatures w14:val="none"/>
        </w:rPr>
        <w:t>2</w:t>
      </w:r>
      <w:r w:rsidRPr="00ED222B">
        <w:rPr>
          <w:rFonts w:ascii="Times New Roman" w:eastAsia="Times New Roman" w:hAnsi="Times New Roman" w:cs="Times New Roman"/>
          <w:color w:val="000000"/>
          <w:kern w:val="0"/>
          <w:sz w:val="28"/>
          <w:szCs w:val="28"/>
          <w:lang w:eastAsia="ru-RU"/>
          <w14:ligatures w14:val="none"/>
        </w:rPr>
        <w:t>, с. 3].</w:t>
      </w:r>
    </w:p>
    <w:p w14:paraId="3FFCFE41" w14:textId="4420BDF0" w:rsidR="008A0459" w:rsidRPr="00ED222B" w:rsidRDefault="008A0459" w:rsidP="00573437">
      <w:pPr>
        <w:ind w:firstLine="567"/>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val="en-US" w:eastAsia="ru-RU"/>
          <w14:ligatures w14:val="none"/>
        </w:rPr>
        <w:t> </w:t>
      </w:r>
      <w:r w:rsidRPr="00ED222B">
        <w:rPr>
          <w:rFonts w:ascii="Times New Roman" w:eastAsia="Times New Roman" w:hAnsi="Times New Roman" w:cs="Times New Roman"/>
          <w:color w:val="000000"/>
          <w:kern w:val="0"/>
          <w:sz w:val="28"/>
          <w:szCs w:val="28"/>
          <w:lang w:eastAsia="ru-RU"/>
          <w14:ligatures w14:val="none"/>
        </w:rPr>
        <w:t>В ряде исследований каза</w:t>
      </w:r>
      <w:r w:rsidR="008B37FF" w:rsidRPr="00ED222B">
        <w:rPr>
          <w:rFonts w:ascii="Times New Roman" w:eastAsia="Times New Roman" w:hAnsi="Times New Roman" w:cs="Times New Roman"/>
          <w:color w:val="000000"/>
          <w:kern w:val="0"/>
          <w:sz w:val="28"/>
          <w:szCs w:val="28"/>
          <w:lang w:eastAsia="ru-RU"/>
          <w14:ligatures w14:val="none"/>
        </w:rPr>
        <w:t>хстанских ученых [1</w:t>
      </w:r>
      <w:r w:rsidR="00D0278D">
        <w:rPr>
          <w:rFonts w:ascii="Times New Roman" w:eastAsia="Times New Roman" w:hAnsi="Times New Roman" w:cs="Times New Roman"/>
          <w:color w:val="000000"/>
          <w:kern w:val="0"/>
          <w:sz w:val="28"/>
          <w:szCs w:val="28"/>
          <w:lang w:eastAsia="ru-RU"/>
          <w14:ligatures w14:val="none"/>
        </w:rPr>
        <w:t>3</w:t>
      </w:r>
      <w:r w:rsidR="00566F1C">
        <w:rPr>
          <w:rFonts w:ascii="Times New Roman" w:eastAsia="Times New Roman" w:hAnsi="Times New Roman" w:cs="Times New Roman"/>
          <w:color w:val="000000"/>
          <w:kern w:val="0"/>
          <w:sz w:val="28"/>
          <w:szCs w:val="28"/>
          <w:lang w:eastAsia="ru-RU"/>
          <w14:ligatures w14:val="none"/>
        </w:rPr>
        <w:t>-</w:t>
      </w:r>
      <w:r w:rsidR="00D0278D">
        <w:rPr>
          <w:rFonts w:ascii="Times New Roman" w:eastAsia="Times New Roman" w:hAnsi="Times New Roman" w:cs="Times New Roman"/>
          <w:color w:val="000000"/>
          <w:kern w:val="0"/>
          <w:sz w:val="28"/>
          <w:szCs w:val="28"/>
          <w:lang w:eastAsia="ru-RU"/>
          <w14:ligatures w14:val="none"/>
        </w:rPr>
        <w:t>17</w:t>
      </w:r>
      <w:r w:rsidR="008B37FF" w:rsidRPr="00ED222B">
        <w:rPr>
          <w:rFonts w:ascii="Times New Roman" w:eastAsia="Times New Roman" w:hAnsi="Times New Roman" w:cs="Times New Roman"/>
          <w:color w:val="000000"/>
          <w:kern w:val="0"/>
          <w:sz w:val="28"/>
          <w:szCs w:val="28"/>
          <w:lang w:eastAsia="ru-RU"/>
          <w14:ligatures w14:val="none"/>
        </w:rPr>
        <w:t xml:space="preserve">] номинативное свойство концептуальной метафоры рассматривается как основная характеристика в научном тексте. А.С. </w:t>
      </w:r>
      <w:proofErr w:type="spellStart"/>
      <w:r w:rsidR="008B37FF" w:rsidRPr="00ED222B">
        <w:rPr>
          <w:rFonts w:ascii="Times New Roman" w:eastAsia="Times New Roman" w:hAnsi="Times New Roman" w:cs="Times New Roman"/>
          <w:color w:val="000000"/>
          <w:kern w:val="0"/>
          <w:sz w:val="28"/>
          <w:szCs w:val="28"/>
          <w:lang w:eastAsia="ru-RU"/>
          <w14:ligatures w14:val="none"/>
        </w:rPr>
        <w:t>Сыбанбаев</w:t>
      </w:r>
      <w:r w:rsidR="00154960">
        <w:rPr>
          <w:rFonts w:ascii="Times New Roman" w:eastAsia="Times New Roman" w:hAnsi="Times New Roman" w:cs="Times New Roman"/>
          <w:color w:val="000000"/>
          <w:kern w:val="0"/>
          <w:sz w:val="28"/>
          <w:szCs w:val="28"/>
          <w:lang w:eastAsia="ru-RU"/>
          <w14:ligatures w14:val="none"/>
        </w:rPr>
        <w:t>а</w:t>
      </w:r>
      <w:proofErr w:type="spellEnd"/>
      <w:r w:rsidR="00154960">
        <w:rPr>
          <w:rFonts w:ascii="Times New Roman" w:eastAsia="Times New Roman" w:hAnsi="Times New Roman" w:cs="Times New Roman"/>
          <w:color w:val="000000"/>
          <w:kern w:val="0"/>
          <w:sz w:val="28"/>
          <w:szCs w:val="28"/>
          <w:lang w:eastAsia="ru-RU"/>
          <w14:ligatures w14:val="none"/>
        </w:rPr>
        <w:t xml:space="preserve"> отмечает:</w:t>
      </w:r>
      <w:r w:rsidR="008B37FF" w:rsidRPr="00ED222B">
        <w:rPr>
          <w:rFonts w:ascii="Times New Roman" w:eastAsia="Times New Roman" w:hAnsi="Times New Roman" w:cs="Times New Roman"/>
          <w:color w:val="000000"/>
          <w:kern w:val="0"/>
          <w:sz w:val="28"/>
          <w:szCs w:val="28"/>
          <w:lang w:eastAsia="ru-RU"/>
          <w14:ligatures w14:val="none"/>
        </w:rPr>
        <w:t xml:space="preserve"> «В языке науки концептуальные </w:t>
      </w:r>
      <w:r w:rsidR="008B37FF" w:rsidRPr="00ED222B">
        <w:rPr>
          <w:rFonts w:ascii="Times New Roman" w:eastAsia="Times New Roman" w:hAnsi="Times New Roman" w:cs="Times New Roman"/>
          <w:color w:val="000000"/>
          <w:kern w:val="0"/>
          <w:sz w:val="28"/>
          <w:szCs w:val="28"/>
          <w:lang w:eastAsia="ru-RU"/>
          <w14:ligatures w14:val="none"/>
        </w:rPr>
        <w:lastRenderedPageBreak/>
        <w:t>метафоры дают название понятию, в некоторых случаях сохраняя свою образность» [1</w:t>
      </w:r>
      <w:r w:rsidR="00D0278D">
        <w:rPr>
          <w:rFonts w:ascii="Times New Roman" w:eastAsia="Times New Roman" w:hAnsi="Times New Roman" w:cs="Times New Roman"/>
          <w:color w:val="000000"/>
          <w:kern w:val="0"/>
          <w:sz w:val="28"/>
          <w:szCs w:val="28"/>
          <w:lang w:eastAsia="ru-RU"/>
          <w14:ligatures w14:val="none"/>
        </w:rPr>
        <w:t>4</w:t>
      </w:r>
      <w:r w:rsidR="008B37FF" w:rsidRPr="00ED222B">
        <w:rPr>
          <w:rFonts w:ascii="Times New Roman" w:eastAsia="Times New Roman" w:hAnsi="Times New Roman" w:cs="Times New Roman"/>
          <w:color w:val="000000"/>
          <w:kern w:val="0"/>
          <w:sz w:val="28"/>
          <w:szCs w:val="28"/>
          <w:lang w:eastAsia="ru-RU"/>
          <w14:ligatures w14:val="none"/>
        </w:rPr>
        <w:t xml:space="preserve">, с. 77]. Ж.А. </w:t>
      </w:r>
      <w:proofErr w:type="spellStart"/>
      <w:r w:rsidR="008B37FF" w:rsidRPr="00ED222B">
        <w:rPr>
          <w:rFonts w:ascii="Times New Roman" w:eastAsia="Times New Roman" w:hAnsi="Times New Roman" w:cs="Times New Roman"/>
          <w:color w:val="000000"/>
          <w:kern w:val="0"/>
          <w:sz w:val="28"/>
          <w:szCs w:val="28"/>
          <w:lang w:eastAsia="ru-RU"/>
          <w14:ligatures w14:val="none"/>
        </w:rPr>
        <w:t>Абитжанова</w:t>
      </w:r>
      <w:proofErr w:type="spellEnd"/>
      <w:r w:rsidR="008B37FF" w:rsidRPr="00ED222B">
        <w:rPr>
          <w:rFonts w:ascii="Times New Roman" w:eastAsia="Times New Roman" w:hAnsi="Times New Roman" w:cs="Times New Roman"/>
          <w:color w:val="000000"/>
          <w:kern w:val="0"/>
          <w:sz w:val="28"/>
          <w:szCs w:val="28"/>
          <w:lang w:eastAsia="ru-RU"/>
          <w14:ligatures w14:val="none"/>
        </w:rPr>
        <w:t xml:space="preserve"> исследовала вопрос мотивированности и семантики метафоры и отметила, что «вторичный процесс наименования – семасиологический процесс, определяемый коммуникативной средой языка» (оригинал: «</w:t>
      </w:r>
      <w:r w:rsidR="008B37FF" w:rsidRPr="00ED222B">
        <w:rPr>
          <w:rFonts w:ascii="Times New Roman" w:eastAsia="Times New Roman" w:hAnsi="Times New Roman" w:cs="Times New Roman"/>
          <w:color w:val="000000"/>
          <w:kern w:val="0"/>
          <w:sz w:val="28"/>
          <w:szCs w:val="28"/>
          <w:lang w:val="kk-KZ" w:eastAsia="ru-RU"/>
          <w14:ligatures w14:val="none"/>
        </w:rPr>
        <w:t xml:space="preserve">екіншілік атау процесі </w:t>
      </w:r>
      <w:r w:rsidR="008B37FF" w:rsidRPr="00ED222B">
        <w:rPr>
          <w:rFonts w:ascii="Times New Roman" w:eastAsia="Times New Roman" w:hAnsi="Times New Roman" w:cs="Times New Roman"/>
          <w:color w:val="000000"/>
          <w:kern w:val="0"/>
          <w:sz w:val="28"/>
          <w:szCs w:val="28"/>
          <w:lang w:eastAsia="ru-RU"/>
          <w14:ligatures w14:val="none"/>
        </w:rPr>
        <w:t xml:space="preserve">– </w:t>
      </w:r>
      <w:r w:rsidR="008B37FF" w:rsidRPr="00ED222B">
        <w:rPr>
          <w:rFonts w:ascii="Times New Roman" w:eastAsia="Times New Roman" w:hAnsi="Times New Roman" w:cs="Times New Roman"/>
          <w:color w:val="000000"/>
          <w:kern w:val="0"/>
          <w:sz w:val="28"/>
          <w:szCs w:val="28"/>
          <w:lang w:val="kk-KZ" w:eastAsia="ru-RU"/>
          <w14:ligatures w14:val="none"/>
        </w:rPr>
        <w:t>тілдің коммуникативтік ортасымен айқындалаты</w:t>
      </w:r>
      <w:r w:rsidR="00154960">
        <w:rPr>
          <w:rFonts w:ascii="Times New Roman" w:eastAsia="Times New Roman" w:hAnsi="Times New Roman" w:cs="Times New Roman"/>
          <w:color w:val="000000"/>
          <w:kern w:val="0"/>
          <w:sz w:val="28"/>
          <w:szCs w:val="28"/>
          <w:lang w:val="kk-KZ" w:eastAsia="ru-RU"/>
          <w14:ligatures w14:val="none"/>
        </w:rPr>
        <w:t>н</w:t>
      </w:r>
      <w:r w:rsidR="008B37FF" w:rsidRPr="00ED222B">
        <w:rPr>
          <w:rFonts w:ascii="Times New Roman" w:eastAsia="Times New Roman" w:hAnsi="Times New Roman" w:cs="Times New Roman"/>
          <w:color w:val="000000"/>
          <w:kern w:val="0"/>
          <w:sz w:val="28"/>
          <w:szCs w:val="28"/>
          <w:lang w:val="kk-KZ" w:eastAsia="ru-RU"/>
          <w14:ligatures w14:val="none"/>
        </w:rPr>
        <w:t xml:space="preserve"> </w:t>
      </w:r>
      <w:proofErr w:type="spellStart"/>
      <w:r w:rsidR="008B37FF" w:rsidRPr="00ED222B">
        <w:rPr>
          <w:rFonts w:ascii="Times New Roman" w:eastAsia="Times New Roman" w:hAnsi="Times New Roman" w:cs="Times New Roman"/>
          <w:color w:val="000000"/>
          <w:kern w:val="0"/>
          <w:sz w:val="28"/>
          <w:szCs w:val="28"/>
          <w:lang w:val="kk-KZ" w:eastAsia="ru-RU"/>
          <w14:ligatures w14:val="none"/>
        </w:rPr>
        <w:t>семасиологиялық</w:t>
      </w:r>
      <w:proofErr w:type="spellEnd"/>
      <w:r w:rsidR="008B37FF" w:rsidRPr="00ED222B">
        <w:rPr>
          <w:rFonts w:ascii="Times New Roman" w:eastAsia="Times New Roman" w:hAnsi="Times New Roman" w:cs="Times New Roman"/>
          <w:color w:val="000000"/>
          <w:kern w:val="0"/>
          <w:sz w:val="28"/>
          <w:szCs w:val="28"/>
          <w:lang w:val="kk-KZ" w:eastAsia="ru-RU"/>
          <w14:ligatures w14:val="none"/>
        </w:rPr>
        <w:t xml:space="preserve"> процесс</w:t>
      </w:r>
      <w:r w:rsidR="008B37FF" w:rsidRPr="00ED222B">
        <w:rPr>
          <w:rFonts w:ascii="Times New Roman" w:eastAsia="Times New Roman" w:hAnsi="Times New Roman" w:cs="Times New Roman"/>
          <w:color w:val="000000"/>
          <w:kern w:val="0"/>
          <w:sz w:val="28"/>
          <w:szCs w:val="28"/>
          <w:lang w:eastAsia="ru-RU"/>
          <w14:ligatures w14:val="none"/>
        </w:rPr>
        <w:t>»), а также подчеркнула, что в основе вторичной номинации лежит способность человека к ассоциации [</w:t>
      </w:r>
      <w:r w:rsidR="00D0278D">
        <w:rPr>
          <w:rFonts w:ascii="Times New Roman" w:eastAsia="Times New Roman" w:hAnsi="Times New Roman" w:cs="Times New Roman"/>
          <w:color w:val="000000"/>
          <w:kern w:val="0"/>
          <w:sz w:val="28"/>
          <w:szCs w:val="28"/>
          <w:lang w:eastAsia="ru-RU"/>
          <w14:ligatures w14:val="none"/>
        </w:rPr>
        <w:t>17</w:t>
      </w:r>
      <w:r w:rsidR="008B37FF" w:rsidRPr="00ED222B">
        <w:rPr>
          <w:rFonts w:ascii="Times New Roman" w:eastAsia="Times New Roman" w:hAnsi="Times New Roman" w:cs="Times New Roman"/>
          <w:color w:val="000000"/>
          <w:kern w:val="0"/>
          <w:sz w:val="28"/>
          <w:szCs w:val="28"/>
          <w:lang w:eastAsia="ru-RU"/>
          <w14:ligatures w14:val="none"/>
        </w:rPr>
        <w:t xml:space="preserve">, с. </w:t>
      </w:r>
      <w:r w:rsidR="00600A63" w:rsidRPr="00ED222B">
        <w:rPr>
          <w:rFonts w:ascii="Times New Roman" w:eastAsia="Times New Roman" w:hAnsi="Times New Roman" w:cs="Times New Roman"/>
          <w:color w:val="000000"/>
          <w:kern w:val="0"/>
          <w:sz w:val="28"/>
          <w:szCs w:val="28"/>
          <w:lang w:eastAsia="ru-RU"/>
          <w14:ligatures w14:val="none"/>
        </w:rPr>
        <w:t>26–27</w:t>
      </w:r>
      <w:r w:rsidR="008B37FF" w:rsidRPr="00ED222B">
        <w:rPr>
          <w:rFonts w:ascii="Times New Roman" w:eastAsia="Times New Roman" w:hAnsi="Times New Roman" w:cs="Times New Roman"/>
          <w:color w:val="000000"/>
          <w:kern w:val="0"/>
          <w:sz w:val="28"/>
          <w:szCs w:val="28"/>
          <w:lang w:eastAsia="ru-RU"/>
          <w14:ligatures w14:val="none"/>
        </w:rPr>
        <w:t>].</w:t>
      </w:r>
    </w:p>
    <w:p w14:paraId="67B2DC67" w14:textId="78EF2D33" w:rsidR="008B37FF" w:rsidRPr="00ED222B" w:rsidRDefault="008B37FF" w:rsidP="00573437">
      <w:pPr>
        <w:ind w:firstLine="567"/>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 xml:space="preserve">Примечательно, что еще в середине прошлого столетия в работе Б.Х. Хасанова метафора предстает </w:t>
      </w:r>
      <w:r w:rsidR="00902ABD" w:rsidRPr="00ED222B">
        <w:rPr>
          <w:rFonts w:ascii="Times New Roman" w:eastAsia="Times New Roman" w:hAnsi="Times New Roman" w:cs="Times New Roman"/>
          <w:color w:val="000000"/>
          <w:kern w:val="0"/>
          <w:sz w:val="28"/>
          <w:szCs w:val="28"/>
          <w:lang w:eastAsia="ru-RU"/>
          <w14:ligatures w14:val="none"/>
        </w:rPr>
        <w:t xml:space="preserve">как механизм внутренней эволюции значения, как средство семантического развития: «Ал метафора – </w:t>
      </w:r>
      <w:r w:rsidR="00902ABD" w:rsidRPr="00ED222B">
        <w:rPr>
          <w:rFonts w:ascii="Times New Roman" w:eastAsia="Times New Roman" w:hAnsi="Times New Roman" w:cs="Times New Roman"/>
          <w:color w:val="000000"/>
          <w:kern w:val="0"/>
          <w:sz w:val="28"/>
          <w:szCs w:val="28"/>
          <w:lang w:val="kk-KZ" w:eastAsia="ru-RU"/>
          <w14:ligatures w14:val="none"/>
        </w:rPr>
        <w:t>мағына масштабын кеңейтетін, сөздердің жаңаша қолданылуын туғызатын тәсіл</w:t>
      </w:r>
      <w:r w:rsidR="00902ABD" w:rsidRPr="00ED222B">
        <w:rPr>
          <w:rFonts w:ascii="Times New Roman" w:eastAsia="Times New Roman" w:hAnsi="Times New Roman" w:cs="Times New Roman"/>
          <w:color w:val="000000"/>
          <w:kern w:val="0"/>
          <w:sz w:val="28"/>
          <w:szCs w:val="28"/>
          <w:lang w:eastAsia="ru-RU"/>
          <w14:ligatures w14:val="none"/>
        </w:rPr>
        <w:t>» [</w:t>
      </w:r>
      <w:r w:rsidR="00D0278D">
        <w:rPr>
          <w:rFonts w:ascii="Times New Roman" w:eastAsia="Times New Roman" w:hAnsi="Times New Roman" w:cs="Times New Roman"/>
          <w:color w:val="000000"/>
          <w:kern w:val="0"/>
          <w:sz w:val="28"/>
          <w:szCs w:val="28"/>
          <w:lang w:eastAsia="ru-RU"/>
          <w14:ligatures w14:val="none"/>
        </w:rPr>
        <w:t>18</w:t>
      </w:r>
      <w:r w:rsidR="00902ABD" w:rsidRPr="00ED222B">
        <w:rPr>
          <w:rFonts w:ascii="Times New Roman" w:eastAsia="Times New Roman" w:hAnsi="Times New Roman" w:cs="Times New Roman"/>
          <w:color w:val="000000"/>
          <w:kern w:val="0"/>
          <w:sz w:val="28"/>
          <w:szCs w:val="28"/>
          <w:lang w:eastAsia="ru-RU"/>
          <w14:ligatures w14:val="none"/>
        </w:rPr>
        <w:t>, с. 12]. Язык в этом случае, по мнению казахстанского ученого, не просто фиксирует уже готовые знания, а активно участвует в формировании</w:t>
      </w:r>
      <w:r w:rsidR="00154960">
        <w:rPr>
          <w:rFonts w:ascii="Times New Roman" w:eastAsia="Times New Roman" w:hAnsi="Times New Roman" w:cs="Times New Roman"/>
          <w:color w:val="000000"/>
          <w:kern w:val="0"/>
          <w:sz w:val="28"/>
          <w:szCs w:val="28"/>
          <w:lang w:eastAsia="ru-RU"/>
          <w14:ligatures w14:val="none"/>
        </w:rPr>
        <w:t xml:space="preserve"> смыслов</w:t>
      </w:r>
      <w:r w:rsidR="00902ABD" w:rsidRPr="00ED222B">
        <w:rPr>
          <w:rFonts w:ascii="Times New Roman" w:eastAsia="Times New Roman" w:hAnsi="Times New Roman" w:cs="Times New Roman"/>
          <w:color w:val="000000"/>
          <w:kern w:val="0"/>
          <w:sz w:val="28"/>
          <w:szCs w:val="28"/>
          <w:lang w:eastAsia="ru-RU"/>
          <w14:ligatures w14:val="none"/>
        </w:rPr>
        <w:t>, предлагая модели интерпретации мира.</w:t>
      </w:r>
    </w:p>
    <w:p w14:paraId="53BE3E9F" w14:textId="3D8C0133" w:rsidR="00902ABD" w:rsidRPr="00ED222B" w:rsidRDefault="00902ABD" w:rsidP="00573437">
      <w:pPr>
        <w:ind w:firstLine="567"/>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Именно поэтому процесс познания окружающей действительности (особенно в детском возрасте) осуществляется через соотнесение нового опыта с уже имеющимися представлениями, посредством включения неизвестного в систему освоенных понятий и его номинации на основе сходства с известным. Подобное понимание соотносится с трактовкой российского исследователя Н.Д. Арутюновой, которая рассматривает метафору как речевой механизм использования наименования, относящегося к одному классу предметов или явлений, для характеристики или обозначения объекта другого класса на основании их сходства в определенном отношении [</w:t>
      </w:r>
      <w:r w:rsidR="00D0278D">
        <w:rPr>
          <w:rFonts w:ascii="Times New Roman" w:eastAsia="Times New Roman" w:hAnsi="Times New Roman" w:cs="Times New Roman"/>
          <w:color w:val="000000"/>
          <w:kern w:val="0"/>
          <w:sz w:val="28"/>
          <w:szCs w:val="28"/>
          <w:lang w:eastAsia="ru-RU"/>
          <w14:ligatures w14:val="none"/>
        </w:rPr>
        <w:t>19</w:t>
      </w:r>
      <w:r w:rsidRPr="00ED222B">
        <w:rPr>
          <w:rFonts w:ascii="Times New Roman" w:eastAsia="Times New Roman" w:hAnsi="Times New Roman" w:cs="Times New Roman"/>
          <w:color w:val="000000"/>
          <w:kern w:val="0"/>
          <w:sz w:val="28"/>
          <w:szCs w:val="28"/>
          <w:lang w:eastAsia="ru-RU"/>
          <w14:ligatures w14:val="none"/>
        </w:rPr>
        <w:t xml:space="preserve">, </w:t>
      </w:r>
      <w:r w:rsidRPr="00B573C2">
        <w:rPr>
          <w:rFonts w:ascii="Times New Roman" w:eastAsia="Times New Roman" w:hAnsi="Times New Roman" w:cs="Times New Roman"/>
          <w:color w:val="000000"/>
          <w:kern w:val="0"/>
          <w:sz w:val="28"/>
          <w:szCs w:val="28"/>
          <w:lang w:eastAsia="ru-RU"/>
          <w14:ligatures w14:val="none"/>
        </w:rPr>
        <w:t>с.</w:t>
      </w:r>
      <w:r w:rsidRPr="00B573C2">
        <w:rPr>
          <w:rFonts w:ascii="Times New Roman" w:eastAsia="Times New Roman" w:hAnsi="Times New Roman" w:cs="Times New Roman"/>
          <w:color w:val="000000"/>
          <w:kern w:val="0"/>
          <w:sz w:val="16"/>
          <w:szCs w:val="16"/>
          <w:lang w:eastAsia="ru-RU"/>
          <w14:ligatures w14:val="none"/>
        </w:rPr>
        <w:t xml:space="preserve"> </w:t>
      </w:r>
      <w:r w:rsidRPr="00B573C2">
        <w:rPr>
          <w:rFonts w:ascii="Times New Roman" w:eastAsia="Times New Roman" w:hAnsi="Times New Roman" w:cs="Times New Roman"/>
          <w:color w:val="000000"/>
          <w:kern w:val="0"/>
          <w:sz w:val="28"/>
          <w:szCs w:val="28"/>
          <w:lang w:eastAsia="ru-RU"/>
          <w14:ligatures w14:val="none"/>
        </w:rPr>
        <w:t>417</w:t>
      </w:r>
      <w:r w:rsidRPr="00ED222B">
        <w:rPr>
          <w:rFonts w:ascii="Times New Roman" w:eastAsia="Times New Roman" w:hAnsi="Times New Roman" w:cs="Times New Roman"/>
          <w:color w:val="000000"/>
          <w:kern w:val="0"/>
          <w:sz w:val="28"/>
          <w:szCs w:val="28"/>
          <w:lang w:eastAsia="ru-RU"/>
          <w14:ligatures w14:val="none"/>
        </w:rPr>
        <w:t xml:space="preserve">]. </w:t>
      </w:r>
      <w:r w:rsidR="00154960">
        <w:rPr>
          <w:rFonts w:ascii="Times New Roman" w:eastAsia="Times New Roman" w:hAnsi="Times New Roman" w:cs="Times New Roman"/>
          <w:color w:val="000000"/>
          <w:kern w:val="0"/>
          <w:sz w:val="28"/>
          <w:szCs w:val="28"/>
          <w:lang w:eastAsia="ru-RU"/>
          <w14:ligatures w14:val="none"/>
        </w:rPr>
        <w:t xml:space="preserve">То есть </w:t>
      </w:r>
      <w:r w:rsidRPr="00ED222B">
        <w:rPr>
          <w:rFonts w:ascii="Times New Roman" w:eastAsia="Times New Roman" w:hAnsi="Times New Roman" w:cs="Times New Roman"/>
          <w:color w:val="000000"/>
          <w:kern w:val="0"/>
          <w:sz w:val="28"/>
          <w:szCs w:val="28"/>
          <w:lang w:eastAsia="ru-RU"/>
          <w14:ligatures w14:val="none"/>
        </w:rPr>
        <w:t>метафора выступает не только</w:t>
      </w:r>
      <w:r w:rsidR="00154960">
        <w:rPr>
          <w:rFonts w:ascii="Times New Roman" w:eastAsia="Times New Roman" w:hAnsi="Times New Roman" w:cs="Times New Roman"/>
          <w:color w:val="000000"/>
          <w:kern w:val="0"/>
          <w:sz w:val="28"/>
          <w:szCs w:val="28"/>
          <w:lang w:eastAsia="ru-RU"/>
          <w14:ligatures w14:val="none"/>
        </w:rPr>
        <w:t xml:space="preserve"> как</w:t>
      </w:r>
      <w:r w:rsidRPr="00ED222B">
        <w:rPr>
          <w:rFonts w:ascii="Times New Roman" w:eastAsia="Times New Roman" w:hAnsi="Times New Roman" w:cs="Times New Roman"/>
          <w:color w:val="000000"/>
          <w:kern w:val="0"/>
          <w:sz w:val="28"/>
          <w:szCs w:val="28"/>
          <w:lang w:eastAsia="ru-RU"/>
          <w14:ligatures w14:val="none"/>
        </w:rPr>
        <w:t xml:space="preserve"> стилистически</w:t>
      </w:r>
      <w:r w:rsidR="00154960">
        <w:rPr>
          <w:rFonts w:ascii="Times New Roman" w:eastAsia="Times New Roman" w:hAnsi="Times New Roman" w:cs="Times New Roman"/>
          <w:color w:val="000000"/>
          <w:kern w:val="0"/>
          <w:sz w:val="28"/>
          <w:szCs w:val="28"/>
          <w:lang w:eastAsia="ru-RU"/>
          <w14:ligatures w14:val="none"/>
        </w:rPr>
        <w:t>й</w:t>
      </w:r>
      <w:r w:rsidRPr="00ED222B">
        <w:rPr>
          <w:rFonts w:ascii="Times New Roman" w:eastAsia="Times New Roman" w:hAnsi="Times New Roman" w:cs="Times New Roman"/>
          <w:color w:val="000000"/>
          <w:kern w:val="0"/>
          <w:sz w:val="28"/>
          <w:szCs w:val="28"/>
          <w:lang w:eastAsia="ru-RU"/>
          <w14:ligatures w14:val="none"/>
        </w:rPr>
        <w:t xml:space="preserve"> прием, но и </w:t>
      </w:r>
      <w:r w:rsidR="00154960">
        <w:rPr>
          <w:rFonts w:ascii="Times New Roman" w:eastAsia="Times New Roman" w:hAnsi="Times New Roman" w:cs="Times New Roman"/>
          <w:color w:val="000000"/>
          <w:kern w:val="0"/>
          <w:sz w:val="28"/>
          <w:szCs w:val="28"/>
          <w:lang w:eastAsia="ru-RU"/>
          <w14:ligatures w14:val="none"/>
        </w:rPr>
        <w:t xml:space="preserve">как </w:t>
      </w:r>
      <w:r w:rsidRPr="00ED222B">
        <w:rPr>
          <w:rFonts w:ascii="Times New Roman" w:eastAsia="Times New Roman" w:hAnsi="Times New Roman" w:cs="Times New Roman"/>
          <w:color w:val="000000"/>
          <w:kern w:val="0"/>
          <w:sz w:val="28"/>
          <w:szCs w:val="28"/>
          <w:lang w:eastAsia="ru-RU"/>
          <w14:ligatures w14:val="none"/>
        </w:rPr>
        <w:t>универсальны</w:t>
      </w:r>
      <w:r w:rsidR="00154960">
        <w:rPr>
          <w:rFonts w:ascii="Times New Roman" w:eastAsia="Times New Roman" w:hAnsi="Times New Roman" w:cs="Times New Roman"/>
          <w:color w:val="000000"/>
          <w:kern w:val="0"/>
          <w:sz w:val="28"/>
          <w:szCs w:val="28"/>
          <w:lang w:eastAsia="ru-RU"/>
          <w14:ligatures w14:val="none"/>
        </w:rPr>
        <w:t>й</w:t>
      </w:r>
      <w:r w:rsidRPr="00ED222B">
        <w:rPr>
          <w:rFonts w:ascii="Times New Roman" w:eastAsia="Times New Roman" w:hAnsi="Times New Roman" w:cs="Times New Roman"/>
          <w:color w:val="000000"/>
          <w:kern w:val="0"/>
          <w:sz w:val="28"/>
          <w:szCs w:val="28"/>
          <w:lang w:eastAsia="ru-RU"/>
          <w14:ligatures w14:val="none"/>
        </w:rPr>
        <w:t xml:space="preserve"> способ концептуализации действительности, обеспечивающи</w:t>
      </w:r>
      <w:r w:rsidR="00154960">
        <w:rPr>
          <w:rFonts w:ascii="Times New Roman" w:eastAsia="Times New Roman" w:hAnsi="Times New Roman" w:cs="Times New Roman"/>
          <w:color w:val="000000"/>
          <w:kern w:val="0"/>
          <w:sz w:val="28"/>
          <w:szCs w:val="28"/>
          <w:lang w:eastAsia="ru-RU"/>
          <w14:ligatures w14:val="none"/>
        </w:rPr>
        <w:t>й</w:t>
      </w:r>
      <w:r w:rsidRPr="00ED222B">
        <w:rPr>
          <w:rFonts w:ascii="Times New Roman" w:eastAsia="Times New Roman" w:hAnsi="Times New Roman" w:cs="Times New Roman"/>
          <w:color w:val="000000"/>
          <w:kern w:val="0"/>
          <w:sz w:val="28"/>
          <w:szCs w:val="28"/>
          <w:lang w:eastAsia="ru-RU"/>
          <w14:ligatures w14:val="none"/>
        </w:rPr>
        <w:t xml:space="preserve"> перенос и организацию знаний.</w:t>
      </w:r>
    </w:p>
    <w:p w14:paraId="4475467C" w14:textId="0FA91FCB" w:rsidR="00902ABD" w:rsidRPr="00ED222B" w:rsidRDefault="00902ABD" w:rsidP="00573437">
      <w:pPr>
        <w:ind w:firstLine="567"/>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В «Кратком словаре когнитивных терминов» понятие концептуальной (когнитивной) метафоры определя</w:t>
      </w:r>
      <w:r w:rsidR="00154960">
        <w:rPr>
          <w:rFonts w:ascii="Times New Roman" w:eastAsia="Times New Roman" w:hAnsi="Times New Roman" w:cs="Times New Roman"/>
          <w:color w:val="000000"/>
          <w:kern w:val="0"/>
          <w:sz w:val="28"/>
          <w:szCs w:val="28"/>
          <w:lang w:eastAsia="ru-RU"/>
          <w14:ligatures w14:val="none"/>
        </w:rPr>
        <w:t>е</w:t>
      </w:r>
      <w:r w:rsidRPr="00ED222B">
        <w:rPr>
          <w:rFonts w:ascii="Times New Roman" w:eastAsia="Times New Roman" w:hAnsi="Times New Roman" w:cs="Times New Roman"/>
          <w:color w:val="000000"/>
          <w:kern w:val="0"/>
          <w:sz w:val="28"/>
          <w:szCs w:val="28"/>
          <w:lang w:eastAsia="ru-RU"/>
          <w14:ligatures w14:val="none"/>
        </w:rPr>
        <w:t>т</w:t>
      </w:r>
      <w:r w:rsidR="00154960">
        <w:rPr>
          <w:rFonts w:ascii="Times New Roman" w:eastAsia="Times New Roman" w:hAnsi="Times New Roman" w:cs="Times New Roman"/>
          <w:color w:val="000000"/>
          <w:kern w:val="0"/>
          <w:sz w:val="28"/>
          <w:szCs w:val="28"/>
          <w:lang w:eastAsia="ru-RU"/>
          <w14:ligatures w14:val="none"/>
        </w:rPr>
        <w:t>ся</w:t>
      </w:r>
      <w:r w:rsidRPr="00ED222B">
        <w:rPr>
          <w:rFonts w:ascii="Times New Roman" w:eastAsia="Times New Roman" w:hAnsi="Times New Roman" w:cs="Times New Roman"/>
          <w:color w:val="000000"/>
          <w:kern w:val="0"/>
          <w:sz w:val="28"/>
          <w:szCs w:val="28"/>
          <w:lang w:eastAsia="ru-RU"/>
          <w14:ligatures w14:val="none"/>
        </w:rPr>
        <w:t xml:space="preserve"> как одн</w:t>
      </w:r>
      <w:r w:rsidR="00154960">
        <w:rPr>
          <w:rFonts w:ascii="Times New Roman" w:eastAsia="Times New Roman" w:hAnsi="Times New Roman" w:cs="Times New Roman"/>
          <w:color w:val="000000"/>
          <w:kern w:val="0"/>
          <w:sz w:val="28"/>
          <w:szCs w:val="28"/>
          <w:lang w:eastAsia="ru-RU"/>
          <w14:ligatures w14:val="none"/>
        </w:rPr>
        <w:t>а</w:t>
      </w:r>
      <w:r w:rsidRPr="00ED222B">
        <w:rPr>
          <w:rFonts w:ascii="Times New Roman" w:eastAsia="Times New Roman" w:hAnsi="Times New Roman" w:cs="Times New Roman"/>
          <w:color w:val="000000"/>
          <w:kern w:val="0"/>
          <w:sz w:val="28"/>
          <w:szCs w:val="28"/>
          <w:lang w:eastAsia="ru-RU"/>
          <w14:ligatures w14:val="none"/>
        </w:rPr>
        <w:t xml:space="preserve"> из форм концептуализации действительности [2</w:t>
      </w:r>
      <w:r w:rsidR="00D0278D">
        <w:rPr>
          <w:rFonts w:ascii="Times New Roman" w:eastAsia="Times New Roman" w:hAnsi="Times New Roman" w:cs="Times New Roman"/>
          <w:color w:val="000000"/>
          <w:kern w:val="0"/>
          <w:sz w:val="28"/>
          <w:szCs w:val="28"/>
          <w:lang w:eastAsia="ru-RU"/>
          <w14:ligatures w14:val="none"/>
        </w:rPr>
        <w:t>0</w:t>
      </w:r>
      <w:r w:rsidRPr="00ED222B">
        <w:rPr>
          <w:rFonts w:ascii="Times New Roman" w:eastAsia="Times New Roman" w:hAnsi="Times New Roman" w:cs="Times New Roman"/>
          <w:color w:val="000000"/>
          <w:kern w:val="0"/>
          <w:sz w:val="28"/>
          <w:szCs w:val="28"/>
          <w:lang w:eastAsia="ru-RU"/>
          <w14:ligatures w14:val="none"/>
        </w:rPr>
        <w:t>, с.</w:t>
      </w:r>
      <w:r w:rsidRPr="00B573C2">
        <w:rPr>
          <w:rFonts w:ascii="Times New Roman" w:eastAsia="Times New Roman" w:hAnsi="Times New Roman" w:cs="Times New Roman"/>
          <w:color w:val="000000"/>
          <w:kern w:val="0"/>
          <w:sz w:val="2"/>
          <w:szCs w:val="2"/>
          <w:lang w:eastAsia="ru-RU"/>
          <w14:ligatures w14:val="none"/>
        </w:rPr>
        <w:t xml:space="preserve"> </w:t>
      </w:r>
      <w:r w:rsidRPr="00ED222B">
        <w:rPr>
          <w:rFonts w:ascii="Times New Roman" w:eastAsia="Times New Roman" w:hAnsi="Times New Roman" w:cs="Times New Roman"/>
          <w:color w:val="000000"/>
          <w:kern w:val="0"/>
          <w:sz w:val="28"/>
          <w:szCs w:val="28"/>
          <w:lang w:eastAsia="ru-RU"/>
          <w14:ligatures w14:val="none"/>
        </w:rPr>
        <w:t>431]</w:t>
      </w:r>
      <w:r w:rsidR="006E1FAC" w:rsidRPr="00ED222B">
        <w:rPr>
          <w:rFonts w:ascii="Times New Roman" w:eastAsia="Times New Roman" w:hAnsi="Times New Roman" w:cs="Times New Roman"/>
          <w:color w:val="000000"/>
          <w:kern w:val="0"/>
          <w:sz w:val="28"/>
          <w:szCs w:val="28"/>
          <w:lang w:eastAsia="ru-RU"/>
          <w14:ligatures w14:val="none"/>
        </w:rPr>
        <w:t xml:space="preserve">, в рамках которой происходит осмысление абстрактного через конкретное. А. </w:t>
      </w:r>
      <w:proofErr w:type="spellStart"/>
      <w:r w:rsidR="006E1FAC" w:rsidRPr="00ED222B">
        <w:rPr>
          <w:rFonts w:ascii="Times New Roman" w:eastAsia="Times New Roman" w:hAnsi="Times New Roman" w:cs="Times New Roman"/>
          <w:color w:val="000000"/>
          <w:kern w:val="0"/>
          <w:sz w:val="28"/>
          <w:szCs w:val="28"/>
          <w:lang w:eastAsia="ru-RU"/>
          <w14:ligatures w14:val="none"/>
        </w:rPr>
        <w:t>Вежбицкая</w:t>
      </w:r>
      <w:proofErr w:type="spellEnd"/>
      <w:r w:rsidR="006E1FAC" w:rsidRPr="00ED222B">
        <w:rPr>
          <w:rFonts w:ascii="Times New Roman" w:eastAsia="Times New Roman" w:hAnsi="Times New Roman" w:cs="Times New Roman"/>
          <w:color w:val="000000"/>
          <w:kern w:val="0"/>
          <w:sz w:val="28"/>
          <w:szCs w:val="28"/>
          <w:lang w:eastAsia="ru-RU"/>
          <w14:ligatures w14:val="none"/>
        </w:rPr>
        <w:t xml:space="preserve"> рассматривает метафору как когнитивный результат сравнения и градаций, поэтому можно сделать вывод о том, что учен</w:t>
      </w:r>
      <w:r w:rsidR="00154960">
        <w:rPr>
          <w:rFonts w:ascii="Times New Roman" w:eastAsia="Times New Roman" w:hAnsi="Times New Roman" w:cs="Times New Roman"/>
          <w:color w:val="000000"/>
          <w:kern w:val="0"/>
          <w:sz w:val="28"/>
          <w:szCs w:val="28"/>
          <w:lang w:eastAsia="ru-RU"/>
          <w14:ligatures w14:val="none"/>
        </w:rPr>
        <w:t>ая</w:t>
      </w:r>
      <w:r w:rsidR="006E1FAC" w:rsidRPr="00ED222B">
        <w:rPr>
          <w:rFonts w:ascii="Times New Roman" w:eastAsia="Times New Roman" w:hAnsi="Times New Roman" w:cs="Times New Roman"/>
          <w:color w:val="000000"/>
          <w:kern w:val="0"/>
          <w:sz w:val="28"/>
          <w:szCs w:val="28"/>
          <w:lang w:eastAsia="ru-RU"/>
          <w14:ligatures w14:val="none"/>
        </w:rPr>
        <w:t xml:space="preserve"> </w:t>
      </w:r>
      <w:r w:rsidR="00154960">
        <w:rPr>
          <w:rFonts w:ascii="Times New Roman" w:eastAsia="Times New Roman" w:hAnsi="Times New Roman" w:cs="Times New Roman"/>
          <w:color w:val="000000"/>
          <w:kern w:val="0"/>
          <w:sz w:val="28"/>
          <w:szCs w:val="28"/>
          <w:lang w:eastAsia="ru-RU"/>
          <w14:ligatures w14:val="none"/>
        </w:rPr>
        <w:t>трактует</w:t>
      </w:r>
      <w:r w:rsidR="006E1FAC" w:rsidRPr="00ED222B">
        <w:rPr>
          <w:rFonts w:ascii="Times New Roman" w:eastAsia="Times New Roman" w:hAnsi="Times New Roman" w:cs="Times New Roman"/>
          <w:color w:val="000000"/>
          <w:kern w:val="0"/>
          <w:sz w:val="28"/>
          <w:szCs w:val="28"/>
          <w:lang w:eastAsia="ru-RU"/>
          <w14:ligatures w14:val="none"/>
        </w:rPr>
        <w:t xml:space="preserve"> </w:t>
      </w:r>
      <w:r w:rsidR="00154960">
        <w:rPr>
          <w:rFonts w:ascii="Times New Roman" w:eastAsia="Times New Roman" w:hAnsi="Times New Roman" w:cs="Times New Roman"/>
          <w:color w:val="000000"/>
          <w:kern w:val="0"/>
          <w:sz w:val="28"/>
          <w:szCs w:val="28"/>
          <w:lang w:eastAsia="ru-RU"/>
          <w14:ligatures w14:val="none"/>
        </w:rPr>
        <w:t>ее</w:t>
      </w:r>
      <w:r w:rsidR="006E1FAC" w:rsidRPr="00ED222B">
        <w:rPr>
          <w:rFonts w:ascii="Times New Roman" w:eastAsia="Times New Roman" w:hAnsi="Times New Roman" w:cs="Times New Roman"/>
          <w:color w:val="000000"/>
          <w:kern w:val="0"/>
          <w:sz w:val="28"/>
          <w:szCs w:val="28"/>
          <w:lang w:eastAsia="ru-RU"/>
          <w14:ligatures w14:val="none"/>
        </w:rPr>
        <w:t xml:space="preserve"> как средство концептуализации [2</w:t>
      </w:r>
      <w:r w:rsidR="00D0278D">
        <w:rPr>
          <w:rFonts w:ascii="Times New Roman" w:eastAsia="Times New Roman" w:hAnsi="Times New Roman" w:cs="Times New Roman"/>
          <w:color w:val="000000"/>
          <w:kern w:val="0"/>
          <w:sz w:val="28"/>
          <w:szCs w:val="28"/>
          <w:lang w:eastAsia="ru-RU"/>
          <w14:ligatures w14:val="none"/>
        </w:rPr>
        <w:t>1</w:t>
      </w:r>
      <w:r w:rsidR="006E1FAC" w:rsidRPr="00ED222B">
        <w:rPr>
          <w:rFonts w:ascii="Times New Roman" w:eastAsia="Times New Roman" w:hAnsi="Times New Roman" w:cs="Times New Roman"/>
          <w:color w:val="000000"/>
          <w:kern w:val="0"/>
          <w:sz w:val="28"/>
          <w:szCs w:val="28"/>
          <w:lang w:eastAsia="ru-RU"/>
          <w14:ligatures w14:val="none"/>
        </w:rPr>
        <w:t>].</w:t>
      </w:r>
    </w:p>
    <w:p w14:paraId="621DCC06" w14:textId="770FFEE5" w:rsidR="006E1FAC" w:rsidRPr="00ED222B" w:rsidRDefault="006E1FAC" w:rsidP="00573437">
      <w:pPr>
        <w:ind w:firstLine="567"/>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 xml:space="preserve">Как отмечает </w:t>
      </w:r>
      <w:r w:rsidR="00781F97" w:rsidRPr="00781F97">
        <w:rPr>
          <w:rFonts w:ascii="Times New Roman" w:eastAsia="Times New Roman" w:hAnsi="Times New Roman" w:cs="Times New Roman"/>
          <w:color w:val="000000"/>
          <w:kern w:val="0"/>
          <w:sz w:val="28"/>
          <w:szCs w:val="28"/>
          <w:lang w:eastAsia="ru-RU"/>
          <w14:ligatures w14:val="none"/>
        </w:rPr>
        <w:t>Z.</w:t>
      </w:r>
      <w:r w:rsidR="00781F97">
        <w:rPr>
          <w:rFonts w:ascii="Times New Roman" w:eastAsia="Times New Roman" w:hAnsi="Times New Roman" w:cs="Times New Roman"/>
          <w:color w:val="000000"/>
          <w:kern w:val="0"/>
          <w:sz w:val="28"/>
          <w:szCs w:val="28"/>
          <w:lang w:eastAsia="ru-RU"/>
          <w14:ligatures w14:val="none"/>
        </w:rPr>
        <w:t xml:space="preserve"> </w:t>
      </w:r>
      <w:proofErr w:type="spellStart"/>
      <w:r w:rsidR="00781F97" w:rsidRPr="00781F97">
        <w:rPr>
          <w:rFonts w:ascii="Times New Roman" w:eastAsia="Times New Roman" w:hAnsi="Times New Roman" w:cs="Times New Roman"/>
          <w:color w:val="000000"/>
          <w:kern w:val="0"/>
          <w:sz w:val="28"/>
          <w:szCs w:val="28"/>
          <w:lang w:eastAsia="ru-RU"/>
          <w14:ligatures w14:val="none"/>
        </w:rPr>
        <w:t>Kövecses</w:t>
      </w:r>
      <w:proofErr w:type="spellEnd"/>
      <w:r w:rsidR="00781F97">
        <w:rPr>
          <w:rFonts w:ascii="Times New Roman" w:eastAsia="Times New Roman" w:hAnsi="Times New Roman" w:cs="Times New Roman"/>
          <w:color w:val="000000"/>
          <w:kern w:val="0"/>
          <w:sz w:val="28"/>
          <w:szCs w:val="28"/>
          <w:lang w:eastAsia="ru-RU"/>
          <w14:ligatures w14:val="none"/>
        </w:rPr>
        <w:t>,</w:t>
      </w:r>
      <w:r w:rsidR="00781F97" w:rsidRPr="00781F97">
        <w:rPr>
          <w:rFonts w:ascii="Times New Roman" w:eastAsia="Times New Roman" w:hAnsi="Times New Roman" w:cs="Times New Roman"/>
          <w:color w:val="000000"/>
          <w:kern w:val="0"/>
          <w:sz w:val="28"/>
          <w:szCs w:val="28"/>
          <w:lang w:eastAsia="ru-RU"/>
          <w14:ligatures w14:val="none"/>
        </w:rPr>
        <w:t xml:space="preserve"> </w:t>
      </w:r>
      <w:r w:rsidRPr="00ED222B">
        <w:rPr>
          <w:rFonts w:ascii="Times New Roman" w:eastAsia="Times New Roman" w:hAnsi="Times New Roman" w:cs="Times New Roman"/>
          <w:color w:val="000000"/>
          <w:kern w:val="0"/>
          <w:sz w:val="28"/>
          <w:szCs w:val="28"/>
          <w:lang w:eastAsia="ru-RU"/>
          <w14:ligatures w14:val="none"/>
        </w:rPr>
        <w:t>«концептуальная метафора состоит из двух концептуальных областей, в которых одна область понимается в терминах другой» [2</w:t>
      </w:r>
      <w:r w:rsidR="00D0278D">
        <w:rPr>
          <w:rFonts w:ascii="Times New Roman" w:eastAsia="Times New Roman" w:hAnsi="Times New Roman" w:cs="Times New Roman"/>
          <w:color w:val="000000"/>
          <w:kern w:val="0"/>
          <w:sz w:val="28"/>
          <w:szCs w:val="28"/>
          <w:lang w:eastAsia="ru-RU"/>
          <w14:ligatures w14:val="none"/>
        </w:rPr>
        <w:t>2</w:t>
      </w:r>
      <w:r w:rsidRPr="00ED222B">
        <w:rPr>
          <w:rFonts w:ascii="Times New Roman" w:eastAsia="Times New Roman" w:hAnsi="Times New Roman" w:cs="Times New Roman"/>
          <w:color w:val="000000"/>
          <w:kern w:val="0"/>
          <w:sz w:val="28"/>
          <w:szCs w:val="28"/>
          <w:lang w:eastAsia="ru-RU"/>
          <w14:ligatures w14:val="none"/>
        </w:rPr>
        <w:t xml:space="preserve">, </w:t>
      </w:r>
      <w:r w:rsidRPr="00B573C2">
        <w:rPr>
          <w:rFonts w:ascii="Times New Roman" w:eastAsia="Times New Roman" w:hAnsi="Times New Roman" w:cs="Times New Roman"/>
          <w:color w:val="000000"/>
          <w:kern w:val="0"/>
          <w:sz w:val="28"/>
          <w:szCs w:val="28"/>
          <w:lang w:eastAsia="ru-RU"/>
          <w14:ligatures w14:val="none"/>
        </w:rPr>
        <w:t>с.</w:t>
      </w:r>
      <w:r w:rsidR="00621B30" w:rsidRPr="00B573C2">
        <w:rPr>
          <w:rFonts w:ascii="Times New Roman" w:eastAsia="Times New Roman" w:hAnsi="Times New Roman" w:cs="Times New Roman"/>
          <w:color w:val="000000"/>
          <w:kern w:val="0"/>
          <w:sz w:val="2"/>
          <w:szCs w:val="2"/>
          <w:lang w:eastAsia="ru-RU"/>
          <w14:ligatures w14:val="none"/>
        </w:rPr>
        <w:t xml:space="preserve"> </w:t>
      </w:r>
      <w:r w:rsidRPr="00B573C2">
        <w:rPr>
          <w:rFonts w:ascii="Times New Roman" w:eastAsia="Times New Roman" w:hAnsi="Times New Roman" w:cs="Times New Roman"/>
          <w:color w:val="000000"/>
          <w:kern w:val="0"/>
          <w:sz w:val="28"/>
          <w:szCs w:val="28"/>
          <w:lang w:eastAsia="ru-RU"/>
          <w14:ligatures w14:val="none"/>
        </w:rPr>
        <w:t>4],</w:t>
      </w:r>
      <w:r w:rsidRPr="00ED222B">
        <w:rPr>
          <w:rFonts w:ascii="Times New Roman" w:eastAsia="Times New Roman" w:hAnsi="Times New Roman" w:cs="Times New Roman"/>
          <w:color w:val="000000"/>
          <w:kern w:val="0"/>
          <w:sz w:val="28"/>
          <w:szCs w:val="28"/>
          <w:lang w:eastAsia="ru-RU"/>
          <w14:ligatures w14:val="none"/>
        </w:rPr>
        <w:t xml:space="preserve"> что демонстрирует ее фундаментальную роль в концептуализации реальности. Кроме того, автором подчеркивается функция метафоры как инструмента структурирования человеческих знаний. </w:t>
      </w:r>
    </w:p>
    <w:p w14:paraId="2C28FF3D" w14:textId="13FF89B6" w:rsidR="006E1FAC" w:rsidRPr="00ED222B" w:rsidRDefault="006E1FAC" w:rsidP="00573437">
      <w:pPr>
        <w:ind w:firstLine="567"/>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 xml:space="preserve">Ряд исследователей, определяя природу метафоры, подчеркивают, что значительная часть когнитивных операций (таких как усвоение, трансформация, структурирование, сохранение и передача информации) в той или иной степени опирается </w:t>
      </w:r>
      <w:r w:rsidR="00321380">
        <w:rPr>
          <w:rFonts w:ascii="Times New Roman" w:eastAsia="Times New Roman" w:hAnsi="Times New Roman" w:cs="Times New Roman"/>
          <w:color w:val="000000"/>
          <w:kern w:val="0"/>
          <w:sz w:val="28"/>
          <w:szCs w:val="28"/>
          <w:lang w:eastAsia="ru-RU"/>
          <w14:ligatures w14:val="none"/>
        </w:rPr>
        <w:t>на</w:t>
      </w:r>
      <w:r w:rsidRPr="00ED222B">
        <w:rPr>
          <w:rFonts w:ascii="Times New Roman" w:eastAsia="Times New Roman" w:hAnsi="Times New Roman" w:cs="Times New Roman"/>
          <w:color w:val="000000"/>
          <w:kern w:val="0"/>
          <w:sz w:val="28"/>
          <w:szCs w:val="28"/>
          <w:lang w:eastAsia="ru-RU"/>
          <w14:ligatures w14:val="none"/>
        </w:rPr>
        <w:t xml:space="preserve"> механизм метафоры. Уникальность метафоры как формы выражения когнитивных процессов человека была отмечена </w:t>
      </w:r>
      <w:r w:rsidR="00682BAB" w:rsidRPr="00682BAB">
        <w:rPr>
          <w:rFonts w:ascii="Times New Roman" w:eastAsia="Times New Roman" w:hAnsi="Times New Roman" w:cs="Times New Roman"/>
          <w:color w:val="000000"/>
          <w:kern w:val="0"/>
          <w:sz w:val="28"/>
          <w:szCs w:val="28"/>
          <w:lang w:eastAsia="ru-RU"/>
          <w14:ligatures w14:val="none"/>
        </w:rPr>
        <w:t>R.R.</w:t>
      </w:r>
      <w:r w:rsidR="00682BAB">
        <w:rPr>
          <w:rFonts w:ascii="Times New Roman" w:eastAsia="Times New Roman" w:hAnsi="Times New Roman" w:cs="Times New Roman"/>
          <w:color w:val="000000"/>
          <w:kern w:val="0"/>
          <w:sz w:val="28"/>
          <w:szCs w:val="28"/>
          <w:lang w:eastAsia="ru-RU"/>
          <w14:ligatures w14:val="none"/>
        </w:rPr>
        <w:t xml:space="preserve"> </w:t>
      </w:r>
      <w:proofErr w:type="spellStart"/>
      <w:r w:rsidR="00682BAB" w:rsidRPr="00682BAB">
        <w:rPr>
          <w:rFonts w:ascii="Times New Roman" w:eastAsia="Times New Roman" w:hAnsi="Times New Roman" w:cs="Times New Roman"/>
          <w:color w:val="000000"/>
          <w:kern w:val="0"/>
          <w:sz w:val="28"/>
          <w:szCs w:val="28"/>
          <w:lang w:eastAsia="ru-RU"/>
          <w14:ligatures w14:val="none"/>
        </w:rPr>
        <w:t>Hoffman</w:t>
      </w:r>
      <w:proofErr w:type="spellEnd"/>
      <w:r w:rsidR="00682BAB">
        <w:rPr>
          <w:rFonts w:ascii="Times New Roman" w:eastAsia="Times New Roman" w:hAnsi="Times New Roman" w:cs="Times New Roman"/>
          <w:color w:val="000000"/>
          <w:kern w:val="0"/>
          <w:sz w:val="28"/>
          <w:szCs w:val="28"/>
          <w:lang w:eastAsia="ru-RU"/>
          <w14:ligatures w14:val="none"/>
        </w:rPr>
        <w:t xml:space="preserve">. </w:t>
      </w:r>
      <w:r w:rsidRPr="00ED222B">
        <w:rPr>
          <w:rFonts w:ascii="Times New Roman" w:eastAsia="Times New Roman" w:hAnsi="Times New Roman" w:cs="Times New Roman"/>
          <w:color w:val="000000"/>
          <w:kern w:val="0"/>
          <w:sz w:val="28"/>
          <w:szCs w:val="28"/>
          <w:lang w:eastAsia="ru-RU"/>
          <w14:ligatures w14:val="none"/>
        </w:rPr>
        <w:t xml:space="preserve">По мнению исследователя, «метафора может быть применена в качестве орудия описания и объяснения в любой сфере: в психотерапевтических беседах и в </w:t>
      </w:r>
      <w:r w:rsidRPr="00ED222B">
        <w:rPr>
          <w:rFonts w:ascii="Times New Roman" w:eastAsia="Times New Roman" w:hAnsi="Times New Roman" w:cs="Times New Roman"/>
          <w:color w:val="000000"/>
          <w:kern w:val="0"/>
          <w:sz w:val="28"/>
          <w:szCs w:val="28"/>
          <w:lang w:eastAsia="ru-RU"/>
          <w14:ligatures w14:val="none"/>
        </w:rPr>
        <w:lastRenderedPageBreak/>
        <w:t xml:space="preserve">разговорах между пилотами авиалиний, в ритуальных танцах и языке программирования, в художественном воспитании и в квантовой механике. </w:t>
      </w:r>
      <w:r w:rsidR="00880DB1" w:rsidRPr="00ED222B">
        <w:rPr>
          <w:rFonts w:ascii="Times New Roman" w:eastAsia="Times New Roman" w:hAnsi="Times New Roman" w:cs="Times New Roman"/>
          <w:color w:val="000000"/>
          <w:kern w:val="0"/>
          <w:sz w:val="28"/>
          <w:szCs w:val="28"/>
          <w:lang w:eastAsia="ru-RU"/>
          <w14:ligatures w14:val="none"/>
        </w:rPr>
        <w:t>Метафора, где бы она нам ни встретилась, всегда обогащает понимание человеческих действий, знаний и языка</w:t>
      </w:r>
      <w:r w:rsidRPr="00ED222B">
        <w:rPr>
          <w:rFonts w:ascii="Times New Roman" w:eastAsia="Times New Roman" w:hAnsi="Times New Roman" w:cs="Times New Roman"/>
          <w:color w:val="000000"/>
          <w:kern w:val="0"/>
          <w:sz w:val="28"/>
          <w:szCs w:val="28"/>
          <w:lang w:eastAsia="ru-RU"/>
          <w14:ligatures w14:val="none"/>
        </w:rPr>
        <w:t>»</w:t>
      </w:r>
      <w:r w:rsidR="00880DB1" w:rsidRPr="00ED222B">
        <w:rPr>
          <w:rFonts w:ascii="Times New Roman" w:eastAsia="Times New Roman" w:hAnsi="Times New Roman" w:cs="Times New Roman"/>
          <w:color w:val="000000"/>
          <w:kern w:val="0"/>
          <w:sz w:val="28"/>
          <w:szCs w:val="28"/>
          <w:lang w:eastAsia="ru-RU"/>
          <w14:ligatures w14:val="none"/>
        </w:rPr>
        <w:t xml:space="preserve"> [2</w:t>
      </w:r>
      <w:r w:rsidR="00D0278D">
        <w:rPr>
          <w:rFonts w:ascii="Times New Roman" w:eastAsia="Times New Roman" w:hAnsi="Times New Roman" w:cs="Times New Roman"/>
          <w:color w:val="000000"/>
          <w:kern w:val="0"/>
          <w:sz w:val="28"/>
          <w:szCs w:val="28"/>
          <w:lang w:eastAsia="ru-RU"/>
          <w14:ligatures w14:val="none"/>
        </w:rPr>
        <w:t>3</w:t>
      </w:r>
      <w:r w:rsidR="00880DB1" w:rsidRPr="00ED222B">
        <w:rPr>
          <w:rFonts w:ascii="Times New Roman" w:eastAsia="Times New Roman" w:hAnsi="Times New Roman" w:cs="Times New Roman"/>
          <w:color w:val="000000"/>
          <w:kern w:val="0"/>
          <w:sz w:val="28"/>
          <w:szCs w:val="28"/>
          <w:lang w:eastAsia="ru-RU"/>
          <w14:ligatures w14:val="none"/>
        </w:rPr>
        <w:t>]. Следовательно, благодаря тому, что метафора соединяет в себе конкретное и абстрактное начала, она позволяет репрезентировать в языковой форме объекты, недоступные чувственному восприятию, и тем самым способствует формированию целостной картины мира. В работе Дж. Миллера метафора рассматривается как моделирующий мир и структурирующий опыт механизм: благодаря метафоре появляется возможность интерпретировать понятия через известное [2</w:t>
      </w:r>
      <w:r w:rsidR="00D0278D">
        <w:rPr>
          <w:rFonts w:ascii="Times New Roman" w:eastAsia="Times New Roman" w:hAnsi="Times New Roman" w:cs="Times New Roman"/>
          <w:color w:val="000000"/>
          <w:kern w:val="0"/>
          <w:sz w:val="28"/>
          <w:szCs w:val="28"/>
          <w:lang w:eastAsia="ru-RU"/>
          <w14:ligatures w14:val="none"/>
        </w:rPr>
        <w:t>4</w:t>
      </w:r>
      <w:r w:rsidR="00880DB1" w:rsidRPr="00ED222B">
        <w:rPr>
          <w:rFonts w:ascii="Times New Roman" w:eastAsia="Times New Roman" w:hAnsi="Times New Roman" w:cs="Times New Roman"/>
          <w:color w:val="000000"/>
          <w:kern w:val="0"/>
          <w:sz w:val="28"/>
          <w:szCs w:val="28"/>
          <w:lang w:eastAsia="ru-RU"/>
          <w14:ligatures w14:val="none"/>
        </w:rPr>
        <w:t xml:space="preserve">]. В статье Н. Алефиренко и З. </w:t>
      </w:r>
      <w:proofErr w:type="spellStart"/>
      <w:r w:rsidR="00880DB1" w:rsidRPr="00ED222B">
        <w:rPr>
          <w:rFonts w:ascii="Times New Roman" w:eastAsia="Times New Roman" w:hAnsi="Times New Roman" w:cs="Times New Roman"/>
          <w:color w:val="000000"/>
          <w:kern w:val="0"/>
          <w:sz w:val="28"/>
          <w:szCs w:val="28"/>
          <w:lang w:eastAsia="ru-RU"/>
          <w14:ligatures w14:val="none"/>
        </w:rPr>
        <w:t>Аглеевой</w:t>
      </w:r>
      <w:proofErr w:type="spellEnd"/>
      <w:r w:rsidR="00880DB1" w:rsidRPr="00ED222B">
        <w:rPr>
          <w:rFonts w:ascii="Times New Roman" w:eastAsia="Times New Roman" w:hAnsi="Times New Roman" w:cs="Times New Roman"/>
          <w:color w:val="000000"/>
          <w:kern w:val="0"/>
          <w:sz w:val="28"/>
          <w:szCs w:val="28"/>
          <w:lang w:eastAsia="ru-RU"/>
          <w14:ligatures w14:val="none"/>
        </w:rPr>
        <w:t xml:space="preserve"> </w:t>
      </w:r>
      <w:proofErr w:type="spellStart"/>
      <w:r w:rsidR="00880DB1" w:rsidRPr="00ED222B">
        <w:rPr>
          <w:rFonts w:ascii="Times New Roman" w:eastAsia="Times New Roman" w:hAnsi="Times New Roman" w:cs="Times New Roman"/>
          <w:color w:val="000000"/>
          <w:kern w:val="0"/>
          <w:sz w:val="28"/>
          <w:szCs w:val="28"/>
          <w:lang w:eastAsia="ru-RU"/>
          <w14:ligatures w14:val="none"/>
        </w:rPr>
        <w:t>смыслообразование</w:t>
      </w:r>
      <w:proofErr w:type="spellEnd"/>
      <w:r w:rsidR="00880DB1" w:rsidRPr="00ED222B">
        <w:rPr>
          <w:rFonts w:ascii="Times New Roman" w:eastAsia="Times New Roman" w:hAnsi="Times New Roman" w:cs="Times New Roman"/>
          <w:color w:val="000000"/>
          <w:kern w:val="0"/>
          <w:sz w:val="28"/>
          <w:szCs w:val="28"/>
          <w:lang w:eastAsia="ru-RU"/>
          <w14:ligatures w14:val="none"/>
        </w:rPr>
        <w:t xml:space="preserve"> занимает ключевое место и рассматривается как важное свойство концептуальной метафоры [</w:t>
      </w:r>
      <w:r w:rsidR="00D0278D">
        <w:rPr>
          <w:rFonts w:ascii="Times New Roman" w:eastAsia="Times New Roman" w:hAnsi="Times New Roman" w:cs="Times New Roman"/>
          <w:color w:val="000000"/>
          <w:kern w:val="0"/>
          <w:sz w:val="28"/>
          <w:szCs w:val="28"/>
          <w:lang w:eastAsia="ru-RU"/>
          <w14:ligatures w14:val="none"/>
        </w:rPr>
        <w:t>25</w:t>
      </w:r>
      <w:r w:rsidR="00880DB1" w:rsidRPr="00ED222B">
        <w:rPr>
          <w:rFonts w:ascii="Times New Roman" w:eastAsia="Times New Roman" w:hAnsi="Times New Roman" w:cs="Times New Roman"/>
          <w:color w:val="000000"/>
          <w:kern w:val="0"/>
          <w:sz w:val="28"/>
          <w:szCs w:val="28"/>
          <w:lang w:eastAsia="ru-RU"/>
          <w14:ligatures w14:val="none"/>
        </w:rPr>
        <w:t xml:space="preserve">]. Как отмечает </w:t>
      </w:r>
      <w:r w:rsidR="00682BAB" w:rsidRPr="00682BAB">
        <w:rPr>
          <w:rFonts w:ascii="Times New Roman" w:eastAsia="Times New Roman" w:hAnsi="Times New Roman" w:cs="Times New Roman"/>
          <w:color w:val="000000"/>
          <w:kern w:val="0"/>
          <w:sz w:val="28"/>
          <w:szCs w:val="28"/>
          <w:lang w:eastAsia="ru-RU"/>
          <w14:ligatures w14:val="none"/>
        </w:rPr>
        <w:t>D.</w:t>
      </w:r>
      <w:r w:rsidR="00682BAB" w:rsidRPr="00ED222B">
        <w:rPr>
          <w:rFonts w:ascii="Times New Roman" w:eastAsia="Times New Roman" w:hAnsi="Times New Roman" w:cs="Times New Roman"/>
          <w:color w:val="000000"/>
          <w:kern w:val="0"/>
          <w:sz w:val="28"/>
          <w:szCs w:val="28"/>
          <w:lang w:eastAsia="ru-RU"/>
          <w14:ligatures w14:val="none"/>
        </w:rPr>
        <w:t xml:space="preserve"> </w:t>
      </w:r>
      <w:proofErr w:type="spellStart"/>
      <w:r w:rsidR="00682BAB" w:rsidRPr="00682BAB">
        <w:rPr>
          <w:rFonts w:ascii="Times New Roman" w:eastAsia="Times New Roman" w:hAnsi="Times New Roman" w:cs="Times New Roman"/>
          <w:color w:val="000000"/>
          <w:kern w:val="0"/>
          <w:sz w:val="28"/>
          <w:szCs w:val="28"/>
          <w:lang w:eastAsia="ru-RU"/>
          <w14:ligatures w14:val="none"/>
        </w:rPr>
        <w:t>Donoghue</w:t>
      </w:r>
      <w:proofErr w:type="spellEnd"/>
      <w:r w:rsidR="00682BAB">
        <w:rPr>
          <w:rFonts w:ascii="Times New Roman" w:eastAsia="Times New Roman" w:hAnsi="Times New Roman" w:cs="Times New Roman"/>
          <w:color w:val="000000"/>
          <w:kern w:val="0"/>
          <w:sz w:val="28"/>
          <w:szCs w:val="28"/>
          <w:lang w:eastAsia="ru-RU"/>
          <w14:ligatures w14:val="none"/>
        </w:rPr>
        <w:t>,</w:t>
      </w:r>
      <w:r w:rsidR="00682BAB" w:rsidRPr="00682BAB">
        <w:rPr>
          <w:rFonts w:ascii="Times New Roman" w:eastAsia="Times New Roman" w:hAnsi="Times New Roman" w:cs="Times New Roman"/>
          <w:color w:val="000000"/>
          <w:kern w:val="0"/>
          <w:sz w:val="28"/>
          <w:szCs w:val="28"/>
          <w:lang w:eastAsia="ru-RU"/>
          <w14:ligatures w14:val="none"/>
        </w:rPr>
        <w:t xml:space="preserve"> </w:t>
      </w:r>
      <w:r w:rsidR="00880DB1" w:rsidRPr="00ED222B">
        <w:rPr>
          <w:rFonts w:ascii="Times New Roman" w:eastAsia="Times New Roman" w:hAnsi="Times New Roman" w:cs="Times New Roman"/>
          <w:color w:val="000000"/>
          <w:kern w:val="0"/>
          <w:sz w:val="28"/>
          <w:szCs w:val="28"/>
          <w:lang w:eastAsia="ru-RU"/>
          <w14:ligatures w14:val="none"/>
        </w:rPr>
        <w:t>«сила хорошей метафоры в том, чтобы вдохнуть в</w:t>
      </w:r>
      <w:r w:rsidR="00321380">
        <w:rPr>
          <w:rFonts w:ascii="Times New Roman" w:eastAsia="Times New Roman" w:hAnsi="Times New Roman" w:cs="Times New Roman"/>
          <w:color w:val="000000"/>
          <w:kern w:val="0"/>
          <w:sz w:val="28"/>
          <w:szCs w:val="28"/>
          <w:lang w:eastAsia="ru-RU"/>
          <w14:ligatures w14:val="none"/>
        </w:rPr>
        <w:t>о</w:t>
      </w:r>
      <w:r w:rsidR="00880DB1" w:rsidRPr="00ED222B">
        <w:rPr>
          <w:rFonts w:ascii="Times New Roman" w:eastAsia="Times New Roman" w:hAnsi="Times New Roman" w:cs="Times New Roman"/>
          <w:color w:val="000000"/>
          <w:kern w:val="0"/>
          <w:sz w:val="28"/>
          <w:szCs w:val="28"/>
          <w:lang w:eastAsia="ru-RU"/>
          <w14:ligatures w14:val="none"/>
        </w:rPr>
        <w:t xml:space="preserve"> что-то новую жизнь» (оригинал: «</w:t>
      </w:r>
      <w:r w:rsidR="00880DB1" w:rsidRPr="00ED222B">
        <w:rPr>
          <w:rFonts w:ascii="Times New Roman" w:eastAsia="Times New Roman" w:hAnsi="Times New Roman" w:cs="Times New Roman"/>
          <w:color w:val="000000"/>
          <w:kern w:val="0"/>
          <w:sz w:val="28"/>
          <w:szCs w:val="28"/>
          <w:lang w:val="en-US" w:eastAsia="ru-RU"/>
          <w14:ligatures w14:val="none"/>
        </w:rPr>
        <w:t>The</w:t>
      </w:r>
      <w:r w:rsidR="00880DB1" w:rsidRPr="00ED222B">
        <w:rPr>
          <w:rFonts w:ascii="Times New Roman" w:eastAsia="Times New Roman" w:hAnsi="Times New Roman" w:cs="Times New Roman"/>
          <w:color w:val="000000"/>
          <w:kern w:val="0"/>
          <w:sz w:val="28"/>
          <w:szCs w:val="28"/>
          <w:lang w:eastAsia="ru-RU"/>
          <w14:ligatures w14:val="none"/>
        </w:rPr>
        <w:t xml:space="preserve"> </w:t>
      </w:r>
      <w:r w:rsidR="00880DB1" w:rsidRPr="00ED222B">
        <w:rPr>
          <w:rFonts w:ascii="Times New Roman" w:eastAsia="Times New Roman" w:hAnsi="Times New Roman" w:cs="Times New Roman"/>
          <w:color w:val="000000"/>
          <w:kern w:val="0"/>
          <w:sz w:val="28"/>
          <w:szCs w:val="28"/>
          <w:lang w:val="en-US" w:eastAsia="ru-RU"/>
          <w14:ligatures w14:val="none"/>
        </w:rPr>
        <w:t>force</w:t>
      </w:r>
      <w:r w:rsidR="00880DB1" w:rsidRPr="00ED222B">
        <w:rPr>
          <w:rFonts w:ascii="Times New Roman" w:eastAsia="Times New Roman" w:hAnsi="Times New Roman" w:cs="Times New Roman"/>
          <w:color w:val="000000"/>
          <w:kern w:val="0"/>
          <w:sz w:val="28"/>
          <w:szCs w:val="28"/>
          <w:lang w:eastAsia="ru-RU"/>
          <w14:ligatures w14:val="none"/>
        </w:rPr>
        <w:t xml:space="preserve"> </w:t>
      </w:r>
      <w:r w:rsidR="00880DB1" w:rsidRPr="00ED222B">
        <w:rPr>
          <w:rFonts w:ascii="Times New Roman" w:eastAsia="Times New Roman" w:hAnsi="Times New Roman" w:cs="Times New Roman"/>
          <w:color w:val="000000"/>
          <w:kern w:val="0"/>
          <w:sz w:val="28"/>
          <w:szCs w:val="28"/>
          <w:lang w:val="en-US" w:eastAsia="ru-RU"/>
          <w14:ligatures w14:val="none"/>
        </w:rPr>
        <w:t>of</w:t>
      </w:r>
      <w:r w:rsidR="00880DB1" w:rsidRPr="00ED222B">
        <w:rPr>
          <w:rFonts w:ascii="Times New Roman" w:eastAsia="Times New Roman" w:hAnsi="Times New Roman" w:cs="Times New Roman"/>
          <w:color w:val="000000"/>
          <w:kern w:val="0"/>
          <w:sz w:val="28"/>
          <w:szCs w:val="28"/>
          <w:lang w:eastAsia="ru-RU"/>
          <w14:ligatures w14:val="none"/>
        </w:rPr>
        <w:t xml:space="preserve"> </w:t>
      </w:r>
      <w:r w:rsidR="00880DB1" w:rsidRPr="00ED222B">
        <w:rPr>
          <w:rFonts w:ascii="Times New Roman" w:eastAsia="Times New Roman" w:hAnsi="Times New Roman" w:cs="Times New Roman"/>
          <w:color w:val="000000"/>
          <w:kern w:val="0"/>
          <w:sz w:val="28"/>
          <w:szCs w:val="28"/>
          <w:lang w:val="en-US" w:eastAsia="ru-RU"/>
          <w14:ligatures w14:val="none"/>
        </w:rPr>
        <w:t>a</w:t>
      </w:r>
      <w:r w:rsidR="00880DB1" w:rsidRPr="00ED222B">
        <w:rPr>
          <w:rFonts w:ascii="Times New Roman" w:eastAsia="Times New Roman" w:hAnsi="Times New Roman" w:cs="Times New Roman"/>
          <w:color w:val="000000"/>
          <w:kern w:val="0"/>
          <w:sz w:val="28"/>
          <w:szCs w:val="28"/>
          <w:lang w:eastAsia="ru-RU"/>
          <w14:ligatures w14:val="none"/>
        </w:rPr>
        <w:t xml:space="preserve"> </w:t>
      </w:r>
      <w:r w:rsidR="00880DB1" w:rsidRPr="00ED222B">
        <w:rPr>
          <w:rFonts w:ascii="Times New Roman" w:eastAsia="Times New Roman" w:hAnsi="Times New Roman" w:cs="Times New Roman"/>
          <w:color w:val="000000"/>
          <w:kern w:val="0"/>
          <w:sz w:val="28"/>
          <w:szCs w:val="28"/>
          <w:lang w:val="en-US" w:eastAsia="ru-RU"/>
          <w14:ligatures w14:val="none"/>
        </w:rPr>
        <w:t>good</w:t>
      </w:r>
      <w:r w:rsidR="00880DB1" w:rsidRPr="00ED222B">
        <w:rPr>
          <w:rFonts w:ascii="Times New Roman" w:eastAsia="Times New Roman" w:hAnsi="Times New Roman" w:cs="Times New Roman"/>
          <w:color w:val="000000"/>
          <w:kern w:val="0"/>
          <w:sz w:val="28"/>
          <w:szCs w:val="28"/>
          <w:lang w:eastAsia="ru-RU"/>
          <w14:ligatures w14:val="none"/>
        </w:rPr>
        <w:t xml:space="preserve"> </w:t>
      </w:r>
      <w:r w:rsidR="00880DB1" w:rsidRPr="00ED222B">
        <w:rPr>
          <w:rFonts w:ascii="Times New Roman" w:eastAsia="Times New Roman" w:hAnsi="Times New Roman" w:cs="Times New Roman"/>
          <w:color w:val="000000"/>
          <w:kern w:val="0"/>
          <w:sz w:val="28"/>
          <w:szCs w:val="28"/>
          <w:lang w:val="en-US" w:eastAsia="ru-RU"/>
          <w14:ligatures w14:val="none"/>
        </w:rPr>
        <w:t>metaphor</w:t>
      </w:r>
      <w:r w:rsidR="00880DB1" w:rsidRPr="00ED222B">
        <w:rPr>
          <w:rFonts w:ascii="Times New Roman" w:eastAsia="Times New Roman" w:hAnsi="Times New Roman" w:cs="Times New Roman"/>
          <w:color w:val="000000"/>
          <w:kern w:val="0"/>
          <w:sz w:val="28"/>
          <w:szCs w:val="28"/>
          <w:lang w:eastAsia="ru-RU"/>
          <w14:ligatures w14:val="none"/>
        </w:rPr>
        <w:t xml:space="preserve"> </w:t>
      </w:r>
      <w:r w:rsidR="00880DB1" w:rsidRPr="00ED222B">
        <w:rPr>
          <w:rFonts w:ascii="Times New Roman" w:eastAsia="Times New Roman" w:hAnsi="Times New Roman" w:cs="Times New Roman"/>
          <w:color w:val="000000"/>
          <w:kern w:val="0"/>
          <w:sz w:val="28"/>
          <w:szCs w:val="28"/>
          <w:lang w:val="en-US" w:eastAsia="ru-RU"/>
          <w14:ligatures w14:val="none"/>
        </w:rPr>
        <w:t>is</w:t>
      </w:r>
      <w:r w:rsidR="00880DB1" w:rsidRPr="00ED222B">
        <w:rPr>
          <w:rFonts w:ascii="Times New Roman" w:eastAsia="Times New Roman" w:hAnsi="Times New Roman" w:cs="Times New Roman"/>
          <w:color w:val="000000"/>
          <w:kern w:val="0"/>
          <w:sz w:val="28"/>
          <w:szCs w:val="28"/>
          <w:lang w:eastAsia="ru-RU"/>
          <w14:ligatures w14:val="none"/>
        </w:rPr>
        <w:t xml:space="preserve"> </w:t>
      </w:r>
      <w:r w:rsidR="00880DB1" w:rsidRPr="00ED222B">
        <w:rPr>
          <w:rFonts w:ascii="Times New Roman" w:eastAsia="Times New Roman" w:hAnsi="Times New Roman" w:cs="Times New Roman"/>
          <w:color w:val="000000"/>
          <w:kern w:val="0"/>
          <w:sz w:val="28"/>
          <w:szCs w:val="28"/>
          <w:lang w:val="en-US" w:eastAsia="ru-RU"/>
          <w14:ligatures w14:val="none"/>
        </w:rPr>
        <w:t>to</w:t>
      </w:r>
      <w:r w:rsidR="00880DB1" w:rsidRPr="00ED222B">
        <w:rPr>
          <w:rFonts w:ascii="Times New Roman" w:eastAsia="Times New Roman" w:hAnsi="Times New Roman" w:cs="Times New Roman"/>
          <w:color w:val="000000"/>
          <w:kern w:val="0"/>
          <w:sz w:val="28"/>
          <w:szCs w:val="28"/>
          <w:lang w:eastAsia="ru-RU"/>
          <w14:ligatures w14:val="none"/>
        </w:rPr>
        <w:t xml:space="preserve"> </w:t>
      </w:r>
      <w:r w:rsidR="00880DB1" w:rsidRPr="00ED222B">
        <w:rPr>
          <w:rFonts w:ascii="Times New Roman" w:eastAsia="Times New Roman" w:hAnsi="Times New Roman" w:cs="Times New Roman"/>
          <w:color w:val="000000"/>
          <w:kern w:val="0"/>
          <w:sz w:val="28"/>
          <w:szCs w:val="28"/>
          <w:lang w:val="en-US" w:eastAsia="ru-RU"/>
          <w14:ligatures w14:val="none"/>
        </w:rPr>
        <w:t>give</w:t>
      </w:r>
      <w:r w:rsidR="00880DB1" w:rsidRPr="00ED222B">
        <w:rPr>
          <w:rFonts w:ascii="Times New Roman" w:eastAsia="Times New Roman" w:hAnsi="Times New Roman" w:cs="Times New Roman"/>
          <w:color w:val="000000"/>
          <w:kern w:val="0"/>
          <w:sz w:val="28"/>
          <w:szCs w:val="28"/>
          <w:lang w:eastAsia="ru-RU"/>
          <w14:ligatures w14:val="none"/>
        </w:rPr>
        <w:t xml:space="preserve"> </w:t>
      </w:r>
      <w:r w:rsidR="00880DB1" w:rsidRPr="00ED222B">
        <w:rPr>
          <w:rFonts w:ascii="Times New Roman" w:eastAsia="Times New Roman" w:hAnsi="Times New Roman" w:cs="Times New Roman"/>
          <w:color w:val="000000"/>
          <w:kern w:val="0"/>
          <w:sz w:val="28"/>
          <w:szCs w:val="28"/>
          <w:lang w:val="en-US" w:eastAsia="ru-RU"/>
          <w14:ligatures w14:val="none"/>
        </w:rPr>
        <w:t>something</w:t>
      </w:r>
      <w:r w:rsidR="00880DB1" w:rsidRPr="00ED222B">
        <w:rPr>
          <w:rFonts w:ascii="Times New Roman" w:eastAsia="Times New Roman" w:hAnsi="Times New Roman" w:cs="Times New Roman"/>
          <w:color w:val="000000"/>
          <w:kern w:val="0"/>
          <w:sz w:val="28"/>
          <w:szCs w:val="28"/>
          <w:lang w:eastAsia="ru-RU"/>
          <w14:ligatures w14:val="none"/>
        </w:rPr>
        <w:t xml:space="preserve"> </w:t>
      </w:r>
      <w:r w:rsidR="00880DB1" w:rsidRPr="00ED222B">
        <w:rPr>
          <w:rFonts w:ascii="Times New Roman" w:eastAsia="Times New Roman" w:hAnsi="Times New Roman" w:cs="Times New Roman"/>
          <w:color w:val="000000"/>
          <w:kern w:val="0"/>
          <w:sz w:val="28"/>
          <w:szCs w:val="28"/>
          <w:lang w:val="en-US" w:eastAsia="ru-RU"/>
          <w14:ligatures w14:val="none"/>
        </w:rPr>
        <w:t>a</w:t>
      </w:r>
      <w:r w:rsidR="00880DB1" w:rsidRPr="00ED222B">
        <w:rPr>
          <w:rFonts w:ascii="Times New Roman" w:eastAsia="Times New Roman" w:hAnsi="Times New Roman" w:cs="Times New Roman"/>
          <w:color w:val="000000"/>
          <w:kern w:val="0"/>
          <w:sz w:val="28"/>
          <w:szCs w:val="28"/>
          <w:lang w:eastAsia="ru-RU"/>
          <w14:ligatures w14:val="none"/>
        </w:rPr>
        <w:t xml:space="preserve"> </w:t>
      </w:r>
      <w:r w:rsidR="00880DB1" w:rsidRPr="00ED222B">
        <w:rPr>
          <w:rFonts w:ascii="Times New Roman" w:eastAsia="Times New Roman" w:hAnsi="Times New Roman" w:cs="Times New Roman"/>
          <w:color w:val="000000"/>
          <w:kern w:val="0"/>
          <w:sz w:val="28"/>
          <w:szCs w:val="28"/>
          <w:lang w:val="en-US" w:eastAsia="ru-RU"/>
          <w14:ligatures w14:val="none"/>
        </w:rPr>
        <w:t>different</w:t>
      </w:r>
      <w:r w:rsidR="00880DB1" w:rsidRPr="00ED222B">
        <w:rPr>
          <w:rFonts w:ascii="Times New Roman" w:eastAsia="Times New Roman" w:hAnsi="Times New Roman" w:cs="Times New Roman"/>
          <w:color w:val="000000"/>
          <w:kern w:val="0"/>
          <w:sz w:val="28"/>
          <w:szCs w:val="28"/>
          <w:lang w:eastAsia="ru-RU"/>
          <w14:ligatures w14:val="none"/>
        </w:rPr>
        <w:t xml:space="preserve"> </w:t>
      </w:r>
      <w:r w:rsidR="00880DB1" w:rsidRPr="00ED222B">
        <w:rPr>
          <w:rFonts w:ascii="Times New Roman" w:eastAsia="Times New Roman" w:hAnsi="Times New Roman" w:cs="Times New Roman"/>
          <w:color w:val="000000"/>
          <w:kern w:val="0"/>
          <w:sz w:val="28"/>
          <w:szCs w:val="28"/>
          <w:lang w:val="en-US" w:eastAsia="ru-RU"/>
          <w14:ligatures w14:val="none"/>
        </w:rPr>
        <w:t>life</w:t>
      </w:r>
      <w:r w:rsidR="00880DB1" w:rsidRPr="00ED222B">
        <w:rPr>
          <w:rFonts w:ascii="Times New Roman" w:eastAsia="Times New Roman" w:hAnsi="Times New Roman" w:cs="Times New Roman"/>
          <w:color w:val="000000"/>
          <w:kern w:val="0"/>
          <w:sz w:val="28"/>
          <w:szCs w:val="28"/>
          <w:lang w:eastAsia="ru-RU"/>
          <w14:ligatures w14:val="none"/>
        </w:rPr>
        <w:t xml:space="preserve">, </w:t>
      </w:r>
      <w:r w:rsidR="00880DB1" w:rsidRPr="00ED222B">
        <w:rPr>
          <w:rFonts w:ascii="Times New Roman" w:eastAsia="Times New Roman" w:hAnsi="Times New Roman" w:cs="Times New Roman"/>
          <w:color w:val="000000"/>
          <w:kern w:val="0"/>
          <w:sz w:val="28"/>
          <w:szCs w:val="28"/>
          <w:lang w:val="en-US" w:eastAsia="ru-RU"/>
          <w14:ligatures w14:val="none"/>
        </w:rPr>
        <w:t>a</w:t>
      </w:r>
      <w:r w:rsidR="00880DB1" w:rsidRPr="00ED222B">
        <w:rPr>
          <w:rFonts w:ascii="Times New Roman" w:eastAsia="Times New Roman" w:hAnsi="Times New Roman" w:cs="Times New Roman"/>
          <w:color w:val="000000"/>
          <w:kern w:val="0"/>
          <w:sz w:val="28"/>
          <w:szCs w:val="28"/>
          <w:lang w:eastAsia="ru-RU"/>
          <w14:ligatures w14:val="none"/>
        </w:rPr>
        <w:t xml:space="preserve"> </w:t>
      </w:r>
      <w:r w:rsidR="00880DB1" w:rsidRPr="00ED222B">
        <w:rPr>
          <w:rFonts w:ascii="Times New Roman" w:eastAsia="Times New Roman" w:hAnsi="Times New Roman" w:cs="Times New Roman"/>
          <w:color w:val="000000"/>
          <w:kern w:val="0"/>
          <w:sz w:val="28"/>
          <w:szCs w:val="28"/>
          <w:lang w:val="en-US" w:eastAsia="ru-RU"/>
          <w14:ligatures w14:val="none"/>
        </w:rPr>
        <w:t>new</w:t>
      </w:r>
      <w:r w:rsidR="00880DB1" w:rsidRPr="00ED222B">
        <w:rPr>
          <w:rFonts w:ascii="Times New Roman" w:eastAsia="Times New Roman" w:hAnsi="Times New Roman" w:cs="Times New Roman"/>
          <w:color w:val="000000"/>
          <w:kern w:val="0"/>
          <w:sz w:val="28"/>
          <w:szCs w:val="28"/>
          <w:lang w:eastAsia="ru-RU"/>
          <w14:ligatures w14:val="none"/>
        </w:rPr>
        <w:t xml:space="preserve"> </w:t>
      </w:r>
      <w:r w:rsidR="00880DB1" w:rsidRPr="00ED222B">
        <w:rPr>
          <w:rFonts w:ascii="Times New Roman" w:eastAsia="Times New Roman" w:hAnsi="Times New Roman" w:cs="Times New Roman"/>
          <w:color w:val="000000"/>
          <w:kern w:val="0"/>
          <w:sz w:val="28"/>
          <w:szCs w:val="28"/>
          <w:lang w:val="en-US" w:eastAsia="ru-RU"/>
          <w14:ligatures w14:val="none"/>
        </w:rPr>
        <w:t>life</w:t>
      </w:r>
      <w:r w:rsidR="00880DB1" w:rsidRPr="00ED222B">
        <w:rPr>
          <w:rFonts w:ascii="Times New Roman" w:eastAsia="Times New Roman" w:hAnsi="Times New Roman" w:cs="Times New Roman"/>
          <w:color w:val="000000"/>
          <w:kern w:val="0"/>
          <w:sz w:val="28"/>
          <w:szCs w:val="28"/>
          <w:lang w:eastAsia="ru-RU"/>
          <w14:ligatures w14:val="none"/>
        </w:rPr>
        <w:t>») [</w:t>
      </w:r>
      <w:r w:rsidR="00D0278D">
        <w:rPr>
          <w:rFonts w:ascii="Times New Roman" w:eastAsia="Times New Roman" w:hAnsi="Times New Roman" w:cs="Times New Roman"/>
          <w:color w:val="000000"/>
          <w:kern w:val="0"/>
          <w:sz w:val="28"/>
          <w:szCs w:val="28"/>
          <w:lang w:eastAsia="ru-RU"/>
          <w14:ligatures w14:val="none"/>
        </w:rPr>
        <w:t>26</w:t>
      </w:r>
      <w:r w:rsidR="00880DB1" w:rsidRPr="00ED222B">
        <w:rPr>
          <w:rFonts w:ascii="Times New Roman" w:eastAsia="Times New Roman" w:hAnsi="Times New Roman" w:cs="Times New Roman"/>
          <w:color w:val="000000"/>
          <w:kern w:val="0"/>
          <w:sz w:val="28"/>
          <w:szCs w:val="28"/>
          <w:lang w:eastAsia="ru-RU"/>
          <w14:ligatures w14:val="none"/>
        </w:rPr>
        <w:t xml:space="preserve">, </w:t>
      </w:r>
      <w:r w:rsidR="00880DB1" w:rsidRPr="00ED222B">
        <w:rPr>
          <w:rFonts w:ascii="Times New Roman" w:eastAsia="Times New Roman" w:hAnsi="Times New Roman" w:cs="Times New Roman"/>
          <w:color w:val="000000"/>
          <w:kern w:val="0"/>
          <w:sz w:val="28"/>
          <w:szCs w:val="28"/>
          <w:lang w:val="en-US" w:eastAsia="ru-RU"/>
          <w14:ligatures w14:val="none"/>
        </w:rPr>
        <w:t>c</w:t>
      </w:r>
      <w:r w:rsidR="00880DB1" w:rsidRPr="00ED222B">
        <w:rPr>
          <w:rFonts w:ascii="Times New Roman" w:eastAsia="Times New Roman" w:hAnsi="Times New Roman" w:cs="Times New Roman"/>
          <w:color w:val="000000"/>
          <w:kern w:val="0"/>
          <w:sz w:val="28"/>
          <w:szCs w:val="28"/>
          <w:lang w:eastAsia="ru-RU"/>
          <w14:ligatures w14:val="none"/>
        </w:rPr>
        <w:t xml:space="preserve">. 2], то есть метафора является элементом порождения новых смыслов, нового значения. </w:t>
      </w:r>
    </w:p>
    <w:p w14:paraId="3BD480B5" w14:textId="45F3881D" w:rsidR="00880DB1" w:rsidRPr="00ED222B" w:rsidRDefault="00880DB1" w:rsidP="00573437">
      <w:pPr>
        <w:ind w:firstLine="567"/>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 xml:space="preserve">О значении метафоры для научного и практического мышления размышлял автор теории фреймов М. Минский, который говорил, что «…именно таким образом осуществляется распространение знаний от одной научной парадигмы к другой. Так, мы все более привыкаем рассматривать </w:t>
      </w:r>
      <w:proofErr w:type="spellStart"/>
      <w:r w:rsidRPr="00ED222B">
        <w:rPr>
          <w:rFonts w:ascii="Times New Roman" w:eastAsia="Times New Roman" w:hAnsi="Times New Roman" w:cs="Times New Roman"/>
          <w:color w:val="000000"/>
          <w:kern w:val="0"/>
          <w:sz w:val="28"/>
          <w:szCs w:val="28"/>
          <w:lang w:eastAsia="ru-RU"/>
          <w14:ligatures w14:val="none"/>
        </w:rPr>
        <w:t>газы</w:t>
      </w:r>
      <w:proofErr w:type="spellEnd"/>
      <w:r w:rsidRPr="00ED222B">
        <w:rPr>
          <w:rFonts w:ascii="Times New Roman" w:eastAsia="Times New Roman" w:hAnsi="Times New Roman" w:cs="Times New Roman"/>
          <w:color w:val="000000"/>
          <w:kern w:val="0"/>
          <w:sz w:val="28"/>
          <w:szCs w:val="28"/>
          <w:lang w:eastAsia="ru-RU"/>
          <w14:ligatures w14:val="none"/>
        </w:rPr>
        <w:t xml:space="preserve"> и жидкости в совокупности частиц, частицы – как волны, а волны – как поверхности расширяющихся сфер» [</w:t>
      </w:r>
      <w:r w:rsidR="00D0278D">
        <w:rPr>
          <w:rFonts w:ascii="Times New Roman" w:eastAsia="Times New Roman" w:hAnsi="Times New Roman" w:cs="Times New Roman"/>
          <w:color w:val="000000"/>
          <w:kern w:val="0"/>
          <w:sz w:val="28"/>
          <w:szCs w:val="28"/>
          <w:lang w:eastAsia="ru-RU"/>
          <w14:ligatures w14:val="none"/>
        </w:rPr>
        <w:t>27</w:t>
      </w:r>
      <w:r w:rsidRPr="00ED222B">
        <w:rPr>
          <w:rFonts w:ascii="Times New Roman" w:eastAsia="Times New Roman" w:hAnsi="Times New Roman" w:cs="Times New Roman"/>
          <w:color w:val="000000"/>
          <w:kern w:val="0"/>
          <w:sz w:val="28"/>
          <w:szCs w:val="28"/>
          <w:lang w:eastAsia="ru-RU"/>
          <w14:ligatures w14:val="none"/>
        </w:rPr>
        <w:t xml:space="preserve">, </w:t>
      </w:r>
      <w:r w:rsidRPr="00ED222B">
        <w:rPr>
          <w:rFonts w:ascii="Times New Roman" w:eastAsia="Times New Roman" w:hAnsi="Times New Roman" w:cs="Times New Roman"/>
          <w:color w:val="000000"/>
          <w:kern w:val="0"/>
          <w:sz w:val="28"/>
          <w:szCs w:val="28"/>
          <w:lang w:val="en-US" w:eastAsia="ru-RU"/>
          <w14:ligatures w14:val="none"/>
        </w:rPr>
        <w:t>c</w:t>
      </w:r>
      <w:r w:rsidRPr="00ED222B">
        <w:rPr>
          <w:rFonts w:ascii="Times New Roman" w:eastAsia="Times New Roman" w:hAnsi="Times New Roman" w:cs="Times New Roman"/>
          <w:color w:val="000000"/>
          <w:kern w:val="0"/>
          <w:sz w:val="28"/>
          <w:szCs w:val="28"/>
          <w:lang w:eastAsia="ru-RU"/>
          <w14:ligatures w14:val="none"/>
        </w:rPr>
        <w:t xml:space="preserve">. 292]. </w:t>
      </w:r>
      <w:r w:rsidR="00321380">
        <w:rPr>
          <w:rFonts w:ascii="Times New Roman" w:eastAsia="Times New Roman" w:hAnsi="Times New Roman" w:cs="Times New Roman"/>
          <w:color w:val="000000"/>
          <w:kern w:val="0"/>
          <w:sz w:val="28"/>
          <w:szCs w:val="28"/>
          <w:lang w:eastAsia="ru-RU"/>
          <w14:ligatures w14:val="none"/>
        </w:rPr>
        <w:t>В развитие</w:t>
      </w:r>
      <w:r w:rsidRPr="00ED222B">
        <w:rPr>
          <w:rFonts w:ascii="Times New Roman" w:eastAsia="Times New Roman" w:hAnsi="Times New Roman" w:cs="Times New Roman"/>
          <w:color w:val="000000"/>
          <w:kern w:val="0"/>
          <w:sz w:val="28"/>
          <w:szCs w:val="28"/>
          <w:lang w:eastAsia="ru-RU"/>
          <w14:ligatures w14:val="none"/>
        </w:rPr>
        <w:t xml:space="preserve"> мысл</w:t>
      </w:r>
      <w:r w:rsidR="00321380">
        <w:rPr>
          <w:rFonts w:ascii="Times New Roman" w:eastAsia="Times New Roman" w:hAnsi="Times New Roman" w:cs="Times New Roman"/>
          <w:color w:val="000000"/>
          <w:kern w:val="0"/>
          <w:sz w:val="28"/>
          <w:szCs w:val="28"/>
          <w:lang w:eastAsia="ru-RU"/>
          <w14:ligatures w14:val="none"/>
        </w:rPr>
        <w:t>и</w:t>
      </w:r>
      <w:r w:rsidRPr="00ED222B">
        <w:rPr>
          <w:rFonts w:ascii="Times New Roman" w:eastAsia="Times New Roman" w:hAnsi="Times New Roman" w:cs="Times New Roman"/>
          <w:color w:val="000000"/>
          <w:kern w:val="0"/>
          <w:sz w:val="28"/>
          <w:szCs w:val="28"/>
          <w:lang w:eastAsia="ru-RU"/>
          <w14:ligatures w14:val="none"/>
        </w:rPr>
        <w:t xml:space="preserve"> ученого</w:t>
      </w:r>
      <w:r w:rsidR="00321380">
        <w:rPr>
          <w:rFonts w:ascii="Times New Roman" w:eastAsia="Times New Roman" w:hAnsi="Times New Roman" w:cs="Times New Roman"/>
          <w:color w:val="000000"/>
          <w:kern w:val="0"/>
          <w:sz w:val="28"/>
          <w:szCs w:val="28"/>
          <w:lang w:eastAsia="ru-RU"/>
          <w14:ligatures w14:val="none"/>
        </w:rPr>
        <w:t xml:space="preserve"> </w:t>
      </w:r>
      <w:r w:rsidRPr="00ED222B">
        <w:rPr>
          <w:rFonts w:ascii="Times New Roman" w:eastAsia="Times New Roman" w:hAnsi="Times New Roman" w:cs="Times New Roman"/>
          <w:color w:val="000000"/>
          <w:kern w:val="0"/>
          <w:sz w:val="28"/>
          <w:szCs w:val="28"/>
          <w:lang w:eastAsia="ru-RU"/>
          <w14:ligatures w14:val="none"/>
        </w:rPr>
        <w:t xml:space="preserve">можно </w:t>
      </w:r>
      <w:r w:rsidR="00321380">
        <w:rPr>
          <w:rFonts w:ascii="Times New Roman" w:eastAsia="Times New Roman" w:hAnsi="Times New Roman" w:cs="Times New Roman"/>
          <w:color w:val="000000"/>
          <w:kern w:val="0"/>
          <w:sz w:val="28"/>
          <w:szCs w:val="28"/>
          <w:lang w:eastAsia="ru-RU"/>
          <w14:ligatures w14:val="none"/>
        </w:rPr>
        <w:t>привести</w:t>
      </w:r>
      <w:r w:rsidRPr="00ED222B">
        <w:rPr>
          <w:rFonts w:ascii="Times New Roman" w:eastAsia="Times New Roman" w:hAnsi="Times New Roman" w:cs="Times New Roman"/>
          <w:color w:val="000000"/>
          <w:kern w:val="0"/>
          <w:sz w:val="28"/>
          <w:szCs w:val="28"/>
          <w:lang w:eastAsia="ru-RU"/>
          <w14:ligatures w14:val="none"/>
        </w:rPr>
        <w:t xml:space="preserve"> множество примеров, когда метафорическое объяснение стало базисом в истории научных понятий. Так, в информатике технические процессы интерпретируются через антропоморфную метафору памяти (компьютер «запоминает», «хранит», «забывает» и </w:t>
      </w:r>
      <w:r w:rsidR="00600A63" w:rsidRPr="00ED222B">
        <w:rPr>
          <w:rFonts w:ascii="Times New Roman" w:eastAsia="Times New Roman" w:hAnsi="Times New Roman" w:cs="Times New Roman"/>
          <w:color w:val="000000"/>
          <w:kern w:val="0"/>
          <w:sz w:val="28"/>
          <w:szCs w:val="28"/>
          <w:lang w:eastAsia="ru-RU"/>
          <w14:ligatures w14:val="none"/>
        </w:rPr>
        <w:t>т.д.</w:t>
      </w:r>
      <w:r w:rsidRPr="00ED222B">
        <w:rPr>
          <w:rFonts w:ascii="Times New Roman" w:eastAsia="Times New Roman" w:hAnsi="Times New Roman" w:cs="Times New Roman"/>
          <w:color w:val="000000"/>
          <w:kern w:val="0"/>
          <w:sz w:val="28"/>
          <w:szCs w:val="28"/>
          <w:lang w:eastAsia="ru-RU"/>
          <w14:ligatures w14:val="none"/>
        </w:rPr>
        <w:t>); в лингвистике через модель живого организма осмысливается витальность языка (язык «рождается», «развивается», «умирает» и т.д.). В.Г. Гак утверждал: «Недаром говорится, что язык – это кладбище мертвых метафор» [</w:t>
      </w:r>
      <w:r w:rsidR="00D0278D">
        <w:rPr>
          <w:rFonts w:ascii="Times New Roman" w:eastAsia="Times New Roman" w:hAnsi="Times New Roman" w:cs="Times New Roman"/>
          <w:color w:val="000000"/>
          <w:kern w:val="0"/>
          <w:sz w:val="28"/>
          <w:szCs w:val="28"/>
          <w:lang w:eastAsia="ru-RU"/>
          <w14:ligatures w14:val="none"/>
        </w:rPr>
        <w:t>28</w:t>
      </w:r>
      <w:r w:rsidRPr="00ED222B">
        <w:rPr>
          <w:rFonts w:ascii="Times New Roman" w:eastAsia="Times New Roman" w:hAnsi="Times New Roman" w:cs="Times New Roman"/>
          <w:color w:val="000000"/>
          <w:kern w:val="0"/>
          <w:sz w:val="28"/>
          <w:szCs w:val="28"/>
          <w:lang w:eastAsia="ru-RU"/>
          <w14:ligatures w14:val="none"/>
        </w:rPr>
        <w:t xml:space="preserve">, </w:t>
      </w:r>
      <w:r w:rsidRPr="00ED222B">
        <w:rPr>
          <w:rFonts w:ascii="Times New Roman" w:eastAsia="Times New Roman" w:hAnsi="Times New Roman" w:cs="Times New Roman"/>
          <w:color w:val="000000"/>
          <w:kern w:val="0"/>
          <w:sz w:val="28"/>
          <w:szCs w:val="28"/>
          <w:lang w:val="en-US" w:eastAsia="ru-RU"/>
          <w14:ligatures w14:val="none"/>
        </w:rPr>
        <w:t>c</w:t>
      </w:r>
      <w:r w:rsidRPr="00ED222B">
        <w:rPr>
          <w:rFonts w:ascii="Times New Roman" w:eastAsia="Times New Roman" w:hAnsi="Times New Roman" w:cs="Times New Roman"/>
          <w:color w:val="000000"/>
          <w:kern w:val="0"/>
          <w:sz w:val="28"/>
          <w:szCs w:val="28"/>
          <w:lang w:eastAsia="ru-RU"/>
          <w14:ligatures w14:val="none"/>
        </w:rPr>
        <w:t>. 17].</w:t>
      </w:r>
    </w:p>
    <w:p w14:paraId="625A6669" w14:textId="1AAF1536" w:rsidR="00880DB1" w:rsidRPr="00ED222B" w:rsidRDefault="00880DB1" w:rsidP="00573437">
      <w:pPr>
        <w:ind w:firstLine="567"/>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 xml:space="preserve">Механизм </w:t>
      </w:r>
      <w:proofErr w:type="spellStart"/>
      <w:r w:rsidRPr="00ED222B">
        <w:rPr>
          <w:rFonts w:ascii="Times New Roman" w:eastAsia="Times New Roman" w:hAnsi="Times New Roman" w:cs="Times New Roman"/>
          <w:color w:val="000000"/>
          <w:kern w:val="0"/>
          <w:sz w:val="28"/>
          <w:szCs w:val="28"/>
          <w:lang w:eastAsia="ru-RU"/>
          <w14:ligatures w14:val="none"/>
        </w:rPr>
        <w:t>метафорообразования</w:t>
      </w:r>
      <w:proofErr w:type="spellEnd"/>
      <w:r w:rsidRPr="00ED222B">
        <w:rPr>
          <w:rFonts w:ascii="Times New Roman" w:eastAsia="Times New Roman" w:hAnsi="Times New Roman" w:cs="Times New Roman"/>
          <w:color w:val="000000"/>
          <w:kern w:val="0"/>
          <w:sz w:val="28"/>
          <w:szCs w:val="28"/>
          <w:lang w:eastAsia="ru-RU"/>
          <w14:ligatures w14:val="none"/>
        </w:rPr>
        <w:t>, по нашему мнению, может быть интерпретирован в свете теории семантического поля, истоки которого восходят к концепции Ф. де Соссюра, рассматривавшего значение слова как результат его смысловых связей с другими единицами языка [</w:t>
      </w:r>
      <w:r w:rsidR="00D0278D">
        <w:rPr>
          <w:rFonts w:ascii="Times New Roman" w:eastAsia="Times New Roman" w:hAnsi="Times New Roman" w:cs="Times New Roman"/>
          <w:color w:val="000000"/>
          <w:kern w:val="0"/>
          <w:sz w:val="28"/>
          <w:szCs w:val="28"/>
          <w:lang w:eastAsia="ru-RU"/>
          <w14:ligatures w14:val="none"/>
        </w:rPr>
        <w:t>11</w:t>
      </w:r>
      <w:r w:rsidRPr="00ED222B">
        <w:rPr>
          <w:rFonts w:ascii="Times New Roman" w:eastAsia="Times New Roman" w:hAnsi="Times New Roman" w:cs="Times New Roman"/>
          <w:color w:val="000000"/>
          <w:kern w:val="0"/>
          <w:sz w:val="28"/>
          <w:szCs w:val="28"/>
          <w:lang w:eastAsia="ru-RU"/>
          <w14:ligatures w14:val="none"/>
        </w:rPr>
        <w:t>, с. 37]. В рамках данного подхода метафора понимается не как изолированный перенос значения, а как взаимодействи</w:t>
      </w:r>
      <w:r w:rsidR="00321380">
        <w:rPr>
          <w:rFonts w:ascii="Times New Roman" w:eastAsia="Times New Roman" w:hAnsi="Times New Roman" w:cs="Times New Roman"/>
          <w:color w:val="000000"/>
          <w:kern w:val="0"/>
          <w:sz w:val="28"/>
          <w:szCs w:val="28"/>
          <w:lang w:eastAsia="ru-RU"/>
          <w14:ligatures w14:val="none"/>
        </w:rPr>
        <w:t>е</w:t>
      </w:r>
      <w:r w:rsidRPr="00ED222B">
        <w:rPr>
          <w:rFonts w:ascii="Times New Roman" w:eastAsia="Times New Roman" w:hAnsi="Times New Roman" w:cs="Times New Roman"/>
          <w:color w:val="000000"/>
          <w:kern w:val="0"/>
          <w:sz w:val="28"/>
          <w:szCs w:val="28"/>
          <w:lang w:eastAsia="ru-RU"/>
          <w14:ligatures w14:val="none"/>
        </w:rPr>
        <w:t xml:space="preserve"> двух целостных и внутренне организованных семантических систем.</w:t>
      </w:r>
    </w:p>
    <w:p w14:paraId="4117AF00" w14:textId="417A63AC" w:rsidR="00880DB1" w:rsidRPr="00ED222B" w:rsidRDefault="00880DB1" w:rsidP="00573437">
      <w:pPr>
        <w:ind w:firstLine="567"/>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 xml:space="preserve">Отметим, что с точки зрения семантического направления изучения природы метафоры </w:t>
      </w:r>
      <w:r w:rsidR="00321380">
        <w:rPr>
          <w:rFonts w:ascii="Times New Roman" w:eastAsia="Times New Roman" w:hAnsi="Times New Roman" w:cs="Times New Roman"/>
          <w:color w:val="000000"/>
          <w:kern w:val="0"/>
          <w:sz w:val="28"/>
          <w:szCs w:val="28"/>
          <w:lang w:eastAsia="ru-RU"/>
          <w14:ligatures w14:val="none"/>
        </w:rPr>
        <w:t>важна</w:t>
      </w:r>
      <w:r w:rsidRPr="00ED222B">
        <w:rPr>
          <w:rFonts w:ascii="Times New Roman" w:eastAsia="Times New Roman" w:hAnsi="Times New Roman" w:cs="Times New Roman"/>
          <w:color w:val="000000"/>
          <w:kern w:val="0"/>
          <w:sz w:val="28"/>
          <w:szCs w:val="28"/>
          <w:lang w:eastAsia="ru-RU"/>
          <w14:ligatures w14:val="none"/>
        </w:rPr>
        <w:t xml:space="preserve"> </w:t>
      </w:r>
      <w:r w:rsidRPr="00ED222B">
        <w:rPr>
          <w:rFonts w:ascii="Times New Roman" w:eastAsia="Times New Roman" w:hAnsi="Times New Roman" w:cs="Times New Roman"/>
          <w:i/>
          <w:iCs/>
          <w:color w:val="000000"/>
          <w:kern w:val="0"/>
          <w:sz w:val="28"/>
          <w:szCs w:val="28"/>
          <w:lang w:eastAsia="ru-RU"/>
          <w14:ligatures w14:val="none"/>
        </w:rPr>
        <w:t xml:space="preserve">семантическая </w:t>
      </w:r>
      <w:proofErr w:type="spellStart"/>
      <w:r w:rsidRPr="00ED222B">
        <w:rPr>
          <w:rFonts w:ascii="Times New Roman" w:eastAsia="Times New Roman" w:hAnsi="Times New Roman" w:cs="Times New Roman"/>
          <w:i/>
          <w:iCs/>
          <w:color w:val="000000"/>
          <w:kern w:val="0"/>
          <w:sz w:val="28"/>
          <w:szCs w:val="28"/>
          <w:lang w:eastAsia="ru-RU"/>
          <w14:ligatures w14:val="none"/>
        </w:rPr>
        <w:t>двуплановость</w:t>
      </w:r>
      <w:proofErr w:type="spellEnd"/>
      <w:r w:rsidRPr="00ED222B">
        <w:rPr>
          <w:rFonts w:ascii="Times New Roman" w:eastAsia="Times New Roman" w:hAnsi="Times New Roman" w:cs="Times New Roman"/>
          <w:i/>
          <w:iCs/>
          <w:color w:val="000000"/>
          <w:kern w:val="0"/>
          <w:sz w:val="28"/>
          <w:szCs w:val="28"/>
          <w:lang w:eastAsia="ru-RU"/>
          <w14:ligatures w14:val="none"/>
        </w:rPr>
        <w:t>,</w:t>
      </w:r>
      <w:r w:rsidRPr="00ED222B">
        <w:rPr>
          <w:rFonts w:ascii="Times New Roman" w:eastAsia="Times New Roman" w:hAnsi="Times New Roman" w:cs="Times New Roman"/>
          <w:color w:val="000000"/>
          <w:kern w:val="0"/>
          <w:sz w:val="28"/>
          <w:szCs w:val="28"/>
          <w:lang w:eastAsia="ru-RU"/>
          <w14:ligatures w14:val="none"/>
        </w:rPr>
        <w:t xml:space="preserve"> которая предполагает содержание исходной сферы (источник</w:t>
      </w:r>
      <w:r w:rsidR="005F54F3" w:rsidRPr="00ED222B">
        <w:rPr>
          <w:rFonts w:ascii="Times New Roman" w:eastAsia="Times New Roman" w:hAnsi="Times New Roman" w:cs="Times New Roman"/>
          <w:color w:val="000000"/>
          <w:kern w:val="0"/>
          <w:sz w:val="28"/>
          <w:szCs w:val="28"/>
          <w:lang w:eastAsia="ru-RU"/>
          <w14:ligatures w14:val="none"/>
        </w:rPr>
        <w:t xml:space="preserve">а) и новое значение, формирующееся в конкретном контексте. Как подчеркивает Э. </w:t>
      </w:r>
      <w:proofErr w:type="spellStart"/>
      <w:r w:rsidR="005F54F3" w:rsidRPr="00ED222B">
        <w:rPr>
          <w:rFonts w:ascii="Times New Roman" w:eastAsia="Times New Roman" w:hAnsi="Times New Roman" w:cs="Times New Roman"/>
          <w:color w:val="000000"/>
          <w:kern w:val="0"/>
          <w:sz w:val="28"/>
          <w:szCs w:val="28"/>
          <w:lang w:eastAsia="ru-RU"/>
          <w14:ligatures w14:val="none"/>
        </w:rPr>
        <w:t>Маккормак</w:t>
      </w:r>
      <w:proofErr w:type="spellEnd"/>
      <w:r w:rsidR="005F54F3" w:rsidRPr="00ED222B">
        <w:rPr>
          <w:rFonts w:ascii="Times New Roman" w:eastAsia="Times New Roman" w:hAnsi="Times New Roman" w:cs="Times New Roman"/>
          <w:color w:val="000000"/>
          <w:kern w:val="0"/>
          <w:sz w:val="28"/>
          <w:szCs w:val="28"/>
          <w:lang w:eastAsia="ru-RU"/>
          <w14:ligatures w14:val="none"/>
        </w:rPr>
        <w:t>,</w:t>
      </w:r>
      <w:r w:rsidRPr="00ED222B">
        <w:rPr>
          <w:rFonts w:ascii="Times New Roman" w:eastAsia="Times New Roman" w:hAnsi="Times New Roman" w:cs="Times New Roman"/>
          <w:color w:val="000000"/>
          <w:kern w:val="0"/>
          <w:sz w:val="28"/>
          <w:szCs w:val="28"/>
          <w:lang w:eastAsia="ru-RU"/>
          <w14:ligatures w14:val="none"/>
        </w:rPr>
        <w:t xml:space="preserve"> </w:t>
      </w:r>
      <w:r w:rsidR="005F54F3" w:rsidRPr="00ED222B">
        <w:rPr>
          <w:rFonts w:ascii="Times New Roman" w:eastAsia="Times New Roman" w:hAnsi="Times New Roman" w:cs="Times New Roman"/>
          <w:color w:val="000000"/>
          <w:kern w:val="0"/>
          <w:sz w:val="28"/>
          <w:szCs w:val="28"/>
          <w:lang w:eastAsia="ru-RU"/>
          <w14:ligatures w14:val="none"/>
        </w:rPr>
        <w:t>«путем определенных иерархически организованных операций человеческий разум сопоставляет семантические концепты в значительной степени несоотносимые, что и является причиной возникновения метафоры [</w:t>
      </w:r>
      <w:r w:rsidR="00D0278D">
        <w:rPr>
          <w:rFonts w:ascii="Times New Roman" w:eastAsia="Times New Roman" w:hAnsi="Times New Roman" w:cs="Times New Roman"/>
          <w:color w:val="000000"/>
          <w:kern w:val="0"/>
          <w:sz w:val="28"/>
          <w:szCs w:val="28"/>
          <w:lang w:eastAsia="ru-RU"/>
          <w14:ligatures w14:val="none"/>
        </w:rPr>
        <w:t>29</w:t>
      </w:r>
      <w:r w:rsidR="005F54F3" w:rsidRPr="00ED222B">
        <w:rPr>
          <w:rFonts w:ascii="Times New Roman" w:eastAsia="Times New Roman" w:hAnsi="Times New Roman" w:cs="Times New Roman"/>
          <w:color w:val="000000"/>
          <w:kern w:val="0"/>
          <w:sz w:val="28"/>
          <w:szCs w:val="28"/>
          <w:lang w:eastAsia="ru-RU"/>
          <w14:ligatures w14:val="none"/>
        </w:rPr>
        <w:t xml:space="preserve">, </w:t>
      </w:r>
      <w:r w:rsidR="005F54F3" w:rsidRPr="00ED222B">
        <w:rPr>
          <w:rFonts w:ascii="Times New Roman" w:eastAsia="Times New Roman" w:hAnsi="Times New Roman" w:cs="Times New Roman"/>
          <w:color w:val="000000"/>
          <w:kern w:val="0"/>
          <w:sz w:val="28"/>
          <w:szCs w:val="28"/>
          <w:lang w:val="en-US" w:eastAsia="ru-RU"/>
          <w14:ligatures w14:val="none"/>
        </w:rPr>
        <w:t>c</w:t>
      </w:r>
      <w:r w:rsidR="005F54F3" w:rsidRPr="00ED222B">
        <w:rPr>
          <w:rFonts w:ascii="Times New Roman" w:eastAsia="Times New Roman" w:hAnsi="Times New Roman" w:cs="Times New Roman"/>
          <w:color w:val="000000"/>
          <w:kern w:val="0"/>
          <w:sz w:val="28"/>
          <w:szCs w:val="28"/>
          <w:lang w:eastAsia="ru-RU"/>
          <w14:ligatures w14:val="none"/>
        </w:rPr>
        <w:t>. 359].</w:t>
      </w:r>
    </w:p>
    <w:p w14:paraId="44A15935" w14:textId="77777777" w:rsidR="005F54F3" w:rsidRPr="00ED222B" w:rsidRDefault="005F54F3" w:rsidP="00573437">
      <w:pPr>
        <w:ind w:firstLine="567"/>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lastRenderedPageBreak/>
        <w:t>Безусловно, обучение школьников использованию метафоры как средства выразительности речи невозможно без осмысления ими механизма ее порождения. В основе метафоризации, как отмечают многие ученые, лежит операция сопоставления, которая, по мнению большинства исследователей, носит ассоциативный характер. Даже при соотнесении, казалось бы, далеких друг от друга объектов реальности обнаруживаются определенные общие признаки, позволяющие установить между ними смысловую связь.</w:t>
      </w:r>
    </w:p>
    <w:p w14:paraId="7CE827A8" w14:textId="588EB554" w:rsidR="005F54F3" w:rsidRPr="00ED222B" w:rsidRDefault="005F54F3" w:rsidP="00573437">
      <w:pPr>
        <w:ind w:firstLine="567"/>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 xml:space="preserve">На наш взгляд, важно сформировать способность школьника распознавать </w:t>
      </w:r>
      <w:proofErr w:type="spellStart"/>
      <w:r w:rsidRPr="00ED222B">
        <w:rPr>
          <w:rFonts w:ascii="Times New Roman" w:eastAsia="Times New Roman" w:hAnsi="Times New Roman" w:cs="Times New Roman"/>
          <w:color w:val="000000"/>
          <w:kern w:val="0"/>
          <w:sz w:val="28"/>
          <w:szCs w:val="28"/>
          <w:lang w:eastAsia="ru-RU"/>
          <w14:ligatures w14:val="none"/>
        </w:rPr>
        <w:t>двуплановость</w:t>
      </w:r>
      <w:proofErr w:type="spellEnd"/>
      <w:r w:rsidRPr="00ED222B">
        <w:rPr>
          <w:rFonts w:ascii="Times New Roman" w:eastAsia="Times New Roman" w:hAnsi="Times New Roman" w:cs="Times New Roman"/>
          <w:color w:val="000000"/>
          <w:kern w:val="0"/>
          <w:sz w:val="28"/>
          <w:szCs w:val="28"/>
          <w:lang w:eastAsia="ru-RU"/>
          <w14:ligatures w14:val="none"/>
        </w:rPr>
        <w:t xml:space="preserve"> метафоры, то есть умение видеть одновременно и исходный, и переносный планы значения. В этом смысле справедливо мнение </w:t>
      </w:r>
      <w:r w:rsidR="00321380">
        <w:rPr>
          <w:rFonts w:ascii="Times New Roman" w:eastAsia="Times New Roman" w:hAnsi="Times New Roman" w:cs="Times New Roman"/>
          <w:color w:val="000000"/>
          <w:kern w:val="0"/>
          <w:sz w:val="28"/>
          <w:szCs w:val="28"/>
          <w:lang w:eastAsia="ru-RU"/>
          <w14:ligatures w14:val="none"/>
        </w:rPr>
        <w:t xml:space="preserve">Х. Ортеги-и-Гассета </w:t>
      </w:r>
      <w:r w:rsidRPr="00ED222B">
        <w:rPr>
          <w:rFonts w:ascii="Times New Roman" w:eastAsia="Times New Roman" w:hAnsi="Times New Roman" w:cs="Times New Roman"/>
          <w:color w:val="000000"/>
          <w:kern w:val="0"/>
          <w:sz w:val="28"/>
          <w:szCs w:val="28"/>
          <w:lang w:eastAsia="ru-RU"/>
          <w14:ligatures w14:val="none"/>
        </w:rPr>
        <w:t>о том, что метафора дает возможность «достигнуть самых отдаленных участков нашего концептуального поля», являясь не только средством выражения, но и орудием мышления, формой научной мысли [3</w:t>
      </w:r>
      <w:r w:rsidR="00D0278D">
        <w:rPr>
          <w:rFonts w:ascii="Times New Roman" w:eastAsia="Times New Roman" w:hAnsi="Times New Roman" w:cs="Times New Roman"/>
          <w:color w:val="000000"/>
          <w:kern w:val="0"/>
          <w:sz w:val="28"/>
          <w:szCs w:val="28"/>
          <w:lang w:eastAsia="ru-RU"/>
          <w14:ligatures w14:val="none"/>
        </w:rPr>
        <w:t>0</w:t>
      </w:r>
      <w:r w:rsidRPr="00ED222B">
        <w:rPr>
          <w:rFonts w:ascii="Times New Roman" w:eastAsia="Times New Roman" w:hAnsi="Times New Roman" w:cs="Times New Roman"/>
          <w:color w:val="000000"/>
          <w:kern w:val="0"/>
          <w:sz w:val="28"/>
          <w:szCs w:val="28"/>
          <w:lang w:eastAsia="ru-RU"/>
          <w14:ligatures w14:val="none"/>
        </w:rPr>
        <w:t xml:space="preserve">, </w:t>
      </w:r>
      <w:r w:rsidRPr="00ED222B">
        <w:rPr>
          <w:rFonts w:ascii="Times New Roman" w:eastAsia="Times New Roman" w:hAnsi="Times New Roman" w:cs="Times New Roman"/>
          <w:color w:val="000000"/>
          <w:kern w:val="0"/>
          <w:sz w:val="28"/>
          <w:szCs w:val="28"/>
          <w:lang w:val="en-US" w:eastAsia="ru-RU"/>
          <w14:ligatures w14:val="none"/>
        </w:rPr>
        <w:t>c</w:t>
      </w:r>
      <w:r w:rsidRPr="00ED222B">
        <w:rPr>
          <w:rFonts w:ascii="Times New Roman" w:eastAsia="Times New Roman" w:hAnsi="Times New Roman" w:cs="Times New Roman"/>
          <w:color w:val="000000"/>
          <w:kern w:val="0"/>
          <w:sz w:val="28"/>
          <w:szCs w:val="28"/>
          <w:lang w:eastAsia="ru-RU"/>
          <w14:ligatures w14:val="none"/>
        </w:rPr>
        <w:t>. 68].</w:t>
      </w:r>
    </w:p>
    <w:p w14:paraId="71465D53" w14:textId="77777777" w:rsidR="005F54F3" w:rsidRPr="00ED222B" w:rsidRDefault="005F54F3" w:rsidP="00573437">
      <w:pPr>
        <w:ind w:firstLine="567"/>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 xml:space="preserve">Продолжая мысль философа, заметим, что метафора, являясь важным фактором развития языка, также служит основой для развития эмоционально-экспрессивной лексики, создает потенциал для полисемии и синонимии. Лингвисты как правило выделяют образно-ассоциативный и коннотативный комплекс характеристик в качестве фундамента для метафорического переосмысления, чаще всего отстаивая его в роли основополагающего. В современной лингвистике исследование метафоры выходит далеко за пределы ее стилистической функции. Однако значимость ее коннотативных свойств все же нельзя недооценивать. Метафора обладает комплексностью восприятия и переживания. Она по-новому интерпретирует тот или иной фрагмент действительности. </w:t>
      </w:r>
    </w:p>
    <w:p w14:paraId="33773EC0" w14:textId="435397C0" w:rsidR="005F54F3" w:rsidRPr="00ED222B" w:rsidRDefault="005F54F3" w:rsidP="00573437">
      <w:pPr>
        <w:ind w:firstLine="567"/>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 xml:space="preserve">Вслед за казахстанским лингвистом Д.Б. Аманжоловой мы признаем, что в основе метафорической репрезентации действительности лежит принцип </w:t>
      </w:r>
      <w:proofErr w:type="spellStart"/>
      <w:r w:rsidRPr="00ED222B">
        <w:rPr>
          <w:rFonts w:ascii="Times New Roman" w:eastAsia="Times New Roman" w:hAnsi="Times New Roman" w:cs="Times New Roman"/>
          <w:color w:val="000000"/>
          <w:kern w:val="0"/>
          <w:sz w:val="28"/>
          <w:szCs w:val="28"/>
          <w:lang w:eastAsia="ru-RU"/>
          <w14:ligatures w14:val="none"/>
        </w:rPr>
        <w:t>антропометричности</w:t>
      </w:r>
      <w:proofErr w:type="spellEnd"/>
      <w:r w:rsidRPr="00ED222B">
        <w:rPr>
          <w:rFonts w:ascii="Times New Roman" w:eastAsia="Times New Roman" w:hAnsi="Times New Roman" w:cs="Times New Roman"/>
          <w:color w:val="000000"/>
          <w:kern w:val="0"/>
          <w:sz w:val="28"/>
          <w:szCs w:val="28"/>
          <w:lang w:eastAsia="ru-RU"/>
          <w14:ligatures w14:val="none"/>
        </w:rPr>
        <w:t xml:space="preserve"> [3</w:t>
      </w:r>
      <w:r w:rsidR="00D0278D">
        <w:rPr>
          <w:rFonts w:ascii="Times New Roman" w:eastAsia="Times New Roman" w:hAnsi="Times New Roman" w:cs="Times New Roman"/>
          <w:color w:val="000000"/>
          <w:kern w:val="0"/>
          <w:sz w:val="28"/>
          <w:szCs w:val="28"/>
          <w:lang w:eastAsia="ru-RU"/>
          <w14:ligatures w14:val="none"/>
        </w:rPr>
        <w:t>1</w:t>
      </w:r>
      <w:r w:rsidRPr="00ED222B">
        <w:rPr>
          <w:rFonts w:ascii="Times New Roman" w:eastAsia="Times New Roman" w:hAnsi="Times New Roman" w:cs="Times New Roman"/>
          <w:color w:val="000000"/>
          <w:kern w:val="0"/>
          <w:sz w:val="28"/>
          <w:szCs w:val="28"/>
          <w:lang w:eastAsia="ru-RU"/>
          <w14:ligatures w14:val="none"/>
        </w:rPr>
        <w:t xml:space="preserve">, </w:t>
      </w:r>
      <w:r w:rsidRPr="00ED222B">
        <w:rPr>
          <w:rFonts w:ascii="Times New Roman" w:eastAsia="Times New Roman" w:hAnsi="Times New Roman" w:cs="Times New Roman"/>
          <w:color w:val="000000"/>
          <w:kern w:val="0"/>
          <w:sz w:val="28"/>
          <w:szCs w:val="28"/>
          <w:lang w:val="en-US" w:eastAsia="ru-RU"/>
          <w14:ligatures w14:val="none"/>
        </w:rPr>
        <w:t>c</w:t>
      </w:r>
      <w:r w:rsidRPr="00ED222B">
        <w:rPr>
          <w:rFonts w:ascii="Times New Roman" w:eastAsia="Times New Roman" w:hAnsi="Times New Roman" w:cs="Times New Roman"/>
          <w:color w:val="000000"/>
          <w:kern w:val="0"/>
          <w:sz w:val="28"/>
          <w:szCs w:val="28"/>
          <w:lang w:eastAsia="ru-RU"/>
          <w14:ligatures w14:val="none"/>
        </w:rPr>
        <w:t xml:space="preserve">. 54]. Любая модель действительности, создаваемая человеком, изначально ориентирована на человеческий опыт и способы восприятия. Картина мира носит антропоцентрический характер, поскольку она конструируется сознанием индивида, который осмысливает окружающие реалии через призму собственных представлений о месте человека в мире и </w:t>
      </w:r>
      <w:r w:rsidR="00321380">
        <w:rPr>
          <w:rFonts w:ascii="Times New Roman" w:eastAsia="Times New Roman" w:hAnsi="Times New Roman" w:cs="Times New Roman"/>
          <w:color w:val="000000"/>
          <w:kern w:val="0"/>
          <w:sz w:val="28"/>
          <w:szCs w:val="28"/>
          <w:lang w:eastAsia="ru-RU"/>
          <w14:ligatures w14:val="none"/>
        </w:rPr>
        <w:t xml:space="preserve">о его </w:t>
      </w:r>
      <w:r w:rsidRPr="00ED222B">
        <w:rPr>
          <w:rFonts w:ascii="Times New Roman" w:eastAsia="Times New Roman" w:hAnsi="Times New Roman" w:cs="Times New Roman"/>
          <w:color w:val="000000"/>
          <w:kern w:val="0"/>
          <w:sz w:val="28"/>
          <w:szCs w:val="28"/>
          <w:lang w:eastAsia="ru-RU"/>
          <w14:ligatures w14:val="none"/>
        </w:rPr>
        <w:t>взаимодействи</w:t>
      </w:r>
      <w:r w:rsidR="00321380">
        <w:rPr>
          <w:rFonts w:ascii="Times New Roman" w:eastAsia="Times New Roman" w:hAnsi="Times New Roman" w:cs="Times New Roman"/>
          <w:color w:val="000000"/>
          <w:kern w:val="0"/>
          <w:sz w:val="28"/>
          <w:szCs w:val="28"/>
          <w:lang w:eastAsia="ru-RU"/>
          <w14:ligatures w14:val="none"/>
        </w:rPr>
        <w:t xml:space="preserve">и </w:t>
      </w:r>
      <w:r w:rsidRPr="00ED222B">
        <w:rPr>
          <w:rFonts w:ascii="Times New Roman" w:eastAsia="Times New Roman" w:hAnsi="Times New Roman" w:cs="Times New Roman"/>
          <w:color w:val="000000"/>
          <w:kern w:val="0"/>
          <w:sz w:val="28"/>
          <w:szCs w:val="28"/>
          <w:lang w:eastAsia="ru-RU"/>
          <w14:ligatures w14:val="none"/>
        </w:rPr>
        <w:t xml:space="preserve">с </w:t>
      </w:r>
      <w:r w:rsidR="00321380">
        <w:rPr>
          <w:rFonts w:ascii="Times New Roman" w:eastAsia="Times New Roman" w:hAnsi="Times New Roman" w:cs="Times New Roman"/>
          <w:color w:val="000000"/>
          <w:kern w:val="0"/>
          <w:sz w:val="28"/>
          <w:szCs w:val="28"/>
          <w:lang w:eastAsia="ru-RU"/>
          <w14:ligatures w14:val="none"/>
        </w:rPr>
        <w:t>окружающей действительностью</w:t>
      </w:r>
      <w:r w:rsidRPr="00ED222B">
        <w:rPr>
          <w:rFonts w:ascii="Times New Roman" w:eastAsia="Times New Roman" w:hAnsi="Times New Roman" w:cs="Times New Roman"/>
          <w:color w:val="000000"/>
          <w:kern w:val="0"/>
          <w:sz w:val="28"/>
          <w:szCs w:val="28"/>
          <w:lang w:eastAsia="ru-RU"/>
          <w14:ligatures w14:val="none"/>
        </w:rPr>
        <w:t>.</w:t>
      </w:r>
    </w:p>
    <w:p w14:paraId="00AF2080" w14:textId="473418C2" w:rsidR="005F54F3" w:rsidRPr="00ED222B" w:rsidRDefault="005F54F3" w:rsidP="00573437">
      <w:pPr>
        <w:ind w:firstLine="567"/>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Следует подчеркнуть, что формирование ассоциативных связей в процессе метафоризации не является произвольным или исключительно индивидуальным актом сознания. Оно осуществляется в пределах уже существующей культурно обусловленной системы представлений. С одной стороны, характер метафорического сближени</w:t>
      </w:r>
      <w:r w:rsidR="00321380">
        <w:rPr>
          <w:rFonts w:ascii="Times New Roman" w:eastAsia="Times New Roman" w:hAnsi="Times New Roman" w:cs="Times New Roman"/>
          <w:color w:val="000000"/>
          <w:kern w:val="0"/>
          <w:sz w:val="28"/>
          <w:szCs w:val="28"/>
          <w:lang w:eastAsia="ru-RU"/>
          <w14:ligatures w14:val="none"/>
        </w:rPr>
        <w:t>я</w:t>
      </w:r>
      <w:r w:rsidRPr="00ED222B">
        <w:rPr>
          <w:rFonts w:ascii="Times New Roman" w:eastAsia="Times New Roman" w:hAnsi="Times New Roman" w:cs="Times New Roman"/>
          <w:color w:val="000000"/>
          <w:kern w:val="0"/>
          <w:sz w:val="28"/>
          <w:szCs w:val="28"/>
          <w:lang w:eastAsia="ru-RU"/>
          <w14:ligatures w14:val="none"/>
        </w:rPr>
        <w:t xml:space="preserve"> объектов определяется национально-специфическими моделями мышления, устойчивыми образами и ценностными ориентирами, закрепленными в коллективной </w:t>
      </w:r>
      <w:proofErr w:type="spellStart"/>
      <w:r w:rsidRPr="00ED222B">
        <w:rPr>
          <w:rFonts w:ascii="Times New Roman" w:eastAsia="Times New Roman" w:hAnsi="Times New Roman" w:cs="Times New Roman"/>
          <w:color w:val="000000"/>
          <w:kern w:val="0"/>
          <w:sz w:val="28"/>
          <w:szCs w:val="28"/>
          <w:lang w:eastAsia="ru-RU"/>
          <w14:ligatures w14:val="none"/>
        </w:rPr>
        <w:t>концептосфере</w:t>
      </w:r>
      <w:proofErr w:type="spellEnd"/>
      <w:r w:rsidRPr="00ED222B">
        <w:rPr>
          <w:rFonts w:ascii="Times New Roman" w:eastAsia="Times New Roman" w:hAnsi="Times New Roman" w:cs="Times New Roman"/>
          <w:color w:val="000000"/>
          <w:kern w:val="0"/>
          <w:sz w:val="28"/>
          <w:szCs w:val="28"/>
          <w:lang w:eastAsia="ru-RU"/>
          <w14:ligatures w14:val="none"/>
        </w:rPr>
        <w:t>. Идею о культурной обусловленности мышления и языковой репрезентации можно встретить в работе Ю.С. Степанова, который отмечал</w:t>
      </w:r>
      <w:r w:rsidR="00321380">
        <w:rPr>
          <w:rFonts w:ascii="Times New Roman" w:eastAsia="Times New Roman" w:hAnsi="Times New Roman" w:cs="Times New Roman"/>
          <w:color w:val="000000"/>
          <w:kern w:val="0"/>
          <w:sz w:val="28"/>
          <w:szCs w:val="28"/>
          <w:lang w:eastAsia="ru-RU"/>
          <w14:ligatures w14:val="none"/>
        </w:rPr>
        <w:t>, что</w:t>
      </w:r>
      <w:r w:rsidRPr="00ED222B">
        <w:rPr>
          <w:rFonts w:ascii="Times New Roman" w:eastAsia="Times New Roman" w:hAnsi="Times New Roman" w:cs="Times New Roman"/>
          <w:color w:val="000000"/>
          <w:kern w:val="0"/>
          <w:sz w:val="28"/>
          <w:szCs w:val="28"/>
          <w:lang w:eastAsia="ru-RU"/>
          <w14:ligatures w14:val="none"/>
        </w:rPr>
        <w:t xml:space="preserve"> «концепт – это как бы сгусток культуры в сознании человека; то, в виде чего культура входит в ментальный мир человека» [3</w:t>
      </w:r>
      <w:r w:rsidR="00D0278D">
        <w:rPr>
          <w:rFonts w:ascii="Times New Roman" w:eastAsia="Times New Roman" w:hAnsi="Times New Roman" w:cs="Times New Roman"/>
          <w:color w:val="000000"/>
          <w:kern w:val="0"/>
          <w:sz w:val="28"/>
          <w:szCs w:val="28"/>
          <w:lang w:eastAsia="ru-RU"/>
          <w14:ligatures w14:val="none"/>
        </w:rPr>
        <w:t>2</w:t>
      </w:r>
      <w:r w:rsidRPr="00ED222B">
        <w:rPr>
          <w:rFonts w:ascii="Times New Roman" w:eastAsia="Times New Roman" w:hAnsi="Times New Roman" w:cs="Times New Roman"/>
          <w:color w:val="000000"/>
          <w:kern w:val="0"/>
          <w:sz w:val="28"/>
          <w:szCs w:val="28"/>
          <w:lang w:eastAsia="ru-RU"/>
          <w14:ligatures w14:val="none"/>
        </w:rPr>
        <w:t xml:space="preserve">, </w:t>
      </w:r>
      <w:r w:rsidRPr="00ED222B">
        <w:rPr>
          <w:rFonts w:ascii="Times New Roman" w:eastAsia="Times New Roman" w:hAnsi="Times New Roman" w:cs="Times New Roman"/>
          <w:color w:val="000000"/>
          <w:kern w:val="0"/>
          <w:sz w:val="28"/>
          <w:szCs w:val="28"/>
          <w:lang w:val="en-US" w:eastAsia="ru-RU"/>
          <w14:ligatures w14:val="none"/>
        </w:rPr>
        <w:t>c</w:t>
      </w:r>
      <w:r w:rsidRPr="00ED222B">
        <w:rPr>
          <w:rFonts w:ascii="Times New Roman" w:eastAsia="Times New Roman" w:hAnsi="Times New Roman" w:cs="Times New Roman"/>
          <w:color w:val="000000"/>
          <w:kern w:val="0"/>
          <w:sz w:val="28"/>
          <w:szCs w:val="28"/>
          <w:lang w:eastAsia="ru-RU"/>
          <w14:ligatures w14:val="none"/>
        </w:rPr>
        <w:t xml:space="preserve">. 27]. С другой стороны, сами метафоры, </w:t>
      </w:r>
      <w:r w:rsidRPr="00ED222B">
        <w:rPr>
          <w:rFonts w:ascii="Times New Roman" w:eastAsia="Times New Roman" w:hAnsi="Times New Roman" w:cs="Times New Roman"/>
          <w:color w:val="000000"/>
          <w:kern w:val="0"/>
          <w:sz w:val="28"/>
          <w:szCs w:val="28"/>
          <w:lang w:eastAsia="ru-RU"/>
          <w14:ligatures w14:val="none"/>
        </w:rPr>
        <w:lastRenderedPageBreak/>
        <w:t>регулярно воспроизводимые в речи, участвуют в поддержании и трансляции этих моделей, тем самым влияя на дальнейшее формирование мировосприятия.</w:t>
      </w:r>
    </w:p>
    <w:p w14:paraId="597E6C52" w14:textId="11800AA1" w:rsidR="005F54F3" w:rsidRPr="00ED222B" w:rsidRDefault="005F54F3" w:rsidP="00573437">
      <w:pPr>
        <w:ind w:firstLine="567"/>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 xml:space="preserve">Уникальность метафоры напрямую связана с ее функциональной многозначностью. В современной лингвистике неоднократно предпринимались попытки упорядочить и систематизировать функции метафоры, что нашло отражение в работах </w:t>
      </w:r>
      <w:proofErr w:type="gramStart"/>
      <w:r w:rsidRPr="00ED222B">
        <w:rPr>
          <w:rFonts w:ascii="Times New Roman" w:eastAsia="Times New Roman" w:hAnsi="Times New Roman" w:cs="Times New Roman"/>
          <w:color w:val="000000"/>
          <w:kern w:val="0"/>
          <w:sz w:val="28"/>
          <w:szCs w:val="28"/>
          <w:lang w:eastAsia="ru-RU"/>
          <w14:ligatures w14:val="none"/>
        </w:rPr>
        <w:t>И.М</w:t>
      </w:r>
      <w:proofErr w:type="gramEnd"/>
      <w:r w:rsidRPr="00ED222B">
        <w:rPr>
          <w:rFonts w:ascii="Times New Roman" w:eastAsia="Times New Roman" w:hAnsi="Times New Roman" w:cs="Times New Roman"/>
          <w:color w:val="000000"/>
          <w:kern w:val="0"/>
          <w:sz w:val="28"/>
          <w:szCs w:val="28"/>
          <w:lang w:eastAsia="ru-RU"/>
          <w14:ligatures w14:val="none"/>
        </w:rPr>
        <w:t xml:space="preserve"> Кобозевой, Дж. </w:t>
      </w:r>
      <w:proofErr w:type="spellStart"/>
      <w:r w:rsidRPr="00ED222B">
        <w:rPr>
          <w:rFonts w:ascii="Times New Roman" w:eastAsia="Times New Roman" w:hAnsi="Times New Roman" w:cs="Times New Roman"/>
          <w:color w:val="000000"/>
          <w:kern w:val="0"/>
          <w:sz w:val="28"/>
          <w:szCs w:val="28"/>
          <w:lang w:eastAsia="ru-RU"/>
          <w14:ligatures w14:val="none"/>
        </w:rPr>
        <w:t>Лакоффа</w:t>
      </w:r>
      <w:proofErr w:type="spellEnd"/>
      <w:r w:rsidRPr="00ED222B">
        <w:rPr>
          <w:rFonts w:ascii="Times New Roman" w:eastAsia="Times New Roman" w:hAnsi="Times New Roman" w:cs="Times New Roman"/>
          <w:color w:val="000000"/>
          <w:kern w:val="0"/>
          <w:sz w:val="28"/>
          <w:szCs w:val="28"/>
          <w:lang w:eastAsia="ru-RU"/>
          <w14:ligatures w14:val="none"/>
        </w:rPr>
        <w:t>, В.П. Москвина, В.К. Харченко, А.П. Чудинова</w:t>
      </w:r>
      <w:r w:rsidR="00781F97">
        <w:rPr>
          <w:rFonts w:ascii="Times New Roman" w:eastAsia="Times New Roman" w:hAnsi="Times New Roman" w:cs="Times New Roman"/>
          <w:color w:val="000000"/>
          <w:kern w:val="0"/>
          <w:sz w:val="28"/>
          <w:szCs w:val="28"/>
          <w:lang w:eastAsia="ru-RU"/>
          <w14:ligatures w14:val="none"/>
        </w:rPr>
        <w:t xml:space="preserve"> и </w:t>
      </w:r>
      <w:r w:rsidRPr="00ED222B">
        <w:rPr>
          <w:rFonts w:ascii="Times New Roman" w:eastAsia="Times New Roman" w:hAnsi="Times New Roman" w:cs="Times New Roman"/>
          <w:color w:val="000000"/>
          <w:kern w:val="0"/>
          <w:sz w:val="28"/>
          <w:szCs w:val="28"/>
          <w:lang w:eastAsia="ru-RU"/>
          <w14:ligatures w14:val="none"/>
        </w:rPr>
        <w:t>других исследователей. Большинство предложенных ими классификаций опирается на типологический подход, предполагающий разграничение языковой и художественной метафоры. В дальнейшем данные разновидности анализируются в пределах различных типов дискурса с учетом специфики их функционирования и коммуникативных задач.</w:t>
      </w:r>
    </w:p>
    <w:p w14:paraId="620E6ADE" w14:textId="77777777" w:rsidR="005F54F3" w:rsidRPr="00ED222B" w:rsidRDefault="005F54F3" w:rsidP="00573437">
      <w:pPr>
        <w:ind w:firstLine="567"/>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 xml:space="preserve">Исследователи подчеркивают, что в тексте метафора способна выполнять целый спектр задач – от номинативной и когнитивной до экспрессивной, оценочной и прагматической. Именно поэтому в научной литературе говорится не об одной, а о множестве функций метафоры, которые реализуются в зависимости от коммуникативной установки автора и особенностей конкретного дискурса. </w:t>
      </w:r>
    </w:p>
    <w:p w14:paraId="5E26AD39" w14:textId="6DB812C9" w:rsidR="005F54F3" w:rsidRPr="00ED222B" w:rsidRDefault="005F54F3" w:rsidP="00172BA0">
      <w:pPr>
        <w:ind w:firstLine="567"/>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 xml:space="preserve">Обращение к происхождению термина «функция» (лат. </w:t>
      </w:r>
      <w:proofErr w:type="spellStart"/>
      <w:r w:rsidRPr="00ED222B">
        <w:rPr>
          <w:rFonts w:ascii="Times New Roman" w:eastAsia="Times New Roman" w:hAnsi="Times New Roman" w:cs="Times New Roman"/>
          <w:i/>
          <w:iCs/>
          <w:color w:val="000000"/>
          <w:kern w:val="0"/>
          <w:sz w:val="28"/>
          <w:szCs w:val="28"/>
          <w:lang w:val="en-US" w:eastAsia="ru-RU"/>
          <w14:ligatures w14:val="none"/>
        </w:rPr>
        <w:t>functio</w:t>
      </w:r>
      <w:proofErr w:type="spellEnd"/>
      <w:r w:rsidRPr="00ED222B">
        <w:rPr>
          <w:rFonts w:ascii="Times New Roman" w:eastAsia="Times New Roman" w:hAnsi="Times New Roman" w:cs="Times New Roman"/>
          <w:color w:val="000000"/>
          <w:kern w:val="0"/>
          <w:sz w:val="28"/>
          <w:szCs w:val="28"/>
          <w:lang w:eastAsia="ru-RU"/>
          <w14:ligatures w14:val="none"/>
        </w:rPr>
        <w:t xml:space="preserve"> – «исполнение») позволяет понять, что среди лингвистов нет четкого толкования, а также отсутствует единое мнение при подходе к его определению</w:t>
      </w:r>
      <w:r w:rsidR="00172BA0" w:rsidRPr="00ED222B">
        <w:rPr>
          <w:rFonts w:ascii="Times New Roman" w:eastAsia="Times New Roman" w:hAnsi="Times New Roman" w:cs="Times New Roman"/>
          <w:color w:val="000000"/>
          <w:kern w:val="0"/>
          <w:sz w:val="28"/>
          <w:szCs w:val="28"/>
          <w:lang w:eastAsia="ru-RU"/>
          <w14:ligatures w14:val="none"/>
        </w:rPr>
        <w:t xml:space="preserve">. Так, по мнению А.Н. </w:t>
      </w:r>
      <w:proofErr w:type="spellStart"/>
      <w:r w:rsidR="00172BA0" w:rsidRPr="00ED222B">
        <w:rPr>
          <w:rFonts w:ascii="Times New Roman" w:eastAsia="Times New Roman" w:hAnsi="Times New Roman" w:cs="Times New Roman"/>
          <w:color w:val="000000"/>
          <w:kern w:val="0"/>
          <w:sz w:val="28"/>
          <w:szCs w:val="28"/>
          <w:lang w:eastAsia="ru-RU"/>
          <w14:ligatures w14:val="none"/>
        </w:rPr>
        <w:t>Рудякова</w:t>
      </w:r>
      <w:proofErr w:type="spellEnd"/>
      <w:r w:rsidR="00172BA0" w:rsidRPr="00ED222B">
        <w:rPr>
          <w:rFonts w:ascii="Times New Roman" w:eastAsia="Times New Roman" w:hAnsi="Times New Roman" w:cs="Times New Roman"/>
          <w:color w:val="000000"/>
          <w:kern w:val="0"/>
          <w:sz w:val="28"/>
          <w:szCs w:val="28"/>
          <w:lang w:eastAsia="ru-RU"/>
          <w14:ligatures w14:val="none"/>
        </w:rPr>
        <w:t>, функция – это «свойство реалии» [3</w:t>
      </w:r>
      <w:r w:rsidR="00D0278D">
        <w:rPr>
          <w:rFonts w:ascii="Times New Roman" w:eastAsia="Times New Roman" w:hAnsi="Times New Roman" w:cs="Times New Roman"/>
          <w:color w:val="000000"/>
          <w:kern w:val="0"/>
          <w:sz w:val="28"/>
          <w:szCs w:val="28"/>
          <w:lang w:eastAsia="ru-RU"/>
          <w14:ligatures w14:val="none"/>
        </w:rPr>
        <w:t>3</w:t>
      </w:r>
      <w:r w:rsidR="00172BA0" w:rsidRPr="00ED222B">
        <w:rPr>
          <w:rFonts w:ascii="Times New Roman" w:eastAsia="Times New Roman" w:hAnsi="Times New Roman" w:cs="Times New Roman"/>
          <w:color w:val="000000"/>
          <w:kern w:val="0"/>
          <w:sz w:val="28"/>
          <w:szCs w:val="28"/>
          <w:lang w:eastAsia="ru-RU"/>
          <w14:ligatures w14:val="none"/>
        </w:rPr>
        <w:t>], В.Г. Гак считает функцию целью [3</w:t>
      </w:r>
      <w:r w:rsidR="00104E07">
        <w:rPr>
          <w:rFonts w:ascii="Times New Roman" w:eastAsia="Times New Roman" w:hAnsi="Times New Roman" w:cs="Times New Roman"/>
          <w:color w:val="000000"/>
          <w:kern w:val="0"/>
          <w:sz w:val="28"/>
          <w:szCs w:val="28"/>
          <w:lang w:eastAsia="ru-RU"/>
          <w14:ligatures w14:val="none"/>
        </w:rPr>
        <w:t>4</w:t>
      </w:r>
      <w:r w:rsidR="00172BA0" w:rsidRPr="00ED222B">
        <w:rPr>
          <w:rFonts w:ascii="Times New Roman" w:eastAsia="Times New Roman" w:hAnsi="Times New Roman" w:cs="Times New Roman"/>
          <w:color w:val="000000"/>
          <w:kern w:val="0"/>
          <w:sz w:val="28"/>
          <w:szCs w:val="28"/>
          <w:lang w:eastAsia="ru-RU"/>
          <w14:ligatures w14:val="none"/>
        </w:rPr>
        <w:t>]. Л.Г. Веденина во вступительной статье о проблематике французского функционализма отмечает: «…функция – это роль лингвистических единиц в высказывании, в глоссематике – отношения между двумя лингвистическими единицами, в генеративной грамматике – грамматические отношения между структурными элементами» [</w:t>
      </w:r>
      <w:r w:rsidR="00104E07">
        <w:rPr>
          <w:rFonts w:ascii="Times New Roman" w:eastAsia="Times New Roman" w:hAnsi="Times New Roman" w:cs="Times New Roman"/>
          <w:color w:val="000000"/>
          <w:kern w:val="0"/>
          <w:sz w:val="28"/>
          <w:szCs w:val="28"/>
          <w:lang w:eastAsia="ru-RU"/>
          <w14:ligatures w14:val="none"/>
        </w:rPr>
        <w:t>35</w:t>
      </w:r>
      <w:r w:rsidR="00172BA0" w:rsidRPr="00ED222B">
        <w:rPr>
          <w:rFonts w:ascii="Times New Roman" w:eastAsia="Times New Roman" w:hAnsi="Times New Roman" w:cs="Times New Roman"/>
          <w:color w:val="000000"/>
          <w:kern w:val="0"/>
          <w:sz w:val="28"/>
          <w:szCs w:val="28"/>
          <w:lang w:eastAsia="ru-RU"/>
          <w14:ligatures w14:val="none"/>
        </w:rPr>
        <w:t xml:space="preserve">, </w:t>
      </w:r>
      <w:r w:rsidR="00172BA0" w:rsidRPr="00ED222B">
        <w:rPr>
          <w:rFonts w:ascii="Times New Roman" w:eastAsia="Times New Roman" w:hAnsi="Times New Roman" w:cs="Times New Roman"/>
          <w:color w:val="000000"/>
          <w:kern w:val="0"/>
          <w:sz w:val="28"/>
          <w:szCs w:val="28"/>
          <w:lang w:val="en-US" w:eastAsia="ru-RU"/>
          <w14:ligatures w14:val="none"/>
        </w:rPr>
        <w:t>c</w:t>
      </w:r>
      <w:r w:rsidR="00172BA0" w:rsidRPr="00ED222B">
        <w:rPr>
          <w:rFonts w:ascii="Times New Roman" w:eastAsia="Times New Roman" w:hAnsi="Times New Roman" w:cs="Times New Roman"/>
          <w:color w:val="000000"/>
          <w:kern w:val="0"/>
          <w:sz w:val="28"/>
          <w:szCs w:val="28"/>
          <w:lang w:eastAsia="ru-RU"/>
          <w14:ligatures w14:val="none"/>
        </w:rPr>
        <w:t xml:space="preserve">. 5]. Обобщая все суждения, </w:t>
      </w:r>
      <w:r w:rsidR="00321380">
        <w:rPr>
          <w:rFonts w:ascii="Times New Roman" w:eastAsia="Times New Roman" w:hAnsi="Times New Roman" w:cs="Times New Roman"/>
          <w:color w:val="000000"/>
          <w:kern w:val="0"/>
          <w:sz w:val="28"/>
          <w:szCs w:val="28"/>
          <w:lang w:eastAsia="ru-RU"/>
          <w14:ligatures w14:val="none"/>
        </w:rPr>
        <w:t>предлагаем</w:t>
      </w:r>
      <w:r w:rsidR="00172BA0" w:rsidRPr="00ED222B">
        <w:rPr>
          <w:rFonts w:ascii="Times New Roman" w:eastAsia="Times New Roman" w:hAnsi="Times New Roman" w:cs="Times New Roman"/>
          <w:color w:val="000000"/>
          <w:kern w:val="0"/>
          <w:sz w:val="28"/>
          <w:szCs w:val="28"/>
          <w:lang w:eastAsia="ru-RU"/>
          <w14:ligatures w14:val="none"/>
        </w:rPr>
        <w:t xml:space="preserve"> понима</w:t>
      </w:r>
      <w:r w:rsidR="00321380">
        <w:rPr>
          <w:rFonts w:ascii="Times New Roman" w:eastAsia="Times New Roman" w:hAnsi="Times New Roman" w:cs="Times New Roman"/>
          <w:color w:val="000000"/>
          <w:kern w:val="0"/>
          <w:sz w:val="28"/>
          <w:szCs w:val="28"/>
          <w:lang w:eastAsia="ru-RU"/>
          <w14:ligatures w14:val="none"/>
        </w:rPr>
        <w:t>ть</w:t>
      </w:r>
      <w:r w:rsidR="00172BA0" w:rsidRPr="00ED222B">
        <w:rPr>
          <w:rFonts w:ascii="Times New Roman" w:eastAsia="Times New Roman" w:hAnsi="Times New Roman" w:cs="Times New Roman"/>
          <w:color w:val="000000"/>
          <w:kern w:val="0"/>
          <w:sz w:val="28"/>
          <w:szCs w:val="28"/>
          <w:lang w:eastAsia="ru-RU"/>
          <w14:ligatures w14:val="none"/>
        </w:rPr>
        <w:t xml:space="preserve"> функци</w:t>
      </w:r>
      <w:r w:rsidR="00321380">
        <w:rPr>
          <w:rFonts w:ascii="Times New Roman" w:eastAsia="Times New Roman" w:hAnsi="Times New Roman" w:cs="Times New Roman"/>
          <w:color w:val="000000"/>
          <w:kern w:val="0"/>
          <w:sz w:val="28"/>
          <w:szCs w:val="28"/>
          <w:lang w:eastAsia="ru-RU"/>
          <w14:ligatures w14:val="none"/>
        </w:rPr>
        <w:t>ю</w:t>
      </w:r>
      <w:r w:rsidR="00172BA0" w:rsidRPr="00ED222B">
        <w:rPr>
          <w:rFonts w:ascii="Times New Roman" w:eastAsia="Times New Roman" w:hAnsi="Times New Roman" w:cs="Times New Roman"/>
          <w:color w:val="000000"/>
          <w:kern w:val="0"/>
          <w:sz w:val="28"/>
          <w:szCs w:val="28"/>
          <w:lang w:eastAsia="ru-RU"/>
          <w14:ligatures w14:val="none"/>
        </w:rPr>
        <w:t xml:space="preserve"> как способность языковой единицы реализовывать то или иное предназначение в системе языка и в речевой практике. </w:t>
      </w:r>
    </w:p>
    <w:p w14:paraId="0CD0571A" w14:textId="55894B26" w:rsidR="00172BA0" w:rsidRPr="00ED222B" w:rsidRDefault="00172BA0" w:rsidP="00172BA0">
      <w:pPr>
        <w:ind w:firstLine="567"/>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 xml:space="preserve">Функции метафоры реализуются в прагматическом измерении языка, так как метафоризация выступает способом репрезентации авторской оценки и коммуникативных интенций вне зависимости от дискурсивной принадлежности текста. По мнению В.П. Москвина, метафора выполняет две базовые функции. Первая – </w:t>
      </w:r>
      <w:r w:rsidRPr="00ED222B">
        <w:rPr>
          <w:rFonts w:ascii="Times New Roman" w:eastAsia="Times New Roman" w:hAnsi="Times New Roman" w:cs="Times New Roman"/>
          <w:i/>
          <w:iCs/>
          <w:color w:val="000000"/>
          <w:kern w:val="0"/>
          <w:sz w:val="28"/>
          <w:szCs w:val="28"/>
          <w:lang w:eastAsia="ru-RU"/>
          <w14:ligatures w14:val="none"/>
        </w:rPr>
        <w:t>номинативная</w:t>
      </w:r>
      <w:r w:rsidRPr="00ED222B">
        <w:rPr>
          <w:rFonts w:ascii="Times New Roman" w:eastAsia="Times New Roman" w:hAnsi="Times New Roman" w:cs="Times New Roman"/>
          <w:color w:val="000000"/>
          <w:kern w:val="0"/>
          <w:sz w:val="28"/>
          <w:szCs w:val="28"/>
          <w:lang w:eastAsia="ru-RU"/>
          <w14:ligatures w14:val="none"/>
        </w:rPr>
        <w:t>, «состоящая в номинации еще не названного денотата»; вторая – экспрессивная, которая направлена на акцентирование определенного признака уже существующего наименования, то есть служит для усиления выразительности высказывания [</w:t>
      </w:r>
      <w:r w:rsidR="00104E07">
        <w:rPr>
          <w:rFonts w:ascii="Times New Roman" w:eastAsia="Times New Roman" w:hAnsi="Times New Roman" w:cs="Times New Roman"/>
          <w:color w:val="000000"/>
          <w:kern w:val="0"/>
          <w:sz w:val="28"/>
          <w:szCs w:val="28"/>
          <w:lang w:eastAsia="ru-RU"/>
          <w14:ligatures w14:val="none"/>
        </w:rPr>
        <w:t>36</w:t>
      </w:r>
      <w:r w:rsidRPr="00ED222B">
        <w:rPr>
          <w:rFonts w:ascii="Times New Roman" w:eastAsia="Times New Roman" w:hAnsi="Times New Roman" w:cs="Times New Roman"/>
          <w:color w:val="000000"/>
          <w:kern w:val="0"/>
          <w:sz w:val="28"/>
          <w:szCs w:val="28"/>
          <w:lang w:eastAsia="ru-RU"/>
          <w14:ligatures w14:val="none"/>
        </w:rPr>
        <w:t xml:space="preserve">, </w:t>
      </w:r>
      <w:r w:rsidRPr="00ED222B">
        <w:rPr>
          <w:rFonts w:ascii="Times New Roman" w:eastAsia="Times New Roman" w:hAnsi="Times New Roman" w:cs="Times New Roman"/>
          <w:color w:val="000000"/>
          <w:kern w:val="0"/>
          <w:sz w:val="28"/>
          <w:szCs w:val="28"/>
          <w:lang w:val="en-US" w:eastAsia="ru-RU"/>
          <w14:ligatures w14:val="none"/>
        </w:rPr>
        <w:t>c</w:t>
      </w:r>
      <w:r w:rsidRPr="00ED222B">
        <w:rPr>
          <w:rFonts w:ascii="Times New Roman" w:eastAsia="Times New Roman" w:hAnsi="Times New Roman" w:cs="Times New Roman"/>
          <w:color w:val="000000"/>
          <w:kern w:val="0"/>
          <w:sz w:val="28"/>
          <w:szCs w:val="28"/>
          <w:lang w:eastAsia="ru-RU"/>
          <w14:ligatures w14:val="none"/>
        </w:rPr>
        <w:t>. 153]. Автор утверждает, что экспрессивная функция в разных видах и жанрах текста может реализо</w:t>
      </w:r>
      <w:r w:rsidR="00321380">
        <w:rPr>
          <w:rFonts w:ascii="Times New Roman" w:eastAsia="Times New Roman" w:hAnsi="Times New Roman" w:cs="Times New Roman"/>
          <w:color w:val="000000"/>
          <w:kern w:val="0"/>
          <w:sz w:val="28"/>
          <w:szCs w:val="28"/>
          <w:lang w:eastAsia="ru-RU"/>
          <w14:ligatures w14:val="none"/>
        </w:rPr>
        <w:t>вы</w:t>
      </w:r>
      <w:r w:rsidRPr="00ED222B">
        <w:rPr>
          <w:rFonts w:ascii="Times New Roman" w:eastAsia="Times New Roman" w:hAnsi="Times New Roman" w:cs="Times New Roman"/>
          <w:color w:val="000000"/>
          <w:kern w:val="0"/>
          <w:sz w:val="28"/>
          <w:szCs w:val="28"/>
          <w:lang w:eastAsia="ru-RU"/>
          <w14:ligatures w14:val="none"/>
        </w:rPr>
        <w:t>вать такие частные функции, как эстетическая, изобразительная, оценочная, эвфемистическая.</w:t>
      </w:r>
    </w:p>
    <w:p w14:paraId="2FAA296F" w14:textId="206C6C24" w:rsidR="00172BA0" w:rsidRPr="00ED222B" w:rsidRDefault="00172BA0" w:rsidP="00172BA0">
      <w:pPr>
        <w:ind w:firstLine="567"/>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На наш взгляд, наиболее убедительно разнообразие функций метафоры раскрыла В.К. Харченко [</w:t>
      </w:r>
      <w:r w:rsidR="00104E07">
        <w:rPr>
          <w:rFonts w:ascii="Times New Roman" w:eastAsia="Times New Roman" w:hAnsi="Times New Roman" w:cs="Times New Roman"/>
          <w:color w:val="000000"/>
          <w:kern w:val="0"/>
          <w:sz w:val="28"/>
          <w:szCs w:val="28"/>
          <w:lang w:eastAsia="ru-RU"/>
          <w14:ligatures w14:val="none"/>
        </w:rPr>
        <w:t>37</w:t>
      </w:r>
      <w:r w:rsidRPr="00ED222B">
        <w:rPr>
          <w:rFonts w:ascii="Times New Roman" w:eastAsia="Times New Roman" w:hAnsi="Times New Roman" w:cs="Times New Roman"/>
          <w:color w:val="000000"/>
          <w:kern w:val="0"/>
          <w:sz w:val="28"/>
          <w:szCs w:val="28"/>
          <w:lang w:eastAsia="ru-RU"/>
          <w14:ligatures w14:val="none"/>
        </w:rPr>
        <w:t xml:space="preserve">, </w:t>
      </w:r>
      <w:r w:rsidRPr="00ED222B">
        <w:rPr>
          <w:rFonts w:ascii="Times New Roman" w:eastAsia="Times New Roman" w:hAnsi="Times New Roman" w:cs="Times New Roman"/>
          <w:color w:val="000000"/>
          <w:kern w:val="0"/>
          <w:sz w:val="28"/>
          <w:szCs w:val="28"/>
          <w:lang w:val="en-US" w:eastAsia="ru-RU"/>
          <w14:ligatures w14:val="none"/>
        </w:rPr>
        <w:t>c</w:t>
      </w:r>
      <w:r w:rsidRPr="00ED222B">
        <w:rPr>
          <w:rFonts w:ascii="Times New Roman" w:eastAsia="Times New Roman" w:hAnsi="Times New Roman" w:cs="Times New Roman"/>
          <w:color w:val="000000"/>
          <w:kern w:val="0"/>
          <w:sz w:val="28"/>
          <w:szCs w:val="28"/>
          <w:lang w:eastAsia="ru-RU"/>
          <w14:ligatures w14:val="none"/>
        </w:rPr>
        <w:t xml:space="preserve">. 96]. Исследователь называет 15 функций метафоры, которые, в свою очередь, объединяются в подгруппы (Таблица 1). </w:t>
      </w:r>
    </w:p>
    <w:p w14:paraId="2E044883"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p>
    <w:p w14:paraId="755EA47A" w14:textId="3D49D192"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lastRenderedPageBreak/>
        <w:t>Таблица 1 – Функции метафоры по классификации В.К. Харченко [</w:t>
      </w:r>
      <w:r w:rsidR="00104E07" w:rsidRPr="006F1F8A">
        <w:rPr>
          <w:rFonts w:ascii="Times New Roman" w:eastAsia="Times New Roman" w:hAnsi="Times New Roman" w:cs="Times New Roman"/>
          <w:color w:val="000000"/>
          <w:kern w:val="0"/>
          <w:sz w:val="28"/>
          <w:szCs w:val="28"/>
          <w:lang w:eastAsia="ru-RU"/>
          <w14:ligatures w14:val="none"/>
        </w:rPr>
        <w:t>37</w:t>
      </w:r>
      <w:r w:rsidR="00566F1C" w:rsidRPr="006F1F8A">
        <w:rPr>
          <w:rFonts w:ascii="Times New Roman" w:eastAsia="Times New Roman" w:hAnsi="Times New Roman" w:cs="Times New Roman"/>
          <w:color w:val="000000"/>
          <w:kern w:val="0"/>
          <w:sz w:val="28"/>
          <w:szCs w:val="28"/>
          <w:lang w:eastAsia="ru-RU"/>
          <w14:ligatures w14:val="none"/>
        </w:rPr>
        <w:t>, с.</w:t>
      </w:r>
      <w:r w:rsidR="005B585F" w:rsidRPr="006F1F8A">
        <w:rPr>
          <w:rFonts w:ascii="Times New Roman" w:eastAsia="Times New Roman" w:hAnsi="Times New Roman" w:cs="Times New Roman"/>
          <w:color w:val="000000"/>
          <w:kern w:val="0"/>
          <w:sz w:val="28"/>
          <w:szCs w:val="28"/>
          <w:lang w:eastAsia="ru-RU"/>
          <w14:ligatures w14:val="none"/>
        </w:rPr>
        <w:t xml:space="preserve"> 9-80</w:t>
      </w:r>
      <w:r w:rsidRPr="006F1F8A">
        <w:rPr>
          <w:rFonts w:ascii="Times New Roman" w:eastAsia="Times New Roman" w:hAnsi="Times New Roman" w:cs="Times New Roman"/>
          <w:color w:val="000000"/>
          <w:kern w:val="0"/>
          <w:sz w:val="28"/>
          <w:szCs w:val="28"/>
          <w:lang w:eastAsia="ru-RU"/>
          <w14:ligatures w14:val="none"/>
        </w:rPr>
        <w:t>]</w:t>
      </w:r>
    </w:p>
    <w:p w14:paraId="4AD8C2D2"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p>
    <w:tbl>
      <w:tblPr>
        <w:tblStyle w:val="a3"/>
        <w:tblW w:w="0" w:type="auto"/>
        <w:tblLook w:val="04A0" w:firstRow="1" w:lastRow="0" w:firstColumn="1" w:lastColumn="0" w:noHBand="0" w:noVBand="1"/>
      </w:tblPr>
      <w:tblGrid>
        <w:gridCol w:w="988"/>
        <w:gridCol w:w="2693"/>
        <w:gridCol w:w="5812"/>
      </w:tblGrid>
      <w:tr w:rsidR="00172BA0" w:rsidRPr="00ED222B" w14:paraId="7E5F7245" w14:textId="77777777" w:rsidTr="00566F1C">
        <w:tc>
          <w:tcPr>
            <w:tcW w:w="988" w:type="dxa"/>
          </w:tcPr>
          <w:p w14:paraId="78B6DEB5" w14:textId="77777777" w:rsidR="00172BA0" w:rsidRPr="00566F1C" w:rsidRDefault="00172BA0" w:rsidP="00172BA0">
            <w:pPr>
              <w:jc w:val="center"/>
              <w:rPr>
                <w:rFonts w:ascii="Times New Roman" w:eastAsia="Times New Roman" w:hAnsi="Times New Roman" w:cs="Times New Roman"/>
                <w:color w:val="000000"/>
                <w:kern w:val="0"/>
                <w:sz w:val="28"/>
                <w:szCs w:val="28"/>
                <w:lang w:eastAsia="ru-RU"/>
                <w14:ligatures w14:val="none"/>
              </w:rPr>
            </w:pPr>
            <w:r w:rsidRPr="00566F1C">
              <w:rPr>
                <w:rFonts w:ascii="Times New Roman" w:eastAsia="Times New Roman" w:hAnsi="Times New Roman" w:cs="Times New Roman"/>
                <w:color w:val="000000"/>
                <w:kern w:val="0"/>
                <w:sz w:val="28"/>
                <w:szCs w:val="28"/>
                <w:lang w:eastAsia="ru-RU"/>
                <w14:ligatures w14:val="none"/>
              </w:rPr>
              <w:t>Класс</w:t>
            </w:r>
          </w:p>
        </w:tc>
        <w:tc>
          <w:tcPr>
            <w:tcW w:w="2693" w:type="dxa"/>
          </w:tcPr>
          <w:p w14:paraId="1A8ABF97" w14:textId="77777777" w:rsidR="00172BA0" w:rsidRPr="00566F1C" w:rsidRDefault="00172BA0" w:rsidP="00172BA0">
            <w:pPr>
              <w:jc w:val="center"/>
              <w:rPr>
                <w:rFonts w:ascii="Times New Roman" w:eastAsia="Times New Roman" w:hAnsi="Times New Roman" w:cs="Times New Roman"/>
                <w:color w:val="000000"/>
                <w:kern w:val="0"/>
                <w:sz w:val="28"/>
                <w:szCs w:val="28"/>
                <w:lang w:eastAsia="ru-RU"/>
                <w14:ligatures w14:val="none"/>
              </w:rPr>
            </w:pPr>
            <w:r w:rsidRPr="00566F1C">
              <w:rPr>
                <w:rFonts w:ascii="Times New Roman" w:eastAsia="Times New Roman" w:hAnsi="Times New Roman" w:cs="Times New Roman"/>
                <w:color w:val="000000"/>
                <w:kern w:val="0"/>
                <w:sz w:val="28"/>
                <w:szCs w:val="28"/>
                <w:lang w:eastAsia="ru-RU"/>
                <w14:ligatures w14:val="none"/>
              </w:rPr>
              <w:t>Функции метафоры</w:t>
            </w:r>
          </w:p>
        </w:tc>
        <w:tc>
          <w:tcPr>
            <w:tcW w:w="5812" w:type="dxa"/>
          </w:tcPr>
          <w:p w14:paraId="57E4C4D1" w14:textId="77777777" w:rsidR="00172BA0" w:rsidRPr="00566F1C" w:rsidRDefault="00172BA0" w:rsidP="00172BA0">
            <w:pPr>
              <w:jc w:val="center"/>
              <w:rPr>
                <w:rFonts w:ascii="Times New Roman" w:eastAsia="Times New Roman" w:hAnsi="Times New Roman" w:cs="Times New Roman"/>
                <w:color w:val="000000"/>
                <w:kern w:val="0"/>
                <w:sz w:val="28"/>
                <w:szCs w:val="28"/>
                <w:lang w:eastAsia="ru-RU"/>
                <w14:ligatures w14:val="none"/>
              </w:rPr>
            </w:pPr>
            <w:r w:rsidRPr="00566F1C">
              <w:rPr>
                <w:rFonts w:ascii="Times New Roman" w:eastAsia="Times New Roman" w:hAnsi="Times New Roman" w:cs="Times New Roman"/>
                <w:color w:val="000000"/>
                <w:kern w:val="0"/>
                <w:sz w:val="28"/>
                <w:szCs w:val="28"/>
                <w:lang w:eastAsia="ru-RU"/>
                <w14:ligatures w14:val="none"/>
              </w:rPr>
              <w:t>Функциональная характеристика</w:t>
            </w:r>
          </w:p>
        </w:tc>
      </w:tr>
      <w:tr w:rsidR="00566F1C" w:rsidRPr="00ED222B" w14:paraId="6482419C" w14:textId="77777777" w:rsidTr="00566F1C">
        <w:tc>
          <w:tcPr>
            <w:tcW w:w="988" w:type="dxa"/>
          </w:tcPr>
          <w:p w14:paraId="50353C18" w14:textId="741BD782" w:rsidR="00566F1C" w:rsidRPr="00566F1C" w:rsidRDefault="00566F1C" w:rsidP="00172BA0">
            <w:pPr>
              <w:jc w:val="center"/>
              <w:rPr>
                <w:rFonts w:ascii="Times New Roman" w:eastAsia="Times New Roman" w:hAnsi="Times New Roman" w:cs="Times New Roman"/>
                <w:color w:val="000000"/>
                <w:kern w:val="0"/>
                <w:lang w:eastAsia="ru-RU"/>
                <w14:ligatures w14:val="none"/>
              </w:rPr>
            </w:pPr>
            <w:r w:rsidRPr="00566F1C">
              <w:rPr>
                <w:rFonts w:ascii="Times New Roman" w:eastAsia="Times New Roman" w:hAnsi="Times New Roman" w:cs="Times New Roman"/>
                <w:color w:val="000000"/>
                <w:kern w:val="0"/>
                <w:lang w:eastAsia="ru-RU"/>
                <w14:ligatures w14:val="none"/>
              </w:rPr>
              <w:t>1</w:t>
            </w:r>
          </w:p>
        </w:tc>
        <w:tc>
          <w:tcPr>
            <w:tcW w:w="2693" w:type="dxa"/>
          </w:tcPr>
          <w:p w14:paraId="254F4886" w14:textId="6B278E42" w:rsidR="00566F1C" w:rsidRPr="00566F1C" w:rsidRDefault="00566F1C" w:rsidP="00172BA0">
            <w:pPr>
              <w:jc w:val="center"/>
              <w:rPr>
                <w:rFonts w:ascii="Times New Roman" w:eastAsia="Times New Roman" w:hAnsi="Times New Roman" w:cs="Times New Roman"/>
                <w:color w:val="000000"/>
                <w:kern w:val="0"/>
                <w:lang w:eastAsia="ru-RU"/>
                <w14:ligatures w14:val="none"/>
              </w:rPr>
            </w:pPr>
            <w:r w:rsidRPr="00566F1C">
              <w:rPr>
                <w:rFonts w:ascii="Times New Roman" w:eastAsia="Times New Roman" w:hAnsi="Times New Roman" w:cs="Times New Roman"/>
                <w:color w:val="000000"/>
                <w:kern w:val="0"/>
                <w:lang w:eastAsia="ru-RU"/>
                <w14:ligatures w14:val="none"/>
              </w:rPr>
              <w:t>2</w:t>
            </w:r>
          </w:p>
        </w:tc>
        <w:tc>
          <w:tcPr>
            <w:tcW w:w="5812" w:type="dxa"/>
          </w:tcPr>
          <w:p w14:paraId="6D9E146B" w14:textId="678979E1" w:rsidR="00566F1C" w:rsidRPr="00566F1C" w:rsidRDefault="00566F1C" w:rsidP="00172BA0">
            <w:pPr>
              <w:jc w:val="center"/>
              <w:rPr>
                <w:rFonts w:ascii="Times New Roman" w:eastAsia="Times New Roman" w:hAnsi="Times New Roman" w:cs="Times New Roman"/>
                <w:color w:val="000000"/>
                <w:kern w:val="0"/>
                <w:lang w:eastAsia="ru-RU"/>
                <w14:ligatures w14:val="none"/>
              </w:rPr>
            </w:pPr>
            <w:r w:rsidRPr="00566F1C">
              <w:rPr>
                <w:rFonts w:ascii="Times New Roman" w:eastAsia="Times New Roman" w:hAnsi="Times New Roman" w:cs="Times New Roman"/>
                <w:color w:val="000000"/>
                <w:kern w:val="0"/>
                <w:lang w:eastAsia="ru-RU"/>
                <w14:ligatures w14:val="none"/>
              </w:rPr>
              <w:t>3</w:t>
            </w:r>
          </w:p>
        </w:tc>
      </w:tr>
      <w:tr w:rsidR="00172BA0" w:rsidRPr="00ED222B" w14:paraId="7C1A6DBA" w14:textId="77777777" w:rsidTr="00566F1C">
        <w:tc>
          <w:tcPr>
            <w:tcW w:w="988" w:type="dxa"/>
            <w:vMerge w:val="restart"/>
          </w:tcPr>
          <w:p w14:paraId="2EAFB3EF"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p>
          <w:p w14:paraId="25969CD6" w14:textId="77777777" w:rsidR="00E20452" w:rsidRPr="00ED222B" w:rsidRDefault="00E20452" w:rsidP="00172BA0">
            <w:pPr>
              <w:rPr>
                <w:rFonts w:ascii="Times New Roman" w:eastAsia="Times New Roman" w:hAnsi="Times New Roman" w:cs="Times New Roman"/>
                <w:color w:val="000000"/>
                <w:kern w:val="0"/>
                <w:sz w:val="28"/>
                <w:szCs w:val="28"/>
                <w:lang w:eastAsia="ru-RU"/>
                <w14:ligatures w14:val="none"/>
              </w:rPr>
            </w:pPr>
          </w:p>
          <w:p w14:paraId="1E0B7C62" w14:textId="77777777" w:rsidR="00E20452" w:rsidRPr="00ED222B" w:rsidRDefault="00E20452" w:rsidP="00172BA0">
            <w:pPr>
              <w:rPr>
                <w:rFonts w:ascii="Times New Roman" w:eastAsia="Times New Roman" w:hAnsi="Times New Roman" w:cs="Times New Roman"/>
                <w:color w:val="000000"/>
                <w:kern w:val="0"/>
                <w:sz w:val="28"/>
                <w:szCs w:val="28"/>
                <w:lang w:eastAsia="ru-RU"/>
                <w14:ligatures w14:val="none"/>
              </w:rPr>
            </w:pPr>
          </w:p>
          <w:p w14:paraId="23CB7A30" w14:textId="77777777" w:rsidR="00057CF0" w:rsidRPr="00ED222B" w:rsidRDefault="00057CF0" w:rsidP="00172BA0">
            <w:pPr>
              <w:rPr>
                <w:rFonts w:ascii="Times New Roman" w:eastAsia="Times New Roman" w:hAnsi="Times New Roman" w:cs="Times New Roman"/>
                <w:color w:val="000000"/>
                <w:kern w:val="0"/>
                <w:sz w:val="28"/>
                <w:szCs w:val="28"/>
                <w:lang w:eastAsia="ru-RU"/>
                <w14:ligatures w14:val="none"/>
              </w:rPr>
            </w:pPr>
          </w:p>
          <w:p w14:paraId="1F2A6B8E" w14:textId="77777777" w:rsidR="00E20452" w:rsidRPr="00ED222B" w:rsidRDefault="00E20452" w:rsidP="00172BA0">
            <w:pPr>
              <w:rPr>
                <w:rFonts w:ascii="Times New Roman" w:eastAsia="Times New Roman" w:hAnsi="Times New Roman" w:cs="Times New Roman"/>
                <w:color w:val="000000"/>
                <w:kern w:val="0"/>
                <w:sz w:val="28"/>
                <w:szCs w:val="28"/>
                <w:lang w:eastAsia="ru-RU"/>
                <w14:ligatures w14:val="none"/>
              </w:rPr>
            </w:pPr>
          </w:p>
          <w:p w14:paraId="396CDFE8" w14:textId="77777777" w:rsidR="00172BA0" w:rsidRPr="00ED222B" w:rsidRDefault="00172BA0" w:rsidP="00172BA0">
            <w:pPr>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1)</w:t>
            </w:r>
          </w:p>
        </w:tc>
        <w:tc>
          <w:tcPr>
            <w:tcW w:w="2693" w:type="dxa"/>
          </w:tcPr>
          <w:p w14:paraId="20D69F66"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Номинативная</w:t>
            </w:r>
          </w:p>
        </w:tc>
        <w:tc>
          <w:tcPr>
            <w:tcW w:w="5812" w:type="dxa"/>
          </w:tcPr>
          <w:p w14:paraId="64ADD6E8" w14:textId="0F14E4F2"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образное называние предметов и явлений, обозначение объектов действительности через перенос значения</w:t>
            </w:r>
          </w:p>
        </w:tc>
      </w:tr>
      <w:tr w:rsidR="00172BA0" w:rsidRPr="00ED222B" w14:paraId="0C361A9D" w14:textId="77777777" w:rsidTr="00566F1C">
        <w:tc>
          <w:tcPr>
            <w:tcW w:w="988" w:type="dxa"/>
            <w:vMerge/>
          </w:tcPr>
          <w:p w14:paraId="1CF0648B"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p>
        </w:tc>
        <w:tc>
          <w:tcPr>
            <w:tcW w:w="2693" w:type="dxa"/>
          </w:tcPr>
          <w:p w14:paraId="4D4DF898" w14:textId="7F657B8A"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Информативная</w:t>
            </w:r>
          </w:p>
        </w:tc>
        <w:tc>
          <w:tcPr>
            <w:tcW w:w="5812" w:type="dxa"/>
          </w:tcPr>
          <w:p w14:paraId="4346BFBA" w14:textId="2F9FE039"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передача сведений о предмете посредством создания его образа (сообщение дополнительной характеристики через метафорическое описание)</w:t>
            </w:r>
          </w:p>
        </w:tc>
      </w:tr>
      <w:tr w:rsidR="00172BA0" w:rsidRPr="00ED222B" w14:paraId="587B8E90" w14:textId="77777777" w:rsidTr="00566F1C">
        <w:tc>
          <w:tcPr>
            <w:tcW w:w="988" w:type="dxa"/>
            <w:vMerge/>
          </w:tcPr>
          <w:p w14:paraId="12A7BCEC"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p>
        </w:tc>
        <w:tc>
          <w:tcPr>
            <w:tcW w:w="2693" w:type="dxa"/>
          </w:tcPr>
          <w:p w14:paraId="480772F0"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Мнемоническая</w:t>
            </w:r>
          </w:p>
        </w:tc>
        <w:tc>
          <w:tcPr>
            <w:tcW w:w="5812" w:type="dxa"/>
          </w:tcPr>
          <w:p w14:paraId="60D14CC8" w14:textId="2369A90D"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 xml:space="preserve">закрепление информации </w:t>
            </w:r>
            <w:r w:rsidR="00E20452" w:rsidRPr="00ED222B">
              <w:rPr>
                <w:rFonts w:ascii="Times New Roman" w:eastAsia="Times New Roman" w:hAnsi="Times New Roman" w:cs="Times New Roman"/>
                <w:color w:val="000000"/>
                <w:kern w:val="0"/>
                <w:sz w:val="28"/>
                <w:szCs w:val="28"/>
                <w:lang w:eastAsia="ru-RU"/>
                <w14:ligatures w14:val="none"/>
              </w:rPr>
              <w:t>в памяти (облегчение запоминания за счет ассоциативного образа)</w:t>
            </w:r>
          </w:p>
        </w:tc>
      </w:tr>
      <w:tr w:rsidR="00172BA0" w:rsidRPr="00ED222B" w14:paraId="47DE89E9" w14:textId="77777777" w:rsidTr="00566F1C">
        <w:tc>
          <w:tcPr>
            <w:tcW w:w="988" w:type="dxa"/>
            <w:vMerge w:val="restart"/>
          </w:tcPr>
          <w:p w14:paraId="17191876"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p>
          <w:p w14:paraId="38CC1ACB"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p>
          <w:p w14:paraId="092CB2DE" w14:textId="77777777" w:rsidR="00E20452" w:rsidRPr="00ED222B" w:rsidRDefault="00E20452" w:rsidP="00172BA0">
            <w:pPr>
              <w:jc w:val="both"/>
              <w:rPr>
                <w:rFonts w:ascii="Times New Roman" w:eastAsia="Times New Roman" w:hAnsi="Times New Roman" w:cs="Times New Roman"/>
                <w:color w:val="000000"/>
                <w:kern w:val="0"/>
                <w:sz w:val="28"/>
                <w:szCs w:val="28"/>
                <w:lang w:eastAsia="ru-RU"/>
                <w14:ligatures w14:val="none"/>
              </w:rPr>
            </w:pPr>
          </w:p>
          <w:p w14:paraId="12D6AF51"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2)</w:t>
            </w:r>
          </w:p>
        </w:tc>
        <w:tc>
          <w:tcPr>
            <w:tcW w:w="2693" w:type="dxa"/>
          </w:tcPr>
          <w:p w14:paraId="51106089"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proofErr w:type="spellStart"/>
            <w:r w:rsidRPr="00ED222B">
              <w:rPr>
                <w:rFonts w:ascii="Times New Roman" w:eastAsia="Times New Roman" w:hAnsi="Times New Roman" w:cs="Times New Roman"/>
                <w:color w:val="000000"/>
                <w:kern w:val="0"/>
                <w:sz w:val="28"/>
                <w:szCs w:val="28"/>
                <w:lang w:eastAsia="ru-RU"/>
                <w14:ligatures w14:val="none"/>
              </w:rPr>
              <w:t>Аутосуггестивная</w:t>
            </w:r>
            <w:proofErr w:type="spellEnd"/>
          </w:p>
        </w:tc>
        <w:tc>
          <w:tcPr>
            <w:tcW w:w="5812" w:type="dxa"/>
          </w:tcPr>
          <w:p w14:paraId="7C5444C1" w14:textId="27870FFF" w:rsidR="00172BA0" w:rsidRPr="00ED222B" w:rsidRDefault="00E20452"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воздействие автора на самого себя (метафора как средство самовнушения или внутренней убежденности)</w:t>
            </w:r>
          </w:p>
        </w:tc>
      </w:tr>
      <w:tr w:rsidR="00172BA0" w:rsidRPr="00ED222B" w14:paraId="5CCFB6F7" w14:textId="77777777" w:rsidTr="00566F1C">
        <w:tc>
          <w:tcPr>
            <w:tcW w:w="988" w:type="dxa"/>
            <w:vMerge/>
          </w:tcPr>
          <w:p w14:paraId="3F5D9BC4"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p>
        </w:tc>
        <w:tc>
          <w:tcPr>
            <w:tcW w:w="2693" w:type="dxa"/>
          </w:tcPr>
          <w:p w14:paraId="052D8C2B"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Эмоционально-оценочная</w:t>
            </w:r>
          </w:p>
        </w:tc>
        <w:tc>
          <w:tcPr>
            <w:tcW w:w="5812" w:type="dxa"/>
          </w:tcPr>
          <w:p w14:paraId="3F66F88E" w14:textId="037D6CED" w:rsidR="00172BA0" w:rsidRPr="00ED222B" w:rsidRDefault="00E20452"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выражение чувств и отношения к предмету (передача авторской оценки)</w:t>
            </w:r>
          </w:p>
          <w:p w14:paraId="6C5A3C7F" w14:textId="77777777" w:rsidR="00E20452" w:rsidRPr="00ED222B" w:rsidRDefault="00E20452" w:rsidP="00172BA0">
            <w:pPr>
              <w:jc w:val="both"/>
              <w:rPr>
                <w:rFonts w:ascii="Times New Roman" w:eastAsia="Times New Roman" w:hAnsi="Times New Roman" w:cs="Times New Roman"/>
                <w:color w:val="000000"/>
                <w:kern w:val="0"/>
                <w:sz w:val="28"/>
                <w:szCs w:val="28"/>
                <w:lang w:eastAsia="ru-RU"/>
                <w14:ligatures w14:val="none"/>
              </w:rPr>
            </w:pPr>
          </w:p>
        </w:tc>
      </w:tr>
      <w:tr w:rsidR="00172BA0" w:rsidRPr="00ED222B" w14:paraId="3FD23248" w14:textId="77777777" w:rsidTr="00566F1C">
        <w:tc>
          <w:tcPr>
            <w:tcW w:w="988" w:type="dxa"/>
            <w:vMerge/>
          </w:tcPr>
          <w:p w14:paraId="27AB120D"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p>
        </w:tc>
        <w:tc>
          <w:tcPr>
            <w:tcW w:w="2693" w:type="dxa"/>
          </w:tcPr>
          <w:p w14:paraId="68E03AE9"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Этическая</w:t>
            </w:r>
          </w:p>
        </w:tc>
        <w:tc>
          <w:tcPr>
            <w:tcW w:w="5812" w:type="dxa"/>
          </w:tcPr>
          <w:p w14:paraId="7D40F3B4" w14:textId="7DC877EA" w:rsidR="00172BA0" w:rsidRPr="00ED222B" w:rsidRDefault="00E20452"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воздействие на адресата (формирование нравственной позиции читателя)</w:t>
            </w:r>
          </w:p>
        </w:tc>
      </w:tr>
      <w:tr w:rsidR="00172BA0" w:rsidRPr="00ED222B" w14:paraId="28B0EC2C" w14:textId="77777777" w:rsidTr="00566F1C">
        <w:tc>
          <w:tcPr>
            <w:tcW w:w="988" w:type="dxa"/>
            <w:vMerge w:val="restart"/>
          </w:tcPr>
          <w:p w14:paraId="7DDFD197"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p>
          <w:p w14:paraId="0E787B1B" w14:textId="77777777" w:rsidR="00E20452" w:rsidRPr="00ED222B" w:rsidRDefault="00E20452" w:rsidP="00172BA0">
            <w:pPr>
              <w:jc w:val="both"/>
              <w:rPr>
                <w:rFonts w:ascii="Times New Roman" w:eastAsia="Times New Roman" w:hAnsi="Times New Roman" w:cs="Times New Roman"/>
                <w:color w:val="000000"/>
                <w:kern w:val="0"/>
                <w:sz w:val="28"/>
                <w:szCs w:val="28"/>
                <w:lang w:eastAsia="ru-RU"/>
                <w14:ligatures w14:val="none"/>
              </w:rPr>
            </w:pPr>
          </w:p>
          <w:p w14:paraId="3F1767FE" w14:textId="77777777" w:rsidR="00E20452" w:rsidRPr="00ED222B" w:rsidRDefault="00E20452" w:rsidP="00172BA0">
            <w:pPr>
              <w:jc w:val="both"/>
              <w:rPr>
                <w:rFonts w:ascii="Times New Roman" w:eastAsia="Times New Roman" w:hAnsi="Times New Roman" w:cs="Times New Roman"/>
                <w:color w:val="000000"/>
                <w:kern w:val="0"/>
                <w:sz w:val="28"/>
                <w:szCs w:val="28"/>
                <w:lang w:eastAsia="ru-RU"/>
                <w14:ligatures w14:val="none"/>
              </w:rPr>
            </w:pPr>
          </w:p>
          <w:p w14:paraId="7FFD430D"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3)</w:t>
            </w:r>
          </w:p>
        </w:tc>
        <w:tc>
          <w:tcPr>
            <w:tcW w:w="2693" w:type="dxa"/>
          </w:tcPr>
          <w:p w14:paraId="32024A60"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Жанрообразующая</w:t>
            </w:r>
          </w:p>
        </w:tc>
        <w:tc>
          <w:tcPr>
            <w:tcW w:w="5812" w:type="dxa"/>
          </w:tcPr>
          <w:p w14:paraId="1CEC1A12" w14:textId="0EAD5894" w:rsidR="00172BA0" w:rsidRPr="00ED222B" w:rsidRDefault="00E20452"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участие в формировании жанровой специфики (закрепление типичных для жанра образных моделей)</w:t>
            </w:r>
          </w:p>
        </w:tc>
      </w:tr>
      <w:tr w:rsidR="00172BA0" w:rsidRPr="00ED222B" w14:paraId="5920944C" w14:textId="77777777" w:rsidTr="00566F1C">
        <w:tc>
          <w:tcPr>
            <w:tcW w:w="988" w:type="dxa"/>
            <w:vMerge/>
          </w:tcPr>
          <w:p w14:paraId="26612057"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p>
        </w:tc>
        <w:tc>
          <w:tcPr>
            <w:tcW w:w="2693" w:type="dxa"/>
          </w:tcPr>
          <w:p w14:paraId="7722609A"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Стилеобразующая</w:t>
            </w:r>
          </w:p>
        </w:tc>
        <w:tc>
          <w:tcPr>
            <w:tcW w:w="5812" w:type="dxa"/>
          </w:tcPr>
          <w:p w14:paraId="7CE0DA38" w14:textId="2B2BCFF4" w:rsidR="00172BA0" w:rsidRPr="00ED222B" w:rsidRDefault="00E20452"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создание индивидуального стилевого своеобразия текста (формирование авторской манеры)</w:t>
            </w:r>
          </w:p>
        </w:tc>
      </w:tr>
      <w:tr w:rsidR="00172BA0" w:rsidRPr="00ED222B" w14:paraId="74749E21" w14:textId="77777777" w:rsidTr="00566F1C">
        <w:tc>
          <w:tcPr>
            <w:tcW w:w="988" w:type="dxa"/>
            <w:vMerge/>
          </w:tcPr>
          <w:p w14:paraId="51E60E7C"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p>
        </w:tc>
        <w:tc>
          <w:tcPr>
            <w:tcW w:w="2693" w:type="dxa"/>
          </w:tcPr>
          <w:p w14:paraId="01C693F3"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proofErr w:type="spellStart"/>
            <w:r w:rsidRPr="00ED222B">
              <w:rPr>
                <w:rFonts w:ascii="Times New Roman" w:eastAsia="Times New Roman" w:hAnsi="Times New Roman" w:cs="Times New Roman"/>
                <w:color w:val="000000"/>
                <w:kern w:val="0"/>
                <w:sz w:val="28"/>
                <w:szCs w:val="28"/>
                <w:lang w:eastAsia="ru-RU"/>
                <w14:ligatures w14:val="none"/>
              </w:rPr>
              <w:t>Текстообразующая</w:t>
            </w:r>
            <w:proofErr w:type="spellEnd"/>
          </w:p>
        </w:tc>
        <w:tc>
          <w:tcPr>
            <w:tcW w:w="5812" w:type="dxa"/>
          </w:tcPr>
          <w:p w14:paraId="3A269025" w14:textId="4AD5813B" w:rsidR="00172BA0" w:rsidRPr="00ED222B" w:rsidRDefault="00E20452"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организация внутренней структуры произведения (объединение частей текста вокруг ключевого образа)</w:t>
            </w:r>
          </w:p>
        </w:tc>
      </w:tr>
      <w:tr w:rsidR="00172BA0" w:rsidRPr="00ED222B" w14:paraId="3139550B" w14:textId="77777777" w:rsidTr="00566F1C">
        <w:tc>
          <w:tcPr>
            <w:tcW w:w="988" w:type="dxa"/>
            <w:vMerge w:val="restart"/>
          </w:tcPr>
          <w:p w14:paraId="38E33BCB" w14:textId="77777777" w:rsidR="00E20452" w:rsidRPr="00ED222B" w:rsidRDefault="00E20452" w:rsidP="00172BA0">
            <w:pPr>
              <w:jc w:val="both"/>
              <w:rPr>
                <w:rFonts w:ascii="Times New Roman" w:eastAsia="Times New Roman" w:hAnsi="Times New Roman" w:cs="Times New Roman"/>
                <w:color w:val="000000"/>
                <w:kern w:val="0"/>
                <w:sz w:val="28"/>
                <w:szCs w:val="28"/>
                <w:lang w:eastAsia="ru-RU"/>
                <w14:ligatures w14:val="none"/>
              </w:rPr>
            </w:pPr>
          </w:p>
          <w:p w14:paraId="0079B27E" w14:textId="77777777" w:rsidR="00E20452" w:rsidRPr="00ED222B" w:rsidRDefault="00E20452" w:rsidP="00172BA0">
            <w:pPr>
              <w:jc w:val="both"/>
              <w:rPr>
                <w:rFonts w:ascii="Times New Roman" w:eastAsia="Times New Roman" w:hAnsi="Times New Roman" w:cs="Times New Roman"/>
                <w:color w:val="000000"/>
                <w:kern w:val="0"/>
                <w:sz w:val="28"/>
                <w:szCs w:val="28"/>
                <w:lang w:eastAsia="ru-RU"/>
                <w14:ligatures w14:val="none"/>
              </w:rPr>
            </w:pPr>
          </w:p>
          <w:p w14:paraId="57C133C9"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4)</w:t>
            </w:r>
          </w:p>
        </w:tc>
        <w:tc>
          <w:tcPr>
            <w:tcW w:w="2693" w:type="dxa"/>
          </w:tcPr>
          <w:p w14:paraId="29EC7FB6"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Эвристическая</w:t>
            </w:r>
          </w:p>
        </w:tc>
        <w:tc>
          <w:tcPr>
            <w:tcW w:w="5812" w:type="dxa"/>
          </w:tcPr>
          <w:p w14:paraId="70EC3850" w14:textId="7BCB9A1C" w:rsidR="00172BA0" w:rsidRPr="00ED222B" w:rsidRDefault="00E20452"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познание неизвестного через известное (открытие нового смысла посредством сопоставления)</w:t>
            </w:r>
          </w:p>
        </w:tc>
      </w:tr>
      <w:tr w:rsidR="00172BA0" w:rsidRPr="00ED222B" w14:paraId="45A2BFE4" w14:textId="77777777" w:rsidTr="00566F1C">
        <w:tc>
          <w:tcPr>
            <w:tcW w:w="988" w:type="dxa"/>
            <w:vMerge/>
            <w:tcBorders>
              <w:bottom w:val="single" w:sz="4" w:space="0" w:color="auto"/>
            </w:tcBorders>
          </w:tcPr>
          <w:p w14:paraId="7F8043C2"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p>
        </w:tc>
        <w:tc>
          <w:tcPr>
            <w:tcW w:w="2693" w:type="dxa"/>
          </w:tcPr>
          <w:p w14:paraId="76B47597"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Объяснительная</w:t>
            </w:r>
          </w:p>
        </w:tc>
        <w:tc>
          <w:tcPr>
            <w:tcW w:w="5812" w:type="dxa"/>
          </w:tcPr>
          <w:p w14:paraId="04101579" w14:textId="4CE410AB" w:rsidR="00172BA0" w:rsidRPr="00ED222B" w:rsidRDefault="00E20452"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разъяснение сложного через знакомое (упрощение понимания явления)</w:t>
            </w:r>
          </w:p>
          <w:p w14:paraId="781480EB" w14:textId="77777777" w:rsidR="00E20452" w:rsidRPr="00ED222B" w:rsidRDefault="00E20452" w:rsidP="00172BA0">
            <w:pPr>
              <w:jc w:val="both"/>
              <w:rPr>
                <w:rFonts w:ascii="Times New Roman" w:eastAsia="Times New Roman" w:hAnsi="Times New Roman" w:cs="Times New Roman"/>
                <w:color w:val="000000"/>
                <w:kern w:val="0"/>
                <w:sz w:val="28"/>
                <w:szCs w:val="28"/>
                <w:lang w:eastAsia="ru-RU"/>
                <w14:ligatures w14:val="none"/>
              </w:rPr>
            </w:pPr>
          </w:p>
        </w:tc>
      </w:tr>
      <w:tr w:rsidR="00172BA0" w:rsidRPr="00ED222B" w14:paraId="20093C90" w14:textId="77777777" w:rsidTr="00566F1C">
        <w:tc>
          <w:tcPr>
            <w:tcW w:w="988" w:type="dxa"/>
            <w:vMerge w:val="restart"/>
            <w:tcBorders>
              <w:bottom w:val="nil"/>
            </w:tcBorders>
          </w:tcPr>
          <w:p w14:paraId="0FA865DF" w14:textId="77777777" w:rsidR="00E20452" w:rsidRPr="00ED222B" w:rsidRDefault="00E20452" w:rsidP="00172BA0">
            <w:pPr>
              <w:jc w:val="both"/>
              <w:rPr>
                <w:rFonts w:ascii="Times New Roman" w:eastAsia="Times New Roman" w:hAnsi="Times New Roman" w:cs="Times New Roman"/>
                <w:color w:val="000000"/>
                <w:kern w:val="0"/>
                <w:sz w:val="28"/>
                <w:szCs w:val="28"/>
                <w:lang w:eastAsia="ru-RU"/>
                <w14:ligatures w14:val="none"/>
              </w:rPr>
            </w:pPr>
          </w:p>
          <w:p w14:paraId="4A58DFE5" w14:textId="77777777" w:rsidR="00E20452" w:rsidRPr="00ED222B" w:rsidRDefault="00E20452" w:rsidP="00172BA0">
            <w:pPr>
              <w:jc w:val="both"/>
              <w:rPr>
                <w:rFonts w:ascii="Times New Roman" w:eastAsia="Times New Roman" w:hAnsi="Times New Roman" w:cs="Times New Roman"/>
                <w:color w:val="000000"/>
                <w:kern w:val="0"/>
                <w:sz w:val="28"/>
                <w:szCs w:val="28"/>
                <w:lang w:eastAsia="ru-RU"/>
                <w14:ligatures w14:val="none"/>
              </w:rPr>
            </w:pPr>
          </w:p>
          <w:p w14:paraId="4E9243C2"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5)</w:t>
            </w:r>
          </w:p>
        </w:tc>
        <w:tc>
          <w:tcPr>
            <w:tcW w:w="2693" w:type="dxa"/>
            <w:tcBorders>
              <w:bottom w:val="single" w:sz="4" w:space="0" w:color="auto"/>
            </w:tcBorders>
          </w:tcPr>
          <w:p w14:paraId="5C3E5512"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Кодирующая</w:t>
            </w:r>
          </w:p>
        </w:tc>
        <w:tc>
          <w:tcPr>
            <w:tcW w:w="5812" w:type="dxa"/>
            <w:tcBorders>
              <w:bottom w:val="single" w:sz="4" w:space="0" w:color="auto"/>
            </w:tcBorders>
          </w:tcPr>
          <w:p w14:paraId="5E528D72" w14:textId="64604A8F" w:rsidR="00172BA0" w:rsidRPr="00ED222B" w:rsidRDefault="00E20452"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условное обозначение информации для ограниченного круга (смысл, понятный «для себя» или узкому кругу)</w:t>
            </w:r>
          </w:p>
        </w:tc>
      </w:tr>
      <w:tr w:rsidR="00172BA0" w:rsidRPr="00ED222B" w14:paraId="3BE44FC3" w14:textId="77777777" w:rsidTr="00566F1C">
        <w:tc>
          <w:tcPr>
            <w:tcW w:w="988" w:type="dxa"/>
            <w:vMerge/>
            <w:tcBorders>
              <w:bottom w:val="nil"/>
            </w:tcBorders>
          </w:tcPr>
          <w:p w14:paraId="1D65143E"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p>
        </w:tc>
        <w:tc>
          <w:tcPr>
            <w:tcW w:w="2693" w:type="dxa"/>
            <w:tcBorders>
              <w:bottom w:val="nil"/>
            </w:tcBorders>
          </w:tcPr>
          <w:p w14:paraId="49C63D47" w14:textId="77777777" w:rsidR="00172BA0" w:rsidRPr="00ED222B" w:rsidRDefault="00172BA0"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Конспирирующая</w:t>
            </w:r>
          </w:p>
        </w:tc>
        <w:tc>
          <w:tcPr>
            <w:tcW w:w="5812" w:type="dxa"/>
            <w:tcBorders>
              <w:bottom w:val="nil"/>
            </w:tcBorders>
          </w:tcPr>
          <w:p w14:paraId="5529B3D2" w14:textId="5D193301" w:rsidR="00172BA0" w:rsidRPr="00ED222B" w:rsidRDefault="00E20452"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передача скрытого, зашифрованного содержания (намеренное сокрытие смысла от посторонних)</w:t>
            </w:r>
          </w:p>
        </w:tc>
      </w:tr>
    </w:tbl>
    <w:p w14:paraId="51F5D042" w14:textId="77777777" w:rsidR="00172BA0" w:rsidRDefault="00172BA0" w:rsidP="00172BA0">
      <w:pPr>
        <w:jc w:val="both"/>
        <w:rPr>
          <w:rFonts w:ascii="Times New Roman" w:eastAsia="Times New Roman" w:hAnsi="Times New Roman" w:cs="Times New Roman"/>
          <w:color w:val="000000"/>
          <w:kern w:val="0"/>
          <w:sz w:val="28"/>
          <w:szCs w:val="28"/>
          <w:lang w:eastAsia="ru-RU"/>
          <w14:ligatures w14:val="none"/>
        </w:rPr>
      </w:pPr>
    </w:p>
    <w:p w14:paraId="321B26D4" w14:textId="5C3FA39D" w:rsidR="00317DDD" w:rsidRDefault="00317DDD" w:rsidP="00172BA0">
      <w:pPr>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lastRenderedPageBreak/>
        <w:t xml:space="preserve">Продолжение </w:t>
      </w:r>
      <w:r w:rsidR="00D96418">
        <w:rPr>
          <w:rFonts w:ascii="Times New Roman" w:eastAsia="Times New Roman" w:hAnsi="Times New Roman" w:cs="Times New Roman"/>
          <w:color w:val="000000"/>
          <w:kern w:val="0"/>
          <w:sz w:val="28"/>
          <w:szCs w:val="28"/>
          <w:lang w:eastAsia="ru-RU"/>
          <w14:ligatures w14:val="none"/>
        </w:rPr>
        <w:t>т</w:t>
      </w:r>
      <w:r>
        <w:rPr>
          <w:rFonts w:ascii="Times New Roman" w:eastAsia="Times New Roman" w:hAnsi="Times New Roman" w:cs="Times New Roman"/>
          <w:color w:val="000000"/>
          <w:kern w:val="0"/>
          <w:sz w:val="28"/>
          <w:szCs w:val="28"/>
          <w:lang w:eastAsia="ru-RU"/>
          <w14:ligatures w14:val="none"/>
        </w:rPr>
        <w:t>аблицы 1</w:t>
      </w:r>
    </w:p>
    <w:p w14:paraId="32125ED0" w14:textId="77777777" w:rsidR="00317DDD" w:rsidRDefault="00317DDD" w:rsidP="00172BA0">
      <w:pPr>
        <w:jc w:val="both"/>
        <w:rPr>
          <w:rFonts w:ascii="Times New Roman" w:eastAsia="Times New Roman" w:hAnsi="Times New Roman" w:cs="Times New Roman"/>
          <w:color w:val="000000"/>
          <w:kern w:val="0"/>
          <w:sz w:val="28"/>
          <w:szCs w:val="28"/>
          <w:lang w:eastAsia="ru-RU"/>
          <w14:ligatures w14:val="none"/>
        </w:rPr>
      </w:pPr>
    </w:p>
    <w:tbl>
      <w:tblPr>
        <w:tblStyle w:val="a3"/>
        <w:tblW w:w="0" w:type="auto"/>
        <w:tblLook w:val="04A0" w:firstRow="1" w:lastRow="0" w:firstColumn="1" w:lastColumn="0" w:noHBand="0" w:noVBand="1"/>
      </w:tblPr>
      <w:tblGrid>
        <w:gridCol w:w="988"/>
        <w:gridCol w:w="3118"/>
        <w:gridCol w:w="5387"/>
      </w:tblGrid>
      <w:tr w:rsidR="00566F1C" w:rsidRPr="00ED222B" w14:paraId="746BE0C6" w14:textId="77777777" w:rsidTr="00566F1C">
        <w:tc>
          <w:tcPr>
            <w:tcW w:w="988" w:type="dxa"/>
          </w:tcPr>
          <w:p w14:paraId="69040828" w14:textId="699AEF0F" w:rsidR="00566F1C" w:rsidRPr="00566F1C" w:rsidRDefault="00566F1C" w:rsidP="00566F1C">
            <w:pPr>
              <w:jc w:val="center"/>
              <w:rPr>
                <w:rFonts w:ascii="Times New Roman" w:eastAsia="Times New Roman" w:hAnsi="Times New Roman" w:cs="Times New Roman"/>
                <w:color w:val="000000"/>
                <w:kern w:val="0"/>
                <w:lang w:eastAsia="ru-RU"/>
                <w14:ligatures w14:val="none"/>
              </w:rPr>
            </w:pPr>
            <w:r w:rsidRPr="00566F1C">
              <w:rPr>
                <w:rFonts w:ascii="Times New Roman" w:eastAsia="Times New Roman" w:hAnsi="Times New Roman" w:cs="Times New Roman"/>
                <w:color w:val="000000"/>
                <w:kern w:val="0"/>
                <w:lang w:eastAsia="ru-RU"/>
                <w14:ligatures w14:val="none"/>
              </w:rPr>
              <w:t>1</w:t>
            </w:r>
          </w:p>
        </w:tc>
        <w:tc>
          <w:tcPr>
            <w:tcW w:w="3118" w:type="dxa"/>
          </w:tcPr>
          <w:p w14:paraId="5AB9DB91" w14:textId="77D1F846" w:rsidR="00566F1C" w:rsidRPr="00566F1C" w:rsidRDefault="00566F1C" w:rsidP="00566F1C">
            <w:pPr>
              <w:jc w:val="center"/>
              <w:rPr>
                <w:rFonts w:ascii="Times New Roman" w:eastAsia="Times New Roman" w:hAnsi="Times New Roman" w:cs="Times New Roman"/>
                <w:color w:val="000000"/>
                <w:kern w:val="0"/>
                <w:lang w:eastAsia="ru-RU"/>
                <w14:ligatures w14:val="none"/>
              </w:rPr>
            </w:pPr>
            <w:r w:rsidRPr="00566F1C">
              <w:rPr>
                <w:rFonts w:ascii="Times New Roman" w:eastAsia="Times New Roman" w:hAnsi="Times New Roman" w:cs="Times New Roman"/>
                <w:color w:val="000000"/>
                <w:kern w:val="0"/>
                <w:lang w:eastAsia="ru-RU"/>
                <w14:ligatures w14:val="none"/>
              </w:rPr>
              <w:t>2</w:t>
            </w:r>
          </w:p>
        </w:tc>
        <w:tc>
          <w:tcPr>
            <w:tcW w:w="5387" w:type="dxa"/>
          </w:tcPr>
          <w:p w14:paraId="27293F3D" w14:textId="4D2E8FDD" w:rsidR="00566F1C" w:rsidRPr="00566F1C" w:rsidRDefault="00566F1C" w:rsidP="00566F1C">
            <w:pPr>
              <w:jc w:val="center"/>
              <w:rPr>
                <w:rFonts w:ascii="Times New Roman" w:eastAsia="Times New Roman" w:hAnsi="Times New Roman" w:cs="Times New Roman"/>
                <w:color w:val="000000"/>
                <w:kern w:val="0"/>
                <w:lang w:eastAsia="ru-RU"/>
                <w14:ligatures w14:val="none"/>
              </w:rPr>
            </w:pPr>
            <w:r w:rsidRPr="00566F1C">
              <w:rPr>
                <w:rFonts w:ascii="Times New Roman" w:eastAsia="Times New Roman" w:hAnsi="Times New Roman" w:cs="Times New Roman"/>
                <w:color w:val="000000"/>
                <w:kern w:val="0"/>
                <w:lang w:eastAsia="ru-RU"/>
                <w14:ligatures w14:val="none"/>
              </w:rPr>
              <w:t>3</w:t>
            </w:r>
          </w:p>
        </w:tc>
      </w:tr>
      <w:tr w:rsidR="00317DDD" w:rsidRPr="00ED222B" w14:paraId="24AD44DF" w14:textId="77777777" w:rsidTr="00566F1C">
        <w:tc>
          <w:tcPr>
            <w:tcW w:w="988" w:type="dxa"/>
            <w:vMerge w:val="restart"/>
          </w:tcPr>
          <w:p w14:paraId="515C5F04" w14:textId="77777777" w:rsidR="00317DDD" w:rsidRPr="00ED222B" w:rsidRDefault="00317DDD" w:rsidP="009D1D11">
            <w:pPr>
              <w:jc w:val="both"/>
              <w:rPr>
                <w:rFonts w:ascii="Times New Roman" w:eastAsia="Times New Roman" w:hAnsi="Times New Roman" w:cs="Times New Roman"/>
                <w:color w:val="000000"/>
                <w:kern w:val="0"/>
                <w:sz w:val="28"/>
                <w:szCs w:val="28"/>
                <w:lang w:eastAsia="ru-RU"/>
                <w14:ligatures w14:val="none"/>
              </w:rPr>
            </w:pPr>
          </w:p>
          <w:p w14:paraId="5FB5F29F" w14:textId="77777777" w:rsidR="00317DDD" w:rsidRPr="00ED222B" w:rsidRDefault="00317DDD" w:rsidP="009D1D11">
            <w:pPr>
              <w:jc w:val="both"/>
              <w:rPr>
                <w:rFonts w:ascii="Times New Roman" w:eastAsia="Times New Roman" w:hAnsi="Times New Roman" w:cs="Times New Roman"/>
                <w:color w:val="000000"/>
                <w:kern w:val="0"/>
                <w:sz w:val="28"/>
                <w:szCs w:val="28"/>
                <w:lang w:eastAsia="ru-RU"/>
                <w14:ligatures w14:val="none"/>
              </w:rPr>
            </w:pPr>
          </w:p>
          <w:p w14:paraId="62299EB8" w14:textId="77777777" w:rsidR="00317DDD" w:rsidRPr="00ED222B" w:rsidRDefault="00317DDD" w:rsidP="009D1D11">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6)</w:t>
            </w:r>
          </w:p>
        </w:tc>
        <w:tc>
          <w:tcPr>
            <w:tcW w:w="3118" w:type="dxa"/>
          </w:tcPr>
          <w:p w14:paraId="71BAD454" w14:textId="77777777" w:rsidR="00317DDD" w:rsidRPr="00ED222B" w:rsidRDefault="00317DDD" w:rsidP="009D1D11">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Игровая</w:t>
            </w:r>
          </w:p>
        </w:tc>
        <w:tc>
          <w:tcPr>
            <w:tcW w:w="5387" w:type="dxa"/>
          </w:tcPr>
          <w:p w14:paraId="27709267" w14:textId="2AC68C26" w:rsidR="00317DDD" w:rsidRPr="00ED222B" w:rsidRDefault="00317DDD" w:rsidP="009D1D11">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условное обозначение предмета в игровом контексте (создание эффекта условности)</w:t>
            </w:r>
          </w:p>
        </w:tc>
      </w:tr>
      <w:tr w:rsidR="00317DDD" w:rsidRPr="00ED222B" w14:paraId="0EF34EBD" w14:textId="77777777" w:rsidTr="00566F1C">
        <w:tc>
          <w:tcPr>
            <w:tcW w:w="988" w:type="dxa"/>
            <w:vMerge/>
          </w:tcPr>
          <w:p w14:paraId="2637F57B" w14:textId="77777777" w:rsidR="00317DDD" w:rsidRPr="00ED222B" w:rsidRDefault="00317DDD" w:rsidP="009D1D11">
            <w:pPr>
              <w:jc w:val="both"/>
              <w:rPr>
                <w:rFonts w:ascii="Times New Roman" w:eastAsia="Times New Roman" w:hAnsi="Times New Roman" w:cs="Times New Roman"/>
                <w:color w:val="000000"/>
                <w:kern w:val="0"/>
                <w:sz w:val="28"/>
                <w:szCs w:val="28"/>
                <w:lang w:eastAsia="ru-RU"/>
                <w14:ligatures w14:val="none"/>
              </w:rPr>
            </w:pPr>
          </w:p>
        </w:tc>
        <w:tc>
          <w:tcPr>
            <w:tcW w:w="3118" w:type="dxa"/>
          </w:tcPr>
          <w:p w14:paraId="4BD13AB0" w14:textId="77777777" w:rsidR="00317DDD" w:rsidRPr="00ED222B" w:rsidRDefault="00317DDD" w:rsidP="009D1D11">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Ритуальная</w:t>
            </w:r>
          </w:p>
        </w:tc>
        <w:tc>
          <w:tcPr>
            <w:tcW w:w="5387" w:type="dxa"/>
          </w:tcPr>
          <w:p w14:paraId="34C544F6" w14:textId="1DFB5F08" w:rsidR="00317DDD" w:rsidRPr="00ED222B" w:rsidRDefault="00317DDD" w:rsidP="009D1D11">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использование метафоры как знака для «посвященных» (закрепленное традицией символическое обозначение)</w:t>
            </w:r>
          </w:p>
        </w:tc>
      </w:tr>
    </w:tbl>
    <w:p w14:paraId="0173C515" w14:textId="77777777" w:rsidR="00317DDD" w:rsidRPr="00ED222B" w:rsidRDefault="00317DDD" w:rsidP="00172BA0">
      <w:pPr>
        <w:jc w:val="both"/>
        <w:rPr>
          <w:rFonts w:ascii="Times New Roman" w:eastAsia="Times New Roman" w:hAnsi="Times New Roman" w:cs="Times New Roman"/>
          <w:color w:val="000000"/>
          <w:kern w:val="0"/>
          <w:sz w:val="28"/>
          <w:szCs w:val="28"/>
          <w:lang w:eastAsia="ru-RU"/>
          <w14:ligatures w14:val="none"/>
        </w:rPr>
      </w:pPr>
    </w:p>
    <w:p w14:paraId="5E43572E" w14:textId="0EE591D7" w:rsidR="00E20452" w:rsidRPr="00ED222B" w:rsidRDefault="00E20452"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ab/>
        <w:t xml:space="preserve">Следует подчеркнуть, что данные функции не существуют обособленно, они взаимодействуют и частично пересекаются. В зависимости от коммуникативной ситуации и типа дискурса могут проявляться лишь отдельные функции. Так, в исследовании Д.Б. Аманжоловой при описании </w:t>
      </w:r>
      <w:proofErr w:type="spellStart"/>
      <w:r w:rsidRPr="00ED222B">
        <w:rPr>
          <w:rFonts w:ascii="Times New Roman" w:eastAsia="Times New Roman" w:hAnsi="Times New Roman" w:cs="Times New Roman"/>
          <w:color w:val="000000"/>
          <w:kern w:val="0"/>
          <w:sz w:val="28"/>
          <w:szCs w:val="28"/>
          <w:lang w:eastAsia="ru-RU"/>
          <w14:ligatures w14:val="none"/>
        </w:rPr>
        <w:t>метафорики</w:t>
      </w:r>
      <w:proofErr w:type="spellEnd"/>
      <w:r w:rsidRPr="00ED222B">
        <w:rPr>
          <w:rFonts w:ascii="Times New Roman" w:eastAsia="Times New Roman" w:hAnsi="Times New Roman" w:cs="Times New Roman"/>
          <w:color w:val="000000"/>
          <w:kern w:val="0"/>
          <w:sz w:val="28"/>
          <w:szCs w:val="28"/>
          <w:lang w:eastAsia="ru-RU"/>
          <w14:ligatures w14:val="none"/>
        </w:rPr>
        <w:t xml:space="preserve"> общественно-политического дискурса было установлено, что из всех вышеуказанных функций наиболее широко реализуется эмоционально-оценочная (изобразительная), конспирирующая (или манипулятивная), кодирующая (иначе – эвфемистическая) и, конечно, когнитивная. По мнению автора, «когнитивная функция присуща всем концептуальным метафорам, она предполагает описание отдельного фрагмента картины мира при помощи сценариев, фреймов и слотов, что свидетельствует о непосредственной близости данной функции с моделирующей функцией, сущность которой заключается в попытке представить мир в совокупности некоторых моделей» [3</w:t>
      </w:r>
      <w:r w:rsidR="00104E07">
        <w:rPr>
          <w:rFonts w:ascii="Times New Roman" w:eastAsia="Times New Roman" w:hAnsi="Times New Roman" w:cs="Times New Roman"/>
          <w:color w:val="000000"/>
          <w:kern w:val="0"/>
          <w:sz w:val="28"/>
          <w:szCs w:val="28"/>
          <w:lang w:eastAsia="ru-RU"/>
          <w14:ligatures w14:val="none"/>
        </w:rPr>
        <w:t>1</w:t>
      </w:r>
      <w:r w:rsidRPr="00ED222B">
        <w:rPr>
          <w:rFonts w:ascii="Times New Roman" w:eastAsia="Times New Roman" w:hAnsi="Times New Roman" w:cs="Times New Roman"/>
          <w:color w:val="000000"/>
          <w:kern w:val="0"/>
          <w:sz w:val="28"/>
          <w:szCs w:val="28"/>
          <w:lang w:eastAsia="ru-RU"/>
          <w14:ligatures w14:val="none"/>
        </w:rPr>
        <w:t xml:space="preserve">, </w:t>
      </w:r>
      <w:r w:rsidRPr="00ED222B">
        <w:rPr>
          <w:rFonts w:ascii="Times New Roman" w:eastAsia="Times New Roman" w:hAnsi="Times New Roman" w:cs="Times New Roman"/>
          <w:color w:val="000000"/>
          <w:kern w:val="0"/>
          <w:sz w:val="28"/>
          <w:szCs w:val="28"/>
          <w:lang w:val="en-US" w:eastAsia="ru-RU"/>
          <w14:ligatures w14:val="none"/>
        </w:rPr>
        <w:t>c</w:t>
      </w:r>
      <w:r w:rsidRPr="00ED222B">
        <w:rPr>
          <w:rFonts w:ascii="Times New Roman" w:eastAsia="Times New Roman" w:hAnsi="Times New Roman" w:cs="Times New Roman"/>
          <w:color w:val="000000"/>
          <w:kern w:val="0"/>
          <w:sz w:val="28"/>
          <w:szCs w:val="28"/>
          <w:lang w:eastAsia="ru-RU"/>
          <w14:ligatures w14:val="none"/>
        </w:rPr>
        <w:t>. 42].</w:t>
      </w:r>
    </w:p>
    <w:p w14:paraId="58746C6E" w14:textId="77777777" w:rsidR="00E20452" w:rsidRPr="00ED222B" w:rsidRDefault="00E20452"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ab/>
        <w:t xml:space="preserve">Применительно к нашему исследованию понимание функций метафоры необходимо с той лишь целью, чтобы понять, насколько многообразно метафора развивает у учащегося ассоциативное мышление и расширяет выразительные возможности высказывания. На наш взгляд, умение распознавать метафору, объяснять основание переноса и использовать ее в собственной речи формирует у обучающихся навыки смысловой интерпретации текста. </w:t>
      </w:r>
    </w:p>
    <w:p w14:paraId="0570A74F" w14:textId="7F372CFF" w:rsidR="00E20452" w:rsidRPr="00ED222B" w:rsidRDefault="00E20452"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ab/>
        <w:t xml:space="preserve">Собственно освоение всех функций метафоры является, на наш взгляд, важнейшим условием полноценного речевого развития школьника. Даже если речь идет о номинациях, которые уже утратили внутреннюю образность. Как известно, одной из базовых функций метафоры В.К. Харченко называет </w:t>
      </w:r>
      <w:r w:rsidRPr="00ED222B">
        <w:rPr>
          <w:rFonts w:ascii="Times New Roman" w:eastAsia="Times New Roman" w:hAnsi="Times New Roman" w:cs="Times New Roman"/>
          <w:b/>
          <w:bCs/>
          <w:i/>
          <w:iCs/>
          <w:color w:val="000000"/>
          <w:kern w:val="0"/>
          <w:sz w:val="28"/>
          <w:szCs w:val="28"/>
          <w:lang w:eastAsia="ru-RU"/>
          <w14:ligatures w14:val="none"/>
        </w:rPr>
        <w:t>номинативную</w:t>
      </w:r>
      <w:r w:rsidRPr="00ED222B">
        <w:rPr>
          <w:rFonts w:ascii="Times New Roman" w:eastAsia="Times New Roman" w:hAnsi="Times New Roman" w:cs="Times New Roman"/>
          <w:color w:val="000000"/>
          <w:kern w:val="0"/>
          <w:sz w:val="28"/>
          <w:szCs w:val="28"/>
          <w:lang w:eastAsia="ru-RU"/>
          <w14:ligatures w14:val="none"/>
        </w:rPr>
        <w:t xml:space="preserve"> – «это презумпция образности любого (подчеркиваем, любого!) слова» [</w:t>
      </w:r>
      <w:r w:rsidR="00104E07">
        <w:rPr>
          <w:rFonts w:ascii="Times New Roman" w:eastAsia="Times New Roman" w:hAnsi="Times New Roman" w:cs="Times New Roman"/>
          <w:color w:val="000000"/>
          <w:kern w:val="0"/>
          <w:sz w:val="28"/>
          <w:szCs w:val="28"/>
          <w:lang w:eastAsia="ru-RU"/>
          <w14:ligatures w14:val="none"/>
        </w:rPr>
        <w:t>37</w:t>
      </w:r>
      <w:r w:rsidRPr="00ED222B">
        <w:rPr>
          <w:rFonts w:ascii="Times New Roman" w:eastAsia="Times New Roman" w:hAnsi="Times New Roman" w:cs="Times New Roman"/>
          <w:color w:val="000000"/>
          <w:kern w:val="0"/>
          <w:sz w:val="28"/>
          <w:szCs w:val="28"/>
          <w:lang w:eastAsia="ru-RU"/>
          <w14:ligatures w14:val="none"/>
        </w:rPr>
        <w:t xml:space="preserve">, </w:t>
      </w:r>
      <w:r w:rsidRPr="00ED222B">
        <w:rPr>
          <w:rFonts w:ascii="Times New Roman" w:eastAsia="Times New Roman" w:hAnsi="Times New Roman" w:cs="Times New Roman"/>
          <w:color w:val="000000"/>
          <w:kern w:val="0"/>
          <w:sz w:val="28"/>
          <w:szCs w:val="28"/>
          <w:lang w:val="en-US" w:eastAsia="ru-RU"/>
          <w14:ligatures w14:val="none"/>
        </w:rPr>
        <w:t>c</w:t>
      </w:r>
      <w:r w:rsidRPr="00ED222B">
        <w:rPr>
          <w:rFonts w:ascii="Times New Roman" w:eastAsia="Times New Roman" w:hAnsi="Times New Roman" w:cs="Times New Roman"/>
          <w:color w:val="000000"/>
          <w:kern w:val="0"/>
          <w:sz w:val="28"/>
          <w:szCs w:val="28"/>
          <w:lang w:eastAsia="ru-RU"/>
          <w14:ligatures w14:val="none"/>
        </w:rPr>
        <w:t xml:space="preserve">. 14]. Она связана со способностью метафоры обозначать новый предмет, признак или явление через перенос имени с уже известного объекта. Номинативные свойства метафоры возникают на основе: сходства формы (например, </w:t>
      </w:r>
      <w:r w:rsidRPr="00ED222B">
        <w:rPr>
          <w:rFonts w:ascii="Times New Roman" w:eastAsia="Times New Roman" w:hAnsi="Times New Roman" w:cs="Times New Roman"/>
          <w:i/>
          <w:iCs/>
          <w:color w:val="000000"/>
          <w:kern w:val="0"/>
          <w:sz w:val="28"/>
          <w:szCs w:val="28"/>
          <w:lang w:eastAsia="ru-RU"/>
          <w14:ligatures w14:val="none"/>
        </w:rPr>
        <w:t>ножка стула, ушко иглы</w:t>
      </w:r>
      <w:r w:rsidRPr="00ED222B">
        <w:rPr>
          <w:rFonts w:ascii="Times New Roman" w:eastAsia="Times New Roman" w:hAnsi="Times New Roman" w:cs="Times New Roman"/>
          <w:color w:val="000000"/>
          <w:kern w:val="0"/>
          <w:sz w:val="28"/>
          <w:szCs w:val="28"/>
          <w:lang w:eastAsia="ru-RU"/>
          <w14:ligatures w14:val="none"/>
        </w:rPr>
        <w:t xml:space="preserve">); сходства функции (например: </w:t>
      </w:r>
      <w:r w:rsidRPr="00ED222B">
        <w:rPr>
          <w:rFonts w:ascii="Times New Roman" w:eastAsia="Times New Roman" w:hAnsi="Times New Roman" w:cs="Times New Roman"/>
          <w:i/>
          <w:iCs/>
          <w:color w:val="000000"/>
          <w:kern w:val="0"/>
          <w:sz w:val="28"/>
          <w:szCs w:val="28"/>
          <w:lang w:eastAsia="ru-RU"/>
          <w14:ligatures w14:val="none"/>
        </w:rPr>
        <w:t>крыло здания</w:t>
      </w:r>
      <w:r w:rsidRPr="00ED222B">
        <w:rPr>
          <w:rFonts w:ascii="Times New Roman" w:eastAsia="Times New Roman" w:hAnsi="Times New Roman" w:cs="Times New Roman"/>
          <w:color w:val="000000"/>
          <w:kern w:val="0"/>
          <w:sz w:val="28"/>
          <w:szCs w:val="28"/>
          <w:lang w:eastAsia="ru-RU"/>
          <w14:ligatures w14:val="none"/>
        </w:rPr>
        <w:t>) и т.д. Первоначально такие номинации осознавались как образные. Однако со временем метафор</w:t>
      </w:r>
      <w:r w:rsidR="00321380">
        <w:rPr>
          <w:rFonts w:ascii="Times New Roman" w:eastAsia="Times New Roman" w:hAnsi="Times New Roman" w:cs="Times New Roman"/>
          <w:color w:val="000000"/>
          <w:kern w:val="0"/>
          <w:sz w:val="28"/>
          <w:szCs w:val="28"/>
          <w:lang w:eastAsia="ru-RU"/>
          <w14:ligatures w14:val="none"/>
        </w:rPr>
        <w:t>а</w:t>
      </w:r>
      <w:r w:rsidRPr="00ED222B">
        <w:rPr>
          <w:rFonts w:ascii="Times New Roman" w:eastAsia="Times New Roman" w:hAnsi="Times New Roman" w:cs="Times New Roman"/>
          <w:color w:val="000000"/>
          <w:kern w:val="0"/>
          <w:sz w:val="28"/>
          <w:szCs w:val="28"/>
          <w:lang w:eastAsia="ru-RU"/>
          <w14:ligatures w14:val="none"/>
        </w:rPr>
        <w:t xml:space="preserve"> становится «мертвой» (по терминологии традиционной стилистики) и входит в систему языка как нейтральная единица (в теории концептуальной метафоры – «стертая метафора»).</w:t>
      </w:r>
    </w:p>
    <w:p w14:paraId="4DCF3207" w14:textId="54C05763" w:rsidR="00E20452" w:rsidRPr="00ED222B" w:rsidRDefault="00E20452"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ab/>
        <w:t xml:space="preserve">Для облегчения запоминания метафора используется как средство создания яркого образа или ассоциации – это, по мнению В.К. Харченко, представляет собой реализацию мнемонической функции. Образное </w:t>
      </w:r>
      <w:r w:rsidRPr="00ED222B">
        <w:rPr>
          <w:rFonts w:ascii="Times New Roman" w:eastAsia="Times New Roman" w:hAnsi="Times New Roman" w:cs="Times New Roman"/>
          <w:color w:val="000000"/>
          <w:kern w:val="0"/>
          <w:sz w:val="28"/>
          <w:szCs w:val="28"/>
          <w:lang w:eastAsia="ru-RU"/>
          <w14:ligatures w14:val="none"/>
        </w:rPr>
        <w:lastRenderedPageBreak/>
        <w:t xml:space="preserve">сопоставление помогает закрепить </w:t>
      </w:r>
      <w:r w:rsidR="00067FB1" w:rsidRPr="00ED222B">
        <w:rPr>
          <w:rFonts w:ascii="Times New Roman" w:eastAsia="Times New Roman" w:hAnsi="Times New Roman" w:cs="Times New Roman"/>
          <w:color w:val="000000"/>
          <w:kern w:val="0"/>
          <w:sz w:val="28"/>
          <w:szCs w:val="28"/>
          <w:lang w:eastAsia="ru-RU"/>
          <w14:ligatures w14:val="none"/>
        </w:rPr>
        <w:t>информацию в памяти, поскольку наглядный образ воспринимается легче и удерживается дольше, чем абстрактное определение. Следовательно, метафора выступает как средство усиления памяти: она переводит сложное или отвлеченное содержание в конкретную, зрительно и эмоционально ощутимую форму. Одним из таких примеров является деление вопросов на «тонкие» и «толстые»</w:t>
      </w:r>
      <w:r w:rsidR="00321380">
        <w:rPr>
          <w:rFonts w:ascii="Times New Roman" w:eastAsia="Times New Roman" w:hAnsi="Times New Roman" w:cs="Times New Roman"/>
          <w:color w:val="000000"/>
          <w:kern w:val="0"/>
          <w:sz w:val="28"/>
          <w:szCs w:val="28"/>
          <w:lang w:eastAsia="ru-RU"/>
          <w14:ligatures w14:val="none"/>
        </w:rPr>
        <w:t xml:space="preserve"> </w:t>
      </w:r>
      <w:r w:rsidR="00067FB1" w:rsidRPr="00ED222B">
        <w:rPr>
          <w:rFonts w:ascii="Times New Roman" w:eastAsia="Times New Roman" w:hAnsi="Times New Roman" w:cs="Times New Roman"/>
          <w:color w:val="000000"/>
          <w:kern w:val="0"/>
          <w:sz w:val="28"/>
          <w:szCs w:val="28"/>
          <w:lang w:eastAsia="ru-RU"/>
          <w14:ligatures w14:val="none"/>
        </w:rPr>
        <w:t>– довольно распространенная стратегия, используемая при развитии критического мышления. Так, в учебнике 5-го класса по русскому языку и литературе для школ с казахским языком обучения (авт</w:t>
      </w:r>
      <w:r w:rsidR="00251113">
        <w:rPr>
          <w:rFonts w:ascii="Times New Roman" w:eastAsia="Times New Roman" w:hAnsi="Times New Roman" w:cs="Times New Roman"/>
          <w:color w:val="000000"/>
          <w:kern w:val="0"/>
          <w:sz w:val="28"/>
          <w:szCs w:val="28"/>
          <w:lang w:eastAsia="ru-RU"/>
          <w14:ligatures w14:val="none"/>
        </w:rPr>
        <w:t>оры</w:t>
      </w:r>
      <w:r w:rsidR="00067FB1" w:rsidRPr="00ED222B">
        <w:rPr>
          <w:rFonts w:ascii="Times New Roman" w:eastAsia="Times New Roman" w:hAnsi="Times New Roman" w:cs="Times New Roman"/>
          <w:color w:val="000000"/>
          <w:kern w:val="0"/>
          <w:sz w:val="28"/>
          <w:szCs w:val="28"/>
          <w:lang w:eastAsia="ru-RU"/>
          <w14:ligatures w14:val="none"/>
        </w:rPr>
        <w:t>: У.А.</w:t>
      </w:r>
      <w:r w:rsidR="00067FB1" w:rsidRPr="00251113">
        <w:rPr>
          <w:rFonts w:ascii="Times New Roman" w:eastAsia="Times New Roman" w:hAnsi="Times New Roman" w:cs="Times New Roman"/>
          <w:color w:val="000000"/>
          <w:kern w:val="0"/>
          <w:sz w:val="10"/>
          <w:szCs w:val="10"/>
          <w:lang w:eastAsia="ru-RU"/>
          <w14:ligatures w14:val="none"/>
        </w:rPr>
        <w:t xml:space="preserve"> </w:t>
      </w:r>
      <w:proofErr w:type="spellStart"/>
      <w:r w:rsidR="00067FB1" w:rsidRPr="00ED222B">
        <w:rPr>
          <w:rFonts w:ascii="Times New Roman" w:eastAsia="Times New Roman" w:hAnsi="Times New Roman" w:cs="Times New Roman"/>
          <w:color w:val="000000"/>
          <w:kern w:val="0"/>
          <w:sz w:val="28"/>
          <w:szCs w:val="28"/>
          <w:lang w:eastAsia="ru-RU"/>
          <w14:ligatures w14:val="none"/>
        </w:rPr>
        <w:t>Жанпейс</w:t>
      </w:r>
      <w:proofErr w:type="spellEnd"/>
      <w:r w:rsidR="00067FB1" w:rsidRPr="00ED222B">
        <w:rPr>
          <w:rFonts w:ascii="Times New Roman" w:eastAsia="Times New Roman" w:hAnsi="Times New Roman" w:cs="Times New Roman"/>
          <w:color w:val="000000"/>
          <w:kern w:val="0"/>
          <w:sz w:val="28"/>
          <w:szCs w:val="28"/>
          <w:lang w:eastAsia="ru-RU"/>
          <w14:ligatures w14:val="none"/>
        </w:rPr>
        <w:t xml:space="preserve"> и Н.А.</w:t>
      </w:r>
      <w:r w:rsidR="00067FB1" w:rsidRPr="00251113">
        <w:rPr>
          <w:rFonts w:ascii="Times New Roman" w:eastAsia="Times New Roman" w:hAnsi="Times New Roman" w:cs="Times New Roman"/>
          <w:color w:val="000000"/>
          <w:kern w:val="0"/>
          <w:sz w:val="10"/>
          <w:szCs w:val="10"/>
          <w:lang w:eastAsia="ru-RU"/>
          <w14:ligatures w14:val="none"/>
        </w:rPr>
        <w:t xml:space="preserve"> </w:t>
      </w:r>
      <w:proofErr w:type="spellStart"/>
      <w:r w:rsidR="00067FB1" w:rsidRPr="00ED222B">
        <w:rPr>
          <w:rFonts w:ascii="Times New Roman" w:eastAsia="Times New Roman" w:hAnsi="Times New Roman" w:cs="Times New Roman"/>
          <w:color w:val="000000"/>
          <w:kern w:val="0"/>
          <w:sz w:val="28"/>
          <w:szCs w:val="28"/>
          <w:lang w:eastAsia="ru-RU"/>
          <w14:ligatures w14:val="none"/>
        </w:rPr>
        <w:t>Озекбаева</w:t>
      </w:r>
      <w:proofErr w:type="spellEnd"/>
      <w:r w:rsidR="00067FB1" w:rsidRPr="00ED222B">
        <w:rPr>
          <w:rFonts w:ascii="Times New Roman" w:eastAsia="Times New Roman" w:hAnsi="Times New Roman" w:cs="Times New Roman"/>
          <w:color w:val="000000"/>
          <w:kern w:val="0"/>
          <w:sz w:val="28"/>
          <w:szCs w:val="28"/>
          <w:lang w:eastAsia="ru-RU"/>
          <w14:ligatures w14:val="none"/>
        </w:rPr>
        <w:t>)</w:t>
      </w:r>
      <w:r w:rsidR="00067FB1" w:rsidRPr="00251113">
        <w:rPr>
          <w:rFonts w:ascii="Times New Roman" w:eastAsia="Times New Roman" w:hAnsi="Times New Roman" w:cs="Times New Roman"/>
          <w:color w:val="000000"/>
          <w:kern w:val="0"/>
          <w:sz w:val="10"/>
          <w:szCs w:val="10"/>
          <w:lang w:eastAsia="ru-RU"/>
          <w14:ligatures w14:val="none"/>
        </w:rPr>
        <w:t xml:space="preserve"> </w:t>
      </w:r>
      <w:r w:rsidR="00067FB1" w:rsidRPr="00ED222B">
        <w:rPr>
          <w:rFonts w:ascii="Times New Roman" w:eastAsia="Times New Roman" w:hAnsi="Times New Roman" w:cs="Times New Roman"/>
          <w:color w:val="000000"/>
          <w:kern w:val="0"/>
          <w:sz w:val="28"/>
          <w:szCs w:val="28"/>
          <w:lang w:eastAsia="ru-RU"/>
          <w14:ligatures w14:val="none"/>
        </w:rPr>
        <w:t>дается</w:t>
      </w:r>
      <w:r w:rsidR="00067FB1" w:rsidRPr="00251113">
        <w:rPr>
          <w:rFonts w:ascii="Times New Roman" w:eastAsia="Times New Roman" w:hAnsi="Times New Roman" w:cs="Times New Roman"/>
          <w:color w:val="000000"/>
          <w:kern w:val="0"/>
          <w:sz w:val="10"/>
          <w:szCs w:val="10"/>
          <w:lang w:eastAsia="ru-RU"/>
          <w14:ligatures w14:val="none"/>
        </w:rPr>
        <w:t xml:space="preserve"> </w:t>
      </w:r>
      <w:r w:rsidR="00067FB1" w:rsidRPr="00ED222B">
        <w:rPr>
          <w:rFonts w:ascii="Times New Roman" w:eastAsia="Times New Roman" w:hAnsi="Times New Roman" w:cs="Times New Roman"/>
          <w:color w:val="000000"/>
          <w:kern w:val="0"/>
          <w:sz w:val="28"/>
          <w:szCs w:val="28"/>
          <w:lang w:eastAsia="ru-RU"/>
          <w14:ligatures w14:val="none"/>
        </w:rPr>
        <w:t>следующее объяснение:</w:t>
      </w:r>
    </w:p>
    <w:p w14:paraId="20BF1674" w14:textId="4C64B130" w:rsidR="00067FB1" w:rsidRPr="00566F1C" w:rsidRDefault="00067FB1"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ab/>
      </w:r>
      <w:r w:rsidRPr="00566F1C">
        <w:rPr>
          <w:rFonts w:ascii="Times New Roman" w:eastAsia="Times New Roman" w:hAnsi="Times New Roman" w:cs="Times New Roman"/>
          <w:color w:val="000000"/>
          <w:kern w:val="0"/>
          <w:sz w:val="28"/>
          <w:szCs w:val="28"/>
          <w:lang w:eastAsia="ru-RU"/>
          <w14:ligatures w14:val="none"/>
        </w:rPr>
        <w:t>«Тонкие» вопросы – это вопросы, которые требуют простого ответа (Кто? Что? Когда? Как?). «Толстые» вопросы – вопросы, которые требуют полного, подробного ответа (Зачем? Объясните, почему…? Чем отличаются?) [</w:t>
      </w:r>
      <w:r w:rsidR="00104E07" w:rsidRPr="00566F1C">
        <w:rPr>
          <w:rFonts w:ascii="Times New Roman" w:eastAsia="Times New Roman" w:hAnsi="Times New Roman" w:cs="Times New Roman"/>
          <w:color w:val="000000"/>
          <w:kern w:val="0"/>
          <w:sz w:val="28"/>
          <w:szCs w:val="28"/>
          <w:lang w:eastAsia="ru-RU"/>
          <w14:ligatures w14:val="none"/>
        </w:rPr>
        <w:t>2</w:t>
      </w:r>
      <w:r w:rsidRPr="00566F1C">
        <w:rPr>
          <w:rFonts w:ascii="Times New Roman" w:eastAsia="Times New Roman" w:hAnsi="Times New Roman" w:cs="Times New Roman"/>
          <w:color w:val="000000"/>
          <w:kern w:val="0"/>
          <w:sz w:val="28"/>
          <w:szCs w:val="28"/>
          <w:lang w:eastAsia="ru-RU"/>
          <w14:ligatures w14:val="none"/>
        </w:rPr>
        <w:t xml:space="preserve">, </w:t>
      </w:r>
      <w:r w:rsidRPr="00566F1C">
        <w:rPr>
          <w:rFonts w:ascii="Times New Roman" w:eastAsia="Times New Roman" w:hAnsi="Times New Roman" w:cs="Times New Roman"/>
          <w:color w:val="000000"/>
          <w:kern w:val="0"/>
          <w:sz w:val="28"/>
          <w:szCs w:val="28"/>
          <w:lang w:val="en-US" w:eastAsia="ru-RU"/>
          <w14:ligatures w14:val="none"/>
        </w:rPr>
        <w:t>c</w:t>
      </w:r>
      <w:r w:rsidRPr="00566F1C">
        <w:rPr>
          <w:rFonts w:ascii="Times New Roman" w:eastAsia="Times New Roman" w:hAnsi="Times New Roman" w:cs="Times New Roman"/>
          <w:color w:val="000000"/>
          <w:kern w:val="0"/>
          <w:sz w:val="28"/>
          <w:szCs w:val="28"/>
          <w:lang w:eastAsia="ru-RU"/>
          <w14:ligatures w14:val="none"/>
        </w:rPr>
        <w:t xml:space="preserve">. 15]. </w:t>
      </w:r>
    </w:p>
    <w:p w14:paraId="5DCD26CC" w14:textId="77777777" w:rsidR="00067FB1" w:rsidRPr="00ED222B" w:rsidRDefault="00067FB1"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ab/>
        <w:t xml:space="preserve">Как видим, наглядный признак (толщина) облегчает запоминание различий между типами вопросов. Одновременно данная метафора реализует </w:t>
      </w:r>
      <w:r w:rsidRPr="00ED222B">
        <w:rPr>
          <w:rFonts w:ascii="Times New Roman" w:eastAsia="Times New Roman" w:hAnsi="Times New Roman" w:cs="Times New Roman"/>
          <w:b/>
          <w:bCs/>
          <w:i/>
          <w:iCs/>
          <w:color w:val="000000"/>
          <w:kern w:val="0"/>
          <w:sz w:val="28"/>
          <w:szCs w:val="28"/>
          <w:lang w:eastAsia="ru-RU"/>
          <w14:ligatures w14:val="none"/>
        </w:rPr>
        <w:t>объяснительную</w:t>
      </w:r>
      <w:r w:rsidRPr="00ED222B">
        <w:rPr>
          <w:rFonts w:ascii="Times New Roman" w:eastAsia="Times New Roman" w:hAnsi="Times New Roman" w:cs="Times New Roman"/>
          <w:color w:val="000000"/>
          <w:kern w:val="0"/>
          <w:sz w:val="28"/>
          <w:szCs w:val="28"/>
          <w:lang w:eastAsia="ru-RU"/>
          <w14:ligatures w14:val="none"/>
        </w:rPr>
        <w:t xml:space="preserve"> функцию, так как образно раскрывает степень развернутости ответа.</w:t>
      </w:r>
    </w:p>
    <w:p w14:paraId="225644F7" w14:textId="602B533E" w:rsidR="00067FB1" w:rsidRPr="00ED222B" w:rsidRDefault="00067FB1"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ab/>
      </w:r>
      <w:r w:rsidRPr="00ED222B">
        <w:rPr>
          <w:rFonts w:ascii="Times New Roman" w:eastAsia="Times New Roman" w:hAnsi="Times New Roman" w:cs="Times New Roman"/>
          <w:b/>
          <w:bCs/>
          <w:i/>
          <w:iCs/>
          <w:color w:val="000000"/>
          <w:kern w:val="0"/>
          <w:sz w:val="28"/>
          <w:szCs w:val="28"/>
          <w:lang w:eastAsia="ru-RU"/>
          <w14:ligatures w14:val="none"/>
        </w:rPr>
        <w:t>Когнитивная</w:t>
      </w:r>
      <w:r w:rsidRPr="00ED222B">
        <w:rPr>
          <w:rFonts w:ascii="Times New Roman" w:eastAsia="Times New Roman" w:hAnsi="Times New Roman" w:cs="Times New Roman"/>
          <w:color w:val="000000"/>
          <w:kern w:val="0"/>
          <w:sz w:val="28"/>
          <w:szCs w:val="28"/>
          <w:lang w:eastAsia="ru-RU"/>
          <w14:ligatures w14:val="none"/>
        </w:rPr>
        <w:t xml:space="preserve"> функция метафоры проявляется в способности служить инструментом познания действительности. Метафора часто используется для упрощения восприятия и усвоения сложных феноменов: абстрактное становится наглядным, отвлеченное – конкретным. Это достигается посредством объединения индивидуального опыта человека с более общими культурными и общественными истинами. Например, в учебнике 5-го класса по русскому языку и литературе для школ с казахским языком обучения (авт</w:t>
      </w:r>
      <w:r w:rsidR="00682BAB">
        <w:rPr>
          <w:rFonts w:ascii="Times New Roman" w:eastAsia="Times New Roman" w:hAnsi="Times New Roman" w:cs="Times New Roman"/>
          <w:color w:val="000000"/>
          <w:kern w:val="0"/>
          <w:sz w:val="28"/>
          <w:szCs w:val="28"/>
          <w:lang w:eastAsia="ru-RU"/>
          <w14:ligatures w14:val="none"/>
        </w:rPr>
        <w:t>оры</w:t>
      </w:r>
      <w:r w:rsidRPr="00ED222B">
        <w:rPr>
          <w:rFonts w:ascii="Times New Roman" w:eastAsia="Times New Roman" w:hAnsi="Times New Roman" w:cs="Times New Roman"/>
          <w:color w:val="000000"/>
          <w:kern w:val="0"/>
          <w:sz w:val="28"/>
          <w:szCs w:val="28"/>
          <w:lang w:eastAsia="ru-RU"/>
          <w14:ligatures w14:val="none"/>
        </w:rPr>
        <w:t xml:space="preserve">: У.А. </w:t>
      </w:r>
      <w:proofErr w:type="spellStart"/>
      <w:r w:rsidRPr="00ED222B">
        <w:rPr>
          <w:rFonts w:ascii="Times New Roman" w:eastAsia="Times New Roman" w:hAnsi="Times New Roman" w:cs="Times New Roman"/>
          <w:color w:val="000000"/>
          <w:kern w:val="0"/>
          <w:sz w:val="28"/>
          <w:szCs w:val="28"/>
          <w:lang w:eastAsia="ru-RU"/>
          <w14:ligatures w14:val="none"/>
        </w:rPr>
        <w:t>Жанпейс</w:t>
      </w:r>
      <w:proofErr w:type="spellEnd"/>
      <w:r w:rsidRPr="00ED222B">
        <w:rPr>
          <w:rFonts w:ascii="Times New Roman" w:eastAsia="Times New Roman" w:hAnsi="Times New Roman" w:cs="Times New Roman"/>
          <w:color w:val="000000"/>
          <w:kern w:val="0"/>
          <w:sz w:val="28"/>
          <w:szCs w:val="28"/>
          <w:lang w:eastAsia="ru-RU"/>
          <w14:ligatures w14:val="none"/>
        </w:rPr>
        <w:t xml:space="preserve"> и Н.А. </w:t>
      </w:r>
      <w:proofErr w:type="spellStart"/>
      <w:r w:rsidRPr="00ED222B">
        <w:rPr>
          <w:rFonts w:ascii="Times New Roman" w:eastAsia="Times New Roman" w:hAnsi="Times New Roman" w:cs="Times New Roman"/>
          <w:color w:val="000000"/>
          <w:kern w:val="0"/>
          <w:sz w:val="28"/>
          <w:szCs w:val="28"/>
          <w:lang w:eastAsia="ru-RU"/>
          <w14:ligatures w14:val="none"/>
        </w:rPr>
        <w:t>Озекбаева</w:t>
      </w:r>
      <w:proofErr w:type="spellEnd"/>
      <w:r w:rsidRPr="00ED222B">
        <w:rPr>
          <w:rFonts w:ascii="Times New Roman" w:eastAsia="Times New Roman" w:hAnsi="Times New Roman" w:cs="Times New Roman"/>
          <w:color w:val="000000"/>
          <w:kern w:val="0"/>
          <w:sz w:val="28"/>
          <w:szCs w:val="28"/>
          <w:lang w:eastAsia="ru-RU"/>
          <w14:ligatures w14:val="none"/>
        </w:rPr>
        <w:t>) при работе с миниатюрой М.М. Пришвина «Парашют», использу</w:t>
      </w:r>
      <w:r w:rsidR="00321380">
        <w:rPr>
          <w:rFonts w:ascii="Times New Roman" w:eastAsia="Times New Roman" w:hAnsi="Times New Roman" w:cs="Times New Roman"/>
          <w:color w:val="000000"/>
          <w:kern w:val="0"/>
          <w:sz w:val="28"/>
          <w:szCs w:val="28"/>
          <w:lang w:eastAsia="ru-RU"/>
          <w14:ligatures w14:val="none"/>
        </w:rPr>
        <w:t>е</w:t>
      </w:r>
      <w:r w:rsidRPr="00ED222B">
        <w:rPr>
          <w:rFonts w:ascii="Times New Roman" w:eastAsia="Times New Roman" w:hAnsi="Times New Roman" w:cs="Times New Roman"/>
          <w:color w:val="000000"/>
          <w:kern w:val="0"/>
          <w:sz w:val="28"/>
          <w:szCs w:val="28"/>
          <w:lang w:eastAsia="ru-RU"/>
          <w14:ligatures w14:val="none"/>
        </w:rPr>
        <w:t>тся ряд заданий, направленных на осмысление природного явления через знакомый человеческий опыт: «Почему писатель называет листок парашютом? В чем сходство листа с парашютом? Как называется этот художественный прием?» [</w:t>
      </w:r>
      <w:r w:rsidR="00104E07">
        <w:rPr>
          <w:rFonts w:ascii="Times New Roman" w:eastAsia="Times New Roman" w:hAnsi="Times New Roman" w:cs="Times New Roman"/>
          <w:color w:val="000000"/>
          <w:kern w:val="0"/>
          <w:sz w:val="28"/>
          <w:szCs w:val="28"/>
          <w:lang w:eastAsia="ru-RU"/>
          <w14:ligatures w14:val="none"/>
        </w:rPr>
        <w:t>2</w:t>
      </w:r>
      <w:r w:rsidRPr="00ED222B">
        <w:rPr>
          <w:rFonts w:ascii="Times New Roman" w:eastAsia="Times New Roman" w:hAnsi="Times New Roman" w:cs="Times New Roman"/>
          <w:color w:val="000000"/>
          <w:kern w:val="0"/>
          <w:sz w:val="28"/>
          <w:szCs w:val="28"/>
          <w:lang w:eastAsia="ru-RU"/>
          <w14:ligatures w14:val="none"/>
        </w:rPr>
        <w:t xml:space="preserve">, </w:t>
      </w:r>
      <w:r w:rsidRPr="00ED222B">
        <w:rPr>
          <w:rFonts w:ascii="Times New Roman" w:eastAsia="Times New Roman" w:hAnsi="Times New Roman" w:cs="Times New Roman"/>
          <w:color w:val="000000"/>
          <w:kern w:val="0"/>
          <w:sz w:val="28"/>
          <w:szCs w:val="28"/>
          <w:lang w:val="en-US" w:eastAsia="ru-RU"/>
          <w14:ligatures w14:val="none"/>
        </w:rPr>
        <w:t>c</w:t>
      </w:r>
      <w:r w:rsidRPr="00ED222B">
        <w:rPr>
          <w:rFonts w:ascii="Times New Roman" w:eastAsia="Times New Roman" w:hAnsi="Times New Roman" w:cs="Times New Roman"/>
          <w:color w:val="000000"/>
          <w:kern w:val="0"/>
          <w:sz w:val="28"/>
          <w:szCs w:val="28"/>
          <w:lang w:eastAsia="ru-RU"/>
          <w14:ligatures w14:val="none"/>
        </w:rPr>
        <w:t>. 15].</w:t>
      </w:r>
    </w:p>
    <w:p w14:paraId="62A07DF0" w14:textId="2FBC5DE7" w:rsidR="00067FB1" w:rsidRPr="00ED222B" w:rsidRDefault="00067FB1"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ab/>
        <w:t xml:space="preserve">Выполнение заданий побуждает учащихся установить аналогию между паданием листа и </w:t>
      </w:r>
      <w:r w:rsidR="00321380">
        <w:rPr>
          <w:rFonts w:ascii="Times New Roman" w:eastAsia="Times New Roman" w:hAnsi="Times New Roman" w:cs="Times New Roman"/>
          <w:color w:val="000000"/>
          <w:kern w:val="0"/>
          <w:sz w:val="28"/>
          <w:szCs w:val="28"/>
          <w:lang w:eastAsia="ru-RU"/>
          <w14:ligatures w14:val="none"/>
        </w:rPr>
        <w:t>прыжком</w:t>
      </w:r>
      <w:r w:rsidRPr="00ED222B">
        <w:rPr>
          <w:rFonts w:ascii="Times New Roman" w:eastAsia="Times New Roman" w:hAnsi="Times New Roman" w:cs="Times New Roman"/>
          <w:color w:val="000000"/>
          <w:kern w:val="0"/>
          <w:sz w:val="28"/>
          <w:szCs w:val="28"/>
          <w:lang w:eastAsia="ru-RU"/>
          <w14:ligatures w14:val="none"/>
        </w:rPr>
        <w:t xml:space="preserve"> с парашютом, что демонстрирует реализацию когнитивной функции метафоры. </w:t>
      </w:r>
    </w:p>
    <w:p w14:paraId="420C4198" w14:textId="5D53159B" w:rsidR="00067FB1" w:rsidRPr="00ED222B" w:rsidRDefault="00067FB1"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tab/>
        <w:t xml:space="preserve">Учитывая, что метафора обладает широким спектром прагматических возможностей – эстетических, оценочных, стилистических и экспрессивных, – ее следует рассматривать не только как средство образности, но и как важный инструмент речевого воздействия. В этом контексте особое значение </w:t>
      </w:r>
      <w:r w:rsidRPr="004E0FF9">
        <w:rPr>
          <w:rFonts w:ascii="Times New Roman" w:eastAsia="Times New Roman" w:hAnsi="Times New Roman" w:cs="Times New Roman"/>
          <w:color w:val="000000"/>
          <w:kern w:val="0"/>
          <w:sz w:val="28"/>
          <w:szCs w:val="28"/>
          <w:lang w:eastAsia="ru-RU"/>
          <w14:ligatures w14:val="none"/>
        </w:rPr>
        <w:t>приобретают</w:t>
      </w:r>
      <w:r w:rsidR="00251113">
        <w:rPr>
          <w:rFonts w:ascii="Times New Roman" w:eastAsia="Times New Roman" w:hAnsi="Times New Roman" w:cs="Times New Roman"/>
          <w:color w:val="000000"/>
          <w:kern w:val="0"/>
          <w:sz w:val="28"/>
          <w:szCs w:val="28"/>
          <w:lang w:eastAsia="ru-RU"/>
          <w14:ligatures w14:val="none"/>
        </w:rPr>
        <w:t xml:space="preserve"> </w:t>
      </w:r>
      <w:r w:rsidRPr="00566F1C">
        <w:rPr>
          <w:rFonts w:ascii="Times New Roman" w:eastAsia="Times New Roman" w:hAnsi="Times New Roman" w:cs="Times New Roman"/>
          <w:bCs/>
          <w:color w:val="000000"/>
          <w:kern w:val="0"/>
          <w:sz w:val="28"/>
          <w:szCs w:val="28"/>
          <w:lang w:eastAsia="ru-RU"/>
          <w14:ligatures w14:val="none"/>
        </w:rPr>
        <w:t>эмоционально-</w:t>
      </w:r>
      <w:proofErr w:type="gramStart"/>
      <w:r w:rsidRPr="00566F1C">
        <w:rPr>
          <w:rFonts w:ascii="Times New Roman" w:eastAsia="Times New Roman" w:hAnsi="Times New Roman" w:cs="Times New Roman"/>
          <w:bCs/>
          <w:color w:val="000000"/>
          <w:kern w:val="0"/>
          <w:sz w:val="28"/>
          <w:szCs w:val="28"/>
          <w:lang w:eastAsia="ru-RU"/>
          <w14:ligatures w14:val="none"/>
        </w:rPr>
        <w:t>оценочная,</w:t>
      </w:r>
      <w:r w:rsidRPr="00566F1C">
        <w:rPr>
          <w:rFonts w:ascii="Times New Roman" w:eastAsia="Times New Roman" w:hAnsi="Times New Roman" w:cs="Times New Roman"/>
          <w:bCs/>
          <w:color w:val="000000"/>
          <w:kern w:val="0"/>
          <w:sz w:val="2"/>
          <w:szCs w:val="2"/>
          <w:lang w:eastAsia="ru-RU"/>
          <w14:ligatures w14:val="none"/>
        </w:rPr>
        <w:t xml:space="preserve"> </w:t>
      </w:r>
      <w:r w:rsidR="00251113">
        <w:rPr>
          <w:rFonts w:ascii="Times New Roman" w:eastAsia="Times New Roman" w:hAnsi="Times New Roman" w:cs="Times New Roman"/>
          <w:bCs/>
          <w:color w:val="000000"/>
          <w:kern w:val="0"/>
          <w:sz w:val="2"/>
          <w:szCs w:val="2"/>
          <w:lang w:eastAsia="ru-RU"/>
          <w14:ligatures w14:val="none"/>
        </w:rPr>
        <w:t xml:space="preserve">  </w:t>
      </w:r>
      <w:proofErr w:type="gramEnd"/>
      <w:r w:rsidR="00251113">
        <w:rPr>
          <w:rFonts w:ascii="Times New Roman" w:eastAsia="Times New Roman" w:hAnsi="Times New Roman" w:cs="Times New Roman"/>
          <w:bCs/>
          <w:color w:val="000000"/>
          <w:kern w:val="0"/>
          <w:sz w:val="2"/>
          <w:szCs w:val="2"/>
          <w:lang w:eastAsia="ru-RU"/>
          <w14:ligatures w14:val="none"/>
        </w:rPr>
        <w:t xml:space="preserve">    </w:t>
      </w:r>
      <w:r w:rsidRPr="00566F1C">
        <w:rPr>
          <w:rFonts w:ascii="Times New Roman" w:eastAsia="Times New Roman" w:hAnsi="Times New Roman" w:cs="Times New Roman"/>
          <w:bCs/>
          <w:color w:val="000000"/>
          <w:kern w:val="0"/>
          <w:sz w:val="28"/>
          <w:szCs w:val="28"/>
          <w:lang w:eastAsia="ru-RU"/>
          <w14:ligatures w14:val="none"/>
        </w:rPr>
        <w:t xml:space="preserve">стилеобразующая, </w:t>
      </w:r>
      <w:proofErr w:type="spellStart"/>
      <w:r w:rsidRPr="00566F1C">
        <w:rPr>
          <w:rFonts w:ascii="Times New Roman" w:eastAsia="Times New Roman" w:hAnsi="Times New Roman" w:cs="Times New Roman"/>
          <w:bCs/>
          <w:color w:val="000000"/>
          <w:kern w:val="0"/>
          <w:sz w:val="28"/>
          <w:szCs w:val="28"/>
          <w:lang w:eastAsia="ru-RU"/>
          <w14:ligatures w14:val="none"/>
        </w:rPr>
        <w:t>текстообразующая</w:t>
      </w:r>
      <w:proofErr w:type="spellEnd"/>
      <w:r w:rsidRPr="00566F1C">
        <w:rPr>
          <w:rFonts w:ascii="Times New Roman" w:eastAsia="Times New Roman" w:hAnsi="Times New Roman" w:cs="Times New Roman"/>
          <w:bCs/>
          <w:color w:val="000000"/>
          <w:kern w:val="0"/>
          <w:sz w:val="28"/>
          <w:szCs w:val="28"/>
          <w:lang w:eastAsia="ru-RU"/>
          <w14:ligatures w14:val="none"/>
        </w:rPr>
        <w:t xml:space="preserve"> и жанрообразующая</w:t>
      </w:r>
      <w:r w:rsidRPr="00ED222B">
        <w:rPr>
          <w:rFonts w:ascii="Times New Roman" w:eastAsia="Times New Roman" w:hAnsi="Times New Roman" w:cs="Times New Roman"/>
          <w:color w:val="000000"/>
          <w:kern w:val="0"/>
          <w:sz w:val="28"/>
          <w:szCs w:val="28"/>
          <w:lang w:eastAsia="ru-RU"/>
          <w14:ligatures w14:val="none"/>
        </w:rPr>
        <w:t xml:space="preserve"> функции метафоры, поскольку именно через них раскрывается ее способность формировать выразительность и целостность высказывания. Обращение к данным функциям в процессе обучения позволяет учащимся осознать, каким образом метафора влияет на тональность текста, передает авторское отношение, организует внутреннюю</w:t>
      </w:r>
      <w:r w:rsidR="00251113">
        <w:rPr>
          <w:rFonts w:ascii="Times New Roman" w:eastAsia="Times New Roman" w:hAnsi="Times New Roman" w:cs="Times New Roman"/>
          <w:color w:val="000000"/>
          <w:kern w:val="0"/>
          <w:sz w:val="28"/>
          <w:szCs w:val="28"/>
          <w:lang w:eastAsia="ru-RU"/>
          <w14:ligatures w14:val="none"/>
        </w:rPr>
        <w:t xml:space="preserve"> </w:t>
      </w:r>
      <w:r w:rsidRPr="00ED222B">
        <w:rPr>
          <w:rFonts w:ascii="Times New Roman" w:eastAsia="Times New Roman" w:hAnsi="Times New Roman" w:cs="Times New Roman"/>
          <w:color w:val="000000"/>
          <w:kern w:val="0"/>
          <w:sz w:val="28"/>
          <w:szCs w:val="28"/>
          <w:lang w:eastAsia="ru-RU"/>
          <w14:ligatures w14:val="none"/>
        </w:rPr>
        <w:t>структуру высказывания и участвует в создании жанровой специфики произведения.</w:t>
      </w:r>
    </w:p>
    <w:p w14:paraId="6B3D4327" w14:textId="73E857EF" w:rsidR="00067FB1" w:rsidRPr="00ED222B" w:rsidRDefault="00067FB1" w:rsidP="00172BA0">
      <w:pPr>
        <w:jc w:val="both"/>
        <w:rPr>
          <w:rFonts w:ascii="Times New Roman" w:eastAsia="Times New Roman" w:hAnsi="Times New Roman" w:cs="Times New Roman"/>
          <w:color w:val="000000"/>
          <w:kern w:val="0"/>
          <w:sz w:val="28"/>
          <w:szCs w:val="28"/>
          <w:lang w:eastAsia="ru-RU"/>
          <w14:ligatures w14:val="none"/>
        </w:rPr>
      </w:pPr>
      <w:r w:rsidRPr="00ED222B">
        <w:rPr>
          <w:rFonts w:ascii="Times New Roman" w:eastAsia="Times New Roman" w:hAnsi="Times New Roman" w:cs="Times New Roman"/>
          <w:color w:val="000000"/>
          <w:kern w:val="0"/>
          <w:sz w:val="28"/>
          <w:szCs w:val="28"/>
          <w:lang w:eastAsia="ru-RU"/>
          <w14:ligatures w14:val="none"/>
        </w:rPr>
        <w:lastRenderedPageBreak/>
        <w:tab/>
        <w:t>Таким образом, осмысление реальности человеком невозможно без образного или ассоциативного моделирования. Одним из таких механизмов является метафора, которая функционирует как способ категоризации и концептуализации мира. Посредством метафоры выстраиваются связи между разнородными явлениями, преобразуя чувственный (эмпирический) опыт и абстрактные представления. В процессе такой категоризации новое знание включается в уже существующую систему представлений через аналогии и сопоставления, благодаря чему метафора становится инструменто</w:t>
      </w:r>
      <w:r w:rsidR="00321380">
        <w:rPr>
          <w:rFonts w:ascii="Times New Roman" w:eastAsia="Times New Roman" w:hAnsi="Times New Roman" w:cs="Times New Roman"/>
          <w:color w:val="000000"/>
          <w:kern w:val="0"/>
          <w:sz w:val="28"/>
          <w:szCs w:val="28"/>
          <w:lang w:eastAsia="ru-RU"/>
          <w14:ligatures w14:val="none"/>
        </w:rPr>
        <w:t>м</w:t>
      </w:r>
      <w:r w:rsidRPr="00ED222B">
        <w:rPr>
          <w:rFonts w:ascii="Times New Roman" w:eastAsia="Times New Roman" w:hAnsi="Times New Roman" w:cs="Times New Roman"/>
          <w:color w:val="000000"/>
          <w:kern w:val="0"/>
          <w:sz w:val="28"/>
          <w:szCs w:val="28"/>
          <w:lang w:eastAsia="ru-RU"/>
          <w14:ligatures w14:val="none"/>
        </w:rPr>
        <w:t xml:space="preserve"> не только </w:t>
      </w:r>
      <w:r w:rsidR="00756EC5" w:rsidRPr="00ED222B">
        <w:rPr>
          <w:rFonts w:ascii="Times New Roman" w:eastAsia="Times New Roman" w:hAnsi="Times New Roman" w:cs="Times New Roman"/>
          <w:color w:val="000000"/>
          <w:kern w:val="0"/>
          <w:sz w:val="28"/>
          <w:szCs w:val="28"/>
          <w:lang w:eastAsia="ru-RU"/>
          <w14:ligatures w14:val="none"/>
        </w:rPr>
        <w:t>выражения оценки, но и формирования смысла.</w:t>
      </w:r>
    </w:p>
    <w:p w14:paraId="28460E54" w14:textId="77777777" w:rsidR="00756EC5" w:rsidRPr="00ED222B" w:rsidRDefault="00756EC5" w:rsidP="00172BA0">
      <w:pPr>
        <w:jc w:val="both"/>
        <w:rPr>
          <w:rFonts w:ascii="Times New Roman" w:eastAsia="Times New Roman" w:hAnsi="Times New Roman" w:cs="Times New Roman"/>
          <w:color w:val="000000"/>
          <w:kern w:val="0"/>
          <w:sz w:val="28"/>
          <w:szCs w:val="28"/>
          <w:lang w:eastAsia="ru-RU"/>
          <w14:ligatures w14:val="none"/>
        </w:rPr>
      </w:pPr>
    </w:p>
    <w:p w14:paraId="0183376D" w14:textId="77777777" w:rsidR="00756EC5" w:rsidRPr="00ED222B" w:rsidRDefault="00756EC5" w:rsidP="00323683">
      <w:pPr>
        <w:ind w:firstLine="567"/>
        <w:jc w:val="both"/>
        <w:rPr>
          <w:rFonts w:ascii="Times New Roman" w:eastAsia="Times New Roman" w:hAnsi="Times New Roman" w:cs="Times New Roman"/>
          <w:b/>
          <w:bCs/>
          <w:color w:val="000000"/>
          <w:kern w:val="0"/>
          <w:sz w:val="28"/>
          <w:szCs w:val="28"/>
          <w:lang w:eastAsia="ru-RU"/>
          <w14:ligatures w14:val="none"/>
        </w:rPr>
      </w:pPr>
      <w:r w:rsidRPr="00ED222B">
        <w:rPr>
          <w:rFonts w:ascii="Times New Roman" w:eastAsia="Times New Roman" w:hAnsi="Times New Roman" w:cs="Times New Roman"/>
          <w:b/>
          <w:bCs/>
          <w:color w:val="000000"/>
          <w:kern w:val="0"/>
          <w:sz w:val="28"/>
          <w:szCs w:val="28"/>
          <w:lang w:eastAsia="ru-RU"/>
          <w14:ligatures w14:val="none"/>
        </w:rPr>
        <w:t>1.2 Подходы к изучению метафоры в современной лингвистике</w:t>
      </w:r>
    </w:p>
    <w:p w14:paraId="21F20AD2" w14:textId="77777777" w:rsidR="00756EC5" w:rsidRPr="00ED222B" w:rsidRDefault="00756EC5"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Многоаспектность феномена метафоры обусловила формирование широкого спектра исследовательских подходов, отражающих эволюцию научных представлений о языке, мышлении и коммуникации.</w:t>
      </w:r>
    </w:p>
    <w:p w14:paraId="5D95D2EF" w14:textId="68159ED3" w:rsidR="00756EC5" w:rsidRPr="00ED222B" w:rsidRDefault="00756EC5"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Зарождение научного интереса к метафоре связано с античной риторической традицией и восходит к трудам Аристотеля (</w:t>
      </w:r>
      <w:r w:rsidRPr="00ED222B">
        <w:rPr>
          <w:rFonts w:ascii="Times New Roman" w:hAnsi="Times New Roman" w:cs="Times New Roman"/>
          <w:sz w:val="28"/>
          <w:szCs w:val="28"/>
          <w:lang w:val="en-US" w:eastAsia="ru-RU"/>
        </w:rPr>
        <w:t>IV</w:t>
      </w:r>
      <w:r w:rsidRPr="00ED222B">
        <w:rPr>
          <w:rFonts w:ascii="Times New Roman" w:hAnsi="Times New Roman" w:cs="Times New Roman"/>
          <w:sz w:val="28"/>
          <w:szCs w:val="28"/>
          <w:lang w:eastAsia="ru-RU"/>
        </w:rPr>
        <w:t xml:space="preserve"> в. до н.э.). В «Поэтике» философ предлагает одно из первых системных определений данного тропа, а также отмечает творческий потенциал метафоры: «говоря о действительно существующем, соединять вместе с тем совершенно невозможное» [</w:t>
      </w:r>
      <w:r w:rsidR="00104E07">
        <w:rPr>
          <w:rFonts w:ascii="Times New Roman" w:hAnsi="Times New Roman" w:cs="Times New Roman"/>
          <w:sz w:val="28"/>
          <w:szCs w:val="28"/>
          <w:lang w:eastAsia="ru-RU"/>
        </w:rPr>
        <w:t>38</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c</w:t>
      </w:r>
      <w:r w:rsidRPr="00ED222B">
        <w:rPr>
          <w:rFonts w:ascii="Times New Roman" w:hAnsi="Times New Roman" w:cs="Times New Roman"/>
          <w:sz w:val="28"/>
          <w:szCs w:val="28"/>
          <w:lang w:eastAsia="ru-RU"/>
        </w:rPr>
        <w:t>. 172].</w:t>
      </w:r>
    </w:p>
    <w:p w14:paraId="57CA0C74" w14:textId="314CA972" w:rsidR="00756EC5" w:rsidRPr="00ED222B" w:rsidRDefault="00756EC5"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Развитие идей Аристотеля можем увидеть в трудах Цицерона, который предложил разделение метафорических изречений на </w:t>
      </w:r>
      <w:proofErr w:type="spellStart"/>
      <w:r w:rsidRPr="00ED222B">
        <w:rPr>
          <w:rFonts w:ascii="Times New Roman" w:hAnsi="Times New Roman" w:cs="Times New Roman"/>
          <w:sz w:val="28"/>
          <w:szCs w:val="28"/>
          <w:lang w:eastAsia="ru-RU"/>
        </w:rPr>
        <w:t>катахрезис</w:t>
      </w:r>
      <w:proofErr w:type="spellEnd"/>
      <w:r w:rsidRPr="00ED222B">
        <w:rPr>
          <w:rFonts w:ascii="Times New Roman" w:hAnsi="Times New Roman" w:cs="Times New Roman"/>
          <w:sz w:val="28"/>
          <w:szCs w:val="28"/>
          <w:lang w:eastAsia="ru-RU"/>
        </w:rPr>
        <w:t xml:space="preserve"> и собственно метафору, что, по мнению Э.Р. </w:t>
      </w:r>
      <w:proofErr w:type="spellStart"/>
      <w:r w:rsidRPr="00ED222B">
        <w:rPr>
          <w:rFonts w:ascii="Times New Roman" w:hAnsi="Times New Roman" w:cs="Times New Roman"/>
          <w:sz w:val="28"/>
          <w:szCs w:val="28"/>
          <w:lang w:eastAsia="ru-RU"/>
        </w:rPr>
        <w:t>Когай</w:t>
      </w:r>
      <w:proofErr w:type="spellEnd"/>
      <w:r w:rsidRPr="00ED222B">
        <w:rPr>
          <w:rFonts w:ascii="Times New Roman" w:hAnsi="Times New Roman" w:cs="Times New Roman"/>
          <w:sz w:val="28"/>
          <w:szCs w:val="28"/>
          <w:lang w:eastAsia="ru-RU"/>
        </w:rPr>
        <w:t>, определило аспекты изучения метафоры: логический и психологический [</w:t>
      </w:r>
      <w:r w:rsidR="00104E07">
        <w:rPr>
          <w:rFonts w:ascii="Times New Roman" w:hAnsi="Times New Roman" w:cs="Times New Roman"/>
          <w:sz w:val="28"/>
          <w:szCs w:val="28"/>
          <w:lang w:eastAsia="ru-RU"/>
        </w:rPr>
        <w:t>39</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c</w:t>
      </w:r>
      <w:r w:rsidRPr="00ED222B">
        <w:rPr>
          <w:rFonts w:ascii="Times New Roman" w:hAnsi="Times New Roman" w:cs="Times New Roman"/>
          <w:sz w:val="28"/>
          <w:szCs w:val="28"/>
          <w:lang w:eastAsia="ru-RU"/>
        </w:rPr>
        <w:t>. 8].</w:t>
      </w:r>
    </w:p>
    <w:p w14:paraId="7D4C9667" w14:textId="49DF24E0" w:rsidR="00756EC5" w:rsidRPr="00ED222B" w:rsidRDefault="00756EC5"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В рамках логического подхода метафора античности трактуется как скрытое сравнение, при котором сопоставление объектов осуществляется без прямого указания на сравнительную конструкцию. С позиции психологического подхода метафора рассматривается как механизм, связанный с когнитивными процессами, поскольку она активизирует глубинные структуры сознания как говорящего, так и адресата. В этой связи уместно упомянуть, что Аристотель считал «самой лучшей метафорой так называемую метафору действия, т.е. когда неодушевленные предметы представляются действующими как одушевленные» [4</w:t>
      </w:r>
      <w:r w:rsidR="00104E07">
        <w:rPr>
          <w:rFonts w:ascii="Times New Roman" w:hAnsi="Times New Roman" w:cs="Times New Roman"/>
          <w:sz w:val="28"/>
          <w:szCs w:val="28"/>
          <w:lang w:eastAsia="ru-RU"/>
        </w:rPr>
        <w:t>0</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c</w:t>
      </w:r>
      <w:r w:rsidRPr="00ED222B">
        <w:rPr>
          <w:rFonts w:ascii="Times New Roman" w:hAnsi="Times New Roman" w:cs="Times New Roman"/>
          <w:sz w:val="28"/>
          <w:szCs w:val="28"/>
          <w:lang w:eastAsia="ru-RU"/>
        </w:rPr>
        <w:t>. 219].</w:t>
      </w:r>
    </w:p>
    <w:p w14:paraId="7E32EC91" w14:textId="3849D495" w:rsidR="00756EC5" w:rsidRPr="00ED222B" w:rsidRDefault="00756EC5"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Как видим, в античной риторике метафора осмысливается как перенос имени по признаку сходства, что на многие столетия закрепило соответствующую интерпретацию данного явления. На протяжении длительного времени в исследовании метафоры доминировал логико-риторический подход, особенно характерный для средневековой традиции, где метафора понималась преимущественно как средство украшения речи. Несмотря на ограниченность подобной интерпретации, именно она заложила основу систематического описания метафоры и определила направления ее последующего осмысления. Об этом говорит Г.Н. </w:t>
      </w:r>
      <w:proofErr w:type="spellStart"/>
      <w:r w:rsidRPr="00ED222B">
        <w:rPr>
          <w:rFonts w:ascii="Times New Roman" w:hAnsi="Times New Roman" w:cs="Times New Roman"/>
          <w:sz w:val="28"/>
          <w:szCs w:val="28"/>
          <w:lang w:eastAsia="ru-RU"/>
        </w:rPr>
        <w:t>Скляревская</w:t>
      </w:r>
      <w:proofErr w:type="spellEnd"/>
      <w:r w:rsidRPr="00ED222B">
        <w:rPr>
          <w:rFonts w:ascii="Times New Roman" w:hAnsi="Times New Roman" w:cs="Times New Roman"/>
          <w:sz w:val="28"/>
          <w:szCs w:val="28"/>
          <w:lang w:eastAsia="ru-RU"/>
        </w:rPr>
        <w:t>: «Эти воззрения уже содержат в себе зерна тех идей, из которых впоследствии вырастут лингвистические концепции метафоры и которые послужат основой разноаспектного изучения этого языкового феномена» [</w:t>
      </w:r>
      <w:r w:rsidR="00104E07">
        <w:rPr>
          <w:rFonts w:ascii="Times New Roman" w:hAnsi="Times New Roman" w:cs="Times New Roman"/>
          <w:sz w:val="28"/>
          <w:szCs w:val="28"/>
          <w:lang w:eastAsia="ru-RU"/>
        </w:rPr>
        <w:t>8</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c</w:t>
      </w:r>
      <w:r w:rsidRPr="00ED222B">
        <w:rPr>
          <w:rFonts w:ascii="Times New Roman" w:hAnsi="Times New Roman" w:cs="Times New Roman"/>
          <w:sz w:val="28"/>
          <w:szCs w:val="28"/>
          <w:lang w:eastAsia="ru-RU"/>
        </w:rPr>
        <w:t>. 9].</w:t>
      </w:r>
    </w:p>
    <w:p w14:paraId="02AA8053" w14:textId="4CF363EC" w:rsidR="00756EC5" w:rsidRPr="00ED222B" w:rsidRDefault="00756EC5"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 xml:space="preserve">Важный вклад в развитие учения </w:t>
      </w:r>
      <w:r w:rsidR="00321380">
        <w:rPr>
          <w:rFonts w:ascii="Times New Roman" w:hAnsi="Times New Roman" w:cs="Times New Roman"/>
          <w:sz w:val="28"/>
          <w:szCs w:val="28"/>
          <w:lang w:eastAsia="ru-RU"/>
        </w:rPr>
        <w:t xml:space="preserve">о </w:t>
      </w:r>
      <w:r w:rsidRPr="00ED222B">
        <w:rPr>
          <w:rFonts w:ascii="Times New Roman" w:hAnsi="Times New Roman" w:cs="Times New Roman"/>
          <w:sz w:val="28"/>
          <w:szCs w:val="28"/>
          <w:lang w:eastAsia="ru-RU"/>
        </w:rPr>
        <w:t>метафор</w:t>
      </w:r>
      <w:r w:rsidR="00321380">
        <w:rPr>
          <w:rFonts w:ascii="Times New Roman" w:hAnsi="Times New Roman" w:cs="Times New Roman"/>
          <w:sz w:val="28"/>
          <w:szCs w:val="28"/>
          <w:lang w:eastAsia="ru-RU"/>
        </w:rPr>
        <w:t>е</w:t>
      </w:r>
      <w:r w:rsidRPr="00ED222B">
        <w:rPr>
          <w:rFonts w:ascii="Times New Roman" w:hAnsi="Times New Roman" w:cs="Times New Roman"/>
          <w:sz w:val="28"/>
          <w:szCs w:val="28"/>
          <w:lang w:eastAsia="ru-RU"/>
        </w:rPr>
        <w:t xml:space="preserve"> внес М.В. Ломоносов. Предложенная им классификация видов переноса, основанная на языковых признаках, способствовала включению метафоры в сферу системного лингвистического и литературоведческого анализа [4</w:t>
      </w:r>
      <w:r w:rsidR="00104E07">
        <w:rPr>
          <w:rFonts w:ascii="Times New Roman" w:hAnsi="Times New Roman" w:cs="Times New Roman"/>
          <w:sz w:val="28"/>
          <w:szCs w:val="28"/>
          <w:lang w:eastAsia="ru-RU"/>
        </w:rPr>
        <w:t>1</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c</w:t>
      </w:r>
      <w:r w:rsidRPr="00ED222B">
        <w:rPr>
          <w:rFonts w:ascii="Times New Roman" w:hAnsi="Times New Roman" w:cs="Times New Roman"/>
          <w:sz w:val="28"/>
          <w:szCs w:val="28"/>
          <w:lang w:eastAsia="ru-RU"/>
        </w:rPr>
        <w:t>. 51].</w:t>
      </w:r>
    </w:p>
    <w:p w14:paraId="62099730" w14:textId="760ED500" w:rsidR="00756EC5" w:rsidRPr="00ED222B" w:rsidRDefault="00756EC5"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В ХХ веке наблюдается заметная активизация интереса к проблеме метафоры: она становится объектом интенсивных и разноплановых исследований. Расширение исследовательского поля сопровождалось переосмыслением самого статуса метафоры в научной картине мира. Если ранее она преимущественно анализировалась в пределах поэтики и риторики, то во второй половине ХХ века акцент постепенно смещается к ее когнитивным и концептуальным основаниям. Данную тенденцию точно фиксирует Н.Д. Арутюнова: «В последние десятилетия центр тяжести в изучении метафоры переместился из филологии (риторики, стилистики, литературной критики), в которой превалировали анализ и оценка поэтической метафоры, в область изучения</w:t>
      </w:r>
      <w:r w:rsidR="009F5154" w:rsidRPr="00ED222B">
        <w:rPr>
          <w:rFonts w:ascii="Times New Roman" w:hAnsi="Times New Roman" w:cs="Times New Roman"/>
          <w:sz w:val="28"/>
          <w:szCs w:val="28"/>
          <w:lang w:eastAsia="ru-RU"/>
        </w:rPr>
        <w:t xml:space="preserve"> практической речи и в те сферы, которые обращены к мышлению, познанию и сознанию, к концептуальным системам и, наконец, к моделированию искусственного интеллекта» [4</w:t>
      </w:r>
      <w:r w:rsidR="00104E07">
        <w:rPr>
          <w:rFonts w:ascii="Times New Roman" w:hAnsi="Times New Roman" w:cs="Times New Roman"/>
          <w:sz w:val="28"/>
          <w:szCs w:val="28"/>
          <w:lang w:eastAsia="ru-RU"/>
        </w:rPr>
        <w:t>2</w:t>
      </w:r>
      <w:r w:rsidR="009F5154" w:rsidRPr="00ED222B">
        <w:rPr>
          <w:rFonts w:ascii="Times New Roman" w:hAnsi="Times New Roman" w:cs="Times New Roman"/>
          <w:sz w:val="28"/>
          <w:szCs w:val="28"/>
          <w:lang w:eastAsia="ru-RU"/>
        </w:rPr>
        <w:t xml:space="preserve">, </w:t>
      </w:r>
      <w:r w:rsidR="009F5154" w:rsidRPr="00ED222B">
        <w:rPr>
          <w:rFonts w:ascii="Times New Roman" w:hAnsi="Times New Roman" w:cs="Times New Roman"/>
          <w:sz w:val="28"/>
          <w:szCs w:val="28"/>
          <w:lang w:val="en-US" w:eastAsia="ru-RU"/>
        </w:rPr>
        <w:t>c</w:t>
      </w:r>
      <w:r w:rsidR="009F5154" w:rsidRPr="00ED222B">
        <w:rPr>
          <w:rFonts w:ascii="Times New Roman" w:hAnsi="Times New Roman" w:cs="Times New Roman"/>
          <w:sz w:val="28"/>
          <w:szCs w:val="28"/>
          <w:lang w:eastAsia="ru-RU"/>
        </w:rPr>
        <w:t>. 5].</w:t>
      </w:r>
    </w:p>
    <w:p w14:paraId="24F9FEA2" w14:textId="3298CE78" w:rsidR="009F5154" w:rsidRPr="00ED222B" w:rsidRDefault="009F5154"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По наблюдению Г.Н. </w:t>
      </w:r>
      <w:proofErr w:type="spellStart"/>
      <w:r w:rsidRPr="00ED222B">
        <w:rPr>
          <w:rFonts w:ascii="Times New Roman" w:hAnsi="Times New Roman" w:cs="Times New Roman"/>
          <w:sz w:val="28"/>
          <w:szCs w:val="28"/>
          <w:lang w:eastAsia="ru-RU"/>
        </w:rPr>
        <w:t>Скляревской</w:t>
      </w:r>
      <w:proofErr w:type="spellEnd"/>
      <w:r w:rsidRPr="00ED222B">
        <w:rPr>
          <w:rFonts w:ascii="Times New Roman" w:hAnsi="Times New Roman" w:cs="Times New Roman"/>
          <w:sz w:val="28"/>
          <w:szCs w:val="28"/>
          <w:lang w:eastAsia="ru-RU"/>
        </w:rPr>
        <w:t>, уже во второй половине ХХ века многообразие подходов к изучению метафоры позволило говорить о формировании 11 исследовательских направлений, кажд</w:t>
      </w:r>
      <w:r w:rsidR="00321380">
        <w:rPr>
          <w:rFonts w:ascii="Times New Roman" w:hAnsi="Times New Roman" w:cs="Times New Roman"/>
          <w:sz w:val="28"/>
          <w:szCs w:val="28"/>
          <w:lang w:eastAsia="ru-RU"/>
        </w:rPr>
        <w:t>ое</w:t>
      </w:r>
      <w:r w:rsidRPr="00ED222B">
        <w:rPr>
          <w:rFonts w:ascii="Times New Roman" w:hAnsi="Times New Roman" w:cs="Times New Roman"/>
          <w:sz w:val="28"/>
          <w:szCs w:val="28"/>
          <w:lang w:eastAsia="ru-RU"/>
        </w:rPr>
        <w:t xml:space="preserve"> из которых сосредоточен</w:t>
      </w:r>
      <w:r w:rsidR="00321380">
        <w:rPr>
          <w:rFonts w:ascii="Times New Roman" w:hAnsi="Times New Roman" w:cs="Times New Roman"/>
          <w:sz w:val="28"/>
          <w:szCs w:val="28"/>
          <w:lang w:eastAsia="ru-RU"/>
        </w:rPr>
        <w:t>о</w:t>
      </w:r>
      <w:r w:rsidRPr="00ED222B">
        <w:rPr>
          <w:rFonts w:ascii="Times New Roman" w:hAnsi="Times New Roman" w:cs="Times New Roman"/>
          <w:sz w:val="28"/>
          <w:szCs w:val="28"/>
          <w:lang w:eastAsia="ru-RU"/>
        </w:rPr>
        <w:t xml:space="preserve"> на определенном аспекте метафорического явления [</w:t>
      </w:r>
      <w:r w:rsidR="00104E07">
        <w:rPr>
          <w:rFonts w:ascii="Times New Roman" w:hAnsi="Times New Roman" w:cs="Times New Roman"/>
          <w:sz w:val="28"/>
          <w:szCs w:val="28"/>
          <w:lang w:eastAsia="ru-RU"/>
        </w:rPr>
        <w:t>8</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c</w:t>
      </w:r>
      <w:r w:rsidRPr="00ED222B">
        <w:rPr>
          <w:rFonts w:ascii="Times New Roman" w:hAnsi="Times New Roman" w:cs="Times New Roman"/>
          <w:sz w:val="28"/>
          <w:szCs w:val="28"/>
          <w:lang w:eastAsia="ru-RU"/>
        </w:rPr>
        <w:t xml:space="preserve">. </w:t>
      </w:r>
      <w:r w:rsidR="00600A63" w:rsidRPr="00ED222B">
        <w:rPr>
          <w:rFonts w:ascii="Times New Roman" w:hAnsi="Times New Roman" w:cs="Times New Roman"/>
          <w:sz w:val="28"/>
          <w:szCs w:val="28"/>
          <w:lang w:eastAsia="ru-RU"/>
        </w:rPr>
        <w:t>9–14</w:t>
      </w:r>
      <w:r w:rsidRPr="00ED222B">
        <w:rPr>
          <w:rFonts w:ascii="Times New Roman" w:hAnsi="Times New Roman" w:cs="Times New Roman"/>
          <w:sz w:val="28"/>
          <w:szCs w:val="28"/>
          <w:lang w:eastAsia="ru-RU"/>
        </w:rPr>
        <w:t>].</w:t>
      </w:r>
    </w:p>
    <w:p w14:paraId="25AA5070" w14:textId="25040613" w:rsidR="009F5154" w:rsidRPr="00566F1C" w:rsidRDefault="009F5154"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Так, </w:t>
      </w:r>
      <w:r w:rsidRPr="00566F1C">
        <w:rPr>
          <w:rFonts w:ascii="Times New Roman" w:hAnsi="Times New Roman" w:cs="Times New Roman"/>
          <w:sz w:val="28"/>
          <w:szCs w:val="28"/>
          <w:lang w:eastAsia="ru-RU"/>
        </w:rPr>
        <w:t xml:space="preserve">семасиологическое направление ориентировано на изучение внутренней </w:t>
      </w:r>
      <w:proofErr w:type="spellStart"/>
      <w:r w:rsidRPr="00566F1C">
        <w:rPr>
          <w:rFonts w:ascii="Times New Roman" w:hAnsi="Times New Roman" w:cs="Times New Roman"/>
          <w:sz w:val="28"/>
          <w:szCs w:val="28"/>
          <w:lang w:eastAsia="ru-RU"/>
        </w:rPr>
        <w:t>семной</w:t>
      </w:r>
      <w:proofErr w:type="spellEnd"/>
      <w:r w:rsidRPr="00566F1C">
        <w:rPr>
          <w:rFonts w:ascii="Times New Roman" w:hAnsi="Times New Roman" w:cs="Times New Roman"/>
          <w:sz w:val="28"/>
          <w:szCs w:val="28"/>
          <w:lang w:eastAsia="ru-RU"/>
        </w:rPr>
        <w:t xml:space="preserve"> структуры метафоры, на описание семантических процессов, приводящих к формированию переносного значения. В рамках ономасиологического подхода метафора рассматривается с точки зрения номинации и предметной отнесенности, то есть способов называния новых явлений. Гносеологическое направление акцентирует внимание на роли метафоры в познании и осмыслении действительности. Логическое направление анализирует метафору в связи с теорией референции и проблемой соотнесения языковых единиц с объектами реального мира. Собственно лингвистическое направление занимается выявлением и классификацией языковых свойств метафоры, структурных и системных характеристик. Лингвостилистический подход исследует функционирование метафоры в тексте и ее выразительные возможности. В рамках психолингвистического направления внимание сосредоточено на процессах порождения и восприятия метафорической речи. </w:t>
      </w:r>
      <w:proofErr w:type="spellStart"/>
      <w:r w:rsidRPr="00566F1C">
        <w:rPr>
          <w:rFonts w:ascii="Times New Roman" w:hAnsi="Times New Roman" w:cs="Times New Roman"/>
          <w:sz w:val="28"/>
          <w:szCs w:val="28"/>
          <w:lang w:eastAsia="ru-RU"/>
        </w:rPr>
        <w:t>Экспрессиологическое</w:t>
      </w:r>
      <w:proofErr w:type="spellEnd"/>
      <w:r w:rsidRPr="00566F1C">
        <w:rPr>
          <w:rFonts w:ascii="Times New Roman" w:hAnsi="Times New Roman" w:cs="Times New Roman"/>
          <w:sz w:val="28"/>
          <w:szCs w:val="28"/>
          <w:lang w:eastAsia="ru-RU"/>
        </w:rPr>
        <w:t xml:space="preserve"> направление описывает экспрессивный потенциал метафоры и ее воздействующие свойства. </w:t>
      </w:r>
      <w:proofErr w:type="spellStart"/>
      <w:r w:rsidRPr="00566F1C">
        <w:rPr>
          <w:rFonts w:ascii="Times New Roman" w:hAnsi="Times New Roman" w:cs="Times New Roman"/>
          <w:sz w:val="28"/>
          <w:szCs w:val="28"/>
          <w:lang w:eastAsia="ru-RU"/>
        </w:rPr>
        <w:t>Лингвистико</w:t>
      </w:r>
      <w:proofErr w:type="spellEnd"/>
      <w:r w:rsidRPr="00566F1C">
        <w:rPr>
          <w:rFonts w:ascii="Times New Roman" w:hAnsi="Times New Roman" w:cs="Times New Roman"/>
          <w:sz w:val="28"/>
          <w:szCs w:val="28"/>
          <w:lang w:eastAsia="ru-RU"/>
        </w:rPr>
        <w:t>-литературоведческий подход изучает особенности художественной метафоры и ее роль в создании образности произведения. Кроме того, выделяются лексикологическое направление, анализирующее функционирование метафоры в пределах различных лексических групп, и лексикографическое направление, связанное с принципами фиксации и описания метафорических значений в словарях [</w:t>
      </w:r>
      <w:r w:rsidR="00104E07" w:rsidRPr="00566F1C">
        <w:rPr>
          <w:rFonts w:ascii="Times New Roman" w:hAnsi="Times New Roman" w:cs="Times New Roman"/>
          <w:sz w:val="28"/>
          <w:szCs w:val="28"/>
          <w:lang w:eastAsia="ru-RU"/>
        </w:rPr>
        <w:t>8</w:t>
      </w:r>
      <w:r w:rsidRPr="00566F1C">
        <w:rPr>
          <w:rFonts w:ascii="Times New Roman" w:hAnsi="Times New Roman" w:cs="Times New Roman"/>
          <w:sz w:val="28"/>
          <w:szCs w:val="28"/>
          <w:lang w:eastAsia="ru-RU"/>
        </w:rPr>
        <w:t xml:space="preserve">, </w:t>
      </w:r>
      <w:r w:rsidRPr="00566F1C">
        <w:rPr>
          <w:rFonts w:ascii="Times New Roman" w:hAnsi="Times New Roman" w:cs="Times New Roman"/>
          <w:sz w:val="28"/>
          <w:szCs w:val="28"/>
          <w:lang w:val="en-US" w:eastAsia="ru-RU"/>
        </w:rPr>
        <w:t>c</w:t>
      </w:r>
      <w:r w:rsidRPr="00566F1C">
        <w:rPr>
          <w:rFonts w:ascii="Times New Roman" w:hAnsi="Times New Roman" w:cs="Times New Roman"/>
          <w:sz w:val="28"/>
          <w:szCs w:val="28"/>
          <w:lang w:eastAsia="ru-RU"/>
        </w:rPr>
        <w:t xml:space="preserve">. </w:t>
      </w:r>
      <w:r w:rsidR="00600A63" w:rsidRPr="00566F1C">
        <w:rPr>
          <w:rFonts w:ascii="Times New Roman" w:hAnsi="Times New Roman" w:cs="Times New Roman"/>
          <w:sz w:val="28"/>
          <w:szCs w:val="28"/>
          <w:lang w:eastAsia="ru-RU"/>
        </w:rPr>
        <w:t>9–14</w:t>
      </w:r>
      <w:r w:rsidRPr="00566F1C">
        <w:rPr>
          <w:rFonts w:ascii="Times New Roman" w:hAnsi="Times New Roman" w:cs="Times New Roman"/>
          <w:sz w:val="28"/>
          <w:szCs w:val="28"/>
          <w:lang w:eastAsia="ru-RU"/>
        </w:rPr>
        <w:t>].</w:t>
      </w:r>
    </w:p>
    <w:p w14:paraId="11DCAC63" w14:textId="42A8ADE5" w:rsidR="009F5154" w:rsidRPr="00ED222B" w:rsidRDefault="009F5154"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В рамках последнего направления особый интерес представляют словари метафор, которые фиксируют устойчивые модели метафоризации, их особенности и нацелены на выявление переносны</w:t>
      </w:r>
      <w:r w:rsidR="00321380">
        <w:rPr>
          <w:rFonts w:ascii="Times New Roman" w:hAnsi="Times New Roman" w:cs="Times New Roman"/>
          <w:sz w:val="28"/>
          <w:szCs w:val="28"/>
          <w:lang w:eastAsia="ru-RU"/>
        </w:rPr>
        <w:t>х</w:t>
      </w:r>
      <w:r w:rsidRPr="00ED222B">
        <w:rPr>
          <w:rFonts w:ascii="Times New Roman" w:hAnsi="Times New Roman" w:cs="Times New Roman"/>
          <w:sz w:val="28"/>
          <w:szCs w:val="28"/>
          <w:lang w:eastAsia="ru-RU"/>
        </w:rPr>
        <w:t xml:space="preserve"> значений концептуализации действительности. </w:t>
      </w:r>
    </w:p>
    <w:p w14:paraId="59CE0151" w14:textId="44E2E196" w:rsidR="00323683" w:rsidRPr="00ED222B" w:rsidRDefault="009F5154"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В «Словаре словообразовательных метафор русского языка» [4</w:t>
      </w:r>
      <w:r w:rsidR="00104E07">
        <w:rPr>
          <w:rFonts w:ascii="Times New Roman" w:hAnsi="Times New Roman" w:cs="Times New Roman"/>
          <w:sz w:val="28"/>
          <w:szCs w:val="28"/>
          <w:lang w:eastAsia="ru-RU"/>
        </w:rPr>
        <w:t>3</w:t>
      </w:r>
      <w:r w:rsidRPr="00ED222B">
        <w:rPr>
          <w:rFonts w:ascii="Times New Roman" w:hAnsi="Times New Roman" w:cs="Times New Roman"/>
          <w:sz w:val="28"/>
          <w:szCs w:val="28"/>
          <w:lang w:eastAsia="ru-RU"/>
        </w:rPr>
        <w:t>] метафора рассматривается как основа словообразовательной мотивации.</w:t>
      </w:r>
    </w:p>
    <w:p w14:paraId="4F1578D6" w14:textId="0D550FA9" w:rsidR="002A4F19" w:rsidRPr="00ED222B" w:rsidRDefault="009F5154"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В «Словаре русской пищевой метафоры» учены</w:t>
      </w:r>
      <w:r w:rsidR="002A4F19" w:rsidRPr="00ED222B">
        <w:rPr>
          <w:rFonts w:ascii="Times New Roman" w:hAnsi="Times New Roman" w:cs="Times New Roman"/>
          <w:sz w:val="28"/>
          <w:szCs w:val="28"/>
          <w:lang w:eastAsia="ru-RU"/>
        </w:rPr>
        <w:t>ми</w:t>
      </w:r>
      <w:r w:rsidRPr="00ED222B">
        <w:rPr>
          <w:rFonts w:ascii="Times New Roman" w:hAnsi="Times New Roman" w:cs="Times New Roman"/>
          <w:sz w:val="28"/>
          <w:szCs w:val="28"/>
          <w:lang w:eastAsia="ru-RU"/>
        </w:rPr>
        <w:t xml:space="preserve"> под редакцией Е.А. Юриной з</w:t>
      </w:r>
      <w:r w:rsidR="002A4F19" w:rsidRPr="00ED222B">
        <w:rPr>
          <w:rFonts w:ascii="Times New Roman" w:hAnsi="Times New Roman" w:cs="Times New Roman"/>
          <w:sz w:val="28"/>
          <w:szCs w:val="28"/>
          <w:lang w:eastAsia="ru-RU"/>
        </w:rPr>
        <w:t>афиксированы метафорические модели, связанные с пищевым кодом культуры. В трех томах данного словаря собраны метафоры, разделенные на категории: блюда и продукты питания [4</w:t>
      </w:r>
      <w:r w:rsidR="00104E07">
        <w:rPr>
          <w:rFonts w:ascii="Times New Roman" w:hAnsi="Times New Roman" w:cs="Times New Roman"/>
          <w:sz w:val="28"/>
          <w:szCs w:val="28"/>
          <w:lang w:eastAsia="ru-RU"/>
        </w:rPr>
        <w:t>4</w:t>
      </w:r>
      <w:r w:rsidR="002A4F19" w:rsidRPr="00ED222B">
        <w:rPr>
          <w:rFonts w:ascii="Times New Roman" w:hAnsi="Times New Roman" w:cs="Times New Roman"/>
          <w:sz w:val="28"/>
          <w:szCs w:val="28"/>
          <w:lang w:eastAsia="ru-RU"/>
        </w:rPr>
        <w:t>]; гастрономическая деятельность [</w:t>
      </w:r>
      <w:r w:rsidR="00104E07">
        <w:rPr>
          <w:rFonts w:ascii="Times New Roman" w:hAnsi="Times New Roman" w:cs="Times New Roman"/>
          <w:sz w:val="28"/>
          <w:szCs w:val="28"/>
          <w:lang w:eastAsia="ru-RU"/>
        </w:rPr>
        <w:t>45</w:t>
      </w:r>
      <w:r w:rsidR="002A4F19" w:rsidRPr="00ED222B">
        <w:rPr>
          <w:rFonts w:ascii="Times New Roman" w:hAnsi="Times New Roman" w:cs="Times New Roman"/>
          <w:sz w:val="28"/>
          <w:szCs w:val="28"/>
          <w:lang w:eastAsia="ru-RU"/>
        </w:rPr>
        <w:t>]; субъект, объект и инструменты гастрономической деятельности [</w:t>
      </w:r>
      <w:r w:rsidR="00104E07">
        <w:rPr>
          <w:rFonts w:ascii="Times New Roman" w:hAnsi="Times New Roman" w:cs="Times New Roman"/>
          <w:sz w:val="28"/>
          <w:szCs w:val="28"/>
          <w:lang w:eastAsia="ru-RU"/>
        </w:rPr>
        <w:t>46</w:t>
      </w:r>
      <w:r w:rsidR="002A4F19" w:rsidRPr="00ED222B">
        <w:rPr>
          <w:rFonts w:ascii="Times New Roman" w:hAnsi="Times New Roman" w:cs="Times New Roman"/>
          <w:sz w:val="28"/>
          <w:szCs w:val="28"/>
          <w:lang w:eastAsia="ru-RU"/>
        </w:rPr>
        <w:t>].</w:t>
      </w:r>
    </w:p>
    <w:p w14:paraId="05C97F9D" w14:textId="73C5B808" w:rsidR="009F5154" w:rsidRPr="00ED222B" w:rsidRDefault="002A4F19"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«Казахско-русский словарь зооморфных характеристик человека» [</w:t>
      </w:r>
      <w:r w:rsidR="00104E07">
        <w:rPr>
          <w:rFonts w:ascii="Times New Roman" w:hAnsi="Times New Roman" w:cs="Times New Roman"/>
          <w:sz w:val="28"/>
          <w:szCs w:val="28"/>
          <w:lang w:eastAsia="ru-RU"/>
        </w:rPr>
        <w:t>47</w:t>
      </w:r>
      <w:r w:rsidRPr="00ED222B">
        <w:rPr>
          <w:rFonts w:ascii="Times New Roman" w:hAnsi="Times New Roman" w:cs="Times New Roman"/>
          <w:sz w:val="28"/>
          <w:szCs w:val="28"/>
          <w:lang w:eastAsia="ru-RU"/>
        </w:rPr>
        <w:t xml:space="preserve">] демонстрирует модели описания характеристик человека как на казахском, так и на </w:t>
      </w:r>
      <w:r w:rsidR="00321380">
        <w:rPr>
          <w:rFonts w:ascii="Times New Roman" w:hAnsi="Times New Roman" w:cs="Times New Roman"/>
          <w:sz w:val="28"/>
          <w:szCs w:val="28"/>
          <w:lang w:eastAsia="ru-RU"/>
        </w:rPr>
        <w:t>их русских эквивалентах</w:t>
      </w:r>
      <w:r w:rsidRPr="00ED222B">
        <w:rPr>
          <w:rFonts w:ascii="Times New Roman" w:hAnsi="Times New Roman" w:cs="Times New Roman"/>
          <w:sz w:val="28"/>
          <w:szCs w:val="28"/>
          <w:lang w:eastAsia="ru-RU"/>
        </w:rPr>
        <w:t xml:space="preserve">. </w:t>
      </w:r>
    </w:p>
    <w:p w14:paraId="1E3163A8" w14:textId="77777777" w:rsidR="002A4F19" w:rsidRPr="00ED222B" w:rsidRDefault="002A4F19"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Таким образом, предложенная квалификация демонстрирует не только широту научного интереса к метафоре, но и ее междисциплинарный статус, объединяющий семантические, когнитивные, стилистические и прикладные аспекты исследования, </w:t>
      </w:r>
      <w:proofErr w:type="spellStart"/>
      <w:r w:rsidRPr="00ED222B">
        <w:rPr>
          <w:rFonts w:ascii="Times New Roman" w:hAnsi="Times New Roman" w:cs="Times New Roman"/>
          <w:sz w:val="28"/>
          <w:szCs w:val="28"/>
          <w:lang w:eastAsia="ru-RU"/>
        </w:rPr>
        <w:t>актуализировавшиеся</w:t>
      </w:r>
      <w:proofErr w:type="spellEnd"/>
      <w:r w:rsidRPr="00ED222B">
        <w:rPr>
          <w:rFonts w:ascii="Times New Roman" w:hAnsi="Times New Roman" w:cs="Times New Roman"/>
          <w:sz w:val="28"/>
          <w:szCs w:val="28"/>
          <w:lang w:eastAsia="ru-RU"/>
        </w:rPr>
        <w:t xml:space="preserve"> во второй половине прошлого столетия.</w:t>
      </w:r>
    </w:p>
    <w:p w14:paraId="67C8F1A8" w14:textId="38534B75" w:rsidR="002A4F19" w:rsidRPr="00566F1C" w:rsidRDefault="002A4F19"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Примечательно, что к концу ХХ века интерес к проблеме метафоры значительно усилился, что привело к формированию нескольких самостоятельных направлений в ее изучении: </w:t>
      </w:r>
      <w:r w:rsidRPr="00566F1C">
        <w:rPr>
          <w:rFonts w:ascii="Times New Roman" w:hAnsi="Times New Roman" w:cs="Times New Roman"/>
          <w:sz w:val="28"/>
          <w:szCs w:val="28"/>
          <w:lang w:eastAsia="ru-RU"/>
        </w:rPr>
        <w:t xml:space="preserve">а) </w:t>
      </w:r>
      <w:proofErr w:type="spellStart"/>
      <w:r w:rsidRPr="00566F1C">
        <w:rPr>
          <w:rFonts w:ascii="Times New Roman" w:hAnsi="Times New Roman" w:cs="Times New Roman"/>
          <w:sz w:val="28"/>
          <w:szCs w:val="28"/>
          <w:lang w:eastAsia="ru-RU"/>
        </w:rPr>
        <w:t>интеракционистский</w:t>
      </w:r>
      <w:proofErr w:type="spellEnd"/>
      <w:r w:rsidRPr="00566F1C">
        <w:rPr>
          <w:rFonts w:ascii="Times New Roman" w:hAnsi="Times New Roman" w:cs="Times New Roman"/>
          <w:sz w:val="28"/>
          <w:szCs w:val="28"/>
          <w:lang w:eastAsia="ru-RU"/>
        </w:rPr>
        <w:t xml:space="preserve"> </w:t>
      </w:r>
      <w:proofErr w:type="gramStart"/>
      <w:r w:rsidRPr="00566F1C">
        <w:rPr>
          <w:rFonts w:ascii="Times New Roman" w:hAnsi="Times New Roman" w:cs="Times New Roman"/>
          <w:sz w:val="28"/>
          <w:szCs w:val="28"/>
          <w:lang w:eastAsia="ru-RU"/>
        </w:rPr>
        <w:t>подход,</w:t>
      </w:r>
      <w:r w:rsidR="00566F1C">
        <w:rPr>
          <w:rFonts w:ascii="Times New Roman" w:hAnsi="Times New Roman" w:cs="Times New Roman"/>
          <w:sz w:val="28"/>
          <w:szCs w:val="28"/>
          <w:lang w:eastAsia="ru-RU"/>
        </w:rPr>
        <w:t xml:space="preserve">   </w:t>
      </w:r>
      <w:proofErr w:type="gramEnd"/>
      <w:r w:rsidR="00566F1C">
        <w:rPr>
          <w:rFonts w:ascii="Times New Roman" w:hAnsi="Times New Roman" w:cs="Times New Roman"/>
          <w:sz w:val="28"/>
          <w:szCs w:val="28"/>
          <w:lang w:eastAsia="ru-RU"/>
        </w:rPr>
        <w:t xml:space="preserve">  </w:t>
      </w:r>
      <w:r w:rsidRPr="00566F1C">
        <w:rPr>
          <w:rFonts w:ascii="Times New Roman" w:hAnsi="Times New Roman" w:cs="Times New Roman"/>
          <w:sz w:val="28"/>
          <w:szCs w:val="28"/>
          <w:lang w:eastAsia="ru-RU"/>
        </w:rPr>
        <w:t>б) сравнительная теория, в) прагматическое направление, г) герменевтическая концепция, а также д) когнитивная школа, рассматривающая метафору как фундаментальный механизм мышления и категоризации опыта.</w:t>
      </w:r>
    </w:p>
    <w:p w14:paraId="22EB9AC4" w14:textId="4C143B56" w:rsidR="002A4F19" w:rsidRPr="00ED222B" w:rsidRDefault="002A4F19" w:rsidP="00323683">
      <w:pPr>
        <w:ind w:firstLine="567"/>
        <w:jc w:val="both"/>
        <w:rPr>
          <w:rFonts w:ascii="Times New Roman" w:hAnsi="Times New Roman" w:cs="Times New Roman"/>
          <w:sz w:val="28"/>
          <w:szCs w:val="28"/>
          <w:lang w:eastAsia="ru-RU"/>
        </w:rPr>
      </w:pPr>
      <w:r w:rsidRPr="00566F1C">
        <w:rPr>
          <w:rFonts w:ascii="Times New Roman" w:hAnsi="Times New Roman" w:cs="Times New Roman"/>
          <w:sz w:val="28"/>
          <w:szCs w:val="28"/>
          <w:lang w:eastAsia="ru-RU"/>
        </w:rPr>
        <w:t>Представител</w:t>
      </w:r>
      <w:r w:rsidR="00321380">
        <w:rPr>
          <w:rFonts w:ascii="Times New Roman" w:hAnsi="Times New Roman" w:cs="Times New Roman"/>
          <w:sz w:val="28"/>
          <w:szCs w:val="28"/>
          <w:lang w:eastAsia="ru-RU"/>
        </w:rPr>
        <w:t>ем</w:t>
      </w:r>
      <w:r w:rsidRPr="00566F1C">
        <w:rPr>
          <w:rFonts w:ascii="Times New Roman" w:hAnsi="Times New Roman" w:cs="Times New Roman"/>
          <w:sz w:val="28"/>
          <w:szCs w:val="28"/>
          <w:lang w:eastAsia="ru-RU"/>
        </w:rPr>
        <w:t xml:space="preserve"> </w:t>
      </w:r>
      <w:proofErr w:type="spellStart"/>
      <w:r w:rsidRPr="00566F1C">
        <w:rPr>
          <w:rFonts w:ascii="Times New Roman" w:hAnsi="Times New Roman" w:cs="Times New Roman"/>
          <w:sz w:val="28"/>
          <w:szCs w:val="28"/>
          <w:lang w:eastAsia="ru-RU"/>
        </w:rPr>
        <w:t>интеракционистского</w:t>
      </w:r>
      <w:proofErr w:type="spellEnd"/>
      <w:r w:rsidRPr="00566F1C">
        <w:rPr>
          <w:rFonts w:ascii="Times New Roman" w:hAnsi="Times New Roman" w:cs="Times New Roman"/>
          <w:sz w:val="28"/>
          <w:szCs w:val="28"/>
          <w:lang w:eastAsia="ru-RU"/>
        </w:rPr>
        <w:t xml:space="preserve"> подхода</w:t>
      </w:r>
      <w:r w:rsidRPr="00ED222B">
        <w:rPr>
          <w:rFonts w:ascii="Times New Roman" w:hAnsi="Times New Roman" w:cs="Times New Roman"/>
          <w:sz w:val="28"/>
          <w:szCs w:val="28"/>
          <w:lang w:eastAsia="ru-RU"/>
        </w:rPr>
        <w:t xml:space="preserve"> является А. Ричардс, который подчеркивал, что традиционная теория ограничивает понимание метафоры рамками стилистического украшения. «На протяжении истории риторики метафора рассматривалась как … украшение, но не как основная форма языка» [</w:t>
      </w:r>
      <w:r w:rsidR="00104E07">
        <w:rPr>
          <w:rFonts w:ascii="Times New Roman" w:hAnsi="Times New Roman" w:cs="Times New Roman"/>
          <w:sz w:val="28"/>
          <w:szCs w:val="28"/>
          <w:lang w:eastAsia="ru-RU"/>
        </w:rPr>
        <w:t>48</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c</w:t>
      </w:r>
      <w:r w:rsidRPr="00ED222B">
        <w:rPr>
          <w:rFonts w:ascii="Times New Roman" w:hAnsi="Times New Roman" w:cs="Times New Roman"/>
          <w:sz w:val="28"/>
          <w:szCs w:val="28"/>
          <w:lang w:eastAsia="ru-RU"/>
        </w:rPr>
        <w:t xml:space="preserve">. 47]. Исследователь описал механизм метафоризации, используя термины </w:t>
      </w:r>
      <w:r w:rsidRPr="00ED222B">
        <w:rPr>
          <w:rFonts w:ascii="Times New Roman" w:hAnsi="Times New Roman" w:cs="Times New Roman"/>
          <w:i/>
          <w:iCs/>
          <w:sz w:val="28"/>
          <w:szCs w:val="28"/>
          <w:lang w:eastAsia="ru-RU"/>
        </w:rPr>
        <w:t>«</w:t>
      </w:r>
      <w:r w:rsidRPr="00ED222B">
        <w:rPr>
          <w:rFonts w:ascii="Times New Roman" w:hAnsi="Times New Roman" w:cs="Times New Roman"/>
          <w:i/>
          <w:iCs/>
          <w:sz w:val="28"/>
          <w:szCs w:val="28"/>
          <w:lang w:val="en-US" w:eastAsia="ru-RU"/>
        </w:rPr>
        <w:t>tenor</w:t>
      </w:r>
      <w:r w:rsidRPr="00ED222B">
        <w:rPr>
          <w:rFonts w:ascii="Times New Roman" w:hAnsi="Times New Roman" w:cs="Times New Roman"/>
          <w:i/>
          <w:iCs/>
          <w:sz w:val="28"/>
          <w:szCs w:val="28"/>
          <w:lang w:eastAsia="ru-RU"/>
        </w:rPr>
        <w:t>»</w:t>
      </w:r>
      <w:r w:rsidRPr="00ED222B">
        <w:rPr>
          <w:rFonts w:ascii="Times New Roman" w:hAnsi="Times New Roman" w:cs="Times New Roman"/>
          <w:sz w:val="28"/>
          <w:szCs w:val="28"/>
          <w:lang w:eastAsia="ru-RU"/>
        </w:rPr>
        <w:t xml:space="preserve"> (содержание метафоры, т.е. основная идея) и </w:t>
      </w:r>
      <w:r w:rsidRPr="00ED222B">
        <w:rPr>
          <w:rFonts w:ascii="Times New Roman" w:hAnsi="Times New Roman" w:cs="Times New Roman"/>
          <w:i/>
          <w:iCs/>
          <w:sz w:val="28"/>
          <w:szCs w:val="28"/>
          <w:lang w:eastAsia="ru-RU"/>
        </w:rPr>
        <w:t>«</w:t>
      </w:r>
      <w:r w:rsidRPr="00ED222B">
        <w:rPr>
          <w:rFonts w:ascii="Times New Roman" w:hAnsi="Times New Roman" w:cs="Times New Roman"/>
          <w:i/>
          <w:iCs/>
          <w:sz w:val="28"/>
          <w:szCs w:val="28"/>
          <w:lang w:val="en-US" w:eastAsia="ru-RU"/>
        </w:rPr>
        <w:t>vehicle</w:t>
      </w:r>
      <w:r w:rsidRPr="00ED222B">
        <w:rPr>
          <w:rFonts w:ascii="Times New Roman" w:hAnsi="Times New Roman" w:cs="Times New Roman"/>
          <w:i/>
          <w:iCs/>
          <w:sz w:val="28"/>
          <w:szCs w:val="28"/>
          <w:lang w:eastAsia="ru-RU"/>
        </w:rPr>
        <w:t>»</w:t>
      </w:r>
      <w:r w:rsidRPr="00ED222B">
        <w:rPr>
          <w:rFonts w:ascii="Times New Roman" w:hAnsi="Times New Roman" w:cs="Times New Roman"/>
          <w:sz w:val="28"/>
          <w:szCs w:val="28"/>
          <w:lang w:eastAsia="ru-RU"/>
        </w:rPr>
        <w:t xml:space="preserve"> (ментальная оболочка, т.е. образная форма). Метафорическое мышление, по А. Ричардсу, формирует особую картину мира, представляющую собой систему взаимосвязанных образов, раскрывающихся в индивидуальном опыте человека [</w:t>
      </w:r>
      <w:r w:rsidR="00104E07">
        <w:rPr>
          <w:rFonts w:ascii="Times New Roman" w:hAnsi="Times New Roman" w:cs="Times New Roman"/>
          <w:sz w:val="28"/>
          <w:szCs w:val="28"/>
          <w:lang w:eastAsia="ru-RU"/>
        </w:rPr>
        <w:t>48</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c</w:t>
      </w:r>
      <w:r w:rsidRPr="00ED222B">
        <w:rPr>
          <w:rFonts w:ascii="Times New Roman" w:hAnsi="Times New Roman" w:cs="Times New Roman"/>
          <w:sz w:val="28"/>
          <w:szCs w:val="28"/>
          <w:lang w:eastAsia="ru-RU"/>
        </w:rPr>
        <w:t>. 51].</w:t>
      </w:r>
    </w:p>
    <w:p w14:paraId="439D17C9" w14:textId="5DD1FCFC" w:rsidR="002A4F19" w:rsidRPr="00ED222B" w:rsidRDefault="002A4F19"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Идею А. Ричардса продолжил американский ученый М. Блэк. Он выделяет </w:t>
      </w:r>
      <w:r w:rsidRPr="00ED222B">
        <w:rPr>
          <w:rFonts w:ascii="Times New Roman" w:hAnsi="Times New Roman" w:cs="Times New Roman"/>
          <w:i/>
          <w:iCs/>
          <w:sz w:val="28"/>
          <w:szCs w:val="28"/>
          <w:lang w:eastAsia="ru-RU"/>
        </w:rPr>
        <w:t>«</w:t>
      </w:r>
      <w:r w:rsidRPr="00ED222B">
        <w:rPr>
          <w:rFonts w:ascii="Times New Roman" w:hAnsi="Times New Roman" w:cs="Times New Roman"/>
          <w:i/>
          <w:iCs/>
          <w:sz w:val="28"/>
          <w:szCs w:val="28"/>
          <w:lang w:val="en-US" w:eastAsia="ru-RU"/>
        </w:rPr>
        <w:t>focus</w:t>
      </w:r>
      <w:r w:rsidRPr="00ED222B">
        <w:rPr>
          <w:rFonts w:ascii="Times New Roman" w:hAnsi="Times New Roman" w:cs="Times New Roman"/>
          <w:i/>
          <w:iCs/>
          <w:sz w:val="28"/>
          <w:szCs w:val="28"/>
          <w:lang w:eastAsia="ru-RU"/>
        </w:rPr>
        <w:t xml:space="preserve">» </w:t>
      </w:r>
      <w:r w:rsidRPr="00ED222B">
        <w:rPr>
          <w:rFonts w:ascii="Times New Roman" w:hAnsi="Times New Roman" w:cs="Times New Roman"/>
          <w:sz w:val="28"/>
          <w:szCs w:val="28"/>
          <w:lang w:eastAsia="ru-RU"/>
        </w:rPr>
        <w:t xml:space="preserve">(центр) и </w:t>
      </w:r>
      <w:r w:rsidRPr="00ED222B">
        <w:rPr>
          <w:rFonts w:ascii="Times New Roman" w:hAnsi="Times New Roman" w:cs="Times New Roman"/>
          <w:i/>
          <w:iCs/>
          <w:sz w:val="28"/>
          <w:szCs w:val="28"/>
          <w:lang w:eastAsia="ru-RU"/>
        </w:rPr>
        <w:t>«</w:t>
      </w:r>
      <w:r w:rsidRPr="00ED222B">
        <w:rPr>
          <w:rFonts w:ascii="Times New Roman" w:hAnsi="Times New Roman" w:cs="Times New Roman"/>
          <w:i/>
          <w:iCs/>
          <w:sz w:val="28"/>
          <w:szCs w:val="28"/>
          <w:lang w:val="en-US" w:eastAsia="ru-RU"/>
        </w:rPr>
        <w:t>frame</w:t>
      </w:r>
      <w:r w:rsidRPr="00ED222B">
        <w:rPr>
          <w:rFonts w:ascii="Times New Roman" w:hAnsi="Times New Roman" w:cs="Times New Roman"/>
          <w:i/>
          <w:iCs/>
          <w:sz w:val="28"/>
          <w:szCs w:val="28"/>
          <w:lang w:eastAsia="ru-RU"/>
        </w:rPr>
        <w:t xml:space="preserve">» </w:t>
      </w:r>
      <w:r w:rsidRPr="00ED222B">
        <w:rPr>
          <w:rFonts w:ascii="Times New Roman" w:hAnsi="Times New Roman" w:cs="Times New Roman"/>
          <w:sz w:val="28"/>
          <w:szCs w:val="28"/>
          <w:lang w:eastAsia="ru-RU"/>
        </w:rPr>
        <w:t>(контекст) [</w:t>
      </w:r>
      <w:r w:rsidR="00104E07">
        <w:rPr>
          <w:rFonts w:ascii="Times New Roman" w:hAnsi="Times New Roman" w:cs="Times New Roman"/>
          <w:sz w:val="28"/>
          <w:szCs w:val="28"/>
          <w:lang w:eastAsia="ru-RU"/>
        </w:rPr>
        <w:t>49</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c</w:t>
      </w:r>
      <w:r w:rsidRPr="00ED222B">
        <w:rPr>
          <w:rFonts w:ascii="Times New Roman" w:hAnsi="Times New Roman" w:cs="Times New Roman"/>
          <w:sz w:val="28"/>
          <w:szCs w:val="28"/>
          <w:lang w:eastAsia="ru-RU"/>
        </w:rPr>
        <w:t xml:space="preserve">. 156]. </w:t>
      </w:r>
      <w:r w:rsidR="00323683" w:rsidRPr="00ED222B">
        <w:rPr>
          <w:rFonts w:ascii="Times New Roman" w:hAnsi="Times New Roman" w:cs="Times New Roman"/>
          <w:sz w:val="28"/>
          <w:szCs w:val="28"/>
          <w:lang w:eastAsia="ru-RU"/>
        </w:rPr>
        <w:t>Известно</w:t>
      </w:r>
      <w:r w:rsidR="00323683" w:rsidRPr="00ED222B">
        <w:rPr>
          <w:rFonts w:ascii="Times New Roman" w:hAnsi="Times New Roman" w:cs="Times New Roman"/>
          <w:sz w:val="28"/>
          <w:szCs w:val="28"/>
          <w:lang w:val="en-US" w:eastAsia="ru-RU"/>
        </w:rPr>
        <w:t xml:space="preserve"> </w:t>
      </w:r>
      <w:r w:rsidR="00323683" w:rsidRPr="00ED222B">
        <w:rPr>
          <w:rFonts w:ascii="Times New Roman" w:hAnsi="Times New Roman" w:cs="Times New Roman"/>
          <w:sz w:val="28"/>
          <w:szCs w:val="28"/>
          <w:lang w:eastAsia="ru-RU"/>
        </w:rPr>
        <w:t>его</w:t>
      </w:r>
      <w:r w:rsidR="00323683" w:rsidRPr="00ED222B">
        <w:rPr>
          <w:rFonts w:ascii="Times New Roman" w:hAnsi="Times New Roman" w:cs="Times New Roman"/>
          <w:sz w:val="28"/>
          <w:szCs w:val="28"/>
          <w:lang w:val="en-US" w:eastAsia="ru-RU"/>
        </w:rPr>
        <w:t xml:space="preserve"> </w:t>
      </w:r>
      <w:r w:rsidR="00323683" w:rsidRPr="00ED222B">
        <w:rPr>
          <w:rFonts w:ascii="Times New Roman" w:hAnsi="Times New Roman" w:cs="Times New Roman"/>
          <w:sz w:val="28"/>
          <w:szCs w:val="28"/>
          <w:lang w:eastAsia="ru-RU"/>
        </w:rPr>
        <w:t>высказывание</w:t>
      </w:r>
      <w:r w:rsidR="00323683" w:rsidRPr="00ED222B">
        <w:rPr>
          <w:rFonts w:ascii="Times New Roman" w:hAnsi="Times New Roman" w:cs="Times New Roman"/>
          <w:sz w:val="28"/>
          <w:szCs w:val="28"/>
          <w:lang w:val="en-US" w:eastAsia="ru-RU"/>
        </w:rPr>
        <w:t>: «</w:t>
      </w:r>
      <w:r w:rsidRPr="00ED222B">
        <w:rPr>
          <w:rFonts w:ascii="Times New Roman" w:hAnsi="Times New Roman" w:cs="Times New Roman"/>
          <w:sz w:val="28"/>
          <w:szCs w:val="28"/>
          <w:lang w:val="en-US" w:eastAsia="ru-RU"/>
        </w:rPr>
        <w:t>No doubt metaphors are dangerous – and perhaps especially so in philosophy. But a prohibition against their use would be a willful and harmful restriction upon our powers of inquiry</w:t>
      </w:r>
      <w:r w:rsidR="00323683" w:rsidRPr="00ED222B">
        <w:rPr>
          <w:rFonts w:ascii="Times New Roman" w:hAnsi="Times New Roman" w:cs="Times New Roman"/>
          <w:sz w:val="28"/>
          <w:szCs w:val="28"/>
          <w:lang w:val="en-US" w:eastAsia="ru-RU"/>
        </w:rPr>
        <w:t>» (</w:t>
      </w:r>
      <w:r w:rsidR="00323683" w:rsidRPr="00ED222B">
        <w:rPr>
          <w:rFonts w:ascii="Times New Roman" w:hAnsi="Times New Roman" w:cs="Times New Roman"/>
          <w:sz w:val="28"/>
          <w:szCs w:val="28"/>
          <w:lang w:eastAsia="ru-RU"/>
        </w:rPr>
        <w:t>перевод</w:t>
      </w:r>
      <w:r w:rsidR="00323683" w:rsidRPr="00ED222B">
        <w:rPr>
          <w:rFonts w:ascii="Times New Roman" w:hAnsi="Times New Roman" w:cs="Times New Roman"/>
          <w:sz w:val="28"/>
          <w:szCs w:val="28"/>
          <w:lang w:val="en-US" w:eastAsia="ru-RU"/>
        </w:rPr>
        <w:t xml:space="preserve">: </w:t>
      </w:r>
      <w:r w:rsidR="00323683" w:rsidRPr="00566F1C">
        <w:rPr>
          <w:rFonts w:ascii="Times New Roman" w:hAnsi="Times New Roman" w:cs="Times New Roman"/>
          <w:sz w:val="28"/>
          <w:szCs w:val="28"/>
          <w:lang w:val="en-US" w:eastAsia="ru-RU"/>
        </w:rPr>
        <w:t>«</w:t>
      </w:r>
      <w:r w:rsidR="00323683" w:rsidRPr="00566F1C">
        <w:rPr>
          <w:rFonts w:ascii="Times New Roman" w:hAnsi="Times New Roman" w:cs="Times New Roman"/>
          <w:sz w:val="28"/>
          <w:szCs w:val="28"/>
          <w:lang w:eastAsia="ru-RU"/>
        </w:rPr>
        <w:t>Несомненно</w:t>
      </w:r>
      <w:r w:rsidR="00323683" w:rsidRPr="00566F1C">
        <w:rPr>
          <w:rFonts w:ascii="Times New Roman" w:hAnsi="Times New Roman" w:cs="Times New Roman"/>
          <w:sz w:val="28"/>
          <w:szCs w:val="28"/>
          <w:lang w:val="en-US" w:eastAsia="ru-RU"/>
        </w:rPr>
        <w:t xml:space="preserve">, </w:t>
      </w:r>
      <w:r w:rsidR="00323683" w:rsidRPr="00566F1C">
        <w:rPr>
          <w:rFonts w:ascii="Times New Roman" w:hAnsi="Times New Roman" w:cs="Times New Roman"/>
          <w:sz w:val="28"/>
          <w:szCs w:val="28"/>
          <w:lang w:eastAsia="ru-RU"/>
        </w:rPr>
        <w:t>метафоры</w:t>
      </w:r>
      <w:r w:rsidR="00323683" w:rsidRPr="00566F1C">
        <w:rPr>
          <w:rFonts w:ascii="Times New Roman" w:hAnsi="Times New Roman" w:cs="Times New Roman"/>
          <w:sz w:val="28"/>
          <w:szCs w:val="28"/>
          <w:lang w:val="en-US" w:eastAsia="ru-RU"/>
        </w:rPr>
        <w:t xml:space="preserve"> </w:t>
      </w:r>
      <w:r w:rsidR="00323683" w:rsidRPr="00566F1C">
        <w:rPr>
          <w:rFonts w:ascii="Times New Roman" w:hAnsi="Times New Roman" w:cs="Times New Roman"/>
          <w:sz w:val="28"/>
          <w:szCs w:val="28"/>
          <w:lang w:eastAsia="ru-RU"/>
        </w:rPr>
        <w:t>опасны</w:t>
      </w:r>
      <w:r w:rsidR="00323683" w:rsidRPr="00566F1C">
        <w:rPr>
          <w:rFonts w:ascii="Times New Roman" w:hAnsi="Times New Roman" w:cs="Times New Roman"/>
          <w:sz w:val="28"/>
          <w:szCs w:val="28"/>
          <w:lang w:val="en-US" w:eastAsia="ru-RU"/>
        </w:rPr>
        <w:t xml:space="preserve"> – </w:t>
      </w:r>
      <w:r w:rsidR="00323683" w:rsidRPr="00566F1C">
        <w:rPr>
          <w:rFonts w:ascii="Times New Roman" w:hAnsi="Times New Roman" w:cs="Times New Roman"/>
          <w:sz w:val="28"/>
          <w:szCs w:val="28"/>
          <w:lang w:eastAsia="ru-RU"/>
        </w:rPr>
        <w:t>и</w:t>
      </w:r>
      <w:r w:rsidR="00323683" w:rsidRPr="00566F1C">
        <w:rPr>
          <w:rFonts w:ascii="Times New Roman" w:hAnsi="Times New Roman" w:cs="Times New Roman"/>
          <w:sz w:val="28"/>
          <w:szCs w:val="28"/>
          <w:lang w:val="en-US" w:eastAsia="ru-RU"/>
        </w:rPr>
        <w:t xml:space="preserve">, </w:t>
      </w:r>
      <w:r w:rsidR="00323683" w:rsidRPr="00566F1C">
        <w:rPr>
          <w:rFonts w:ascii="Times New Roman" w:hAnsi="Times New Roman" w:cs="Times New Roman"/>
          <w:sz w:val="28"/>
          <w:szCs w:val="28"/>
          <w:lang w:eastAsia="ru-RU"/>
        </w:rPr>
        <w:t>возможно</w:t>
      </w:r>
      <w:r w:rsidR="00323683" w:rsidRPr="00566F1C">
        <w:rPr>
          <w:rFonts w:ascii="Times New Roman" w:hAnsi="Times New Roman" w:cs="Times New Roman"/>
          <w:sz w:val="28"/>
          <w:szCs w:val="28"/>
          <w:lang w:val="en-US" w:eastAsia="ru-RU"/>
        </w:rPr>
        <w:t xml:space="preserve">, </w:t>
      </w:r>
      <w:r w:rsidR="00323683" w:rsidRPr="00566F1C">
        <w:rPr>
          <w:rFonts w:ascii="Times New Roman" w:hAnsi="Times New Roman" w:cs="Times New Roman"/>
          <w:sz w:val="28"/>
          <w:szCs w:val="28"/>
          <w:lang w:eastAsia="ru-RU"/>
        </w:rPr>
        <w:t>в</w:t>
      </w:r>
      <w:r w:rsidR="00323683" w:rsidRPr="00566F1C">
        <w:rPr>
          <w:rFonts w:ascii="Times New Roman" w:hAnsi="Times New Roman" w:cs="Times New Roman"/>
          <w:sz w:val="28"/>
          <w:szCs w:val="28"/>
          <w:lang w:val="en-US" w:eastAsia="ru-RU"/>
        </w:rPr>
        <w:t xml:space="preserve"> </w:t>
      </w:r>
      <w:r w:rsidR="00323683" w:rsidRPr="00566F1C">
        <w:rPr>
          <w:rFonts w:ascii="Times New Roman" w:hAnsi="Times New Roman" w:cs="Times New Roman"/>
          <w:sz w:val="28"/>
          <w:szCs w:val="28"/>
          <w:lang w:eastAsia="ru-RU"/>
        </w:rPr>
        <w:t>наибольшей</w:t>
      </w:r>
      <w:r w:rsidR="00323683" w:rsidRPr="00566F1C">
        <w:rPr>
          <w:rFonts w:ascii="Times New Roman" w:hAnsi="Times New Roman" w:cs="Times New Roman"/>
          <w:sz w:val="28"/>
          <w:szCs w:val="28"/>
          <w:lang w:val="en-US" w:eastAsia="ru-RU"/>
        </w:rPr>
        <w:t xml:space="preserve"> </w:t>
      </w:r>
      <w:r w:rsidR="00323683" w:rsidRPr="00566F1C">
        <w:rPr>
          <w:rFonts w:ascii="Times New Roman" w:hAnsi="Times New Roman" w:cs="Times New Roman"/>
          <w:sz w:val="28"/>
          <w:szCs w:val="28"/>
          <w:lang w:eastAsia="ru-RU"/>
        </w:rPr>
        <w:t>степени</w:t>
      </w:r>
      <w:r w:rsidR="00323683" w:rsidRPr="00566F1C">
        <w:rPr>
          <w:rFonts w:ascii="Times New Roman" w:hAnsi="Times New Roman" w:cs="Times New Roman"/>
          <w:sz w:val="28"/>
          <w:szCs w:val="28"/>
          <w:lang w:val="en-US" w:eastAsia="ru-RU"/>
        </w:rPr>
        <w:t xml:space="preserve"> </w:t>
      </w:r>
      <w:r w:rsidR="00323683" w:rsidRPr="00566F1C">
        <w:rPr>
          <w:rFonts w:ascii="Times New Roman" w:hAnsi="Times New Roman" w:cs="Times New Roman"/>
          <w:sz w:val="28"/>
          <w:szCs w:val="28"/>
          <w:lang w:eastAsia="ru-RU"/>
        </w:rPr>
        <w:t>именно</w:t>
      </w:r>
      <w:r w:rsidR="00323683" w:rsidRPr="00566F1C">
        <w:rPr>
          <w:rFonts w:ascii="Times New Roman" w:hAnsi="Times New Roman" w:cs="Times New Roman"/>
          <w:sz w:val="28"/>
          <w:szCs w:val="28"/>
          <w:lang w:val="en-US" w:eastAsia="ru-RU"/>
        </w:rPr>
        <w:t xml:space="preserve"> </w:t>
      </w:r>
      <w:r w:rsidR="00323683" w:rsidRPr="00566F1C">
        <w:rPr>
          <w:rFonts w:ascii="Times New Roman" w:hAnsi="Times New Roman" w:cs="Times New Roman"/>
          <w:sz w:val="28"/>
          <w:szCs w:val="28"/>
          <w:lang w:eastAsia="ru-RU"/>
        </w:rPr>
        <w:t>в</w:t>
      </w:r>
      <w:r w:rsidR="00323683" w:rsidRPr="00566F1C">
        <w:rPr>
          <w:rFonts w:ascii="Times New Roman" w:hAnsi="Times New Roman" w:cs="Times New Roman"/>
          <w:sz w:val="28"/>
          <w:szCs w:val="28"/>
          <w:lang w:val="en-US" w:eastAsia="ru-RU"/>
        </w:rPr>
        <w:t xml:space="preserve"> </w:t>
      </w:r>
      <w:r w:rsidR="00323683" w:rsidRPr="00566F1C">
        <w:rPr>
          <w:rFonts w:ascii="Times New Roman" w:hAnsi="Times New Roman" w:cs="Times New Roman"/>
          <w:sz w:val="28"/>
          <w:szCs w:val="28"/>
          <w:lang w:eastAsia="ru-RU"/>
        </w:rPr>
        <w:t>философии</w:t>
      </w:r>
      <w:r w:rsidR="00323683" w:rsidRPr="00566F1C">
        <w:rPr>
          <w:rFonts w:ascii="Times New Roman" w:hAnsi="Times New Roman" w:cs="Times New Roman"/>
          <w:sz w:val="28"/>
          <w:szCs w:val="28"/>
          <w:lang w:val="en-US" w:eastAsia="ru-RU"/>
        </w:rPr>
        <w:t xml:space="preserve">. </w:t>
      </w:r>
      <w:r w:rsidR="00323683" w:rsidRPr="00566F1C">
        <w:rPr>
          <w:rFonts w:ascii="Times New Roman" w:hAnsi="Times New Roman" w:cs="Times New Roman"/>
          <w:sz w:val="28"/>
          <w:szCs w:val="28"/>
          <w:lang w:eastAsia="ru-RU"/>
        </w:rPr>
        <w:t>Однако запрет на их использование означал бы сознательное и вредное ограничение наших познавательных возможностей» [</w:t>
      </w:r>
      <w:r w:rsidR="00104E07">
        <w:rPr>
          <w:rFonts w:ascii="Times New Roman" w:hAnsi="Times New Roman" w:cs="Times New Roman"/>
          <w:sz w:val="28"/>
          <w:szCs w:val="28"/>
          <w:lang w:eastAsia="ru-RU"/>
        </w:rPr>
        <w:t>49</w:t>
      </w:r>
      <w:r w:rsidR="00323683" w:rsidRPr="00ED222B">
        <w:rPr>
          <w:rFonts w:ascii="Times New Roman" w:hAnsi="Times New Roman" w:cs="Times New Roman"/>
          <w:sz w:val="28"/>
          <w:szCs w:val="28"/>
          <w:lang w:eastAsia="ru-RU"/>
        </w:rPr>
        <w:t xml:space="preserve">, </w:t>
      </w:r>
      <w:r w:rsidR="00323683" w:rsidRPr="00ED222B">
        <w:rPr>
          <w:rFonts w:ascii="Times New Roman" w:hAnsi="Times New Roman" w:cs="Times New Roman"/>
          <w:sz w:val="28"/>
          <w:szCs w:val="28"/>
          <w:lang w:val="en-US" w:eastAsia="ru-RU"/>
        </w:rPr>
        <w:t>c</w:t>
      </w:r>
      <w:r w:rsidR="00323683" w:rsidRPr="00ED222B">
        <w:rPr>
          <w:rFonts w:ascii="Times New Roman" w:hAnsi="Times New Roman" w:cs="Times New Roman"/>
          <w:sz w:val="28"/>
          <w:szCs w:val="28"/>
          <w:lang w:eastAsia="ru-RU"/>
        </w:rPr>
        <w:t xml:space="preserve">. 156]. Таким образом, М. Блэк подчеркивает двойственную природу метафоры: с одной стороны, она может приводить к неточностям или </w:t>
      </w:r>
      <w:r w:rsidR="00323683" w:rsidRPr="00ED222B">
        <w:rPr>
          <w:rFonts w:ascii="Times New Roman" w:hAnsi="Times New Roman" w:cs="Times New Roman"/>
          <w:sz w:val="28"/>
          <w:szCs w:val="28"/>
          <w:lang w:eastAsia="ru-RU"/>
        </w:rPr>
        <w:lastRenderedPageBreak/>
        <w:t>искажениям смысла, особенно в философском рассуждении, где важна строгая логика. С другой стороны, метафора является необходимым инструментом мышления, поскольку именно через метафору формируются новые смыслы и способы понимания действительности.</w:t>
      </w:r>
    </w:p>
    <w:p w14:paraId="7CA657E7" w14:textId="3B0DC97A" w:rsidR="00323683" w:rsidRPr="00ED222B" w:rsidRDefault="00323683" w:rsidP="00323683">
      <w:pPr>
        <w:ind w:firstLine="567"/>
        <w:jc w:val="both"/>
        <w:rPr>
          <w:rFonts w:ascii="Times New Roman" w:hAnsi="Times New Roman" w:cs="Times New Roman"/>
          <w:sz w:val="28"/>
          <w:szCs w:val="28"/>
          <w:lang w:eastAsia="ru-RU"/>
        </w:rPr>
      </w:pPr>
      <w:r w:rsidRPr="00566F1C">
        <w:rPr>
          <w:rFonts w:ascii="Times New Roman" w:hAnsi="Times New Roman" w:cs="Times New Roman"/>
          <w:sz w:val="28"/>
          <w:szCs w:val="28"/>
          <w:lang w:eastAsia="ru-RU"/>
        </w:rPr>
        <w:t>Сравнительный (или компаративный) подход рассматривает</w:t>
      </w:r>
      <w:r w:rsidRPr="00ED222B">
        <w:rPr>
          <w:rFonts w:ascii="Times New Roman" w:hAnsi="Times New Roman" w:cs="Times New Roman"/>
          <w:sz w:val="28"/>
          <w:szCs w:val="28"/>
          <w:lang w:eastAsia="ru-RU"/>
        </w:rPr>
        <w:t xml:space="preserve"> метафору как разновидность скрытого сравнения. Согласно данной точке зрения, в основе метафоры лежит сопоставление двух объектов или явлений на основании их сходства, однако сравнительная конструкция («как», «подобно») формально отсутствует. Иными словами, метафора интерпретируется как свернутая форма сравнения. Представитель этого подхода </w:t>
      </w:r>
      <w:r w:rsidR="00682BAB" w:rsidRPr="00682BAB">
        <w:rPr>
          <w:rFonts w:ascii="Times New Roman" w:hAnsi="Times New Roman" w:cs="Times New Roman"/>
          <w:sz w:val="28"/>
          <w:szCs w:val="28"/>
          <w:lang w:eastAsia="ru-RU"/>
        </w:rPr>
        <w:t>A.</w:t>
      </w:r>
      <w:r w:rsidR="00682BAB">
        <w:rPr>
          <w:rFonts w:ascii="Times New Roman" w:hAnsi="Times New Roman" w:cs="Times New Roman"/>
          <w:sz w:val="28"/>
          <w:szCs w:val="28"/>
          <w:lang w:eastAsia="ru-RU"/>
        </w:rPr>
        <w:t xml:space="preserve"> </w:t>
      </w:r>
      <w:proofErr w:type="spellStart"/>
      <w:r w:rsidR="00682BAB" w:rsidRPr="00682BAB">
        <w:rPr>
          <w:rFonts w:ascii="Times New Roman" w:hAnsi="Times New Roman" w:cs="Times New Roman"/>
          <w:sz w:val="28"/>
          <w:szCs w:val="28"/>
          <w:lang w:eastAsia="ru-RU"/>
        </w:rPr>
        <w:t>Ortony</w:t>
      </w:r>
      <w:proofErr w:type="spellEnd"/>
      <w:r w:rsidR="00682BAB" w:rsidRPr="00682BA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eastAsia="ru-RU"/>
        </w:rPr>
        <w:t>дал такое определение: «</w:t>
      </w:r>
      <w:r w:rsidRPr="00ED222B">
        <w:rPr>
          <w:rFonts w:ascii="Times New Roman" w:hAnsi="Times New Roman" w:cs="Times New Roman"/>
          <w:sz w:val="28"/>
          <w:szCs w:val="28"/>
          <w:lang w:val="en-US" w:eastAsia="ru-RU"/>
        </w:rPr>
        <w:t>A</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metaphor</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is</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comprehending</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and</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experiencing</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one</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kind</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of</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thing</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in</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terms</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of</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another</w:t>
      </w:r>
      <w:r w:rsidRPr="00ED222B">
        <w:rPr>
          <w:rFonts w:ascii="Times New Roman" w:hAnsi="Times New Roman" w:cs="Times New Roman"/>
          <w:sz w:val="28"/>
          <w:szCs w:val="28"/>
          <w:lang w:eastAsia="ru-RU"/>
        </w:rPr>
        <w:t>» (перевод: «Метафора представляет собой способ осмысления и восприятия одного явления в терминах другого</w:t>
      </w:r>
      <w:r w:rsidR="00321380">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[5</w:t>
      </w:r>
      <w:r w:rsidR="00104E07">
        <w:rPr>
          <w:rFonts w:ascii="Times New Roman" w:hAnsi="Times New Roman" w:cs="Times New Roman"/>
          <w:sz w:val="28"/>
          <w:szCs w:val="28"/>
          <w:lang w:eastAsia="ru-RU"/>
        </w:rPr>
        <w:t>0</w:t>
      </w:r>
      <w:r w:rsidRPr="00ED222B">
        <w:rPr>
          <w:rFonts w:ascii="Times New Roman" w:hAnsi="Times New Roman" w:cs="Times New Roman"/>
          <w:sz w:val="28"/>
          <w:szCs w:val="28"/>
          <w:lang w:eastAsia="ru-RU"/>
        </w:rPr>
        <w:t>, с. 16].</w:t>
      </w:r>
    </w:p>
    <w:p w14:paraId="1487299D" w14:textId="4C8EB127" w:rsidR="00323683" w:rsidRPr="00ED222B" w:rsidRDefault="00323683"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В рамках сравнительного подхода основным механизмом метафоризации признается сходство – реальное или воображаемое. Например, выражение </w:t>
      </w:r>
      <w:r w:rsidRPr="00ED222B">
        <w:rPr>
          <w:rFonts w:ascii="Times New Roman" w:hAnsi="Times New Roman" w:cs="Times New Roman"/>
          <w:i/>
          <w:iCs/>
          <w:sz w:val="28"/>
          <w:szCs w:val="28"/>
          <w:lang w:eastAsia="ru-RU"/>
        </w:rPr>
        <w:t>«золотые руки»</w:t>
      </w:r>
      <w:r w:rsidRPr="00ED222B">
        <w:rPr>
          <w:rFonts w:ascii="Times New Roman" w:hAnsi="Times New Roman" w:cs="Times New Roman"/>
          <w:sz w:val="28"/>
          <w:szCs w:val="28"/>
          <w:lang w:eastAsia="ru-RU"/>
        </w:rPr>
        <w:t xml:space="preserve"> понимается как «руки, подобные золоту по своей ценности или качеству». Таким образом, перенос значения объясняется обнаружением общего признака у сопоставляемых объектов. Примечательным является то, что в зарубежной (в частности, американской) лингвистической традиции именно сравнительная интерпретации метафоры получила статус классической и нашла отражение в большинстве толковых и энциклопедических словарей (например, </w:t>
      </w:r>
      <w:r w:rsidR="00C56B1E" w:rsidRPr="00ED222B">
        <w:rPr>
          <w:rFonts w:ascii="Times New Roman" w:hAnsi="Times New Roman" w:cs="Times New Roman"/>
          <w:sz w:val="28"/>
          <w:szCs w:val="28"/>
          <w:lang w:eastAsia="ru-RU"/>
        </w:rPr>
        <w:t xml:space="preserve">в </w:t>
      </w:r>
      <w:r w:rsidRPr="00ED222B">
        <w:rPr>
          <w:rFonts w:ascii="Times New Roman" w:hAnsi="Times New Roman" w:cs="Times New Roman"/>
          <w:sz w:val="28"/>
          <w:szCs w:val="28"/>
          <w:lang w:val="en-US" w:eastAsia="ru-RU"/>
        </w:rPr>
        <w:t>Webster</w:t>
      </w:r>
      <w:r w:rsidRPr="00ED222B">
        <w:rPr>
          <w:rFonts w:ascii="Times New Roman" w:hAnsi="Times New Roman" w:cs="Times New Roman"/>
          <w:sz w:val="28"/>
          <w:szCs w:val="28"/>
          <w:lang w:eastAsia="ru-RU"/>
        </w:rPr>
        <w:t>’</w:t>
      </w:r>
      <w:r w:rsidRPr="00ED222B">
        <w:rPr>
          <w:rFonts w:ascii="Times New Roman" w:hAnsi="Times New Roman" w:cs="Times New Roman"/>
          <w:sz w:val="28"/>
          <w:szCs w:val="28"/>
          <w:lang w:val="en-US" w:eastAsia="ru-RU"/>
        </w:rPr>
        <w:t>s</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New</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International</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Dictionary</w:t>
      </w:r>
      <w:r w:rsidR="00C56B1E" w:rsidRPr="00ED222B">
        <w:rPr>
          <w:rFonts w:ascii="Times New Roman" w:hAnsi="Times New Roman" w:cs="Times New Roman"/>
          <w:sz w:val="28"/>
          <w:szCs w:val="28"/>
          <w:lang w:eastAsia="ru-RU"/>
        </w:rPr>
        <w:t>) [5</w:t>
      </w:r>
      <w:r w:rsidR="00104E07">
        <w:rPr>
          <w:rFonts w:ascii="Times New Roman" w:hAnsi="Times New Roman" w:cs="Times New Roman"/>
          <w:sz w:val="28"/>
          <w:szCs w:val="28"/>
          <w:lang w:eastAsia="ru-RU"/>
        </w:rPr>
        <w:t>1</w:t>
      </w:r>
      <w:r w:rsidR="00C56B1E" w:rsidRPr="00ED222B">
        <w:rPr>
          <w:rFonts w:ascii="Times New Roman" w:hAnsi="Times New Roman" w:cs="Times New Roman"/>
          <w:sz w:val="28"/>
          <w:szCs w:val="28"/>
          <w:lang w:eastAsia="ru-RU"/>
        </w:rPr>
        <w:t xml:space="preserve">]. </w:t>
      </w:r>
    </w:p>
    <w:p w14:paraId="205426B5" w14:textId="4F287934" w:rsidR="00C56B1E" w:rsidRPr="00ED222B" w:rsidRDefault="00C56B1E"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В рамках </w:t>
      </w:r>
      <w:r w:rsidRPr="00ED222B">
        <w:rPr>
          <w:rFonts w:ascii="Times New Roman" w:hAnsi="Times New Roman" w:cs="Times New Roman"/>
          <w:i/>
          <w:iCs/>
          <w:sz w:val="28"/>
          <w:szCs w:val="28"/>
          <w:lang w:eastAsia="ru-RU"/>
        </w:rPr>
        <w:t>прагматической теории</w:t>
      </w:r>
      <w:r w:rsidRPr="00ED222B">
        <w:rPr>
          <w:rFonts w:ascii="Times New Roman" w:hAnsi="Times New Roman" w:cs="Times New Roman"/>
          <w:sz w:val="28"/>
          <w:szCs w:val="28"/>
          <w:lang w:eastAsia="ru-RU"/>
        </w:rPr>
        <w:t xml:space="preserve"> метафоры особое место занимают концепции Д. Дэвидсона и Дж. </w:t>
      </w:r>
      <w:proofErr w:type="spellStart"/>
      <w:r w:rsidRPr="00ED222B">
        <w:rPr>
          <w:rFonts w:ascii="Times New Roman" w:hAnsi="Times New Roman" w:cs="Times New Roman"/>
          <w:sz w:val="28"/>
          <w:szCs w:val="28"/>
          <w:lang w:eastAsia="ru-RU"/>
        </w:rPr>
        <w:t>Серля</w:t>
      </w:r>
      <w:proofErr w:type="spellEnd"/>
      <w:r w:rsidRPr="00ED222B">
        <w:rPr>
          <w:rFonts w:ascii="Times New Roman" w:hAnsi="Times New Roman" w:cs="Times New Roman"/>
          <w:sz w:val="28"/>
          <w:szCs w:val="28"/>
          <w:lang w:eastAsia="ru-RU"/>
        </w:rPr>
        <w:t xml:space="preserve">. Рассмотрим позицию Д. Дэвидсона, который принципиально отвергал возможность объяснения метафоры исключительно средствами семантики. По его мнению, метафора не обладает особым «вторым» (т.е. переносным) значением наряду с буквальным. Он считал, что метафора не создает нового смысла на уровне языка как системы, а проявляется в процессе речевого употребления. Ученый подчеркивал, что метафорический эффект возникает в коммуникативной ситуации, а не в структуре значения слова. В этой связи он писал, </w:t>
      </w:r>
      <w:r w:rsidR="00321380">
        <w:rPr>
          <w:rFonts w:ascii="Times New Roman" w:hAnsi="Times New Roman" w:cs="Times New Roman"/>
          <w:sz w:val="28"/>
          <w:szCs w:val="28"/>
          <w:lang w:eastAsia="ru-RU"/>
        </w:rPr>
        <w:t xml:space="preserve">что </w:t>
      </w:r>
      <w:r w:rsidRPr="00ED222B">
        <w:rPr>
          <w:rFonts w:ascii="Times New Roman" w:hAnsi="Times New Roman" w:cs="Times New Roman"/>
          <w:sz w:val="28"/>
          <w:szCs w:val="28"/>
          <w:lang w:eastAsia="ru-RU"/>
        </w:rPr>
        <w:t>«коммуникация – это взаимодействие мысли изреченной и мысли, извлеченной из речи. … Понимание (как и создание) метафоры есть результат творческого усилия: оно столь же мало подчинено правилам» [5</w:t>
      </w:r>
      <w:r w:rsidR="00104E07">
        <w:rPr>
          <w:rFonts w:ascii="Times New Roman" w:hAnsi="Times New Roman" w:cs="Times New Roman"/>
          <w:sz w:val="28"/>
          <w:szCs w:val="28"/>
          <w:lang w:eastAsia="ru-RU"/>
        </w:rPr>
        <w:t>2</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c</w:t>
      </w:r>
      <w:r w:rsidRPr="00ED222B">
        <w:rPr>
          <w:rFonts w:ascii="Times New Roman" w:hAnsi="Times New Roman" w:cs="Times New Roman"/>
          <w:sz w:val="28"/>
          <w:szCs w:val="28"/>
          <w:lang w:eastAsia="ru-RU"/>
        </w:rPr>
        <w:t>. 173].</w:t>
      </w:r>
    </w:p>
    <w:p w14:paraId="575DA9D8" w14:textId="40EACCCD" w:rsidR="00C56B1E" w:rsidRPr="00ED222B" w:rsidRDefault="00256D88"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Другой представитель прагматической теории Дж. </w:t>
      </w:r>
      <w:proofErr w:type="spellStart"/>
      <w:r w:rsidRPr="00ED222B">
        <w:rPr>
          <w:rFonts w:ascii="Times New Roman" w:hAnsi="Times New Roman" w:cs="Times New Roman"/>
          <w:sz w:val="28"/>
          <w:szCs w:val="28"/>
          <w:lang w:eastAsia="ru-RU"/>
        </w:rPr>
        <w:t>Серль</w:t>
      </w:r>
      <w:proofErr w:type="spellEnd"/>
      <w:r w:rsidRPr="00ED222B">
        <w:rPr>
          <w:rFonts w:ascii="Times New Roman" w:hAnsi="Times New Roman" w:cs="Times New Roman"/>
          <w:sz w:val="28"/>
          <w:szCs w:val="28"/>
          <w:lang w:eastAsia="ru-RU"/>
        </w:rPr>
        <w:t>, как и Д. Дэвидсон, не признает существование двух типов значения (буквального и метафорического) в рамках одной языковой единицы. По его мнению, «предложения и слова имеют только те значения, которые они имеют» [5</w:t>
      </w:r>
      <w:r w:rsidR="00104E07">
        <w:rPr>
          <w:rFonts w:ascii="Times New Roman" w:hAnsi="Times New Roman" w:cs="Times New Roman"/>
          <w:sz w:val="28"/>
          <w:szCs w:val="28"/>
          <w:lang w:eastAsia="ru-RU"/>
        </w:rPr>
        <w:t>3</w:t>
      </w:r>
      <w:r w:rsidRPr="00ED222B">
        <w:rPr>
          <w:rFonts w:ascii="Times New Roman" w:hAnsi="Times New Roman" w:cs="Times New Roman"/>
          <w:sz w:val="28"/>
          <w:szCs w:val="28"/>
          <w:lang w:eastAsia="ru-RU"/>
        </w:rPr>
        <w:t xml:space="preserve">, с. 308]. Метафоричность, по Дж. </w:t>
      </w:r>
      <w:proofErr w:type="spellStart"/>
      <w:r w:rsidRPr="00ED222B">
        <w:rPr>
          <w:rFonts w:ascii="Times New Roman" w:hAnsi="Times New Roman" w:cs="Times New Roman"/>
          <w:sz w:val="28"/>
          <w:szCs w:val="28"/>
          <w:lang w:eastAsia="ru-RU"/>
        </w:rPr>
        <w:t>Серлю</w:t>
      </w:r>
      <w:proofErr w:type="spellEnd"/>
      <w:r w:rsidRPr="00ED222B">
        <w:rPr>
          <w:rFonts w:ascii="Times New Roman" w:hAnsi="Times New Roman" w:cs="Times New Roman"/>
          <w:sz w:val="28"/>
          <w:szCs w:val="28"/>
          <w:lang w:eastAsia="ru-RU"/>
        </w:rPr>
        <w:t>, не является свойством самого языкового значения. Она возникает в процессе речевого употребления, когда говорящий использует выражение с намерением передать иной смысл, а адресат интерпретирует его с опорой на контекст и коммуникативную ситуацию. Таким образом, метафора рассматривается не</w:t>
      </w:r>
      <w:r w:rsidR="00321380">
        <w:rPr>
          <w:rFonts w:ascii="Times New Roman" w:hAnsi="Times New Roman" w:cs="Times New Roman"/>
          <w:sz w:val="28"/>
          <w:szCs w:val="28"/>
          <w:lang w:eastAsia="ru-RU"/>
        </w:rPr>
        <w:t xml:space="preserve"> как</w:t>
      </w:r>
      <w:r w:rsidRPr="00ED222B">
        <w:rPr>
          <w:rFonts w:ascii="Times New Roman" w:hAnsi="Times New Roman" w:cs="Times New Roman"/>
          <w:sz w:val="28"/>
          <w:szCs w:val="28"/>
          <w:lang w:eastAsia="ru-RU"/>
        </w:rPr>
        <w:t xml:space="preserve"> особый тип значения, а как результат определенного способа использования языка.</w:t>
      </w:r>
    </w:p>
    <w:p w14:paraId="3F49B73C" w14:textId="3C8EC05B" w:rsidR="00D229C3" w:rsidRPr="00ED222B" w:rsidRDefault="00256D88"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 xml:space="preserve">Вместе с тем позиция Дж. </w:t>
      </w:r>
      <w:proofErr w:type="spellStart"/>
      <w:r w:rsidRPr="00ED222B">
        <w:rPr>
          <w:rFonts w:ascii="Times New Roman" w:hAnsi="Times New Roman" w:cs="Times New Roman"/>
          <w:sz w:val="28"/>
          <w:szCs w:val="28"/>
          <w:lang w:eastAsia="ru-RU"/>
        </w:rPr>
        <w:t>Серля</w:t>
      </w:r>
      <w:proofErr w:type="spellEnd"/>
      <w:r w:rsidRPr="00ED222B">
        <w:rPr>
          <w:rFonts w:ascii="Times New Roman" w:hAnsi="Times New Roman" w:cs="Times New Roman"/>
          <w:sz w:val="28"/>
          <w:szCs w:val="28"/>
          <w:lang w:eastAsia="ru-RU"/>
        </w:rPr>
        <w:t xml:space="preserve"> представляется дискуссионной. Так, по мнению Дж. </w:t>
      </w:r>
      <w:proofErr w:type="spellStart"/>
      <w:r w:rsidRPr="00ED222B">
        <w:rPr>
          <w:rFonts w:ascii="Times New Roman" w:hAnsi="Times New Roman" w:cs="Times New Roman"/>
          <w:sz w:val="28"/>
          <w:szCs w:val="28"/>
          <w:lang w:eastAsia="ru-RU"/>
        </w:rPr>
        <w:t>Серля</w:t>
      </w:r>
      <w:proofErr w:type="spellEnd"/>
      <w:r w:rsidRPr="00ED222B">
        <w:rPr>
          <w:rFonts w:ascii="Times New Roman" w:hAnsi="Times New Roman" w:cs="Times New Roman"/>
          <w:sz w:val="28"/>
          <w:szCs w:val="28"/>
          <w:lang w:eastAsia="ru-RU"/>
        </w:rPr>
        <w:t xml:space="preserve">, в выражении «Салли </w:t>
      </w:r>
      <w:r w:rsidR="0022439E" w:rsidRPr="00ED222B">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лед</w:t>
      </w:r>
      <w:r w:rsidR="0022439E" w:rsidRPr="00ED222B">
        <w:rPr>
          <w:rFonts w:ascii="Times New Roman" w:hAnsi="Times New Roman" w:cs="Times New Roman"/>
          <w:sz w:val="28"/>
          <w:szCs w:val="28"/>
          <w:lang w:eastAsia="ru-RU"/>
        </w:rPr>
        <w:t>ы</w:t>
      </w:r>
      <w:r w:rsidRPr="00ED222B">
        <w:rPr>
          <w:rFonts w:ascii="Times New Roman" w:hAnsi="Times New Roman" w:cs="Times New Roman"/>
          <w:sz w:val="28"/>
          <w:szCs w:val="28"/>
          <w:lang w:eastAsia="ru-RU"/>
        </w:rPr>
        <w:t xml:space="preserve">шка» из </w:t>
      </w:r>
      <w:r w:rsidR="00AE06CA" w:rsidRPr="00ED222B">
        <w:rPr>
          <w:rFonts w:ascii="Times New Roman" w:hAnsi="Times New Roman" w:cs="Times New Roman"/>
          <w:sz w:val="28"/>
          <w:szCs w:val="28"/>
          <w:lang w:eastAsia="ru-RU"/>
        </w:rPr>
        <w:t>многочисленных свойств льда говорящий выбирает, прежде всего, его температурную характеристику [5</w:t>
      </w:r>
      <w:r w:rsidR="00104E07">
        <w:rPr>
          <w:rFonts w:ascii="Times New Roman" w:hAnsi="Times New Roman" w:cs="Times New Roman"/>
          <w:sz w:val="28"/>
          <w:szCs w:val="28"/>
          <w:lang w:eastAsia="ru-RU"/>
        </w:rPr>
        <w:t>3</w:t>
      </w:r>
      <w:r w:rsidR="00AE06CA" w:rsidRPr="00ED222B">
        <w:rPr>
          <w:rFonts w:ascii="Times New Roman" w:hAnsi="Times New Roman" w:cs="Times New Roman"/>
          <w:sz w:val="28"/>
          <w:szCs w:val="28"/>
          <w:lang w:eastAsia="ru-RU"/>
        </w:rPr>
        <w:t>, с. 314]. На наш взгляд, сведени</w:t>
      </w:r>
      <w:r w:rsidR="00321380">
        <w:rPr>
          <w:rFonts w:ascii="Times New Roman" w:hAnsi="Times New Roman" w:cs="Times New Roman"/>
          <w:sz w:val="28"/>
          <w:szCs w:val="28"/>
          <w:lang w:eastAsia="ru-RU"/>
        </w:rPr>
        <w:t>е</w:t>
      </w:r>
      <w:r w:rsidR="00AE06CA" w:rsidRPr="00ED222B">
        <w:rPr>
          <w:rFonts w:ascii="Times New Roman" w:hAnsi="Times New Roman" w:cs="Times New Roman"/>
          <w:sz w:val="28"/>
          <w:szCs w:val="28"/>
          <w:lang w:eastAsia="ru-RU"/>
        </w:rPr>
        <w:t xml:space="preserve"> метафоры исключительно к особенностям речевого употребления не в полной мере учитывает ее роль в формировании устойчивых концептуальных моделей и в развитии семантической структуры слова. Если бы метафора функционировала только на уровне интерпретации высказывания, ее влияние не закреплялось бы в системе языка. Между тем многочисленные примеры свидетельствуют об обратном. Так, первоначально образные выражения типа </w:t>
      </w:r>
      <w:r w:rsidR="00AE06CA" w:rsidRPr="00ED222B">
        <w:rPr>
          <w:rFonts w:ascii="Times New Roman" w:hAnsi="Times New Roman" w:cs="Times New Roman"/>
          <w:i/>
          <w:iCs/>
          <w:sz w:val="28"/>
          <w:szCs w:val="28"/>
          <w:lang w:eastAsia="ru-RU"/>
        </w:rPr>
        <w:t>«теплые отношения», «острый ум»</w:t>
      </w:r>
      <w:r w:rsidR="00AE06CA" w:rsidRPr="00ED222B">
        <w:rPr>
          <w:rFonts w:ascii="Times New Roman" w:hAnsi="Times New Roman" w:cs="Times New Roman"/>
          <w:sz w:val="28"/>
          <w:szCs w:val="28"/>
          <w:lang w:eastAsia="ru-RU"/>
        </w:rPr>
        <w:t xml:space="preserve"> со временем перестают восприниматься как ситуативные речевые эффекты и фиксируются в словарях как устойчивые переносные значения прилагательных </w:t>
      </w:r>
      <w:r w:rsidR="00AE06CA" w:rsidRPr="00ED222B">
        <w:rPr>
          <w:rFonts w:ascii="Times New Roman" w:hAnsi="Times New Roman" w:cs="Times New Roman"/>
          <w:i/>
          <w:iCs/>
          <w:sz w:val="28"/>
          <w:szCs w:val="28"/>
          <w:lang w:eastAsia="ru-RU"/>
        </w:rPr>
        <w:t>теплый, острый</w:t>
      </w:r>
      <w:r w:rsidR="00AE06CA" w:rsidRPr="00ED222B">
        <w:rPr>
          <w:rFonts w:ascii="Times New Roman" w:hAnsi="Times New Roman" w:cs="Times New Roman"/>
          <w:sz w:val="28"/>
          <w:szCs w:val="28"/>
          <w:lang w:eastAsia="ru-RU"/>
        </w:rPr>
        <w:t xml:space="preserve">. Аналогичным образом метафорический перенос лежит в основе терминов </w:t>
      </w:r>
      <w:r w:rsidR="00AE06CA" w:rsidRPr="00ED222B">
        <w:rPr>
          <w:rFonts w:ascii="Times New Roman" w:hAnsi="Times New Roman" w:cs="Times New Roman"/>
          <w:i/>
          <w:iCs/>
          <w:sz w:val="28"/>
          <w:szCs w:val="28"/>
          <w:lang w:eastAsia="ru-RU"/>
        </w:rPr>
        <w:t xml:space="preserve">«память компьютера», «вирус» </w:t>
      </w:r>
      <w:r w:rsidR="00AE06CA" w:rsidRPr="00ED222B">
        <w:rPr>
          <w:rFonts w:ascii="Times New Roman" w:hAnsi="Times New Roman" w:cs="Times New Roman"/>
          <w:sz w:val="28"/>
          <w:szCs w:val="28"/>
          <w:lang w:eastAsia="ru-RU"/>
        </w:rPr>
        <w:t>(в информатике)</w:t>
      </w:r>
      <w:r w:rsidR="00AE06CA" w:rsidRPr="00ED222B">
        <w:rPr>
          <w:rFonts w:ascii="Times New Roman" w:hAnsi="Times New Roman" w:cs="Times New Roman"/>
          <w:i/>
          <w:iCs/>
          <w:sz w:val="28"/>
          <w:szCs w:val="28"/>
          <w:lang w:eastAsia="ru-RU"/>
        </w:rPr>
        <w:t xml:space="preserve">, «корень слова», «ветвь власти». </w:t>
      </w:r>
      <w:r w:rsidR="00AE06CA" w:rsidRPr="00ED222B">
        <w:rPr>
          <w:rFonts w:ascii="Times New Roman" w:hAnsi="Times New Roman" w:cs="Times New Roman"/>
          <w:sz w:val="28"/>
          <w:szCs w:val="28"/>
          <w:lang w:eastAsia="ru-RU"/>
        </w:rPr>
        <w:t>В подобных случаях метафора выполняет номинативную функцию, создавая новые значения и расширяя лексическую систему языка. По справедливому утверждению Н.В. Грин</w:t>
      </w:r>
      <w:r w:rsidR="00321380">
        <w:rPr>
          <w:rFonts w:ascii="Times New Roman" w:hAnsi="Times New Roman" w:cs="Times New Roman"/>
          <w:sz w:val="28"/>
          <w:szCs w:val="28"/>
          <w:lang w:eastAsia="ru-RU"/>
        </w:rPr>
        <w:t>,</w:t>
      </w:r>
      <w:r w:rsidR="00AE06CA" w:rsidRPr="00ED222B">
        <w:rPr>
          <w:rFonts w:ascii="Times New Roman" w:hAnsi="Times New Roman" w:cs="Times New Roman"/>
          <w:sz w:val="28"/>
          <w:szCs w:val="28"/>
          <w:lang w:eastAsia="ru-RU"/>
        </w:rPr>
        <w:t xml:space="preserve"> «прагматическая теория является существенным дополнением к семантико-синтаксическому подходу</w:t>
      </w:r>
      <w:r w:rsidR="00D229C3" w:rsidRPr="00ED222B">
        <w:rPr>
          <w:rFonts w:ascii="Times New Roman" w:hAnsi="Times New Roman" w:cs="Times New Roman"/>
          <w:sz w:val="28"/>
          <w:szCs w:val="28"/>
          <w:lang w:eastAsia="ru-RU"/>
        </w:rPr>
        <w:t>.</w:t>
      </w:r>
      <w:r w:rsidR="00AE06CA" w:rsidRPr="00ED222B">
        <w:rPr>
          <w:rFonts w:ascii="Times New Roman" w:hAnsi="Times New Roman" w:cs="Times New Roman"/>
          <w:sz w:val="28"/>
          <w:szCs w:val="28"/>
          <w:lang w:eastAsia="ru-RU"/>
        </w:rPr>
        <w:t xml:space="preserve"> Благодаря этому подходу изучение метафоры переносится на уровень речевого высказывания, однако она не проясняет механизм</w:t>
      </w:r>
      <w:r w:rsidR="00D229C3" w:rsidRPr="00ED222B">
        <w:rPr>
          <w:rFonts w:ascii="Times New Roman" w:hAnsi="Times New Roman" w:cs="Times New Roman"/>
          <w:sz w:val="28"/>
          <w:szCs w:val="28"/>
          <w:lang w:eastAsia="ru-RU"/>
        </w:rPr>
        <w:t xml:space="preserve"> метафорического переноса и неясно, каким образом происходит выбор проецируемых характеристик</w:t>
      </w:r>
      <w:r w:rsidR="00AE06CA" w:rsidRPr="00ED222B">
        <w:rPr>
          <w:rFonts w:ascii="Times New Roman" w:hAnsi="Times New Roman" w:cs="Times New Roman"/>
          <w:sz w:val="28"/>
          <w:szCs w:val="28"/>
          <w:lang w:eastAsia="ru-RU"/>
        </w:rPr>
        <w:t>»</w:t>
      </w:r>
      <w:r w:rsidR="00D229C3" w:rsidRPr="00ED222B">
        <w:rPr>
          <w:rFonts w:ascii="Times New Roman" w:hAnsi="Times New Roman" w:cs="Times New Roman"/>
          <w:sz w:val="28"/>
          <w:szCs w:val="28"/>
          <w:lang w:eastAsia="ru-RU"/>
        </w:rPr>
        <w:t xml:space="preserve"> [5</w:t>
      </w:r>
      <w:r w:rsidR="00104E07">
        <w:rPr>
          <w:rFonts w:ascii="Times New Roman" w:hAnsi="Times New Roman" w:cs="Times New Roman"/>
          <w:sz w:val="28"/>
          <w:szCs w:val="28"/>
          <w:lang w:eastAsia="ru-RU"/>
        </w:rPr>
        <w:t>4</w:t>
      </w:r>
      <w:r w:rsidR="00D229C3" w:rsidRPr="00ED222B">
        <w:rPr>
          <w:rFonts w:ascii="Times New Roman" w:hAnsi="Times New Roman" w:cs="Times New Roman"/>
          <w:sz w:val="28"/>
          <w:szCs w:val="28"/>
          <w:lang w:eastAsia="ru-RU"/>
        </w:rPr>
        <w:t>, с. 362]</w:t>
      </w:r>
      <w:r w:rsidR="00AE06CA" w:rsidRPr="00ED222B">
        <w:rPr>
          <w:rFonts w:ascii="Times New Roman" w:hAnsi="Times New Roman" w:cs="Times New Roman"/>
          <w:sz w:val="28"/>
          <w:szCs w:val="28"/>
          <w:lang w:eastAsia="ru-RU"/>
        </w:rPr>
        <w:t>.</w:t>
      </w:r>
      <w:r w:rsidR="00D229C3" w:rsidRPr="00ED222B">
        <w:rPr>
          <w:rFonts w:ascii="Times New Roman" w:hAnsi="Times New Roman" w:cs="Times New Roman"/>
          <w:sz w:val="28"/>
          <w:szCs w:val="28"/>
          <w:lang w:eastAsia="ru-RU"/>
        </w:rPr>
        <w:t xml:space="preserve"> Как видим, сведени</w:t>
      </w:r>
      <w:r w:rsidR="00321380">
        <w:rPr>
          <w:rFonts w:ascii="Times New Roman" w:hAnsi="Times New Roman" w:cs="Times New Roman"/>
          <w:sz w:val="28"/>
          <w:szCs w:val="28"/>
          <w:lang w:eastAsia="ru-RU"/>
        </w:rPr>
        <w:t xml:space="preserve">е </w:t>
      </w:r>
      <w:r w:rsidR="00D229C3" w:rsidRPr="00ED222B">
        <w:rPr>
          <w:rFonts w:ascii="Times New Roman" w:hAnsi="Times New Roman" w:cs="Times New Roman"/>
          <w:sz w:val="28"/>
          <w:szCs w:val="28"/>
          <w:lang w:eastAsia="ru-RU"/>
        </w:rPr>
        <w:t>метафоры исключительно к прагматическому эффекту не позволяет в полной мере раскрыть ее системообразующую роль в языке.</w:t>
      </w:r>
    </w:p>
    <w:p w14:paraId="0A0744A1" w14:textId="36F01E4D" w:rsidR="00256D88" w:rsidRPr="00ED222B" w:rsidRDefault="00D229C3"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Суть </w:t>
      </w:r>
      <w:r w:rsidRPr="00ED222B">
        <w:rPr>
          <w:rFonts w:ascii="Times New Roman" w:hAnsi="Times New Roman" w:cs="Times New Roman"/>
          <w:i/>
          <w:iCs/>
          <w:sz w:val="28"/>
          <w:szCs w:val="28"/>
          <w:lang w:eastAsia="ru-RU"/>
        </w:rPr>
        <w:t>герменевтической теории</w:t>
      </w:r>
      <w:r w:rsidRPr="00ED222B">
        <w:rPr>
          <w:rFonts w:ascii="Times New Roman" w:hAnsi="Times New Roman" w:cs="Times New Roman"/>
          <w:sz w:val="28"/>
          <w:szCs w:val="28"/>
          <w:lang w:eastAsia="ru-RU"/>
        </w:rPr>
        <w:t xml:space="preserve"> метафоры заключается в том, что метафора рассматривается не как украшение речи и не как простая замена одного слова другим, а как способ рождения нового смысла в процессе интерпретации. В научном очерке «Живая метафора» П. </w:t>
      </w:r>
      <w:proofErr w:type="spellStart"/>
      <w:r w:rsidRPr="00ED222B">
        <w:rPr>
          <w:rFonts w:ascii="Times New Roman" w:hAnsi="Times New Roman" w:cs="Times New Roman"/>
          <w:sz w:val="28"/>
          <w:szCs w:val="28"/>
          <w:lang w:eastAsia="ru-RU"/>
        </w:rPr>
        <w:t>Рикер</w:t>
      </w:r>
      <w:proofErr w:type="spellEnd"/>
      <w:r w:rsidRPr="00ED222B">
        <w:rPr>
          <w:rFonts w:ascii="Times New Roman" w:hAnsi="Times New Roman" w:cs="Times New Roman"/>
          <w:sz w:val="28"/>
          <w:szCs w:val="28"/>
          <w:lang w:eastAsia="ru-RU"/>
        </w:rPr>
        <w:t xml:space="preserve"> рассматривает понятие метафоричность не применительно к отдельному слову, а к целостной фразе. Именно на уровне высказывания возникает семантическое напряжение между буквальным значением и новым смыслом. И пока метафора требует от реципиента усилия понимания и вызывает интерпретацию, она является живой. Ученый отмечает: «Лишь в банальной, и тем самым стертой, метафоре это напряжение исчезает (имеется в виду напряжение, вызываемое несоответствием нашим знаниям о мире…). Что касается метафоры, то именно это напряжение и составляет ее суть» [</w:t>
      </w:r>
      <w:r w:rsidR="00104E07">
        <w:rPr>
          <w:rFonts w:ascii="Times New Roman" w:hAnsi="Times New Roman" w:cs="Times New Roman"/>
          <w:sz w:val="28"/>
          <w:szCs w:val="28"/>
          <w:lang w:eastAsia="ru-RU"/>
        </w:rPr>
        <w:t>55</w:t>
      </w:r>
      <w:r w:rsidRPr="00ED222B">
        <w:rPr>
          <w:rFonts w:ascii="Times New Roman" w:hAnsi="Times New Roman" w:cs="Times New Roman"/>
          <w:sz w:val="28"/>
          <w:szCs w:val="28"/>
          <w:lang w:eastAsia="ru-RU"/>
        </w:rPr>
        <w:t>, с. 452].</w:t>
      </w:r>
    </w:p>
    <w:p w14:paraId="53E08112" w14:textId="4B763D6C" w:rsidR="00D229C3" w:rsidRPr="00ED222B" w:rsidRDefault="0024772A"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Существенный поворот в осмыслении феномена метафоры связан с формированием когнитивной лингвистики, в рамках которой метафора была переосмыслена как механизм мышления, а не только как языковое средство. Данное направление находится на пересечении нескольких дисциплин: когнитивной психологии, философии сознания, антропологии, а также исследований в области искусственного интеллекта, поскольку все </w:t>
      </w:r>
      <w:r w:rsidR="00321380">
        <w:rPr>
          <w:rFonts w:ascii="Times New Roman" w:hAnsi="Times New Roman" w:cs="Times New Roman"/>
          <w:sz w:val="28"/>
          <w:szCs w:val="28"/>
          <w:lang w:eastAsia="ru-RU"/>
        </w:rPr>
        <w:t>о</w:t>
      </w:r>
      <w:r w:rsidRPr="00ED222B">
        <w:rPr>
          <w:rFonts w:ascii="Times New Roman" w:hAnsi="Times New Roman" w:cs="Times New Roman"/>
          <w:sz w:val="28"/>
          <w:szCs w:val="28"/>
          <w:lang w:eastAsia="ru-RU"/>
        </w:rPr>
        <w:t xml:space="preserve">ни ориентированы на изучение процессов репрезентации и обработки информации человеком. </w:t>
      </w:r>
    </w:p>
    <w:p w14:paraId="66C46C4C" w14:textId="77777777" w:rsidR="0024772A" w:rsidRPr="00ED222B" w:rsidRDefault="0024772A"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К числу базовых понятий когнитивной лингвистики, устойчиво закрепившихся в современном научном дискурсе, относятся картина мира, конце</w:t>
      </w:r>
      <w:r w:rsidR="0022439E" w:rsidRPr="00ED222B">
        <w:rPr>
          <w:rFonts w:ascii="Times New Roman" w:hAnsi="Times New Roman" w:cs="Times New Roman"/>
          <w:sz w:val="28"/>
          <w:szCs w:val="28"/>
          <w:lang w:eastAsia="ru-RU"/>
        </w:rPr>
        <w:t>п</w:t>
      </w:r>
      <w:r w:rsidRPr="00ED222B">
        <w:rPr>
          <w:rFonts w:ascii="Times New Roman" w:hAnsi="Times New Roman" w:cs="Times New Roman"/>
          <w:sz w:val="28"/>
          <w:szCs w:val="28"/>
          <w:lang w:eastAsia="ru-RU"/>
        </w:rPr>
        <w:t>т, а также процессы концептуализации и категоризации. Эти категории образуют понятийный каркас исследований, ориентированных на изучение связи языка и мышления.</w:t>
      </w:r>
    </w:p>
    <w:p w14:paraId="187B9ADF" w14:textId="77777777" w:rsidR="0024772A" w:rsidRPr="00ED222B" w:rsidRDefault="0024772A"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В научной литературе различают несколько типов картин мира, среди которых ключевыми считаются </w:t>
      </w:r>
      <w:r w:rsidRPr="00ED222B">
        <w:rPr>
          <w:rFonts w:ascii="Times New Roman" w:hAnsi="Times New Roman" w:cs="Times New Roman"/>
          <w:i/>
          <w:iCs/>
          <w:sz w:val="28"/>
          <w:szCs w:val="28"/>
          <w:lang w:eastAsia="ru-RU"/>
        </w:rPr>
        <w:t>концептуальная</w:t>
      </w:r>
      <w:r w:rsidRPr="00ED222B">
        <w:rPr>
          <w:rFonts w:ascii="Times New Roman" w:hAnsi="Times New Roman" w:cs="Times New Roman"/>
          <w:sz w:val="28"/>
          <w:szCs w:val="28"/>
          <w:lang w:eastAsia="ru-RU"/>
        </w:rPr>
        <w:t xml:space="preserve"> и </w:t>
      </w:r>
      <w:r w:rsidRPr="00ED222B">
        <w:rPr>
          <w:rFonts w:ascii="Times New Roman" w:hAnsi="Times New Roman" w:cs="Times New Roman"/>
          <w:i/>
          <w:iCs/>
          <w:sz w:val="28"/>
          <w:szCs w:val="28"/>
          <w:lang w:eastAsia="ru-RU"/>
        </w:rPr>
        <w:t>языковая картин</w:t>
      </w:r>
      <w:r w:rsidR="0022439E" w:rsidRPr="00ED222B">
        <w:rPr>
          <w:rFonts w:ascii="Times New Roman" w:hAnsi="Times New Roman" w:cs="Times New Roman"/>
          <w:i/>
          <w:iCs/>
          <w:sz w:val="28"/>
          <w:szCs w:val="28"/>
          <w:lang w:eastAsia="ru-RU"/>
        </w:rPr>
        <w:t>ы</w:t>
      </w:r>
      <w:r w:rsidRPr="00ED222B">
        <w:rPr>
          <w:rFonts w:ascii="Times New Roman" w:hAnsi="Times New Roman" w:cs="Times New Roman"/>
          <w:i/>
          <w:iCs/>
          <w:sz w:val="28"/>
          <w:szCs w:val="28"/>
          <w:lang w:eastAsia="ru-RU"/>
        </w:rPr>
        <w:t xml:space="preserve"> мира</w:t>
      </w:r>
      <w:r w:rsidRPr="00ED222B">
        <w:rPr>
          <w:rFonts w:ascii="Times New Roman" w:hAnsi="Times New Roman" w:cs="Times New Roman"/>
          <w:sz w:val="28"/>
          <w:szCs w:val="28"/>
          <w:lang w:eastAsia="ru-RU"/>
        </w:rPr>
        <w:t xml:space="preserve">. </w:t>
      </w:r>
    </w:p>
    <w:p w14:paraId="58F108C5" w14:textId="64EED871" w:rsidR="0024772A" w:rsidRPr="00ED222B" w:rsidRDefault="0024772A"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Концептуальная картина мира формируется в процессе непосредственного освоения человеком действительности – через восприятие, осмысление и накопление опыта. Она включается не только систематизированные знания об окружающем мире, но и устойчивые коллективные представления, характерные для определенного сообщества [</w:t>
      </w:r>
      <w:r w:rsidR="0071221A">
        <w:rPr>
          <w:rFonts w:ascii="Times New Roman" w:hAnsi="Times New Roman" w:cs="Times New Roman"/>
          <w:sz w:val="28"/>
          <w:szCs w:val="28"/>
          <w:lang w:eastAsia="ru-RU"/>
        </w:rPr>
        <w:t>56</w:t>
      </w:r>
      <w:r w:rsidRPr="00ED222B">
        <w:rPr>
          <w:rFonts w:ascii="Times New Roman" w:hAnsi="Times New Roman" w:cs="Times New Roman"/>
          <w:sz w:val="28"/>
          <w:szCs w:val="28"/>
          <w:lang w:eastAsia="ru-RU"/>
        </w:rPr>
        <w:t xml:space="preserve">, с. </w:t>
      </w:r>
      <w:r w:rsidR="00600A63" w:rsidRPr="00ED222B">
        <w:rPr>
          <w:rFonts w:ascii="Times New Roman" w:hAnsi="Times New Roman" w:cs="Times New Roman"/>
          <w:sz w:val="28"/>
          <w:szCs w:val="28"/>
          <w:lang w:eastAsia="ru-RU"/>
        </w:rPr>
        <w:t>4</w:t>
      </w:r>
      <w:r w:rsidR="009E534C">
        <w:rPr>
          <w:rFonts w:ascii="Times New Roman" w:hAnsi="Times New Roman" w:cs="Times New Roman"/>
          <w:sz w:val="28"/>
          <w:szCs w:val="28"/>
          <w:lang w:eastAsia="ru-RU"/>
        </w:rPr>
        <w:t>-</w:t>
      </w:r>
      <w:r w:rsidR="00600A63" w:rsidRPr="00ED222B">
        <w:rPr>
          <w:rFonts w:ascii="Times New Roman" w:hAnsi="Times New Roman" w:cs="Times New Roman"/>
          <w:sz w:val="28"/>
          <w:szCs w:val="28"/>
          <w:lang w:eastAsia="ru-RU"/>
        </w:rPr>
        <w:t>5</w:t>
      </w:r>
      <w:r w:rsidRPr="00ED222B">
        <w:rPr>
          <w:rFonts w:ascii="Times New Roman" w:hAnsi="Times New Roman" w:cs="Times New Roman"/>
          <w:sz w:val="28"/>
          <w:szCs w:val="28"/>
          <w:lang w:eastAsia="ru-RU"/>
        </w:rPr>
        <w:t>].</w:t>
      </w:r>
    </w:p>
    <w:p w14:paraId="31EA4A67" w14:textId="121F3453" w:rsidR="0024772A" w:rsidRPr="00ED222B" w:rsidRDefault="0024772A"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Языковая картина мира, которую нередко называют </w:t>
      </w:r>
      <w:r w:rsidR="00600A63" w:rsidRPr="00ED222B">
        <w:rPr>
          <w:rFonts w:ascii="Times New Roman" w:hAnsi="Times New Roman" w:cs="Times New Roman"/>
          <w:sz w:val="28"/>
          <w:szCs w:val="28"/>
          <w:lang w:eastAsia="ru-RU"/>
        </w:rPr>
        <w:t>опосредованной,</w:t>
      </w:r>
      <w:r w:rsidRPr="00ED222B">
        <w:rPr>
          <w:rFonts w:ascii="Times New Roman" w:hAnsi="Times New Roman" w:cs="Times New Roman"/>
          <w:sz w:val="28"/>
          <w:szCs w:val="28"/>
          <w:lang w:eastAsia="ru-RU"/>
        </w:rPr>
        <w:t xml:space="preserve"> рассматривается как отражение концептуальной картины мира в системе языка. Именно в семантике </w:t>
      </w:r>
      <w:r w:rsidR="005C47CE" w:rsidRPr="00ED222B">
        <w:rPr>
          <w:rFonts w:ascii="Times New Roman" w:hAnsi="Times New Roman" w:cs="Times New Roman"/>
          <w:sz w:val="28"/>
          <w:szCs w:val="28"/>
          <w:lang w:eastAsia="ru-RU"/>
        </w:rPr>
        <w:t>языковых единиц закрепляются и передаются способы осмысления мира, характерные для носителей определенной культуры [</w:t>
      </w:r>
      <w:r w:rsidR="0071221A">
        <w:rPr>
          <w:rFonts w:ascii="Times New Roman" w:hAnsi="Times New Roman" w:cs="Times New Roman"/>
          <w:sz w:val="28"/>
          <w:szCs w:val="28"/>
          <w:lang w:eastAsia="ru-RU"/>
        </w:rPr>
        <w:t>56</w:t>
      </w:r>
      <w:r w:rsidR="005C47CE" w:rsidRPr="00ED222B">
        <w:rPr>
          <w:rFonts w:ascii="Times New Roman" w:hAnsi="Times New Roman" w:cs="Times New Roman"/>
          <w:sz w:val="28"/>
          <w:szCs w:val="28"/>
          <w:lang w:eastAsia="ru-RU"/>
        </w:rPr>
        <w:t>, с. 6</w:t>
      </w:r>
      <w:r w:rsidR="00566F1C">
        <w:rPr>
          <w:rFonts w:ascii="Times New Roman" w:hAnsi="Times New Roman" w:cs="Times New Roman"/>
          <w:sz w:val="28"/>
          <w:szCs w:val="28"/>
          <w:lang w:eastAsia="ru-RU"/>
        </w:rPr>
        <w:t>-</w:t>
      </w:r>
      <w:r w:rsidR="005C47CE" w:rsidRPr="00ED222B">
        <w:rPr>
          <w:rFonts w:ascii="Times New Roman" w:hAnsi="Times New Roman" w:cs="Times New Roman"/>
          <w:sz w:val="28"/>
          <w:szCs w:val="28"/>
          <w:lang w:eastAsia="ru-RU"/>
        </w:rPr>
        <w:t xml:space="preserve"> 13].</w:t>
      </w:r>
    </w:p>
    <w:p w14:paraId="04352D49" w14:textId="77777777" w:rsidR="005C47CE" w:rsidRPr="00ED222B" w:rsidRDefault="005C47CE"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Ученые отмечают, что в языке фиксируется не весь объем </w:t>
      </w:r>
      <w:proofErr w:type="spellStart"/>
      <w:r w:rsidRPr="00ED222B">
        <w:rPr>
          <w:rFonts w:ascii="Times New Roman" w:hAnsi="Times New Roman" w:cs="Times New Roman"/>
          <w:sz w:val="28"/>
          <w:szCs w:val="28"/>
          <w:lang w:eastAsia="ru-RU"/>
        </w:rPr>
        <w:t>концептосферы</w:t>
      </w:r>
      <w:proofErr w:type="spellEnd"/>
      <w:r w:rsidRPr="00ED222B">
        <w:rPr>
          <w:rFonts w:ascii="Times New Roman" w:hAnsi="Times New Roman" w:cs="Times New Roman"/>
          <w:sz w:val="28"/>
          <w:szCs w:val="28"/>
          <w:lang w:eastAsia="ru-RU"/>
        </w:rPr>
        <w:t xml:space="preserve">, а только то, что представляет значимость для конкретной культуры или общества. </w:t>
      </w:r>
    </w:p>
    <w:p w14:paraId="0716F129" w14:textId="77777777" w:rsidR="005C47CE" w:rsidRPr="00ED222B" w:rsidRDefault="005C47CE"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Еще одним центральным понятием когнитивной лингвистики выступает термин концепт, который получил широкое распространение в ХХ веке не только в лингвистике, но и других междисциплинарных областях, связанных с изучением мышления, сознания и культуры. </w:t>
      </w:r>
    </w:p>
    <w:p w14:paraId="162E68BF" w14:textId="0B96A801" w:rsidR="005C47CE" w:rsidRPr="00ED222B" w:rsidRDefault="005C47CE"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В соответствии с определением, данны</w:t>
      </w:r>
      <w:r w:rsidR="0022439E" w:rsidRPr="00ED222B">
        <w:rPr>
          <w:rFonts w:ascii="Times New Roman" w:hAnsi="Times New Roman" w:cs="Times New Roman"/>
          <w:sz w:val="28"/>
          <w:szCs w:val="28"/>
          <w:lang w:eastAsia="ru-RU"/>
        </w:rPr>
        <w:t>м</w:t>
      </w:r>
      <w:r w:rsidRPr="00ED222B">
        <w:rPr>
          <w:rFonts w:ascii="Times New Roman" w:hAnsi="Times New Roman" w:cs="Times New Roman"/>
          <w:sz w:val="28"/>
          <w:szCs w:val="28"/>
          <w:lang w:eastAsia="ru-RU"/>
        </w:rPr>
        <w:t xml:space="preserve"> в «Кратком словаре когнитивных терминов»</w:t>
      </w:r>
      <w:r w:rsidR="00321380">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концепт</w:t>
      </w:r>
      <w:r w:rsidR="00321380">
        <w:rPr>
          <w:rFonts w:ascii="Times New Roman" w:hAnsi="Times New Roman" w:cs="Times New Roman"/>
          <w:sz w:val="28"/>
          <w:szCs w:val="28"/>
          <w:lang w:eastAsia="ru-RU"/>
        </w:rPr>
        <w:t xml:space="preserve"> – это</w:t>
      </w:r>
      <w:r w:rsidRPr="00ED222B">
        <w:rPr>
          <w:rFonts w:ascii="Times New Roman" w:hAnsi="Times New Roman" w:cs="Times New Roman"/>
          <w:sz w:val="28"/>
          <w:szCs w:val="28"/>
          <w:lang w:eastAsia="ru-RU"/>
        </w:rPr>
        <w:t xml:space="preserve"> «оперативная содержательная единица памяти, ментального лексикона, концептуальной системы и языка мозга (</w:t>
      </w:r>
      <w:r w:rsidRPr="00ED222B">
        <w:rPr>
          <w:rFonts w:ascii="Times New Roman" w:hAnsi="Times New Roman" w:cs="Times New Roman"/>
          <w:sz w:val="28"/>
          <w:szCs w:val="28"/>
          <w:lang w:val="en-US" w:eastAsia="ru-RU"/>
        </w:rPr>
        <w:t>lingua</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mentalis</w:t>
      </w:r>
      <w:r w:rsidRPr="00ED222B">
        <w:rPr>
          <w:rFonts w:ascii="Times New Roman" w:hAnsi="Times New Roman" w:cs="Times New Roman"/>
          <w:sz w:val="28"/>
          <w:szCs w:val="28"/>
          <w:lang w:eastAsia="ru-RU"/>
        </w:rPr>
        <w:t>), всей картины мира, отраженной в человеческой психике» [2</w:t>
      </w:r>
      <w:r w:rsidR="0071221A">
        <w:rPr>
          <w:rFonts w:ascii="Times New Roman" w:hAnsi="Times New Roman" w:cs="Times New Roman"/>
          <w:sz w:val="28"/>
          <w:szCs w:val="28"/>
          <w:lang w:eastAsia="ru-RU"/>
        </w:rPr>
        <w:t>0</w:t>
      </w:r>
      <w:r w:rsidRPr="00ED222B">
        <w:rPr>
          <w:rFonts w:ascii="Times New Roman" w:hAnsi="Times New Roman" w:cs="Times New Roman"/>
          <w:sz w:val="28"/>
          <w:szCs w:val="28"/>
          <w:lang w:eastAsia="ru-RU"/>
        </w:rPr>
        <w:t>, с.</w:t>
      </w:r>
      <w:r w:rsidRPr="009E534C">
        <w:rPr>
          <w:rFonts w:ascii="Times New Roman" w:hAnsi="Times New Roman" w:cs="Times New Roman"/>
          <w:sz w:val="2"/>
          <w:szCs w:val="2"/>
          <w:lang w:eastAsia="ru-RU"/>
        </w:rPr>
        <w:t xml:space="preserve"> </w:t>
      </w:r>
      <w:r w:rsidRPr="00ED222B">
        <w:rPr>
          <w:rFonts w:ascii="Times New Roman" w:hAnsi="Times New Roman" w:cs="Times New Roman"/>
          <w:sz w:val="28"/>
          <w:szCs w:val="28"/>
          <w:lang w:eastAsia="ru-RU"/>
        </w:rPr>
        <w:t>90]. При этом в языковой системе он может получать как прямое оформлен</w:t>
      </w:r>
      <w:r w:rsidR="00321380">
        <w:rPr>
          <w:rFonts w:ascii="Times New Roman" w:hAnsi="Times New Roman" w:cs="Times New Roman"/>
          <w:sz w:val="28"/>
          <w:szCs w:val="28"/>
          <w:lang w:eastAsia="ru-RU"/>
        </w:rPr>
        <w:t>ие</w:t>
      </w:r>
      <w:r w:rsidRPr="00ED222B">
        <w:rPr>
          <w:rFonts w:ascii="Times New Roman" w:hAnsi="Times New Roman" w:cs="Times New Roman"/>
          <w:sz w:val="28"/>
          <w:szCs w:val="28"/>
          <w:lang w:eastAsia="ru-RU"/>
        </w:rPr>
        <w:t xml:space="preserve"> вербально (эксплицитно), так и оставаться не полностью оформленным вербально (имплицитно), проявляясь косвенно, через контекст, ассоциации, образные средства и смысловые связи. </w:t>
      </w:r>
    </w:p>
    <w:p w14:paraId="0D75195E" w14:textId="77777777" w:rsidR="0022439E" w:rsidRPr="00ED222B" w:rsidRDefault="005C47CE"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На языковом уровне концепт получает выражение через лексемы как первичн</w:t>
      </w:r>
      <w:r w:rsidR="0022439E" w:rsidRPr="00ED222B">
        <w:rPr>
          <w:rFonts w:ascii="Times New Roman" w:hAnsi="Times New Roman" w:cs="Times New Roman"/>
          <w:sz w:val="28"/>
          <w:szCs w:val="28"/>
          <w:lang w:eastAsia="ru-RU"/>
        </w:rPr>
        <w:t>о</w:t>
      </w:r>
      <w:r w:rsidRPr="00ED222B">
        <w:rPr>
          <w:rFonts w:ascii="Times New Roman" w:hAnsi="Times New Roman" w:cs="Times New Roman"/>
          <w:sz w:val="28"/>
          <w:szCs w:val="28"/>
          <w:lang w:eastAsia="ru-RU"/>
        </w:rPr>
        <w:t xml:space="preserve">й, так и вторичной номинации. Особое место среди средств вторичной номинации занимает метафора. Если в традиционной риторике </w:t>
      </w:r>
      <w:r w:rsidR="0022439E" w:rsidRPr="00ED222B">
        <w:rPr>
          <w:rFonts w:ascii="Times New Roman" w:hAnsi="Times New Roman" w:cs="Times New Roman"/>
          <w:sz w:val="28"/>
          <w:szCs w:val="28"/>
          <w:lang w:eastAsia="ru-RU"/>
        </w:rPr>
        <w:t xml:space="preserve">она трактовалась преимущественно как прием образной выразительности, то в рамках когнитивной теории языка ее статус существенно меняется. </w:t>
      </w:r>
    </w:p>
    <w:p w14:paraId="605AE48B" w14:textId="77777777" w:rsidR="0022439E" w:rsidRPr="00ED222B" w:rsidRDefault="0022439E"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Переход к когнитивной парадигме позволил рассматривать метафоризацию как способ концептуализации опыта и структурирования знания. Знаковым для данного направления стало исследование Дж. </w:t>
      </w:r>
      <w:proofErr w:type="spellStart"/>
      <w:r w:rsidRPr="00ED222B">
        <w:rPr>
          <w:rFonts w:ascii="Times New Roman" w:hAnsi="Times New Roman" w:cs="Times New Roman"/>
          <w:sz w:val="28"/>
          <w:szCs w:val="28"/>
          <w:lang w:eastAsia="ru-RU"/>
        </w:rPr>
        <w:t>Лакоффа</w:t>
      </w:r>
      <w:proofErr w:type="spellEnd"/>
      <w:r w:rsidRPr="00ED222B">
        <w:rPr>
          <w:rFonts w:ascii="Times New Roman" w:hAnsi="Times New Roman" w:cs="Times New Roman"/>
          <w:sz w:val="28"/>
          <w:szCs w:val="28"/>
          <w:lang w:eastAsia="ru-RU"/>
        </w:rPr>
        <w:t xml:space="preserve"> и М. Джонсона «Метафоры, которые мы живем» (1980), в котором была предложена системная модель описания метафорических процессов. </w:t>
      </w:r>
    </w:p>
    <w:p w14:paraId="19FE8795" w14:textId="2DB7EB5B" w:rsidR="0022439E" w:rsidRPr="00ED222B" w:rsidRDefault="0022439E"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Авторы утверждают: «Метафора пронизывает всю нашу повседневную жизнь и проявляется не только в языке, но и в мышлении и действии. Наша обыденная понятийная система, в рамках которой мы мыслим и действуем, </w:t>
      </w:r>
      <w:r w:rsidRPr="00ED222B">
        <w:rPr>
          <w:rFonts w:ascii="Times New Roman" w:hAnsi="Times New Roman" w:cs="Times New Roman"/>
          <w:sz w:val="28"/>
          <w:szCs w:val="28"/>
          <w:lang w:eastAsia="ru-RU"/>
        </w:rPr>
        <w:lastRenderedPageBreak/>
        <w:t>метафорична по самой своей сути. Наши понятия упорядочивают воспринимаемую реальность, способы нашего поведения в мире и наши контакты с людьми. Наша понятийная система играет, таким образом, центральную роль в определении повседневной реальности. И если мы правы в своем предположении, что наша понятийная система носит преимущественно метафорический характер, тогда наше мышление, повседневный опыт и поведение в значительной степени обусловлены метафорой» [</w:t>
      </w:r>
      <w:r w:rsidR="0071221A">
        <w:rPr>
          <w:rFonts w:ascii="Times New Roman" w:hAnsi="Times New Roman" w:cs="Times New Roman"/>
          <w:sz w:val="28"/>
          <w:szCs w:val="28"/>
          <w:lang w:eastAsia="ru-RU"/>
        </w:rPr>
        <w:t>1</w:t>
      </w:r>
      <w:r w:rsidRPr="00ED222B">
        <w:rPr>
          <w:rFonts w:ascii="Times New Roman" w:hAnsi="Times New Roman" w:cs="Times New Roman"/>
          <w:sz w:val="28"/>
          <w:szCs w:val="28"/>
          <w:lang w:eastAsia="ru-RU"/>
        </w:rPr>
        <w:t>, с. 387].</w:t>
      </w:r>
    </w:p>
    <w:p w14:paraId="54A425DC" w14:textId="77777777" w:rsidR="0022439E" w:rsidRPr="00ED222B" w:rsidRDefault="0022439E"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С точки зрения Дж. </w:t>
      </w:r>
      <w:proofErr w:type="spellStart"/>
      <w:r w:rsidRPr="00ED222B">
        <w:rPr>
          <w:rFonts w:ascii="Times New Roman" w:hAnsi="Times New Roman" w:cs="Times New Roman"/>
          <w:sz w:val="28"/>
          <w:szCs w:val="28"/>
          <w:lang w:eastAsia="ru-RU"/>
        </w:rPr>
        <w:t>Лакоффа</w:t>
      </w:r>
      <w:proofErr w:type="spellEnd"/>
      <w:r w:rsidRPr="00ED222B">
        <w:rPr>
          <w:rFonts w:ascii="Times New Roman" w:hAnsi="Times New Roman" w:cs="Times New Roman"/>
          <w:sz w:val="28"/>
          <w:szCs w:val="28"/>
          <w:lang w:eastAsia="ru-RU"/>
        </w:rPr>
        <w:t xml:space="preserve"> и М. Джонсона, метафора носит концептуальный характер, поскольку основана на взаимодействии двух понятийных областей. Она предполагает одновременное присутствие и соотнесенность двух сфер – области источника и области цели, между которыми устанавливается системное соответствие. </w:t>
      </w:r>
    </w:p>
    <w:p w14:paraId="384D54BF" w14:textId="171DB9E6" w:rsidR="005C47CE" w:rsidRPr="00ED222B" w:rsidRDefault="0022439E"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Концептуальные метафоры образуют устойчивые модели осмысления реальности. Через них структурируются такие абстрактные категории, как время, эмоции, социальные отношения и ценности. Некоторые исследователи под когнитивной моделью понимают «некоторый стереотипный образ, с помощью которого организуется опыт» [</w:t>
      </w:r>
      <w:r w:rsidR="0071221A">
        <w:rPr>
          <w:rFonts w:ascii="Times New Roman" w:hAnsi="Times New Roman" w:cs="Times New Roman"/>
          <w:sz w:val="28"/>
          <w:szCs w:val="28"/>
          <w:lang w:eastAsia="ru-RU"/>
        </w:rPr>
        <w:t>57</w:t>
      </w:r>
      <w:r w:rsidRPr="00ED222B">
        <w:rPr>
          <w:rFonts w:ascii="Times New Roman" w:hAnsi="Times New Roman" w:cs="Times New Roman"/>
          <w:sz w:val="28"/>
          <w:szCs w:val="28"/>
          <w:lang w:eastAsia="ru-RU"/>
        </w:rPr>
        <w:t>, с.</w:t>
      </w:r>
      <w:r w:rsidRPr="009E534C">
        <w:rPr>
          <w:rFonts w:ascii="Times New Roman" w:hAnsi="Times New Roman" w:cs="Times New Roman"/>
          <w:sz w:val="2"/>
          <w:szCs w:val="2"/>
          <w:lang w:eastAsia="ru-RU"/>
        </w:rPr>
        <w:t xml:space="preserve"> </w:t>
      </w:r>
      <w:r w:rsidRPr="00ED222B">
        <w:rPr>
          <w:rFonts w:ascii="Times New Roman" w:hAnsi="Times New Roman" w:cs="Times New Roman"/>
          <w:sz w:val="28"/>
          <w:szCs w:val="28"/>
          <w:lang w:eastAsia="ru-RU"/>
        </w:rPr>
        <w:t xml:space="preserve">15]. Подобные метафорические модели получают конкретную реализацию в различных семантических сферах. Так, в диссертационном исследовании С.К. </w:t>
      </w:r>
      <w:proofErr w:type="spellStart"/>
      <w:r w:rsidRPr="00ED222B">
        <w:rPr>
          <w:rFonts w:ascii="Times New Roman" w:hAnsi="Times New Roman" w:cs="Times New Roman"/>
          <w:sz w:val="28"/>
          <w:szCs w:val="28"/>
          <w:lang w:eastAsia="ru-RU"/>
        </w:rPr>
        <w:t>Сансызбаевой</w:t>
      </w:r>
      <w:proofErr w:type="spellEnd"/>
      <w:r w:rsidRPr="00ED222B">
        <w:rPr>
          <w:rFonts w:ascii="Times New Roman" w:hAnsi="Times New Roman" w:cs="Times New Roman"/>
          <w:sz w:val="28"/>
          <w:szCs w:val="28"/>
          <w:lang w:eastAsia="ru-RU"/>
        </w:rPr>
        <w:t xml:space="preserve"> [</w:t>
      </w:r>
      <w:r w:rsidR="0071221A">
        <w:rPr>
          <w:rFonts w:ascii="Times New Roman" w:hAnsi="Times New Roman" w:cs="Times New Roman"/>
          <w:sz w:val="28"/>
          <w:szCs w:val="28"/>
          <w:lang w:eastAsia="ru-RU"/>
        </w:rPr>
        <w:t>58</w:t>
      </w:r>
      <w:r w:rsidRPr="00ED222B">
        <w:rPr>
          <w:rFonts w:ascii="Times New Roman" w:hAnsi="Times New Roman" w:cs="Times New Roman"/>
          <w:sz w:val="28"/>
          <w:szCs w:val="28"/>
          <w:lang w:eastAsia="ru-RU"/>
        </w:rPr>
        <w:t xml:space="preserve">] анализируется модель «животное – человек», в рамках которой систематизируются частотные переносы признаков </w:t>
      </w:r>
      <w:proofErr w:type="spellStart"/>
      <w:r w:rsidRPr="00ED222B">
        <w:rPr>
          <w:rFonts w:ascii="Times New Roman" w:hAnsi="Times New Roman" w:cs="Times New Roman"/>
          <w:sz w:val="28"/>
          <w:szCs w:val="28"/>
          <w:lang w:eastAsia="ru-RU"/>
        </w:rPr>
        <w:t>зоосферы</w:t>
      </w:r>
      <w:proofErr w:type="spellEnd"/>
      <w:r w:rsidRPr="00ED222B">
        <w:rPr>
          <w:rFonts w:ascii="Times New Roman" w:hAnsi="Times New Roman" w:cs="Times New Roman"/>
          <w:sz w:val="28"/>
          <w:szCs w:val="28"/>
          <w:lang w:eastAsia="ru-RU"/>
        </w:rPr>
        <w:t xml:space="preserve"> на человека. Исследователь на обширном материале доказывает, что зооморфные метафоры отражают устойчивые культурные стереотипы и служат средством категоризации человеческих качеств. </w:t>
      </w:r>
    </w:p>
    <w:p w14:paraId="09B8E57A" w14:textId="43214EDB" w:rsidR="0022439E" w:rsidRPr="00ED222B" w:rsidRDefault="0022439E"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По мнению А.П. Чудинова, предложившего методику анализа метафорических моделей в политическом дискурсе, метафорическая модель представляет собой «существующую и/или складывающуюся в сознании носителей языка схему связи между понятийными сферами, которую можно представить определенной формулой: </w:t>
      </w:r>
      <w:r w:rsidR="005E5BB9" w:rsidRPr="00ED222B">
        <w:rPr>
          <w:rFonts w:ascii="Times New Roman" w:hAnsi="Times New Roman" w:cs="Times New Roman"/>
          <w:sz w:val="28"/>
          <w:szCs w:val="28"/>
          <w:lang w:val="en-US" w:eastAsia="ru-RU"/>
        </w:rPr>
        <w:t>X</w:t>
      </w:r>
      <w:r w:rsidR="005E5BB9" w:rsidRPr="00ED222B">
        <w:rPr>
          <w:rFonts w:ascii="Times New Roman" w:hAnsi="Times New Roman" w:cs="Times New Roman"/>
          <w:sz w:val="28"/>
          <w:szCs w:val="28"/>
          <w:lang w:eastAsia="ru-RU"/>
        </w:rPr>
        <w:t xml:space="preserve"> – это </w:t>
      </w:r>
      <w:r w:rsidR="005E5BB9" w:rsidRPr="00ED222B">
        <w:rPr>
          <w:rFonts w:ascii="Times New Roman" w:hAnsi="Times New Roman" w:cs="Times New Roman"/>
          <w:sz w:val="28"/>
          <w:szCs w:val="28"/>
          <w:lang w:val="en-US" w:eastAsia="ru-RU"/>
        </w:rPr>
        <w:t>Y</w:t>
      </w:r>
      <w:r w:rsidR="005E5BB9" w:rsidRPr="00ED222B">
        <w:rPr>
          <w:rFonts w:ascii="Times New Roman" w:hAnsi="Times New Roman" w:cs="Times New Roman"/>
          <w:sz w:val="28"/>
          <w:szCs w:val="28"/>
          <w:lang w:eastAsia="ru-RU"/>
        </w:rPr>
        <w:t>» [</w:t>
      </w:r>
      <w:r w:rsidR="0071221A">
        <w:rPr>
          <w:rFonts w:ascii="Times New Roman" w:hAnsi="Times New Roman" w:cs="Times New Roman"/>
          <w:sz w:val="28"/>
          <w:szCs w:val="28"/>
          <w:lang w:eastAsia="ru-RU"/>
        </w:rPr>
        <w:t>59</w:t>
      </w:r>
      <w:r w:rsidR="005E5BB9" w:rsidRPr="00ED222B">
        <w:rPr>
          <w:rFonts w:ascii="Times New Roman" w:hAnsi="Times New Roman" w:cs="Times New Roman"/>
          <w:sz w:val="28"/>
          <w:szCs w:val="28"/>
          <w:lang w:eastAsia="ru-RU"/>
        </w:rPr>
        <w:t>, с. 64].</w:t>
      </w:r>
    </w:p>
    <w:p w14:paraId="154834BE" w14:textId="77777777" w:rsidR="005E5BB9" w:rsidRPr="00ED222B" w:rsidRDefault="005E5BB9"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Одна когнитивная модель способна объединять целую группу лексем, которые отражают системное соответствие между двумя понятийными областями – исходной (источником) и конечной (целью). Иначе говоря, речь идет не об отдельном образном выражении, а о целостной схеме, в рамках которой множество слов реализуют одно и то же концептуальное сопоставление. Например, когнитивная модель «ВРЕМЯ – ЭТО ДВИЖЕНИЕ (ИЛИ ПУТЬ)» объединяет такие лексемы и выражения, как: </w:t>
      </w:r>
      <w:r w:rsidRPr="00566F1C">
        <w:rPr>
          <w:rFonts w:ascii="Times New Roman" w:hAnsi="Times New Roman" w:cs="Times New Roman"/>
          <w:sz w:val="28"/>
          <w:szCs w:val="28"/>
          <w:lang w:eastAsia="ru-RU"/>
        </w:rPr>
        <w:t>время идет, годы бегут, приближается осень, наступила ночь, прошел месяц, мы подошли к концу года</w:t>
      </w:r>
      <w:r w:rsidRPr="00ED222B">
        <w:rPr>
          <w:rFonts w:ascii="Times New Roman" w:hAnsi="Times New Roman" w:cs="Times New Roman"/>
          <w:sz w:val="28"/>
          <w:szCs w:val="28"/>
          <w:lang w:eastAsia="ru-RU"/>
        </w:rPr>
        <w:t xml:space="preserve">. Во всех этих случаях время осмысляется через категорию движения в пространстве. Исходной сферой выступает физическое перемещение, конечной – абстрактное понятие времени. </w:t>
      </w:r>
    </w:p>
    <w:p w14:paraId="0E1C1213" w14:textId="77777777" w:rsidR="005E5BB9" w:rsidRPr="00ED222B" w:rsidRDefault="005E5BB9"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Если перенос осуществляется системно и сопровождается переосмыслением признаков одной области в терминах другой, то можно говорить о реализации метафорической модели. В приведенном примере характеристики движения (направленность, скорость, приближение, удаление, завершенность пути) переносятся на временные процессы. Таким образом, </w:t>
      </w:r>
      <w:r w:rsidRPr="00ED222B">
        <w:rPr>
          <w:rFonts w:ascii="Times New Roman" w:hAnsi="Times New Roman" w:cs="Times New Roman"/>
          <w:sz w:val="28"/>
          <w:szCs w:val="28"/>
          <w:lang w:eastAsia="ru-RU"/>
        </w:rPr>
        <w:lastRenderedPageBreak/>
        <w:t>формируется устойчивая схема категоризации времени как динамического процесса.</w:t>
      </w:r>
    </w:p>
    <w:p w14:paraId="65EE2D74" w14:textId="77777777" w:rsidR="005E5BB9" w:rsidRPr="00ED222B" w:rsidRDefault="005E5BB9"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Таким образом, метафора фиксирует те признаки и характеристики объектов, которые воспринимаются как значимые и ценностно маркированные в рамках конкретной культуры. Именно поэтому метафорические образы отражают особенности коллективного опыта и систему приоритетов того общества, в языке которого они функционируют.</w:t>
      </w:r>
    </w:p>
    <w:p w14:paraId="7D52B113" w14:textId="644821CB" w:rsidR="005E5BB9" w:rsidRPr="00ED222B" w:rsidRDefault="005E5BB9"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При этом метафора не ограничивается уровнем отдельного словосочетания. Она реализуется в конкретном контексте, разворачивается в структуре текста и получает более широкую интерпретацию в дискурсе. Иными словами, метафора одновременно принадлежит нескольким уровням языковой организации: локальному (контекстуальному), текстовому и дискурсивному, где смысл уточняется, усиливается или трансформируется.</w:t>
      </w:r>
    </w:p>
    <w:p w14:paraId="6860225B" w14:textId="077C0817" w:rsidR="005E5BB9" w:rsidRPr="00ED222B" w:rsidRDefault="005E5BB9"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Дискурсивные исследования метафоры стали логическим продолжением когнитивной или прагматической традици</w:t>
      </w:r>
      <w:r w:rsidR="00321380">
        <w:rPr>
          <w:rFonts w:ascii="Times New Roman" w:hAnsi="Times New Roman" w:cs="Times New Roman"/>
          <w:sz w:val="28"/>
          <w:szCs w:val="28"/>
          <w:lang w:eastAsia="ru-RU"/>
        </w:rPr>
        <w:t>и</w:t>
      </w:r>
      <w:r w:rsidRPr="00ED222B">
        <w:rPr>
          <w:rFonts w:ascii="Times New Roman" w:hAnsi="Times New Roman" w:cs="Times New Roman"/>
          <w:sz w:val="28"/>
          <w:szCs w:val="28"/>
          <w:lang w:eastAsia="ru-RU"/>
        </w:rPr>
        <w:t>, сосредоточив внимание на ее роли в конструировании социальных смыслов. В рамках дискурсивного подхода метафора рассматривается как средство репрезентации идеологий, ценностных установок и коллективных представлений.</w:t>
      </w:r>
    </w:p>
    <w:p w14:paraId="4B12F205" w14:textId="7492DC48" w:rsidR="005E5BB9" w:rsidRPr="00ED222B" w:rsidRDefault="005E5BB9"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В русскоязычном научном пространстве значительный вклад в разработку данного направления внесла уральская школа политической </w:t>
      </w:r>
      <w:proofErr w:type="spellStart"/>
      <w:r w:rsidRPr="00ED222B">
        <w:rPr>
          <w:rFonts w:ascii="Times New Roman" w:hAnsi="Times New Roman" w:cs="Times New Roman"/>
          <w:sz w:val="28"/>
          <w:szCs w:val="28"/>
          <w:lang w:eastAsia="ru-RU"/>
        </w:rPr>
        <w:t>метафорологии</w:t>
      </w:r>
      <w:proofErr w:type="spellEnd"/>
      <w:r w:rsidRPr="00ED222B">
        <w:rPr>
          <w:rFonts w:ascii="Times New Roman" w:hAnsi="Times New Roman" w:cs="Times New Roman"/>
          <w:sz w:val="28"/>
          <w:szCs w:val="28"/>
          <w:lang w:eastAsia="ru-RU"/>
        </w:rPr>
        <w:t xml:space="preserve"> во главе с профессором А.П. Чудиновым </w:t>
      </w:r>
      <w:r w:rsidRPr="006F1F8A">
        <w:rPr>
          <w:rFonts w:ascii="Times New Roman" w:hAnsi="Times New Roman" w:cs="Times New Roman"/>
          <w:sz w:val="28"/>
          <w:szCs w:val="28"/>
          <w:lang w:eastAsia="ru-RU"/>
        </w:rPr>
        <w:t>[</w:t>
      </w:r>
      <w:r w:rsidR="0071221A" w:rsidRPr="006F1F8A">
        <w:rPr>
          <w:rFonts w:ascii="Times New Roman" w:hAnsi="Times New Roman" w:cs="Times New Roman"/>
          <w:sz w:val="28"/>
          <w:szCs w:val="28"/>
          <w:lang w:eastAsia="ru-RU"/>
        </w:rPr>
        <w:t>59</w:t>
      </w:r>
      <w:r w:rsidR="00566F1C" w:rsidRPr="006F1F8A">
        <w:rPr>
          <w:rFonts w:ascii="Times New Roman" w:hAnsi="Times New Roman" w:cs="Times New Roman"/>
          <w:sz w:val="28"/>
          <w:szCs w:val="28"/>
          <w:lang w:eastAsia="ru-RU"/>
        </w:rPr>
        <w:t xml:space="preserve">, с. </w:t>
      </w:r>
      <w:r w:rsidR="00CE2BE2" w:rsidRPr="006F1F8A">
        <w:rPr>
          <w:rFonts w:ascii="Times New Roman" w:hAnsi="Times New Roman" w:cs="Times New Roman"/>
          <w:sz w:val="28"/>
          <w:szCs w:val="28"/>
          <w:lang w:eastAsia="ru-RU"/>
        </w:rPr>
        <w:t>64</w:t>
      </w:r>
      <w:r w:rsidRPr="006F1F8A">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в трудах которого метафора рассматривается как инструмент концептуализации политической реальности и одновременно как средство идеологического воздействия. Ученый предложил </w:t>
      </w:r>
      <w:proofErr w:type="spellStart"/>
      <w:r w:rsidRPr="00ED222B">
        <w:rPr>
          <w:rFonts w:ascii="Times New Roman" w:hAnsi="Times New Roman" w:cs="Times New Roman"/>
          <w:sz w:val="28"/>
          <w:szCs w:val="28"/>
          <w:lang w:eastAsia="ru-RU"/>
        </w:rPr>
        <w:t>фреймо-слотовую</w:t>
      </w:r>
      <w:proofErr w:type="spellEnd"/>
      <w:r w:rsidRPr="00ED222B">
        <w:rPr>
          <w:rFonts w:ascii="Times New Roman" w:hAnsi="Times New Roman" w:cs="Times New Roman"/>
          <w:sz w:val="28"/>
          <w:szCs w:val="28"/>
          <w:lang w:eastAsia="ru-RU"/>
        </w:rPr>
        <w:t xml:space="preserve"> модель описания политических метафор, в рамках которой каждая метафорическая модель (например, «ПОЛИТИКА – ЭТО ВОЙНА», «ГОСУДАРСТВО – ЭТО ОРГАНИЗМ» и т.д.) представляется в виде фрейма, включающего систему типовых слотов: участники, действия, цели, последствия, оценочные характеристики. </w:t>
      </w:r>
    </w:p>
    <w:p w14:paraId="30DB9869" w14:textId="39CCE0CB" w:rsidR="005E5BB9" w:rsidRPr="00ED222B" w:rsidRDefault="005E5BB9"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Развитие этих идей прослеживается в работах Э.В. </w:t>
      </w:r>
      <w:proofErr w:type="spellStart"/>
      <w:r w:rsidRPr="00ED222B">
        <w:rPr>
          <w:rFonts w:ascii="Times New Roman" w:hAnsi="Times New Roman" w:cs="Times New Roman"/>
          <w:sz w:val="28"/>
          <w:szCs w:val="28"/>
          <w:lang w:eastAsia="ru-RU"/>
        </w:rPr>
        <w:t>Будаева</w:t>
      </w:r>
      <w:proofErr w:type="spellEnd"/>
      <w:r w:rsidRPr="00ED222B">
        <w:rPr>
          <w:rFonts w:ascii="Times New Roman" w:hAnsi="Times New Roman" w:cs="Times New Roman"/>
          <w:sz w:val="28"/>
          <w:szCs w:val="28"/>
          <w:lang w:eastAsia="ru-RU"/>
        </w:rPr>
        <w:t xml:space="preserve"> [6</w:t>
      </w:r>
      <w:r w:rsidR="0071221A">
        <w:rPr>
          <w:rFonts w:ascii="Times New Roman" w:hAnsi="Times New Roman" w:cs="Times New Roman"/>
          <w:sz w:val="28"/>
          <w:szCs w:val="28"/>
          <w:lang w:eastAsia="ru-RU"/>
        </w:rPr>
        <w:t>0</w:t>
      </w:r>
      <w:r w:rsidRPr="00ED222B">
        <w:rPr>
          <w:rFonts w:ascii="Times New Roman" w:hAnsi="Times New Roman" w:cs="Times New Roman"/>
          <w:sz w:val="28"/>
          <w:szCs w:val="28"/>
          <w:lang w:eastAsia="ru-RU"/>
        </w:rPr>
        <w:t xml:space="preserve">], где особое внимание уделяется сопоставительному анализу политической </w:t>
      </w:r>
      <w:proofErr w:type="spellStart"/>
      <w:r w:rsidRPr="00ED222B">
        <w:rPr>
          <w:rFonts w:ascii="Times New Roman" w:hAnsi="Times New Roman" w:cs="Times New Roman"/>
          <w:sz w:val="28"/>
          <w:szCs w:val="28"/>
          <w:lang w:eastAsia="ru-RU"/>
        </w:rPr>
        <w:t>метафорики</w:t>
      </w:r>
      <w:proofErr w:type="spellEnd"/>
      <w:r w:rsidRPr="00ED222B">
        <w:rPr>
          <w:rFonts w:ascii="Times New Roman" w:hAnsi="Times New Roman" w:cs="Times New Roman"/>
          <w:sz w:val="28"/>
          <w:szCs w:val="28"/>
          <w:lang w:eastAsia="ru-RU"/>
        </w:rPr>
        <w:t xml:space="preserve"> в различных национальных дискурсах. Исследователь в своих работах подчеркивает, что метафора не только отражает политическую действительность, но и активно формирует ее образ в массовом сознании.</w:t>
      </w:r>
    </w:p>
    <w:p w14:paraId="7372D1E1" w14:textId="4D97C389" w:rsidR="005E5BB9" w:rsidRPr="00ED222B" w:rsidRDefault="00CA253B"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Данные методологические установки оказали влияние и на исследования в Казахстане. В работах казахстанских авторов (Д.Б. Аманжолова </w:t>
      </w:r>
      <w:r w:rsidRPr="006F1F8A">
        <w:rPr>
          <w:rFonts w:ascii="Times New Roman" w:hAnsi="Times New Roman" w:cs="Times New Roman"/>
          <w:sz w:val="28"/>
          <w:szCs w:val="28"/>
          <w:lang w:eastAsia="ru-RU"/>
        </w:rPr>
        <w:t>[3</w:t>
      </w:r>
      <w:r w:rsidR="0071221A" w:rsidRPr="006F1F8A">
        <w:rPr>
          <w:rFonts w:ascii="Times New Roman" w:hAnsi="Times New Roman" w:cs="Times New Roman"/>
          <w:sz w:val="28"/>
          <w:szCs w:val="28"/>
          <w:lang w:eastAsia="ru-RU"/>
        </w:rPr>
        <w:t>1</w:t>
      </w:r>
      <w:r w:rsidR="00566F1C" w:rsidRPr="006F1F8A">
        <w:rPr>
          <w:rFonts w:ascii="Times New Roman" w:hAnsi="Times New Roman" w:cs="Times New Roman"/>
          <w:sz w:val="28"/>
          <w:szCs w:val="28"/>
          <w:lang w:eastAsia="ru-RU"/>
        </w:rPr>
        <w:t xml:space="preserve">, с. </w:t>
      </w:r>
      <w:r w:rsidR="00CE2BE2" w:rsidRPr="006F1F8A">
        <w:rPr>
          <w:rFonts w:ascii="Times New Roman" w:hAnsi="Times New Roman" w:cs="Times New Roman"/>
          <w:sz w:val="28"/>
          <w:szCs w:val="28"/>
          <w:lang w:eastAsia="ru-RU"/>
        </w:rPr>
        <w:t>86</w:t>
      </w:r>
      <w:r w:rsidRPr="006F1F8A">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А.А. Лизунова [6</w:t>
      </w:r>
      <w:r w:rsidR="0071221A">
        <w:rPr>
          <w:rFonts w:ascii="Times New Roman" w:hAnsi="Times New Roman" w:cs="Times New Roman"/>
          <w:sz w:val="28"/>
          <w:szCs w:val="28"/>
          <w:lang w:eastAsia="ru-RU"/>
        </w:rPr>
        <w:t>1</w:t>
      </w:r>
      <w:r w:rsidRPr="00ED222B">
        <w:rPr>
          <w:rFonts w:ascii="Times New Roman" w:hAnsi="Times New Roman" w:cs="Times New Roman"/>
          <w:sz w:val="28"/>
          <w:szCs w:val="28"/>
          <w:lang w:eastAsia="ru-RU"/>
        </w:rPr>
        <w:t xml:space="preserve">], Б.Г. </w:t>
      </w:r>
      <w:proofErr w:type="spellStart"/>
      <w:r w:rsidRPr="00ED222B">
        <w:rPr>
          <w:rFonts w:ascii="Times New Roman" w:hAnsi="Times New Roman" w:cs="Times New Roman"/>
          <w:sz w:val="28"/>
          <w:szCs w:val="28"/>
          <w:lang w:eastAsia="ru-RU"/>
        </w:rPr>
        <w:t>Смагулова</w:t>
      </w:r>
      <w:proofErr w:type="spellEnd"/>
      <w:r w:rsidRPr="00ED222B">
        <w:rPr>
          <w:rFonts w:ascii="Times New Roman" w:hAnsi="Times New Roman" w:cs="Times New Roman"/>
          <w:sz w:val="28"/>
          <w:szCs w:val="28"/>
          <w:lang w:eastAsia="ru-RU"/>
        </w:rPr>
        <w:t xml:space="preserve"> [6</w:t>
      </w:r>
      <w:r w:rsidR="0071221A">
        <w:rPr>
          <w:rFonts w:ascii="Times New Roman" w:hAnsi="Times New Roman" w:cs="Times New Roman"/>
          <w:sz w:val="28"/>
          <w:szCs w:val="28"/>
          <w:lang w:eastAsia="ru-RU"/>
        </w:rPr>
        <w:t>2</w:t>
      </w:r>
      <w:r w:rsidRPr="00ED222B">
        <w:rPr>
          <w:rFonts w:ascii="Times New Roman" w:hAnsi="Times New Roman" w:cs="Times New Roman"/>
          <w:sz w:val="28"/>
          <w:szCs w:val="28"/>
          <w:lang w:eastAsia="ru-RU"/>
        </w:rPr>
        <w:t xml:space="preserve">], М.Б. </w:t>
      </w:r>
      <w:proofErr w:type="spellStart"/>
      <w:r w:rsidRPr="00ED222B">
        <w:rPr>
          <w:rFonts w:ascii="Times New Roman" w:hAnsi="Times New Roman" w:cs="Times New Roman"/>
          <w:sz w:val="28"/>
          <w:szCs w:val="28"/>
          <w:lang w:eastAsia="ru-RU"/>
        </w:rPr>
        <w:t>Шиндалиева</w:t>
      </w:r>
      <w:proofErr w:type="spellEnd"/>
      <w:r w:rsidRPr="00ED222B">
        <w:rPr>
          <w:rFonts w:ascii="Times New Roman" w:hAnsi="Times New Roman" w:cs="Times New Roman"/>
          <w:sz w:val="28"/>
          <w:szCs w:val="28"/>
          <w:lang w:eastAsia="ru-RU"/>
        </w:rPr>
        <w:t xml:space="preserve"> [6</w:t>
      </w:r>
      <w:r w:rsidR="0071221A">
        <w:rPr>
          <w:rFonts w:ascii="Times New Roman" w:hAnsi="Times New Roman" w:cs="Times New Roman"/>
          <w:sz w:val="28"/>
          <w:szCs w:val="28"/>
          <w:lang w:eastAsia="ru-RU"/>
        </w:rPr>
        <w:t>3</w:t>
      </w:r>
      <w:r w:rsidRPr="00ED222B">
        <w:rPr>
          <w:rFonts w:ascii="Times New Roman" w:hAnsi="Times New Roman" w:cs="Times New Roman"/>
          <w:sz w:val="28"/>
          <w:szCs w:val="28"/>
          <w:lang w:eastAsia="ru-RU"/>
        </w:rPr>
        <w:t xml:space="preserve">] и др.), посвященных анализу </w:t>
      </w:r>
      <w:proofErr w:type="spellStart"/>
      <w:r w:rsidRPr="00ED222B">
        <w:rPr>
          <w:rFonts w:ascii="Times New Roman" w:hAnsi="Times New Roman" w:cs="Times New Roman"/>
          <w:sz w:val="28"/>
          <w:szCs w:val="28"/>
          <w:lang w:eastAsia="ru-RU"/>
        </w:rPr>
        <w:t>медиадискурса</w:t>
      </w:r>
      <w:proofErr w:type="spellEnd"/>
      <w:r w:rsidRPr="00ED222B">
        <w:rPr>
          <w:rFonts w:ascii="Times New Roman" w:hAnsi="Times New Roman" w:cs="Times New Roman"/>
          <w:sz w:val="28"/>
          <w:szCs w:val="28"/>
          <w:lang w:eastAsia="ru-RU"/>
        </w:rPr>
        <w:t xml:space="preserve">, протестной коммуникации, формированию образа государства и международных отношений, нередко используется </w:t>
      </w:r>
      <w:proofErr w:type="spellStart"/>
      <w:r w:rsidRPr="00ED222B">
        <w:rPr>
          <w:rFonts w:ascii="Times New Roman" w:hAnsi="Times New Roman" w:cs="Times New Roman"/>
          <w:sz w:val="28"/>
          <w:szCs w:val="28"/>
          <w:lang w:eastAsia="ru-RU"/>
        </w:rPr>
        <w:t>фреймо-слотовой</w:t>
      </w:r>
      <w:proofErr w:type="spellEnd"/>
      <w:r w:rsidRPr="00ED222B">
        <w:rPr>
          <w:rFonts w:ascii="Times New Roman" w:hAnsi="Times New Roman" w:cs="Times New Roman"/>
          <w:sz w:val="28"/>
          <w:szCs w:val="28"/>
          <w:lang w:eastAsia="ru-RU"/>
        </w:rPr>
        <w:t xml:space="preserve"> принцип описания метафорических моделей. Выделяются доминантные концептуальные схемы («государство как дом», «политика как борьба», «экономика как организм» и т.д.), описываются их структурные компоненты и коммуникативные эффекты.</w:t>
      </w:r>
    </w:p>
    <w:p w14:paraId="16EA877F" w14:textId="095DC537" w:rsidR="00CA253B" w:rsidRPr="00ED222B" w:rsidRDefault="00CA253B"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Важно отметить, что </w:t>
      </w:r>
      <w:proofErr w:type="spellStart"/>
      <w:r w:rsidRPr="00ED222B">
        <w:rPr>
          <w:rFonts w:ascii="Times New Roman" w:hAnsi="Times New Roman" w:cs="Times New Roman"/>
          <w:sz w:val="28"/>
          <w:szCs w:val="28"/>
          <w:lang w:eastAsia="ru-RU"/>
        </w:rPr>
        <w:t>фреймо-слотовая</w:t>
      </w:r>
      <w:proofErr w:type="spellEnd"/>
      <w:r w:rsidRPr="00ED222B">
        <w:rPr>
          <w:rFonts w:ascii="Times New Roman" w:hAnsi="Times New Roman" w:cs="Times New Roman"/>
          <w:sz w:val="28"/>
          <w:szCs w:val="28"/>
          <w:lang w:eastAsia="ru-RU"/>
        </w:rPr>
        <w:t xml:space="preserve"> модель дополняется дескрипторным инструментарием, разработанным А.Н. Барановым [6</w:t>
      </w:r>
      <w:r w:rsidR="0071221A">
        <w:rPr>
          <w:rFonts w:ascii="Times New Roman" w:hAnsi="Times New Roman" w:cs="Times New Roman"/>
          <w:sz w:val="28"/>
          <w:szCs w:val="28"/>
          <w:lang w:eastAsia="ru-RU"/>
        </w:rPr>
        <w:t>4</w:t>
      </w:r>
      <w:r w:rsidRPr="00ED222B">
        <w:rPr>
          <w:rFonts w:ascii="Times New Roman" w:hAnsi="Times New Roman" w:cs="Times New Roman"/>
          <w:sz w:val="28"/>
          <w:szCs w:val="28"/>
          <w:lang w:eastAsia="ru-RU"/>
        </w:rPr>
        <w:t xml:space="preserve">]. Использование понятий </w:t>
      </w:r>
      <w:r w:rsidRPr="00ED222B">
        <w:rPr>
          <w:rFonts w:ascii="Times New Roman" w:hAnsi="Times New Roman" w:cs="Times New Roman"/>
          <w:sz w:val="28"/>
          <w:szCs w:val="28"/>
          <w:lang w:eastAsia="ru-RU"/>
        </w:rPr>
        <w:lastRenderedPageBreak/>
        <w:t xml:space="preserve">«область отправления» и «область прибытия», а также системы семантических дескрипторов, по мнению ученого, позволяет более точно описывать механизм метафорической проекции внутри конкретного дискурса. В результате дискурсивный анализ метафоры приобретает многослойный характер: когнитивный (концептуальная модель), структурный (фрейм и слоты) и прагматический (коммуникативная функция и идеологический эффект). </w:t>
      </w:r>
    </w:p>
    <w:p w14:paraId="3E5CD633" w14:textId="3D0BFF51" w:rsidR="00CA253B" w:rsidRPr="00ED222B" w:rsidRDefault="00CA253B"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Вместе с тем, по мнению казахстанского исследователя политического дискурса Г.Г. </w:t>
      </w:r>
      <w:proofErr w:type="spellStart"/>
      <w:r w:rsidRPr="00ED222B">
        <w:rPr>
          <w:rFonts w:ascii="Times New Roman" w:hAnsi="Times New Roman" w:cs="Times New Roman"/>
          <w:sz w:val="28"/>
          <w:szCs w:val="28"/>
          <w:lang w:eastAsia="ru-RU"/>
        </w:rPr>
        <w:t>Гиздатова</w:t>
      </w:r>
      <w:proofErr w:type="spellEnd"/>
      <w:r w:rsidRPr="00ED222B">
        <w:rPr>
          <w:rFonts w:ascii="Times New Roman" w:hAnsi="Times New Roman" w:cs="Times New Roman"/>
          <w:sz w:val="28"/>
          <w:szCs w:val="28"/>
          <w:lang w:eastAsia="ru-RU"/>
        </w:rPr>
        <w:t>, «на сегодняшнем этапе развития казахстанской лингвистики попытка осмыслить современные казахстанские тексты, другие образчики дискурсивной практики с использованием методов критических дискурс-исследований не предпринималась» [</w:t>
      </w:r>
      <w:r w:rsidR="0071221A">
        <w:rPr>
          <w:rFonts w:ascii="Times New Roman" w:hAnsi="Times New Roman" w:cs="Times New Roman"/>
          <w:sz w:val="28"/>
          <w:szCs w:val="28"/>
          <w:lang w:eastAsia="ru-RU"/>
        </w:rPr>
        <w:t>65</w:t>
      </w:r>
      <w:r w:rsidRPr="00ED222B">
        <w:rPr>
          <w:rFonts w:ascii="Times New Roman" w:hAnsi="Times New Roman" w:cs="Times New Roman"/>
          <w:sz w:val="28"/>
          <w:szCs w:val="28"/>
          <w:lang w:eastAsia="ru-RU"/>
        </w:rPr>
        <w:t>, с. 128]. Видимо, эта область еще ждет своих исследователей.</w:t>
      </w:r>
    </w:p>
    <w:p w14:paraId="0A922BD0" w14:textId="77777777" w:rsidR="00CA253B" w:rsidRPr="00ED222B" w:rsidRDefault="00CA253B"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Теоретическое осмысление подходов к изучению метафоры в современной лингвистике позволило раскрыть ее ключевые свойства, которые находят свое отражение в речевой деятельности, в том числе и в процессе перевода.</w:t>
      </w:r>
    </w:p>
    <w:p w14:paraId="24A77067" w14:textId="4BA707E3" w:rsidR="00CA253B" w:rsidRPr="00ED222B" w:rsidRDefault="00CA253B"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Перевод метафоры представляет собой не только языковой, но и когнитивно-прагматический процесс, в котором происходит реконструкция образа с учетом особенностей языка перевода. Тема перевода метафоры, как одна из сложных проблем в теории и практике переводоведения, была изучена </w:t>
      </w:r>
      <w:r w:rsidR="00321380">
        <w:rPr>
          <w:rFonts w:ascii="Times New Roman" w:hAnsi="Times New Roman" w:cs="Times New Roman"/>
          <w:sz w:val="28"/>
          <w:szCs w:val="28"/>
          <w:lang w:eastAsia="ru-RU"/>
        </w:rPr>
        <w:t xml:space="preserve">как </w:t>
      </w:r>
      <w:r w:rsidRPr="00ED222B">
        <w:rPr>
          <w:rFonts w:ascii="Times New Roman" w:hAnsi="Times New Roman" w:cs="Times New Roman"/>
          <w:sz w:val="28"/>
          <w:szCs w:val="28"/>
          <w:lang w:eastAsia="ru-RU"/>
        </w:rPr>
        <w:t xml:space="preserve">многими зарубежными, так и отечественными учеными, которые придерживаются различных точек зрения в этом аспекте. </w:t>
      </w:r>
      <w:r w:rsidRPr="00C40C49">
        <w:rPr>
          <w:rFonts w:ascii="Times New Roman" w:hAnsi="Times New Roman" w:cs="Times New Roman"/>
          <w:sz w:val="28"/>
          <w:szCs w:val="28"/>
          <w:lang w:eastAsia="ru-RU"/>
        </w:rPr>
        <w:t xml:space="preserve">По мнению </w:t>
      </w:r>
      <w:r w:rsidR="00C40C49" w:rsidRPr="00C40C49">
        <w:rPr>
          <w:rFonts w:ascii="Times New Roman" w:hAnsi="Times New Roman" w:cs="Times New Roman"/>
          <w:sz w:val="28"/>
          <w:szCs w:val="28"/>
          <w:lang w:eastAsia="ru-RU"/>
        </w:rPr>
        <w:t xml:space="preserve">R. </w:t>
      </w:r>
      <w:r w:rsidR="00C40C49">
        <w:rPr>
          <w:rFonts w:ascii="Times New Roman" w:hAnsi="Times New Roman" w:cs="Times New Roman"/>
          <w:sz w:val="28"/>
          <w:szCs w:val="28"/>
          <w:lang w:val="en-US" w:eastAsia="ru-RU"/>
        </w:rPr>
        <w:t>Van</w:t>
      </w:r>
      <w:r w:rsidR="00C40C49" w:rsidRPr="00C40C49">
        <w:rPr>
          <w:rFonts w:ascii="Times New Roman" w:hAnsi="Times New Roman" w:cs="Times New Roman"/>
          <w:sz w:val="28"/>
          <w:szCs w:val="28"/>
          <w:lang w:eastAsia="ru-RU"/>
        </w:rPr>
        <w:t xml:space="preserve"> </w:t>
      </w:r>
      <w:proofErr w:type="spellStart"/>
      <w:r w:rsidR="00C40C49" w:rsidRPr="00C40C49">
        <w:rPr>
          <w:rFonts w:ascii="Times New Roman" w:hAnsi="Times New Roman" w:cs="Times New Roman"/>
          <w:sz w:val="28"/>
          <w:szCs w:val="28"/>
          <w:lang w:eastAsia="ru-RU"/>
        </w:rPr>
        <w:t>Broeck</w:t>
      </w:r>
      <w:proofErr w:type="spellEnd"/>
      <w:r w:rsidRPr="00C40C49">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невозможно обобщить возможности и способы перевода метафоры [</w:t>
      </w:r>
      <w:r w:rsidR="0071221A">
        <w:rPr>
          <w:rFonts w:ascii="Times New Roman" w:hAnsi="Times New Roman" w:cs="Times New Roman"/>
          <w:sz w:val="28"/>
          <w:szCs w:val="28"/>
          <w:lang w:eastAsia="ru-RU"/>
        </w:rPr>
        <w:t>66</w:t>
      </w:r>
      <w:r w:rsidRPr="00ED222B">
        <w:rPr>
          <w:rFonts w:ascii="Times New Roman" w:hAnsi="Times New Roman" w:cs="Times New Roman"/>
          <w:sz w:val="28"/>
          <w:szCs w:val="28"/>
          <w:lang w:eastAsia="ru-RU"/>
        </w:rPr>
        <w:t>].</w:t>
      </w:r>
    </w:p>
    <w:p w14:paraId="468FEED8" w14:textId="28521C08" w:rsidR="00CA253B" w:rsidRPr="00ED222B" w:rsidRDefault="00CA253B"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Метафору трудно перевести, поскольку образные выражения, имеющиеся на одном языке, могут отсутствовать на другом. Как писал немецкий ученый М. </w:t>
      </w:r>
      <w:proofErr w:type="spellStart"/>
      <w:r w:rsidRPr="00ED222B">
        <w:rPr>
          <w:rFonts w:ascii="Times New Roman" w:hAnsi="Times New Roman" w:cs="Times New Roman"/>
          <w:sz w:val="28"/>
          <w:szCs w:val="28"/>
          <w:lang w:eastAsia="ru-RU"/>
        </w:rPr>
        <w:t>Дагут</w:t>
      </w:r>
      <w:proofErr w:type="spellEnd"/>
      <w:r w:rsidR="00321380">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w:t>
      </w:r>
      <w:r w:rsidR="00330AD9" w:rsidRPr="00ED222B">
        <w:rPr>
          <w:rFonts w:ascii="Times New Roman" w:hAnsi="Times New Roman" w:cs="Times New Roman"/>
          <w:sz w:val="28"/>
          <w:szCs w:val="28"/>
          <w:lang w:eastAsia="ru-RU"/>
        </w:rPr>
        <w:t>«Метафора, которая легко понятна на одном языке, создает проблемы на другом языке</w:t>
      </w:r>
      <w:r w:rsidR="00321380">
        <w:rPr>
          <w:rFonts w:ascii="Times New Roman" w:hAnsi="Times New Roman" w:cs="Times New Roman"/>
          <w:sz w:val="28"/>
          <w:szCs w:val="28"/>
          <w:lang w:eastAsia="ru-RU"/>
        </w:rPr>
        <w:t>, т</w:t>
      </w:r>
      <w:r w:rsidR="00330AD9" w:rsidRPr="00ED222B">
        <w:rPr>
          <w:rFonts w:ascii="Times New Roman" w:hAnsi="Times New Roman" w:cs="Times New Roman"/>
          <w:sz w:val="28"/>
          <w:szCs w:val="28"/>
          <w:lang w:eastAsia="ru-RU"/>
        </w:rPr>
        <w:t>о есть не имеет метафорического изоморфизма</w:t>
      </w:r>
      <w:r w:rsidR="00321380">
        <w:rPr>
          <w:rFonts w:ascii="Times New Roman" w:hAnsi="Times New Roman" w:cs="Times New Roman"/>
          <w:sz w:val="28"/>
          <w:szCs w:val="28"/>
          <w:lang w:eastAsia="ru-RU"/>
        </w:rPr>
        <w:t>»</w:t>
      </w:r>
      <w:r w:rsidR="00330AD9" w:rsidRPr="00ED222B">
        <w:rPr>
          <w:rFonts w:ascii="Times New Roman" w:hAnsi="Times New Roman" w:cs="Times New Roman"/>
          <w:sz w:val="28"/>
          <w:szCs w:val="28"/>
          <w:lang w:eastAsia="ru-RU"/>
        </w:rPr>
        <w:t xml:space="preserve"> [</w:t>
      </w:r>
      <w:r w:rsidR="0071221A">
        <w:rPr>
          <w:rFonts w:ascii="Times New Roman" w:hAnsi="Times New Roman" w:cs="Times New Roman"/>
          <w:sz w:val="28"/>
          <w:szCs w:val="28"/>
          <w:lang w:eastAsia="ru-RU"/>
        </w:rPr>
        <w:t>67</w:t>
      </w:r>
      <w:r w:rsidR="00330AD9" w:rsidRPr="00ED222B">
        <w:rPr>
          <w:rFonts w:ascii="Times New Roman" w:hAnsi="Times New Roman" w:cs="Times New Roman"/>
          <w:sz w:val="28"/>
          <w:szCs w:val="28"/>
          <w:lang w:eastAsia="ru-RU"/>
        </w:rPr>
        <w:t>, с. 40]</w:t>
      </w:r>
    </w:p>
    <w:p w14:paraId="1ACA9CA1" w14:textId="6C444896" w:rsidR="00CA253B" w:rsidRPr="00ED222B" w:rsidRDefault="00CA253B"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По классификации </w:t>
      </w:r>
      <w:r w:rsidR="00C40C49">
        <w:rPr>
          <w:rFonts w:ascii="Times New Roman" w:hAnsi="Times New Roman" w:cs="Times New Roman"/>
          <w:sz w:val="28"/>
          <w:szCs w:val="28"/>
          <w:lang w:val="en-US" w:eastAsia="ru-RU"/>
        </w:rPr>
        <w:t>P</w:t>
      </w:r>
      <w:r w:rsidR="00C40C49" w:rsidRPr="00C40C49">
        <w:rPr>
          <w:rFonts w:ascii="Times New Roman" w:hAnsi="Times New Roman" w:cs="Times New Roman"/>
          <w:sz w:val="28"/>
          <w:szCs w:val="28"/>
          <w:lang w:eastAsia="ru-RU"/>
        </w:rPr>
        <w:t xml:space="preserve">. </w:t>
      </w:r>
      <w:r w:rsidR="00C40C49">
        <w:rPr>
          <w:rFonts w:ascii="Times New Roman" w:hAnsi="Times New Roman" w:cs="Times New Roman"/>
          <w:sz w:val="28"/>
          <w:szCs w:val="28"/>
          <w:lang w:val="en-US" w:eastAsia="ru-RU"/>
        </w:rPr>
        <w:t>Newmark</w:t>
      </w:r>
      <w:r w:rsidRPr="00ED222B">
        <w:rPr>
          <w:rFonts w:ascii="Times New Roman" w:hAnsi="Times New Roman" w:cs="Times New Roman"/>
          <w:sz w:val="28"/>
          <w:szCs w:val="28"/>
          <w:lang w:eastAsia="ru-RU"/>
        </w:rPr>
        <w:t xml:space="preserve"> есть 6 видов метафоры (стертая, метафора-клише, стандартная,</w:t>
      </w:r>
      <w:r w:rsidR="00330AD9" w:rsidRPr="00ED222B">
        <w:rPr>
          <w:rFonts w:ascii="Times New Roman" w:hAnsi="Times New Roman" w:cs="Times New Roman"/>
          <w:sz w:val="28"/>
          <w:szCs w:val="28"/>
          <w:lang w:eastAsia="ru-RU"/>
        </w:rPr>
        <w:t xml:space="preserve"> адаптированная, недавняя оригинальная), и перевод метафор осуществляется по-разному в соответствии с этими типами. При переводе оригинальной, то есть креативной метафоры, которая присуща только определенному автору, </w:t>
      </w:r>
      <w:r w:rsidR="00321380">
        <w:rPr>
          <w:rFonts w:ascii="Times New Roman" w:hAnsi="Times New Roman" w:cs="Times New Roman"/>
          <w:sz w:val="28"/>
          <w:szCs w:val="28"/>
          <w:lang w:eastAsia="ru-RU"/>
        </w:rPr>
        <w:t>необходимо макси</w:t>
      </w:r>
      <w:r w:rsidR="00834E96">
        <w:rPr>
          <w:rFonts w:ascii="Times New Roman" w:hAnsi="Times New Roman" w:cs="Times New Roman"/>
          <w:sz w:val="28"/>
          <w:szCs w:val="28"/>
          <w:lang w:eastAsia="ru-RU"/>
        </w:rPr>
        <w:t>м</w:t>
      </w:r>
      <w:r w:rsidR="00321380">
        <w:rPr>
          <w:rFonts w:ascii="Times New Roman" w:hAnsi="Times New Roman" w:cs="Times New Roman"/>
          <w:sz w:val="28"/>
          <w:szCs w:val="28"/>
          <w:lang w:eastAsia="ru-RU"/>
        </w:rPr>
        <w:t xml:space="preserve">ально сохранять его близость </w:t>
      </w:r>
      <w:r w:rsidR="00330AD9" w:rsidRPr="00ED222B">
        <w:rPr>
          <w:rFonts w:ascii="Times New Roman" w:hAnsi="Times New Roman" w:cs="Times New Roman"/>
          <w:sz w:val="28"/>
          <w:szCs w:val="28"/>
          <w:lang w:eastAsia="ru-RU"/>
        </w:rPr>
        <w:t xml:space="preserve">к оригиналу, поскольку авторская метафора </w:t>
      </w:r>
      <w:r w:rsidR="00834E96">
        <w:rPr>
          <w:rFonts w:ascii="Times New Roman" w:hAnsi="Times New Roman" w:cs="Times New Roman"/>
          <w:sz w:val="28"/>
          <w:szCs w:val="28"/>
          <w:lang w:eastAsia="ru-RU"/>
        </w:rPr>
        <w:t xml:space="preserve">отражает индивидуальный стиль и особенности творческого мышления </w:t>
      </w:r>
      <w:r w:rsidR="00330AD9" w:rsidRPr="00ED222B">
        <w:rPr>
          <w:rFonts w:ascii="Times New Roman" w:hAnsi="Times New Roman" w:cs="Times New Roman"/>
          <w:sz w:val="28"/>
          <w:szCs w:val="28"/>
          <w:lang w:eastAsia="ru-RU"/>
        </w:rPr>
        <w:t>автора [</w:t>
      </w:r>
      <w:r w:rsidR="0071221A">
        <w:rPr>
          <w:rFonts w:ascii="Times New Roman" w:hAnsi="Times New Roman" w:cs="Times New Roman"/>
          <w:sz w:val="28"/>
          <w:szCs w:val="28"/>
          <w:lang w:eastAsia="ru-RU"/>
        </w:rPr>
        <w:t>68</w:t>
      </w:r>
      <w:r w:rsidR="00330AD9" w:rsidRPr="00ED222B">
        <w:rPr>
          <w:rFonts w:ascii="Times New Roman" w:hAnsi="Times New Roman" w:cs="Times New Roman"/>
          <w:sz w:val="28"/>
          <w:szCs w:val="28"/>
          <w:lang w:eastAsia="ru-RU"/>
        </w:rPr>
        <w:t xml:space="preserve">]. </w:t>
      </w:r>
    </w:p>
    <w:p w14:paraId="69E77CE4" w14:textId="16EDDCB0" w:rsidR="00330AD9" w:rsidRPr="00ED222B" w:rsidRDefault="00330AD9"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В переводоведении есть «закон сохранения метафор» [</w:t>
      </w:r>
      <w:r w:rsidR="0071221A">
        <w:rPr>
          <w:rFonts w:ascii="Times New Roman" w:hAnsi="Times New Roman" w:cs="Times New Roman"/>
          <w:sz w:val="28"/>
          <w:szCs w:val="28"/>
          <w:lang w:eastAsia="ru-RU"/>
        </w:rPr>
        <w:t>69</w:t>
      </w:r>
      <w:r w:rsidRPr="00ED222B">
        <w:rPr>
          <w:rFonts w:ascii="Times New Roman" w:hAnsi="Times New Roman" w:cs="Times New Roman"/>
          <w:sz w:val="28"/>
          <w:szCs w:val="28"/>
          <w:lang w:eastAsia="ru-RU"/>
        </w:rPr>
        <w:t xml:space="preserve">, с. 82], в рамках которого переводчики при толковании должны сохранять метафорический образ для более точной передачи смыслов. </w:t>
      </w:r>
    </w:p>
    <w:p w14:paraId="70AF1DB4" w14:textId="3C8CED8F" w:rsidR="00330AD9" w:rsidRPr="00ED222B" w:rsidRDefault="00330AD9"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Тематика теории и практики перевода на материале художественных текстов (А. Нуршаихова, Г. Гессе, А. Кунанбаева) была изучена в работах казахстанских ученых Ж.К. </w:t>
      </w:r>
      <w:proofErr w:type="spellStart"/>
      <w:r w:rsidRPr="00ED222B">
        <w:rPr>
          <w:rFonts w:ascii="Times New Roman" w:hAnsi="Times New Roman" w:cs="Times New Roman"/>
          <w:sz w:val="28"/>
          <w:szCs w:val="28"/>
          <w:lang w:eastAsia="ru-RU"/>
        </w:rPr>
        <w:t>Омирбековой</w:t>
      </w:r>
      <w:proofErr w:type="spellEnd"/>
      <w:r w:rsidRPr="00ED222B">
        <w:rPr>
          <w:rFonts w:ascii="Times New Roman" w:hAnsi="Times New Roman" w:cs="Times New Roman"/>
          <w:sz w:val="28"/>
          <w:szCs w:val="28"/>
          <w:lang w:eastAsia="ru-RU"/>
        </w:rPr>
        <w:t xml:space="preserve"> [7</w:t>
      </w:r>
      <w:r w:rsidR="0071221A">
        <w:rPr>
          <w:rFonts w:ascii="Times New Roman" w:hAnsi="Times New Roman" w:cs="Times New Roman"/>
          <w:sz w:val="28"/>
          <w:szCs w:val="28"/>
          <w:lang w:eastAsia="ru-RU"/>
        </w:rPr>
        <w:t>0</w:t>
      </w:r>
      <w:r w:rsidRPr="00ED222B">
        <w:rPr>
          <w:rFonts w:ascii="Times New Roman" w:hAnsi="Times New Roman" w:cs="Times New Roman"/>
          <w:sz w:val="28"/>
          <w:szCs w:val="28"/>
          <w:lang w:eastAsia="ru-RU"/>
        </w:rPr>
        <w:t xml:space="preserve">], А.С. </w:t>
      </w:r>
      <w:proofErr w:type="spellStart"/>
      <w:r w:rsidRPr="00ED222B">
        <w:rPr>
          <w:rFonts w:ascii="Times New Roman" w:hAnsi="Times New Roman" w:cs="Times New Roman"/>
          <w:sz w:val="28"/>
          <w:szCs w:val="28"/>
          <w:lang w:eastAsia="ru-RU"/>
        </w:rPr>
        <w:t>Рахимжановой</w:t>
      </w:r>
      <w:proofErr w:type="spellEnd"/>
      <w:r w:rsidRPr="00ED222B">
        <w:rPr>
          <w:rFonts w:ascii="Times New Roman" w:hAnsi="Times New Roman" w:cs="Times New Roman"/>
          <w:sz w:val="28"/>
          <w:szCs w:val="28"/>
          <w:lang w:eastAsia="ru-RU"/>
        </w:rPr>
        <w:t xml:space="preserve"> [7</w:t>
      </w:r>
      <w:r w:rsidR="0071221A">
        <w:rPr>
          <w:rFonts w:ascii="Times New Roman" w:hAnsi="Times New Roman" w:cs="Times New Roman"/>
          <w:sz w:val="28"/>
          <w:szCs w:val="28"/>
          <w:lang w:eastAsia="ru-RU"/>
        </w:rPr>
        <w:t>1</w:t>
      </w:r>
      <w:r w:rsidRPr="00ED222B">
        <w:rPr>
          <w:rFonts w:ascii="Times New Roman" w:hAnsi="Times New Roman" w:cs="Times New Roman"/>
          <w:sz w:val="28"/>
          <w:szCs w:val="28"/>
          <w:lang w:eastAsia="ru-RU"/>
        </w:rPr>
        <w:t xml:space="preserve">] и А.Ж. </w:t>
      </w:r>
      <w:proofErr w:type="spellStart"/>
      <w:r w:rsidRPr="00ED222B">
        <w:rPr>
          <w:rFonts w:ascii="Times New Roman" w:hAnsi="Times New Roman" w:cs="Times New Roman"/>
          <w:sz w:val="28"/>
          <w:szCs w:val="28"/>
          <w:lang w:eastAsia="ru-RU"/>
        </w:rPr>
        <w:t>Жапаровой</w:t>
      </w:r>
      <w:proofErr w:type="spellEnd"/>
      <w:r w:rsidRPr="00ED222B">
        <w:rPr>
          <w:rFonts w:ascii="Times New Roman" w:hAnsi="Times New Roman" w:cs="Times New Roman"/>
          <w:sz w:val="28"/>
          <w:szCs w:val="28"/>
          <w:lang w:eastAsia="ru-RU"/>
        </w:rPr>
        <w:t xml:space="preserve"> </w:t>
      </w:r>
      <w:r w:rsidRPr="006F1F8A">
        <w:rPr>
          <w:rFonts w:ascii="Times New Roman" w:hAnsi="Times New Roman" w:cs="Times New Roman"/>
          <w:sz w:val="28"/>
          <w:szCs w:val="28"/>
          <w:lang w:eastAsia="ru-RU"/>
        </w:rPr>
        <w:t>[</w:t>
      </w:r>
      <w:r w:rsidR="0071221A" w:rsidRPr="006F1F8A">
        <w:rPr>
          <w:rFonts w:ascii="Times New Roman" w:hAnsi="Times New Roman" w:cs="Times New Roman"/>
          <w:sz w:val="28"/>
          <w:szCs w:val="28"/>
          <w:lang w:eastAsia="ru-RU"/>
        </w:rPr>
        <w:t>67</w:t>
      </w:r>
      <w:r w:rsidR="00566F1C" w:rsidRPr="006F1F8A">
        <w:rPr>
          <w:rFonts w:ascii="Times New Roman" w:hAnsi="Times New Roman" w:cs="Times New Roman"/>
          <w:sz w:val="28"/>
          <w:szCs w:val="28"/>
          <w:lang w:eastAsia="ru-RU"/>
        </w:rPr>
        <w:t xml:space="preserve">, с. </w:t>
      </w:r>
      <w:r w:rsidR="006F1F8A" w:rsidRPr="006F1F8A">
        <w:rPr>
          <w:rFonts w:ascii="Times New Roman" w:hAnsi="Times New Roman" w:cs="Times New Roman"/>
          <w:sz w:val="28"/>
          <w:szCs w:val="28"/>
          <w:lang w:eastAsia="ru-RU"/>
        </w:rPr>
        <w:t>17</w:t>
      </w:r>
      <w:r w:rsidRPr="006F1F8A">
        <w:rPr>
          <w:rFonts w:ascii="Times New Roman" w:hAnsi="Times New Roman" w:cs="Times New Roman"/>
          <w:sz w:val="28"/>
          <w:szCs w:val="28"/>
          <w:lang w:eastAsia="ru-RU"/>
        </w:rPr>
        <w:t>].</w:t>
      </w:r>
    </w:p>
    <w:p w14:paraId="09136B4B" w14:textId="77777777" w:rsidR="00330AD9" w:rsidRPr="00ED222B" w:rsidRDefault="00330AD9"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Таким образом, история изучения метафоры демонстрирует переход от узко риторической трактовки к ее пониманию как фундаментального механизма концептуализации и дискурсивной организации опыта. Современный этап </w:t>
      </w:r>
      <w:r w:rsidRPr="00ED222B">
        <w:rPr>
          <w:rFonts w:ascii="Times New Roman" w:hAnsi="Times New Roman" w:cs="Times New Roman"/>
          <w:sz w:val="28"/>
          <w:szCs w:val="28"/>
          <w:lang w:eastAsia="ru-RU"/>
        </w:rPr>
        <w:lastRenderedPageBreak/>
        <w:t>изучения метафоры характеризуется появлением интегративных направлений, стремящихся объединить достижения различных теоретических парадигм.</w:t>
      </w:r>
    </w:p>
    <w:p w14:paraId="4907DB1C" w14:textId="77777777" w:rsidR="00330AD9" w:rsidRPr="00ED222B" w:rsidRDefault="00330AD9"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Анализ существующих подходов к изучению метафоры свидетельствует о постепенном расширении исследовательской перспективы: от рассмотрения метафоры как стилистического приема к ее пониманию как когнитивного и дискурсивного механизма. Каждый из представленных подходов выявляет определенный аспект феномена, однако ни один из них в отдельности не способен исчерпывающе описать его сложную природу. Подобная позиция позволяет рассматривать метафору как многоуровневый феномен и создает теоретические предпосылки для обращения к проблеме метафорической компетенции в образовательном контексте.</w:t>
      </w:r>
    </w:p>
    <w:p w14:paraId="4D6DAA39" w14:textId="77777777" w:rsidR="00330AD9" w:rsidRPr="00ED222B" w:rsidRDefault="00330AD9" w:rsidP="00330AD9">
      <w:pPr>
        <w:jc w:val="both"/>
        <w:rPr>
          <w:rFonts w:ascii="Times New Roman" w:hAnsi="Times New Roman" w:cs="Times New Roman"/>
          <w:sz w:val="28"/>
          <w:szCs w:val="28"/>
          <w:lang w:eastAsia="ru-RU"/>
        </w:rPr>
      </w:pPr>
    </w:p>
    <w:p w14:paraId="34677109" w14:textId="77777777" w:rsidR="00330AD9" w:rsidRPr="00ED222B" w:rsidRDefault="00330AD9" w:rsidP="00330AD9">
      <w:pPr>
        <w:ind w:firstLine="567"/>
        <w:jc w:val="both"/>
        <w:rPr>
          <w:rFonts w:ascii="Times New Roman" w:hAnsi="Times New Roman" w:cs="Times New Roman"/>
          <w:b/>
          <w:bCs/>
          <w:sz w:val="28"/>
          <w:szCs w:val="28"/>
          <w:lang w:eastAsia="ru-RU"/>
        </w:rPr>
      </w:pPr>
      <w:r w:rsidRPr="00ED222B">
        <w:rPr>
          <w:rFonts w:ascii="Times New Roman" w:hAnsi="Times New Roman" w:cs="Times New Roman"/>
          <w:b/>
          <w:bCs/>
          <w:sz w:val="28"/>
          <w:szCs w:val="28"/>
          <w:lang w:eastAsia="ru-RU"/>
        </w:rPr>
        <w:t>1.3 Метафора в лингводидактике и понятие метафорической компетенции</w:t>
      </w:r>
    </w:p>
    <w:p w14:paraId="7F6833D2" w14:textId="77777777" w:rsidR="00330AD9" w:rsidRPr="00ED222B" w:rsidRDefault="00330AD9" w:rsidP="00330AD9">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Особое место в современной научной картине занимает педагогическое направление изучения метафоры, ориентированное на исследование ее роли в образовательном процессе. </w:t>
      </w:r>
    </w:p>
    <w:p w14:paraId="5B98F00E" w14:textId="77777777" w:rsidR="00330AD9" w:rsidRPr="00ED222B" w:rsidRDefault="00330AD9" w:rsidP="00330AD9">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Современные представления о метафоре как когнитивном механизме мышления закономерно повлияли на методику преподавания языка. Если в традиционной школьной практике метафора рассматривалась преимущественно как троп, средство художественной выразительности, то в рамках когнитивной и коммуникативной парадигмы</w:t>
      </w:r>
      <w:r w:rsidR="00383EC6" w:rsidRPr="00ED222B">
        <w:rPr>
          <w:rFonts w:ascii="Times New Roman" w:hAnsi="Times New Roman" w:cs="Times New Roman"/>
          <w:sz w:val="28"/>
          <w:szCs w:val="28"/>
          <w:lang w:eastAsia="ru-RU"/>
        </w:rPr>
        <w:t xml:space="preserve"> она получается более широкий статус – как инструмент концептуализации и интерпретации действительности. </w:t>
      </w:r>
    </w:p>
    <w:p w14:paraId="153E312A" w14:textId="65B87A8A" w:rsidR="00383EC6" w:rsidRPr="00ED222B" w:rsidRDefault="00383EC6" w:rsidP="00330AD9">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В лингводидактике в последние </w:t>
      </w:r>
      <w:r w:rsidR="00600A63" w:rsidRPr="00ED222B">
        <w:rPr>
          <w:rFonts w:ascii="Times New Roman" w:hAnsi="Times New Roman" w:cs="Times New Roman"/>
          <w:sz w:val="28"/>
          <w:szCs w:val="28"/>
          <w:lang w:eastAsia="ru-RU"/>
        </w:rPr>
        <w:t>20–30</w:t>
      </w:r>
      <w:r w:rsidR="00600A63">
        <w:rPr>
          <w:rFonts w:ascii="Times New Roman" w:hAnsi="Times New Roman" w:cs="Times New Roman"/>
          <w:sz w:val="28"/>
          <w:szCs w:val="28"/>
          <w:lang w:eastAsia="ru-RU"/>
        </w:rPr>
        <w:t xml:space="preserve"> </w:t>
      </w:r>
      <w:r w:rsidRPr="00ED222B">
        <w:rPr>
          <w:rFonts w:ascii="Times New Roman" w:hAnsi="Times New Roman" w:cs="Times New Roman"/>
          <w:sz w:val="28"/>
          <w:szCs w:val="28"/>
          <w:lang w:eastAsia="ru-RU"/>
        </w:rPr>
        <w:t xml:space="preserve">лет метафора начинает осмысливаться не только как объект анализа, но и как средство развития </w:t>
      </w:r>
      <w:r w:rsidRPr="00566F1C">
        <w:rPr>
          <w:rFonts w:ascii="Times New Roman" w:hAnsi="Times New Roman" w:cs="Times New Roman"/>
          <w:sz w:val="28"/>
          <w:szCs w:val="28"/>
          <w:lang w:eastAsia="ru-RU"/>
        </w:rPr>
        <w:t>метафорической компетенции</w:t>
      </w:r>
      <w:r w:rsidRPr="00ED222B">
        <w:rPr>
          <w:rFonts w:ascii="Times New Roman" w:hAnsi="Times New Roman" w:cs="Times New Roman"/>
          <w:i/>
          <w:iCs/>
          <w:sz w:val="28"/>
          <w:szCs w:val="28"/>
          <w:lang w:eastAsia="ru-RU"/>
        </w:rPr>
        <w:t xml:space="preserve"> (</w:t>
      </w:r>
      <w:r w:rsidRPr="00ED222B">
        <w:rPr>
          <w:rFonts w:ascii="Times New Roman" w:hAnsi="Times New Roman" w:cs="Times New Roman"/>
          <w:i/>
          <w:iCs/>
          <w:sz w:val="28"/>
          <w:szCs w:val="28"/>
          <w:lang w:val="en-US" w:eastAsia="ru-RU"/>
        </w:rPr>
        <w:t>metaphorical</w:t>
      </w:r>
      <w:r w:rsidRPr="00ED222B">
        <w:rPr>
          <w:rFonts w:ascii="Times New Roman" w:hAnsi="Times New Roman" w:cs="Times New Roman"/>
          <w:i/>
          <w:iCs/>
          <w:sz w:val="28"/>
          <w:szCs w:val="28"/>
          <w:lang w:eastAsia="ru-RU"/>
        </w:rPr>
        <w:t xml:space="preserve"> </w:t>
      </w:r>
      <w:r w:rsidRPr="00ED222B">
        <w:rPr>
          <w:rFonts w:ascii="Times New Roman" w:hAnsi="Times New Roman" w:cs="Times New Roman"/>
          <w:i/>
          <w:iCs/>
          <w:sz w:val="28"/>
          <w:szCs w:val="28"/>
          <w:lang w:val="en-US" w:eastAsia="ru-RU"/>
        </w:rPr>
        <w:t>competence</w:t>
      </w:r>
      <w:r w:rsidRPr="00ED222B">
        <w:rPr>
          <w:rFonts w:ascii="Times New Roman" w:hAnsi="Times New Roman" w:cs="Times New Roman"/>
          <w:i/>
          <w:iCs/>
          <w:sz w:val="28"/>
          <w:szCs w:val="28"/>
          <w:lang w:eastAsia="ru-RU"/>
        </w:rPr>
        <w:t>)</w:t>
      </w:r>
      <w:r w:rsidRPr="00ED222B">
        <w:rPr>
          <w:rFonts w:ascii="Times New Roman" w:hAnsi="Times New Roman" w:cs="Times New Roman"/>
          <w:sz w:val="28"/>
          <w:szCs w:val="28"/>
          <w:lang w:eastAsia="ru-RU"/>
        </w:rPr>
        <w:t xml:space="preserve"> у обучающихся (в школе и вузе). </w:t>
      </w:r>
    </w:p>
    <w:p w14:paraId="0DF0D733" w14:textId="536C45AD" w:rsidR="00D229C3" w:rsidRPr="00ED222B" w:rsidRDefault="00383EC6"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Понятие метафорической компетенции сформировалось в научном дискурсе сравнительно поздно – во второй половине ХХ века, и его появление связано прежде всего с кардинальным пересмотром статуса метафоры в гуманитарном знании. Решающую роль в этом повороте сыграла когнитивная теория метафоры, разработанная Дж. </w:t>
      </w:r>
      <w:proofErr w:type="spellStart"/>
      <w:r w:rsidRPr="00ED222B">
        <w:rPr>
          <w:rFonts w:ascii="Times New Roman" w:hAnsi="Times New Roman" w:cs="Times New Roman"/>
          <w:sz w:val="28"/>
          <w:szCs w:val="28"/>
          <w:lang w:eastAsia="ru-RU"/>
        </w:rPr>
        <w:t>Лакоффом</w:t>
      </w:r>
      <w:proofErr w:type="spellEnd"/>
      <w:r w:rsidRPr="00ED222B">
        <w:rPr>
          <w:rFonts w:ascii="Times New Roman" w:hAnsi="Times New Roman" w:cs="Times New Roman"/>
          <w:sz w:val="28"/>
          <w:szCs w:val="28"/>
          <w:lang w:eastAsia="ru-RU"/>
        </w:rPr>
        <w:t xml:space="preserve"> и М. Джонсоном </w:t>
      </w:r>
      <w:r w:rsidRPr="00C141B6">
        <w:rPr>
          <w:rFonts w:ascii="Times New Roman" w:hAnsi="Times New Roman" w:cs="Times New Roman"/>
          <w:sz w:val="28"/>
          <w:szCs w:val="28"/>
          <w:lang w:eastAsia="ru-RU"/>
        </w:rPr>
        <w:t>[</w:t>
      </w:r>
      <w:r w:rsidR="0071221A" w:rsidRPr="00C141B6">
        <w:rPr>
          <w:rFonts w:ascii="Times New Roman" w:hAnsi="Times New Roman" w:cs="Times New Roman"/>
          <w:sz w:val="28"/>
          <w:szCs w:val="28"/>
          <w:lang w:eastAsia="ru-RU"/>
        </w:rPr>
        <w:t>1</w:t>
      </w:r>
      <w:r w:rsidR="00566F1C" w:rsidRPr="00C141B6">
        <w:rPr>
          <w:rFonts w:ascii="Times New Roman" w:hAnsi="Times New Roman" w:cs="Times New Roman"/>
          <w:sz w:val="28"/>
          <w:szCs w:val="28"/>
          <w:lang w:eastAsia="ru-RU"/>
        </w:rPr>
        <w:t xml:space="preserve">, с. </w:t>
      </w:r>
      <w:r w:rsidR="00C141B6" w:rsidRPr="00C141B6">
        <w:rPr>
          <w:rFonts w:ascii="Times New Roman" w:hAnsi="Times New Roman" w:cs="Times New Roman"/>
          <w:sz w:val="28"/>
          <w:szCs w:val="28"/>
          <w:lang w:eastAsia="ru-RU"/>
        </w:rPr>
        <w:t>9</w:t>
      </w:r>
      <w:r w:rsidRPr="00C141B6">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w:t>
      </w:r>
    </w:p>
    <w:p w14:paraId="6B7C892E" w14:textId="77777777" w:rsidR="00383EC6" w:rsidRPr="00ED222B" w:rsidRDefault="00383EC6"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Вслед за этим встала проблема описания способности человека пользоваться метафорой, т.е. понимать ее, интерпретировать, создавать и адекватно использовать в коммуникации. Однако сам термин «метафорическая компетенция» вошел в научный оборот не сразу. Его предпосылки можно обнаружить в психолингвистических исследованиях 1970-1980-х годов. </w:t>
      </w:r>
    </w:p>
    <w:p w14:paraId="23A798C2" w14:textId="18868C41" w:rsidR="00383EC6" w:rsidRPr="00ED222B" w:rsidRDefault="00383EC6"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Так, </w:t>
      </w:r>
      <w:r w:rsidR="00C40C49">
        <w:rPr>
          <w:rFonts w:ascii="Times New Roman" w:hAnsi="Times New Roman" w:cs="Times New Roman"/>
          <w:sz w:val="28"/>
          <w:szCs w:val="28"/>
          <w:lang w:val="en-US" w:eastAsia="ru-RU"/>
        </w:rPr>
        <w:t>E</w:t>
      </w:r>
      <w:r w:rsidR="00C40C49" w:rsidRPr="00C40C49">
        <w:rPr>
          <w:rFonts w:ascii="Times New Roman" w:hAnsi="Times New Roman" w:cs="Times New Roman"/>
          <w:sz w:val="28"/>
          <w:szCs w:val="28"/>
          <w:lang w:eastAsia="ru-RU"/>
        </w:rPr>
        <w:t xml:space="preserve">. </w:t>
      </w:r>
      <w:r w:rsidR="00C40C49">
        <w:rPr>
          <w:rFonts w:ascii="Times New Roman" w:hAnsi="Times New Roman" w:cs="Times New Roman"/>
          <w:sz w:val="28"/>
          <w:szCs w:val="28"/>
          <w:lang w:val="en-US" w:eastAsia="ru-RU"/>
        </w:rPr>
        <w:t>Winner</w:t>
      </w:r>
      <w:r w:rsidRPr="00ED222B">
        <w:rPr>
          <w:rFonts w:ascii="Times New Roman" w:hAnsi="Times New Roman" w:cs="Times New Roman"/>
          <w:sz w:val="28"/>
          <w:szCs w:val="28"/>
          <w:lang w:eastAsia="ru-RU"/>
        </w:rPr>
        <w:t xml:space="preserve"> в работе «Придуманные миры, психология искусства» [7</w:t>
      </w:r>
      <w:r w:rsidR="0071221A">
        <w:rPr>
          <w:rFonts w:ascii="Times New Roman" w:hAnsi="Times New Roman" w:cs="Times New Roman"/>
          <w:sz w:val="28"/>
          <w:szCs w:val="28"/>
          <w:lang w:eastAsia="ru-RU"/>
        </w:rPr>
        <w:t>2</w:t>
      </w:r>
      <w:r w:rsidRPr="00ED222B">
        <w:rPr>
          <w:rFonts w:ascii="Times New Roman" w:hAnsi="Times New Roman" w:cs="Times New Roman"/>
          <w:sz w:val="28"/>
          <w:szCs w:val="28"/>
          <w:lang w:eastAsia="ru-RU"/>
        </w:rPr>
        <w:t xml:space="preserve">] анализирует способность интерпретировать метафору как показатель когнитивного и креативного развития личности. Автор осмысливает тот факт, что понимание метафоры требует выхода за пределы буквального значения и установления связей между различными концептуальными областями. Хотя термин «метафорическая компетенция» в работе еще не оформлен </w:t>
      </w:r>
      <w:r w:rsidRPr="00ED222B">
        <w:rPr>
          <w:rFonts w:ascii="Times New Roman" w:hAnsi="Times New Roman" w:cs="Times New Roman"/>
          <w:sz w:val="28"/>
          <w:szCs w:val="28"/>
          <w:lang w:eastAsia="ru-RU"/>
        </w:rPr>
        <w:lastRenderedPageBreak/>
        <w:t xml:space="preserve">концептуально, фактически речь идет о специфической способности </w:t>
      </w:r>
      <w:r w:rsidR="00834E96">
        <w:rPr>
          <w:rFonts w:ascii="Times New Roman" w:hAnsi="Times New Roman" w:cs="Times New Roman"/>
          <w:sz w:val="28"/>
          <w:szCs w:val="28"/>
          <w:lang w:eastAsia="ru-RU"/>
        </w:rPr>
        <w:t>мыслить метафорически.</w:t>
      </w:r>
    </w:p>
    <w:p w14:paraId="6F9C0571" w14:textId="6BA1BC63" w:rsidR="00383EC6" w:rsidRPr="00ED222B" w:rsidRDefault="00383EC6"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Одним из первых исследователей, </w:t>
      </w:r>
      <w:r w:rsidR="00834E96">
        <w:rPr>
          <w:rFonts w:ascii="Times New Roman" w:hAnsi="Times New Roman" w:cs="Times New Roman"/>
          <w:sz w:val="28"/>
          <w:szCs w:val="28"/>
          <w:lang w:eastAsia="ru-RU"/>
        </w:rPr>
        <w:t>придавших</w:t>
      </w:r>
      <w:r w:rsidRPr="00ED222B">
        <w:rPr>
          <w:rFonts w:ascii="Times New Roman" w:hAnsi="Times New Roman" w:cs="Times New Roman"/>
          <w:sz w:val="28"/>
          <w:szCs w:val="28"/>
          <w:lang w:eastAsia="ru-RU"/>
        </w:rPr>
        <w:t xml:space="preserve"> понятию «метафорическая компетентность» методологическую определенность, стал </w:t>
      </w:r>
      <w:r w:rsidR="00C40C49">
        <w:rPr>
          <w:rFonts w:ascii="Times New Roman" w:hAnsi="Times New Roman" w:cs="Times New Roman"/>
          <w:sz w:val="28"/>
          <w:szCs w:val="28"/>
          <w:lang w:val="en-US" w:eastAsia="ru-RU"/>
        </w:rPr>
        <w:t>Mario</w:t>
      </w:r>
      <w:r w:rsidR="00C40C49" w:rsidRPr="00C40C49">
        <w:rPr>
          <w:rFonts w:ascii="Times New Roman" w:hAnsi="Times New Roman" w:cs="Times New Roman"/>
          <w:sz w:val="28"/>
          <w:szCs w:val="28"/>
          <w:lang w:eastAsia="ru-RU"/>
        </w:rPr>
        <w:t xml:space="preserve"> </w:t>
      </w:r>
      <w:proofErr w:type="spellStart"/>
      <w:r w:rsidR="00C40C49">
        <w:rPr>
          <w:rFonts w:ascii="Times New Roman" w:hAnsi="Times New Roman" w:cs="Times New Roman"/>
          <w:sz w:val="28"/>
          <w:szCs w:val="28"/>
          <w:lang w:val="en-US" w:eastAsia="ru-RU"/>
        </w:rPr>
        <w:t>Danesi</w:t>
      </w:r>
      <w:proofErr w:type="spellEnd"/>
      <w:r w:rsidR="00A45A2F">
        <w:rPr>
          <w:rFonts w:ascii="Times New Roman" w:hAnsi="Times New Roman" w:cs="Times New Roman"/>
          <w:sz w:val="28"/>
          <w:szCs w:val="28"/>
          <w:lang w:eastAsia="ru-RU"/>
        </w:rPr>
        <w:t xml:space="preserve"> (далее – М. </w:t>
      </w:r>
      <w:proofErr w:type="spellStart"/>
      <w:r w:rsidR="00A45A2F">
        <w:rPr>
          <w:rFonts w:ascii="Times New Roman" w:hAnsi="Times New Roman" w:cs="Times New Roman"/>
          <w:sz w:val="28"/>
          <w:szCs w:val="28"/>
          <w:lang w:eastAsia="ru-RU"/>
        </w:rPr>
        <w:t>Данези</w:t>
      </w:r>
      <w:proofErr w:type="spellEnd"/>
      <w:r w:rsidR="00A45A2F">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который в 90-е годы прошлого столетия прямо указывал на </w:t>
      </w:r>
      <w:proofErr w:type="spellStart"/>
      <w:r w:rsidRPr="00ED222B">
        <w:rPr>
          <w:rFonts w:ascii="Times New Roman" w:hAnsi="Times New Roman" w:cs="Times New Roman"/>
          <w:sz w:val="28"/>
          <w:szCs w:val="28"/>
          <w:lang w:eastAsia="ru-RU"/>
        </w:rPr>
        <w:t>недооцененность</w:t>
      </w:r>
      <w:proofErr w:type="spellEnd"/>
      <w:r w:rsidRPr="00ED222B">
        <w:rPr>
          <w:rFonts w:ascii="Times New Roman" w:hAnsi="Times New Roman" w:cs="Times New Roman"/>
          <w:sz w:val="28"/>
          <w:szCs w:val="28"/>
          <w:lang w:eastAsia="ru-RU"/>
        </w:rPr>
        <w:t xml:space="preserve"> данного аспект</w:t>
      </w:r>
      <w:r w:rsidR="00834E96">
        <w:rPr>
          <w:rFonts w:ascii="Times New Roman" w:hAnsi="Times New Roman" w:cs="Times New Roman"/>
          <w:sz w:val="28"/>
          <w:szCs w:val="28"/>
          <w:lang w:eastAsia="ru-RU"/>
        </w:rPr>
        <w:t>а</w:t>
      </w:r>
      <w:r w:rsidRPr="00ED222B">
        <w:rPr>
          <w:rFonts w:ascii="Times New Roman" w:hAnsi="Times New Roman" w:cs="Times New Roman"/>
          <w:sz w:val="28"/>
          <w:szCs w:val="28"/>
          <w:lang w:eastAsia="ru-RU"/>
        </w:rPr>
        <w:t xml:space="preserve"> в обучении второму языку, называя его «</w:t>
      </w:r>
      <w:r w:rsidRPr="00ED222B">
        <w:rPr>
          <w:rFonts w:ascii="Times New Roman" w:hAnsi="Times New Roman" w:cs="Times New Roman"/>
          <w:sz w:val="28"/>
          <w:szCs w:val="28"/>
          <w:lang w:val="en-US" w:eastAsia="ru-RU"/>
        </w:rPr>
        <w:t>a</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neglected</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dimension</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in</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L</w:t>
      </w:r>
      <w:r w:rsidRPr="00ED222B">
        <w:rPr>
          <w:rFonts w:ascii="Times New Roman" w:hAnsi="Times New Roman" w:cs="Times New Roman"/>
          <w:sz w:val="28"/>
          <w:szCs w:val="28"/>
          <w:lang w:eastAsia="ru-RU"/>
        </w:rPr>
        <w:t xml:space="preserve">2 </w:t>
      </w:r>
      <w:r w:rsidRPr="00ED222B">
        <w:rPr>
          <w:rFonts w:ascii="Times New Roman" w:hAnsi="Times New Roman" w:cs="Times New Roman"/>
          <w:sz w:val="28"/>
          <w:szCs w:val="28"/>
          <w:lang w:val="en-US" w:eastAsia="ru-RU"/>
        </w:rPr>
        <w:t>learning</w:t>
      </w:r>
      <w:r w:rsidRPr="00ED222B">
        <w:rPr>
          <w:rFonts w:ascii="Times New Roman" w:hAnsi="Times New Roman" w:cs="Times New Roman"/>
          <w:sz w:val="28"/>
          <w:szCs w:val="28"/>
          <w:lang w:eastAsia="ru-RU"/>
        </w:rPr>
        <w:t>» («пренебрегаемым измерением в обучении второму языку») [7</w:t>
      </w:r>
      <w:r w:rsidR="0071221A">
        <w:rPr>
          <w:rFonts w:ascii="Times New Roman" w:hAnsi="Times New Roman" w:cs="Times New Roman"/>
          <w:sz w:val="28"/>
          <w:szCs w:val="28"/>
          <w:lang w:eastAsia="ru-RU"/>
        </w:rPr>
        <w:t>3</w:t>
      </w:r>
      <w:r w:rsidRPr="00ED222B">
        <w:rPr>
          <w:rFonts w:ascii="Times New Roman" w:hAnsi="Times New Roman" w:cs="Times New Roman"/>
          <w:sz w:val="28"/>
          <w:szCs w:val="28"/>
          <w:lang w:eastAsia="ru-RU"/>
        </w:rPr>
        <w:t xml:space="preserve">, с. 489]. </w:t>
      </w:r>
      <w:r w:rsidR="00A45A2F">
        <w:rPr>
          <w:rFonts w:ascii="Times New Roman" w:hAnsi="Times New Roman" w:cs="Times New Roman"/>
          <w:sz w:val="28"/>
          <w:szCs w:val="28"/>
          <w:lang w:eastAsia="ru-RU"/>
        </w:rPr>
        <w:t xml:space="preserve">М. </w:t>
      </w:r>
      <w:proofErr w:type="spellStart"/>
      <w:r w:rsidR="00A45A2F">
        <w:rPr>
          <w:rFonts w:ascii="Times New Roman" w:hAnsi="Times New Roman" w:cs="Times New Roman"/>
          <w:sz w:val="28"/>
          <w:szCs w:val="28"/>
          <w:lang w:eastAsia="ru-RU"/>
        </w:rPr>
        <w:t>Данези</w:t>
      </w:r>
      <w:proofErr w:type="spellEnd"/>
      <w:r w:rsidRPr="00ED222B">
        <w:rPr>
          <w:rFonts w:ascii="Times New Roman" w:hAnsi="Times New Roman" w:cs="Times New Roman"/>
          <w:sz w:val="28"/>
          <w:szCs w:val="28"/>
          <w:lang w:eastAsia="ru-RU"/>
        </w:rPr>
        <w:t xml:space="preserve"> связывает низкий уровень владения иностранным языком у многих обучающихся с отсутствием понимания того, каким образом язык кодирует концепты посредством метафорического мышления. Кроме того, он утверждает, что учащиеся достигают подлинной языковой естественности только тогда, когда овладевают концептуальными структурами, лежащими в основе метафорических выражений.</w:t>
      </w:r>
    </w:p>
    <w:p w14:paraId="4F89BE61" w14:textId="2569155E" w:rsidR="00383EC6" w:rsidRPr="00ED222B" w:rsidRDefault="00CE5E07"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Значительный вклад в разработку понятия метафорической компетенции внесли </w:t>
      </w:r>
      <w:r w:rsidR="00C40C49" w:rsidRPr="00C40C49">
        <w:rPr>
          <w:rFonts w:ascii="Times New Roman" w:hAnsi="Times New Roman" w:cs="Times New Roman"/>
          <w:sz w:val="28"/>
          <w:szCs w:val="28"/>
          <w:lang w:eastAsia="ru-RU"/>
        </w:rPr>
        <w:t xml:space="preserve">J. </w:t>
      </w:r>
      <w:proofErr w:type="spellStart"/>
      <w:r w:rsidR="00C40C49" w:rsidRPr="00C40C49">
        <w:rPr>
          <w:rFonts w:ascii="Times New Roman" w:hAnsi="Times New Roman" w:cs="Times New Roman"/>
          <w:sz w:val="28"/>
          <w:szCs w:val="28"/>
          <w:lang w:eastAsia="ru-RU"/>
        </w:rPr>
        <w:t>Littlemore</w:t>
      </w:r>
      <w:proofErr w:type="spellEnd"/>
      <w:r w:rsidR="00C40C49" w:rsidRPr="00C40C49">
        <w:rPr>
          <w:rFonts w:ascii="Times New Roman" w:hAnsi="Times New Roman" w:cs="Times New Roman"/>
          <w:sz w:val="28"/>
          <w:szCs w:val="28"/>
          <w:lang w:eastAsia="ru-RU"/>
        </w:rPr>
        <w:t xml:space="preserve"> </w:t>
      </w:r>
      <w:r w:rsidR="00C40C49">
        <w:rPr>
          <w:rFonts w:ascii="Times New Roman" w:hAnsi="Times New Roman" w:cs="Times New Roman"/>
          <w:sz w:val="28"/>
          <w:szCs w:val="28"/>
          <w:lang w:eastAsia="ru-RU"/>
        </w:rPr>
        <w:t>и</w:t>
      </w:r>
      <w:r w:rsidR="00C40C49" w:rsidRPr="00C40C49">
        <w:rPr>
          <w:rFonts w:ascii="Times New Roman" w:hAnsi="Times New Roman" w:cs="Times New Roman"/>
          <w:sz w:val="28"/>
          <w:szCs w:val="28"/>
          <w:lang w:eastAsia="ru-RU"/>
        </w:rPr>
        <w:t xml:space="preserve"> G. </w:t>
      </w:r>
      <w:proofErr w:type="spellStart"/>
      <w:r w:rsidR="00C40C49" w:rsidRPr="00C40C49">
        <w:rPr>
          <w:rFonts w:ascii="Times New Roman" w:hAnsi="Times New Roman" w:cs="Times New Roman"/>
          <w:sz w:val="28"/>
          <w:szCs w:val="28"/>
          <w:lang w:eastAsia="ru-RU"/>
        </w:rPr>
        <w:t>Low</w:t>
      </w:r>
      <w:proofErr w:type="spellEnd"/>
      <w:r w:rsidR="00C40C49" w:rsidRPr="00C40C49">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которые предложили одно из первых операционных определений – как способность обучающегося «</w:t>
      </w:r>
      <w:r w:rsidRPr="00ED222B">
        <w:rPr>
          <w:rFonts w:ascii="Times New Roman" w:hAnsi="Times New Roman" w:cs="Times New Roman"/>
          <w:sz w:val="28"/>
          <w:szCs w:val="28"/>
          <w:lang w:val="en-US" w:eastAsia="ru-RU"/>
        </w:rPr>
        <w:t>to</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comprehend</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and</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use</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English</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metaphorical</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expressions</w:t>
      </w:r>
      <w:r w:rsidRPr="00ED222B">
        <w:rPr>
          <w:rFonts w:ascii="Times New Roman" w:hAnsi="Times New Roman" w:cs="Times New Roman"/>
          <w:sz w:val="28"/>
          <w:szCs w:val="28"/>
          <w:lang w:eastAsia="ru-RU"/>
        </w:rPr>
        <w:t>» («понимать и использовать метафорические выражения английского языка») [7</w:t>
      </w:r>
      <w:r w:rsidR="0071221A">
        <w:rPr>
          <w:rFonts w:ascii="Times New Roman" w:hAnsi="Times New Roman" w:cs="Times New Roman"/>
          <w:sz w:val="28"/>
          <w:szCs w:val="28"/>
          <w:lang w:eastAsia="ru-RU"/>
        </w:rPr>
        <w:t>4</w:t>
      </w:r>
      <w:r w:rsidRPr="00ED222B">
        <w:rPr>
          <w:rFonts w:ascii="Times New Roman" w:hAnsi="Times New Roman" w:cs="Times New Roman"/>
          <w:sz w:val="28"/>
          <w:szCs w:val="28"/>
          <w:lang w:eastAsia="ru-RU"/>
        </w:rPr>
        <w:t>].</w:t>
      </w:r>
    </w:p>
    <w:p w14:paraId="725972AA" w14:textId="77777777" w:rsidR="00CE5E07" w:rsidRPr="00ED222B" w:rsidRDefault="00CE5E07"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Примечательно, что исследователи считают метафорическую компетенцию частью коммуникативной компетенции. Авторы показывают, что она связана с социолингвистической, дискурсивной и стратегической компетенциями и играет важную роль в успешной межкультурной коммуникации. И что без овладения метафорой обучающийся не может достичь высшей степени беглости и естественности речи.</w:t>
      </w:r>
    </w:p>
    <w:p w14:paraId="6C90E562" w14:textId="77777777" w:rsidR="00CE5E07" w:rsidRPr="00ED222B" w:rsidRDefault="00CE5E07"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Более того, в вышеуказанной работе были сделаны попытки определить критерии оценки метафорической компетентности (оригинальность порождения метафоры, беглость интерпретации, способность находить значение и скорость интерпретации), что в свете нашего исследования представляется весьма важным.</w:t>
      </w:r>
    </w:p>
    <w:p w14:paraId="0DBCC3BC" w14:textId="5A2F33D3" w:rsidR="00CE5E07" w:rsidRPr="00ED222B" w:rsidRDefault="00CE5E07"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Параллельно с этим развивались исследования в области словарной компетенции, которые также повлияли на понимание метафорической компетенции. Так, например, исследования </w:t>
      </w:r>
      <w:r w:rsidR="00254FA3">
        <w:rPr>
          <w:rFonts w:ascii="Times New Roman" w:hAnsi="Times New Roman" w:cs="Times New Roman"/>
          <w:sz w:val="28"/>
          <w:szCs w:val="28"/>
          <w:lang w:eastAsia="ru-RU"/>
        </w:rPr>
        <w:t>M</w:t>
      </w:r>
      <w:proofErr w:type="spellStart"/>
      <w:r w:rsidR="00254FA3">
        <w:rPr>
          <w:rFonts w:ascii="Times New Roman" w:hAnsi="Times New Roman" w:cs="Times New Roman"/>
          <w:sz w:val="28"/>
          <w:szCs w:val="28"/>
          <w:lang w:val="en-US" w:eastAsia="ru-RU"/>
        </w:rPr>
        <w:t>asumi</w:t>
      </w:r>
      <w:proofErr w:type="spellEnd"/>
      <w:r w:rsidR="00254FA3" w:rsidRPr="00254FA3">
        <w:rPr>
          <w:rFonts w:ascii="Times New Roman" w:hAnsi="Times New Roman" w:cs="Times New Roman"/>
          <w:sz w:val="28"/>
          <w:szCs w:val="28"/>
          <w:lang w:eastAsia="ru-RU"/>
        </w:rPr>
        <w:t xml:space="preserve"> </w:t>
      </w:r>
      <w:r w:rsidR="00254FA3">
        <w:rPr>
          <w:rFonts w:ascii="Times New Roman" w:hAnsi="Times New Roman" w:cs="Times New Roman"/>
          <w:sz w:val="28"/>
          <w:szCs w:val="28"/>
          <w:lang w:val="en-US" w:eastAsia="ru-RU"/>
        </w:rPr>
        <w:t>Azuma</w:t>
      </w:r>
      <w:r w:rsidR="00254FA3" w:rsidRPr="00254FA3">
        <w:rPr>
          <w:rFonts w:ascii="Times New Roman" w:hAnsi="Times New Roman" w:cs="Times New Roman"/>
          <w:sz w:val="28"/>
          <w:szCs w:val="28"/>
          <w:lang w:eastAsia="ru-RU"/>
        </w:rPr>
        <w:t xml:space="preserve"> (</w:t>
      </w:r>
      <w:r w:rsidR="00254FA3">
        <w:rPr>
          <w:rFonts w:ascii="Times New Roman" w:hAnsi="Times New Roman" w:cs="Times New Roman"/>
          <w:sz w:val="28"/>
          <w:szCs w:val="28"/>
          <w:lang w:eastAsia="ru-RU"/>
        </w:rPr>
        <w:t xml:space="preserve">далее – </w:t>
      </w:r>
      <w:proofErr w:type="spellStart"/>
      <w:r w:rsidRPr="00ED222B">
        <w:rPr>
          <w:rFonts w:ascii="Times New Roman" w:hAnsi="Times New Roman" w:cs="Times New Roman"/>
          <w:sz w:val="28"/>
          <w:szCs w:val="28"/>
          <w:lang w:eastAsia="ru-RU"/>
        </w:rPr>
        <w:t>Мазум</w:t>
      </w:r>
      <w:r w:rsidR="00254FA3">
        <w:rPr>
          <w:rFonts w:ascii="Times New Roman" w:hAnsi="Times New Roman" w:cs="Times New Roman"/>
          <w:sz w:val="28"/>
          <w:szCs w:val="28"/>
          <w:lang w:eastAsia="ru-RU"/>
        </w:rPr>
        <w:t>и</w:t>
      </w:r>
      <w:proofErr w:type="spellEnd"/>
      <w:r w:rsidRPr="00ED222B">
        <w:rPr>
          <w:rFonts w:ascii="Times New Roman" w:hAnsi="Times New Roman" w:cs="Times New Roman"/>
          <w:sz w:val="28"/>
          <w:szCs w:val="28"/>
          <w:lang w:eastAsia="ru-RU"/>
        </w:rPr>
        <w:t xml:space="preserve"> </w:t>
      </w:r>
      <w:proofErr w:type="spellStart"/>
      <w:r w:rsidRPr="00ED222B">
        <w:rPr>
          <w:rFonts w:ascii="Times New Roman" w:hAnsi="Times New Roman" w:cs="Times New Roman"/>
          <w:sz w:val="28"/>
          <w:szCs w:val="28"/>
          <w:lang w:eastAsia="ru-RU"/>
        </w:rPr>
        <w:t>Азум</w:t>
      </w:r>
      <w:r w:rsidR="00254FA3">
        <w:rPr>
          <w:rFonts w:ascii="Times New Roman" w:hAnsi="Times New Roman" w:cs="Times New Roman"/>
          <w:sz w:val="28"/>
          <w:szCs w:val="28"/>
          <w:lang w:eastAsia="ru-RU"/>
        </w:rPr>
        <w:t>а</w:t>
      </w:r>
      <w:proofErr w:type="spellEnd"/>
      <w:r w:rsidR="00254FA3">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в </w:t>
      </w:r>
      <w:r w:rsidR="00600A63" w:rsidRPr="00ED222B">
        <w:rPr>
          <w:rFonts w:ascii="Times New Roman" w:hAnsi="Times New Roman" w:cs="Times New Roman"/>
          <w:sz w:val="28"/>
          <w:szCs w:val="28"/>
          <w:lang w:eastAsia="ru-RU"/>
        </w:rPr>
        <w:t>2004–2005</w:t>
      </w:r>
      <w:r w:rsidR="00600A63">
        <w:rPr>
          <w:rFonts w:ascii="Times New Roman" w:hAnsi="Times New Roman" w:cs="Times New Roman"/>
          <w:sz w:val="28"/>
          <w:szCs w:val="28"/>
          <w:lang w:eastAsia="ru-RU"/>
        </w:rPr>
        <w:t xml:space="preserve"> </w:t>
      </w:r>
      <w:r w:rsidRPr="00ED222B">
        <w:rPr>
          <w:rFonts w:ascii="Times New Roman" w:hAnsi="Times New Roman" w:cs="Times New Roman"/>
          <w:sz w:val="28"/>
          <w:szCs w:val="28"/>
          <w:lang w:eastAsia="ru-RU"/>
        </w:rPr>
        <w:t>гг. в контексте методики преподавания английского как иностранного (</w:t>
      </w:r>
      <w:r w:rsidRPr="00ED222B">
        <w:rPr>
          <w:rFonts w:ascii="Times New Roman" w:hAnsi="Times New Roman" w:cs="Times New Roman"/>
          <w:sz w:val="28"/>
          <w:szCs w:val="28"/>
          <w:lang w:val="en-US" w:eastAsia="ru-RU"/>
        </w:rPr>
        <w:t>foreign</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language</w:t>
      </w:r>
      <w:r w:rsidRPr="00ED222B">
        <w:rPr>
          <w:rFonts w:ascii="Times New Roman" w:hAnsi="Times New Roman" w:cs="Times New Roman"/>
          <w:sz w:val="28"/>
          <w:szCs w:val="28"/>
          <w:lang w:eastAsia="ru-RU"/>
        </w:rPr>
        <w:t>) показали положительную корреляцию между уровнем метафорической компетенции и глубиной словарного знания, что подтвердило гипотезу о концептуальной природе метафорической компетенции [</w:t>
      </w:r>
      <w:r w:rsidR="0071221A">
        <w:rPr>
          <w:rFonts w:ascii="Times New Roman" w:hAnsi="Times New Roman" w:cs="Times New Roman"/>
          <w:sz w:val="28"/>
          <w:szCs w:val="28"/>
          <w:lang w:eastAsia="ru-RU"/>
        </w:rPr>
        <w:t>75</w:t>
      </w:r>
      <w:r w:rsidRPr="00ED222B">
        <w:rPr>
          <w:rFonts w:ascii="Times New Roman" w:hAnsi="Times New Roman" w:cs="Times New Roman"/>
          <w:sz w:val="28"/>
          <w:szCs w:val="28"/>
          <w:lang w:eastAsia="ru-RU"/>
        </w:rPr>
        <w:t xml:space="preserve">]. </w:t>
      </w:r>
    </w:p>
    <w:p w14:paraId="1DADC2C3" w14:textId="77777777" w:rsidR="00CE5E07" w:rsidRPr="00ED222B" w:rsidRDefault="00CE5E07" w:rsidP="00323683">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В работах японского исследователя метафорическая компетенция рассматривается как самостоятельный компонент коммуникативной компетенции, формирующийся в процессе изучения иностранного языка. Ученый подчеркивает, что овладение языком невозможно свести к усвоению грамматики и словаря в их буквальном значении, поскольку значительная часть естественной речи (как разговорной, так и письменной) насыщена </w:t>
      </w:r>
      <w:r w:rsidRPr="00ED222B">
        <w:rPr>
          <w:rFonts w:ascii="Times New Roman" w:hAnsi="Times New Roman" w:cs="Times New Roman"/>
          <w:sz w:val="28"/>
          <w:szCs w:val="28"/>
          <w:lang w:eastAsia="ru-RU"/>
        </w:rPr>
        <w:lastRenderedPageBreak/>
        <w:t xml:space="preserve">метафорическими выражениями. В этой связи М. </w:t>
      </w:r>
      <w:proofErr w:type="spellStart"/>
      <w:r w:rsidRPr="00ED222B">
        <w:rPr>
          <w:rFonts w:ascii="Times New Roman" w:hAnsi="Times New Roman" w:cs="Times New Roman"/>
          <w:sz w:val="28"/>
          <w:szCs w:val="28"/>
          <w:lang w:eastAsia="ru-RU"/>
        </w:rPr>
        <w:t>Азума</w:t>
      </w:r>
      <w:proofErr w:type="spellEnd"/>
      <w:r w:rsidRPr="00ED222B">
        <w:rPr>
          <w:rFonts w:ascii="Times New Roman" w:hAnsi="Times New Roman" w:cs="Times New Roman"/>
          <w:sz w:val="28"/>
          <w:szCs w:val="28"/>
          <w:lang w:eastAsia="ru-RU"/>
        </w:rPr>
        <w:t xml:space="preserve"> выделяет три взаимосвязанных компонента содержания метафорической компетенции. </w:t>
      </w:r>
    </w:p>
    <w:p w14:paraId="2E1586E9" w14:textId="1897FE75" w:rsidR="00CE5E07" w:rsidRPr="00ED222B" w:rsidRDefault="00CE5E07" w:rsidP="00323683">
      <w:pPr>
        <w:ind w:firstLine="567"/>
        <w:jc w:val="both"/>
        <w:rPr>
          <w:rFonts w:ascii="Times New Roman" w:hAnsi="Times New Roman" w:cs="Times New Roman"/>
          <w:sz w:val="28"/>
          <w:szCs w:val="28"/>
          <w:lang w:eastAsia="ru-RU"/>
        </w:rPr>
      </w:pPr>
      <w:r w:rsidRPr="00D96418">
        <w:rPr>
          <w:rFonts w:ascii="Times New Roman" w:hAnsi="Times New Roman" w:cs="Times New Roman"/>
          <w:sz w:val="28"/>
          <w:szCs w:val="28"/>
          <w:lang w:eastAsia="ru-RU"/>
        </w:rPr>
        <w:t>Первый, рецептивный</w:t>
      </w:r>
      <w:r w:rsidRPr="00ED222B">
        <w:rPr>
          <w:rFonts w:ascii="Times New Roman" w:hAnsi="Times New Roman" w:cs="Times New Roman"/>
          <w:i/>
          <w:iCs/>
          <w:sz w:val="28"/>
          <w:szCs w:val="28"/>
          <w:lang w:eastAsia="ru-RU"/>
        </w:rPr>
        <w:t xml:space="preserve"> (</w:t>
      </w:r>
      <w:r w:rsidRPr="00ED222B">
        <w:rPr>
          <w:rFonts w:ascii="Times New Roman" w:hAnsi="Times New Roman" w:cs="Times New Roman"/>
          <w:i/>
          <w:iCs/>
          <w:sz w:val="28"/>
          <w:szCs w:val="28"/>
          <w:lang w:val="en-US" w:eastAsia="ru-RU"/>
        </w:rPr>
        <w:t>Receptive</w:t>
      </w:r>
      <w:r w:rsidRPr="00ED222B">
        <w:rPr>
          <w:rFonts w:ascii="Times New Roman" w:hAnsi="Times New Roman" w:cs="Times New Roman"/>
          <w:i/>
          <w:iCs/>
          <w:sz w:val="28"/>
          <w:szCs w:val="28"/>
          <w:lang w:eastAsia="ru-RU"/>
        </w:rPr>
        <w:t xml:space="preserve"> </w:t>
      </w:r>
      <w:r w:rsidRPr="00ED222B">
        <w:rPr>
          <w:rFonts w:ascii="Times New Roman" w:hAnsi="Times New Roman" w:cs="Times New Roman"/>
          <w:i/>
          <w:iCs/>
          <w:sz w:val="28"/>
          <w:szCs w:val="28"/>
          <w:lang w:val="en-US" w:eastAsia="ru-RU"/>
        </w:rPr>
        <w:t>ability</w:t>
      </w:r>
      <w:r w:rsidRPr="00ED222B">
        <w:rPr>
          <w:rFonts w:ascii="Times New Roman" w:hAnsi="Times New Roman" w:cs="Times New Roman"/>
          <w:i/>
          <w:iCs/>
          <w:sz w:val="28"/>
          <w:szCs w:val="28"/>
          <w:lang w:eastAsia="ru-RU"/>
        </w:rPr>
        <w:t>)</w:t>
      </w:r>
      <w:r w:rsidRPr="00ED222B">
        <w:rPr>
          <w:rFonts w:ascii="Times New Roman" w:hAnsi="Times New Roman" w:cs="Times New Roman"/>
          <w:sz w:val="28"/>
          <w:szCs w:val="28"/>
          <w:lang w:eastAsia="ru-RU"/>
        </w:rPr>
        <w:t xml:space="preserve"> – это способность обучающегося распознавать метафоры в иноязычной речи [</w:t>
      </w:r>
      <w:r w:rsidR="0071221A">
        <w:rPr>
          <w:rFonts w:ascii="Times New Roman" w:hAnsi="Times New Roman" w:cs="Times New Roman"/>
          <w:sz w:val="28"/>
          <w:szCs w:val="28"/>
          <w:lang w:eastAsia="ru-RU"/>
        </w:rPr>
        <w:t>75</w:t>
      </w:r>
      <w:r w:rsidRPr="00ED222B">
        <w:rPr>
          <w:rFonts w:ascii="Times New Roman" w:hAnsi="Times New Roman" w:cs="Times New Roman"/>
          <w:sz w:val="28"/>
          <w:szCs w:val="28"/>
          <w:lang w:eastAsia="ru-RU"/>
        </w:rPr>
        <w:t>]. Речь идет не только о поэтических или явно образных выражениях, но и о так называемых «стертых» метафорах, которые утратили ощущение образности и воспринимаются как нейтральные языковые единицы. Учащийся должен уметь отличать буквально</w:t>
      </w:r>
      <w:r w:rsidR="00834E96">
        <w:rPr>
          <w:rFonts w:ascii="Times New Roman" w:hAnsi="Times New Roman" w:cs="Times New Roman"/>
          <w:sz w:val="28"/>
          <w:szCs w:val="28"/>
          <w:lang w:eastAsia="ru-RU"/>
        </w:rPr>
        <w:t>е</w:t>
      </w:r>
      <w:r w:rsidRPr="00ED222B">
        <w:rPr>
          <w:rFonts w:ascii="Times New Roman" w:hAnsi="Times New Roman" w:cs="Times New Roman"/>
          <w:sz w:val="28"/>
          <w:szCs w:val="28"/>
          <w:lang w:eastAsia="ru-RU"/>
        </w:rPr>
        <w:t xml:space="preserve"> употребление слова от переносного, замечать семантическое несоответствие между прямым значением и контекстом и, следовательно, понимать, что перед ним метафорический перенос. На практике это означает развитие чувствительности к образному компоненту значения и умение обнаруживать скрытые концептуальные связи. Без сформированного навыка распознавания метафоры дальнейшая интерпретация оказывается затруднительной. </w:t>
      </w:r>
    </w:p>
    <w:p w14:paraId="0AE56AD8" w14:textId="2E577DF5" w:rsidR="00CE5E07" w:rsidRPr="00ED222B" w:rsidRDefault="00CE5E07" w:rsidP="00323683">
      <w:pPr>
        <w:ind w:firstLine="567"/>
        <w:jc w:val="both"/>
        <w:rPr>
          <w:rFonts w:ascii="Times New Roman" w:hAnsi="Times New Roman" w:cs="Times New Roman"/>
          <w:sz w:val="28"/>
          <w:szCs w:val="28"/>
          <w:lang w:eastAsia="ru-RU"/>
        </w:rPr>
      </w:pPr>
      <w:r w:rsidRPr="00D96418">
        <w:rPr>
          <w:rFonts w:ascii="Times New Roman" w:hAnsi="Times New Roman" w:cs="Times New Roman"/>
          <w:sz w:val="28"/>
          <w:szCs w:val="28"/>
          <w:lang w:eastAsia="ru-RU"/>
        </w:rPr>
        <w:t>Второй, интерпретационный</w:t>
      </w:r>
      <w:r w:rsidRPr="00ED222B">
        <w:rPr>
          <w:rFonts w:ascii="Times New Roman" w:hAnsi="Times New Roman" w:cs="Times New Roman"/>
          <w:i/>
          <w:iCs/>
          <w:sz w:val="28"/>
          <w:szCs w:val="28"/>
          <w:lang w:eastAsia="ru-RU"/>
        </w:rPr>
        <w:t xml:space="preserve"> (</w:t>
      </w:r>
      <w:r w:rsidRPr="00ED222B">
        <w:rPr>
          <w:rFonts w:ascii="Times New Roman" w:hAnsi="Times New Roman" w:cs="Times New Roman"/>
          <w:i/>
          <w:iCs/>
          <w:sz w:val="28"/>
          <w:szCs w:val="28"/>
          <w:lang w:val="en-US" w:eastAsia="ru-RU"/>
        </w:rPr>
        <w:t>Interpretative</w:t>
      </w:r>
      <w:r w:rsidRPr="00ED222B">
        <w:rPr>
          <w:rFonts w:ascii="Times New Roman" w:hAnsi="Times New Roman" w:cs="Times New Roman"/>
          <w:i/>
          <w:iCs/>
          <w:sz w:val="28"/>
          <w:szCs w:val="28"/>
          <w:lang w:eastAsia="ru-RU"/>
        </w:rPr>
        <w:t xml:space="preserve"> </w:t>
      </w:r>
      <w:r w:rsidRPr="00ED222B">
        <w:rPr>
          <w:rFonts w:ascii="Times New Roman" w:hAnsi="Times New Roman" w:cs="Times New Roman"/>
          <w:i/>
          <w:iCs/>
          <w:sz w:val="28"/>
          <w:szCs w:val="28"/>
          <w:lang w:val="en-US" w:eastAsia="ru-RU"/>
        </w:rPr>
        <w:t>ability</w:t>
      </w:r>
      <w:r w:rsidRPr="00ED222B">
        <w:rPr>
          <w:rFonts w:ascii="Times New Roman" w:hAnsi="Times New Roman" w:cs="Times New Roman"/>
          <w:i/>
          <w:iCs/>
          <w:sz w:val="28"/>
          <w:szCs w:val="28"/>
          <w:lang w:eastAsia="ru-RU"/>
        </w:rPr>
        <w:t>)</w:t>
      </w:r>
      <w:r w:rsidRPr="00ED222B">
        <w:rPr>
          <w:rFonts w:ascii="Times New Roman" w:hAnsi="Times New Roman" w:cs="Times New Roman"/>
          <w:sz w:val="28"/>
          <w:szCs w:val="28"/>
          <w:lang w:eastAsia="ru-RU"/>
        </w:rPr>
        <w:t xml:space="preserve"> – способность интерпретировать концепты, содержащиеся в метафорах [</w:t>
      </w:r>
      <w:r w:rsidR="0071221A">
        <w:rPr>
          <w:rFonts w:ascii="Times New Roman" w:hAnsi="Times New Roman" w:cs="Times New Roman"/>
          <w:sz w:val="28"/>
          <w:szCs w:val="28"/>
          <w:lang w:eastAsia="ru-RU"/>
        </w:rPr>
        <w:t>75</w:t>
      </w:r>
      <w:r w:rsidRPr="00ED222B">
        <w:rPr>
          <w:rFonts w:ascii="Times New Roman" w:hAnsi="Times New Roman" w:cs="Times New Roman"/>
          <w:sz w:val="28"/>
          <w:szCs w:val="28"/>
          <w:lang w:eastAsia="ru-RU"/>
        </w:rPr>
        <w:t xml:space="preserve">]. М. </w:t>
      </w:r>
      <w:proofErr w:type="spellStart"/>
      <w:r w:rsidRPr="00ED222B">
        <w:rPr>
          <w:rFonts w:ascii="Times New Roman" w:hAnsi="Times New Roman" w:cs="Times New Roman"/>
          <w:sz w:val="28"/>
          <w:szCs w:val="28"/>
          <w:lang w:eastAsia="ru-RU"/>
        </w:rPr>
        <w:t>Азума</w:t>
      </w:r>
      <w:proofErr w:type="spellEnd"/>
      <w:r w:rsidRPr="00ED222B">
        <w:rPr>
          <w:rFonts w:ascii="Times New Roman" w:hAnsi="Times New Roman" w:cs="Times New Roman"/>
          <w:sz w:val="28"/>
          <w:szCs w:val="28"/>
          <w:lang w:eastAsia="ru-RU"/>
        </w:rPr>
        <w:t xml:space="preserve"> исходит из когнитивного понимания метафоры как механизма концептуального проецирования, при котором одна понятийная область осмысляется через другую. Следовательно, обучающийся должен не просто понимать переносное значение выражения, но и улавливать лежащую в его основе модель. Интерпретация включает </w:t>
      </w:r>
      <w:r w:rsidR="00ED00F5" w:rsidRPr="00ED222B">
        <w:rPr>
          <w:rFonts w:ascii="Times New Roman" w:hAnsi="Times New Roman" w:cs="Times New Roman"/>
          <w:sz w:val="28"/>
          <w:szCs w:val="28"/>
          <w:lang w:eastAsia="ru-RU"/>
        </w:rPr>
        <w:t xml:space="preserve">выявление области-источника и области-цели, понимание основания сходства и осознание культурных и ценностных коннотаций, закрепленных в данной метафоре. Именно этот аспект связывает метафорическую компетенцию с когнитивной гибкостью и способностью к абстрактному мышлению. Умение интерпретировать концептуальный слой метафоры позволяет учащемуся переносить знание на новые контексты и самостоятельно выводить значение незнакомых выражений. </w:t>
      </w:r>
    </w:p>
    <w:p w14:paraId="1E409DEA" w14:textId="61F3C7B1" w:rsidR="00ED00F5" w:rsidRPr="00ED222B" w:rsidRDefault="00ED00F5" w:rsidP="00323683">
      <w:pPr>
        <w:ind w:firstLine="567"/>
        <w:jc w:val="both"/>
        <w:rPr>
          <w:rFonts w:ascii="Times New Roman" w:hAnsi="Times New Roman" w:cs="Times New Roman"/>
          <w:sz w:val="28"/>
          <w:szCs w:val="28"/>
          <w:lang w:eastAsia="ru-RU"/>
        </w:rPr>
      </w:pPr>
      <w:r w:rsidRPr="00D96418">
        <w:rPr>
          <w:rFonts w:ascii="Times New Roman" w:hAnsi="Times New Roman" w:cs="Times New Roman"/>
          <w:sz w:val="28"/>
          <w:szCs w:val="28"/>
          <w:lang w:eastAsia="ru-RU"/>
        </w:rPr>
        <w:t>Третий, продуктивный</w:t>
      </w:r>
      <w:r w:rsidRPr="00ED222B">
        <w:rPr>
          <w:rFonts w:ascii="Times New Roman" w:hAnsi="Times New Roman" w:cs="Times New Roman"/>
          <w:i/>
          <w:iCs/>
          <w:sz w:val="28"/>
          <w:szCs w:val="28"/>
          <w:lang w:eastAsia="ru-RU"/>
        </w:rPr>
        <w:t xml:space="preserve"> (</w:t>
      </w:r>
      <w:r w:rsidRPr="00ED222B">
        <w:rPr>
          <w:rFonts w:ascii="Times New Roman" w:hAnsi="Times New Roman" w:cs="Times New Roman"/>
          <w:i/>
          <w:iCs/>
          <w:sz w:val="28"/>
          <w:szCs w:val="28"/>
          <w:lang w:val="en-US" w:eastAsia="ru-RU"/>
        </w:rPr>
        <w:t>Productive</w:t>
      </w:r>
      <w:r w:rsidRPr="00ED222B">
        <w:rPr>
          <w:rFonts w:ascii="Times New Roman" w:hAnsi="Times New Roman" w:cs="Times New Roman"/>
          <w:i/>
          <w:iCs/>
          <w:sz w:val="28"/>
          <w:szCs w:val="28"/>
          <w:lang w:eastAsia="ru-RU"/>
        </w:rPr>
        <w:t xml:space="preserve"> </w:t>
      </w:r>
      <w:r w:rsidRPr="00ED222B">
        <w:rPr>
          <w:rFonts w:ascii="Times New Roman" w:hAnsi="Times New Roman" w:cs="Times New Roman"/>
          <w:i/>
          <w:iCs/>
          <w:sz w:val="28"/>
          <w:szCs w:val="28"/>
          <w:lang w:val="en-US" w:eastAsia="ru-RU"/>
        </w:rPr>
        <w:t>ability</w:t>
      </w:r>
      <w:r w:rsidRPr="00ED222B">
        <w:rPr>
          <w:rFonts w:ascii="Times New Roman" w:hAnsi="Times New Roman" w:cs="Times New Roman"/>
          <w:i/>
          <w:iCs/>
          <w:sz w:val="28"/>
          <w:szCs w:val="28"/>
          <w:lang w:eastAsia="ru-RU"/>
        </w:rPr>
        <w:t>)</w:t>
      </w:r>
      <w:r w:rsidRPr="00ED222B">
        <w:rPr>
          <w:rFonts w:ascii="Times New Roman" w:hAnsi="Times New Roman" w:cs="Times New Roman"/>
          <w:sz w:val="28"/>
          <w:szCs w:val="28"/>
          <w:lang w:eastAsia="ru-RU"/>
        </w:rPr>
        <w:t xml:space="preserve"> – умение правильно использовать метафоры в собственной речи [</w:t>
      </w:r>
      <w:r w:rsidR="0071221A">
        <w:rPr>
          <w:rFonts w:ascii="Times New Roman" w:hAnsi="Times New Roman" w:cs="Times New Roman"/>
          <w:sz w:val="28"/>
          <w:szCs w:val="28"/>
          <w:lang w:eastAsia="ru-RU"/>
        </w:rPr>
        <w:t>75</w:t>
      </w:r>
      <w:r w:rsidRPr="00ED222B">
        <w:rPr>
          <w:rFonts w:ascii="Times New Roman" w:hAnsi="Times New Roman" w:cs="Times New Roman"/>
          <w:sz w:val="28"/>
          <w:szCs w:val="28"/>
          <w:lang w:eastAsia="ru-RU"/>
        </w:rPr>
        <w:t xml:space="preserve">]. Этот компонент предполагает продуктивный уровень владения метафорическими средствами языка. Речь идет не только о создании оригинальных образных выражений, но и о корректном употреблении устойчивых метафор, соответствующих нормам и культурным ожиданиям носителей языка. В данном случае важна коммуникативная адекватность: метафора должны быть уместной с точки зрения ситуации, жанра и стилистического регистра. Продуктивный аспект метафорической компетенции тесно связан с развитием речевой креативности и с формированием индивидуального стиля. </w:t>
      </w:r>
    </w:p>
    <w:p w14:paraId="2174CA1A" w14:textId="187A184C" w:rsidR="00D96418" w:rsidRDefault="00ED00F5" w:rsidP="00D96418">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Таким образом, в концепции М. </w:t>
      </w:r>
      <w:proofErr w:type="spellStart"/>
      <w:r w:rsidRPr="00ED222B">
        <w:rPr>
          <w:rFonts w:ascii="Times New Roman" w:hAnsi="Times New Roman" w:cs="Times New Roman"/>
          <w:sz w:val="28"/>
          <w:szCs w:val="28"/>
          <w:lang w:eastAsia="ru-RU"/>
        </w:rPr>
        <w:t>Азумы</w:t>
      </w:r>
      <w:proofErr w:type="spellEnd"/>
      <w:r w:rsidRPr="00ED222B">
        <w:rPr>
          <w:rFonts w:ascii="Times New Roman" w:hAnsi="Times New Roman" w:cs="Times New Roman"/>
          <w:sz w:val="28"/>
          <w:szCs w:val="28"/>
          <w:lang w:eastAsia="ru-RU"/>
        </w:rPr>
        <w:t xml:space="preserve"> метафорическая компетенция выступает как многоуровневое образование, включающее </w:t>
      </w:r>
      <w:r w:rsidRPr="00D96418">
        <w:rPr>
          <w:rFonts w:ascii="Times New Roman" w:hAnsi="Times New Roman" w:cs="Times New Roman"/>
          <w:b/>
          <w:bCs/>
          <w:sz w:val="28"/>
          <w:szCs w:val="28"/>
          <w:lang w:eastAsia="ru-RU"/>
        </w:rPr>
        <w:t>перцептивный</w:t>
      </w:r>
      <w:r w:rsidRPr="00D96418">
        <w:rPr>
          <w:rFonts w:ascii="Times New Roman" w:hAnsi="Times New Roman" w:cs="Times New Roman"/>
          <w:sz w:val="28"/>
          <w:szCs w:val="28"/>
          <w:lang w:eastAsia="ru-RU"/>
        </w:rPr>
        <w:t xml:space="preserve"> (распознавание), </w:t>
      </w:r>
      <w:r w:rsidRPr="00D96418">
        <w:rPr>
          <w:rFonts w:ascii="Times New Roman" w:hAnsi="Times New Roman" w:cs="Times New Roman"/>
          <w:b/>
          <w:bCs/>
          <w:sz w:val="28"/>
          <w:szCs w:val="28"/>
          <w:lang w:eastAsia="ru-RU"/>
        </w:rPr>
        <w:t>интерпретационный</w:t>
      </w:r>
      <w:r w:rsidRPr="00D96418">
        <w:rPr>
          <w:rFonts w:ascii="Times New Roman" w:hAnsi="Times New Roman" w:cs="Times New Roman"/>
          <w:sz w:val="28"/>
          <w:szCs w:val="28"/>
          <w:lang w:eastAsia="ru-RU"/>
        </w:rPr>
        <w:t xml:space="preserve"> (понимание концептуальной структуры) и </w:t>
      </w:r>
      <w:r w:rsidRPr="00D96418">
        <w:rPr>
          <w:rFonts w:ascii="Times New Roman" w:hAnsi="Times New Roman" w:cs="Times New Roman"/>
          <w:b/>
          <w:bCs/>
          <w:sz w:val="28"/>
          <w:szCs w:val="28"/>
          <w:lang w:eastAsia="ru-RU"/>
        </w:rPr>
        <w:t>продуктивный</w:t>
      </w:r>
      <w:r w:rsidRPr="00D96418">
        <w:rPr>
          <w:rFonts w:ascii="Times New Roman" w:hAnsi="Times New Roman" w:cs="Times New Roman"/>
          <w:sz w:val="28"/>
          <w:szCs w:val="28"/>
          <w:lang w:eastAsia="ru-RU"/>
        </w:rPr>
        <w:t xml:space="preserve"> (употребление) компоненты</w:t>
      </w:r>
      <w:r w:rsidRPr="00ED222B">
        <w:rPr>
          <w:rFonts w:ascii="Times New Roman" w:hAnsi="Times New Roman" w:cs="Times New Roman"/>
          <w:sz w:val="28"/>
          <w:szCs w:val="28"/>
          <w:lang w:eastAsia="ru-RU"/>
        </w:rPr>
        <w:t>. Представим вышесказанное схематично (Таблица 2).</w:t>
      </w:r>
    </w:p>
    <w:p w14:paraId="09F651B3" w14:textId="77777777" w:rsidR="00D96418" w:rsidRDefault="00D96418" w:rsidP="00ED00F5">
      <w:pPr>
        <w:jc w:val="both"/>
        <w:rPr>
          <w:rFonts w:ascii="Times New Roman" w:hAnsi="Times New Roman" w:cs="Times New Roman"/>
          <w:sz w:val="28"/>
          <w:szCs w:val="28"/>
          <w:lang w:eastAsia="ru-RU"/>
        </w:rPr>
      </w:pPr>
    </w:p>
    <w:p w14:paraId="6F8D04D0" w14:textId="77777777" w:rsidR="00D96418" w:rsidRDefault="00D96418" w:rsidP="00ED00F5">
      <w:pPr>
        <w:jc w:val="both"/>
        <w:rPr>
          <w:rFonts w:ascii="Times New Roman" w:hAnsi="Times New Roman" w:cs="Times New Roman"/>
          <w:sz w:val="28"/>
          <w:szCs w:val="28"/>
          <w:lang w:eastAsia="ru-RU"/>
        </w:rPr>
      </w:pPr>
    </w:p>
    <w:p w14:paraId="310C3733" w14:textId="77777777" w:rsidR="00D96418" w:rsidRDefault="00D96418" w:rsidP="00ED00F5">
      <w:pPr>
        <w:jc w:val="both"/>
        <w:rPr>
          <w:rFonts w:ascii="Times New Roman" w:hAnsi="Times New Roman" w:cs="Times New Roman"/>
          <w:sz w:val="28"/>
          <w:szCs w:val="28"/>
          <w:lang w:eastAsia="ru-RU"/>
        </w:rPr>
      </w:pPr>
    </w:p>
    <w:p w14:paraId="67635958" w14:textId="69E5D43E" w:rsidR="00ED00F5" w:rsidRPr="00ED222B" w:rsidRDefault="00ED00F5" w:rsidP="00ED00F5">
      <w:pPr>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 xml:space="preserve">Таблица 2 – Структура метафорической компетенции по М. </w:t>
      </w:r>
      <w:proofErr w:type="spellStart"/>
      <w:r w:rsidRPr="00ED222B">
        <w:rPr>
          <w:rFonts w:ascii="Times New Roman" w:hAnsi="Times New Roman" w:cs="Times New Roman"/>
          <w:sz w:val="28"/>
          <w:szCs w:val="28"/>
          <w:lang w:eastAsia="ru-RU"/>
        </w:rPr>
        <w:t>Азума</w:t>
      </w:r>
      <w:proofErr w:type="spellEnd"/>
      <w:r w:rsidRPr="00ED222B">
        <w:rPr>
          <w:rFonts w:ascii="Times New Roman" w:hAnsi="Times New Roman" w:cs="Times New Roman"/>
          <w:sz w:val="28"/>
          <w:szCs w:val="28"/>
          <w:lang w:eastAsia="ru-RU"/>
        </w:rPr>
        <w:t xml:space="preserve"> [</w:t>
      </w:r>
      <w:r w:rsidR="0071221A">
        <w:rPr>
          <w:rFonts w:ascii="Times New Roman" w:hAnsi="Times New Roman" w:cs="Times New Roman"/>
          <w:sz w:val="28"/>
          <w:szCs w:val="28"/>
          <w:lang w:eastAsia="ru-RU"/>
        </w:rPr>
        <w:t>75</w:t>
      </w:r>
      <w:r w:rsidRPr="00ED222B">
        <w:rPr>
          <w:rFonts w:ascii="Times New Roman" w:hAnsi="Times New Roman" w:cs="Times New Roman"/>
          <w:sz w:val="28"/>
          <w:szCs w:val="28"/>
          <w:lang w:eastAsia="ru-RU"/>
        </w:rPr>
        <w:t>]</w:t>
      </w:r>
    </w:p>
    <w:p w14:paraId="69676699" w14:textId="77777777" w:rsidR="00ED00F5" w:rsidRPr="00ED222B" w:rsidRDefault="00ED00F5" w:rsidP="00ED00F5">
      <w:pPr>
        <w:jc w:val="both"/>
        <w:rPr>
          <w:rFonts w:ascii="Times New Roman" w:hAnsi="Times New Roman" w:cs="Times New Roman"/>
          <w:sz w:val="28"/>
          <w:szCs w:val="28"/>
          <w:lang w:eastAsia="ru-RU"/>
        </w:rPr>
      </w:pPr>
    </w:p>
    <w:tbl>
      <w:tblPr>
        <w:tblStyle w:val="a3"/>
        <w:tblW w:w="0" w:type="auto"/>
        <w:tblLook w:val="04A0" w:firstRow="1" w:lastRow="0" w:firstColumn="1" w:lastColumn="0" w:noHBand="0" w:noVBand="1"/>
      </w:tblPr>
      <w:tblGrid>
        <w:gridCol w:w="2342"/>
        <w:gridCol w:w="2336"/>
        <w:gridCol w:w="2336"/>
        <w:gridCol w:w="2479"/>
      </w:tblGrid>
      <w:tr w:rsidR="00ED00F5" w:rsidRPr="00ED222B" w14:paraId="44EBECE9" w14:textId="77777777" w:rsidTr="00D96418">
        <w:tc>
          <w:tcPr>
            <w:tcW w:w="2342" w:type="dxa"/>
          </w:tcPr>
          <w:p w14:paraId="3ED7EF6C" w14:textId="77777777" w:rsidR="00ED00F5" w:rsidRPr="00D96418" w:rsidRDefault="00ED00F5" w:rsidP="00ED00F5">
            <w:pPr>
              <w:jc w:val="center"/>
              <w:rPr>
                <w:rFonts w:ascii="Times New Roman" w:hAnsi="Times New Roman" w:cs="Times New Roman"/>
                <w:lang w:eastAsia="ru-RU"/>
              </w:rPr>
            </w:pPr>
            <w:r w:rsidRPr="00D96418">
              <w:rPr>
                <w:rFonts w:ascii="Times New Roman" w:hAnsi="Times New Roman" w:cs="Times New Roman"/>
                <w:lang w:eastAsia="ru-RU"/>
              </w:rPr>
              <w:t>Компонент</w:t>
            </w:r>
          </w:p>
        </w:tc>
        <w:tc>
          <w:tcPr>
            <w:tcW w:w="2336" w:type="dxa"/>
          </w:tcPr>
          <w:p w14:paraId="7D08D507" w14:textId="77777777" w:rsidR="00ED00F5" w:rsidRPr="00D96418" w:rsidRDefault="00ED00F5" w:rsidP="00ED00F5">
            <w:pPr>
              <w:jc w:val="center"/>
              <w:rPr>
                <w:rFonts w:ascii="Times New Roman" w:hAnsi="Times New Roman" w:cs="Times New Roman"/>
                <w:lang w:eastAsia="ru-RU"/>
              </w:rPr>
            </w:pPr>
            <w:r w:rsidRPr="00D96418">
              <w:rPr>
                <w:rFonts w:ascii="Times New Roman" w:hAnsi="Times New Roman" w:cs="Times New Roman"/>
                <w:lang w:eastAsia="ru-RU"/>
              </w:rPr>
              <w:t>Содержание</w:t>
            </w:r>
          </w:p>
        </w:tc>
        <w:tc>
          <w:tcPr>
            <w:tcW w:w="2336" w:type="dxa"/>
          </w:tcPr>
          <w:p w14:paraId="56E162BB" w14:textId="77777777" w:rsidR="00ED00F5" w:rsidRPr="00D96418" w:rsidRDefault="00ED00F5" w:rsidP="00ED00F5">
            <w:pPr>
              <w:jc w:val="center"/>
              <w:rPr>
                <w:rFonts w:ascii="Times New Roman" w:hAnsi="Times New Roman" w:cs="Times New Roman"/>
                <w:lang w:eastAsia="ru-RU"/>
              </w:rPr>
            </w:pPr>
            <w:r w:rsidRPr="00D96418">
              <w:rPr>
                <w:rFonts w:ascii="Times New Roman" w:hAnsi="Times New Roman" w:cs="Times New Roman"/>
                <w:lang w:eastAsia="ru-RU"/>
              </w:rPr>
              <w:t>Когнитивная направленность</w:t>
            </w:r>
          </w:p>
        </w:tc>
        <w:tc>
          <w:tcPr>
            <w:tcW w:w="2479" w:type="dxa"/>
          </w:tcPr>
          <w:p w14:paraId="1F957D12" w14:textId="77777777" w:rsidR="00ED00F5" w:rsidRPr="00D96418" w:rsidRDefault="00ED00F5" w:rsidP="00ED00F5">
            <w:pPr>
              <w:jc w:val="center"/>
              <w:rPr>
                <w:rFonts w:ascii="Times New Roman" w:hAnsi="Times New Roman" w:cs="Times New Roman"/>
                <w:lang w:eastAsia="ru-RU"/>
              </w:rPr>
            </w:pPr>
            <w:r w:rsidRPr="00D96418">
              <w:rPr>
                <w:rFonts w:ascii="Times New Roman" w:hAnsi="Times New Roman" w:cs="Times New Roman"/>
                <w:lang w:eastAsia="ru-RU"/>
              </w:rPr>
              <w:t>Проявление в обучении</w:t>
            </w:r>
          </w:p>
        </w:tc>
      </w:tr>
      <w:tr w:rsidR="00ED00F5" w:rsidRPr="00ED222B" w14:paraId="67CEB33F" w14:textId="77777777" w:rsidTr="00D96418">
        <w:tc>
          <w:tcPr>
            <w:tcW w:w="2342" w:type="dxa"/>
          </w:tcPr>
          <w:p w14:paraId="29EC8A87" w14:textId="77777777" w:rsidR="00ED00F5" w:rsidRPr="00ED222B" w:rsidRDefault="00ED00F5" w:rsidP="00ED00F5">
            <w:pPr>
              <w:jc w:val="both"/>
              <w:rPr>
                <w:rFonts w:ascii="Times New Roman" w:hAnsi="Times New Roman" w:cs="Times New Roman"/>
                <w:lang w:eastAsia="ru-RU"/>
              </w:rPr>
            </w:pPr>
            <w:r w:rsidRPr="00ED222B">
              <w:rPr>
                <w:rFonts w:ascii="Times New Roman" w:hAnsi="Times New Roman" w:cs="Times New Roman"/>
                <w:lang w:eastAsia="ru-RU"/>
              </w:rPr>
              <w:t xml:space="preserve">Рецептивный </w:t>
            </w:r>
            <w:r w:rsidRPr="00ED222B">
              <w:rPr>
                <w:rFonts w:ascii="Times New Roman" w:hAnsi="Times New Roman" w:cs="Times New Roman"/>
                <w:lang w:val="en-US" w:eastAsia="ru-RU"/>
              </w:rPr>
              <w:t>(Receptive ability</w:t>
            </w:r>
            <w:r w:rsidRPr="00ED222B">
              <w:rPr>
                <w:rFonts w:ascii="Times New Roman" w:hAnsi="Times New Roman" w:cs="Times New Roman"/>
                <w:lang w:eastAsia="ru-RU"/>
              </w:rPr>
              <w:t>)</w:t>
            </w:r>
          </w:p>
        </w:tc>
        <w:tc>
          <w:tcPr>
            <w:tcW w:w="2336" w:type="dxa"/>
          </w:tcPr>
          <w:p w14:paraId="728B1563" w14:textId="77777777" w:rsidR="00ED00F5" w:rsidRPr="00ED222B" w:rsidRDefault="00ED00F5" w:rsidP="00ED00F5">
            <w:pPr>
              <w:jc w:val="both"/>
              <w:rPr>
                <w:rFonts w:ascii="Times New Roman" w:hAnsi="Times New Roman" w:cs="Times New Roman"/>
                <w:lang w:eastAsia="ru-RU"/>
              </w:rPr>
            </w:pPr>
            <w:r w:rsidRPr="00ED222B">
              <w:rPr>
                <w:rFonts w:ascii="Times New Roman" w:hAnsi="Times New Roman" w:cs="Times New Roman"/>
                <w:lang w:eastAsia="ru-RU"/>
              </w:rPr>
              <w:t>Способность распознавать метафорические выражения в иноязычной речи; различать буквальное и переносное значения; понимать устойчивые и «стертые» метафоры</w:t>
            </w:r>
          </w:p>
        </w:tc>
        <w:tc>
          <w:tcPr>
            <w:tcW w:w="2336" w:type="dxa"/>
          </w:tcPr>
          <w:p w14:paraId="5CC06795" w14:textId="77777777" w:rsidR="00ED00F5" w:rsidRPr="00ED222B" w:rsidRDefault="00ED00F5" w:rsidP="00ED00F5">
            <w:pPr>
              <w:jc w:val="both"/>
              <w:rPr>
                <w:rFonts w:ascii="Times New Roman" w:hAnsi="Times New Roman" w:cs="Times New Roman"/>
                <w:lang w:eastAsia="ru-RU"/>
              </w:rPr>
            </w:pPr>
            <w:r w:rsidRPr="00ED222B">
              <w:rPr>
                <w:rFonts w:ascii="Times New Roman" w:hAnsi="Times New Roman" w:cs="Times New Roman"/>
                <w:lang w:eastAsia="ru-RU"/>
              </w:rPr>
              <w:t>Чувствительность к семантическому несоответствию; первичная активация механизма проекции</w:t>
            </w:r>
          </w:p>
        </w:tc>
        <w:tc>
          <w:tcPr>
            <w:tcW w:w="2479" w:type="dxa"/>
          </w:tcPr>
          <w:p w14:paraId="5C529944" w14:textId="77777777" w:rsidR="00ED00F5" w:rsidRPr="00ED222B" w:rsidRDefault="00ED00F5" w:rsidP="00ED00F5">
            <w:pPr>
              <w:jc w:val="both"/>
              <w:rPr>
                <w:rFonts w:ascii="Times New Roman" w:hAnsi="Times New Roman" w:cs="Times New Roman"/>
                <w:lang w:eastAsia="ru-RU"/>
              </w:rPr>
            </w:pPr>
            <w:r w:rsidRPr="00ED222B">
              <w:rPr>
                <w:rFonts w:ascii="Times New Roman" w:hAnsi="Times New Roman" w:cs="Times New Roman"/>
                <w:lang w:eastAsia="ru-RU"/>
              </w:rPr>
              <w:t xml:space="preserve">Выполнение заданий на выявление метафор; интерпретация </w:t>
            </w:r>
            <w:r w:rsidRPr="00ED222B">
              <w:rPr>
                <w:rFonts w:ascii="Times New Roman" w:hAnsi="Times New Roman" w:cs="Times New Roman"/>
                <w:lang w:val="en-US" w:eastAsia="ru-RU"/>
              </w:rPr>
              <w:t>literal</w:t>
            </w:r>
            <w:r w:rsidRPr="00ED222B">
              <w:rPr>
                <w:rFonts w:ascii="Times New Roman" w:hAnsi="Times New Roman" w:cs="Times New Roman"/>
                <w:lang w:eastAsia="ru-RU"/>
              </w:rPr>
              <w:t>/</w:t>
            </w:r>
            <w:r w:rsidRPr="00ED222B">
              <w:rPr>
                <w:rFonts w:ascii="Times New Roman" w:hAnsi="Times New Roman" w:cs="Times New Roman"/>
                <w:lang w:val="en-US" w:eastAsia="ru-RU"/>
              </w:rPr>
              <w:t>metaphorical</w:t>
            </w:r>
            <w:r w:rsidRPr="00ED222B">
              <w:rPr>
                <w:rFonts w:ascii="Times New Roman" w:hAnsi="Times New Roman" w:cs="Times New Roman"/>
                <w:lang w:eastAsia="ru-RU"/>
              </w:rPr>
              <w:t xml:space="preserve"> </w:t>
            </w:r>
            <w:r w:rsidRPr="00ED222B">
              <w:rPr>
                <w:rFonts w:ascii="Times New Roman" w:hAnsi="Times New Roman" w:cs="Times New Roman"/>
                <w:lang w:val="en-US" w:eastAsia="ru-RU"/>
              </w:rPr>
              <w:t>passages</w:t>
            </w:r>
          </w:p>
        </w:tc>
      </w:tr>
      <w:tr w:rsidR="00ED00F5" w:rsidRPr="00ED222B" w14:paraId="515B58F4" w14:textId="77777777" w:rsidTr="00D96418">
        <w:tc>
          <w:tcPr>
            <w:tcW w:w="2342" w:type="dxa"/>
          </w:tcPr>
          <w:p w14:paraId="7FBF6727" w14:textId="77777777" w:rsidR="00ED00F5" w:rsidRPr="00ED222B" w:rsidRDefault="00ED00F5" w:rsidP="00ED00F5">
            <w:pPr>
              <w:jc w:val="both"/>
              <w:rPr>
                <w:rFonts w:ascii="Times New Roman" w:hAnsi="Times New Roman" w:cs="Times New Roman"/>
                <w:lang w:eastAsia="ru-RU"/>
              </w:rPr>
            </w:pPr>
            <w:r w:rsidRPr="00ED222B">
              <w:rPr>
                <w:rFonts w:ascii="Times New Roman" w:hAnsi="Times New Roman" w:cs="Times New Roman"/>
                <w:lang w:eastAsia="ru-RU"/>
              </w:rPr>
              <w:t>Интерпретационный (</w:t>
            </w:r>
            <w:r w:rsidRPr="00ED222B">
              <w:rPr>
                <w:rFonts w:ascii="Times New Roman" w:hAnsi="Times New Roman" w:cs="Times New Roman"/>
                <w:lang w:val="en-US" w:eastAsia="ru-RU"/>
              </w:rPr>
              <w:t>Interpretative ability</w:t>
            </w:r>
            <w:r w:rsidRPr="00ED222B">
              <w:rPr>
                <w:rFonts w:ascii="Times New Roman" w:hAnsi="Times New Roman" w:cs="Times New Roman"/>
                <w:lang w:eastAsia="ru-RU"/>
              </w:rPr>
              <w:t>)</w:t>
            </w:r>
          </w:p>
        </w:tc>
        <w:tc>
          <w:tcPr>
            <w:tcW w:w="2336" w:type="dxa"/>
          </w:tcPr>
          <w:p w14:paraId="6CE53941" w14:textId="77777777" w:rsidR="00ED00F5" w:rsidRPr="00ED222B" w:rsidRDefault="00D92A63" w:rsidP="00ED00F5">
            <w:pPr>
              <w:jc w:val="both"/>
              <w:rPr>
                <w:rFonts w:ascii="Times New Roman" w:hAnsi="Times New Roman" w:cs="Times New Roman"/>
                <w:lang w:eastAsia="ru-RU"/>
              </w:rPr>
            </w:pPr>
            <w:r w:rsidRPr="00ED222B">
              <w:rPr>
                <w:rFonts w:ascii="Times New Roman" w:hAnsi="Times New Roman" w:cs="Times New Roman"/>
                <w:lang w:eastAsia="ru-RU"/>
              </w:rPr>
              <w:t>Умение выявлять концептуальную основу метафоры; устанавливать соответствие между областью-источником и областью-целью; учитывать культурные коннотации</w:t>
            </w:r>
          </w:p>
        </w:tc>
        <w:tc>
          <w:tcPr>
            <w:tcW w:w="2336" w:type="dxa"/>
          </w:tcPr>
          <w:p w14:paraId="30D256A5" w14:textId="77777777" w:rsidR="00ED00F5" w:rsidRPr="00ED222B" w:rsidRDefault="00D92A63" w:rsidP="00ED00F5">
            <w:pPr>
              <w:jc w:val="both"/>
              <w:rPr>
                <w:rFonts w:ascii="Times New Roman" w:hAnsi="Times New Roman" w:cs="Times New Roman"/>
                <w:lang w:eastAsia="ru-RU"/>
              </w:rPr>
            </w:pPr>
            <w:r w:rsidRPr="00ED222B">
              <w:rPr>
                <w:rFonts w:ascii="Times New Roman" w:hAnsi="Times New Roman" w:cs="Times New Roman"/>
                <w:lang w:eastAsia="ru-RU"/>
              </w:rPr>
              <w:t xml:space="preserve">Операции </w:t>
            </w:r>
            <w:r w:rsidRPr="00ED222B">
              <w:rPr>
                <w:rFonts w:ascii="Times New Roman" w:hAnsi="Times New Roman" w:cs="Times New Roman"/>
                <w:lang w:val="en-US" w:eastAsia="ru-RU"/>
              </w:rPr>
              <w:t>mapping</w:t>
            </w:r>
            <w:r w:rsidRPr="00ED222B">
              <w:rPr>
                <w:rFonts w:ascii="Times New Roman" w:hAnsi="Times New Roman" w:cs="Times New Roman"/>
                <w:lang w:eastAsia="ru-RU"/>
              </w:rPr>
              <w:t xml:space="preserve">, аналогические мышление, работа со схемами </w:t>
            </w:r>
            <w:r w:rsidR="00ED00F5" w:rsidRPr="00ED222B">
              <w:rPr>
                <w:rFonts w:ascii="Times New Roman" w:hAnsi="Times New Roman" w:cs="Times New Roman"/>
                <w:lang w:eastAsia="ru-RU"/>
              </w:rPr>
              <w:t>(</w:t>
            </w:r>
            <w:r w:rsidR="00ED00F5" w:rsidRPr="00ED222B">
              <w:rPr>
                <w:rFonts w:ascii="Times New Roman" w:hAnsi="Times New Roman" w:cs="Times New Roman"/>
                <w:lang w:val="en-US" w:eastAsia="ru-RU"/>
              </w:rPr>
              <w:t>schemas</w:t>
            </w:r>
            <w:r w:rsidR="00ED00F5" w:rsidRPr="00ED222B">
              <w:rPr>
                <w:rFonts w:ascii="Times New Roman" w:hAnsi="Times New Roman" w:cs="Times New Roman"/>
                <w:lang w:eastAsia="ru-RU"/>
              </w:rPr>
              <w:t xml:space="preserve">, </w:t>
            </w:r>
            <w:r w:rsidR="00ED00F5" w:rsidRPr="00ED222B">
              <w:rPr>
                <w:rFonts w:ascii="Times New Roman" w:hAnsi="Times New Roman" w:cs="Times New Roman"/>
                <w:lang w:val="en-US" w:eastAsia="ru-RU"/>
              </w:rPr>
              <w:t>image</w:t>
            </w:r>
            <w:r w:rsidR="00ED00F5" w:rsidRPr="00ED222B">
              <w:rPr>
                <w:rFonts w:ascii="Times New Roman" w:hAnsi="Times New Roman" w:cs="Times New Roman"/>
                <w:lang w:eastAsia="ru-RU"/>
              </w:rPr>
              <w:t xml:space="preserve"> </w:t>
            </w:r>
            <w:r w:rsidR="00ED00F5" w:rsidRPr="00ED222B">
              <w:rPr>
                <w:rFonts w:ascii="Times New Roman" w:hAnsi="Times New Roman" w:cs="Times New Roman"/>
                <w:lang w:val="en-US" w:eastAsia="ru-RU"/>
              </w:rPr>
              <w:t>schemas</w:t>
            </w:r>
            <w:r w:rsidR="00ED00F5" w:rsidRPr="00ED222B">
              <w:rPr>
                <w:rFonts w:ascii="Times New Roman" w:hAnsi="Times New Roman" w:cs="Times New Roman"/>
                <w:lang w:eastAsia="ru-RU"/>
              </w:rPr>
              <w:t>)</w:t>
            </w:r>
          </w:p>
        </w:tc>
        <w:tc>
          <w:tcPr>
            <w:tcW w:w="2479" w:type="dxa"/>
          </w:tcPr>
          <w:p w14:paraId="1052BE4D" w14:textId="77777777" w:rsidR="00ED00F5" w:rsidRPr="00ED222B" w:rsidRDefault="00D92A63" w:rsidP="00ED00F5">
            <w:pPr>
              <w:jc w:val="both"/>
              <w:rPr>
                <w:rFonts w:ascii="Times New Roman" w:hAnsi="Times New Roman" w:cs="Times New Roman"/>
                <w:lang w:eastAsia="ru-RU"/>
              </w:rPr>
            </w:pPr>
            <w:r w:rsidRPr="00ED222B">
              <w:rPr>
                <w:rFonts w:ascii="Times New Roman" w:hAnsi="Times New Roman" w:cs="Times New Roman"/>
                <w:lang w:eastAsia="ru-RU"/>
              </w:rPr>
              <w:t>Объяснение метафорического смысла; реконструкция концептуальной модели</w:t>
            </w:r>
          </w:p>
        </w:tc>
      </w:tr>
      <w:tr w:rsidR="00ED00F5" w:rsidRPr="00ED222B" w14:paraId="6A30DC9E" w14:textId="77777777" w:rsidTr="00D96418">
        <w:tc>
          <w:tcPr>
            <w:tcW w:w="2342" w:type="dxa"/>
          </w:tcPr>
          <w:p w14:paraId="38705F55" w14:textId="77777777" w:rsidR="00ED00F5" w:rsidRPr="00ED222B" w:rsidRDefault="00D92A63" w:rsidP="00ED00F5">
            <w:pPr>
              <w:jc w:val="both"/>
              <w:rPr>
                <w:rFonts w:ascii="Times New Roman" w:hAnsi="Times New Roman" w:cs="Times New Roman"/>
                <w:lang w:val="en-US" w:eastAsia="ru-RU"/>
              </w:rPr>
            </w:pPr>
            <w:r w:rsidRPr="00ED222B">
              <w:rPr>
                <w:rFonts w:ascii="Times New Roman" w:hAnsi="Times New Roman" w:cs="Times New Roman"/>
                <w:lang w:eastAsia="ru-RU"/>
              </w:rPr>
              <w:t xml:space="preserve">Продуктивный </w:t>
            </w:r>
            <w:r w:rsidR="00ED00F5" w:rsidRPr="00ED222B">
              <w:rPr>
                <w:rFonts w:ascii="Times New Roman" w:hAnsi="Times New Roman" w:cs="Times New Roman"/>
                <w:lang w:val="en-US" w:eastAsia="ru-RU"/>
              </w:rPr>
              <w:t>(Productive ability)</w:t>
            </w:r>
          </w:p>
        </w:tc>
        <w:tc>
          <w:tcPr>
            <w:tcW w:w="2336" w:type="dxa"/>
          </w:tcPr>
          <w:p w14:paraId="4A061FC9" w14:textId="77777777" w:rsidR="00ED00F5" w:rsidRPr="00ED222B" w:rsidRDefault="00D92A63" w:rsidP="00ED00F5">
            <w:pPr>
              <w:jc w:val="both"/>
              <w:rPr>
                <w:rFonts w:ascii="Times New Roman" w:hAnsi="Times New Roman" w:cs="Times New Roman"/>
                <w:lang w:eastAsia="ru-RU"/>
              </w:rPr>
            </w:pPr>
            <w:r w:rsidRPr="00ED222B">
              <w:rPr>
                <w:rFonts w:ascii="Times New Roman" w:hAnsi="Times New Roman" w:cs="Times New Roman"/>
                <w:lang w:eastAsia="ru-RU"/>
              </w:rPr>
              <w:t>Способность корректно и уместно использовать метафоры в устной и письменной речи; создавать собственные метафорические выражения</w:t>
            </w:r>
          </w:p>
        </w:tc>
        <w:tc>
          <w:tcPr>
            <w:tcW w:w="2336" w:type="dxa"/>
          </w:tcPr>
          <w:p w14:paraId="67FE4F0A" w14:textId="77777777" w:rsidR="00ED00F5" w:rsidRPr="00ED222B" w:rsidRDefault="00D92A63" w:rsidP="00ED00F5">
            <w:pPr>
              <w:jc w:val="both"/>
              <w:rPr>
                <w:rFonts w:ascii="Times New Roman" w:hAnsi="Times New Roman" w:cs="Times New Roman"/>
                <w:lang w:eastAsia="ru-RU"/>
              </w:rPr>
            </w:pPr>
            <w:r w:rsidRPr="00ED222B">
              <w:rPr>
                <w:rFonts w:ascii="Times New Roman" w:hAnsi="Times New Roman" w:cs="Times New Roman"/>
                <w:lang w:eastAsia="ru-RU"/>
              </w:rPr>
              <w:t>Интеграция семантических и прагматических ресурсов; когнитивная гибкость</w:t>
            </w:r>
          </w:p>
        </w:tc>
        <w:tc>
          <w:tcPr>
            <w:tcW w:w="2479" w:type="dxa"/>
          </w:tcPr>
          <w:p w14:paraId="222B177D" w14:textId="77777777" w:rsidR="00ED00F5" w:rsidRPr="00ED222B" w:rsidRDefault="00D92A63" w:rsidP="00ED00F5">
            <w:pPr>
              <w:jc w:val="both"/>
              <w:rPr>
                <w:rFonts w:ascii="Times New Roman" w:hAnsi="Times New Roman" w:cs="Times New Roman"/>
                <w:lang w:eastAsia="ru-RU"/>
              </w:rPr>
            </w:pPr>
            <w:r w:rsidRPr="00ED222B">
              <w:rPr>
                <w:rFonts w:ascii="Times New Roman" w:hAnsi="Times New Roman" w:cs="Times New Roman"/>
                <w:lang w:eastAsia="ru-RU"/>
              </w:rPr>
              <w:t>Написание текстов с использованием метафор; трансформация буквального высказывания в образное</w:t>
            </w:r>
          </w:p>
        </w:tc>
      </w:tr>
    </w:tbl>
    <w:p w14:paraId="6F8C7ACD" w14:textId="77777777" w:rsidR="00ED00F5" w:rsidRPr="00ED222B" w:rsidRDefault="00ED00F5" w:rsidP="00ED00F5">
      <w:pPr>
        <w:jc w:val="both"/>
        <w:rPr>
          <w:rFonts w:ascii="Times New Roman" w:hAnsi="Times New Roman" w:cs="Times New Roman"/>
          <w:sz w:val="28"/>
          <w:szCs w:val="28"/>
          <w:lang w:eastAsia="ru-RU"/>
        </w:rPr>
      </w:pPr>
    </w:p>
    <w:p w14:paraId="7B500FC4" w14:textId="2BCEF501" w:rsidR="00D92A63" w:rsidRPr="00ED222B" w:rsidRDefault="00D92A63" w:rsidP="00D92A63">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w:t>
      </w:r>
      <w:r w:rsidRPr="00ED222B">
        <w:rPr>
          <w:rFonts w:ascii="Times New Roman" w:hAnsi="Times New Roman" w:cs="Times New Roman"/>
          <w:sz w:val="28"/>
          <w:szCs w:val="28"/>
          <w:lang w:val="en-US" w:eastAsia="ru-RU"/>
        </w:rPr>
        <w:t>XXI</w:t>
      </w:r>
      <w:r w:rsidRPr="00ED222B">
        <w:rPr>
          <w:rFonts w:ascii="Times New Roman" w:hAnsi="Times New Roman" w:cs="Times New Roman"/>
          <w:sz w:val="28"/>
          <w:szCs w:val="28"/>
          <w:lang w:eastAsia="ru-RU"/>
        </w:rPr>
        <w:t xml:space="preserve"> веке понятие метафорической компетенции получает дальнейшее развитие в работах, посвященных ее эмпирическому измерению. В </w:t>
      </w:r>
      <w:proofErr w:type="gramStart"/>
      <w:r w:rsidRPr="00ED222B">
        <w:rPr>
          <w:rFonts w:ascii="Times New Roman" w:hAnsi="Times New Roman" w:cs="Times New Roman"/>
          <w:sz w:val="28"/>
          <w:szCs w:val="28"/>
          <w:lang w:eastAsia="ru-RU"/>
        </w:rPr>
        <w:t xml:space="preserve">частности, </w:t>
      </w:r>
      <w:r w:rsidR="00C40C49">
        <w:rPr>
          <w:rFonts w:ascii="Times New Roman" w:hAnsi="Times New Roman" w:cs="Times New Roman"/>
          <w:sz w:val="28"/>
          <w:szCs w:val="28"/>
          <w:lang w:eastAsia="ru-RU"/>
        </w:rPr>
        <w:t xml:space="preserve">  </w:t>
      </w:r>
      <w:proofErr w:type="gramEnd"/>
      <w:r w:rsidR="00C40C49" w:rsidRPr="00C40C49">
        <w:rPr>
          <w:rFonts w:ascii="Times New Roman" w:hAnsi="Times New Roman" w:cs="Times New Roman"/>
          <w:sz w:val="28"/>
          <w:szCs w:val="28"/>
          <w:lang w:eastAsia="ru-RU"/>
        </w:rPr>
        <w:t>D.</w:t>
      </w:r>
      <w:r w:rsidR="00C40C49">
        <w:rPr>
          <w:rFonts w:ascii="Times New Roman" w:hAnsi="Times New Roman" w:cs="Times New Roman"/>
          <w:sz w:val="28"/>
          <w:szCs w:val="28"/>
          <w:lang w:eastAsia="ru-RU"/>
        </w:rPr>
        <w:t xml:space="preserve"> </w:t>
      </w:r>
      <w:proofErr w:type="spellStart"/>
      <w:r w:rsidR="00C40C49" w:rsidRPr="00C40C49">
        <w:rPr>
          <w:rFonts w:ascii="Times New Roman" w:hAnsi="Times New Roman" w:cs="Times New Roman"/>
          <w:sz w:val="28"/>
          <w:szCs w:val="28"/>
          <w:lang w:eastAsia="ru-RU"/>
        </w:rPr>
        <w:t>O’Reilly</w:t>
      </w:r>
      <w:proofErr w:type="spellEnd"/>
      <w:r w:rsidR="00C40C49" w:rsidRPr="00C40C49">
        <w:rPr>
          <w:rFonts w:ascii="Times New Roman" w:hAnsi="Times New Roman" w:cs="Times New Roman"/>
          <w:sz w:val="28"/>
          <w:szCs w:val="28"/>
          <w:lang w:eastAsia="ru-RU"/>
        </w:rPr>
        <w:t xml:space="preserve"> </w:t>
      </w:r>
      <w:r w:rsidR="00C40C49">
        <w:rPr>
          <w:rFonts w:ascii="Times New Roman" w:hAnsi="Times New Roman" w:cs="Times New Roman"/>
          <w:sz w:val="28"/>
          <w:szCs w:val="28"/>
          <w:lang w:eastAsia="ru-RU"/>
        </w:rPr>
        <w:t xml:space="preserve">и </w:t>
      </w:r>
      <w:r w:rsidR="00C40C49" w:rsidRPr="00C40C49">
        <w:rPr>
          <w:rFonts w:ascii="Times New Roman" w:hAnsi="Times New Roman" w:cs="Times New Roman"/>
          <w:sz w:val="28"/>
          <w:szCs w:val="28"/>
          <w:lang w:eastAsia="ru-RU"/>
        </w:rPr>
        <w:t>E.</w:t>
      </w:r>
      <w:r w:rsidR="00C40C49">
        <w:rPr>
          <w:rFonts w:ascii="Times New Roman" w:hAnsi="Times New Roman" w:cs="Times New Roman"/>
          <w:sz w:val="28"/>
          <w:szCs w:val="28"/>
          <w:lang w:eastAsia="ru-RU"/>
        </w:rPr>
        <w:t xml:space="preserve"> </w:t>
      </w:r>
      <w:proofErr w:type="spellStart"/>
      <w:r w:rsidR="00C40C49" w:rsidRPr="00C40C49">
        <w:rPr>
          <w:rFonts w:ascii="Times New Roman" w:hAnsi="Times New Roman" w:cs="Times New Roman"/>
          <w:sz w:val="28"/>
          <w:szCs w:val="28"/>
          <w:lang w:eastAsia="ru-RU"/>
        </w:rPr>
        <w:t>Marsden</w:t>
      </w:r>
      <w:proofErr w:type="spellEnd"/>
      <w:r w:rsidR="00C40C49" w:rsidRPr="00C40C49">
        <w:rPr>
          <w:rFonts w:ascii="Times New Roman" w:hAnsi="Times New Roman" w:cs="Times New Roman"/>
          <w:sz w:val="28"/>
          <w:szCs w:val="28"/>
          <w:lang w:eastAsia="ru-RU"/>
        </w:rPr>
        <w:t xml:space="preserve"> </w:t>
      </w:r>
      <w:r w:rsidRPr="00ED222B">
        <w:rPr>
          <w:rFonts w:ascii="Times New Roman" w:hAnsi="Times New Roman" w:cs="Times New Roman"/>
          <w:sz w:val="28"/>
          <w:szCs w:val="28"/>
          <w:lang w:eastAsia="ru-RU"/>
        </w:rPr>
        <w:t>в структуру метафорической компетенции включают рецептивный и продуктивные компоненты, метафорическую языковую игру, грамматическую метафору и способность к концептуальному сопоставлению [</w:t>
      </w:r>
      <w:r w:rsidR="0071221A">
        <w:rPr>
          <w:rFonts w:ascii="Times New Roman" w:hAnsi="Times New Roman" w:cs="Times New Roman"/>
          <w:sz w:val="28"/>
          <w:szCs w:val="28"/>
          <w:lang w:eastAsia="ru-RU"/>
        </w:rPr>
        <w:t>76</w:t>
      </w:r>
      <w:r w:rsidRPr="00ED222B">
        <w:rPr>
          <w:rFonts w:ascii="Times New Roman" w:hAnsi="Times New Roman" w:cs="Times New Roman"/>
          <w:sz w:val="28"/>
          <w:szCs w:val="28"/>
          <w:lang w:eastAsia="ru-RU"/>
        </w:rPr>
        <w:t>].</w:t>
      </w:r>
    </w:p>
    <w:p w14:paraId="4979D7CD" w14:textId="77777777" w:rsidR="00D92A63" w:rsidRPr="00ED222B" w:rsidRDefault="00D92A63" w:rsidP="00D92A63">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 исследовании приняли участие 108 носителей китайского языка, изучающих английский как второй язык. Для измерения общего уровня владения использовались стандартизированные тесты (</w:t>
      </w:r>
      <w:r w:rsidRPr="00ED222B">
        <w:rPr>
          <w:rFonts w:ascii="Times New Roman" w:hAnsi="Times New Roman" w:cs="Times New Roman"/>
          <w:sz w:val="28"/>
          <w:szCs w:val="28"/>
          <w:lang w:val="en-US" w:eastAsia="ru-RU"/>
        </w:rPr>
        <w:t>Oxford</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Online</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Placement</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Test</w:t>
      </w:r>
      <w:r w:rsidRPr="00ED222B">
        <w:rPr>
          <w:rFonts w:ascii="Times New Roman" w:hAnsi="Times New Roman" w:cs="Times New Roman"/>
          <w:sz w:val="28"/>
          <w:szCs w:val="28"/>
          <w:lang w:eastAsia="ru-RU"/>
        </w:rPr>
        <w:t xml:space="preserve"> и </w:t>
      </w:r>
      <w:r w:rsidRPr="00ED222B">
        <w:rPr>
          <w:rFonts w:ascii="Times New Roman" w:hAnsi="Times New Roman" w:cs="Times New Roman"/>
          <w:sz w:val="28"/>
          <w:szCs w:val="28"/>
          <w:lang w:val="en-US" w:eastAsia="ru-RU"/>
        </w:rPr>
        <w:t>IELTS</w:t>
      </w:r>
      <w:r w:rsidRPr="00ED222B">
        <w:rPr>
          <w:rFonts w:ascii="Times New Roman" w:hAnsi="Times New Roman" w:cs="Times New Roman"/>
          <w:sz w:val="28"/>
          <w:szCs w:val="28"/>
          <w:lang w:eastAsia="ru-RU"/>
        </w:rPr>
        <w:t>), а для оценки словарной компетенции – тест объема словаря (</w:t>
      </w:r>
      <w:r w:rsidRPr="00ED222B">
        <w:rPr>
          <w:rFonts w:ascii="Times New Roman" w:hAnsi="Times New Roman" w:cs="Times New Roman"/>
          <w:sz w:val="28"/>
          <w:szCs w:val="28"/>
          <w:lang w:val="en-US" w:eastAsia="ru-RU"/>
        </w:rPr>
        <w:t>V</w:t>
      </w:r>
      <w:r w:rsidRPr="00ED222B">
        <w:rPr>
          <w:rFonts w:ascii="Times New Roman" w:hAnsi="Times New Roman" w:cs="Times New Roman"/>
          <w:sz w:val="28"/>
          <w:szCs w:val="28"/>
          <w:lang w:eastAsia="ru-RU"/>
        </w:rPr>
        <w:t>_</w:t>
      </w:r>
      <w:proofErr w:type="spellStart"/>
      <w:r w:rsidRPr="00ED222B">
        <w:rPr>
          <w:rFonts w:ascii="Times New Roman" w:hAnsi="Times New Roman" w:cs="Times New Roman"/>
          <w:sz w:val="28"/>
          <w:szCs w:val="28"/>
          <w:lang w:val="en-US" w:eastAsia="ru-RU"/>
        </w:rPr>
        <w:t>YesNO</w:t>
      </w:r>
      <w:proofErr w:type="spellEnd"/>
      <w:r w:rsidRPr="00ED222B">
        <w:rPr>
          <w:rFonts w:ascii="Times New Roman" w:hAnsi="Times New Roman" w:cs="Times New Roman"/>
          <w:sz w:val="28"/>
          <w:szCs w:val="28"/>
          <w:lang w:eastAsia="ru-RU"/>
        </w:rPr>
        <w:t>) и тест глубины словаря (</w:t>
      </w:r>
      <w:r w:rsidRPr="00ED222B">
        <w:rPr>
          <w:rFonts w:ascii="Times New Roman" w:hAnsi="Times New Roman" w:cs="Times New Roman"/>
          <w:sz w:val="28"/>
          <w:szCs w:val="28"/>
          <w:lang w:val="en-US" w:eastAsia="ru-RU"/>
        </w:rPr>
        <w:t>Word</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Associates</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Test</w:t>
      </w:r>
      <w:r w:rsidRPr="00ED222B">
        <w:rPr>
          <w:rFonts w:ascii="Times New Roman" w:hAnsi="Times New Roman" w:cs="Times New Roman"/>
          <w:sz w:val="28"/>
          <w:szCs w:val="28"/>
          <w:lang w:eastAsia="ru-RU"/>
        </w:rPr>
        <w:t xml:space="preserve">). Результаты показали, что метафорическая компетенция действительно коррелирует с общим уровнем </w:t>
      </w:r>
      <w:r w:rsidRPr="00ED222B">
        <w:rPr>
          <w:rFonts w:ascii="Times New Roman" w:hAnsi="Times New Roman" w:cs="Times New Roman"/>
          <w:sz w:val="28"/>
          <w:szCs w:val="28"/>
          <w:lang w:eastAsia="ru-RU"/>
        </w:rPr>
        <w:lastRenderedPageBreak/>
        <w:t>владения языком, однако связь неоднородна. Наиболее устойчивые связи были обнаружены между отдельными компонентами метафорической компетенции и теми аспектами тестов, которые опираются на лексико-семантический контроль. При этом особенно значимым оказался показатель глубины словаря. Именно этот показатель продемонстрировал наиболее сильную связь практически со всеми типами метафорической компетенции, особенно с продуктивным контролем и языковой игрой.</w:t>
      </w:r>
    </w:p>
    <w:p w14:paraId="6258A837" w14:textId="79595106" w:rsidR="00D92A63" w:rsidRPr="00ED222B" w:rsidRDefault="00D92A63" w:rsidP="00D92A63">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Этот вывод принципиален. Он показывает, что метафорическая компетенция связан</w:t>
      </w:r>
      <w:r w:rsidR="00834E96">
        <w:rPr>
          <w:rFonts w:ascii="Times New Roman" w:hAnsi="Times New Roman" w:cs="Times New Roman"/>
          <w:sz w:val="28"/>
          <w:szCs w:val="28"/>
          <w:lang w:eastAsia="ru-RU"/>
        </w:rPr>
        <w:t>а</w:t>
      </w:r>
      <w:r w:rsidRPr="00ED222B">
        <w:rPr>
          <w:rFonts w:ascii="Times New Roman" w:hAnsi="Times New Roman" w:cs="Times New Roman"/>
          <w:sz w:val="28"/>
          <w:szCs w:val="28"/>
          <w:lang w:eastAsia="ru-RU"/>
        </w:rPr>
        <w:t xml:space="preserve"> не столько с количеством известных слов, сколько со структурой лексической сети, с развитием ассоциативного и аналогического мышления. Таким образом, метафора оказывается индикатором качественной организации словаря. В этом смысле исследование поддерживает когнитивную гипотезу о центральной роли ассоциативного мышления в обработке и создании метафоры.</w:t>
      </w:r>
    </w:p>
    <w:p w14:paraId="7E3A3086" w14:textId="77777777" w:rsidR="00D92A63" w:rsidRPr="00ED222B" w:rsidRDefault="00D92A63" w:rsidP="00D92A63">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С методологической стороны исследование демонстрирует высокий уровень надежности и валидности измерительных инструментов, что выгодно отличает его от многих более ранних работ в данной области. Использование факторного анализа, современных показателей внутренней согласованности и регрессивных моделей придает выводам убедительность и статистическую обоснованность.</w:t>
      </w:r>
    </w:p>
    <w:p w14:paraId="19649020" w14:textId="77777777" w:rsidR="00FA7E32" w:rsidRPr="00ED222B" w:rsidRDefault="00D92A63" w:rsidP="00D92A63">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то же время исследование носит корреляционный характер, </w:t>
      </w:r>
      <w:r w:rsidR="00FA7E32" w:rsidRPr="00ED222B">
        <w:rPr>
          <w:rFonts w:ascii="Times New Roman" w:hAnsi="Times New Roman" w:cs="Times New Roman"/>
          <w:sz w:val="28"/>
          <w:szCs w:val="28"/>
          <w:lang w:eastAsia="ru-RU"/>
        </w:rPr>
        <w:t>что не позволяет говорить о причинно-следственных отношениях. Авторы осторожно интерпретируют результаты, подчеркивая, что речь идет о взаимосвязях, а не о доказательстве того, что развитие глубины словаря автоматически ведет к росту метафорической компетенции. Тем не менее их данные создают прочную основу для разработки педагогических интервенций, направленных на развитие ассоциативных связей и концептуального сопоставления.</w:t>
      </w:r>
    </w:p>
    <w:p w14:paraId="41F9D073" w14:textId="0F03CC68" w:rsidR="00D92A63" w:rsidRPr="00ED222B" w:rsidRDefault="00FA7E32" w:rsidP="00D92A63">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свете того, что в Казахстане с 2016 года содержание образования трансформировалось в соответствии с компетентностным подходом, особую значимость приобретает проблема формирования у обучающихся не только предметных знаний, но и универсальных способов деятельности. В этих условиях метафорическая компетенция, на наш взгляд, закономерно </w:t>
      </w:r>
      <w:r w:rsidR="00834E96">
        <w:rPr>
          <w:rFonts w:ascii="Times New Roman" w:hAnsi="Times New Roman" w:cs="Times New Roman"/>
          <w:sz w:val="28"/>
          <w:szCs w:val="28"/>
          <w:lang w:eastAsia="ru-RU"/>
        </w:rPr>
        <w:t>становится</w:t>
      </w:r>
      <w:r w:rsidRPr="00ED222B">
        <w:rPr>
          <w:rFonts w:ascii="Times New Roman" w:hAnsi="Times New Roman" w:cs="Times New Roman"/>
          <w:sz w:val="28"/>
          <w:szCs w:val="28"/>
          <w:lang w:eastAsia="ru-RU"/>
        </w:rPr>
        <w:t xml:space="preserve"> </w:t>
      </w:r>
      <w:r w:rsidR="00834E96">
        <w:rPr>
          <w:rFonts w:ascii="Times New Roman" w:hAnsi="Times New Roman" w:cs="Times New Roman"/>
          <w:sz w:val="28"/>
          <w:szCs w:val="28"/>
          <w:lang w:eastAsia="ru-RU"/>
        </w:rPr>
        <w:t>одной из</w:t>
      </w:r>
      <w:r w:rsidRPr="00ED222B">
        <w:rPr>
          <w:rFonts w:ascii="Times New Roman" w:hAnsi="Times New Roman" w:cs="Times New Roman"/>
          <w:sz w:val="28"/>
          <w:szCs w:val="28"/>
          <w:lang w:eastAsia="ru-RU"/>
        </w:rPr>
        <w:t xml:space="preserve"> актуальных задач лингводидактики, поскольку современная образовательная модель акцентирует внимание на формировании критического мышления, читательской грамотности и способности к интерпретации смыслов. Умение понимать и использовать метафору становится важным компонентом речевого и когнитивного развития учащихся, обеспечивающи</w:t>
      </w:r>
      <w:r w:rsidR="00834E96">
        <w:rPr>
          <w:rFonts w:ascii="Times New Roman" w:hAnsi="Times New Roman" w:cs="Times New Roman"/>
          <w:sz w:val="28"/>
          <w:szCs w:val="28"/>
          <w:lang w:eastAsia="ru-RU"/>
        </w:rPr>
        <w:t>м</w:t>
      </w:r>
      <w:r w:rsidRPr="00ED222B">
        <w:rPr>
          <w:rFonts w:ascii="Times New Roman" w:hAnsi="Times New Roman" w:cs="Times New Roman"/>
          <w:sz w:val="28"/>
          <w:szCs w:val="28"/>
          <w:lang w:eastAsia="ru-RU"/>
        </w:rPr>
        <w:t xml:space="preserve"> переход от буквального восприятия текста к его концептуальному осмыслению. </w:t>
      </w:r>
    </w:p>
    <w:p w14:paraId="27BEA7CB" w14:textId="3C71F2CE" w:rsidR="00FA7E32" w:rsidRPr="00ED222B" w:rsidRDefault="00FA7E32" w:rsidP="00D92A63">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Такое понимание метафорической компетенции предполагает рассмотрение метафоры как когнитивного механизма, о котором в своих работах писали сторонники концептуальной метафоры (рассмотрено в предыдущем подразделе). В этом контексте нам близка позиция Л.М. Алексеевой и С.Л. </w:t>
      </w:r>
      <w:proofErr w:type="spellStart"/>
      <w:r w:rsidRPr="00ED222B">
        <w:rPr>
          <w:rFonts w:ascii="Times New Roman" w:hAnsi="Times New Roman" w:cs="Times New Roman"/>
          <w:sz w:val="28"/>
          <w:szCs w:val="28"/>
          <w:lang w:eastAsia="ru-RU"/>
        </w:rPr>
        <w:t>Мишлановой</w:t>
      </w:r>
      <w:proofErr w:type="spellEnd"/>
      <w:r w:rsidRPr="00ED222B">
        <w:rPr>
          <w:rFonts w:ascii="Times New Roman" w:hAnsi="Times New Roman" w:cs="Times New Roman"/>
          <w:sz w:val="28"/>
          <w:szCs w:val="28"/>
          <w:lang w:eastAsia="ru-RU"/>
        </w:rPr>
        <w:t xml:space="preserve">, которые отмечают, что «метафорическая компетенция – это не название какой-либо частной (видовой) компетенции. Она воплощает принципы методологии </w:t>
      </w:r>
      <w:r w:rsidRPr="00ED222B">
        <w:rPr>
          <w:rFonts w:ascii="Times New Roman" w:hAnsi="Times New Roman" w:cs="Times New Roman"/>
          <w:sz w:val="28"/>
          <w:szCs w:val="28"/>
          <w:lang w:eastAsia="ru-RU"/>
        </w:rPr>
        <w:lastRenderedPageBreak/>
        <w:t>обучения во многих дисциплинах, это способ видения «одного с помощью другого», «принцип толкования» и т.п.» [</w:t>
      </w:r>
      <w:r w:rsidR="0071221A">
        <w:rPr>
          <w:rFonts w:ascii="Times New Roman" w:hAnsi="Times New Roman" w:cs="Times New Roman"/>
          <w:sz w:val="28"/>
          <w:szCs w:val="28"/>
          <w:lang w:eastAsia="ru-RU"/>
        </w:rPr>
        <w:t>77</w:t>
      </w:r>
      <w:r w:rsidRPr="00ED222B">
        <w:rPr>
          <w:rFonts w:ascii="Times New Roman" w:hAnsi="Times New Roman" w:cs="Times New Roman"/>
          <w:sz w:val="28"/>
          <w:szCs w:val="28"/>
          <w:lang w:eastAsia="ru-RU"/>
        </w:rPr>
        <w:t>, с. 101].</w:t>
      </w:r>
    </w:p>
    <w:p w14:paraId="5837CC52" w14:textId="77777777" w:rsidR="00FA7E32" w:rsidRPr="00ED222B" w:rsidRDefault="00FA7E32" w:rsidP="00D92A63">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Авторы в своем исследовании предприняли попытку сопоставить метафорическую компетенцию с другими видами языковых компетенций. Примечательно, что метафорическая компетенция представлена как компетенция наивысшего уровня, своего рода «надстройка» над системой частных языковых умений. В отличие от грамматической, лексической или орфографической компетенций, которые относятся к более низким уровням языковой организации, метафорическая компетенция объединяет и переосмысливает их в целостном когнитивно-смысловом пространстве. Она не формируется изолированно, а возникает на основе уже освоенных языковых средств, обеспечивая их концептуальное и интерпретационное функционирование.</w:t>
      </w:r>
    </w:p>
    <w:p w14:paraId="6FA63AC1" w14:textId="77777777" w:rsidR="00FA7E32" w:rsidRPr="00ED222B" w:rsidRDefault="00FA7E32" w:rsidP="00D92A63">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Также хотелось бы отметить, что в представлении Л.М. Алексеевой и С.Л. </w:t>
      </w:r>
      <w:proofErr w:type="spellStart"/>
      <w:r w:rsidRPr="00ED222B">
        <w:rPr>
          <w:rFonts w:ascii="Times New Roman" w:hAnsi="Times New Roman" w:cs="Times New Roman"/>
          <w:sz w:val="28"/>
          <w:szCs w:val="28"/>
          <w:lang w:eastAsia="ru-RU"/>
        </w:rPr>
        <w:t>Мишлановой</w:t>
      </w:r>
      <w:proofErr w:type="spellEnd"/>
      <w:r w:rsidRPr="00ED222B">
        <w:rPr>
          <w:rFonts w:ascii="Times New Roman" w:hAnsi="Times New Roman" w:cs="Times New Roman"/>
          <w:sz w:val="28"/>
          <w:szCs w:val="28"/>
          <w:lang w:eastAsia="ru-RU"/>
        </w:rPr>
        <w:t xml:space="preserve"> метафорическая компетенция проявляется и в гуманитарных, и в естественно-научных дисциплинах, поскольку метафора является универсальным инструментом объяснения, моделирования и осмысления знаний (в то время как традиционные языковые компетенции формируются преимущественно в рамках предмета «русский язык» или «литература»). </w:t>
      </w:r>
    </w:p>
    <w:p w14:paraId="5728FD91" w14:textId="77777777" w:rsidR="00FA7E32" w:rsidRPr="00ED222B" w:rsidRDefault="00FA7E32" w:rsidP="00D92A63">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Еще один признак, который выделяют авторы, – это </w:t>
      </w:r>
      <w:r w:rsidRPr="00ED222B">
        <w:rPr>
          <w:rFonts w:ascii="Times New Roman" w:hAnsi="Times New Roman" w:cs="Times New Roman"/>
          <w:sz w:val="28"/>
          <w:szCs w:val="28"/>
          <w:lang w:val="en-US" w:eastAsia="ru-RU"/>
        </w:rPr>
        <w:t>data</w:t>
      </w:r>
      <w:r w:rsidRPr="00ED222B">
        <w:rPr>
          <w:rFonts w:ascii="Times New Roman" w:hAnsi="Times New Roman" w:cs="Times New Roman"/>
          <w:sz w:val="28"/>
          <w:szCs w:val="28"/>
          <w:lang w:eastAsia="ru-RU"/>
        </w:rPr>
        <w:t>-</w:t>
      </w:r>
      <w:proofErr w:type="spellStart"/>
      <w:r w:rsidRPr="00ED222B">
        <w:rPr>
          <w:rFonts w:ascii="Times New Roman" w:hAnsi="Times New Roman" w:cs="Times New Roman"/>
          <w:sz w:val="28"/>
          <w:szCs w:val="28"/>
          <w:lang w:eastAsia="ru-RU"/>
        </w:rPr>
        <w:t>центричность</w:t>
      </w:r>
      <w:proofErr w:type="spellEnd"/>
      <w:r w:rsidRPr="00ED222B">
        <w:rPr>
          <w:rFonts w:ascii="Times New Roman" w:hAnsi="Times New Roman" w:cs="Times New Roman"/>
          <w:sz w:val="28"/>
          <w:szCs w:val="28"/>
          <w:lang w:eastAsia="ru-RU"/>
        </w:rPr>
        <w:t xml:space="preserve"> (то есть, когда в центре внимания находятся реальные языковые факты (</w:t>
      </w:r>
      <w:r w:rsidR="008F0B7A" w:rsidRPr="00ED222B">
        <w:rPr>
          <w:rFonts w:ascii="Times New Roman" w:hAnsi="Times New Roman" w:cs="Times New Roman"/>
          <w:sz w:val="28"/>
          <w:szCs w:val="28"/>
          <w:lang w:eastAsia="ru-RU"/>
        </w:rPr>
        <w:t>живая речь, художественные тексты), а не просто правила, нормы). На наш взгляд, это вполне соответствует казахстанским реалиям, так как современные учебники отражают тенденцию к преодолению избыточной регламентации языкового материала и демонстрируют движение в сторону когнитивно-смысловой модели обучения. В следующем разделе нами будет предпринята попытка рассмотреть соотношение</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data</w:t>
      </w:r>
      <w:r w:rsidR="008F0B7A" w:rsidRPr="00ED222B">
        <w:rPr>
          <w:rFonts w:ascii="Times New Roman" w:hAnsi="Times New Roman" w:cs="Times New Roman"/>
          <w:sz w:val="28"/>
          <w:szCs w:val="28"/>
          <w:lang w:eastAsia="ru-RU"/>
        </w:rPr>
        <w:t>-</w:t>
      </w:r>
      <w:proofErr w:type="spellStart"/>
      <w:r w:rsidR="008F0B7A" w:rsidRPr="00ED222B">
        <w:rPr>
          <w:rFonts w:ascii="Times New Roman" w:hAnsi="Times New Roman" w:cs="Times New Roman"/>
          <w:sz w:val="28"/>
          <w:szCs w:val="28"/>
          <w:lang w:eastAsia="ru-RU"/>
        </w:rPr>
        <w:t>центричности</w:t>
      </w:r>
      <w:proofErr w:type="spellEnd"/>
      <w:r w:rsidR="008F0B7A" w:rsidRPr="00ED222B">
        <w:rPr>
          <w:rFonts w:ascii="Times New Roman" w:hAnsi="Times New Roman" w:cs="Times New Roman"/>
          <w:sz w:val="28"/>
          <w:szCs w:val="28"/>
          <w:lang w:eastAsia="ru-RU"/>
        </w:rPr>
        <w:t xml:space="preserve"> и </w:t>
      </w:r>
      <w:proofErr w:type="spellStart"/>
      <w:r w:rsidR="008F0B7A" w:rsidRPr="00ED222B">
        <w:rPr>
          <w:rFonts w:ascii="Times New Roman" w:hAnsi="Times New Roman" w:cs="Times New Roman"/>
          <w:sz w:val="28"/>
          <w:szCs w:val="28"/>
          <w:lang w:eastAsia="ru-RU"/>
        </w:rPr>
        <w:t>нормоцентричности</w:t>
      </w:r>
      <w:proofErr w:type="spellEnd"/>
      <w:r w:rsidR="008F0B7A" w:rsidRPr="00ED222B">
        <w:rPr>
          <w:rFonts w:ascii="Times New Roman" w:hAnsi="Times New Roman" w:cs="Times New Roman"/>
          <w:sz w:val="28"/>
          <w:szCs w:val="28"/>
          <w:lang w:eastAsia="ru-RU"/>
        </w:rPr>
        <w:t xml:space="preserve"> в учебниках по русскому языку.</w:t>
      </w:r>
    </w:p>
    <w:p w14:paraId="5A947C77" w14:textId="77777777" w:rsidR="008F0B7A" w:rsidRPr="00ED222B" w:rsidRDefault="008F0B7A" w:rsidP="00D92A63">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Принципиальным является и различие между «внутренним» и «внешним» кодом языка. Как известно, природа метафоры соотносится с внутренним кодом, т.е. системой глубинных концептуальных связей, механизмов переноса и интерпретации.</w:t>
      </w:r>
    </w:p>
    <w:p w14:paraId="0D77C470" w14:textId="77777777" w:rsidR="008F0B7A" w:rsidRPr="00ED222B" w:rsidRDefault="008F0B7A" w:rsidP="00D92A63">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Таким образом, говоря о метафорической компетенции как </w:t>
      </w:r>
      <w:proofErr w:type="spellStart"/>
      <w:r w:rsidRPr="00ED222B">
        <w:rPr>
          <w:rFonts w:ascii="Times New Roman" w:hAnsi="Times New Roman" w:cs="Times New Roman"/>
          <w:sz w:val="28"/>
          <w:szCs w:val="28"/>
          <w:lang w:eastAsia="ru-RU"/>
        </w:rPr>
        <w:t>метауровневом</w:t>
      </w:r>
      <w:proofErr w:type="spellEnd"/>
      <w:r w:rsidRPr="00ED222B">
        <w:rPr>
          <w:rFonts w:ascii="Times New Roman" w:hAnsi="Times New Roman" w:cs="Times New Roman"/>
          <w:sz w:val="28"/>
          <w:szCs w:val="28"/>
          <w:lang w:eastAsia="ru-RU"/>
        </w:rPr>
        <w:t xml:space="preserve"> понятии, мы представим концепцию Л.М. Алексеевой и С.Л. </w:t>
      </w:r>
      <w:proofErr w:type="spellStart"/>
      <w:r w:rsidRPr="00ED222B">
        <w:rPr>
          <w:rFonts w:ascii="Times New Roman" w:hAnsi="Times New Roman" w:cs="Times New Roman"/>
          <w:sz w:val="28"/>
          <w:szCs w:val="28"/>
          <w:lang w:eastAsia="ru-RU"/>
        </w:rPr>
        <w:t>Мишлановой</w:t>
      </w:r>
      <w:proofErr w:type="spellEnd"/>
      <w:r w:rsidRPr="00ED222B">
        <w:rPr>
          <w:rFonts w:ascii="Times New Roman" w:hAnsi="Times New Roman" w:cs="Times New Roman"/>
          <w:sz w:val="28"/>
          <w:szCs w:val="28"/>
          <w:lang w:eastAsia="ru-RU"/>
        </w:rPr>
        <w:t xml:space="preserve"> в виде Таблицы 3.</w:t>
      </w:r>
    </w:p>
    <w:p w14:paraId="46B7C30C" w14:textId="77777777" w:rsidR="008F0B7A" w:rsidRPr="00ED222B" w:rsidRDefault="008F0B7A" w:rsidP="00D92A63">
      <w:pPr>
        <w:tabs>
          <w:tab w:val="left" w:pos="567"/>
        </w:tabs>
        <w:jc w:val="both"/>
        <w:rPr>
          <w:rFonts w:ascii="Times New Roman" w:hAnsi="Times New Roman" w:cs="Times New Roman"/>
          <w:sz w:val="28"/>
          <w:szCs w:val="28"/>
          <w:lang w:eastAsia="ru-RU"/>
        </w:rPr>
      </w:pPr>
    </w:p>
    <w:p w14:paraId="12C26C58" w14:textId="52653F96" w:rsidR="008F0B7A" w:rsidRPr="00ED222B" w:rsidRDefault="008F0B7A" w:rsidP="00D92A63">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Таблица 3 – Метафорическая компетенция </w:t>
      </w:r>
      <w:r w:rsidRPr="00ED222B">
        <w:rPr>
          <w:rFonts w:ascii="Times New Roman" w:hAnsi="Times New Roman" w:cs="Times New Roman"/>
          <w:sz w:val="28"/>
          <w:szCs w:val="28"/>
          <w:lang w:val="en-US" w:eastAsia="ru-RU"/>
        </w:rPr>
        <w:t>vs</w:t>
      </w:r>
      <w:r w:rsidRPr="00ED222B">
        <w:rPr>
          <w:rFonts w:ascii="Times New Roman" w:hAnsi="Times New Roman" w:cs="Times New Roman"/>
          <w:sz w:val="28"/>
          <w:szCs w:val="28"/>
          <w:lang w:eastAsia="ru-RU"/>
        </w:rPr>
        <w:t>. другие языковые компетенции [</w:t>
      </w:r>
      <w:r w:rsidR="0071221A">
        <w:rPr>
          <w:rFonts w:ascii="Times New Roman" w:hAnsi="Times New Roman" w:cs="Times New Roman"/>
          <w:sz w:val="28"/>
          <w:szCs w:val="28"/>
          <w:lang w:eastAsia="ru-RU"/>
        </w:rPr>
        <w:t>77</w:t>
      </w:r>
      <w:r w:rsidRPr="00ED222B">
        <w:rPr>
          <w:rFonts w:ascii="Times New Roman" w:hAnsi="Times New Roman" w:cs="Times New Roman"/>
          <w:sz w:val="28"/>
          <w:szCs w:val="28"/>
          <w:lang w:eastAsia="ru-RU"/>
        </w:rPr>
        <w:t>, с. 102]</w:t>
      </w:r>
    </w:p>
    <w:p w14:paraId="47C31C4C" w14:textId="77777777" w:rsidR="008F0B7A" w:rsidRPr="00ED222B" w:rsidRDefault="008F0B7A" w:rsidP="00D92A63">
      <w:pPr>
        <w:tabs>
          <w:tab w:val="left" w:pos="567"/>
        </w:tabs>
        <w:jc w:val="both"/>
        <w:rPr>
          <w:rFonts w:ascii="Times New Roman" w:hAnsi="Times New Roman" w:cs="Times New Roman"/>
          <w:sz w:val="28"/>
          <w:szCs w:val="28"/>
          <w:lang w:eastAsia="ru-RU"/>
        </w:rPr>
      </w:pPr>
    </w:p>
    <w:tbl>
      <w:tblPr>
        <w:tblStyle w:val="a3"/>
        <w:tblW w:w="0" w:type="auto"/>
        <w:tblLook w:val="04A0" w:firstRow="1" w:lastRow="0" w:firstColumn="1" w:lastColumn="0" w:noHBand="0" w:noVBand="1"/>
      </w:tblPr>
      <w:tblGrid>
        <w:gridCol w:w="4390"/>
        <w:gridCol w:w="5103"/>
      </w:tblGrid>
      <w:tr w:rsidR="008F0B7A" w:rsidRPr="00ED222B" w14:paraId="65FEC04F" w14:textId="77777777" w:rsidTr="00D96418">
        <w:tc>
          <w:tcPr>
            <w:tcW w:w="4390" w:type="dxa"/>
          </w:tcPr>
          <w:p w14:paraId="23216F85" w14:textId="77777777" w:rsidR="008F0B7A" w:rsidRPr="00D96418" w:rsidRDefault="008F0B7A" w:rsidP="008F0B7A">
            <w:pPr>
              <w:tabs>
                <w:tab w:val="left" w:pos="567"/>
              </w:tabs>
              <w:jc w:val="center"/>
              <w:rPr>
                <w:rFonts w:ascii="Times New Roman" w:hAnsi="Times New Roman" w:cs="Times New Roman"/>
                <w:sz w:val="28"/>
                <w:szCs w:val="28"/>
                <w:lang w:eastAsia="ru-RU"/>
              </w:rPr>
            </w:pPr>
            <w:r w:rsidRPr="00D96418">
              <w:rPr>
                <w:rFonts w:ascii="Times New Roman" w:hAnsi="Times New Roman" w:cs="Times New Roman"/>
                <w:sz w:val="28"/>
                <w:szCs w:val="28"/>
                <w:lang w:eastAsia="ru-RU"/>
              </w:rPr>
              <w:t>Метафорическая компетенция</w:t>
            </w:r>
          </w:p>
        </w:tc>
        <w:tc>
          <w:tcPr>
            <w:tcW w:w="5103" w:type="dxa"/>
          </w:tcPr>
          <w:p w14:paraId="54C007F9" w14:textId="77777777" w:rsidR="008F0B7A" w:rsidRPr="00D96418" w:rsidRDefault="008F0B7A" w:rsidP="008F0B7A">
            <w:pPr>
              <w:tabs>
                <w:tab w:val="left" w:pos="567"/>
              </w:tabs>
              <w:jc w:val="center"/>
              <w:rPr>
                <w:rFonts w:ascii="Times New Roman" w:hAnsi="Times New Roman" w:cs="Times New Roman"/>
                <w:sz w:val="28"/>
                <w:szCs w:val="28"/>
                <w:lang w:eastAsia="ru-RU"/>
              </w:rPr>
            </w:pPr>
            <w:r w:rsidRPr="00D96418">
              <w:rPr>
                <w:rFonts w:ascii="Times New Roman" w:hAnsi="Times New Roman" w:cs="Times New Roman"/>
                <w:sz w:val="28"/>
                <w:szCs w:val="28"/>
                <w:lang w:eastAsia="ru-RU"/>
              </w:rPr>
              <w:t>Прочие компетенции</w:t>
            </w:r>
          </w:p>
        </w:tc>
      </w:tr>
      <w:tr w:rsidR="00D96418" w:rsidRPr="00ED222B" w14:paraId="16ACAE08" w14:textId="77777777" w:rsidTr="00D96418">
        <w:tc>
          <w:tcPr>
            <w:tcW w:w="4390" w:type="dxa"/>
          </w:tcPr>
          <w:p w14:paraId="05AC04D7" w14:textId="799D393A" w:rsidR="00D96418" w:rsidRPr="00D96418" w:rsidRDefault="00D96418" w:rsidP="008F0B7A">
            <w:pPr>
              <w:tabs>
                <w:tab w:val="left" w:pos="567"/>
              </w:tabs>
              <w:jc w:val="center"/>
              <w:rPr>
                <w:rFonts w:ascii="Times New Roman" w:hAnsi="Times New Roman" w:cs="Times New Roman"/>
                <w:lang w:eastAsia="ru-RU"/>
              </w:rPr>
            </w:pPr>
            <w:r w:rsidRPr="00D96418">
              <w:rPr>
                <w:rFonts w:ascii="Times New Roman" w:hAnsi="Times New Roman" w:cs="Times New Roman"/>
                <w:lang w:eastAsia="ru-RU"/>
              </w:rPr>
              <w:t>1</w:t>
            </w:r>
          </w:p>
        </w:tc>
        <w:tc>
          <w:tcPr>
            <w:tcW w:w="5103" w:type="dxa"/>
          </w:tcPr>
          <w:p w14:paraId="33426F18" w14:textId="1FA95B7C" w:rsidR="00D96418" w:rsidRPr="00D96418" w:rsidRDefault="00D96418" w:rsidP="008F0B7A">
            <w:pPr>
              <w:tabs>
                <w:tab w:val="left" w:pos="567"/>
              </w:tabs>
              <w:jc w:val="center"/>
              <w:rPr>
                <w:rFonts w:ascii="Times New Roman" w:hAnsi="Times New Roman" w:cs="Times New Roman"/>
                <w:lang w:eastAsia="ru-RU"/>
              </w:rPr>
            </w:pPr>
            <w:r w:rsidRPr="00D96418">
              <w:rPr>
                <w:rFonts w:ascii="Times New Roman" w:hAnsi="Times New Roman" w:cs="Times New Roman"/>
                <w:lang w:eastAsia="ru-RU"/>
              </w:rPr>
              <w:t>2</w:t>
            </w:r>
          </w:p>
        </w:tc>
      </w:tr>
      <w:tr w:rsidR="008F0B7A" w:rsidRPr="00ED222B" w14:paraId="344033E4" w14:textId="77777777" w:rsidTr="00D96418">
        <w:tc>
          <w:tcPr>
            <w:tcW w:w="4390" w:type="dxa"/>
          </w:tcPr>
          <w:p w14:paraId="79248344" w14:textId="77777777" w:rsidR="008F0B7A" w:rsidRPr="00D96418" w:rsidRDefault="008F0B7A" w:rsidP="00D92A63">
            <w:pPr>
              <w:tabs>
                <w:tab w:val="left" w:pos="567"/>
              </w:tabs>
              <w:jc w:val="both"/>
              <w:rPr>
                <w:rFonts w:ascii="Times New Roman" w:hAnsi="Times New Roman" w:cs="Times New Roman"/>
                <w:sz w:val="26"/>
                <w:szCs w:val="26"/>
                <w:lang w:eastAsia="ru-RU"/>
              </w:rPr>
            </w:pPr>
            <w:r w:rsidRPr="00D96418">
              <w:rPr>
                <w:rFonts w:ascii="Times New Roman" w:hAnsi="Times New Roman" w:cs="Times New Roman"/>
                <w:sz w:val="26"/>
                <w:szCs w:val="26"/>
                <w:lang w:eastAsia="ru-RU"/>
              </w:rPr>
              <w:t>Компетенция наивысшего уровня (надстройка)</w:t>
            </w:r>
          </w:p>
        </w:tc>
        <w:tc>
          <w:tcPr>
            <w:tcW w:w="5103" w:type="dxa"/>
          </w:tcPr>
          <w:p w14:paraId="08CCCF7A" w14:textId="77777777" w:rsidR="008F0B7A" w:rsidRPr="00D96418" w:rsidRDefault="008F0B7A" w:rsidP="00D92A63">
            <w:pPr>
              <w:tabs>
                <w:tab w:val="left" w:pos="567"/>
              </w:tabs>
              <w:jc w:val="both"/>
              <w:rPr>
                <w:rFonts w:ascii="Times New Roman" w:hAnsi="Times New Roman" w:cs="Times New Roman"/>
                <w:sz w:val="26"/>
                <w:szCs w:val="26"/>
                <w:lang w:eastAsia="ru-RU"/>
              </w:rPr>
            </w:pPr>
            <w:r w:rsidRPr="00D96418">
              <w:rPr>
                <w:rFonts w:ascii="Times New Roman" w:hAnsi="Times New Roman" w:cs="Times New Roman"/>
                <w:sz w:val="26"/>
                <w:szCs w:val="26"/>
                <w:lang w:eastAsia="ru-RU"/>
              </w:rPr>
              <w:t>Принадлежат более низким уровням</w:t>
            </w:r>
          </w:p>
        </w:tc>
      </w:tr>
      <w:tr w:rsidR="008F0B7A" w:rsidRPr="00ED222B" w14:paraId="0266D360" w14:textId="77777777" w:rsidTr="00D96418">
        <w:tc>
          <w:tcPr>
            <w:tcW w:w="4390" w:type="dxa"/>
            <w:tcBorders>
              <w:bottom w:val="single" w:sz="4" w:space="0" w:color="auto"/>
            </w:tcBorders>
          </w:tcPr>
          <w:p w14:paraId="1E1390FD" w14:textId="77777777" w:rsidR="008F0B7A" w:rsidRPr="00D96418" w:rsidRDefault="008F0B7A" w:rsidP="00D92A63">
            <w:pPr>
              <w:tabs>
                <w:tab w:val="left" w:pos="567"/>
              </w:tabs>
              <w:jc w:val="both"/>
              <w:rPr>
                <w:rFonts w:ascii="Times New Roman" w:hAnsi="Times New Roman" w:cs="Times New Roman"/>
                <w:sz w:val="26"/>
                <w:szCs w:val="26"/>
                <w:lang w:eastAsia="ru-RU"/>
              </w:rPr>
            </w:pPr>
            <w:r w:rsidRPr="00D96418">
              <w:rPr>
                <w:rFonts w:ascii="Times New Roman" w:hAnsi="Times New Roman" w:cs="Times New Roman"/>
                <w:sz w:val="26"/>
                <w:szCs w:val="26"/>
                <w:lang w:eastAsia="ru-RU"/>
              </w:rPr>
              <w:t xml:space="preserve">Имеет </w:t>
            </w:r>
            <w:proofErr w:type="spellStart"/>
            <w:r w:rsidRPr="00D96418">
              <w:rPr>
                <w:rFonts w:ascii="Times New Roman" w:hAnsi="Times New Roman" w:cs="Times New Roman"/>
                <w:sz w:val="26"/>
                <w:szCs w:val="26"/>
                <w:lang w:eastAsia="ru-RU"/>
              </w:rPr>
              <w:t>интердисциплинарный</w:t>
            </w:r>
            <w:proofErr w:type="spellEnd"/>
            <w:r w:rsidRPr="00D96418">
              <w:rPr>
                <w:rFonts w:ascii="Times New Roman" w:hAnsi="Times New Roman" w:cs="Times New Roman"/>
                <w:sz w:val="26"/>
                <w:szCs w:val="26"/>
                <w:lang w:eastAsia="ru-RU"/>
              </w:rPr>
              <w:t xml:space="preserve"> характер </w:t>
            </w:r>
          </w:p>
        </w:tc>
        <w:tc>
          <w:tcPr>
            <w:tcW w:w="5103" w:type="dxa"/>
            <w:tcBorders>
              <w:bottom w:val="single" w:sz="4" w:space="0" w:color="auto"/>
            </w:tcBorders>
          </w:tcPr>
          <w:p w14:paraId="6FAE079C" w14:textId="77777777" w:rsidR="008F0B7A" w:rsidRPr="00D96418" w:rsidRDefault="008F0B7A" w:rsidP="00D92A63">
            <w:pPr>
              <w:tabs>
                <w:tab w:val="left" w:pos="567"/>
              </w:tabs>
              <w:jc w:val="both"/>
              <w:rPr>
                <w:rFonts w:ascii="Times New Roman" w:hAnsi="Times New Roman" w:cs="Times New Roman"/>
                <w:sz w:val="26"/>
                <w:szCs w:val="26"/>
                <w:lang w:eastAsia="ru-RU"/>
              </w:rPr>
            </w:pPr>
            <w:r w:rsidRPr="00D96418">
              <w:rPr>
                <w:rFonts w:ascii="Times New Roman" w:hAnsi="Times New Roman" w:cs="Times New Roman"/>
                <w:sz w:val="26"/>
                <w:szCs w:val="26"/>
                <w:lang w:eastAsia="ru-RU"/>
              </w:rPr>
              <w:t>Закреплены за конкретными дисциплинами</w:t>
            </w:r>
          </w:p>
        </w:tc>
      </w:tr>
      <w:tr w:rsidR="008F0B7A" w:rsidRPr="00ED222B" w14:paraId="77415F35" w14:textId="77777777" w:rsidTr="00D96418">
        <w:tc>
          <w:tcPr>
            <w:tcW w:w="4390" w:type="dxa"/>
          </w:tcPr>
          <w:p w14:paraId="3DC7CC56" w14:textId="77777777" w:rsidR="008F0B7A" w:rsidRPr="00D96418" w:rsidRDefault="008F0B7A" w:rsidP="00D92A63">
            <w:pPr>
              <w:tabs>
                <w:tab w:val="left" w:pos="567"/>
              </w:tabs>
              <w:jc w:val="both"/>
              <w:rPr>
                <w:rFonts w:ascii="Times New Roman" w:hAnsi="Times New Roman" w:cs="Times New Roman"/>
                <w:sz w:val="26"/>
                <w:szCs w:val="26"/>
                <w:lang w:eastAsia="ru-RU"/>
              </w:rPr>
            </w:pPr>
            <w:r w:rsidRPr="00D96418">
              <w:rPr>
                <w:rFonts w:ascii="Times New Roman" w:hAnsi="Times New Roman" w:cs="Times New Roman"/>
                <w:sz w:val="26"/>
                <w:szCs w:val="26"/>
                <w:lang w:val="en-US" w:eastAsia="ru-RU"/>
              </w:rPr>
              <w:t>Data</w:t>
            </w:r>
            <w:r w:rsidRPr="00D96418">
              <w:rPr>
                <w:rFonts w:ascii="Times New Roman" w:hAnsi="Times New Roman" w:cs="Times New Roman"/>
                <w:sz w:val="26"/>
                <w:szCs w:val="26"/>
                <w:lang w:eastAsia="ru-RU"/>
              </w:rPr>
              <w:t>-</w:t>
            </w:r>
            <w:proofErr w:type="spellStart"/>
            <w:r w:rsidRPr="00D96418">
              <w:rPr>
                <w:rFonts w:ascii="Times New Roman" w:hAnsi="Times New Roman" w:cs="Times New Roman"/>
                <w:sz w:val="26"/>
                <w:szCs w:val="26"/>
                <w:lang w:eastAsia="ru-RU"/>
              </w:rPr>
              <w:t>центрична</w:t>
            </w:r>
            <w:proofErr w:type="spellEnd"/>
          </w:p>
        </w:tc>
        <w:tc>
          <w:tcPr>
            <w:tcW w:w="5103" w:type="dxa"/>
          </w:tcPr>
          <w:p w14:paraId="7D9C7BAC" w14:textId="2AFA40A7" w:rsidR="008F0B7A" w:rsidRPr="00D96418" w:rsidRDefault="008F0B7A" w:rsidP="00D96418">
            <w:pPr>
              <w:tabs>
                <w:tab w:val="left" w:pos="567"/>
              </w:tabs>
              <w:jc w:val="both"/>
              <w:rPr>
                <w:rFonts w:ascii="Times New Roman" w:hAnsi="Times New Roman" w:cs="Times New Roman"/>
                <w:sz w:val="26"/>
                <w:szCs w:val="26"/>
                <w:lang w:eastAsia="ru-RU"/>
              </w:rPr>
            </w:pPr>
            <w:proofErr w:type="spellStart"/>
            <w:r w:rsidRPr="00D96418">
              <w:rPr>
                <w:rFonts w:ascii="Times New Roman" w:hAnsi="Times New Roman" w:cs="Times New Roman"/>
                <w:sz w:val="26"/>
                <w:szCs w:val="26"/>
                <w:lang w:eastAsia="ru-RU"/>
              </w:rPr>
              <w:t>Нормоцентричны</w:t>
            </w:r>
            <w:proofErr w:type="spellEnd"/>
          </w:p>
        </w:tc>
      </w:tr>
      <w:tr w:rsidR="00D96418" w:rsidRPr="00ED222B" w14:paraId="0F0B9B9C" w14:textId="77777777" w:rsidTr="00D96418">
        <w:tc>
          <w:tcPr>
            <w:tcW w:w="4390" w:type="dxa"/>
            <w:tcBorders>
              <w:bottom w:val="nil"/>
            </w:tcBorders>
          </w:tcPr>
          <w:p w14:paraId="7C50D0A7" w14:textId="1638DCC5" w:rsidR="00D96418" w:rsidRPr="00D96418" w:rsidRDefault="00D96418" w:rsidP="00D92A63">
            <w:pPr>
              <w:tabs>
                <w:tab w:val="left" w:pos="567"/>
              </w:tabs>
              <w:jc w:val="both"/>
              <w:rPr>
                <w:rFonts w:ascii="Times New Roman" w:hAnsi="Times New Roman" w:cs="Times New Roman"/>
                <w:sz w:val="26"/>
                <w:szCs w:val="26"/>
                <w:lang w:val="en-US" w:eastAsia="ru-RU"/>
              </w:rPr>
            </w:pPr>
            <w:r w:rsidRPr="00D96418">
              <w:rPr>
                <w:rFonts w:ascii="Times New Roman" w:hAnsi="Times New Roman" w:cs="Times New Roman"/>
                <w:sz w:val="26"/>
                <w:szCs w:val="26"/>
                <w:lang w:eastAsia="ru-RU"/>
              </w:rPr>
              <w:t>Комплексное представление языка</w:t>
            </w:r>
          </w:p>
        </w:tc>
        <w:tc>
          <w:tcPr>
            <w:tcW w:w="5103" w:type="dxa"/>
            <w:tcBorders>
              <w:bottom w:val="nil"/>
            </w:tcBorders>
          </w:tcPr>
          <w:p w14:paraId="436183D7" w14:textId="59E6F130" w:rsidR="00D96418" w:rsidRPr="00D96418" w:rsidRDefault="00D96418" w:rsidP="00D96418">
            <w:pPr>
              <w:tabs>
                <w:tab w:val="left" w:pos="567"/>
              </w:tabs>
              <w:jc w:val="both"/>
              <w:rPr>
                <w:rFonts w:ascii="Times New Roman" w:hAnsi="Times New Roman" w:cs="Times New Roman"/>
                <w:sz w:val="26"/>
                <w:szCs w:val="26"/>
                <w:lang w:eastAsia="ru-RU"/>
              </w:rPr>
            </w:pPr>
            <w:r w:rsidRPr="00D96418">
              <w:rPr>
                <w:rFonts w:ascii="Times New Roman" w:hAnsi="Times New Roman" w:cs="Times New Roman"/>
                <w:sz w:val="26"/>
                <w:szCs w:val="26"/>
                <w:lang w:eastAsia="ru-RU"/>
              </w:rPr>
              <w:t>Предполагают уровневое освоение языка</w:t>
            </w:r>
          </w:p>
        </w:tc>
      </w:tr>
    </w:tbl>
    <w:p w14:paraId="57537F47" w14:textId="346FF8A3" w:rsidR="008F0B7A" w:rsidRDefault="00317DDD" w:rsidP="00D92A63">
      <w:pPr>
        <w:tabs>
          <w:tab w:val="left" w:pos="567"/>
        </w:tabs>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Продолжение </w:t>
      </w:r>
      <w:r w:rsidR="00D96418">
        <w:rPr>
          <w:rFonts w:ascii="Times New Roman" w:hAnsi="Times New Roman" w:cs="Times New Roman"/>
          <w:sz w:val="28"/>
          <w:szCs w:val="28"/>
          <w:lang w:eastAsia="ru-RU"/>
        </w:rPr>
        <w:t>т</w:t>
      </w:r>
      <w:r>
        <w:rPr>
          <w:rFonts w:ascii="Times New Roman" w:hAnsi="Times New Roman" w:cs="Times New Roman"/>
          <w:sz w:val="28"/>
          <w:szCs w:val="28"/>
          <w:lang w:eastAsia="ru-RU"/>
        </w:rPr>
        <w:t xml:space="preserve">аблицы </w:t>
      </w:r>
      <w:r w:rsidR="00D96418">
        <w:rPr>
          <w:rFonts w:ascii="Times New Roman" w:hAnsi="Times New Roman" w:cs="Times New Roman"/>
          <w:sz w:val="28"/>
          <w:szCs w:val="28"/>
          <w:lang w:eastAsia="ru-RU"/>
        </w:rPr>
        <w:t>3</w:t>
      </w:r>
    </w:p>
    <w:p w14:paraId="30AF0496" w14:textId="77777777" w:rsidR="00317DDD" w:rsidRDefault="00317DDD" w:rsidP="00D92A63">
      <w:pPr>
        <w:tabs>
          <w:tab w:val="left" w:pos="567"/>
        </w:tabs>
        <w:jc w:val="both"/>
        <w:rPr>
          <w:rFonts w:ascii="Times New Roman" w:hAnsi="Times New Roman" w:cs="Times New Roman"/>
          <w:sz w:val="28"/>
          <w:szCs w:val="28"/>
          <w:lang w:eastAsia="ru-RU"/>
        </w:rPr>
      </w:pPr>
    </w:p>
    <w:tbl>
      <w:tblPr>
        <w:tblStyle w:val="a3"/>
        <w:tblW w:w="0" w:type="auto"/>
        <w:tblLook w:val="04A0" w:firstRow="1" w:lastRow="0" w:firstColumn="1" w:lastColumn="0" w:noHBand="0" w:noVBand="1"/>
      </w:tblPr>
      <w:tblGrid>
        <w:gridCol w:w="4390"/>
        <w:gridCol w:w="5103"/>
      </w:tblGrid>
      <w:tr w:rsidR="00D96418" w:rsidRPr="00ED222B" w14:paraId="1554947B" w14:textId="77777777" w:rsidTr="00D96418">
        <w:tc>
          <w:tcPr>
            <w:tcW w:w="4390" w:type="dxa"/>
          </w:tcPr>
          <w:p w14:paraId="4B6FD692" w14:textId="68D0EF99" w:rsidR="00D96418" w:rsidRPr="00D96418" w:rsidRDefault="00D96418" w:rsidP="00D96418">
            <w:pPr>
              <w:tabs>
                <w:tab w:val="left" w:pos="567"/>
              </w:tabs>
              <w:jc w:val="center"/>
              <w:rPr>
                <w:rFonts w:ascii="Times New Roman" w:hAnsi="Times New Roman" w:cs="Times New Roman"/>
                <w:lang w:eastAsia="ru-RU"/>
              </w:rPr>
            </w:pPr>
            <w:r w:rsidRPr="00D96418">
              <w:rPr>
                <w:rFonts w:ascii="Times New Roman" w:hAnsi="Times New Roman" w:cs="Times New Roman"/>
                <w:lang w:eastAsia="ru-RU"/>
              </w:rPr>
              <w:t>1</w:t>
            </w:r>
          </w:p>
        </w:tc>
        <w:tc>
          <w:tcPr>
            <w:tcW w:w="5103" w:type="dxa"/>
          </w:tcPr>
          <w:p w14:paraId="1C878060" w14:textId="3284B446" w:rsidR="00D96418" w:rsidRPr="00D96418" w:rsidRDefault="00D96418" w:rsidP="00D96418">
            <w:pPr>
              <w:tabs>
                <w:tab w:val="left" w:pos="567"/>
              </w:tabs>
              <w:jc w:val="center"/>
              <w:rPr>
                <w:rFonts w:ascii="Times New Roman" w:hAnsi="Times New Roman" w:cs="Times New Roman"/>
                <w:lang w:eastAsia="ru-RU"/>
              </w:rPr>
            </w:pPr>
            <w:r w:rsidRPr="00D96418">
              <w:rPr>
                <w:rFonts w:ascii="Times New Roman" w:hAnsi="Times New Roman" w:cs="Times New Roman"/>
                <w:lang w:eastAsia="ru-RU"/>
              </w:rPr>
              <w:t>2</w:t>
            </w:r>
          </w:p>
        </w:tc>
      </w:tr>
      <w:tr w:rsidR="00317DDD" w:rsidRPr="00ED222B" w14:paraId="2F420EB0" w14:textId="77777777" w:rsidTr="00D96418">
        <w:trPr>
          <w:trHeight w:val="200"/>
        </w:trPr>
        <w:tc>
          <w:tcPr>
            <w:tcW w:w="4390" w:type="dxa"/>
          </w:tcPr>
          <w:p w14:paraId="0F554629" w14:textId="77777777" w:rsidR="00317DDD" w:rsidRPr="00D96418" w:rsidRDefault="00317DDD" w:rsidP="009D1D11">
            <w:pPr>
              <w:tabs>
                <w:tab w:val="left" w:pos="567"/>
              </w:tabs>
              <w:jc w:val="both"/>
              <w:rPr>
                <w:rFonts w:ascii="Times New Roman" w:hAnsi="Times New Roman" w:cs="Times New Roman"/>
                <w:sz w:val="26"/>
                <w:szCs w:val="26"/>
                <w:lang w:eastAsia="ru-RU"/>
              </w:rPr>
            </w:pPr>
            <w:r w:rsidRPr="00D96418">
              <w:rPr>
                <w:rFonts w:ascii="Times New Roman" w:hAnsi="Times New Roman" w:cs="Times New Roman"/>
                <w:sz w:val="26"/>
                <w:szCs w:val="26"/>
                <w:lang w:eastAsia="ru-RU"/>
              </w:rPr>
              <w:t>Синтетическая</w:t>
            </w:r>
          </w:p>
        </w:tc>
        <w:tc>
          <w:tcPr>
            <w:tcW w:w="5103" w:type="dxa"/>
          </w:tcPr>
          <w:p w14:paraId="770FABE3" w14:textId="43F54AB6" w:rsidR="00317DDD" w:rsidRPr="00D96418" w:rsidRDefault="00317DDD" w:rsidP="00D96418">
            <w:pPr>
              <w:tabs>
                <w:tab w:val="left" w:pos="567"/>
              </w:tabs>
              <w:jc w:val="both"/>
              <w:rPr>
                <w:rFonts w:ascii="Times New Roman" w:hAnsi="Times New Roman" w:cs="Times New Roman"/>
                <w:sz w:val="26"/>
                <w:szCs w:val="26"/>
                <w:lang w:eastAsia="ru-RU"/>
              </w:rPr>
            </w:pPr>
            <w:r w:rsidRPr="00D96418">
              <w:rPr>
                <w:rFonts w:ascii="Times New Roman" w:hAnsi="Times New Roman" w:cs="Times New Roman"/>
                <w:sz w:val="26"/>
                <w:szCs w:val="26"/>
                <w:lang w:eastAsia="ru-RU"/>
              </w:rPr>
              <w:t>Аналитические</w:t>
            </w:r>
          </w:p>
        </w:tc>
      </w:tr>
      <w:tr w:rsidR="00317DDD" w:rsidRPr="00ED222B" w14:paraId="2B15370F" w14:textId="77777777" w:rsidTr="00D96418">
        <w:tc>
          <w:tcPr>
            <w:tcW w:w="4390" w:type="dxa"/>
          </w:tcPr>
          <w:p w14:paraId="143A4D15" w14:textId="77777777" w:rsidR="00317DDD" w:rsidRPr="00D96418" w:rsidRDefault="00317DDD" w:rsidP="009D1D11">
            <w:pPr>
              <w:tabs>
                <w:tab w:val="left" w:pos="567"/>
              </w:tabs>
              <w:jc w:val="both"/>
              <w:rPr>
                <w:rFonts w:ascii="Times New Roman" w:hAnsi="Times New Roman" w:cs="Times New Roman"/>
                <w:sz w:val="26"/>
                <w:szCs w:val="26"/>
                <w:lang w:eastAsia="ru-RU"/>
              </w:rPr>
            </w:pPr>
            <w:r w:rsidRPr="00D96418">
              <w:rPr>
                <w:rFonts w:ascii="Times New Roman" w:hAnsi="Times New Roman" w:cs="Times New Roman"/>
                <w:sz w:val="26"/>
                <w:szCs w:val="26"/>
                <w:lang w:eastAsia="ru-RU"/>
              </w:rPr>
              <w:t>Соотносится с внутренним кодом языка</w:t>
            </w:r>
          </w:p>
        </w:tc>
        <w:tc>
          <w:tcPr>
            <w:tcW w:w="5103" w:type="dxa"/>
          </w:tcPr>
          <w:p w14:paraId="1BABDBA0" w14:textId="77777777" w:rsidR="00317DDD" w:rsidRPr="00D96418" w:rsidRDefault="00317DDD" w:rsidP="009D1D11">
            <w:pPr>
              <w:tabs>
                <w:tab w:val="left" w:pos="567"/>
              </w:tabs>
              <w:jc w:val="both"/>
              <w:rPr>
                <w:rFonts w:ascii="Times New Roman" w:hAnsi="Times New Roman" w:cs="Times New Roman"/>
                <w:sz w:val="26"/>
                <w:szCs w:val="26"/>
                <w:lang w:eastAsia="ru-RU"/>
              </w:rPr>
            </w:pPr>
            <w:r w:rsidRPr="00D96418">
              <w:rPr>
                <w:rFonts w:ascii="Times New Roman" w:hAnsi="Times New Roman" w:cs="Times New Roman"/>
                <w:sz w:val="26"/>
                <w:szCs w:val="26"/>
                <w:lang w:eastAsia="ru-RU"/>
              </w:rPr>
              <w:t>Соотносятся с внешним кодом языка</w:t>
            </w:r>
          </w:p>
        </w:tc>
      </w:tr>
      <w:tr w:rsidR="00317DDD" w:rsidRPr="00ED222B" w14:paraId="7BCE8B9A" w14:textId="77777777" w:rsidTr="00D96418">
        <w:tc>
          <w:tcPr>
            <w:tcW w:w="4390" w:type="dxa"/>
          </w:tcPr>
          <w:p w14:paraId="67EDFB2F" w14:textId="77777777" w:rsidR="00317DDD" w:rsidRPr="00D96418" w:rsidRDefault="00317DDD" w:rsidP="009D1D11">
            <w:pPr>
              <w:tabs>
                <w:tab w:val="left" w:pos="567"/>
              </w:tabs>
              <w:jc w:val="both"/>
              <w:rPr>
                <w:rFonts w:ascii="Times New Roman" w:hAnsi="Times New Roman" w:cs="Times New Roman"/>
                <w:sz w:val="26"/>
                <w:szCs w:val="26"/>
                <w:lang w:eastAsia="ru-RU"/>
              </w:rPr>
            </w:pPr>
            <w:r w:rsidRPr="00D96418">
              <w:rPr>
                <w:rFonts w:ascii="Times New Roman" w:hAnsi="Times New Roman" w:cs="Times New Roman"/>
                <w:sz w:val="26"/>
                <w:szCs w:val="26"/>
                <w:lang w:eastAsia="ru-RU"/>
              </w:rPr>
              <w:t>Языковое сопровождение познания</w:t>
            </w:r>
          </w:p>
        </w:tc>
        <w:tc>
          <w:tcPr>
            <w:tcW w:w="5103" w:type="dxa"/>
          </w:tcPr>
          <w:p w14:paraId="2FCA37E1" w14:textId="77777777" w:rsidR="00317DDD" w:rsidRPr="00D96418" w:rsidRDefault="00317DDD" w:rsidP="009D1D11">
            <w:pPr>
              <w:tabs>
                <w:tab w:val="left" w:pos="567"/>
              </w:tabs>
              <w:jc w:val="both"/>
              <w:rPr>
                <w:rFonts w:ascii="Times New Roman" w:hAnsi="Times New Roman" w:cs="Times New Roman"/>
                <w:sz w:val="26"/>
                <w:szCs w:val="26"/>
                <w:lang w:eastAsia="ru-RU"/>
              </w:rPr>
            </w:pPr>
            <w:r w:rsidRPr="00D96418">
              <w:rPr>
                <w:rFonts w:ascii="Times New Roman" w:hAnsi="Times New Roman" w:cs="Times New Roman"/>
                <w:sz w:val="26"/>
                <w:szCs w:val="26"/>
                <w:lang w:eastAsia="ru-RU"/>
              </w:rPr>
              <w:t>Использование, применение готового языка</w:t>
            </w:r>
          </w:p>
        </w:tc>
      </w:tr>
    </w:tbl>
    <w:p w14:paraId="209458C0" w14:textId="77777777" w:rsidR="00317DDD" w:rsidRPr="00ED222B" w:rsidRDefault="00317DDD" w:rsidP="00D92A63">
      <w:pPr>
        <w:tabs>
          <w:tab w:val="left" w:pos="567"/>
        </w:tabs>
        <w:jc w:val="both"/>
        <w:rPr>
          <w:rFonts w:ascii="Times New Roman" w:hAnsi="Times New Roman" w:cs="Times New Roman"/>
          <w:sz w:val="28"/>
          <w:szCs w:val="28"/>
          <w:lang w:eastAsia="ru-RU"/>
        </w:rPr>
      </w:pPr>
    </w:p>
    <w:p w14:paraId="39469BB0" w14:textId="77777777" w:rsidR="008F0B7A" w:rsidRPr="00ED222B" w:rsidRDefault="008F0B7A" w:rsidP="00D92A63">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Как показал анализ лингводидактических трудов, изучение метафорической компетенции обучающихся в настоящее время проводится в различных аспектах и с различными лингводидактическими целями.</w:t>
      </w:r>
    </w:p>
    <w:p w14:paraId="64CF810F" w14:textId="77777777" w:rsidR="008F0B7A" w:rsidRPr="00ED222B" w:rsidRDefault="008F0B7A" w:rsidP="00D92A63">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Одним из наиболее сложных аспектов лексического обучение является усвоение </w:t>
      </w:r>
      <w:r w:rsidRPr="00ED222B">
        <w:rPr>
          <w:rFonts w:ascii="Times New Roman" w:hAnsi="Times New Roman" w:cs="Times New Roman"/>
          <w:i/>
          <w:iCs/>
          <w:sz w:val="28"/>
          <w:szCs w:val="28"/>
          <w:lang w:eastAsia="ru-RU"/>
        </w:rPr>
        <w:t>полисемии</w:t>
      </w:r>
      <w:r w:rsidRPr="00ED222B">
        <w:rPr>
          <w:rFonts w:ascii="Times New Roman" w:hAnsi="Times New Roman" w:cs="Times New Roman"/>
          <w:sz w:val="28"/>
          <w:szCs w:val="28"/>
          <w:lang w:eastAsia="ru-RU"/>
        </w:rPr>
        <w:t xml:space="preserve">. Традиционная практика преподавания предполагает перечисление значений слова, что нередко приводит к фрагментарному и механическому запоминанию. В результате учащиеся воспринимают значения многозначного слова как несвязанные единицы, не видя их внутренней семантической логики. Когнитивная теория метафоры предлагает иной взгляд: различные значения многозначного слова не случайны, а связаны между собой через механизм концептуального переноса. </w:t>
      </w:r>
    </w:p>
    <w:p w14:paraId="0796F94A" w14:textId="5784B0DE" w:rsidR="008F0B7A" w:rsidRPr="00ED222B" w:rsidRDefault="008F0B7A" w:rsidP="00D92A63">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Именно в русле такого понимания выполнено исследование «</w:t>
      </w:r>
      <w:r w:rsidRPr="00ED222B">
        <w:rPr>
          <w:rFonts w:ascii="Times New Roman" w:hAnsi="Times New Roman" w:cs="Times New Roman"/>
          <w:sz w:val="28"/>
          <w:szCs w:val="28"/>
          <w:lang w:val="en-US" w:eastAsia="ru-RU"/>
        </w:rPr>
        <w:t>Teaching</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English</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polysemy</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through</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semantic</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fields</w:t>
      </w:r>
      <w:r w:rsidRPr="00ED222B">
        <w:rPr>
          <w:rFonts w:ascii="Times New Roman" w:hAnsi="Times New Roman" w:cs="Times New Roman"/>
          <w:sz w:val="28"/>
          <w:szCs w:val="28"/>
          <w:lang w:eastAsia="ru-RU"/>
        </w:rPr>
        <w:t>» [</w:t>
      </w:r>
      <w:r w:rsidR="0071221A">
        <w:rPr>
          <w:rFonts w:ascii="Times New Roman" w:hAnsi="Times New Roman" w:cs="Times New Roman"/>
          <w:sz w:val="28"/>
          <w:szCs w:val="28"/>
          <w:lang w:eastAsia="ru-RU"/>
        </w:rPr>
        <w:t>78</w:t>
      </w:r>
      <w:r w:rsidRPr="00ED222B">
        <w:rPr>
          <w:rFonts w:ascii="Times New Roman" w:hAnsi="Times New Roman" w:cs="Times New Roman"/>
          <w:sz w:val="28"/>
          <w:szCs w:val="28"/>
          <w:lang w:eastAsia="ru-RU"/>
        </w:rPr>
        <w:t xml:space="preserve">], посвященное изучению многозначности английского языка на основе семантических полей. </w:t>
      </w:r>
    </w:p>
    <w:p w14:paraId="45E64162" w14:textId="718E34DF" w:rsidR="00E220C5" w:rsidRPr="00ED222B" w:rsidRDefault="00E220C5" w:rsidP="00D92A63">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 эксперименте приняли участие 63 студента неязыковых специальностей, разделенные на экспериментальную и контрольную группы. Обе группы имели сопоставимый уровень владения английским языком. Исследование включало предварительный тест (</w:t>
      </w:r>
      <w:proofErr w:type="spellStart"/>
      <w:r w:rsidRPr="00ED222B">
        <w:rPr>
          <w:rFonts w:ascii="Times New Roman" w:hAnsi="Times New Roman" w:cs="Times New Roman"/>
          <w:sz w:val="28"/>
          <w:szCs w:val="28"/>
          <w:lang w:eastAsia="ru-RU"/>
        </w:rPr>
        <w:t>предтест</w:t>
      </w:r>
      <w:proofErr w:type="spellEnd"/>
      <w:r w:rsidRPr="00ED222B">
        <w:rPr>
          <w:rFonts w:ascii="Times New Roman" w:hAnsi="Times New Roman" w:cs="Times New Roman"/>
          <w:sz w:val="28"/>
          <w:szCs w:val="28"/>
          <w:lang w:eastAsia="ru-RU"/>
        </w:rPr>
        <w:t>), обучающую работу с экспериментальной группой (учащимся предлагались специально разработанные дидактические материалы, которые были построены по инновационной авторской методике) и заключительное тестирование (</w:t>
      </w:r>
      <w:proofErr w:type="spellStart"/>
      <w:r w:rsidRPr="00ED222B">
        <w:rPr>
          <w:rFonts w:ascii="Times New Roman" w:hAnsi="Times New Roman" w:cs="Times New Roman"/>
          <w:sz w:val="28"/>
          <w:szCs w:val="28"/>
          <w:lang w:eastAsia="ru-RU"/>
        </w:rPr>
        <w:t>посттест</w:t>
      </w:r>
      <w:proofErr w:type="spellEnd"/>
      <w:r w:rsidRPr="00ED222B">
        <w:rPr>
          <w:rFonts w:ascii="Times New Roman" w:hAnsi="Times New Roman" w:cs="Times New Roman"/>
          <w:sz w:val="28"/>
          <w:szCs w:val="28"/>
          <w:lang w:eastAsia="ru-RU"/>
        </w:rPr>
        <w:t>), проведенный через месяц после заняти</w:t>
      </w:r>
      <w:r w:rsidR="00834E96">
        <w:rPr>
          <w:rFonts w:ascii="Times New Roman" w:hAnsi="Times New Roman" w:cs="Times New Roman"/>
          <w:sz w:val="28"/>
          <w:szCs w:val="28"/>
          <w:lang w:eastAsia="ru-RU"/>
        </w:rPr>
        <w:t>й</w:t>
      </w:r>
      <w:r w:rsidRPr="00ED222B">
        <w:rPr>
          <w:rFonts w:ascii="Times New Roman" w:hAnsi="Times New Roman" w:cs="Times New Roman"/>
          <w:sz w:val="28"/>
          <w:szCs w:val="28"/>
          <w:lang w:eastAsia="ru-RU"/>
        </w:rPr>
        <w:t xml:space="preserve">. Такой временной разрыв позволял оценить не кратковременный эффект запоминания, а устойчивость усвоения. В качестве инструмента использовались задания на перевод предложений, содержащих </w:t>
      </w:r>
      <w:proofErr w:type="spellStart"/>
      <w:r w:rsidRPr="00ED222B">
        <w:rPr>
          <w:rFonts w:ascii="Times New Roman" w:hAnsi="Times New Roman" w:cs="Times New Roman"/>
          <w:sz w:val="28"/>
          <w:szCs w:val="28"/>
          <w:lang w:eastAsia="ru-RU"/>
        </w:rPr>
        <w:t>полисемичные</w:t>
      </w:r>
      <w:proofErr w:type="spellEnd"/>
      <w:r w:rsidRPr="00ED222B">
        <w:rPr>
          <w:rFonts w:ascii="Times New Roman" w:hAnsi="Times New Roman" w:cs="Times New Roman"/>
          <w:sz w:val="28"/>
          <w:szCs w:val="28"/>
          <w:lang w:eastAsia="ru-RU"/>
        </w:rPr>
        <w:t xml:space="preserve"> слова. Отметим, что в </w:t>
      </w:r>
      <w:proofErr w:type="spellStart"/>
      <w:r w:rsidRPr="00ED222B">
        <w:rPr>
          <w:rFonts w:ascii="Times New Roman" w:hAnsi="Times New Roman" w:cs="Times New Roman"/>
          <w:sz w:val="28"/>
          <w:szCs w:val="28"/>
          <w:lang w:eastAsia="ru-RU"/>
        </w:rPr>
        <w:t>посттесте</w:t>
      </w:r>
      <w:proofErr w:type="spellEnd"/>
      <w:r w:rsidRPr="00ED222B">
        <w:rPr>
          <w:rFonts w:ascii="Times New Roman" w:hAnsi="Times New Roman" w:cs="Times New Roman"/>
          <w:sz w:val="28"/>
          <w:szCs w:val="28"/>
          <w:lang w:eastAsia="ru-RU"/>
        </w:rPr>
        <w:t xml:space="preserve"> сохранялись те же лексемы, но контекст изменялся, что требовало от студентов самостоятельной интерпретации значения.</w:t>
      </w:r>
    </w:p>
    <w:p w14:paraId="2D671A9A" w14:textId="77777777" w:rsidR="00E220C5" w:rsidRPr="00ED222B" w:rsidRDefault="00E220C5" w:rsidP="00D92A63">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Материал был организован вокруг четырех семантических полей: части тела, животные, внутренние органы и слова с негативной коннотацией. В экспериментальной группе обучение строилось на объяснении механизма концептуального проецирования. Так, при работе с метафорами частей тела демонстрировалась пространственная логика переноса: верхняя часть тела соотносится с верхом объекта, нижняя – с основанием, опорная функция ноги переносится на опору предмета (это представлено на Рисунке 1).</w:t>
      </w:r>
    </w:p>
    <w:p w14:paraId="67746327" w14:textId="77777777" w:rsidR="00E220C5" w:rsidRPr="00ED222B" w:rsidRDefault="00E220C5" w:rsidP="00D92A63">
      <w:pPr>
        <w:tabs>
          <w:tab w:val="left" w:pos="567"/>
        </w:tabs>
        <w:jc w:val="both"/>
        <w:rPr>
          <w:rFonts w:ascii="Times New Roman" w:hAnsi="Times New Roman" w:cs="Times New Roman"/>
          <w:sz w:val="28"/>
          <w:szCs w:val="28"/>
          <w:lang w:eastAsia="ru-RU"/>
        </w:rPr>
      </w:pPr>
    </w:p>
    <w:p w14:paraId="770CCDDE" w14:textId="77777777" w:rsidR="00E220C5" w:rsidRPr="00ED222B" w:rsidRDefault="00E220C5" w:rsidP="00E220C5">
      <w:pPr>
        <w:tabs>
          <w:tab w:val="left" w:pos="567"/>
        </w:tabs>
        <w:jc w:val="center"/>
        <w:rPr>
          <w:rFonts w:ascii="Times New Roman" w:hAnsi="Times New Roman" w:cs="Times New Roman"/>
          <w:sz w:val="28"/>
          <w:szCs w:val="28"/>
          <w:lang w:eastAsia="ru-RU"/>
        </w:rPr>
      </w:pPr>
      <w:r w:rsidRPr="00ED222B">
        <w:rPr>
          <w:rFonts w:ascii="Times New Roman" w:eastAsia="Aptos" w:hAnsi="Times New Roman" w:cs="Times New Roman"/>
          <w:noProof/>
          <w:kern w:val="0"/>
          <w:sz w:val="28"/>
          <w:lang w:eastAsia="ru-RU"/>
          <w14:ligatures w14:val="none"/>
        </w:rPr>
        <w:lastRenderedPageBreak/>
        <w:drawing>
          <wp:inline distT="0" distB="0" distL="0" distR="0" wp14:anchorId="4B10966C" wp14:editId="56677FCE">
            <wp:extent cx="3685540" cy="1661160"/>
            <wp:effectExtent l="0" t="0" r="0" b="0"/>
            <wp:docPr id="2" name="Изображение 2" descr="../../../var/folders/7z/3wyl61qd2ld8cyk00lkygnsw0000gn/T/TemporaryItems/NSIRD_screencaptureui_SwuKfs/Снимок%20экрана%202026-03-0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r/folders/7z/3wyl61qd2ld8cyk00lkygnsw0000gn/T/TemporaryItems/NSIRD_screencaptureui_SwuKfs/Снимок%20экрана%202026-03-02%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85540" cy="1661160"/>
                    </a:xfrm>
                    <a:prstGeom prst="rect">
                      <a:avLst/>
                    </a:prstGeom>
                    <a:noFill/>
                    <a:ln>
                      <a:noFill/>
                    </a:ln>
                  </pic:spPr>
                </pic:pic>
              </a:graphicData>
            </a:graphic>
          </wp:inline>
        </w:drawing>
      </w:r>
    </w:p>
    <w:p w14:paraId="4142C3C5" w14:textId="094CE810" w:rsidR="00E220C5" w:rsidRPr="00ED222B" w:rsidRDefault="00E220C5" w:rsidP="00E220C5">
      <w:pPr>
        <w:tabs>
          <w:tab w:val="left" w:pos="567"/>
        </w:tabs>
        <w:jc w:val="center"/>
        <w:rPr>
          <w:rFonts w:ascii="Times New Roman" w:hAnsi="Times New Roman" w:cs="Times New Roman"/>
          <w:sz w:val="28"/>
          <w:szCs w:val="28"/>
          <w:lang w:eastAsia="ru-RU"/>
        </w:rPr>
      </w:pPr>
      <w:r w:rsidRPr="00ED222B">
        <w:rPr>
          <w:rFonts w:ascii="Times New Roman" w:hAnsi="Times New Roman" w:cs="Times New Roman"/>
          <w:sz w:val="28"/>
          <w:szCs w:val="28"/>
          <w:lang w:eastAsia="ru-RU"/>
        </w:rPr>
        <w:t>Рисунок 1 – Пространственная логика [</w:t>
      </w:r>
      <w:r w:rsidR="0071221A">
        <w:rPr>
          <w:rFonts w:ascii="Times New Roman" w:hAnsi="Times New Roman" w:cs="Times New Roman"/>
          <w:sz w:val="28"/>
          <w:szCs w:val="28"/>
          <w:lang w:eastAsia="ru-RU"/>
        </w:rPr>
        <w:t>78</w:t>
      </w:r>
      <w:r w:rsidRPr="00ED222B">
        <w:rPr>
          <w:rFonts w:ascii="Times New Roman" w:hAnsi="Times New Roman" w:cs="Times New Roman"/>
          <w:sz w:val="28"/>
          <w:szCs w:val="28"/>
          <w:lang w:eastAsia="ru-RU"/>
        </w:rPr>
        <w:t>]</w:t>
      </w:r>
    </w:p>
    <w:p w14:paraId="395D3BCD" w14:textId="77777777" w:rsidR="00E220C5" w:rsidRPr="00ED222B" w:rsidRDefault="00E220C5" w:rsidP="00E220C5">
      <w:pPr>
        <w:tabs>
          <w:tab w:val="left" w:pos="567"/>
        </w:tabs>
        <w:jc w:val="center"/>
        <w:rPr>
          <w:rFonts w:ascii="Times New Roman" w:hAnsi="Times New Roman" w:cs="Times New Roman"/>
          <w:sz w:val="28"/>
          <w:szCs w:val="28"/>
          <w:lang w:eastAsia="ru-RU"/>
        </w:rPr>
      </w:pPr>
    </w:p>
    <w:p w14:paraId="48CBFC24" w14:textId="77777777" w:rsidR="00E220C5" w:rsidRPr="00ED222B" w:rsidRDefault="00E220C5"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При анализе зооморфных метафор вводилась модель </w:t>
      </w:r>
      <w:r w:rsidRPr="00ED222B">
        <w:rPr>
          <w:rFonts w:ascii="Times New Roman" w:hAnsi="Times New Roman" w:cs="Times New Roman"/>
          <w:sz w:val="28"/>
          <w:szCs w:val="28"/>
          <w:lang w:val="en-US" w:eastAsia="ru-RU"/>
        </w:rPr>
        <w:t>HUMAN</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IS</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ANIMAL</w:t>
      </w:r>
      <w:r w:rsidRPr="00ED222B">
        <w:rPr>
          <w:rFonts w:ascii="Times New Roman" w:hAnsi="Times New Roman" w:cs="Times New Roman"/>
          <w:sz w:val="28"/>
          <w:szCs w:val="28"/>
          <w:lang w:eastAsia="ru-RU"/>
        </w:rPr>
        <w:t>, в рамках которой человеческие качества осмысляются через характеристики животных.</w:t>
      </w:r>
    </w:p>
    <w:p w14:paraId="5494D4A8" w14:textId="77777777" w:rsidR="00E220C5" w:rsidRPr="00ED222B" w:rsidRDefault="00E220C5" w:rsidP="00E220C5">
      <w:pPr>
        <w:tabs>
          <w:tab w:val="left" w:pos="567"/>
        </w:tabs>
        <w:jc w:val="both"/>
        <w:rPr>
          <w:rFonts w:ascii="Times New Roman" w:hAnsi="Times New Roman" w:cs="Times New Roman"/>
          <w:sz w:val="28"/>
          <w:szCs w:val="28"/>
          <w:lang w:eastAsia="ru-RU"/>
        </w:rPr>
      </w:pPr>
      <w:r w:rsidRPr="00ED222B">
        <w:rPr>
          <w:noProof/>
          <w:sz w:val="28"/>
          <w:lang w:eastAsia="ru-RU"/>
        </w:rPr>
        <w:drawing>
          <wp:inline distT="0" distB="0" distL="0" distR="0" wp14:anchorId="2A693001" wp14:editId="206354EE">
            <wp:extent cx="5140960" cy="2379345"/>
            <wp:effectExtent l="0" t="0" r="0" b="8255"/>
            <wp:docPr id="3" name="Изображение 3" descr="../../../var/folders/7z/3wyl61qd2ld8cyk00lkygnsw0000gn/T/TemporaryItems/NSIRD_screencaptureui_R2hBnu/Снимок%20экрана%202026-03-0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r/folders/7z/3wyl61qd2ld8cyk00lkygnsw0000gn/T/TemporaryItems/NSIRD_screencaptureui_R2hBnu/Снимок%20экрана%202026-03-02%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0960" cy="2379345"/>
                    </a:xfrm>
                    <a:prstGeom prst="rect">
                      <a:avLst/>
                    </a:prstGeom>
                    <a:noFill/>
                    <a:ln>
                      <a:noFill/>
                    </a:ln>
                  </pic:spPr>
                </pic:pic>
              </a:graphicData>
            </a:graphic>
          </wp:inline>
        </w:drawing>
      </w:r>
    </w:p>
    <w:p w14:paraId="6CAF1A3A" w14:textId="0CB3E1E7" w:rsidR="00E220C5" w:rsidRPr="00ED222B" w:rsidRDefault="00E220C5" w:rsidP="00E220C5">
      <w:pPr>
        <w:tabs>
          <w:tab w:val="left" w:pos="567"/>
        </w:tabs>
        <w:jc w:val="center"/>
        <w:rPr>
          <w:rFonts w:ascii="Times New Roman" w:hAnsi="Times New Roman" w:cs="Times New Roman"/>
          <w:sz w:val="28"/>
          <w:szCs w:val="28"/>
          <w:lang w:eastAsia="ru-RU"/>
        </w:rPr>
      </w:pPr>
      <w:r w:rsidRPr="00ED222B">
        <w:rPr>
          <w:rFonts w:ascii="Times New Roman" w:hAnsi="Times New Roman" w:cs="Times New Roman"/>
          <w:sz w:val="28"/>
          <w:szCs w:val="28"/>
          <w:lang w:eastAsia="ru-RU"/>
        </w:rPr>
        <w:t>Рисунок 2 – Анализ зооморфной метафоры [</w:t>
      </w:r>
      <w:r w:rsidR="0071221A">
        <w:rPr>
          <w:rFonts w:ascii="Times New Roman" w:hAnsi="Times New Roman" w:cs="Times New Roman"/>
          <w:sz w:val="28"/>
          <w:szCs w:val="28"/>
          <w:lang w:eastAsia="ru-RU"/>
        </w:rPr>
        <w:t>78</w:t>
      </w:r>
      <w:r w:rsidRPr="00ED222B">
        <w:rPr>
          <w:rFonts w:ascii="Times New Roman" w:hAnsi="Times New Roman" w:cs="Times New Roman"/>
          <w:sz w:val="28"/>
          <w:szCs w:val="28"/>
          <w:lang w:eastAsia="ru-RU"/>
        </w:rPr>
        <w:t>]</w:t>
      </w:r>
    </w:p>
    <w:p w14:paraId="148E242D" w14:textId="77777777" w:rsidR="00E220C5" w:rsidRPr="00ED222B" w:rsidRDefault="00E220C5" w:rsidP="00E220C5">
      <w:pPr>
        <w:tabs>
          <w:tab w:val="left" w:pos="567"/>
        </w:tabs>
        <w:jc w:val="center"/>
        <w:rPr>
          <w:rFonts w:ascii="Times New Roman" w:hAnsi="Times New Roman" w:cs="Times New Roman"/>
          <w:sz w:val="28"/>
          <w:szCs w:val="28"/>
          <w:lang w:eastAsia="ru-RU"/>
        </w:rPr>
      </w:pPr>
    </w:p>
    <w:p w14:paraId="2C0E84A0" w14:textId="77777777" w:rsidR="00E220C5" w:rsidRPr="00ED222B" w:rsidRDefault="00E220C5"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Слова с отрицательной коннотацией рассматривались как источники интенсификации значения, а внутренние органы – как символы эмоционального состояния. </w:t>
      </w:r>
    </w:p>
    <w:p w14:paraId="4402C365" w14:textId="77777777" w:rsidR="00E220C5" w:rsidRPr="00ED222B" w:rsidRDefault="00E220C5" w:rsidP="00E220C5">
      <w:pPr>
        <w:tabs>
          <w:tab w:val="left" w:pos="567"/>
        </w:tabs>
        <w:jc w:val="center"/>
        <w:rPr>
          <w:rFonts w:ascii="Times New Roman" w:hAnsi="Times New Roman" w:cs="Times New Roman"/>
          <w:sz w:val="28"/>
          <w:szCs w:val="28"/>
          <w:lang w:eastAsia="ru-RU"/>
        </w:rPr>
      </w:pPr>
      <w:r w:rsidRPr="00ED222B">
        <w:rPr>
          <w:noProof/>
          <w:sz w:val="28"/>
          <w:lang w:eastAsia="ru-RU"/>
        </w:rPr>
        <w:drawing>
          <wp:inline distT="0" distB="0" distL="0" distR="0" wp14:anchorId="3A7A84E8" wp14:editId="09497E45">
            <wp:extent cx="3975100" cy="2295525"/>
            <wp:effectExtent l="0" t="0" r="12700" b="0"/>
            <wp:docPr id="4" name="Изображение 4" descr="../../../var/folders/7z/3wyl61qd2ld8cyk00lkygnsw0000gn/T/TemporaryItems/NSIRD_screencaptureui_Hwfnrx/Снимок%20экрана%202026-03-0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r/folders/7z/3wyl61qd2ld8cyk00lkygnsw0000gn/T/TemporaryItems/NSIRD_screencaptureui_Hwfnrx/Снимок%20экрана%202026-03-02%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75100" cy="2295525"/>
                    </a:xfrm>
                    <a:prstGeom prst="rect">
                      <a:avLst/>
                    </a:prstGeom>
                    <a:noFill/>
                    <a:ln>
                      <a:noFill/>
                    </a:ln>
                  </pic:spPr>
                </pic:pic>
              </a:graphicData>
            </a:graphic>
          </wp:inline>
        </w:drawing>
      </w:r>
    </w:p>
    <w:p w14:paraId="390EC84B" w14:textId="77777777" w:rsidR="00E220C5" w:rsidRPr="00ED222B" w:rsidRDefault="00E220C5" w:rsidP="00E220C5">
      <w:pPr>
        <w:tabs>
          <w:tab w:val="left" w:pos="567"/>
        </w:tabs>
        <w:jc w:val="center"/>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Рисунок 3 – Интенсификация значений слов </w:t>
      </w:r>
    </w:p>
    <w:p w14:paraId="531A9ED7" w14:textId="51922812" w:rsidR="00E220C5" w:rsidRPr="00ED222B" w:rsidRDefault="00E220C5" w:rsidP="00317DDD">
      <w:pPr>
        <w:tabs>
          <w:tab w:val="left" w:pos="567"/>
        </w:tabs>
        <w:jc w:val="center"/>
        <w:rPr>
          <w:rFonts w:ascii="Times New Roman" w:hAnsi="Times New Roman" w:cs="Times New Roman"/>
          <w:sz w:val="28"/>
          <w:szCs w:val="28"/>
          <w:lang w:eastAsia="ru-RU"/>
        </w:rPr>
      </w:pPr>
      <w:r w:rsidRPr="00ED222B">
        <w:rPr>
          <w:rFonts w:ascii="Times New Roman" w:hAnsi="Times New Roman" w:cs="Times New Roman"/>
          <w:sz w:val="28"/>
          <w:szCs w:val="28"/>
          <w:lang w:eastAsia="ru-RU"/>
        </w:rPr>
        <w:t>с негативной коннотацией [</w:t>
      </w:r>
      <w:r w:rsidR="0071221A">
        <w:rPr>
          <w:rFonts w:ascii="Times New Roman" w:hAnsi="Times New Roman" w:cs="Times New Roman"/>
          <w:sz w:val="28"/>
          <w:szCs w:val="28"/>
          <w:lang w:eastAsia="ru-RU"/>
        </w:rPr>
        <w:t>78</w:t>
      </w:r>
      <w:r w:rsidRPr="00ED222B">
        <w:rPr>
          <w:rFonts w:ascii="Times New Roman" w:hAnsi="Times New Roman" w:cs="Times New Roman"/>
          <w:sz w:val="28"/>
          <w:szCs w:val="28"/>
          <w:lang w:eastAsia="ru-RU"/>
        </w:rPr>
        <w:t>]</w:t>
      </w:r>
    </w:p>
    <w:p w14:paraId="3F4C8788" w14:textId="77777777" w:rsidR="00E220C5" w:rsidRPr="00ED222B" w:rsidRDefault="00E220C5"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t>Таким образом, учащимся предлагалась не сумма значений, а когнитивная схема, объясняющая их взаимосвязь.</w:t>
      </w:r>
    </w:p>
    <w:p w14:paraId="75F835AF" w14:textId="77777777" w:rsidR="00E220C5" w:rsidRPr="00ED222B" w:rsidRDefault="00E220C5"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контрольной группе обучение осуществлялось традиционным способом: студентам сообщались буквальное и переносное значения слова без объяснения механизма их связи. Полученные результаты показали, что в </w:t>
      </w:r>
      <w:proofErr w:type="spellStart"/>
      <w:r w:rsidRPr="00ED222B">
        <w:rPr>
          <w:rFonts w:ascii="Times New Roman" w:hAnsi="Times New Roman" w:cs="Times New Roman"/>
          <w:sz w:val="28"/>
          <w:szCs w:val="28"/>
          <w:lang w:eastAsia="ru-RU"/>
        </w:rPr>
        <w:t>предтесте</w:t>
      </w:r>
      <w:proofErr w:type="spellEnd"/>
      <w:r w:rsidRPr="00ED222B">
        <w:rPr>
          <w:rFonts w:ascii="Times New Roman" w:hAnsi="Times New Roman" w:cs="Times New Roman"/>
          <w:sz w:val="28"/>
          <w:szCs w:val="28"/>
          <w:lang w:eastAsia="ru-RU"/>
        </w:rPr>
        <w:t xml:space="preserve"> контрольная группа демонстрировала более высокие показатели. Однако после обучающей интервенции динамика изменилась.</w:t>
      </w:r>
    </w:p>
    <w:p w14:paraId="4E306D24" w14:textId="4EBF4FA9" w:rsidR="00E220C5" w:rsidRPr="00ED222B" w:rsidRDefault="00E220C5"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экспериментальной группе </w:t>
      </w:r>
      <w:r w:rsidR="00EF06A8" w:rsidRPr="00ED222B">
        <w:rPr>
          <w:rFonts w:ascii="Times New Roman" w:hAnsi="Times New Roman" w:cs="Times New Roman"/>
          <w:sz w:val="28"/>
          <w:szCs w:val="28"/>
          <w:lang w:eastAsia="ru-RU"/>
        </w:rPr>
        <w:t>прирост точности ответов оказался значительно выше, причем особенно заметным он был в заданиях, требующих интерпретации менее частотных переносных значений. Показателе</w:t>
      </w:r>
      <w:r w:rsidR="00834E96">
        <w:rPr>
          <w:rFonts w:ascii="Times New Roman" w:hAnsi="Times New Roman" w:cs="Times New Roman"/>
          <w:sz w:val="28"/>
          <w:szCs w:val="28"/>
          <w:lang w:eastAsia="ru-RU"/>
        </w:rPr>
        <w:t>н</w:t>
      </w:r>
      <w:r w:rsidR="00EF06A8" w:rsidRPr="00ED222B">
        <w:rPr>
          <w:rFonts w:ascii="Times New Roman" w:hAnsi="Times New Roman" w:cs="Times New Roman"/>
          <w:sz w:val="28"/>
          <w:szCs w:val="28"/>
          <w:lang w:eastAsia="ru-RU"/>
        </w:rPr>
        <w:t xml:space="preserve"> случай с глагольным употреблением слова </w:t>
      </w:r>
      <w:r w:rsidR="00EF06A8" w:rsidRPr="00ED222B">
        <w:rPr>
          <w:rFonts w:ascii="Times New Roman" w:hAnsi="Times New Roman" w:cs="Times New Roman"/>
          <w:i/>
          <w:iCs/>
          <w:sz w:val="28"/>
          <w:szCs w:val="28"/>
          <w:lang w:val="en-US" w:eastAsia="ru-RU"/>
        </w:rPr>
        <w:t>dog</w:t>
      </w:r>
      <w:r w:rsidR="00EF06A8" w:rsidRPr="00ED222B">
        <w:rPr>
          <w:rFonts w:ascii="Times New Roman" w:hAnsi="Times New Roman" w:cs="Times New Roman"/>
          <w:sz w:val="28"/>
          <w:szCs w:val="28"/>
          <w:lang w:eastAsia="ru-RU"/>
        </w:rPr>
        <w:t xml:space="preserve"> в значении «преследовать»: в экспериментальной группе точность повысилась, тогда как в контрольной – снизилась. Это свидетельствует о том, что без понимания концептуальной модели учащиеся оказываются неспособными вывести значение в новом контексте.</w:t>
      </w:r>
    </w:p>
    <w:p w14:paraId="32D7CD94" w14:textId="77777777" w:rsidR="00EF06A8" w:rsidRPr="00ED222B" w:rsidRDefault="00EF06A8"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Особое значение имеет тот факт, что </w:t>
      </w:r>
      <w:proofErr w:type="spellStart"/>
      <w:r w:rsidRPr="00ED222B">
        <w:rPr>
          <w:rFonts w:ascii="Times New Roman" w:hAnsi="Times New Roman" w:cs="Times New Roman"/>
          <w:sz w:val="28"/>
          <w:szCs w:val="28"/>
          <w:lang w:eastAsia="ru-RU"/>
        </w:rPr>
        <w:t>посттест</w:t>
      </w:r>
      <w:proofErr w:type="spellEnd"/>
      <w:r w:rsidRPr="00ED222B">
        <w:rPr>
          <w:rFonts w:ascii="Times New Roman" w:hAnsi="Times New Roman" w:cs="Times New Roman"/>
          <w:sz w:val="28"/>
          <w:szCs w:val="28"/>
          <w:lang w:eastAsia="ru-RU"/>
        </w:rPr>
        <w:t xml:space="preserve"> проводился через месяц после занятия. Следовательно, зафиксированный прирост нельзя объяснить кратковременным эффектом запоминания. Скорее, речь идет о формировании устойчивых когнитивных связей, обеспечивающих долговременное хранение информации. Авторы делают вывод о большей эффективности обучения через семантические поля по сравнению с грамматико-переводным методом.</w:t>
      </w:r>
    </w:p>
    <w:p w14:paraId="1BF675E4" w14:textId="475E6A4D" w:rsidR="00EF06A8" w:rsidRPr="00ED222B" w:rsidRDefault="00EF06A8"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Обращение к исследованию зарубежных ученых в контексте нашей работы не случайно – несмотря на то, что оно посвящено английскому языку, методологические принципы, диагностические инструменты и теоретические выводы </w:t>
      </w:r>
      <w:r w:rsidR="00834E96">
        <w:rPr>
          <w:rFonts w:ascii="Times New Roman" w:hAnsi="Times New Roman" w:cs="Times New Roman"/>
          <w:sz w:val="28"/>
          <w:szCs w:val="28"/>
          <w:lang w:eastAsia="ru-RU"/>
        </w:rPr>
        <w:t>имеют непосредственное значение для настоящего исследования</w:t>
      </w:r>
      <w:r w:rsidRPr="00ED222B">
        <w:rPr>
          <w:rFonts w:ascii="Times New Roman" w:hAnsi="Times New Roman" w:cs="Times New Roman"/>
          <w:sz w:val="28"/>
          <w:szCs w:val="28"/>
          <w:lang w:eastAsia="ru-RU"/>
        </w:rPr>
        <w:t>, так как метафоры в русском языке проявляются через изучение полисемии. В практической части мы попробуем адаптировать диагностическую модель.</w:t>
      </w:r>
    </w:p>
    <w:p w14:paraId="59157E79" w14:textId="6A3A3DBB" w:rsidR="00EF06A8" w:rsidRPr="00ED222B" w:rsidRDefault="00EF06A8"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Вопрос формирования метафорической компетенции в практике преподавания русского языка был представлен в исследовании Е.К. Столетовой и Е.П. Пахомовой [</w:t>
      </w:r>
      <w:r w:rsidR="0071221A">
        <w:rPr>
          <w:rFonts w:ascii="Times New Roman" w:hAnsi="Times New Roman" w:cs="Times New Roman"/>
          <w:sz w:val="28"/>
          <w:szCs w:val="28"/>
          <w:lang w:eastAsia="ru-RU"/>
        </w:rPr>
        <w:t>79</w:t>
      </w:r>
      <w:r w:rsidRPr="00ED222B">
        <w:rPr>
          <w:rFonts w:ascii="Times New Roman" w:hAnsi="Times New Roman" w:cs="Times New Roman"/>
          <w:sz w:val="28"/>
          <w:szCs w:val="28"/>
          <w:lang w:eastAsia="ru-RU"/>
        </w:rPr>
        <w:t xml:space="preserve">]. Авторы исходят из положения о высокой метафорической насыщенности экономического дискурса. Экономические понятия, как показывается в статье, активно структурируются посредством различных типов метафор: </w:t>
      </w:r>
      <w:proofErr w:type="spellStart"/>
      <w:r w:rsidRPr="00ED222B">
        <w:rPr>
          <w:rFonts w:ascii="Times New Roman" w:hAnsi="Times New Roman" w:cs="Times New Roman"/>
          <w:sz w:val="28"/>
          <w:szCs w:val="28"/>
          <w:lang w:eastAsia="ru-RU"/>
        </w:rPr>
        <w:t>персонификационных</w:t>
      </w:r>
      <w:proofErr w:type="spellEnd"/>
      <w:r w:rsidRPr="00ED222B">
        <w:rPr>
          <w:rFonts w:ascii="Times New Roman" w:hAnsi="Times New Roman" w:cs="Times New Roman"/>
          <w:sz w:val="28"/>
          <w:szCs w:val="28"/>
          <w:lang w:eastAsia="ru-RU"/>
        </w:rPr>
        <w:t xml:space="preserve"> («валюта чувствует себя комфортно»), зооморфных («медвежий рынок»), военных («ценовая война»), медицинских («санкционная лихорадка»), строительных («финансовая пирамида») и др.</w:t>
      </w:r>
    </w:p>
    <w:p w14:paraId="28A1CF36" w14:textId="23BF3B4E" w:rsidR="00EF06A8" w:rsidRPr="00ED222B" w:rsidRDefault="00EF06A8"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По мнению авторов, метафора выступает не периферийным стилистическим элементом, а системообразующим механизмом концептуализации экономической реальности [</w:t>
      </w:r>
      <w:r w:rsidR="0071221A">
        <w:rPr>
          <w:rFonts w:ascii="Times New Roman" w:hAnsi="Times New Roman" w:cs="Times New Roman"/>
          <w:sz w:val="28"/>
          <w:szCs w:val="28"/>
          <w:lang w:eastAsia="ru-RU"/>
        </w:rPr>
        <w:t>79</w:t>
      </w:r>
      <w:r w:rsidRPr="00ED222B">
        <w:rPr>
          <w:rFonts w:ascii="Times New Roman" w:hAnsi="Times New Roman" w:cs="Times New Roman"/>
          <w:sz w:val="28"/>
          <w:szCs w:val="28"/>
          <w:lang w:eastAsia="ru-RU"/>
        </w:rPr>
        <w:t xml:space="preserve">, с. 95]. </w:t>
      </w:r>
    </w:p>
    <w:p w14:paraId="629709A1" w14:textId="77777777" w:rsidR="00EF06A8" w:rsidRPr="00ED222B" w:rsidRDefault="00EF06A8"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Важной особенностью, которую мы отметили, является разграничение двух типов метафор – 1) метафоры-термины (чаще это кальки с английского языка: «валютный коридор» и др.) и 2) авторские (в свою очередь, они подразделяются на устойчивые (например, «сырьевая игла», «нефтяная игла», и др.) и креативные (например: «санкционная колокольня»).</w:t>
      </w:r>
    </w:p>
    <w:p w14:paraId="57595C79" w14:textId="7A332600" w:rsidR="00EF06A8" w:rsidRPr="00ED222B" w:rsidRDefault="00EF06A8"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r>
      <w:r w:rsidR="00834E96">
        <w:rPr>
          <w:rFonts w:ascii="Times New Roman" w:hAnsi="Times New Roman" w:cs="Times New Roman"/>
          <w:sz w:val="28"/>
          <w:szCs w:val="28"/>
          <w:lang w:eastAsia="ru-RU"/>
        </w:rPr>
        <w:t>Таким образом,</w:t>
      </w:r>
      <w:r w:rsidRPr="00ED222B">
        <w:rPr>
          <w:rFonts w:ascii="Times New Roman" w:hAnsi="Times New Roman" w:cs="Times New Roman"/>
          <w:sz w:val="28"/>
          <w:szCs w:val="28"/>
          <w:lang w:eastAsia="ru-RU"/>
        </w:rPr>
        <w:t xml:space="preserve"> исследование выводит проблемы метафорической компетенции в плоскость когнитивной точности: учащийся должен не просто «узнавать образность», но и уметь устанавливать статус метафоры в дискурсе, соотносить ее с терминологической системой и определять способ интерпретации.</w:t>
      </w:r>
    </w:p>
    <w:p w14:paraId="1A3D78E2" w14:textId="77777777" w:rsidR="00EF06A8" w:rsidRPr="00ED222B" w:rsidRDefault="00EF06A8"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Особенно значимым является предложенный авторами алгоритм работы с метафорически насыщенным текстом, включающий систему </w:t>
      </w:r>
      <w:proofErr w:type="spellStart"/>
      <w:r w:rsidRPr="00ED222B">
        <w:rPr>
          <w:rFonts w:ascii="Times New Roman" w:hAnsi="Times New Roman" w:cs="Times New Roman"/>
          <w:sz w:val="28"/>
          <w:szCs w:val="28"/>
          <w:lang w:eastAsia="ru-RU"/>
        </w:rPr>
        <w:t>текстоориентированных</w:t>
      </w:r>
      <w:proofErr w:type="spellEnd"/>
      <w:r w:rsidRPr="00ED222B">
        <w:rPr>
          <w:rFonts w:ascii="Times New Roman" w:hAnsi="Times New Roman" w:cs="Times New Roman"/>
          <w:sz w:val="28"/>
          <w:szCs w:val="28"/>
          <w:lang w:eastAsia="ru-RU"/>
        </w:rPr>
        <w:t xml:space="preserve"> заданий, таких как 1) </w:t>
      </w:r>
      <w:proofErr w:type="spellStart"/>
      <w:r w:rsidRPr="00ED222B">
        <w:rPr>
          <w:rFonts w:ascii="Times New Roman" w:hAnsi="Times New Roman" w:cs="Times New Roman"/>
          <w:sz w:val="28"/>
          <w:szCs w:val="28"/>
          <w:lang w:eastAsia="ru-RU"/>
        </w:rPr>
        <w:t>предтекстовую</w:t>
      </w:r>
      <w:proofErr w:type="spellEnd"/>
      <w:r w:rsidRPr="00ED222B">
        <w:rPr>
          <w:rFonts w:ascii="Times New Roman" w:hAnsi="Times New Roman" w:cs="Times New Roman"/>
          <w:sz w:val="28"/>
          <w:szCs w:val="28"/>
          <w:lang w:eastAsia="ru-RU"/>
        </w:rPr>
        <w:t xml:space="preserve"> </w:t>
      </w:r>
      <w:proofErr w:type="spellStart"/>
      <w:r w:rsidRPr="00ED222B">
        <w:rPr>
          <w:rFonts w:ascii="Times New Roman" w:hAnsi="Times New Roman" w:cs="Times New Roman"/>
          <w:sz w:val="28"/>
          <w:szCs w:val="28"/>
          <w:lang w:eastAsia="ru-RU"/>
        </w:rPr>
        <w:t>семантизацию</w:t>
      </w:r>
      <w:proofErr w:type="spellEnd"/>
      <w:r w:rsidRPr="00ED222B">
        <w:rPr>
          <w:rFonts w:ascii="Times New Roman" w:hAnsi="Times New Roman" w:cs="Times New Roman"/>
          <w:sz w:val="28"/>
          <w:szCs w:val="28"/>
          <w:lang w:eastAsia="ru-RU"/>
        </w:rPr>
        <w:t xml:space="preserve">; 2) выделение метафорических сочетаний; 3) проверку их терминологического статуса; 4) интерпретацию и </w:t>
      </w:r>
      <w:proofErr w:type="spellStart"/>
      <w:r w:rsidRPr="00ED222B">
        <w:rPr>
          <w:rFonts w:ascii="Times New Roman" w:hAnsi="Times New Roman" w:cs="Times New Roman"/>
          <w:sz w:val="28"/>
          <w:szCs w:val="28"/>
          <w:lang w:eastAsia="ru-RU"/>
        </w:rPr>
        <w:t>переформулирование</w:t>
      </w:r>
      <w:proofErr w:type="spellEnd"/>
      <w:r w:rsidRPr="00ED222B">
        <w:rPr>
          <w:rFonts w:ascii="Times New Roman" w:hAnsi="Times New Roman" w:cs="Times New Roman"/>
          <w:sz w:val="28"/>
          <w:szCs w:val="28"/>
          <w:lang w:eastAsia="ru-RU"/>
        </w:rPr>
        <w:t xml:space="preserve">; 5) синтез смысла и оценку авторской позиции. </w:t>
      </w:r>
    </w:p>
    <w:p w14:paraId="4353314C" w14:textId="3D7E7D63" w:rsidR="00EF06A8" w:rsidRPr="00ED222B" w:rsidRDefault="00EF06A8"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Таким образом, формирование метафорической компетенции происходит поэтапно – от распознавания к интерпретации и далее к смысловому синтезу. Авторы справедливо отмечают, что развитие метафорической компетенции «определяется не только частотностью метафорических выражений в речи, но и когнитивной функцией метафоры как одного из средств категоризации и концептуализации окружающего мира» [</w:t>
      </w:r>
      <w:r w:rsidR="0071221A">
        <w:rPr>
          <w:rFonts w:ascii="Times New Roman" w:hAnsi="Times New Roman" w:cs="Times New Roman"/>
          <w:sz w:val="28"/>
          <w:szCs w:val="28"/>
          <w:lang w:eastAsia="ru-RU"/>
        </w:rPr>
        <w:t>79</w:t>
      </w:r>
      <w:r w:rsidRPr="00ED222B">
        <w:rPr>
          <w:rFonts w:ascii="Times New Roman" w:hAnsi="Times New Roman" w:cs="Times New Roman"/>
          <w:sz w:val="28"/>
          <w:szCs w:val="28"/>
          <w:lang w:eastAsia="ru-RU"/>
        </w:rPr>
        <w:t>].</w:t>
      </w:r>
    </w:p>
    <w:p w14:paraId="6996F71D" w14:textId="77777777" w:rsidR="00EF06A8" w:rsidRPr="00ED222B" w:rsidRDefault="00EF06A8"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Безусловно, подобное исследование методически интересно для развития понимания аутентичных текстов иностранными студентами, изучающими русский язык.</w:t>
      </w:r>
    </w:p>
    <w:p w14:paraId="5F9310D0" w14:textId="1745D5B3" w:rsidR="00EF06A8" w:rsidRPr="00ED222B" w:rsidRDefault="00EF06A8"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Еще одно исследование, которое привлекло наше внимание в контексте лингводидактической задачи (обучение метафорической компетенции) – это исследование О.Н. </w:t>
      </w:r>
      <w:proofErr w:type="spellStart"/>
      <w:r w:rsidRPr="00ED222B">
        <w:rPr>
          <w:rFonts w:ascii="Times New Roman" w:hAnsi="Times New Roman" w:cs="Times New Roman"/>
          <w:sz w:val="28"/>
          <w:szCs w:val="28"/>
          <w:lang w:eastAsia="ru-RU"/>
        </w:rPr>
        <w:t>Логутенковой</w:t>
      </w:r>
      <w:proofErr w:type="spellEnd"/>
      <w:r w:rsidRPr="00ED222B">
        <w:rPr>
          <w:rFonts w:ascii="Times New Roman" w:hAnsi="Times New Roman" w:cs="Times New Roman"/>
          <w:sz w:val="28"/>
          <w:szCs w:val="28"/>
          <w:lang w:eastAsia="ru-RU"/>
        </w:rPr>
        <w:t xml:space="preserve"> [8</w:t>
      </w:r>
      <w:r w:rsidR="0071221A">
        <w:rPr>
          <w:rFonts w:ascii="Times New Roman" w:hAnsi="Times New Roman" w:cs="Times New Roman"/>
          <w:sz w:val="28"/>
          <w:szCs w:val="28"/>
          <w:lang w:eastAsia="ru-RU"/>
        </w:rPr>
        <w:t>0</w:t>
      </w:r>
      <w:r w:rsidRPr="00ED222B">
        <w:rPr>
          <w:rFonts w:ascii="Times New Roman" w:hAnsi="Times New Roman" w:cs="Times New Roman"/>
          <w:sz w:val="28"/>
          <w:szCs w:val="28"/>
          <w:lang w:eastAsia="ru-RU"/>
        </w:rPr>
        <w:t>], прежде всего потому, что она рассматривает метафорическую компетенцию в условиях естественного билингвизма, то есть в ситуации, когда русский язык не является единственным (так же, как и в Казахстане, где функционирование русского языка осуществляется в условиях двуязычия).</w:t>
      </w:r>
    </w:p>
    <w:p w14:paraId="27F8F061" w14:textId="77777777" w:rsidR="00EF06A8" w:rsidRPr="00ED222B" w:rsidRDefault="00EF06A8"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Для нас важно, что автор демонстрирует: трудности интерпретации метафоры у билингвов связаны не столько с незнанием отдельных слов, сколько с неполной включенностью в русскую концептуальную систему и дефицитом фоновых культурных знаний. Это напрямую соотносится с нашей проблематикой, поскольку казахстанские учащиеся, особенно в школах с казахским языком обучения, также могут интерпретировать русские метафоры через призму казахской (тюркской) картины мира. </w:t>
      </w:r>
    </w:p>
    <w:p w14:paraId="142A7389" w14:textId="77777777" w:rsidR="00EF06A8" w:rsidRPr="00ED222B" w:rsidRDefault="00EF06A8"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Автор различает метафоры универсальные и культурно маркированные. Эксперимент показал, что соматические или общекультурные концепты (например, «душа») интерпретируются билингвами без существенных затруднений, тогда как ономастические и культурно специфические метафоры вызывают серьезные сложности.</w:t>
      </w:r>
    </w:p>
    <w:p w14:paraId="3B9F0E62" w14:textId="77777777" w:rsidR="00EF06A8" w:rsidRPr="00ED222B" w:rsidRDefault="00EF06A8"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Для нашей диссертации важна сама логика экспериментального дизайна: сопоставление традиционного объяснительного подхода и системной </w:t>
      </w:r>
      <w:proofErr w:type="spellStart"/>
      <w:r w:rsidRPr="00ED222B">
        <w:rPr>
          <w:rFonts w:ascii="Times New Roman" w:hAnsi="Times New Roman" w:cs="Times New Roman"/>
          <w:sz w:val="28"/>
          <w:szCs w:val="28"/>
          <w:lang w:eastAsia="ru-RU"/>
        </w:rPr>
        <w:t>когнитивно</w:t>
      </w:r>
      <w:proofErr w:type="spellEnd"/>
      <w:r w:rsidRPr="00ED222B">
        <w:rPr>
          <w:rFonts w:ascii="Times New Roman" w:hAnsi="Times New Roman" w:cs="Times New Roman"/>
          <w:sz w:val="28"/>
          <w:szCs w:val="28"/>
          <w:lang w:eastAsia="ru-RU"/>
        </w:rPr>
        <w:t xml:space="preserve"> ориентированной работы. Как показал эксперимент, на начальном этапе эффективным средством первичного знакомства с метафорой являются загадки, основанные на скрытом уподоблении. Процесс их разгадывания активизирует </w:t>
      </w:r>
      <w:r w:rsidRPr="00ED222B">
        <w:rPr>
          <w:rFonts w:ascii="Times New Roman" w:hAnsi="Times New Roman" w:cs="Times New Roman"/>
          <w:sz w:val="28"/>
          <w:szCs w:val="28"/>
          <w:lang w:eastAsia="ru-RU"/>
        </w:rPr>
        <w:lastRenderedPageBreak/>
        <w:t>ассоциативное мышление и воспринимается школьниками как интеллектуальная игра, что создает мотивационную основу для дальнейшей работы с образной лексикой.</w:t>
      </w:r>
    </w:p>
    <w:p w14:paraId="5FF7A79B" w14:textId="77777777" w:rsidR="00EF06A8" w:rsidRPr="00ED222B" w:rsidRDefault="00EF06A8"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На аналитико-синтетическом этапе </w:t>
      </w:r>
      <w:r w:rsidR="008E312D" w:rsidRPr="00ED222B">
        <w:rPr>
          <w:rFonts w:ascii="Times New Roman" w:hAnsi="Times New Roman" w:cs="Times New Roman"/>
          <w:sz w:val="28"/>
          <w:szCs w:val="28"/>
          <w:lang w:eastAsia="ru-RU"/>
        </w:rPr>
        <w:t>основное внимание переносится на формирование умения распознавать метафору в тексте и разграничивать прямое и переносное употребление слова. Для этого целесообразно использовать задания, направленные на активное освоение метафорической лексики: подбор синонимов и антонимов к образным выражениям, объяснение основания переноса, сопоставление метафор в двух языках билингва, а также упражнения с опорой на визуальные образы, способствующие развитию метафорического мышления.</w:t>
      </w:r>
    </w:p>
    <w:p w14:paraId="3AE5D5A0" w14:textId="153014A4" w:rsidR="008E312D" w:rsidRPr="00ED222B" w:rsidRDefault="008E312D"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Полученные автором количественные результаты (рост рецептивной и продуктивной метафорической компетенции в экспериментальной группе) дают эмпирическо</w:t>
      </w:r>
      <w:r w:rsidR="00834E96">
        <w:rPr>
          <w:rFonts w:ascii="Times New Roman" w:hAnsi="Times New Roman" w:cs="Times New Roman"/>
          <w:sz w:val="28"/>
          <w:szCs w:val="28"/>
          <w:lang w:eastAsia="ru-RU"/>
        </w:rPr>
        <w:t>е</w:t>
      </w:r>
      <w:r w:rsidRPr="00ED222B">
        <w:rPr>
          <w:rFonts w:ascii="Times New Roman" w:hAnsi="Times New Roman" w:cs="Times New Roman"/>
          <w:sz w:val="28"/>
          <w:szCs w:val="28"/>
          <w:lang w:eastAsia="ru-RU"/>
        </w:rPr>
        <w:t xml:space="preserve"> подтверждение тому, что метафорическая компетенция у изучающих русский язык как второй не формируется стихийно, а требует целенаправленного обучения. Это усиливает аргументацию необходимости разработки специальной методики формирования метафорической компетенции в 5-х и 8-х классах.</w:t>
      </w:r>
    </w:p>
    <w:p w14:paraId="1E413FAE" w14:textId="183D44DD" w:rsidR="008E312D" w:rsidRPr="00ED222B" w:rsidRDefault="008E312D"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Кроме того, работа интересна тем, что связывает метафорическую компетенцию с общим речевым развитием учащихся. Автор показывает, что продуктивный уровень (создание собственных текстов с метафорами) также напрямую зависит от систематической работы на уроках. В заключение О.Н. </w:t>
      </w:r>
      <w:proofErr w:type="spellStart"/>
      <w:r w:rsidRPr="00ED222B">
        <w:rPr>
          <w:rFonts w:ascii="Times New Roman" w:hAnsi="Times New Roman" w:cs="Times New Roman"/>
          <w:sz w:val="28"/>
          <w:szCs w:val="28"/>
          <w:lang w:eastAsia="ru-RU"/>
        </w:rPr>
        <w:t>Логутенкова</w:t>
      </w:r>
      <w:proofErr w:type="spellEnd"/>
      <w:r w:rsidRPr="00ED222B">
        <w:rPr>
          <w:rFonts w:ascii="Times New Roman" w:hAnsi="Times New Roman" w:cs="Times New Roman"/>
          <w:sz w:val="28"/>
          <w:szCs w:val="28"/>
          <w:lang w:eastAsia="ru-RU"/>
        </w:rPr>
        <w:t xml:space="preserve"> приходит к выводу, что «наилучшим способом знакомства билингвов с метафорами и оптимальным материалом для развития их МК является работа с художественным текстом, который должен соответствовать возрастным особенностям учащихся и отличаться доступностью понимания и выразительностью образов» [8</w:t>
      </w:r>
      <w:r w:rsidR="0071221A">
        <w:rPr>
          <w:rFonts w:ascii="Times New Roman" w:hAnsi="Times New Roman" w:cs="Times New Roman"/>
          <w:sz w:val="28"/>
          <w:szCs w:val="28"/>
          <w:lang w:eastAsia="ru-RU"/>
        </w:rPr>
        <w:t>0</w:t>
      </w:r>
      <w:r w:rsidRPr="00ED222B">
        <w:rPr>
          <w:rFonts w:ascii="Times New Roman" w:hAnsi="Times New Roman" w:cs="Times New Roman"/>
          <w:sz w:val="28"/>
          <w:szCs w:val="28"/>
          <w:lang w:eastAsia="ru-RU"/>
        </w:rPr>
        <w:t xml:space="preserve">, с. 260]. В последующем при разработке собственного дизайна эмпирической работы мы постараемся учесть это наблюдение. </w:t>
      </w:r>
    </w:p>
    <w:p w14:paraId="4834C6E9" w14:textId="77777777" w:rsidR="008E312D" w:rsidRPr="00ED222B" w:rsidRDefault="008E312D"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Таким образом, историческое развитие понятия метафорической компетенции можно представить как последовательность этапов: от психолингвистического осмысления способности понимать метафору, через методическое введение термина в контексте обучения второму языку к современным эмпирическим исследованиям.  На каждом этапе происходило расширение содержания понятия: от способности интерпретации к интегративной характеристике языковой личности.</w:t>
      </w:r>
    </w:p>
    <w:p w14:paraId="2BBFA42C" w14:textId="77777777" w:rsidR="008E312D" w:rsidRPr="00ED222B" w:rsidRDefault="008E312D"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 современной научной традиции метафорической компетенция понимается как системная способность личности распознавать метафорические структуры, интерпретировать их на основе концептуального переноса, создавать метафорические высказывания и использовать их в соответствии с коммуникативной ситуацией. Она включает когнитивный, языковой и прагматический аспекты и рассматривается как важнейший компонент развитой языковой личности и функциональной грамотности.</w:t>
      </w:r>
    </w:p>
    <w:p w14:paraId="06183B1F" w14:textId="77777777" w:rsidR="00006A68" w:rsidRPr="00ED222B" w:rsidRDefault="00006A68" w:rsidP="00E220C5">
      <w:pPr>
        <w:tabs>
          <w:tab w:val="left" w:pos="567"/>
        </w:tabs>
        <w:jc w:val="both"/>
        <w:rPr>
          <w:rFonts w:ascii="Times New Roman" w:hAnsi="Times New Roman" w:cs="Times New Roman"/>
          <w:sz w:val="28"/>
          <w:szCs w:val="28"/>
          <w:lang w:eastAsia="ru-RU"/>
        </w:rPr>
      </w:pPr>
    </w:p>
    <w:p w14:paraId="6AA0C171" w14:textId="77777777" w:rsidR="008E312D" w:rsidRPr="00D96418" w:rsidRDefault="008E312D"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b/>
          <w:bCs/>
          <w:sz w:val="28"/>
          <w:szCs w:val="28"/>
          <w:lang w:eastAsia="ru-RU"/>
        </w:rPr>
        <w:lastRenderedPageBreak/>
        <w:tab/>
      </w:r>
      <w:r w:rsidRPr="00D96418">
        <w:rPr>
          <w:rFonts w:ascii="Times New Roman" w:hAnsi="Times New Roman" w:cs="Times New Roman"/>
          <w:sz w:val="28"/>
          <w:szCs w:val="28"/>
          <w:lang w:eastAsia="ru-RU"/>
        </w:rPr>
        <w:t>Выводы по первому разделу</w:t>
      </w:r>
    </w:p>
    <w:p w14:paraId="3429FA32" w14:textId="7397BCAD" w:rsidR="008E312D" w:rsidRPr="00ED222B" w:rsidRDefault="008E312D"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Метафора представляет собой не частный стилистический прием, а универсальный когнитивно-прагматический механизм организации опыта. Анализ эволюции научных представлений позволил установить, что метафоризация обеспечивает структурирование абстрактных понятий через конкретный чувственный опыт, формирует вторичные номинации и закрепляет культурно значимые способы интерпретации действительности. При этом метафора одновременно выполняет познавательную и воздействующую функции: она не только моделирует фрагменты картины мира, но и направляет оценку, интерпретацию и коммуникативное поведение адресата. Когнитивно-прагматический потенциал метафоры может быть представлен как совокупность взаимосвязанных функций: интерпретационной, оценочной, </w:t>
      </w:r>
      <w:proofErr w:type="spellStart"/>
      <w:r w:rsidRPr="00ED222B">
        <w:rPr>
          <w:rFonts w:ascii="Times New Roman" w:hAnsi="Times New Roman" w:cs="Times New Roman"/>
          <w:sz w:val="28"/>
          <w:szCs w:val="28"/>
          <w:lang w:eastAsia="ru-RU"/>
        </w:rPr>
        <w:t>аргументативной</w:t>
      </w:r>
      <w:proofErr w:type="spellEnd"/>
      <w:r w:rsidRPr="00ED222B">
        <w:rPr>
          <w:rFonts w:ascii="Times New Roman" w:hAnsi="Times New Roman" w:cs="Times New Roman"/>
          <w:sz w:val="28"/>
          <w:szCs w:val="28"/>
          <w:lang w:eastAsia="ru-RU"/>
        </w:rPr>
        <w:t>, эвристической, диагностической, экспрессивной и терапевтической. Их реализация обеспечивает многоаспектное воздействие метафоры на процесс коммуникации, подтверждая</w:t>
      </w:r>
      <w:r w:rsidR="00834E96">
        <w:rPr>
          <w:rFonts w:ascii="Times New Roman" w:hAnsi="Times New Roman" w:cs="Times New Roman"/>
          <w:sz w:val="28"/>
          <w:szCs w:val="28"/>
          <w:lang w:eastAsia="ru-RU"/>
        </w:rPr>
        <w:t>, что метафора является одним</w:t>
      </w:r>
      <w:r w:rsidRPr="00ED222B">
        <w:rPr>
          <w:rFonts w:ascii="Times New Roman" w:hAnsi="Times New Roman" w:cs="Times New Roman"/>
          <w:sz w:val="28"/>
          <w:szCs w:val="28"/>
          <w:lang w:eastAsia="ru-RU"/>
        </w:rPr>
        <w:t xml:space="preserve"> из ключевых механизмов </w:t>
      </w:r>
      <w:proofErr w:type="spellStart"/>
      <w:r w:rsidRPr="00ED222B">
        <w:rPr>
          <w:rFonts w:ascii="Times New Roman" w:hAnsi="Times New Roman" w:cs="Times New Roman"/>
          <w:sz w:val="28"/>
          <w:szCs w:val="28"/>
          <w:lang w:eastAsia="ru-RU"/>
        </w:rPr>
        <w:t>смыслообразования</w:t>
      </w:r>
      <w:proofErr w:type="spellEnd"/>
      <w:r w:rsidRPr="00ED222B">
        <w:rPr>
          <w:rFonts w:ascii="Times New Roman" w:hAnsi="Times New Roman" w:cs="Times New Roman"/>
          <w:sz w:val="28"/>
          <w:szCs w:val="28"/>
          <w:lang w:eastAsia="ru-RU"/>
        </w:rPr>
        <w:t>.</w:t>
      </w:r>
    </w:p>
    <w:p w14:paraId="49702A74" w14:textId="4A91C201" w:rsidR="008E312D" w:rsidRPr="00ED222B" w:rsidRDefault="008E312D"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Разнообразие подходов к изучению метафоры отражает смену научных парадигм: от </w:t>
      </w:r>
      <w:proofErr w:type="spellStart"/>
      <w:r w:rsidRPr="00ED222B">
        <w:rPr>
          <w:rFonts w:ascii="Times New Roman" w:hAnsi="Times New Roman" w:cs="Times New Roman"/>
          <w:sz w:val="28"/>
          <w:szCs w:val="28"/>
          <w:lang w:eastAsia="ru-RU"/>
        </w:rPr>
        <w:t>риторико</w:t>
      </w:r>
      <w:proofErr w:type="spellEnd"/>
      <w:r w:rsidRPr="00ED222B">
        <w:rPr>
          <w:rFonts w:ascii="Times New Roman" w:hAnsi="Times New Roman" w:cs="Times New Roman"/>
          <w:sz w:val="28"/>
          <w:szCs w:val="28"/>
          <w:lang w:eastAsia="ru-RU"/>
        </w:rPr>
        <w:t xml:space="preserve">-семантической к когнитивно-дискурсивной. Если традиционные концепции рассматривали метафору преимущественно как перенос значения или скрытое сравнение, то современные исследования интерпретируют ее как способ концептуализации, закрепленный в коллективном сознании и реализующийся </w:t>
      </w:r>
      <w:r w:rsidR="00B617D7" w:rsidRPr="00ED222B">
        <w:rPr>
          <w:rFonts w:ascii="Times New Roman" w:hAnsi="Times New Roman" w:cs="Times New Roman"/>
          <w:sz w:val="28"/>
          <w:szCs w:val="28"/>
          <w:lang w:eastAsia="ru-RU"/>
        </w:rPr>
        <w:t>в различных типах дискурса. Обобщение семантического, прагматического, герменевтического и когнитивного направлений позволило установить, что метафора функционирует на уровне языка, текста и дискурса одновременно, формируя устойчивые модели осмысления реальности. Это подтверждает, что природа метафоры носит системный характер и предполагает необходимость учета как ментальных, так и коммуникативных параметро</w:t>
      </w:r>
      <w:r w:rsidR="00834E96">
        <w:rPr>
          <w:rFonts w:ascii="Times New Roman" w:hAnsi="Times New Roman" w:cs="Times New Roman"/>
          <w:sz w:val="28"/>
          <w:szCs w:val="28"/>
          <w:lang w:eastAsia="ru-RU"/>
        </w:rPr>
        <w:t>в</w:t>
      </w:r>
      <w:r w:rsidR="00B617D7" w:rsidRPr="00ED222B">
        <w:rPr>
          <w:rFonts w:ascii="Times New Roman" w:hAnsi="Times New Roman" w:cs="Times New Roman"/>
          <w:sz w:val="28"/>
          <w:szCs w:val="28"/>
          <w:lang w:eastAsia="ru-RU"/>
        </w:rPr>
        <w:t xml:space="preserve"> при анализе и обучении.</w:t>
      </w:r>
    </w:p>
    <w:p w14:paraId="6F197942" w14:textId="77777777" w:rsidR="00B617D7" w:rsidRPr="00ED222B" w:rsidRDefault="00B617D7" w:rsidP="00E220C5">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Метафорическая компетенция в современной лингводидактике понимается как интегративное образование, объединяющее рецептивный, когнитивный, интерпретационный, продуктивный и прагматический компоненты. Для настоящего исследования особую значимость имеет связь когнитивно-прагматического потенциала метафоры с процессами формирования метафорической компетенции у учащегося. В условиях </w:t>
      </w:r>
      <w:proofErr w:type="spellStart"/>
      <w:r w:rsidRPr="00ED222B">
        <w:rPr>
          <w:rFonts w:ascii="Times New Roman" w:hAnsi="Times New Roman" w:cs="Times New Roman"/>
          <w:sz w:val="28"/>
          <w:szCs w:val="28"/>
          <w:lang w:eastAsia="ru-RU"/>
        </w:rPr>
        <w:t>билингвального</w:t>
      </w:r>
      <w:proofErr w:type="spellEnd"/>
      <w:r w:rsidRPr="00ED222B">
        <w:rPr>
          <w:rFonts w:ascii="Times New Roman" w:hAnsi="Times New Roman" w:cs="Times New Roman"/>
          <w:sz w:val="28"/>
          <w:szCs w:val="28"/>
          <w:lang w:eastAsia="ru-RU"/>
        </w:rPr>
        <w:t xml:space="preserve"> обучения метафорическая компетенция приобретает особый статус, поскольку обеспечивает согласование двух языковых картин мира и интерпретацию культурно специфических моделей. На наш взгляд, метафора в образовательном контексте должна рассматриваться как когнитивно-прагматический механизм </w:t>
      </w:r>
      <w:proofErr w:type="spellStart"/>
      <w:r w:rsidRPr="00ED222B">
        <w:rPr>
          <w:rFonts w:ascii="Times New Roman" w:hAnsi="Times New Roman" w:cs="Times New Roman"/>
          <w:sz w:val="28"/>
          <w:szCs w:val="28"/>
          <w:lang w:eastAsia="ru-RU"/>
        </w:rPr>
        <w:t>смыслообразования</w:t>
      </w:r>
      <w:proofErr w:type="spellEnd"/>
      <w:r w:rsidRPr="00ED222B">
        <w:rPr>
          <w:rFonts w:ascii="Times New Roman" w:hAnsi="Times New Roman" w:cs="Times New Roman"/>
          <w:sz w:val="28"/>
          <w:szCs w:val="28"/>
          <w:lang w:eastAsia="ru-RU"/>
        </w:rPr>
        <w:t xml:space="preserve">, а метафорическая компетенция – как необходимый инструмент межкультурной и функциональной адаптации учащегося-билингва. </w:t>
      </w:r>
    </w:p>
    <w:p w14:paraId="3F4DC001" w14:textId="77777777" w:rsidR="00B617D7" w:rsidRPr="00ED222B" w:rsidRDefault="00B617D7">
      <w:pPr>
        <w:rPr>
          <w:rFonts w:ascii="Times New Roman" w:hAnsi="Times New Roman" w:cs="Times New Roman"/>
          <w:sz w:val="28"/>
          <w:szCs w:val="28"/>
          <w:lang w:eastAsia="ru-RU"/>
        </w:rPr>
      </w:pPr>
      <w:r w:rsidRPr="00ED222B">
        <w:rPr>
          <w:rFonts w:ascii="Times New Roman" w:hAnsi="Times New Roman" w:cs="Times New Roman"/>
          <w:sz w:val="28"/>
          <w:szCs w:val="28"/>
          <w:lang w:eastAsia="ru-RU"/>
        </w:rPr>
        <w:br w:type="page"/>
      </w:r>
    </w:p>
    <w:p w14:paraId="24CBB6EA" w14:textId="77777777" w:rsidR="00B617D7" w:rsidRPr="00ED222B" w:rsidRDefault="00B617D7" w:rsidP="00D96418">
      <w:pPr>
        <w:tabs>
          <w:tab w:val="left" w:pos="567"/>
        </w:tabs>
        <w:ind w:firstLine="567"/>
        <w:jc w:val="both"/>
        <w:rPr>
          <w:rFonts w:ascii="Times New Roman" w:hAnsi="Times New Roman" w:cs="Times New Roman"/>
          <w:b/>
          <w:bCs/>
          <w:sz w:val="28"/>
          <w:szCs w:val="28"/>
          <w:lang w:eastAsia="ru-RU"/>
        </w:rPr>
      </w:pPr>
      <w:r w:rsidRPr="00ED222B">
        <w:rPr>
          <w:rFonts w:ascii="Times New Roman" w:hAnsi="Times New Roman" w:cs="Times New Roman"/>
          <w:b/>
          <w:bCs/>
          <w:sz w:val="28"/>
          <w:szCs w:val="28"/>
          <w:lang w:eastAsia="ru-RU"/>
        </w:rPr>
        <w:lastRenderedPageBreak/>
        <w:t>2 ЛИНГВОМЕТОДИЧЕСКИЕ И ПСИХОЛОГО-ПЕДАГОГИЧЕСКИЕ ОСОБЕННОСТИ ОБУЧЕНИЯ МЕТАФОРЕ В БИЛИНГВАЛЬНОМ КОНТЕКСТЕ</w:t>
      </w:r>
    </w:p>
    <w:p w14:paraId="3634EC9A" w14:textId="77777777" w:rsidR="00B617D7" w:rsidRPr="00ED222B" w:rsidRDefault="00B617D7" w:rsidP="00B617D7">
      <w:pPr>
        <w:rPr>
          <w:lang w:eastAsia="ru-RU"/>
        </w:rPr>
      </w:pPr>
    </w:p>
    <w:p w14:paraId="27658F43" w14:textId="77777777" w:rsidR="00B617D7" w:rsidRPr="00ED222B" w:rsidRDefault="00B617D7" w:rsidP="00B617D7">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Задачами второго раздела являются определение социолингвистических и психолингвистических факторов развития метафорической компетенции учащихся в условиях </w:t>
      </w:r>
      <w:proofErr w:type="spellStart"/>
      <w:r w:rsidRPr="00ED222B">
        <w:rPr>
          <w:rFonts w:ascii="Times New Roman" w:hAnsi="Times New Roman" w:cs="Times New Roman"/>
          <w:sz w:val="28"/>
          <w:szCs w:val="28"/>
          <w:lang w:eastAsia="ru-RU"/>
        </w:rPr>
        <w:t>билингвального</w:t>
      </w:r>
      <w:proofErr w:type="spellEnd"/>
      <w:r w:rsidRPr="00ED222B">
        <w:rPr>
          <w:rFonts w:ascii="Times New Roman" w:hAnsi="Times New Roman" w:cs="Times New Roman"/>
          <w:sz w:val="28"/>
          <w:szCs w:val="28"/>
          <w:lang w:eastAsia="ru-RU"/>
        </w:rPr>
        <w:t xml:space="preserve"> обучения, а также методологическое обоснование параметров экспериментального исследования, направленного на выявление уровня ее сформированности у школьников 5-х и 8-х классов. </w:t>
      </w:r>
    </w:p>
    <w:p w14:paraId="7E35C378" w14:textId="77777777" w:rsidR="00B617D7" w:rsidRPr="00ED222B" w:rsidRDefault="00B617D7" w:rsidP="00B617D7">
      <w:pPr>
        <w:ind w:firstLine="567"/>
        <w:jc w:val="both"/>
        <w:rPr>
          <w:rFonts w:ascii="Times New Roman" w:hAnsi="Times New Roman" w:cs="Times New Roman"/>
          <w:sz w:val="28"/>
          <w:szCs w:val="28"/>
          <w:lang w:eastAsia="ru-RU"/>
        </w:rPr>
      </w:pPr>
      <w:r w:rsidRPr="00D96418">
        <w:rPr>
          <w:rFonts w:ascii="Times New Roman" w:hAnsi="Times New Roman" w:cs="Times New Roman"/>
          <w:sz w:val="28"/>
          <w:szCs w:val="28"/>
          <w:lang w:eastAsia="ru-RU"/>
        </w:rPr>
        <w:t>В первом подразделе</w:t>
      </w:r>
      <w:r w:rsidRPr="00ED222B">
        <w:rPr>
          <w:rFonts w:ascii="Times New Roman" w:hAnsi="Times New Roman" w:cs="Times New Roman"/>
          <w:sz w:val="28"/>
          <w:szCs w:val="28"/>
          <w:lang w:eastAsia="ru-RU"/>
        </w:rPr>
        <w:t xml:space="preserve"> (2.1) билингвизм рассматривается как социолингвистический и психолингвистический феномен, определяющий специфику языкового сознания учащегося в казахстанском образовательном пространстве. Анализируются основные подходы к интерпретации двуязычия, его типология (индивидуальное и массовое, естественное и искусственное, </w:t>
      </w:r>
      <w:proofErr w:type="spellStart"/>
      <w:r w:rsidRPr="00ED222B">
        <w:rPr>
          <w:rFonts w:ascii="Times New Roman" w:hAnsi="Times New Roman" w:cs="Times New Roman"/>
          <w:sz w:val="28"/>
          <w:szCs w:val="28"/>
          <w:lang w:eastAsia="ru-RU"/>
        </w:rPr>
        <w:t>координативное</w:t>
      </w:r>
      <w:proofErr w:type="spellEnd"/>
      <w:r w:rsidRPr="00ED222B">
        <w:rPr>
          <w:rFonts w:ascii="Times New Roman" w:hAnsi="Times New Roman" w:cs="Times New Roman"/>
          <w:sz w:val="28"/>
          <w:szCs w:val="28"/>
          <w:lang w:eastAsia="ru-RU"/>
        </w:rPr>
        <w:t xml:space="preserve"> и </w:t>
      </w:r>
      <w:proofErr w:type="spellStart"/>
      <w:r w:rsidRPr="00ED222B">
        <w:rPr>
          <w:rFonts w:ascii="Times New Roman" w:hAnsi="Times New Roman" w:cs="Times New Roman"/>
          <w:sz w:val="28"/>
          <w:szCs w:val="28"/>
          <w:lang w:eastAsia="ru-RU"/>
        </w:rPr>
        <w:t>субординативное</w:t>
      </w:r>
      <w:proofErr w:type="spellEnd"/>
      <w:r w:rsidRPr="00ED222B">
        <w:rPr>
          <w:rFonts w:ascii="Times New Roman" w:hAnsi="Times New Roman" w:cs="Times New Roman"/>
          <w:sz w:val="28"/>
          <w:szCs w:val="28"/>
          <w:lang w:eastAsia="ru-RU"/>
        </w:rPr>
        <w:t>). Обосновывается положение о том, что в условиях казахско-русского билингвизма формирование метафорической компетенции приобретает межкультурное измерение, поскольку понимание и продуцирование метафоры связано с соотнесением различных концептуальных моделей.</w:t>
      </w:r>
    </w:p>
    <w:p w14:paraId="6F98D365" w14:textId="77777777" w:rsidR="00B617D7" w:rsidRPr="00ED222B" w:rsidRDefault="00B617D7" w:rsidP="00B617D7">
      <w:pPr>
        <w:ind w:firstLine="567"/>
        <w:jc w:val="both"/>
        <w:rPr>
          <w:rFonts w:ascii="Times New Roman" w:hAnsi="Times New Roman" w:cs="Times New Roman"/>
          <w:sz w:val="28"/>
          <w:szCs w:val="28"/>
          <w:lang w:eastAsia="ru-RU"/>
        </w:rPr>
      </w:pPr>
      <w:r w:rsidRPr="00D96418">
        <w:rPr>
          <w:rFonts w:ascii="Times New Roman" w:hAnsi="Times New Roman" w:cs="Times New Roman"/>
          <w:sz w:val="28"/>
          <w:szCs w:val="28"/>
          <w:lang w:eastAsia="ru-RU"/>
        </w:rPr>
        <w:t>Во втором подразделе</w:t>
      </w:r>
      <w:r w:rsidRPr="00ED222B">
        <w:rPr>
          <w:rFonts w:ascii="Times New Roman" w:hAnsi="Times New Roman" w:cs="Times New Roman"/>
          <w:sz w:val="28"/>
          <w:szCs w:val="28"/>
          <w:lang w:eastAsia="ru-RU"/>
        </w:rPr>
        <w:t xml:space="preserve"> (2.2) раскрываются возрастные особенности развития метафорического мышления и обосновывается выбор 5-х и 8-х классов в качестве экспериментальной выборки. Рассматривается динамика становления метафоризации в онтогенезе речи: от спонтанной когнитивной метафоры, основанной на наглядно-образном мышлении, к осознанному использованию переносных значений как средства выразительности и речевого воздействия. </w:t>
      </w:r>
    </w:p>
    <w:p w14:paraId="54F2ACD2" w14:textId="77777777" w:rsidR="00B617D7" w:rsidRPr="00ED222B" w:rsidRDefault="00B617D7" w:rsidP="00B617D7">
      <w:pPr>
        <w:ind w:firstLine="567"/>
        <w:jc w:val="both"/>
        <w:rPr>
          <w:rFonts w:ascii="Times New Roman" w:hAnsi="Times New Roman" w:cs="Times New Roman"/>
          <w:sz w:val="28"/>
          <w:szCs w:val="28"/>
          <w:lang w:eastAsia="ru-RU"/>
        </w:rPr>
      </w:pPr>
      <w:r w:rsidRPr="00D96418">
        <w:rPr>
          <w:rFonts w:ascii="Times New Roman" w:hAnsi="Times New Roman" w:cs="Times New Roman"/>
          <w:sz w:val="28"/>
          <w:szCs w:val="28"/>
          <w:lang w:eastAsia="ru-RU"/>
        </w:rPr>
        <w:t>В третьем подразделе</w:t>
      </w:r>
      <w:r w:rsidRPr="00ED222B">
        <w:rPr>
          <w:rFonts w:ascii="Times New Roman" w:hAnsi="Times New Roman" w:cs="Times New Roman"/>
          <w:sz w:val="28"/>
          <w:szCs w:val="28"/>
          <w:lang w:eastAsia="ru-RU"/>
        </w:rPr>
        <w:t xml:space="preserve"> (2.3) проводится анализ действующих учебников «Русский язык и литература» для 5-х и 8-х классов общеобразовательной школы с казахским языком обучения (издательство «</w:t>
      </w:r>
      <w:r w:rsidRPr="00ED222B">
        <w:rPr>
          <w:rFonts w:ascii="Times New Roman" w:hAnsi="Times New Roman" w:cs="Times New Roman"/>
          <w:sz w:val="28"/>
          <w:szCs w:val="28"/>
          <w:lang w:val="kk-KZ" w:eastAsia="ru-RU"/>
        </w:rPr>
        <w:t>Атамұра»</w:t>
      </w:r>
      <w:r w:rsidRPr="00ED222B">
        <w:rPr>
          <w:rFonts w:ascii="Times New Roman" w:hAnsi="Times New Roman" w:cs="Times New Roman"/>
          <w:sz w:val="28"/>
          <w:szCs w:val="28"/>
          <w:lang w:eastAsia="ru-RU"/>
        </w:rPr>
        <w:t xml:space="preserve">, авт. У.А. </w:t>
      </w:r>
      <w:proofErr w:type="spellStart"/>
      <w:r w:rsidRPr="00ED222B">
        <w:rPr>
          <w:rFonts w:ascii="Times New Roman" w:hAnsi="Times New Roman" w:cs="Times New Roman"/>
          <w:sz w:val="28"/>
          <w:szCs w:val="28"/>
          <w:lang w:eastAsia="ru-RU"/>
        </w:rPr>
        <w:t>Жанпейс</w:t>
      </w:r>
      <w:proofErr w:type="spellEnd"/>
      <w:r w:rsidRPr="00ED222B">
        <w:rPr>
          <w:rFonts w:ascii="Times New Roman" w:hAnsi="Times New Roman" w:cs="Times New Roman"/>
          <w:sz w:val="28"/>
          <w:szCs w:val="28"/>
          <w:lang w:eastAsia="ru-RU"/>
        </w:rPr>
        <w:t xml:space="preserve"> и Н.А. </w:t>
      </w:r>
      <w:proofErr w:type="spellStart"/>
      <w:r w:rsidRPr="00ED222B">
        <w:rPr>
          <w:rFonts w:ascii="Times New Roman" w:hAnsi="Times New Roman" w:cs="Times New Roman"/>
          <w:sz w:val="28"/>
          <w:szCs w:val="28"/>
          <w:lang w:eastAsia="ru-RU"/>
        </w:rPr>
        <w:t>Озекбаева</w:t>
      </w:r>
      <w:proofErr w:type="spellEnd"/>
      <w:r w:rsidRPr="00ED222B">
        <w:rPr>
          <w:rFonts w:ascii="Times New Roman" w:hAnsi="Times New Roman" w:cs="Times New Roman"/>
          <w:sz w:val="28"/>
          <w:szCs w:val="28"/>
          <w:lang w:eastAsia="ru-RU"/>
        </w:rPr>
        <w:t xml:space="preserve">) с целью выявления дидактических предпосылок формирования метафорической компетенции. Исследуется характер репрезентации заданий, направленных на осмысление переносного значения слова, анализ художественно-изобразительных средств (метафора, сравнение, эпитет, олицетворение), развитие интерпретационных и продуктивных умений. </w:t>
      </w:r>
    </w:p>
    <w:p w14:paraId="7CDCDA1D" w14:textId="77777777" w:rsidR="00006A68" w:rsidRPr="00ED222B" w:rsidRDefault="00B617D7" w:rsidP="00006A68">
      <w:pPr>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Представленные теоретические и практические результаты позволяют рассматривать </w:t>
      </w:r>
      <w:proofErr w:type="spellStart"/>
      <w:r w:rsidRPr="00ED222B">
        <w:rPr>
          <w:rFonts w:ascii="Times New Roman" w:hAnsi="Times New Roman" w:cs="Times New Roman"/>
          <w:sz w:val="28"/>
          <w:szCs w:val="28"/>
          <w:lang w:eastAsia="ru-RU"/>
        </w:rPr>
        <w:t>билингвальный</w:t>
      </w:r>
      <w:proofErr w:type="spellEnd"/>
      <w:r w:rsidRPr="00ED222B">
        <w:rPr>
          <w:rFonts w:ascii="Times New Roman" w:hAnsi="Times New Roman" w:cs="Times New Roman"/>
          <w:sz w:val="28"/>
          <w:szCs w:val="28"/>
          <w:lang w:eastAsia="ru-RU"/>
        </w:rPr>
        <w:t xml:space="preserve"> образовательный контекст как важный фактор формирования метафорической компетенции, определяющий специфику когнитивных и речевых процессов учащихся.</w:t>
      </w:r>
    </w:p>
    <w:p w14:paraId="3FA884F8" w14:textId="77777777" w:rsidR="00006A68" w:rsidRPr="00ED222B" w:rsidRDefault="00006A68" w:rsidP="00006A68">
      <w:pPr>
        <w:ind w:firstLine="567"/>
        <w:jc w:val="both"/>
        <w:rPr>
          <w:rFonts w:ascii="Times New Roman" w:hAnsi="Times New Roman" w:cs="Times New Roman"/>
          <w:sz w:val="28"/>
          <w:szCs w:val="28"/>
          <w:lang w:eastAsia="ru-RU"/>
        </w:rPr>
      </w:pPr>
    </w:p>
    <w:p w14:paraId="553B4D75" w14:textId="44F73D5D" w:rsidR="00B617D7" w:rsidRPr="00ED222B" w:rsidRDefault="00B617D7" w:rsidP="008415B0">
      <w:pPr>
        <w:ind w:firstLine="567"/>
        <w:jc w:val="both"/>
        <w:rPr>
          <w:rFonts w:ascii="Times New Roman" w:hAnsi="Times New Roman" w:cs="Times New Roman"/>
          <w:sz w:val="28"/>
          <w:szCs w:val="28"/>
          <w:lang w:eastAsia="ru-RU"/>
        </w:rPr>
      </w:pPr>
      <w:r w:rsidRPr="00ED222B">
        <w:rPr>
          <w:rFonts w:ascii="Times New Roman" w:hAnsi="Times New Roman" w:cs="Times New Roman"/>
          <w:b/>
          <w:bCs/>
          <w:sz w:val="28"/>
          <w:szCs w:val="28"/>
          <w:lang w:eastAsia="ru-RU"/>
        </w:rPr>
        <w:t xml:space="preserve">2.1 </w:t>
      </w:r>
      <w:proofErr w:type="spellStart"/>
      <w:r w:rsidRPr="00ED222B">
        <w:rPr>
          <w:rFonts w:ascii="Times New Roman" w:hAnsi="Times New Roman" w:cs="Times New Roman"/>
          <w:b/>
          <w:bCs/>
          <w:sz w:val="28"/>
          <w:szCs w:val="28"/>
          <w:lang w:eastAsia="ru-RU"/>
        </w:rPr>
        <w:t>Билингвальное</w:t>
      </w:r>
      <w:proofErr w:type="spellEnd"/>
      <w:r w:rsidRPr="00ED222B">
        <w:rPr>
          <w:rFonts w:ascii="Times New Roman" w:hAnsi="Times New Roman" w:cs="Times New Roman"/>
          <w:b/>
          <w:bCs/>
          <w:sz w:val="28"/>
          <w:szCs w:val="28"/>
          <w:lang w:eastAsia="ru-RU"/>
        </w:rPr>
        <w:t xml:space="preserve"> образование как социокультурны</w:t>
      </w:r>
      <w:r w:rsidR="00834E96">
        <w:rPr>
          <w:rFonts w:ascii="Times New Roman" w:hAnsi="Times New Roman" w:cs="Times New Roman"/>
          <w:b/>
          <w:bCs/>
          <w:sz w:val="28"/>
          <w:szCs w:val="28"/>
          <w:lang w:eastAsia="ru-RU"/>
        </w:rPr>
        <w:t>й</w:t>
      </w:r>
      <w:r w:rsidRPr="00ED222B">
        <w:rPr>
          <w:rFonts w:ascii="Times New Roman" w:hAnsi="Times New Roman" w:cs="Times New Roman"/>
          <w:b/>
          <w:bCs/>
          <w:sz w:val="28"/>
          <w:szCs w:val="28"/>
          <w:lang w:eastAsia="ru-RU"/>
        </w:rPr>
        <w:t xml:space="preserve"> контекст формирования метафорической компетенции</w:t>
      </w:r>
    </w:p>
    <w:p w14:paraId="5F1776FD" w14:textId="77777777" w:rsidR="00307874" w:rsidRPr="00ED222B" w:rsidRDefault="00D92A63" w:rsidP="00307874">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00B617D7" w:rsidRPr="00ED222B">
        <w:rPr>
          <w:rFonts w:ascii="Times New Roman" w:hAnsi="Times New Roman" w:cs="Times New Roman"/>
          <w:sz w:val="28"/>
          <w:szCs w:val="28"/>
          <w:lang w:eastAsia="ru-RU"/>
        </w:rPr>
        <w:t xml:space="preserve">Феномен билингвизма занимает одно из центральных мест в современной лингвистике, </w:t>
      </w:r>
      <w:r w:rsidR="00C57984" w:rsidRPr="00ED222B">
        <w:rPr>
          <w:rFonts w:ascii="Times New Roman" w:hAnsi="Times New Roman" w:cs="Times New Roman"/>
          <w:sz w:val="28"/>
          <w:szCs w:val="28"/>
          <w:lang w:eastAsia="ru-RU"/>
        </w:rPr>
        <w:t xml:space="preserve">психолингвистике и социологии языка. Несмотря на значительное количество исследований как в отечественной, так и в зарубежной науке, до настоящего времени не выработано единого подхода к пониманию билингвизма </w:t>
      </w:r>
      <w:r w:rsidR="00C57984" w:rsidRPr="00ED222B">
        <w:rPr>
          <w:rFonts w:ascii="Times New Roman" w:hAnsi="Times New Roman" w:cs="Times New Roman"/>
          <w:sz w:val="28"/>
          <w:szCs w:val="28"/>
          <w:lang w:eastAsia="ru-RU"/>
        </w:rPr>
        <w:lastRenderedPageBreak/>
        <w:t xml:space="preserve">(двуязычия). Разнообразие интерпретаций обусловлено сложностью самого явления, включающего когнитивные, социальные, культурные и образовательные аспекты. </w:t>
      </w:r>
    </w:p>
    <w:p w14:paraId="223CC0EC" w14:textId="1907E845" w:rsidR="00307874" w:rsidRPr="00ED222B" w:rsidRDefault="00307874" w:rsidP="00307874">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00F14D3D" w:rsidRPr="00ED222B">
        <w:rPr>
          <w:rFonts w:ascii="Times New Roman" w:hAnsi="Times New Roman" w:cs="Times New Roman"/>
          <w:sz w:val="28"/>
          <w:szCs w:val="28"/>
          <w:lang w:eastAsia="ru-RU"/>
        </w:rPr>
        <w:t>Для полиэтническ</w:t>
      </w:r>
      <w:r w:rsidR="00834E96">
        <w:rPr>
          <w:rFonts w:ascii="Times New Roman" w:hAnsi="Times New Roman" w:cs="Times New Roman"/>
          <w:sz w:val="28"/>
          <w:szCs w:val="28"/>
          <w:lang w:eastAsia="ru-RU"/>
        </w:rPr>
        <w:t>их</w:t>
      </w:r>
      <w:r w:rsidR="00F14D3D" w:rsidRPr="00ED222B">
        <w:rPr>
          <w:rFonts w:ascii="Times New Roman" w:hAnsi="Times New Roman" w:cs="Times New Roman"/>
          <w:sz w:val="28"/>
          <w:szCs w:val="28"/>
          <w:lang w:eastAsia="ru-RU"/>
        </w:rPr>
        <w:t xml:space="preserve"> государств, к которым относится и Казахстан, билингвизм (двуязычие) является закономерным процессом, отражающим </w:t>
      </w:r>
      <w:r w:rsidRPr="00ED222B">
        <w:rPr>
          <w:rFonts w:ascii="Times New Roman" w:hAnsi="Times New Roman" w:cs="Times New Roman"/>
          <w:sz w:val="28"/>
          <w:szCs w:val="28"/>
          <w:lang w:eastAsia="ru-RU"/>
        </w:rPr>
        <w:t xml:space="preserve">специфику языковой политики и культурного развития страны. Об исторической обусловленности казахско-русского двуязычия в отечественной науке написано немало авторитетных работ и полноценных обзоров, поэтому в рамках нашего исследования мы ограничимся перечислением авторов этих трудов, в числе которых Р.О. </w:t>
      </w:r>
      <w:proofErr w:type="spellStart"/>
      <w:r w:rsidRPr="00ED222B">
        <w:rPr>
          <w:rFonts w:ascii="Times New Roman" w:hAnsi="Times New Roman" w:cs="Times New Roman"/>
          <w:sz w:val="28"/>
          <w:szCs w:val="28"/>
          <w:lang w:eastAsia="ru-RU"/>
        </w:rPr>
        <w:t>Туксаитова</w:t>
      </w:r>
      <w:proofErr w:type="spellEnd"/>
      <w:r w:rsidRPr="00ED222B">
        <w:rPr>
          <w:rFonts w:ascii="Times New Roman" w:hAnsi="Times New Roman" w:cs="Times New Roman"/>
          <w:sz w:val="28"/>
          <w:szCs w:val="28"/>
          <w:lang w:eastAsia="ru-RU"/>
        </w:rPr>
        <w:t xml:space="preserve"> [8</w:t>
      </w:r>
      <w:r w:rsidR="0071221A">
        <w:rPr>
          <w:rFonts w:ascii="Times New Roman" w:hAnsi="Times New Roman" w:cs="Times New Roman"/>
          <w:sz w:val="28"/>
          <w:szCs w:val="28"/>
          <w:lang w:eastAsia="ru-RU"/>
        </w:rPr>
        <w:t>1</w:t>
      </w:r>
      <w:r w:rsidRPr="00ED222B">
        <w:rPr>
          <w:rFonts w:ascii="Times New Roman" w:hAnsi="Times New Roman" w:cs="Times New Roman"/>
          <w:sz w:val="28"/>
          <w:szCs w:val="28"/>
          <w:lang w:eastAsia="ru-RU"/>
        </w:rPr>
        <w:t>], З.К. Ахметжанова [8</w:t>
      </w:r>
      <w:r w:rsidR="0071221A">
        <w:rPr>
          <w:rFonts w:ascii="Times New Roman" w:hAnsi="Times New Roman" w:cs="Times New Roman"/>
          <w:sz w:val="28"/>
          <w:szCs w:val="28"/>
          <w:lang w:eastAsia="ru-RU"/>
        </w:rPr>
        <w:t>2</w:t>
      </w:r>
      <w:r w:rsidRPr="00ED222B">
        <w:rPr>
          <w:rFonts w:ascii="Times New Roman" w:hAnsi="Times New Roman" w:cs="Times New Roman"/>
          <w:sz w:val="28"/>
          <w:szCs w:val="28"/>
          <w:lang w:eastAsia="ru-RU"/>
        </w:rPr>
        <w:t xml:space="preserve">], Э.Д. Сулейменова и Ж.С. </w:t>
      </w:r>
      <w:proofErr w:type="spellStart"/>
      <w:r w:rsidRPr="00ED222B">
        <w:rPr>
          <w:rFonts w:ascii="Times New Roman" w:hAnsi="Times New Roman" w:cs="Times New Roman"/>
          <w:sz w:val="28"/>
          <w:szCs w:val="28"/>
          <w:lang w:eastAsia="ru-RU"/>
        </w:rPr>
        <w:t>Смагулова</w:t>
      </w:r>
      <w:proofErr w:type="spellEnd"/>
      <w:r w:rsidRPr="00ED222B">
        <w:rPr>
          <w:rFonts w:ascii="Times New Roman" w:hAnsi="Times New Roman" w:cs="Times New Roman"/>
          <w:sz w:val="28"/>
          <w:szCs w:val="28"/>
          <w:lang w:eastAsia="ru-RU"/>
        </w:rPr>
        <w:t xml:space="preserve"> [8</w:t>
      </w:r>
      <w:r w:rsidR="0071221A">
        <w:rPr>
          <w:rFonts w:ascii="Times New Roman" w:hAnsi="Times New Roman" w:cs="Times New Roman"/>
          <w:sz w:val="28"/>
          <w:szCs w:val="28"/>
          <w:lang w:eastAsia="ru-RU"/>
        </w:rPr>
        <w:t>3</w:t>
      </w:r>
      <w:r w:rsidRPr="00ED222B">
        <w:rPr>
          <w:rFonts w:ascii="Times New Roman" w:hAnsi="Times New Roman" w:cs="Times New Roman"/>
          <w:sz w:val="28"/>
          <w:szCs w:val="28"/>
          <w:lang w:eastAsia="ru-RU"/>
        </w:rPr>
        <w:t>], М.К. Исаев [8</w:t>
      </w:r>
      <w:r w:rsidR="0071221A">
        <w:rPr>
          <w:rFonts w:ascii="Times New Roman" w:hAnsi="Times New Roman" w:cs="Times New Roman"/>
          <w:sz w:val="28"/>
          <w:szCs w:val="28"/>
          <w:lang w:eastAsia="ru-RU"/>
        </w:rPr>
        <w:t>4</w:t>
      </w:r>
      <w:r w:rsidRPr="00ED222B">
        <w:rPr>
          <w:rFonts w:ascii="Times New Roman" w:hAnsi="Times New Roman" w:cs="Times New Roman"/>
          <w:sz w:val="28"/>
          <w:szCs w:val="28"/>
          <w:lang w:eastAsia="ru-RU"/>
        </w:rPr>
        <w:t xml:space="preserve">], А.Е. </w:t>
      </w:r>
      <w:proofErr w:type="spellStart"/>
      <w:r w:rsidRPr="00ED222B">
        <w:rPr>
          <w:rFonts w:ascii="Times New Roman" w:hAnsi="Times New Roman" w:cs="Times New Roman"/>
          <w:sz w:val="28"/>
          <w:szCs w:val="28"/>
          <w:lang w:eastAsia="ru-RU"/>
        </w:rPr>
        <w:t>Агманова</w:t>
      </w:r>
      <w:proofErr w:type="spellEnd"/>
      <w:r w:rsidRPr="00ED222B">
        <w:rPr>
          <w:rFonts w:ascii="Times New Roman" w:hAnsi="Times New Roman" w:cs="Times New Roman"/>
          <w:sz w:val="28"/>
          <w:szCs w:val="28"/>
          <w:lang w:eastAsia="ru-RU"/>
        </w:rPr>
        <w:t xml:space="preserve"> [</w:t>
      </w:r>
      <w:r w:rsidR="0071221A">
        <w:rPr>
          <w:rFonts w:ascii="Times New Roman" w:hAnsi="Times New Roman" w:cs="Times New Roman"/>
          <w:sz w:val="28"/>
          <w:szCs w:val="28"/>
          <w:lang w:eastAsia="ru-RU"/>
        </w:rPr>
        <w:t>85</w:t>
      </w:r>
      <w:r w:rsidRPr="00ED222B">
        <w:rPr>
          <w:rFonts w:ascii="Times New Roman" w:hAnsi="Times New Roman" w:cs="Times New Roman"/>
          <w:sz w:val="28"/>
          <w:szCs w:val="28"/>
          <w:lang w:eastAsia="ru-RU"/>
        </w:rPr>
        <w:t>].</w:t>
      </w:r>
    </w:p>
    <w:p w14:paraId="0FC1DEA0" w14:textId="59B2D460" w:rsidR="00307874" w:rsidRPr="00ED222B" w:rsidRDefault="00307874" w:rsidP="00307874">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Концептуально исследователи сходятся в признании того, что двуязычие не сводится к простому знанию двух языков, а предполагает их реальное и регулярное использование в различных сферах общения. Вместе с тем нам важно уточнить, как трактуется билингвизм в научной традиции. Классические определения Л. </w:t>
      </w:r>
      <w:proofErr w:type="spellStart"/>
      <w:r w:rsidRPr="00ED222B">
        <w:rPr>
          <w:rFonts w:ascii="Times New Roman" w:hAnsi="Times New Roman" w:cs="Times New Roman"/>
          <w:sz w:val="28"/>
          <w:szCs w:val="28"/>
          <w:lang w:eastAsia="ru-RU"/>
        </w:rPr>
        <w:t>Блумфилда</w:t>
      </w:r>
      <w:proofErr w:type="spellEnd"/>
      <w:r w:rsidRPr="00ED222B">
        <w:rPr>
          <w:rFonts w:ascii="Times New Roman" w:hAnsi="Times New Roman" w:cs="Times New Roman"/>
          <w:sz w:val="28"/>
          <w:szCs w:val="28"/>
          <w:lang w:eastAsia="ru-RU"/>
        </w:rPr>
        <w:t xml:space="preserve">, </w:t>
      </w:r>
      <w:r w:rsidR="00A45A2F" w:rsidRPr="00C40C49">
        <w:rPr>
          <w:rFonts w:ascii="Times New Roman" w:hAnsi="Times New Roman" w:cs="Times New Roman"/>
          <w:sz w:val="28"/>
          <w:szCs w:val="28"/>
          <w:lang w:eastAsia="ru-RU"/>
        </w:rPr>
        <w:t>U.</w:t>
      </w:r>
      <w:r w:rsidR="00A45A2F">
        <w:rPr>
          <w:rFonts w:ascii="Times New Roman" w:hAnsi="Times New Roman" w:cs="Times New Roman"/>
          <w:sz w:val="28"/>
          <w:szCs w:val="28"/>
          <w:lang w:eastAsia="ru-RU"/>
        </w:rPr>
        <w:t xml:space="preserve"> </w:t>
      </w:r>
      <w:proofErr w:type="spellStart"/>
      <w:r w:rsidR="00A45A2F" w:rsidRPr="00C40C49">
        <w:rPr>
          <w:rFonts w:ascii="Times New Roman" w:hAnsi="Times New Roman" w:cs="Times New Roman"/>
          <w:sz w:val="28"/>
          <w:szCs w:val="28"/>
          <w:lang w:eastAsia="ru-RU"/>
        </w:rPr>
        <w:t>Weinreich</w:t>
      </w:r>
      <w:proofErr w:type="spellEnd"/>
      <w:r w:rsidR="00A45A2F" w:rsidRPr="00C40C49">
        <w:rPr>
          <w:rFonts w:ascii="Times New Roman" w:hAnsi="Times New Roman" w:cs="Times New Roman"/>
          <w:sz w:val="28"/>
          <w:szCs w:val="28"/>
          <w:lang w:eastAsia="ru-RU"/>
        </w:rPr>
        <w:t xml:space="preserve"> </w:t>
      </w:r>
      <w:r w:rsidR="00A45A2F">
        <w:rPr>
          <w:rFonts w:ascii="Times New Roman" w:hAnsi="Times New Roman" w:cs="Times New Roman"/>
          <w:sz w:val="28"/>
          <w:szCs w:val="28"/>
          <w:lang w:eastAsia="ru-RU"/>
        </w:rPr>
        <w:t xml:space="preserve">(далее – </w:t>
      </w:r>
      <w:r w:rsidR="00A45A2F" w:rsidRPr="00C40C49">
        <w:rPr>
          <w:rFonts w:ascii="Times New Roman" w:hAnsi="Times New Roman" w:cs="Times New Roman"/>
          <w:sz w:val="28"/>
          <w:szCs w:val="28"/>
          <w:lang w:eastAsia="ru-RU"/>
        </w:rPr>
        <w:t xml:space="preserve">У. </w:t>
      </w:r>
      <w:proofErr w:type="spellStart"/>
      <w:r w:rsidR="00A45A2F" w:rsidRPr="00C40C49">
        <w:rPr>
          <w:rFonts w:ascii="Times New Roman" w:hAnsi="Times New Roman" w:cs="Times New Roman"/>
          <w:sz w:val="28"/>
          <w:szCs w:val="28"/>
          <w:lang w:eastAsia="ru-RU"/>
        </w:rPr>
        <w:t>Вайнрайх</w:t>
      </w:r>
      <w:proofErr w:type="spellEnd"/>
      <w:r w:rsidR="00A45A2F" w:rsidRPr="00C40C49">
        <w:rPr>
          <w:rFonts w:ascii="Times New Roman" w:hAnsi="Times New Roman" w:cs="Times New Roman"/>
          <w:sz w:val="28"/>
          <w:szCs w:val="28"/>
          <w:lang w:eastAsia="ru-RU"/>
        </w:rPr>
        <w:t>)</w:t>
      </w:r>
      <w:r w:rsidR="00A45A2F"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eastAsia="ru-RU"/>
        </w:rPr>
        <w:t xml:space="preserve">и </w:t>
      </w:r>
      <w:r w:rsidR="00A45A2F" w:rsidRPr="00C40C49">
        <w:rPr>
          <w:rFonts w:ascii="Times New Roman" w:hAnsi="Times New Roman" w:cs="Times New Roman"/>
          <w:sz w:val="28"/>
          <w:szCs w:val="28"/>
          <w:lang w:eastAsia="ru-RU"/>
        </w:rPr>
        <w:t>E.</w:t>
      </w:r>
      <w:r w:rsidR="00A45A2F">
        <w:rPr>
          <w:rFonts w:ascii="Times New Roman" w:hAnsi="Times New Roman" w:cs="Times New Roman"/>
          <w:sz w:val="28"/>
          <w:szCs w:val="28"/>
          <w:lang w:eastAsia="ru-RU"/>
        </w:rPr>
        <w:t xml:space="preserve"> </w:t>
      </w:r>
      <w:proofErr w:type="spellStart"/>
      <w:r w:rsidR="00A45A2F" w:rsidRPr="00C40C49">
        <w:rPr>
          <w:rFonts w:ascii="Times New Roman" w:hAnsi="Times New Roman" w:cs="Times New Roman"/>
          <w:sz w:val="28"/>
          <w:szCs w:val="28"/>
          <w:lang w:eastAsia="ru-RU"/>
        </w:rPr>
        <w:t>Haugen</w:t>
      </w:r>
      <w:proofErr w:type="spellEnd"/>
      <w:r w:rsidR="00A45A2F" w:rsidRPr="00C40C49">
        <w:rPr>
          <w:rFonts w:ascii="Times New Roman" w:hAnsi="Times New Roman" w:cs="Times New Roman"/>
          <w:sz w:val="28"/>
          <w:szCs w:val="28"/>
          <w:lang w:eastAsia="ru-RU"/>
        </w:rPr>
        <w:t xml:space="preserve"> </w:t>
      </w:r>
      <w:r w:rsidR="00A45A2F">
        <w:rPr>
          <w:rFonts w:ascii="Times New Roman" w:hAnsi="Times New Roman" w:cs="Times New Roman"/>
          <w:sz w:val="28"/>
          <w:szCs w:val="28"/>
          <w:lang w:eastAsia="ru-RU"/>
        </w:rPr>
        <w:t xml:space="preserve">(далее – Э. </w:t>
      </w:r>
      <w:proofErr w:type="spellStart"/>
      <w:r w:rsidR="00A45A2F">
        <w:rPr>
          <w:rFonts w:ascii="Times New Roman" w:hAnsi="Times New Roman" w:cs="Times New Roman"/>
          <w:sz w:val="28"/>
          <w:szCs w:val="28"/>
          <w:lang w:eastAsia="ru-RU"/>
        </w:rPr>
        <w:t>Хауген</w:t>
      </w:r>
      <w:proofErr w:type="spellEnd"/>
      <w:r w:rsidR="00A45A2F">
        <w:rPr>
          <w:rFonts w:ascii="Times New Roman" w:hAnsi="Times New Roman" w:cs="Times New Roman"/>
          <w:sz w:val="28"/>
          <w:szCs w:val="28"/>
          <w:lang w:eastAsia="ru-RU"/>
        </w:rPr>
        <w:t xml:space="preserve">) </w:t>
      </w:r>
      <w:r w:rsidRPr="00ED222B">
        <w:rPr>
          <w:rFonts w:ascii="Times New Roman" w:hAnsi="Times New Roman" w:cs="Times New Roman"/>
          <w:sz w:val="28"/>
          <w:szCs w:val="28"/>
          <w:lang w:eastAsia="ru-RU"/>
        </w:rPr>
        <w:t>позволя</w:t>
      </w:r>
      <w:r w:rsidR="00834E96">
        <w:rPr>
          <w:rFonts w:ascii="Times New Roman" w:hAnsi="Times New Roman" w:cs="Times New Roman"/>
          <w:sz w:val="28"/>
          <w:szCs w:val="28"/>
          <w:lang w:eastAsia="ru-RU"/>
        </w:rPr>
        <w:t>ю</w:t>
      </w:r>
      <w:r w:rsidRPr="00ED222B">
        <w:rPr>
          <w:rFonts w:ascii="Times New Roman" w:hAnsi="Times New Roman" w:cs="Times New Roman"/>
          <w:sz w:val="28"/>
          <w:szCs w:val="28"/>
          <w:lang w:eastAsia="ru-RU"/>
        </w:rPr>
        <w:t>т проследить формирование концептуальной базы, на которой строится современное понимание двуязычия.</w:t>
      </w:r>
    </w:p>
    <w:p w14:paraId="1B865F24" w14:textId="49CD6A25" w:rsidR="00307874" w:rsidRPr="00ED222B" w:rsidRDefault="00307874" w:rsidP="00307874">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Позиция Л. </w:t>
      </w:r>
      <w:proofErr w:type="spellStart"/>
      <w:r w:rsidRPr="00ED222B">
        <w:rPr>
          <w:rFonts w:ascii="Times New Roman" w:hAnsi="Times New Roman" w:cs="Times New Roman"/>
          <w:sz w:val="28"/>
          <w:szCs w:val="28"/>
          <w:lang w:eastAsia="ru-RU"/>
        </w:rPr>
        <w:t>Блумфилда</w:t>
      </w:r>
      <w:proofErr w:type="spellEnd"/>
      <w:r w:rsidRPr="00ED222B">
        <w:rPr>
          <w:rFonts w:ascii="Times New Roman" w:hAnsi="Times New Roman" w:cs="Times New Roman"/>
          <w:sz w:val="28"/>
          <w:szCs w:val="28"/>
          <w:lang w:eastAsia="ru-RU"/>
        </w:rPr>
        <w:t xml:space="preserve"> характерна для структурной лингвистики первой половины ХХ века. Он считал, что «в тех случаях, когда совершенное овладение иностранным языком не сопровождается утратой родного языка, результатом является билингвизм – владение двумя языками на уровне носителя» (на англ.: «</w:t>
      </w:r>
      <w:r w:rsidRPr="00ED222B">
        <w:rPr>
          <w:rFonts w:ascii="Times New Roman" w:hAnsi="Times New Roman" w:cs="Times New Roman"/>
          <w:sz w:val="28"/>
          <w:szCs w:val="28"/>
          <w:lang w:val="en-US" w:eastAsia="ru-RU"/>
        </w:rPr>
        <w:t>In</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the</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cases</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where</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this</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perfect</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foreign</w:t>
      </w:r>
      <w:r w:rsidRPr="00ED222B">
        <w:rPr>
          <w:rFonts w:ascii="Times New Roman" w:hAnsi="Times New Roman" w:cs="Times New Roman"/>
          <w:sz w:val="28"/>
          <w:szCs w:val="28"/>
          <w:lang w:eastAsia="ru-RU"/>
        </w:rPr>
        <w:t>-</w:t>
      </w:r>
      <w:r w:rsidRPr="00ED222B">
        <w:rPr>
          <w:rFonts w:ascii="Times New Roman" w:hAnsi="Times New Roman" w:cs="Times New Roman"/>
          <w:sz w:val="28"/>
          <w:szCs w:val="28"/>
          <w:lang w:val="en-US" w:eastAsia="ru-RU"/>
        </w:rPr>
        <w:t>language</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learning</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is</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not</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accompanied</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by</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loss</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of</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the</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native</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language</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it</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results</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in</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bilingualism</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native</w:t>
      </w:r>
      <w:r w:rsidRPr="00ED222B">
        <w:rPr>
          <w:rFonts w:ascii="Times New Roman" w:hAnsi="Times New Roman" w:cs="Times New Roman"/>
          <w:sz w:val="28"/>
          <w:szCs w:val="28"/>
          <w:lang w:eastAsia="ru-RU"/>
        </w:rPr>
        <w:t>-</w:t>
      </w:r>
      <w:r w:rsidRPr="00ED222B">
        <w:rPr>
          <w:rFonts w:ascii="Times New Roman" w:hAnsi="Times New Roman" w:cs="Times New Roman"/>
          <w:sz w:val="28"/>
          <w:szCs w:val="28"/>
          <w:lang w:val="en-US" w:eastAsia="ru-RU"/>
        </w:rPr>
        <w:t>like</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control</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of</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two</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languages</w:t>
      </w:r>
      <w:r w:rsidRPr="00ED222B">
        <w:rPr>
          <w:rFonts w:ascii="Times New Roman" w:hAnsi="Times New Roman" w:cs="Times New Roman"/>
          <w:sz w:val="28"/>
          <w:szCs w:val="28"/>
          <w:lang w:eastAsia="ru-RU"/>
        </w:rPr>
        <w:t>») [</w:t>
      </w:r>
      <w:r w:rsidR="0071221A">
        <w:rPr>
          <w:rFonts w:ascii="Times New Roman" w:hAnsi="Times New Roman" w:cs="Times New Roman"/>
          <w:sz w:val="28"/>
          <w:szCs w:val="28"/>
          <w:lang w:eastAsia="ru-RU"/>
        </w:rPr>
        <w:t>86</w:t>
      </w:r>
      <w:r w:rsidRPr="00ED222B">
        <w:rPr>
          <w:rFonts w:ascii="Times New Roman" w:hAnsi="Times New Roman" w:cs="Times New Roman"/>
          <w:sz w:val="28"/>
          <w:szCs w:val="28"/>
          <w:lang w:eastAsia="ru-RU"/>
        </w:rPr>
        <w:t>, с. 10].</w:t>
      </w:r>
    </w:p>
    <w:p w14:paraId="0CFCB8B4" w14:textId="6B98140A" w:rsidR="00307874" w:rsidRPr="00ED222B" w:rsidRDefault="00307874" w:rsidP="00307874">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Впоследствии это понимание подверглось критике за чрезмерную идеализацию, поскольку в реальности большинство билингвов демонстриру</w:t>
      </w:r>
      <w:r w:rsidR="00834E96">
        <w:rPr>
          <w:rFonts w:ascii="Times New Roman" w:hAnsi="Times New Roman" w:cs="Times New Roman"/>
          <w:sz w:val="28"/>
          <w:szCs w:val="28"/>
          <w:lang w:eastAsia="ru-RU"/>
        </w:rPr>
        <w:t>е</w:t>
      </w:r>
      <w:r w:rsidRPr="00ED222B">
        <w:rPr>
          <w:rFonts w:ascii="Times New Roman" w:hAnsi="Times New Roman" w:cs="Times New Roman"/>
          <w:sz w:val="28"/>
          <w:szCs w:val="28"/>
          <w:lang w:eastAsia="ru-RU"/>
        </w:rPr>
        <w:t>т ассиметричное владение языками.</w:t>
      </w:r>
    </w:p>
    <w:p w14:paraId="564695F3" w14:textId="2E58A8C7" w:rsidR="00307874" w:rsidRPr="00ED222B" w:rsidRDefault="00307874" w:rsidP="00307874">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C40C49">
        <w:rPr>
          <w:rFonts w:ascii="Times New Roman" w:hAnsi="Times New Roman" w:cs="Times New Roman"/>
          <w:sz w:val="28"/>
          <w:szCs w:val="28"/>
          <w:lang w:eastAsia="ru-RU"/>
        </w:rPr>
        <w:t xml:space="preserve">У. </w:t>
      </w:r>
      <w:proofErr w:type="spellStart"/>
      <w:r w:rsidRPr="00C40C49">
        <w:rPr>
          <w:rFonts w:ascii="Times New Roman" w:hAnsi="Times New Roman" w:cs="Times New Roman"/>
          <w:sz w:val="28"/>
          <w:szCs w:val="28"/>
          <w:lang w:eastAsia="ru-RU"/>
        </w:rPr>
        <w:t>Вайнрайх</w:t>
      </w:r>
      <w:proofErr w:type="spellEnd"/>
      <w:r w:rsidRPr="00ED222B">
        <w:rPr>
          <w:rFonts w:ascii="Times New Roman" w:hAnsi="Times New Roman" w:cs="Times New Roman"/>
          <w:sz w:val="28"/>
          <w:szCs w:val="28"/>
          <w:lang w:eastAsia="ru-RU"/>
        </w:rPr>
        <w:t xml:space="preserve"> предлагает функциональное понимание билингвизма. В центре его внимания – не степень совершенства владения языками, а сам факт их попеременного использования в зависимости от коммуникативной ситуации. В</w:t>
      </w:r>
      <w:r w:rsidRPr="00ED222B">
        <w:rPr>
          <w:rFonts w:ascii="Times New Roman" w:hAnsi="Times New Roman" w:cs="Times New Roman"/>
          <w:sz w:val="28"/>
          <w:szCs w:val="28"/>
          <w:lang w:val="en-US" w:eastAsia="ru-RU"/>
        </w:rPr>
        <w:t xml:space="preserve"> 1953 </w:t>
      </w:r>
      <w:r w:rsidRPr="00ED222B">
        <w:rPr>
          <w:rFonts w:ascii="Times New Roman" w:hAnsi="Times New Roman" w:cs="Times New Roman"/>
          <w:sz w:val="28"/>
          <w:szCs w:val="28"/>
          <w:lang w:eastAsia="ru-RU"/>
        </w:rPr>
        <w:t>году</w:t>
      </w:r>
      <w:r w:rsidRPr="00ED222B">
        <w:rPr>
          <w:rFonts w:ascii="Times New Roman" w:hAnsi="Times New Roman" w:cs="Times New Roman"/>
          <w:sz w:val="28"/>
          <w:szCs w:val="28"/>
          <w:lang w:val="en-US" w:eastAsia="ru-RU"/>
        </w:rPr>
        <w:t xml:space="preserve"> </w:t>
      </w:r>
      <w:r w:rsidRPr="00ED222B">
        <w:rPr>
          <w:rFonts w:ascii="Times New Roman" w:hAnsi="Times New Roman" w:cs="Times New Roman"/>
          <w:sz w:val="28"/>
          <w:szCs w:val="28"/>
          <w:lang w:eastAsia="ru-RU"/>
        </w:rPr>
        <w:t>он</w:t>
      </w:r>
      <w:r w:rsidRPr="00ED222B">
        <w:rPr>
          <w:rFonts w:ascii="Times New Roman" w:hAnsi="Times New Roman" w:cs="Times New Roman"/>
          <w:sz w:val="28"/>
          <w:szCs w:val="28"/>
          <w:lang w:val="en-US" w:eastAsia="ru-RU"/>
        </w:rPr>
        <w:t xml:space="preserve"> </w:t>
      </w:r>
      <w:r w:rsidRPr="00ED222B">
        <w:rPr>
          <w:rFonts w:ascii="Times New Roman" w:hAnsi="Times New Roman" w:cs="Times New Roman"/>
          <w:sz w:val="28"/>
          <w:szCs w:val="28"/>
          <w:lang w:eastAsia="ru-RU"/>
        </w:rPr>
        <w:t>сформулирует</w:t>
      </w:r>
      <w:r w:rsidRPr="00ED222B">
        <w:rPr>
          <w:rFonts w:ascii="Times New Roman" w:hAnsi="Times New Roman" w:cs="Times New Roman"/>
          <w:sz w:val="28"/>
          <w:szCs w:val="28"/>
          <w:lang w:val="en-US" w:eastAsia="ru-RU"/>
        </w:rPr>
        <w:t xml:space="preserve"> </w:t>
      </w:r>
      <w:r w:rsidRPr="00ED222B">
        <w:rPr>
          <w:rFonts w:ascii="Times New Roman" w:hAnsi="Times New Roman" w:cs="Times New Roman"/>
          <w:sz w:val="28"/>
          <w:szCs w:val="28"/>
          <w:lang w:eastAsia="ru-RU"/>
        </w:rPr>
        <w:t>ставшее</w:t>
      </w:r>
      <w:r w:rsidRPr="00ED222B">
        <w:rPr>
          <w:rFonts w:ascii="Times New Roman" w:hAnsi="Times New Roman" w:cs="Times New Roman"/>
          <w:sz w:val="28"/>
          <w:szCs w:val="28"/>
          <w:lang w:val="en-US" w:eastAsia="ru-RU"/>
        </w:rPr>
        <w:t xml:space="preserve"> </w:t>
      </w:r>
      <w:r w:rsidRPr="00ED222B">
        <w:rPr>
          <w:rFonts w:ascii="Times New Roman" w:hAnsi="Times New Roman" w:cs="Times New Roman"/>
          <w:sz w:val="28"/>
          <w:szCs w:val="28"/>
          <w:lang w:eastAsia="ru-RU"/>
        </w:rPr>
        <w:t>позже</w:t>
      </w:r>
      <w:r w:rsidRPr="00ED222B">
        <w:rPr>
          <w:rFonts w:ascii="Times New Roman" w:hAnsi="Times New Roman" w:cs="Times New Roman"/>
          <w:sz w:val="28"/>
          <w:szCs w:val="28"/>
          <w:lang w:val="en-US" w:eastAsia="ru-RU"/>
        </w:rPr>
        <w:t xml:space="preserve"> </w:t>
      </w:r>
      <w:r w:rsidRPr="00ED222B">
        <w:rPr>
          <w:rFonts w:ascii="Times New Roman" w:hAnsi="Times New Roman" w:cs="Times New Roman"/>
          <w:sz w:val="28"/>
          <w:szCs w:val="28"/>
          <w:lang w:eastAsia="ru-RU"/>
        </w:rPr>
        <w:t>хрестоматийным</w:t>
      </w:r>
      <w:r w:rsidRPr="00ED222B">
        <w:rPr>
          <w:rFonts w:ascii="Times New Roman" w:hAnsi="Times New Roman" w:cs="Times New Roman"/>
          <w:sz w:val="28"/>
          <w:szCs w:val="28"/>
          <w:lang w:val="en-US" w:eastAsia="ru-RU"/>
        </w:rPr>
        <w:t xml:space="preserve"> </w:t>
      </w:r>
      <w:r w:rsidRPr="00ED222B">
        <w:rPr>
          <w:rFonts w:ascii="Times New Roman" w:hAnsi="Times New Roman" w:cs="Times New Roman"/>
          <w:sz w:val="28"/>
          <w:szCs w:val="28"/>
          <w:lang w:eastAsia="ru-RU"/>
        </w:rPr>
        <w:t>определение</w:t>
      </w:r>
      <w:r w:rsidRPr="00ED222B">
        <w:rPr>
          <w:rFonts w:ascii="Times New Roman" w:hAnsi="Times New Roman" w:cs="Times New Roman"/>
          <w:sz w:val="28"/>
          <w:szCs w:val="28"/>
          <w:lang w:val="en-US" w:eastAsia="ru-RU"/>
        </w:rPr>
        <w:t>: «The practice of alternately using two languages will be called bilingualism, and the persons involved bilingual» [</w:t>
      </w:r>
      <w:r w:rsidR="0071221A" w:rsidRPr="0071221A">
        <w:rPr>
          <w:rFonts w:ascii="Times New Roman" w:hAnsi="Times New Roman" w:cs="Times New Roman"/>
          <w:sz w:val="28"/>
          <w:szCs w:val="28"/>
          <w:lang w:val="en-US" w:eastAsia="ru-RU"/>
        </w:rPr>
        <w:t>87</w:t>
      </w:r>
      <w:r w:rsidRPr="00ED222B">
        <w:rPr>
          <w:rFonts w:ascii="Times New Roman" w:hAnsi="Times New Roman" w:cs="Times New Roman"/>
          <w:sz w:val="28"/>
          <w:szCs w:val="28"/>
          <w:lang w:val="en-US" w:eastAsia="ru-RU"/>
        </w:rPr>
        <w:t xml:space="preserve">]. </w:t>
      </w:r>
      <w:r w:rsidRPr="00ED222B">
        <w:rPr>
          <w:rFonts w:ascii="Times New Roman" w:hAnsi="Times New Roman" w:cs="Times New Roman"/>
          <w:sz w:val="28"/>
          <w:szCs w:val="28"/>
          <w:lang w:eastAsia="ru-RU"/>
        </w:rPr>
        <w:t>В переводе звучит следующим образом: «Практика попеременного использования двух языков будет называться билингвизмом, а лица, участвующие в ней, – билингвами» [</w:t>
      </w:r>
      <w:r w:rsidR="0071221A">
        <w:rPr>
          <w:rFonts w:ascii="Times New Roman" w:hAnsi="Times New Roman" w:cs="Times New Roman"/>
          <w:sz w:val="28"/>
          <w:szCs w:val="28"/>
          <w:lang w:eastAsia="ru-RU"/>
        </w:rPr>
        <w:t>88</w:t>
      </w:r>
      <w:r w:rsidRPr="00ED222B">
        <w:rPr>
          <w:rFonts w:ascii="Times New Roman" w:hAnsi="Times New Roman" w:cs="Times New Roman"/>
          <w:sz w:val="28"/>
          <w:szCs w:val="28"/>
          <w:lang w:eastAsia="ru-RU"/>
        </w:rPr>
        <w:t xml:space="preserve">, с. 26]. Такой подход позволяет рассматривать билингвизм </w:t>
      </w:r>
      <w:r w:rsidR="0059389E" w:rsidRPr="00ED222B">
        <w:rPr>
          <w:rFonts w:ascii="Times New Roman" w:hAnsi="Times New Roman" w:cs="Times New Roman"/>
          <w:sz w:val="28"/>
          <w:szCs w:val="28"/>
          <w:lang w:eastAsia="ru-RU"/>
        </w:rPr>
        <w:t>прежде всего сквозь призму</w:t>
      </w:r>
      <w:r w:rsidR="00011C72" w:rsidRPr="00ED222B">
        <w:rPr>
          <w:rFonts w:ascii="Times New Roman" w:hAnsi="Times New Roman" w:cs="Times New Roman"/>
          <w:sz w:val="28"/>
          <w:szCs w:val="28"/>
          <w:lang w:eastAsia="ru-RU"/>
        </w:rPr>
        <w:t xml:space="preserve"> языкового контакта и интерференции. </w:t>
      </w:r>
    </w:p>
    <w:p w14:paraId="6CF36CD5" w14:textId="68D4660C" w:rsidR="00011C72" w:rsidRPr="00ED222B" w:rsidRDefault="00011C72" w:rsidP="00307874">
      <w:pPr>
        <w:tabs>
          <w:tab w:val="left" w:pos="567"/>
        </w:tabs>
        <w:jc w:val="both"/>
        <w:rPr>
          <w:rFonts w:ascii="Times New Roman" w:hAnsi="Times New Roman" w:cs="Times New Roman"/>
          <w:sz w:val="28"/>
          <w:szCs w:val="28"/>
          <w:lang w:val="en-US" w:eastAsia="ru-RU"/>
        </w:rPr>
      </w:pPr>
      <w:r w:rsidRPr="00ED222B">
        <w:rPr>
          <w:rFonts w:ascii="Times New Roman" w:hAnsi="Times New Roman" w:cs="Times New Roman"/>
          <w:sz w:val="28"/>
          <w:szCs w:val="28"/>
          <w:lang w:eastAsia="ru-RU"/>
        </w:rPr>
        <w:tab/>
      </w:r>
      <w:r w:rsidR="00C40C49">
        <w:rPr>
          <w:rFonts w:ascii="Times New Roman" w:hAnsi="Times New Roman" w:cs="Times New Roman"/>
          <w:sz w:val="28"/>
          <w:szCs w:val="28"/>
          <w:lang w:eastAsia="ru-RU"/>
        </w:rPr>
        <w:t xml:space="preserve">Э. </w:t>
      </w:r>
      <w:proofErr w:type="spellStart"/>
      <w:r w:rsidR="00C40C49">
        <w:rPr>
          <w:rFonts w:ascii="Times New Roman" w:hAnsi="Times New Roman" w:cs="Times New Roman"/>
          <w:sz w:val="28"/>
          <w:szCs w:val="28"/>
          <w:lang w:eastAsia="ru-RU"/>
        </w:rPr>
        <w:t>Хауген</w:t>
      </w:r>
      <w:proofErr w:type="spellEnd"/>
      <w:r w:rsidR="00C40C49">
        <w:rPr>
          <w:rFonts w:ascii="Times New Roman" w:hAnsi="Times New Roman" w:cs="Times New Roman"/>
          <w:sz w:val="28"/>
          <w:szCs w:val="28"/>
          <w:lang w:eastAsia="ru-RU"/>
        </w:rPr>
        <w:t xml:space="preserve"> </w:t>
      </w:r>
      <w:r w:rsidRPr="00ED222B">
        <w:rPr>
          <w:rFonts w:ascii="Times New Roman" w:hAnsi="Times New Roman" w:cs="Times New Roman"/>
          <w:sz w:val="28"/>
          <w:szCs w:val="28"/>
          <w:lang w:eastAsia="ru-RU"/>
        </w:rPr>
        <w:t xml:space="preserve">занимает промежуточную позицию между строгой моделью Л. </w:t>
      </w:r>
      <w:proofErr w:type="spellStart"/>
      <w:r w:rsidRPr="00ED222B">
        <w:rPr>
          <w:rFonts w:ascii="Times New Roman" w:hAnsi="Times New Roman" w:cs="Times New Roman"/>
          <w:sz w:val="28"/>
          <w:szCs w:val="28"/>
          <w:lang w:eastAsia="ru-RU"/>
        </w:rPr>
        <w:t>Блумфилда</w:t>
      </w:r>
      <w:proofErr w:type="spellEnd"/>
      <w:r w:rsidRPr="00ED222B">
        <w:rPr>
          <w:rFonts w:ascii="Times New Roman" w:hAnsi="Times New Roman" w:cs="Times New Roman"/>
          <w:sz w:val="28"/>
          <w:szCs w:val="28"/>
          <w:lang w:eastAsia="ru-RU"/>
        </w:rPr>
        <w:t xml:space="preserve"> и функциональным подходом У. </w:t>
      </w:r>
      <w:proofErr w:type="spellStart"/>
      <w:r w:rsidRPr="00ED222B">
        <w:rPr>
          <w:rFonts w:ascii="Times New Roman" w:hAnsi="Times New Roman" w:cs="Times New Roman"/>
          <w:sz w:val="28"/>
          <w:szCs w:val="28"/>
          <w:lang w:eastAsia="ru-RU"/>
        </w:rPr>
        <w:t>Вайнрайха</w:t>
      </w:r>
      <w:proofErr w:type="spellEnd"/>
      <w:r w:rsidRPr="00ED222B">
        <w:rPr>
          <w:rFonts w:ascii="Times New Roman" w:hAnsi="Times New Roman" w:cs="Times New Roman"/>
          <w:sz w:val="28"/>
          <w:szCs w:val="28"/>
          <w:lang w:eastAsia="ru-RU"/>
        </w:rPr>
        <w:t xml:space="preserve">. </w:t>
      </w:r>
      <w:proofErr w:type="spellStart"/>
      <w:r w:rsidRPr="00CE2BE2">
        <w:rPr>
          <w:rFonts w:ascii="Times New Roman" w:hAnsi="Times New Roman" w:cs="Times New Roman"/>
          <w:sz w:val="28"/>
          <w:szCs w:val="28"/>
          <w:lang w:eastAsia="ru-RU"/>
        </w:rPr>
        <w:t>Хауген</w:t>
      </w:r>
      <w:proofErr w:type="spellEnd"/>
      <w:r w:rsidRPr="00CE2BE2">
        <w:rPr>
          <w:rFonts w:ascii="Times New Roman" w:hAnsi="Times New Roman" w:cs="Times New Roman"/>
          <w:sz w:val="28"/>
          <w:szCs w:val="28"/>
          <w:lang w:val="en-US" w:eastAsia="ru-RU"/>
        </w:rPr>
        <w:t xml:space="preserve"> </w:t>
      </w:r>
      <w:r w:rsidRPr="00CE2BE2">
        <w:rPr>
          <w:rFonts w:ascii="Times New Roman" w:hAnsi="Times New Roman" w:cs="Times New Roman"/>
          <w:sz w:val="28"/>
          <w:szCs w:val="28"/>
          <w:lang w:eastAsia="ru-RU"/>
        </w:rPr>
        <w:t>рассматривает</w:t>
      </w:r>
      <w:r w:rsidRPr="00CE2BE2">
        <w:rPr>
          <w:rFonts w:ascii="Times New Roman" w:hAnsi="Times New Roman" w:cs="Times New Roman"/>
          <w:sz w:val="28"/>
          <w:szCs w:val="28"/>
          <w:lang w:val="en-US" w:eastAsia="ru-RU"/>
        </w:rPr>
        <w:t xml:space="preserve"> </w:t>
      </w:r>
      <w:r w:rsidRPr="00CE2BE2">
        <w:rPr>
          <w:rFonts w:ascii="Times New Roman" w:hAnsi="Times New Roman" w:cs="Times New Roman"/>
          <w:sz w:val="28"/>
          <w:szCs w:val="28"/>
          <w:lang w:eastAsia="ru-RU"/>
        </w:rPr>
        <w:t>билингвизм</w:t>
      </w:r>
      <w:r w:rsidRPr="00CE2BE2">
        <w:rPr>
          <w:rFonts w:ascii="Times New Roman" w:hAnsi="Times New Roman" w:cs="Times New Roman"/>
          <w:sz w:val="28"/>
          <w:szCs w:val="28"/>
          <w:lang w:val="en-US" w:eastAsia="ru-RU"/>
        </w:rPr>
        <w:t xml:space="preserve"> </w:t>
      </w:r>
      <w:r w:rsidRPr="00CE2BE2">
        <w:rPr>
          <w:rFonts w:ascii="Times New Roman" w:hAnsi="Times New Roman" w:cs="Times New Roman"/>
          <w:sz w:val="28"/>
          <w:szCs w:val="28"/>
          <w:lang w:eastAsia="ru-RU"/>
        </w:rPr>
        <w:t>как</w:t>
      </w:r>
      <w:r w:rsidRPr="00CE2BE2">
        <w:rPr>
          <w:rFonts w:ascii="Times New Roman" w:hAnsi="Times New Roman" w:cs="Times New Roman"/>
          <w:sz w:val="28"/>
          <w:szCs w:val="28"/>
          <w:lang w:val="en-US" w:eastAsia="ru-RU"/>
        </w:rPr>
        <w:t xml:space="preserve"> </w:t>
      </w:r>
      <w:r w:rsidRPr="00CE2BE2">
        <w:rPr>
          <w:rFonts w:ascii="Times New Roman" w:hAnsi="Times New Roman" w:cs="Times New Roman"/>
          <w:sz w:val="28"/>
          <w:szCs w:val="28"/>
          <w:lang w:eastAsia="ru-RU"/>
        </w:rPr>
        <w:t>функциональную</w:t>
      </w:r>
      <w:r w:rsidRPr="00CE2BE2">
        <w:rPr>
          <w:rFonts w:ascii="Times New Roman" w:hAnsi="Times New Roman" w:cs="Times New Roman"/>
          <w:sz w:val="28"/>
          <w:szCs w:val="28"/>
          <w:lang w:val="en-US" w:eastAsia="ru-RU"/>
        </w:rPr>
        <w:t xml:space="preserve"> </w:t>
      </w:r>
      <w:r w:rsidRPr="00CE2BE2">
        <w:rPr>
          <w:rFonts w:ascii="Times New Roman" w:hAnsi="Times New Roman" w:cs="Times New Roman"/>
          <w:sz w:val="28"/>
          <w:szCs w:val="28"/>
          <w:lang w:eastAsia="ru-RU"/>
        </w:rPr>
        <w:t>способность</w:t>
      </w:r>
      <w:r w:rsidRPr="00CE2BE2">
        <w:rPr>
          <w:rFonts w:ascii="Times New Roman" w:hAnsi="Times New Roman" w:cs="Times New Roman"/>
          <w:sz w:val="28"/>
          <w:szCs w:val="28"/>
          <w:lang w:val="en-US" w:eastAsia="ru-RU"/>
        </w:rPr>
        <w:t xml:space="preserve"> </w:t>
      </w:r>
      <w:r w:rsidRPr="00CE2BE2">
        <w:rPr>
          <w:rFonts w:ascii="Times New Roman" w:hAnsi="Times New Roman" w:cs="Times New Roman"/>
          <w:sz w:val="28"/>
          <w:szCs w:val="28"/>
          <w:lang w:eastAsia="ru-RU"/>
        </w:rPr>
        <w:t>к</w:t>
      </w:r>
      <w:r w:rsidRPr="00CE2BE2">
        <w:rPr>
          <w:rFonts w:ascii="Times New Roman" w:hAnsi="Times New Roman" w:cs="Times New Roman"/>
          <w:sz w:val="28"/>
          <w:szCs w:val="28"/>
          <w:lang w:val="en-US" w:eastAsia="ru-RU"/>
        </w:rPr>
        <w:t xml:space="preserve"> </w:t>
      </w:r>
      <w:r w:rsidRPr="00CE2BE2">
        <w:rPr>
          <w:rFonts w:ascii="Times New Roman" w:hAnsi="Times New Roman" w:cs="Times New Roman"/>
          <w:sz w:val="28"/>
          <w:szCs w:val="28"/>
          <w:lang w:eastAsia="ru-RU"/>
        </w:rPr>
        <w:t>осмысленному</w:t>
      </w:r>
      <w:r w:rsidRPr="00CE2BE2">
        <w:rPr>
          <w:rFonts w:ascii="Times New Roman" w:hAnsi="Times New Roman" w:cs="Times New Roman"/>
          <w:sz w:val="28"/>
          <w:szCs w:val="28"/>
          <w:lang w:val="en-US" w:eastAsia="ru-RU"/>
        </w:rPr>
        <w:t xml:space="preserve"> </w:t>
      </w:r>
      <w:r w:rsidRPr="00CE2BE2">
        <w:rPr>
          <w:rFonts w:ascii="Times New Roman" w:hAnsi="Times New Roman" w:cs="Times New Roman"/>
          <w:sz w:val="28"/>
          <w:szCs w:val="28"/>
          <w:lang w:eastAsia="ru-RU"/>
        </w:rPr>
        <w:t>речевому</w:t>
      </w:r>
      <w:r w:rsidRPr="00CE2BE2">
        <w:rPr>
          <w:rFonts w:ascii="Times New Roman" w:hAnsi="Times New Roman" w:cs="Times New Roman"/>
          <w:sz w:val="28"/>
          <w:szCs w:val="28"/>
          <w:lang w:val="en-US" w:eastAsia="ru-RU"/>
        </w:rPr>
        <w:t xml:space="preserve"> </w:t>
      </w:r>
      <w:r w:rsidRPr="00CE2BE2">
        <w:rPr>
          <w:rFonts w:ascii="Times New Roman" w:hAnsi="Times New Roman" w:cs="Times New Roman"/>
          <w:sz w:val="28"/>
          <w:szCs w:val="28"/>
          <w:lang w:eastAsia="ru-RU"/>
        </w:rPr>
        <w:t>действию</w:t>
      </w:r>
      <w:r w:rsidRPr="00CE2BE2">
        <w:rPr>
          <w:rFonts w:ascii="Times New Roman" w:hAnsi="Times New Roman" w:cs="Times New Roman"/>
          <w:sz w:val="28"/>
          <w:szCs w:val="28"/>
          <w:lang w:val="en-US" w:eastAsia="ru-RU"/>
        </w:rPr>
        <w:t>: «Bilingualism begins at the point where the speaker of one language can produce complete, meaningful utterances in the other language»</w:t>
      </w:r>
      <w:r w:rsidRPr="00ED222B">
        <w:rPr>
          <w:rFonts w:ascii="Times New Roman" w:hAnsi="Times New Roman" w:cs="Times New Roman"/>
          <w:sz w:val="28"/>
          <w:szCs w:val="28"/>
          <w:lang w:val="en-US" w:eastAsia="ru-RU"/>
        </w:rPr>
        <w:t xml:space="preserve"> [</w:t>
      </w:r>
      <w:r w:rsidR="0071221A" w:rsidRPr="0071221A">
        <w:rPr>
          <w:rFonts w:ascii="Times New Roman" w:hAnsi="Times New Roman" w:cs="Times New Roman"/>
          <w:sz w:val="28"/>
          <w:szCs w:val="28"/>
          <w:lang w:val="en-US" w:eastAsia="ru-RU"/>
        </w:rPr>
        <w:t>89</w:t>
      </w:r>
      <w:r w:rsidRPr="00ED222B">
        <w:rPr>
          <w:rFonts w:ascii="Times New Roman" w:hAnsi="Times New Roman" w:cs="Times New Roman"/>
          <w:sz w:val="28"/>
          <w:szCs w:val="28"/>
          <w:lang w:val="en-US" w:eastAsia="ru-RU"/>
        </w:rPr>
        <w:t>, p. 7].</w:t>
      </w:r>
    </w:p>
    <w:p w14:paraId="51A31440" w14:textId="09B67B07" w:rsidR="00011C72" w:rsidRPr="00ED222B" w:rsidRDefault="00011C72" w:rsidP="00307874">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val="en-US" w:eastAsia="ru-RU"/>
        </w:rPr>
        <w:lastRenderedPageBreak/>
        <w:tab/>
      </w:r>
      <w:r w:rsidRPr="00ED222B">
        <w:rPr>
          <w:rFonts w:ascii="Times New Roman" w:hAnsi="Times New Roman" w:cs="Times New Roman"/>
          <w:sz w:val="28"/>
          <w:szCs w:val="28"/>
          <w:lang w:eastAsia="ru-RU"/>
        </w:rPr>
        <w:t>В казахстанской науке билингвизм анализируется в контексте реальной языковой ситуации страны. Б.Х. Хасанов считает: «Для личности ее двуязычие – это средство выражения мысли, познания действительности и средство коммуникации в многоязычном обществе: при этом основной его компонент (родной язык) является характерным компонентом национального, другой же компонент (второй язык) – средством познания личностей, представляющих разноязычные национальности и освоение культурных ценностей других народов. Велика роль двуязычия в формировании гармонически развитой личности, для которого оно – важное средство всестороннего развития и самовыражения в многонациональном обществе» [9</w:t>
      </w:r>
      <w:r w:rsidR="0071221A">
        <w:rPr>
          <w:rFonts w:ascii="Times New Roman" w:hAnsi="Times New Roman" w:cs="Times New Roman"/>
          <w:sz w:val="28"/>
          <w:szCs w:val="28"/>
          <w:lang w:eastAsia="ru-RU"/>
        </w:rPr>
        <w:t>0</w:t>
      </w:r>
      <w:r w:rsidRPr="00ED222B">
        <w:rPr>
          <w:rFonts w:ascii="Times New Roman" w:hAnsi="Times New Roman" w:cs="Times New Roman"/>
          <w:sz w:val="28"/>
          <w:szCs w:val="28"/>
          <w:lang w:eastAsia="ru-RU"/>
        </w:rPr>
        <w:t>, с. 173].</w:t>
      </w:r>
    </w:p>
    <w:p w14:paraId="784CB23D" w14:textId="389A746A" w:rsidR="00011C72" w:rsidRPr="00ED222B" w:rsidRDefault="00011C72" w:rsidP="00307874">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Многообразие теоретических интерпретаций сущности билингвизма закономерно отражается в разнообразии предлагаемых его типологий. Так, например, в «Словаре социолингвистических терминов» авторы вводят такие разновидности, как а) </w:t>
      </w:r>
      <w:r w:rsidRPr="00D96418">
        <w:rPr>
          <w:rFonts w:ascii="Times New Roman" w:hAnsi="Times New Roman" w:cs="Times New Roman"/>
          <w:sz w:val="28"/>
          <w:szCs w:val="28"/>
          <w:lang w:eastAsia="ru-RU"/>
        </w:rPr>
        <w:t>естественное и искусственное, б) региональное и национальное, в) дополнительное и замещающее</w:t>
      </w:r>
      <w:r w:rsidRPr="00ED222B">
        <w:rPr>
          <w:rFonts w:ascii="Times New Roman" w:hAnsi="Times New Roman" w:cs="Times New Roman"/>
          <w:sz w:val="28"/>
          <w:szCs w:val="28"/>
          <w:lang w:eastAsia="ru-RU"/>
        </w:rPr>
        <w:t xml:space="preserve"> двуязычие, а также </w:t>
      </w:r>
      <w:proofErr w:type="spellStart"/>
      <w:r w:rsidRPr="00ED222B">
        <w:rPr>
          <w:rFonts w:ascii="Times New Roman" w:hAnsi="Times New Roman" w:cs="Times New Roman"/>
          <w:sz w:val="28"/>
          <w:szCs w:val="28"/>
          <w:lang w:eastAsia="ru-RU"/>
        </w:rPr>
        <w:t>амбилингвизм</w:t>
      </w:r>
      <w:proofErr w:type="spellEnd"/>
      <w:r w:rsidRPr="00ED222B">
        <w:rPr>
          <w:rFonts w:ascii="Times New Roman" w:hAnsi="Times New Roman" w:cs="Times New Roman"/>
          <w:sz w:val="28"/>
          <w:szCs w:val="28"/>
          <w:lang w:eastAsia="ru-RU"/>
        </w:rPr>
        <w:t xml:space="preserve"> и </w:t>
      </w:r>
      <w:proofErr w:type="spellStart"/>
      <w:r w:rsidRPr="00ED222B">
        <w:rPr>
          <w:rFonts w:ascii="Times New Roman" w:hAnsi="Times New Roman" w:cs="Times New Roman"/>
          <w:sz w:val="28"/>
          <w:szCs w:val="28"/>
          <w:lang w:eastAsia="ru-RU"/>
        </w:rPr>
        <w:t>семилингвизм</w:t>
      </w:r>
      <w:proofErr w:type="spellEnd"/>
      <w:r w:rsidRPr="00ED222B">
        <w:rPr>
          <w:rFonts w:ascii="Times New Roman" w:hAnsi="Times New Roman" w:cs="Times New Roman"/>
          <w:sz w:val="28"/>
          <w:szCs w:val="28"/>
          <w:lang w:eastAsia="ru-RU"/>
        </w:rPr>
        <w:t xml:space="preserve"> [</w:t>
      </w:r>
      <w:r w:rsidR="0071221A">
        <w:rPr>
          <w:rFonts w:ascii="Times New Roman" w:hAnsi="Times New Roman" w:cs="Times New Roman"/>
          <w:sz w:val="28"/>
          <w:szCs w:val="28"/>
          <w:lang w:eastAsia="ru-RU"/>
        </w:rPr>
        <w:t>9</w:t>
      </w:r>
      <w:r w:rsidRPr="00ED222B">
        <w:rPr>
          <w:rFonts w:ascii="Times New Roman" w:hAnsi="Times New Roman" w:cs="Times New Roman"/>
          <w:sz w:val="28"/>
          <w:szCs w:val="28"/>
          <w:lang w:eastAsia="ru-RU"/>
        </w:rPr>
        <w:t>1]. Подобная детализация позволяет учитывать как социально-территориальные, так и когнитивные параметры функционирования двух языков.</w:t>
      </w:r>
    </w:p>
    <w:p w14:paraId="315EC9F1" w14:textId="77777777" w:rsidR="00011C72" w:rsidRPr="00ED222B" w:rsidRDefault="00011C72" w:rsidP="00307874">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Рассмотрим типы билингвизма с точки зрения условия возникновения – естественный и искусственный, каждый из которых может реализовываться как в детском, так и во взрослом возрасте. Критерием дифференциации выступают условия и механизмы овладения вторым языком: естественное двуязычие формируется в условиях непосредственного языкового контакта (чаще в детстве вследствие постоянного пребывания в разноязычной среде), тогда как искусственное возникает в процессе обучения.</w:t>
      </w:r>
    </w:p>
    <w:p w14:paraId="1C75FF17" w14:textId="791DD9F0" w:rsidR="00011C72" w:rsidRPr="00ED222B" w:rsidRDefault="00011C72" w:rsidP="00307874">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зависимости от возраста, </w:t>
      </w:r>
      <w:r w:rsidR="00834E96">
        <w:rPr>
          <w:rFonts w:ascii="Times New Roman" w:hAnsi="Times New Roman" w:cs="Times New Roman"/>
          <w:sz w:val="28"/>
          <w:szCs w:val="28"/>
          <w:lang w:eastAsia="ru-RU"/>
        </w:rPr>
        <w:t>в</w:t>
      </w:r>
      <w:r w:rsidRPr="00ED222B">
        <w:rPr>
          <w:rFonts w:ascii="Times New Roman" w:hAnsi="Times New Roman" w:cs="Times New Roman"/>
          <w:sz w:val="28"/>
          <w:szCs w:val="28"/>
          <w:lang w:eastAsia="ru-RU"/>
        </w:rPr>
        <w:t xml:space="preserve"> котором осуществляется овладение вторым языком, принято выделять </w:t>
      </w:r>
      <w:r w:rsidRPr="00ED222B">
        <w:rPr>
          <w:rFonts w:ascii="Times New Roman" w:hAnsi="Times New Roman" w:cs="Times New Roman"/>
          <w:i/>
          <w:iCs/>
          <w:sz w:val="28"/>
          <w:szCs w:val="28"/>
          <w:lang w:eastAsia="ru-RU"/>
        </w:rPr>
        <w:t>ранний и поздний</w:t>
      </w:r>
      <w:r w:rsidRPr="00ED222B">
        <w:rPr>
          <w:rFonts w:ascii="Times New Roman" w:hAnsi="Times New Roman" w:cs="Times New Roman"/>
          <w:sz w:val="28"/>
          <w:szCs w:val="28"/>
          <w:lang w:eastAsia="ru-RU"/>
        </w:rPr>
        <w:t xml:space="preserve"> билингвизм. </w:t>
      </w:r>
      <w:r w:rsidRPr="00ED222B">
        <w:rPr>
          <w:rFonts w:ascii="Times New Roman" w:hAnsi="Times New Roman" w:cs="Times New Roman"/>
          <w:i/>
          <w:iCs/>
          <w:sz w:val="28"/>
          <w:szCs w:val="28"/>
          <w:lang w:eastAsia="ru-RU"/>
        </w:rPr>
        <w:t>Ранний</w:t>
      </w:r>
      <w:r w:rsidRPr="00ED222B">
        <w:rPr>
          <w:rFonts w:ascii="Times New Roman" w:hAnsi="Times New Roman" w:cs="Times New Roman"/>
          <w:sz w:val="28"/>
          <w:szCs w:val="28"/>
          <w:lang w:eastAsia="ru-RU"/>
        </w:rPr>
        <w:t xml:space="preserve"> тип формируется в условиях изначального включения ребенка в двуязычное социокультурное пространство. Такая ситуация возможна, например, в семьях, где родител</w:t>
      </w:r>
      <w:r w:rsidR="00834E96">
        <w:rPr>
          <w:rFonts w:ascii="Times New Roman" w:hAnsi="Times New Roman" w:cs="Times New Roman"/>
          <w:sz w:val="28"/>
          <w:szCs w:val="28"/>
          <w:lang w:eastAsia="ru-RU"/>
        </w:rPr>
        <w:t>и</w:t>
      </w:r>
      <w:r w:rsidRPr="00ED222B">
        <w:rPr>
          <w:rFonts w:ascii="Times New Roman" w:hAnsi="Times New Roman" w:cs="Times New Roman"/>
          <w:sz w:val="28"/>
          <w:szCs w:val="28"/>
          <w:lang w:eastAsia="ru-RU"/>
        </w:rPr>
        <w:t xml:space="preserve"> используют разные языки, либо при переезде в </w:t>
      </w:r>
      <w:r w:rsidR="008D7806" w:rsidRPr="00ED222B">
        <w:rPr>
          <w:rFonts w:ascii="Times New Roman" w:hAnsi="Times New Roman" w:cs="Times New Roman"/>
          <w:sz w:val="28"/>
          <w:szCs w:val="28"/>
          <w:lang w:eastAsia="ru-RU"/>
        </w:rPr>
        <w:t xml:space="preserve">иную языковую среду в раннем детстве. В этом случае освоение двух языков происходит параллельно с формированием базовой языковой и когнитивной системы. </w:t>
      </w:r>
      <w:r w:rsidR="008D7806" w:rsidRPr="00ED222B">
        <w:rPr>
          <w:rFonts w:ascii="Times New Roman" w:hAnsi="Times New Roman" w:cs="Times New Roman"/>
          <w:i/>
          <w:iCs/>
          <w:sz w:val="28"/>
          <w:szCs w:val="28"/>
          <w:lang w:eastAsia="ru-RU"/>
        </w:rPr>
        <w:t>Поздний</w:t>
      </w:r>
      <w:r w:rsidR="008D7806" w:rsidRPr="00ED222B">
        <w:rPr>
          <w:rFonts w:ascii="Times New Roman" w:hAnsi="Times New Roman" w:cs="Times New Roman"/>
          <w:sz w:val="28"/>
          <w:szCs w:val="28"/>
          <w:lang w:eastAsia="ru-RU"/>
        </w:rPr>
        <w:t xml:space="preserve"> билингвизм, напротив, характеризуется тем, что второй язык усваивается после того, как первый уже сформирован и функционирует как устойчивая система. Обычно это происходит в подростковом или взрослом возрасте и связано с образовательными, профессиональными или социальными потребностями. В подобных условиях второй язык осваивается на основе уже сложившейся языковой картины мира и опирается на сформированные механизмы речевой деятельности.</w:t>
      </w:r>
    </w:p>
    <w:p w14:paraId="75C7D557" w14:textId="3F3A0459" w:rsidR="008D7806" w:rsidRPr="00ED222B" w:rsidRDefault="008D7806" w:rsidP="00307874">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Отметим, что языковые системы в сознании билингва не существуют изолированно, а находятся в постоянном взаимодействии. Одной из классических моделей описания этого взаимодействия является типология У. </w:t>
      </w:r>
      <w:proofErr w:type="spellStart"/>
      <w:r w:rsidRPr="00ED222B">
        <w:rPr>
          <w:rFonts w:ascii="Times New Roman" w:hAnsi="Times New Roman" w:cs="Times New Roman"/>
          <w:sz w:val="28"/>
          <w:szCs w:val="28"/>
          <w:lang w:eastAsia="ru-RU"/>
        </w:rPr>
        <w:t>Вайнрайха</w:t>
      </w:r>
      <w:proofErr w:type="spellEnd"/>
      <w:r w:rsidRPr="00ED222B">
        <w:rPr>
          <w:rFonts w:ascii="Times New Roman" w:hAnsi="Times New Roman" w:cs="Times New Roman"/>
          <w:sz w:val="28"/>
          <w:szCs w:val="28"/>
          <w:lang w:eastAsia="ru-RU"/>
        </w:rPr>
        <w:t xml:space="preserve">, основанная на характере усвоения и соотнесения двух языков в </w:t>
      </w:r>
      <w:r w:rsidRPr="00ED222B">
        <w:rPr>
          <w:rFonts w:ascii="Times New Roman" w:hAnsi="Times New Roman" w:cs="Times New Roman"/>
          <w:sz w:val="28"/>
          <w:szCs w:val="28"/>
          <w:lang w:eastAsia="ru-RU"/>
        </w:rPr>
        <w:lastRenderedPageBreak/>
        <w:t>индивидуальном сознании [</w:t>
      </w:r>
      <w:r w:rsidR="008A12C6">
        <w:rPr>
          <w:rFonts w:ascii="Times New Roman" w:hAnsi="Times New Roman" w:cs="Times New Roman"/>
          <w:sz w:val="28"/>
          <w:szCs w:val="28"/>
          <w:lang w:eastAsia="ru-RU"/>
        </w:rPr>
        <w:t>8</w:t>
      </w:r>
      <w:r w:rsidRPr="00ED222B">
        <w:rPr>
          <w:rFonts w:ascii="Times New Roman" w:hAnsi="Times New Roman" w:cs="Times New Roman"/>
          <w:sz w:val="28"/>
          <w:szCs w:val="28"/>
          <w:lang w:eastAsia="ru-RU"/>
        </w:rPr>
        <w:t>9, с. 57]. Ученый выделял три основных типа двуязычия.</w:t>
      </w:r>
    </w:p>
    <w:p w14:paraId="0E506F75" w14:textId="77777777" w:rsidR="008D7806" w:rsidRPr="00D96418" w:rsidRDefault="008D7806" w:rsidP="00307874">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D96418">
        <w:rPr>
          <w:rFonts w:ascii="Times New Roman" w:hAnsi="Times New Roman" w:cs="Times New Roman"/>
          <w:sz w:val="28"/>
          <w:szCs w:val="28"/>
          <w:lang w:eastAsia="ru-RU"/>
        </w:rPr>
        <w:t xml:space="preserve">Первый тип – составной </w:t>
      </w:r>
      <w:r w:rsidRPr="00D96418">
        <w:rPr>
          <w:rFonts w:ascii="Times New Roman" w:hAnsi="Times New Roman" w:cs="Times New Roman"/>
          <w:i/>
          <w:iCs/>
          <w:sz w:val="28"/>
          <w:szCs w:val="28"/>
          <w:lang w:eastAsia="ru-RU"/>
        </w:rPr>
        <w:t>(</w:t>
      </w:r>
      <w:proofErr w:type="spellStart"/>
      <w:r w:rsidRPr="00D96418">
        <w:rPr>
          <w:rFonts w:ascii="Times New Roman" w:hAnsi="Times New Roman" w:cs="Times New Roman"/>
          <w:i/>
          <w:iCs/>
          <w:sz w:val="28"/>
          <w:szCs w:val="28"/>
          <w:lang w:val="en-US" w:eastAsia="ru-RU"/>
        </w:rPr>
        <w:t>compaund</w:t>
      </w:r>
      <w:proofErr w:type="spellEnd"/>
      <w:r w:rsidRPr="00D96418">
        <w:rPr>
          <w:rFonts w:ascii="Times New Roman" w:hAnsi="Times New Roman" w:cs="Times New Roman"/>
          <w:i/>
          <w:iCs/>
          <w:sz w:val="28"/>
          <w:szCs w:val="28"/>
          <w:lang w:eastAsia="ru-RU"/>
        </w:rPr>
        <w:t>)</w:t>
      </w:r>
      <w:r w:rsidRPr="00D96418">
        <w:rPr>
          <w:rFonts w:ascii="Times New Roman" w:hAnsi="Times New Roman" w:cs="Times New Roman"/>
          <w:sz w:val="28"/>
          <w:szCs w:val="28"/>
          <w:lang w:eastAsia="ru-RU"/>
        </w:rPr>
        <w:t xml:space="preserve"> билингвизм, при котором одному понятию соответствуют две языковые системы выражения. Предполагается, что подобная модель чаще формируется в условиях двуязычной семьи, где оба языка усваиваются параллельно и обслуживают единую концептуальную систему. </w:t>
      </w:r>
    </w:p>
    <w:p w14:paraId="3ED090EE" w14:textId="77777777" w:rsidR="008D7806" w:rsidRPr="00D96418" w:rsidRDefault="008D7806" w:rsidP="00307874">
      <w:pPr>
        <w:tabs>
          <w:tab w:val="left" w:pos="567"/>
        </w:tabs>
        <w:jc w:val="both"/>
        <w:rPr>
          <w:rFonts w:ascii="Times New Roman" w:hAnsi="Times New Roman" w:cs="Times New Roman"/>
          <w:sz w:val="28"/>
          <w:szCs w:val="28"/>
          <w:lang w:eastAsia="ru-RU"/>
        </w:rPr>
      </w:pPr>
      <w:r w:rsidRPr="00D96418">
        <w:rPr>
          <w:rFonts w:ascii="Times New Roman" w:hAnsi="Times New Roman" w:cs="Times New Roman"/>
          <w:sz w:val="28"/>
          <w:szCs w:val="28"/>
          <w:lang w:eastAsia="ru-RU"/>
        </w:rPr>
        <w:tab/>
        <w:t xml:space="preserve">Второй тип – </w:t>
      </w:r>
      <w:proofErr w:type="spellStart"/>
      <w:r w:rsidRPr="00D96418">
        <w:rPr>
          <w:rFonts w:ascii="Times New Roman" w:hAnsi="Times New Roman" w:cs="Times New Roman"/>
          <w:sz w:val="28"/>
          <w:szCs w:val="28"/>
          <w:lang w:eastAsia="ru-RU"/>
        </w:rPr>
        <w:t>координативный</w:t>
      </w:r>
      <w:proofErr w:type="spellEnd"/>
      <w:r w:rsidRPr="00D96418">
        <w:rPr>
          <w:rFonts w:ascii="Times New Roman" w:hAnsi="Times New Roman" w:cs="Times New Roman"/>
          <w:sz w:val="28"/>
          <w:szCs w:val="28"/>
          <w:lang w:eastAsia="ru-RU"/>
        </w:rPr>
        <w:t xml:space="preserve"> билингвизм, который характеризуется относительной автономностью языков: каждая языковая форма связана со своей собственной системой понятий. Такая модель может складываться, например, в условиях эмиграции, когда второй язык осваивается в иной культурной среде и закрепляется в самостоятельном когнитивном пространстве.</w:t>
      </w:r>
    </w:p>
    <w:p w14:paraId="6254C17E" w14:textId="77777777" w:rsidR="008D7806" w:rsidRPr="00ED222B" w:rsidRDefault="008D7806" w:rsidP="00307874">
      <w:pPr>
        <w:tabs>
          <w:tab w:val="left" w:pos="567"/>
        </w:tabs>
        <w:jc w:val="both"/>
        <w:rPr>
          <w:rFonts w:ascii="Times New Roman" w:hAnsi="Times New Roman" w:cs="Times New Roman"/>
          <w:sz w:val="28"/>
          <w:szCs w:val="28"/>
          <w:lang w:eastAsia="ru-RU"/>
        </w:rPr>
      </w:pPr>
      <w:r w:rsidRPr="00D96418">
        <w:rPr>
          <w:rFonts w:ascii="Times New Roman" w:hAnsi="Times New Roman" w:cs="Times New Roman"/>
          <w:sz w:val="28"/>
          <w:szCs w:val="28"/>
          <w:lang w:eastAsia="ru-RU"/>
        </w:rPr>
        <w:tab/>
        <w:t xml:space="preserve">Третий тип – </w:t>
      </w:r>
      <w:proofErr w:type="spellStart"/>
      <w:r w:rsidRPr="00D96418">
        <w:rPr>
          <w:rFonts w:ascii="Times New Roman" w:hAnsi="Times New Roman" w:cs="Times New Roman"/>
          <w:sz w:val="28"/>
          <w:szCs w:val="28"/>
          <w:lang w:eastAsia="ru-RU"/>
        </w:rPr>
        <w:t>субординативный</w:t>
      </w:r>
      <w:proofErr w:type="spellEnd"/>
      <w:r w:rsidRPr="00D96418">
        <w:rPr>
          <w:rFonts w:ascii="Times New Roman" w:hAnsi="Times New Roman" w:cs="Times New Roman"/>
          <w:sz w:val="28"/>
          <w:szCs w:val="28"/>
          <w:lang w:eastAsia="ru-RU"/>
        </w:rPr>
        <w:t xml:space="preserve"> (смешанный) билингвизм, который предполагает, что система второго языка выстраивается на базе первого и опосредуется им. Подобная организация</w:t>
      </w:r>
      <w:r w:rsidRPr="00ED222B">
        <w:rPr>
          <w:rFonts w:ascii="Times New Roman" w:hAnsi="Times New Roman" w:cs="Times New Roman"/>
          <w:sz w:val="28"/>
          <w:szCs w:val="28"/>
          <w:lang w:eastAsia="ru-RU"/>
        </w:rPr>
        <w:t xml:space="preserve"> характерна для учебного освоения иностранного языка, когда новые языковые единицы интерпретируются через уже сформированную систему родного языка.</w:t>
      </w:r>
    </w:p>
    <w:p w14:paraId="688FE01A" w14:textId="1341F5A9" w:rsidR="008D7806" w:rsidRPr="00ED222B" w:rsidRDefault="008D7806" w:rsidP="00307874">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При смешанном билингвизме формируется общая картина мира, где одному элементу плана содержания соответствуют два элемента плана выражения (переводные эквиваленты на разных языках). При </w:t>
      </w:r>
      <w:proofErr w:type="spellStart"/>
      <w:r w:rsidRPr="00ED222B">
        <w:rPr>
          <w:rFonts w:ascii="Times New Roman" w:hAnsi="Times New Roman" w:cs="Times New Roman"/>
          <w:sz w:val="28"/>
          <w:szCs w:val="28"/>
          <w:lang w:eastAsia="ru-RU"/>
        </w:rPr>
        <w:t>координативном</w:t>
      </w:r>
      <w:proofErr w:type="spellEnd"/>
      <w:r w:rsidRPr="00ED222B">
        <w:rPr>
          <w:rFonts w:ascii="Times New Roman" w:hAnsi="Times New Roman" w:cs="Times New Roman"/>
          <w:sz w:val="28"/>
          <w:szCs w:val="28"/>
          <w:lang w:eastAsia="ru-RU"/>
        </w:rPr>
        <w:t xml:space="preserve"> билингвизме создаются две параллельные системы. С различными типами билингвизма связаны многие языковые процессы: за счет смешанного билингвизма происходит интерференция, а также спонтанное переключение кодов, когда говорящий на одном языке неожиданно переходит на другой язык, даже в случае, когда нет в этом необходимости. Проблема перевода также объясняется исследователями разделением билингвизма на типы</w:t>
      </w:r>
      <w:r w:rsidR="00834E96">
        <w:rPr>
          <w:rFonts w:ascii="Times New Roman" w:hAnsi="Times New Roman" w:cs="Times New Roman"/>
          <w:sz w:val="28"/>
          <w:szCs w:val="28"/>
          <w:lang w:eastAsia="ru-RU"/>
        </w:rPr>
        <w:t xml:space="preserve">. В работе Е.К. </w:t>
      </w:r>
      <w:proofErr w:type="spellStart"/>
      <w:r w:rsidR="00834E96">
        <w:rPr>
          <w:rFonts w:ascii="Times New Roman" w:hAnsi="Times New Roman" w:cs="Times New Roman"/>
          <w:sz w:val="28"/>
          <w:szCs w:val="28"/>
          <w:lang w:eastAsia="ru-RU"/>
        </w:rPr>
        <w:t>Черничкиной</w:t>
      </w:r>
      <w:proofErr w:type="spellEnd"/>
      <w:r w:rsidR="00834E96">
        <w:rPr>
          <w:rFonts w:ascii="Times New Roman" w:hAnsi="Times New Roman" w:cs="Times New Roman"/>
          <w:sz w:val="28"/>
          <w:szCs w:val="28"/>
          <w:lang w:eastAsia="ru-RU"/>
        </w:rPr>
        <w:t xml:space="preserve"> отмечено:</w:t>
      </w:r>
      <w:r w:rsidRPr="00ED222B">
        <w:rPr>
          <w:rFonts w:ascii="Times New Roman" w:hAnsi="Times New Roman" w:cs="Times New Roman"/>
          <w:sz w:val="28"/>
          <w:szCs w:val="28"/>
          <w:lang w:eastAsia="ru-RU"/>
        </w:rPr>
        <w:t xml:space="preserve"> «</w:t>
      </w:r>
      <w:r w:rsidR="00834E96">
        <w:rPr>
          <w:rFonts w:ascii="Times New Roman" w:hAnsi="Times New Roman" w:cs="Times New Roman"/>
          <w:sz w:val="28"/>
          <w:szCs w:val="28"/>
          <w:lang w:eastAsia="ru-RU"/>
        </w:rPr>
        <w:t>С</w:t>
      </w:r>
      <w:r w:rsidRPr="00ED222B">
        <w:rPr>
          <w:rFonts w:ascii="Times New Roman" w:hAnsi="Times New Roman" w:cs="Times New Roman"/>
          <w:sz w:val="28"/>
          <w:szCs w:val="28"/>
          <w:lang w:eastAsia="ru-RU"/>
        </w:rPr>
        <w:t xml:space="preserve">мешанный билингвизм облегчает перевод, поскольку связывает одинаковые понятия на разных языках в одно целое; при </w:t>
      </w:r>
      <w:proofErr w:type="spellStart"/>
      <w:r w:rsidRPr="00ED222B">
        <w:rPr>
          <w:rFonts w:ascii="Times New Roman" w:hAnsi="Times New Roman" w:cs="Times New Roman"/>
          <w:sz w:val="28"/>
          <w:szCs w:val="28"/>
          <w:lang w:eastAsia="ru-RU"/>
        </w:rPr>
        <w:t>координативном</w:t>
      </w:r>
      <w:proofErr w:type="spellEnd"/>
      <w:r w:rsidRPr="00ED222B">
        <w:rPr>
          <w:rFonts w:ascii="Times New Roman" w:hAnsi="Times New Roman" w:cs="Times New Roman"/>
          <w:sz w:val="28"/>
          <w:szCs w:val="28"/>
          <w:lang w:eastAsia="ru-RU"/>
        </w:rPr>
        <w:t xml:space="preserve"> билингвизме</w:t>
      </w:r>
      <w:r w:rsidR="000827D5" w:rsidRPr="00ED222B">
        <w:rPr>
          <w:rFonts w:ascii="Times New Roman" w:hAnsi="Times New Roman" w:cs="Times New Roman"/>
          <w:sz w:val="28"/>
          <w:szCs w:val="28"/>
          <w:lang w:eastAsia="ru-RU"/>
        </w:rPr>
        <w:t>, напротив, затрудняется поиск переводных</w:t>
      </w:r>
      <w:r w:rsidR="000827D5" w:rsidRPr="00274BE9">
        <w:rPr>
          <w:rFonts w:ascii="Times New Roman" w:hAnsi="Times New Roman" w:cs="Times New Roman"/>
          <w:sz w:val="20"/>
          <w:szCs w:val="20"/>
          <w:lang w:eastAsia="ru-RU"/>
        </w:rPr>
        <w:t xml:space="preserve"> </w:t>
      </w:r>
      <w:r w:rsidR="000827D5" w:rsidRPr="00ED222B">
        <w:rPr>
          <w:rFonts w:ascii="Times New Roman" w:hAnsi="Times New Roman" w:cs="Times New Roman"/>
          <w:sz w:val="28"/>
          <w:szCs w:val="28"/>
          <w:lang w:eastAsia="ru-RU"/>
        </w:rPr>
        <w:t>эквивалентов» [9</w:t>
      </w:r>
      <w:r w:rsidR="008A12C6">
        <w:rPr>
          <w:rFonts w:ascii="Times New Roman" w:hAnsi="Times New Roman" w:cs="Times New Roman"/>
          <w:sz w:val="28"/>
          <w:szCs w:val="28"/>
          <w:lang w:eastAsia="ru-RU"/>
        </w:rPr>
        <w:t>2</w:t>
      </w:r>
      <w:r w:rsidR="000827D5" w:rsidRPr="00ED222B">
        <w:rPr>
          <w:rFonts w:ascii="Times New Roman" w:hAnsi="Times New Roman" w:cs="Times New Roman"/>
          <w:sz w:val="28"/>
          <w:szCs w:val="28"/>
          <w:lang w:eastAsia="ru-RU"/>
        </w:rPr>
        <w:t>,</w:t>
      </w:r>
      <w:r w:rsidR="000827D5" w:rsidRPr="00274BE9">
        <w:rPr>
          <w:rFonts w:ascii="Times New Roman" w:hAnsi="Times New Roman" w:cs="Times New Roman"/>
          <w:sz w:val="10"/>
          <w:szCs w:val="10"/>
          <w:lang w:eastAsia="ru-RU"/>
        </w:rPr>
        <w:t xml:space="preserve"> </w:t>
      </w:r>
      <w:r w:rsidR="000827D5" w:rsidRPr="00ED222B">
        <w:rPr>
          <w:rFonts w:ascii="Times New Roman" w:hAnsi="Times New Roman" w:cs="Times New Roman"/>
          <w:sz w:val="28"/>
          <w:szCs w:val="28"/>
          <w:lang w:eastAsia="ru-RU"/>
        </w:rPr>
        <w:t>с. 12].</w:t>
      </w:r>
    </w:p>
    <w:p w14:paraId="729543C6" w14:textId="41389D38" w:rsidR="000827D5" w:rsidRPr="00ED222B" w:rsidRDefault="000827D5" w:rsidP="00307874">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00834E96">
        <w:rPr>
          <w:rFonts w:ascii="Times New Roman" w:hAnsi="Times New Roman" w:cs="Times New Roman"/>
          <w:sz w:val="28"/>
          <w:szCs w:val="28"/>
          <w:lang w:eastAsia="ru-RU"/>
        </w:rPr>
        <w:t>С</w:t>
      </w:r>
      <w:r w:rsidRPr="00ED222B">
        <w:rPr>
          <w:rFonts w:ascii="Times New Roman" w:hAnsi="Times New Roman" w:cs="Times New Roman"/>
          <w:sz w:val="28"/>
          <w:szCs w:val="28"/>
          <w:lang w:eastAsia="ru-RU"/>
        </w:rPr>
        <w:t>мешени</w:t>
      </w:r>
      <w:r w:rsidR="00834E96">
        <w:rPr>
          <w:rFonts w:ascii="Times New Roman" w:hAnsi="Times New Roman" w:cs="Times New Roman"/>
          <w:sz w:val="28"/>
          <w:szCs w:val="28"/>
          <w:lang w:eastAsia="ru-RU"/>
        </w:rPr>
        <w:t>е</w:t>
      </w:r>
      <w:r w:rsidRPr="00ED222B">
        <w:rPr>
          <w:rFonts w:ascii="Times New Roman" w:hAnsi="Times New Roman" w:cs="Times New Roman"/>
          <w:sz w:val="28"/>
          <w:szCs w:val="28"/>
          <w:lang w:eastAsia="ru-RU"/>
        </w:rPr>
        <w:t xml:space="preserve"> языков наблюда</w:t>
      </w:r>
      <w:r w:rsidR="00834E96">
        <w:rPr>
          <w:rFonts w:ascii="Times New Roman" w:hAnsi="Times New Roman" w:cs="Times New Roman"/>
          <w:sz w:val="28"/>
          <w:szCs w:val="28"/>
          <w:lang w:eastAsia="ru-RU"/>
        </w:rPr>
        <w:t>е</w:t>
      </w:r>
      <w:r w:rsidRPr="00ED222B">
        <w:rPr>
          <w:rFonts w:ascii="Times New Roman" w:hAnsi="Times New Roman" w:cs="Times New Roman"/>
          <w:sz w:val="28"/>
          <w:szCs w:val="28"/>
          <w:lang w:eastAsia="ru-RU"/>
        </w:rPr>
        <w:t>тся давно, он</w:t>
      </w:r>
      <w:r w:rsidR="00834E96">
        <w:rPr>
          <w:rFonts w:ascii="Times New Roman" w:hAnsi="Times New Roman" w:cs="Times New Roman"/>
          <w:sz w:val="28"/>
          <w:szCs w:val="28"/>
          <w:lang w:eastAsia="ru-RU"/>
        </w:rPr>
        <w:t>о</w:t>
      </w:r>
      <w:r w:rsidRPr="00ED222B">
        <w:rPr>
          <w:rFonts w:ascii="Times New Roman" w:hAnsi="Times New Roman" w:cs="Times New Roman"/>
          <w:sz w:val="28"/>
          <w:szCs w:val="28"/>
          <w:lang w:eastAsia="ru-RU"/>
        </w:rPr>
        <w:t xml:space="preserve"> значительно усилива</w:t>
      </w:r>
      <w:r w:rsidR="00834E96">
        <w:rPr>
          <w:rFonts w:ascii="Times New Roman" w:hAnsi="Times New Roman" w:cs="Times New Roman"/>
          <w:sz w:val="28"/>
          <w:szCs w:val="28"/>
          <w:lang w:eastAsia="ru-RU"/>
        </w:rPr>
        <w:t>е</w:t>
      </w:r>
      <w:r w:rsidRPr="00ED222B">
        <w:rPr>
          <w:rFonts w:ascii="Times New Roman" w:hAnsi="Times New Roman" w:cs="Times New Roman"/>
          <w:sz w:val="28"/>
          <w:szCs w:val="28"/>
          <w:lang w:eastAsia="ru-RU"/>
        </w:rPr>
        <w:t>тся в последние годы, так как процессы миграции населения планеты в целом становятся все интенсивнее. Особый интерес для психологии и лингвистики представляют билингвы и полиглоты. Среди билингвов, для которых родн</w:t>
      </w:r>
      <w:r w:rsidR="00834E96">
        <w:rPr>
          <w:rFonts w:ascii="Times New Roman" w:hAnsi="Times New Roman" w:cs="Times New Roman"/>
          <w:sz w:val="28"/>
          <w:szCs w:val="28"/>
          <w:lang w:eastAsia="ru-RU"/>
        </w:rPr>
        <w:t>ым</w:t>
      </w:r>
      <w:r w:rsidRPr="00ED222B">
        <w:rPr>
          <w:rFonts w:ascii="Times New Roman" w:hAnsi="Times New Roman" w:cs="Times New Roman"/>
          <w:sz w:val="28"/>
          <w:szCs w:val="28"/>
          <w:lang w:eastAsia="ru-RU"/>
        </w:rPr>
        <w:t xml:space="preserve"> язык</w:t>
      </w:r>
      <w:r w:rsidR="00834E96">
        <w:rPr>
          <w:rFonts w:ascii="Times New Roman" w:hAnsi="Times New Roman" w:cs="Times New Roman"/>
          <w:sz w:val="28"/>
          <w:szCs w:val="28"/>
          <w:lang w:eastAsia="ru-RU"/>
        </w:rPr>
        <w:t>ом является</w:t>
      </w:r>
      <w:r w:rsidRPr="00ED222B">
        <w:rPr>
          <w:rFonts w:ascii="Times New Roman" w:hAnsi="Times New Roman" w:cs="Times New Roman"/>
          <w:sz w:val="28"/>
          <w:szCs w:val="28"/>
          <w:lang w:eastAsia="ru-RU"/>
        </w:rPr>
        <w:t xml:space="preserve"> русский, вначале выделяется группа лиц с русским языковым наследием. К их числу относятся дети эмигрантов из стран бывшего СССР, которые наравне с русским владеют еще и другими языками.</w:t>
      </w:r>
    </w:p>
    <w:p w14:paraId="6355E635" w14:textId="0862D889" w:rsidR="000827D5" w:rsidRPr="00ED222B" w:rsidRDefault="000827D5" w:rsidP="00307874">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типологии билингвизма, основанной на характере взаимодействия контактирующих языков, О.Б. </w:t>
      </w:r>
      <w:proofErr w:type="spellStart"/>
      <w:r w:rsidRPr="00ED222B">
        <w:rPr>
          <w:rFonts w:ascii="Times New Roman" w:hAnsi="Times New Roman" w:cs="Times New Roman"/>
          <w:sz w:val="28"/>
          <w:szCs w:val="28"/>
          <w:lang w:eastAsia="ru-RU"/>
        </w:rPr>
        <w:t>Алтынбекова</w:t>
      </w:r>
      <w:proofErr w:type="spellEnd"/>
      <w:r w:rsidRPr="00ED222B">
        <w:rPr>
          <w:rFonts w:ascii="Times New Roman" w:hAnsi="Times New Roman" w:cs="Times New Roman"/>
          <w:sz w:val="28"/>
          <w:szCs w:val="28"/>
          <w:lang w:eastAsia="ru-RU"/>
        </w:rPr>
        <w:t xml:space="preserve"> выделяет два основных варианта – односторонний и двусторонний. Исследователь отмечает: «При одностороннем двуязычии носители одного из контактных языков овладеют вторым языком, а носители другого – нет. При двустороннем двуязычии билингвами становятся носители обоих контактных языков. Эти виды билингвизма возникают в результате контактных межъязыковых связей» [9</w:t>
      </w:r>
      <w:r w:rsidR="008A12C6">
        <w:rPr>
          <w:rFonts w:ascii="Times New Roman" w:hAnsi="Times New Roman" w:cs="Times New Roman"/>
          <w:sz w:val="28"/>
          <w:szCs w:val="28"/>
          <w:lang w:eastAsia="ru-RU"/>
        </w:rPr>
        <w:t>3</w:t>
      </w:r>
      <w:r w:rsidRPr="00ED222B">
        <w:rPr>
          <w:rFonts w:ascii="Times New Roman" w:hAnsi="Times New Roman" w:cs="Times New Roman"/>
          <w:sz w:val="28"/>
          <w:szCs w:val="28"/>
          <w:lang w:eastAsia="ru-RU"/>
        </w:rPr>
        <w:t xml:space="preserve">, с. 68]. </w:t>
      </w:r>
    </w:p>
    <w:p w14:paraId="716D7304" w14:textId="3D758695" w:rsidR="000827D5" w:rsidRPr="00ED222B" w:rsidRDefault="000827D5" w:rsidP="00307874">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Развивая данную мысль, Б.Х. Хасанов конкретизирует социально-коммуникативную природу указанных типов двуязычия. По его словам, </w:t>
      </w:r>
      <w:r w:rsidRPr="00ED222B">
        <w:rPr>
          <w:rFonts w:ascii="Times New Roman" w:hAnsi="Times New Roman" w:cs="Times New Roman"/>
          <w:sz w:val="28"/>
          <w:szCs w:val="28"/>
          <w:lang w:eastAsia="ru-RU"/>
        </w:rPr>
        <w:lastRenderedPageBreak/>
        <w:t>«</w:t>
      </w:r>
      <w:r w:rsidR="00834E96">
        <w:rPr>
          <w:rFonts w:ascii="Times New Roman" w:hAnsi="Times New Roman" w:cs="Times New Roman"/>
          <w:sz w:val="28"/>
          <w:szCs w:val="28"/>
          <w:lang w:eastAsia="ru-RU"/>
        </w:rPr>
        <w:t>о</w:t>
      </w:r>
      <w:r w:rsidRPr="00ED222B">
        <w:rPr>
          <w:rFonts w:ascii="Times New Roman" w:hAnsi="Times New Roman" w:cs="Times New Roman"/>
          <w:sz w:val="28"/>
          <w:szCs w:val="28"/>
          <w:lang w:eastAsia="ru-RU"/>
        </w:rPr>
        <w:t>дностороннее двуязычие представляет собой использование двух языков при межнациональном общении исключительно носителями одного языка. Так, двуязычие, состоящее из казахского и русского языков, является односторонним в случае, если только казахи могут использовать в межнациональном общении русский язык, а русские не могут общаться с казахами на казахском языке. Двустороннее двуязычие представляет собой</w:t>
      </w:r>
      <w:r w:rsidR="00E31BB9" w:rsidRPr="00ED222B">
        <w:rPr>
          <w:rFonts w:ascii="Times New Roman" w:hAnsi="Times New Roman" w:cs="Times New Roman"/>
          <w:sz w:val="28"/>
          <w:szCs w:val="28"/>
          <w:lang w:eastAsia="ru-RU"/>
        </w:rPr>
        <w:t xml:space="preserve"> обоюдное использование двух языков при межнациональном общении их носителей. Например, двуязычие, состоящее из казахского и русского языков, может быть признано двусторонним лишь тогда, когда и казахи, и русские используют в межнациональном языке оба языка (и казахский, и русский). В таком случае можно говорить о казахско-русской и русско-казахской разновидностях двуязычия» [9</w:t>
      </w:r>
      <w:r w:rsidR="008A12C6">
        <w:rPr>
          <w:rFonts w:ascii="Times New Roman" w:hAnsi="Times New Roman" w:cs="Times New Roman"/>
          <w:sz w:val="28"/>
          <w:szCs w:val="28"/>
          <w:lang w:eastAsia="ru-RU"/>
        </w:rPr>
        <w:t>0</w:t>
      </w:r>
      <w:r w:rsidR="00E31BB9" w:rsidRPr="00ED222B">
        <w:rPr>
          <w:rFonts w:ascii="Times New Roman" w:hAnsi="Times New Roman" w:cs="Times New Roman"/>
          <w:sz w:val="28"/>
          <w:szCs w:val="28"/>
          <w:lang w:eastAsia="ru-RU"/>
        </w:rPr>
        <w:t>, с. 33].</w:t>
      </w:r>
    </w:p>
    <w:p w14:paraId="0EE252A6" w14:textId="77777777" w:rsidR="00E31BB9" w:rsidRPr="00ED222B" w:rsidRDefault="00E31BB9" w:rsidP="00307874">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Вместе с тем данные типы представляют собой теоретические модели, которые в «чистом» виде практически не реализуются. Более того, они отражают несколько упрощенное представление о соотношении языковых систем в сознании билингва. Реальная языковая компетенция носителя двух языков редко бывает симметричной и абсолютно равной во всех видах речевой деятельности. Даже высокообразованный билингв может демонстрировать различия в уровне понимания, говорения, чтения и письма на каждом из языков, что подтверждает динамичный и неоднородный характер билингвизма как когнитивного и социокультурного феномена. </w:t>
      </w:r>
    </w:p>
    <w:p w14:paraId="1B8956E4" w14:textId="45FA3ED9" w:rsidR="00E31BB9" w:rsidRPr="00ED222B" w:rsidRDefault="00E31BB9" w:rsidP="00307874">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Двуязычное воспитание не всегда гарантирует устойчивое сохранение обоих языков на протяжении всей жизни. Известны случаи, когда первоначально сформированное двуязычие со временем редуцируется до </w:t>
      </w:r>
      <w:proofErr w:type="spellStart"/>
      <w:r w:rsidRPr="00ED222B">
        <w:rPr>
          <w:rFonts w:ascii="Times New Roman" w:hAnsi="Times New Roman" w:cs="Times New Roman"/>
          <w:sz w:val="28"/>
          <w:szCs w:val="28"/>
          <w:lang w:eastAsia="ru-RU"/>
        </w:rPr>
        <w:t>одноязычия</w:t>
      </w:r>
      <w:proofErr w:type="spellEnd"/>
      <w:r w:rsidRPr="00ED222B">
        <w:rPr>
          <w:rFonts w:ascii="Times New Roman" w:hAnsi="Times New Roman" w:cs="Times New Roman"/>
          <w:sz w:val="28"/>
          <w:szCs w:val="28"/>
          <w:lang w:eastAsia="ru-RU"/>
        </w:rPr>
        <w:t>. Многие люди в определенный период активно контактировали со вторым языком и в той или иной степени владели им, однако впоследствии полностью утратили соответствующие навыки. Смена языковой среды, особенно в ситуации миграции, нередко приводит к вытеснению первого языка новым, доминирующим в окружении. Подобная динамика языковой замены описана А. Мартине, который отмечал</w:t>
      </w:r>
      <w:r w:rsidR="00834E96">
        <w:rPr>
          <w:rFonts w:ascii="Times New Roman" w:hAnsi="Times New Roman" w:cs="Times New Roman"/>
          <w:sz w:val="28"/>
          <w:szCs w:val="28"/>
          <w:lang w:eastAsia="ru-RU"/>
        </w:rPr>
        <w:t xml:space="preserve">, что </w:t>
      </w:r>
      <w:r w:rsidRPr="00ED222B">
        <w:rPr>
          <w:rFonts w:ascii="Times New Roman" w:hAnsi="Times New Roman" w:cs="Times New Roman"/>
          <w:sz w:val="28"/>
          <w:szCs w:val="28"/>
          <w:lang w:eastAsia="ru-RU"/>
        </w:rPr>
        <w:t>«немало детей, находящихся в двуязычной среде, игнорируют один из языков и остаются одноязычными; &lt;…&gt; пятилетний ребенок за четыре месяца может усвоить второй язык и полностью забыть первый» [9</w:t>
      </w:r>
      <w:r w:rsidR="008A12C6">
        <w:rPr>
          <w:rFonts w:ascii="Times New Roman" w:hAnsi="Times New Roman" w:cs="Times New Roman"/>
          <w:sz w:val="28"/>
          <w:szCs w:val="28"/>
          <w:lang w:eastAsia="ru-RU"/>
        </w:rPr>
        <w:t>4</w:t>
      </w:r>
      <w:r w:rsidRPr="00ED222B">
        <w:rPr>
          <w:rFonts w:ascii="Times New Roman" w:hAnsi="Times New Roman" w:cs="Times New Roman"/>
          <w:sz w:val="28"/>
          <w:szCs w:val="28"/>
          <w:lang w:eastAsia="ru-RU"/>
        </w:rPr>
        <w:t>]. Следовательно, билингвизм не является устойчивым по своей природе и требует поддержания обоих языков для сохранения баланса.</w:t>
      </w:r>
    </w:p>
    <w:p w14:paraId="7ED71F39" w14:textId="0499F1AA" w:rsidR="00E31BB9" w:rsidRPr="00ED222B" w:rsidRDefault="00E31BB9" w:rsidP="00307874">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Таким образом, билингвизм предстает не только как индивидуальное языковое состояние, но и как социально обусловленное явление, отражающее характер межъязыковых взаимодействий в обществе. Однако наличие двуязычной среды само по себе не гарантирует гармоничного формирования языковой личности. В условиях </w:t>
      </w:r>
      <w:proofErr w:type="spellStart"/>
      <w:r w:rsidRPr="00ED222B">
        <w:rPr>
          <w:rFonts w:ascii="Times New Roman" w:hAnsi="Times New Roman" w:cs="Times New Roman"/>
          <w:sz w:val="28"/>
          <w:szCs w:val="28"/>
          <w:lang w:eastAsia="ru-RU"/>
        </w:rPr>
        <w:t>институционализированного</w:t>
      </w:r>
      <w:proofErr w:type="spellEnd"/>
      <w:r w:rsidRPr="00ED222B">
        <w:rPr>
          <w:rFonts w:ascii="Times New Roman" w:hAnsi="Times New Roman" w:cs="Times New Roman"/>
          <w:sz w:val="28"/>
          <w:szCs w:val="28"/>
          <w:lang w:eastAsia="ru-RU"/>
        </w:rPr>
        <w:t xml:space="preserve"> обучения возникает необходимость целенаправленной педагогической организации двуязычия, что </w:t>
      </w:r>
      <w:r w:rsidR="00834E96">
        <w:rPr>
          <w:rFonts w:ascii="Times New Roman" w:hAnsi="Times New Roman" w:cs="Times New Roman"/>
          <w:sz w:val="28"/>
          <w:szCs w:val="28"/>
          <w:lang w:eastAsia="ru-RU"/>
        </w:rPr>
        <w:t>обуславливает обращение</w:t>
      </w:r>
      <w:r w:rsidRPr="00ED222B">
        <w:rPr>
          <w:rFonts w:ascii="Times New Roman" w:hAnsi="Times New Roman" w:cs="Times New Roman"/>
          <w:sz w:val="28"/>
          <w:szCs w:val="28"/>
          <w:lang w:eastAsia="ru-RU"/>
        </w:rPr>
        <w:t xml:space="preserve"> к проблем</w:t>
      </w:r>
      <w:r w:rsidR="00834E96">
        <w:rPr>
          <w:rFonts w:ascii="Times New Roman" w:hAnsi="Times New Roman" w:cs="Times New Roman"/>
          <w:sz w:val="28"/>
          <w:szCs w:val="28"/>
          <w:lang w:eastAsia="ru-RU"/>
        </w:rPr>
        <w:t>е</w:t>
      </w:r>
      <w:r w:rsidRPr="00ED222B">
        <w:rPr>
          <w:rFonts w:ascii="Times New Roman" w:hAnsi="Times New Roman" w:cs="Times New Roman"/>
          <w:sz w:val="28"/>
          <w:szCs w:val="28"/>
          <w:lang w:eastAsia="ru-RU"/>
        </w:rPr>
        <w:t xml:space="preserve"> </w:t>
      </w:r>
      <w:proofErr w:type="spellStart"/>
      <w:r w:rsidRPr="00D96418">
        <w:rPr>
          <w:rFonts w:ascii="Times New Roman" w:hAnsi="Times New Roman" w:cs="Times New Roman"/>
          <w:sz w:val="28"/>
          <w:szCs w:val="28"/>
          <w:lang w:eastAsia="ru-RU"/>
        </w:rPr>
        <w:t>билингвального</w:t>
      </w:r>
      <w:proofErr w:type="spellEnd"/>
      <w:r w:rsidRPr="00ED222B">
        <w:rPr>
          <w:rFonts w:ascii="Times New Roman" w:hAnsi="Times New Roman" w:cs="Times New Roman"/>
          <w:i/>
          <w:iCs/>
          <w:sz w:val="28"/>
          <w:szCs w:val="28"/>
          <w:lang w:eastAsia="ru-RU"/>
        </w:rPr>
        <w:t xml:space="preserve"> образования</w:t>
      </w:r>
      <w:r w:rsidRPr="00ED222B">
        <w:rPr>
          <w:rFonts w:ascii="Times New Roman" w:hAnsi="Times New Roman" w:cs="Times New Roman"/>
          <w:sz w:val="28"/>
          <w:szCs w:val="28"/>
          <w:lang w:eastAsia="ru-RU"/>
        </w:rPr>
        <w:t xml:space="preserve">. </w:t>
      </w:r>
    </w:p>
    <w:p w14:paraId="1DD5C8F7" w14:textId="77777777" w:rsidR="00E31BB9" w:rsidRPr="00ED222B" w:rsidRDefault="00E31BB9" w:rsidP="00307874">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российской педагогической науке проблема </w:t>
      </w:r>
      <w:proofErr w:type="spellStart"/>
      <w:r w:rsidRPr="00ED222B">
        <w:rPr>
          <w:rFonts w:ascii="Times New Roman" w:hAnsi="Times New Roman" w:cs="Times New Roman"/>
          <w:sz w:val="28"/>
          <w:szCs w:val="28"/>
          <w:lang w:eastAsia="ru-RU"/>
        </w:rPr>
        <w:t>билингвального</w:t>
      </w:r>
      <w:proofErr w:type="spellEnd"/>
      <w:r w:rsidRPr="00ED222B">
        <w:rPr>
          <w:rFonts w:ascii="Times New Roman" w:hAnsi="Times New Roman" w:cs="Times New Roman"/>
          <w:sz w:val="28"/>
          <w:szCs w:val="28"/>
          <w:lang w:eastAsia="ru-RU"/>
        </w:rPr>
        <w:t xml:space="preserve"> образования рассматривается как самостоятельное направление исследований, </w:t>
      </w:r>
      <w:r w:rsidR="00684658" w:rsidRPr="00ED222B">
        <w:rPr>
          <w:rFonts w:ascii="Times New Roman" w:hAnsi="Times New Roman" w:cs="Times New Roman"/>
          <w:sz w:val="28"/>
          <w:szCs w:val="28"/>
          <w:lang w:eastAsia="ru-RU"/>
        </w:rPr>
        <w:t xml:space="preserve">связанное с осмыслением языковой политики, межкультурной интеграции и социализации обучающихся в многоязычной среде. Значимый вклад в разработку данной </w:t>
      </w:r>
      <w:r w:rsidR="00684658" w:rsidRPr="00ED222B">
        <w:rPr>
          <w:rFonts w:ascii="Times New Roman" w:hAnsi="Times New Roman" w:cs="Times New Roman"/>
          <w:sz w:val="28"/>
          <w:szCs w:val="28"/>
          <w:lang w:eastAsia="ru-RU"/>
        </w:rPr>
        <w:lastRenderedPageBreak/>
        <w:t xml:space="preserve">проблематики внесла новгородская научная школа под руководством профессора М.Н. Певзнер, предложившая развернутую типологию </w:t>
      </w:r>
      <w:proofErr w:type="spellStart"/>
      <w:r w:rsidR="00684658" w:rsidRPr="00ED222B">
        <w:rPr>
          <w:rFonts w:ascii="Times New Roman" w:hAnsi="Times New Roman" w:cs="Times New Roman"/>
          <w:sz w:val="28"/>
          <w:szCs w:val="28"/>
          <w:lang w:eastAsia="ru-RU"/>
        </w:rPr>
        <w:t>билингвального</w:t>
      </w:r>
      <w:proofErr w:type="spellEnd"/>
      <w:r w:rsidR="00684658" w:rsidRPr="00ED222B">
        <w:rPr>
          <w:rFonts w:ascii="Times New Roman" w:hAnsi="Times New Roman" w:cs="Times New Roman"/>
          <w:sz w:val="28"/>
          <w:szCs w:val="28"/>
          <w:lang w:eastAsia="ru-RU"/>
        </w:rPr>
        <w:t xml:space="preserve"> образования, основанную на социокультурных целях и стратегиях языкового развития.</w:t>
      </w:r>
    </w:p>
    <w:p w14:paraId="2D8B7DEE" w14:textId="686DE9C0" w:rsidR="00684658" w:rsidRPr="00ED222B" w:rsidRDefault="00684658" w:rsidP="00307874">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рамках данной концепции выделяется </w:t>
      </w:r>
      <w:proofErr w:type="spellStart"/>
      <w:r w:rsidRPr="00ED222B">
        <w:rPr>
          <w:rFonts w:ascii="Times New Roman" w:hAnsi="Times New Roman" w:cs="Times New Roman"/>
          <w:i/>
          <w:iCs/>
          <w:sz w:val="28"/>
          <w:szCs w:val="28"/>
          <w:lang w:eastAsia="ru-RU"/>
        </w:rPr>
        <w:t>аккультурационный</w:t>
      </w:r>
      <w:proofErr w:type="spellEnd"/>
      <w:r w:rsidRPr="00ED222B">
        <w:rPr>
          <w:rFonts w:ascii="Times New Roman" w:hAnsi="Times New Roman" w:cs="Times New Roman"/>
          <w:i/>
          <w:iCs/>
          <w:sz w:val="28"/>
          <w:szCs w:val="28"/>
          <w:lang w:eastAsia="ru-RU"/>
        </w:rPr>
        <w:t xml:space="preserve"> тип </w:t>
      </w:r>
      <w:proofErr w:type="spellStart"/>
      <w:r w:rsidRPr="00ED222B">
        <w:rPr>
          <w:rFonts w:ascii="Times New Roman" w:hAnsi="Times New Roman" w:cs="Times New Roman"/>
          <w:i/>
          <w:iCs/>
          <w:sz w:val="28"/>
          <w:szCs w:val="28"/>
          <w:lang w:eastAsia="ru-RU"/>
        </w:rPr>
        <w:t>билингвального</w:t>
      </w:r>
      <w:proofErr w:type="spellEnd"/>
      <w:r w:rsidRPr="00ED222B">
        <w:rPr>
          <w:rFonts w:ascii="Times New Roman" w:hAnsi="Times New Roman" w:cs="Times New Roman"/>
          <w:i/>
          <w:iCs/>
          <w:sz w:val="28"/>
          <w:szCs w:val="28"/>
          <w:lang w:eastAsia="ru-RU"/>
        </w:rPr>
        <w:t xml:space="preserve"> образования</w:t>
      </w:r>
      <w:r w:rsidRPr="00ED222B">
        <w:rPr>
          <w:rFonts w:ascii="Times New Roman" w:hAnsi="Times New Roman" w:cs="Times New Roman"/>
          <w:sz w:val="28"/>
          <w:szCs w:val="28"/>
          <w:lang w:eastAsia="ru-RU"/>
        </w:rPr>
        <w:t xml:space="preserve"> [9</w:t>
      </w:r>
      <w:r w:rsidR="008A12C6">
        <w:rPr>
          <w:rFonts w:ascii="Times New Roman" w:hAnsi="Times New Roman" w:cs="Times New Roman"/>
          <w:sz w:val="28"/>
          <w:szCs w:val="28"/>
          <w:lang w:eastAsia="ru-RU"/>
        </w:rPr>
        <w:t>5</w:t>
      </w:r>
      <w:r w:rsidRPr="00ED222B">
        <w:rPr>
          <w:rFonts w:ascii="Times New Roman" w:hAnsi="Times New Roman" w:cs="Times New Roman"/>
          <w:sz w:val="28"/>
          <w:szCs w:val="28"/>
          <w:lang w:eastAsia="ru-RU"/>
        </w:rPr>
        <w:t xml:space="preserve">, с. 51]. Он характерен для ситуаций естественного многоязычия, когда представители этнических меньшинств включаются в доминирующую культурную и языковую среду. Внутри </w:t>
      </w:r>
      <w:proofErr w:type="spellStart"/>
      <w:r w:rsidRPr="00ED222B">
        <w:rPr>
          <w:rFonts w:ascii="Times New Roman" w:hAnsi="Times New Roman" w:cs="Times New Roman"/>
          <w:sz w:val="28"/>
          <w:szCs w:val="28"/>
          <w:lang w:eastAsia="ru-RU"/>
        </w:rPr>
        <w:t>аккультурационного</w:t>
      </w:r>
      <w:proofErr w:type="spellEnd"/>
      <w:r w:rsidRPr="00ED222B">
        <w:rPr>
          <w:rFonts w:ascii="Times New Roman" w:hAnsi="Times New Roman" w:cs="Times New Roman"/>
          <w:sz w:val="28"/>
          <w:szCs w:val="28"/>
          <w:lang w:eastAsia="ru-RU"/>
        </w:rPr>
        <w:t xml:space="preserve"> типа различаются две модели: а) </w:t>
      </w:r>
      <w:r w:rsidRPr="00ED222B">
        <w:rPr>
          <w:rFonts w:ascii="Times New Roman" w:hAnsi="Times New Roman" w:cs="Times New Roman"/>
          <w:i/>
          <w:iCs/>
          <w:sz w:val="28"/>
          <w:szCs w:val="28"/>
          <w:lang w:eastAsia="ru-RU"/>
        </w:rPr>
        <w:t>вытесняющий билингвизм</w:t>
      </w:r>
      <w:r w:rsidRPr="00ED222B">
        <w:rPr>
          <w:rFonts w:ascii="Times New Roman" w:hAnsi="Times New Roman" w:cs="Times New Roman"/>
          <w:sz w:val="28"/>
          <w:szCs w:val="28"/>
          <w:lang w:eastAsia="ru-RU"/>
        </w:rPr>
        <w:t xml:space="preserve"> (предполагает обучение по всем предметам преимущественно на втором язык</w:t>
      </w:r>
      <w:r w:rsidR="00834E96">
        <w:rPr>
          <w:rFonts w:ascii="Times New Roman" w:hAnsi="Times New Roman" w:cs="Times New Roman"/>
          <w:sz w:val="28"/>
          <w:szCs w:val="28"/>
          <w:lang w:eastAsia="ru-RU"/>
        </w:rPr>
        <w:t xml:space="preserve">е </w:t>
      </w:r>
      <w:r w:rsidRPr="00ED222B">
        <w:rPr>
          <w:rFonts w:ascii="Times New Roman" w:hAnsi="Times New Roman" w:cs="Times New Roman"/>
          <w:sz w:val="28"/>
          <w:szCs w:val="28"/>
          <w:lang w:eastAsia="ru-RU"/>
        </w:rPr>
        <w:t xml:space="preserve">(чаще всего языке большинства), что со временем приводит к ослаблению позиций родного языка и культурной традиции); б) </w:t>
      </w:r>
      <w:r w:rsidRPr="00ED222B">
        <w:rPr>
          <w:rFonts w:ascii="Times New Roman" w:hAnsi="Times New Roman" w:cs="Times New Roman"/>
          <w:i/>
          <w:iCs/>
          <w:sz w:val="28"/>
          <w:szCs w:val="28"/>
          <w:lang w:eastAsia="ru-RU"/>
        </w:rPr>
        <w:t>сохраняющий билингвизм</w:t>
      </w:r>
      <w:r w:rsidRPr="00ED222B">
        <w:rPr>
          <w:rFonts w:ascii="Times New Roman" w:hAnsi="Times New Roman" w:cs="Times New Roman"/>
          <w:sz w:val="28"/>
          <w:szCs w:val="28"/>
          <w:lang w:eastAsia="ru-RU"/>
        </w:rPr>
        <w:t>, который ориентирован на освоение официального языка при одновременной поддержке родного языка и культурной идентичности обучающихся. Как видим, различие между этими разновидностями определяется направленностью образовательной стратегии: ассимиляционной или поддерживающей.</w:t>
      </w:r>
    </w:p>
    <w:p w14:paraId="5B6AD0E7" w14:textId="5BAD628F" w:rsidR="00684658" w:rsidRPr="00ED222B" w:rsidRDefault="00684658" w:rsidP="00307874">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Другим вариантом, описанным М.Н. Певзнер, является </w:t>
      </w:r>
      <w:r w:rsidRPr="00ED222B">
        <w:rPr>
          <w:rFonts w:ascii="Times New Roman" w:hAnsi="Times New Roman" w:cs="Times New Roman"/>
          <w:i/>
          <w:iCs/>
          <w:sz w:val="28"/>
          <w:szCs w:val="28"/>
          <w:lang w:eastAsia="ru-RU"/>
        </w:rPr>
        <w:t xml:space="preserve">изолирующий тип </w:t>
      </w:r>
      <w:proofErr w:type="spellStart"/>
      <w:r w:rsidRPr="00ED222B">
        <w:rPr>
          <w:rFonts w:ascii="Times New Roman" w:hAnsi="Times New Roman" w:cs="Times New Roman"/>
          <w:i/>
          <w:iCs/>
          <w:sz w:val="28"/>
          <w:szCs w:val="28"/>
          <w:lang w:eastAsia="ru-RU"/>
        </w:rPr>
        <w:t>билингвального</w:t>
      </w:r>
      <w:proofErr w:type="spellEnd"/>
      <w:r w:rsidRPr="00ED222B">
        <w:rPr>
          <w:rFonts w:ascii="Times New Roman" w:hAnsi="Times New Roman" w:cs="Times New Roman"/>
          <w:i/>
          <w:iCs/>
          <w:sz w:val="28"/>
          <w:szCs w:val="28"/>
          <w:lang w:eastAsia="ru-RU"/>
        </w:rPr>
        <w:t xml:space="preserve"> образования</w:t>
      </w:r>
      <w:r w:rsidRPr="00ED222B">
        <w:rPr>
          <w:rFonts w:ascii="Times New Roman" w:hAnsi="Times New Roman" w:cs="Times New Roman"/>
          <w:sz w:val="28"/>
          <w:szCs w:val="28"/>
          <w:lang w:eastAsia="ru-RU"/>
        </w:rPr>
        <w:t>. В этом случае обучение детей из этнических меньшинств осуществляется преимущественно на родном языке при ограниченном включении в культурное пространство доминирующего общества. Подобная модель ориентирована не на интеграцию, а на сохранение обособленности группы. Исследователи новгородской школы отмечают, что такая образовательная практика может приводить к сегрегации, проявляющейся в различных формах – от территориальной изоляции (отдельные школы или районы проживания) до психологических и политических последствий, включая дискриминационные установки и ограничение социальных возможностей [9</w:t>
      </w:r>
      <w:r w:rsidR="008A12C6">
        <w:rPr>
          <w:rFonts w:ascii="Times New Roman" w:hAnsi="Times New Roman" w:cs="Times New Roman"/>
          <w:sz w:val="28"/>
          <w:szCs w:val="28"/>
          <w:lang w:eastAsia="ru-RU"/>
        </w:rPr>
        <w:t>5</w:t>
      </w:r>
      <w:r w:rsidRPr="00ED222B">
        <w:rPr>
          <w:rFonts w:ascii="Times New Roman" w:hAnsi="Times New Roman" w:cs="Times New Roman"/>
          <w:sz w:val="28"/>
          <w:szCs w:val="28"/>
          <w:lang w:eastAsia="ru-RU"/>
        </w:rPr>
        <w:t xml:space="preserve">, с. 51]. </w:t>
      </w:r>
    </w:p>
    <w:p w14:paraId="2BDD05A9" w14:textId="36C514C2" w:rsidR="00684658" w:rsidRPr="00ED222B" w:rsidRDefault="00684658" w:rsidP="00307874">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Третьим в классификации выступает </w:t>
      </w:r>
      <w:r w:rsidRPr="00ED222B">
        <w:rPr>
          <w:rFonts w:ascii="Times New Roman" w:hAnsi="Times New Roman" w:cs="Times New Roman"/>
          <w:i/>
          <w:iCs/>
          <w:sz w:val="28"/>
          <w:szCs w:val="28"/>
          <w:lang w:eastAsia="ru-RU"/>
        </w:rPr>
        <w:t xml:space="preserve">открытый тип </w:t>
      </w:r>
      <w:proofErr w:type="spellStart"/>
      <w:r w:rsidRPr="00ED222B">
        <w:rPr>
          <w:rFonts w:ascii="Times New Roman" w:hAnsi="Times New Roman" w:cs="Times New Roman"/>
          <w:i/>
          <w:iCs/>
          <w:sz w:val="28"/>
          <w:szCs w:val="28"/>
          <w:lang w:eastAsia="ru-RU"/>
        </w:rPr>
        <w:t>билингвального</w:t>
      </w:r>
      <w:proofErr w:type="spellEnd"/>
      <w:r w:rsidRPr="00ED222B">
        <w:rPr>
          <w:rFonts w:ascii="Times New Roman" w:hAnsi="Times New Roman" w:cs="Times New Roman"/>
          <w:i/>
          <w:iCs/>
          <w:sz w:val="28"/>
          <w:szCs w:val="28"/>
          <w:lang w:eastAsia="ru-RU"/>
        </w:rPr>
        <w:t xml:space="preserve"> образования.</w:t>
      </w:r>
      <w:r w:rsidRPr="00ED222B">
        <w:rPr>
          <w:rFonts w:ascii="Times New Roman" w:hAnsi="Times New Roman" w:cs="Times New Roman"/>
          <w:sz w:val="28"/>
          <w:szCs w:val="28"/>
          <w:lang w:eastAsia="ru-RU"/>
        </w:rPr>
        <w:t xml:space="preserve"> Он рассматривается как наиболее перспективный и распространенный в современном европейском образовательном пространстве. Его стратегическая цель заключается не просто в овладении двумя языками, а в формировании способности к межкультурному взаимодействию, включенности в глобальное образовательное и культурное пространство, развитии поликультурной личности [9</w:t>
      </w:r>
      <w:r w:rsidR="008A12C6">
        <w:rPr>
          <w:rFonts w:ascii="Times New Roman" w:hAnsi="Times New Roman" w:cs="Times New Roman"/>
          <w:sz w:val="28"/>
          <w:szCs w:val="28"/>
          <w:lang w:eastAsia="ru-RU"/>
        </w:rPr>
        <w:t>5</w:t>
      </w:r>
      <w:r w:rsidRPr="00ED222B">
        <w:rPr>
          <w:rFonts w:ascii="Times New Roman" w:hAnsi="Times New Roman" w:cs="Times New Roman"/>
          <w:sz w:val="28"/>
          <w:szCs w:val="28"/>
          <w:lang w:eastAsia="ru-RU"/>
        </w:rPr>
        <w:t>, с. 51].</w:t>
      </w:r>
    </w:p>
    <w:p w14:paraId="592EF2C5" w14:textId="77777777" w:rsidR="00684658" w:rsidRPr="00ED222B" w:rsidRDefault="00684658" w:rsidP="00307874">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Анализ языковой политики Республики Казахстан позволяет нам предположить, что казахстанскую модель образования нельзя однозначно отнести к одному типу – она сочетает признаки нескольких, однако стратегически декларируется как </w:t>
      </w:r>
      <w:r w:rsidRPr="00ED222B">
        <w:rPr>
          <w:rFonts w:ascii="Times New Roman" w:hAnsi="Times New Roman" w:cs="Times New Roman"/>
          <w:i/>
          <w:iCs/>
          <w:sz w:val="28"/>
          <w:szCs w:val="28"/>
          <w:lang w:eastAsia="ru-RU"/>
        </w:rPr>
        <w:t xml:space="preserve">открытая модель </w:t>
      </w:r>
      <w:proofErr w:type="spellStart"/>
      <w:r w:rsidRPr="00ED222B">
        <w:rPr>
          <w:rFonts w:ascii="Times New Roman" w:hAnsi="Times New Roman" w:cs="Times New Roman"/>
          <w:i/>
          <w:iCs/>
          <w:sz w:val="28"/>
          <w:szCs w:val="28"/>
          <w:lang w:eastAsia="ru-RU"/>
        </w:rPr>
        <w:t>билингвального</w:t>
      </w:r>
      <w:proofErr w:type="spellEnd"/>
      <w:r w:rsidRPr="00ED222B">
        <w:rPr>
          <w:rFonts w:ascii="Times New Roman" w:hAnsi="Times New Roman" w:cs="Times New Roman"/>
          <w:i/>
          <w:iCs/>
          <w:sz w:val="28"/>
          <w:szCs w:val="28"/>
          <w:lang w:eastAsia="ru-RU"/>
        </w:rPr>
        <w:t xml:space="preserve"> (и </w:t>
      </w:r>
      <w:proofErr w:type="spellStart"/>
      <w:r w:rsidRPr="00ED222B">
        <w:rPr>
          <w:rFonts w:ascii="Times New Roman" w:hAnsi="Times New Roman" w:cs="Times New Roman"/>
          <w:i/>
          <w:iCs/>
          <w:sz w:val="28"/>
          <w:szCs w:val="28"/>
          <w:lang w:eastAsia="ru-RU"/>
        </w:rPr>
        <w:t>полилингвального</w:t>
      </w:r>
      <w:proofErr w:type="spellEnd"/>
      <w:r w:rsidRPr="00ED222B">
        <w:rPr>
          <w:rFonts w:ascii="Times New Roman" w:hAnsi="Times New Roman" w:cs="Times New Roman"/>
          <w:i/>
          <w:iCs/>
          <w:sz w:val="28"/>
          <w:szCs w:val="28"/>
          <w:lang w:eastAsia="ru-RU"/>
        </w:rPr>
        <w:t>) образования</w:t>
      </w:r>
      <w:r w:rsidRPr="00ED222B">
        <w:rPr>
          <w:rFonts w:ascii="Times New Roman" w:hAnsi="Times New Roman" w:cs="Times New Roman"/>
          <w:sz w:val="28"/>
          <w:szCs w:val="28"/>
          <w:lang w:eastAsia="ru-RU"/>
        </w:rPr>
        <w:t xml:space="preserve">. </w:t>
      </w:r>
    </w:p>
    <w:p w14:paraId="79244941" w14:textId="58D30DBA" w:rsidR="00307874" w:rsidRPr="00ED222B" w:rsidRDefault="00684658" w:rsidP="00684658">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Во-первых, на уровне государственной образовательной политики Казахстан провозглашает курс на </w:t>
      </w:r>
      <w:proofErr w:type="spellStart"/>
      <w:r w:rsidRPr="00ED222B">
        <w:rPr>
          <w:rFonts w:ascii="Times New Roman" w:hAnsi="Times New Roman" w:cs="Times New Roman"/>
          <w:sz w:val="28"/>
          <w:szCs w:val="28"/>
          <w:lang w:eastAsia="ru-RU"/>
        </w:rPr>
        <w:t>полиязычие</w:t>
      </w:r>
      <w:proofErr w:type="spellEnd"/>
      <w:r w:rsidRPr="00ED222B">
        <w:rPr>
          <w:rFonts w:ascii="Times New Roman" w:hAnsi="Times New Roman" w:cs="Times New Roman"/>
          <w:sz w:val="28"/>
          <w:szCs w:val="28"/>
          <w:lang w:eastAsia="ru-RU"/>
        </w:rPr>
        <w:t xml:space="preserve"> [</w:t>
      </w:r>
      <w:r w:rsidR="008A12C6">
        <w:rPr>
          <w:rFonts w:ascii="Times New Roman" w:hAnsi="Times New Roman" w:cs="Times New Roman"/>
          <w:sz w:val="28"/>
          <w:szCs w:val="28"/>
          <w:lang w:eastAsia="ru-RU"/>
        </w:rPr>
        <w:t>96</w:t>
      </w:r>
      <w:r w:rsidRPr="00ED222B">
        <w:rPr>
          <w:rFonts w:ascii="Times New Roman" w:hAnsi="Times New Roman" w:cs="Times New Roman"/>
          <w:sz w:val="28"/>
          <w:szCs w:val="28"/>
          <w:lang w:eastAsia="ru-RU"/>
        </w:rPr>
        <w:t>]. Эта установка ориентирована на включение обучающихся в международное образовательно</w:t>
      </w:r>
      <w:r w:rsidR="00834E96">
        <w:rPr>
          <w:rFonts w:ascii="Times New Roman" w:hAnsi="Times New Roman" w:cs="Times New Roman"/>
          <w:sz w:val="28"/>
          <w:szCs w:val="28"/>
          <w:lang w:eastAsia="ru-RU"/>
        </w:rPr>
        <w:t>е</w:t>
      </w:r>
      <w:r w:rsidRPr="00ED222B">
        <w:rPr>
          <w:rFonts w:ascii="Times New Roman" w:hAnsi="Times New Roman" w:cs="Times New Roman"/>
          <w:sz w:val="28"/>
          <w:szCs w:val="28"/>
          <w:lang w:eastAsia="ru-RU"/>
        </w:rPr>
        <w:t xml:space="preserve"> пространство и развитие межкультурной коммуникации. По целевым установкам такая модель </w:t>
      </w:r>
      <w:r w:rsidRPr="00ED222B">
        <w:rPr>
          <w:rFonts w:ascii="Times New Roman" w:hAnsi="Times New Roman" w:cs="Times New Roman"/>
          <w:sz w:val="28"/>
          <w:szCs w:val="28"/>
          <w:lang w:eastAsia="ru-RU"/>
        </w:rPr>
        <w:lastRenderedPageBreak/>
        <w:t xml:space="preserve">соответствует </w:t>
      </w:r>
      <w:r w:rsidRPr="00ED222B">
        <w:rPr>
          <w:rFonts w:ascii="Times New Roman" w:hAnsi="Times New Roman" w:cs="Times New Roman"/>
          <w:i/>
          <w:iCs/>
          <w:sz w:val="28"/>
          <w:szCs w:val="28"/>
          <w:lang w:eastAsia="ru-RU"/>
        </w:rPr>
        <w:t>открытому типу</w:t>
      </w:r>
      <w:r w:rsidRPr="00ED222B">
        <w:rPr>
          <w:rFonts w:ascii="Times New Roman" w:hAnsi="Times New Roman" w:cs="Times New Roman"/>
          <w:sz w:val="28"/>
          <w:szCs w:val="28"/>
          <w:lang w:eastAsia="ru-RU"/>
        </w:rPr>
        <w:t xml:space="preserve">: она направлена на интеграцию, мобильность и формирование поликультурной личности. </w:t>
      </w:r>
    </w:p>
    <w:p w14:paraId="001B2CB7" w14:textId="77777777" w:rsidR="00684658" w:rsidRPr="00ED222B" w:rsidRDefault="00684658" w:rsidP="00684658">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Во-вторых, если рассматривать реальную языковую практику, в казахстанской системе присутствуют элементы </w:t>
      </w:r>
      <w:r w:rsidRPr="00ED222B">
        <w:rPr>
          <w:rFonts w:ascii="Times New Roman" w:hAnsi="Times New Roman" w:cs="Times New Roman"/>
          <w:i/>
          <w:iCs/>
          <w:sz w:val="28"/>
          <w:szCs w:val="28"/>
          <w:lang w:eastAsia="ru-RU"/>
        </w:rPr>
        <w:t xml:space="preserve">сохраняющего </w:t>
      </w:r>
      <w:proofErr w:type="spellStart"/>
      <w:r w:rsidRPr="00ED222B">
        <w:rPr>
          <w:rFonts w:ascii="Times New Roman" w:hAnsi="Times New Roman" w:cs="Times New Roman"/>
          <w:i/>
          <w:iCs/>
          <w:sz w:val="28"/>
          <w:szCs w:val="28"/>
          <w:lang w:eastAsia="ru-RU"/>
        </w:rPr>
        <w:t>аккультурационного</w:t>
      </w:r>
      <w:proofErr w:type="spellEnd"/>
      <w:r w:rsidRPr="00ED222B">
        <w:rPr>
          <w:rFonts w:ascii="Times New Roman" w:hAnsi="Times New Roman" w:cs="Times New Roman"/>
          <w:i/>
          <w:iCs/>
          <w:sz w:val="28"/>
          <w:szCs w:val="28"/>
          <w:lang w:eastAsia="ru-RU"/>
        </w:rPr>
        <w:t xml:space="preserve"> типа</w:t>
      </w:r>
      <w:r w:rsidRPr="00ED222B">
        <w:rPr>
          <w:rFonts w:ascii="Times New Roman" w:hAnsi="Times New Roman" w:cs="Times New Roman"/>
          <w:sz w:val="28"/>
          <w:szCs w:val="28"/>
          <w:lang w:eastAsia="ru-RU"/>
        </w:rPr>
        <w:t>. В школах с казахским языком обучения основной пул предметов преподается на казахском языке, однако параллельно осваивается русский язык (как неродной) и английский язык (как иностранный). В русскоязычных школах, напротив, усиливается преподавание казахского языка. Такая модель ориентирована на функциональное двуязычие (</w:t>
      </w:r>
      <w:proofErr w:type="spellStart"/>
      <w:r w:rsidRPr="00ED222B">
        <w:rPr>
          <w:rFonts w:ascii="Times New Roman" w:hAnsi="Times New Roman" w:cs="Times New Roman"/>
          <w:sz w:val="28"/>
          <w:szCs w:val="28"/>
          <w:lang w:eastAsia="ru-RU"/>
        </w:rPr>
        <w:t>полиязычие</w:t>
      </w:r>
      <w:proofErr w:type="spellEnd"/>
      <w:r w:rsidRPr="00ED222B">
        <w:rPr>
          <w:rFonts w:ascii="Times New Roman" w:hAnsi="Times New Roman" w:cs="Times New Roman"/>
          <w:sz w:val="28"/>
          <w:szCs w:val="28"/>
          <w:lang w:eastAsia="ru-RU"/>
        </w:rPr>
        <w:t xml:space="preserve">) при сохранении культурной идентичности. </w:t>
      </w:r>
    </w:p>
    <w:p w14:paraId="2D8F23C0" w14:textId="4ED15B20" w:rsidR="00684658" w:rsidRPr="00ED222B" w:rsidRDefault="00684658" w:rsidP="00684658">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При этом исторически (особенно в советский период) казахстанская образовательная система в определенные периоды демонстрировала признаки </w:t>
      </w:r>
      <w:r w:rsidRPr="00ED222B">
        <w:rPr>
          <w:rFonts w:ascii="Times New Roman" w:hAnsi="Times New Roman" w:cs="Times New Roman"/>
          <w:i/>
          <w:iCs/>
          <w:sz w:val="28"/>
          <w:szCs w:val="28"/>
          <w:lang w:eastAsia="ru-RU"/>
        </w:rPr>
        <w:t xml:space="preserve">вытесняющего </w:t>
      </w:r>
      <w:proofErr w:type="spellStart"/>
      <w:r w:rsidRPr="00ED222B">
        <w:rPr>
          <w:rFonts w:ascii="Times New Roman" w:hAnsi="Times New Roman" w:cs="Times New Roman"/>
          <w:i/>
          <w:iCs/>
          <w:sz w:val="28"/>
          <w:szCs w:val="28"/>
          <w:lang w:eastAsia="ru-RU"/>
        </w:rPr>
        <w:t>аккультурационного</w:t>
      </w:r>
      <w:proofErr w:type="spellEnd"/>
      <w:r w:rsidRPr="00ED222B">
        <w:rPr>
          <w:rFonts w:ascii="Times New Roman" w:hAnsi="Times New Roman" w:cs="Times New Roman"/>
          <w:i/>
          <w:iCs/>
          <w:sz w:val="28"/>
          <w:szCs w:val="28"/>
          <w:lang w:eastAsia="ru-RU"/>
        </w:rPr>
        <w:t xml:space="preserve"> типа</w:t>
      </w:r>
      <w:r w:rsidRPr="00ED222B">
        <w:rPr>
          <w:rFonts w:ascii="Times New Roman" w:hAnsi="Times New Roman" w:cs="Times New Roman"/>
          <w:sz w:val="28"/>
          <w:szCs w:val="28"/>
          <w:lang w:eastAsia="ru-RU"/>
        </w:rPr>
        <w:t xml:space="preserve">, когда доминирующий язык </w:t>
      </w:r>
      <w:r w:rsidR="0039308D" w:rsidRPr="00ED222B">
        <w:rPr>
          <w:rFonts w:ascii="Times New Roman" w:hAnsi="Times New Roman" w:cs="Times New Roman"/>
          <w:sz w:val="28"/>
          <w:szCs w:val="28"/>
          <w:lang w:eastAsia="ru-RU"/>
        </w:rPr>
        <w:t>(русский) занимал ведущие позиции в образовательном пространстве [</w:t>
      </w:r>
      <w:r w:rsidR="008A12C6">
        <w:rPr>
          <w:rFonts w:ascii="Times New Roman" w:hAnsi="Times New Roman" w:cs="Times New Roman"/>
          <w:sz w:val="28"/>
          <w:szCs w:val="28"/>
          <w:lang w:eastAsia="ru-RU"/>
        </w:rPr>
        <w:t>97</w:t>
      </w:r>
      <w:r w:rsidR="0039308D" w:rsidRPr="00ED222B">
        <w:rPr>
          <w:rFonts w:ascii="Times New Roman" w:hAnsi="Times New Roman" w:cs="Times New Roman"/>
          <w:sz w:val="28"/>
          <w:szCs w:val="28"/>
          <w:lang w:eastAsia="ru-RU"/>
        </w:rPr>
        <w:t xml:space="preserve">]. Однако в постсоветский период наблюдается целенаправленная политика балансирования языков. </w:t>
      </w:r>
    </w:p>
    <w:p w14:paraId="675B4A3A" w14:textId="41BA1471" w:rsidR="0039308D" w:rsidRPr="00ED222B" w:rsidRDefault="0039308D" w:rsidP="00684658">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 казахстанской системе школьного образования по языкам обучения школы делятся на 4 вида: с казахским языком обучения, с русским языком обучения, на другом языке обучения (узбекский, уйгурский, таджикский) и смешанные школы. Понятие «смешанные школы» подразумевает, что часть классов обучается на казахском языке, другая часть – на русском [</w:t>
      </w:r>
      <w:r w:rsidR="008A12C6">
        <w:rPr>
          <w:rFonts w:ascii="Times New Roman" w:hAnsi="Times New Roman" w:cs="Times New Roman"/>
          <w:sz w:val="28"/>
          <w:szCs w:val="28"/>
          <w:lang w:eastAsia="ru-RU"/>
        </w:rPr>
        <w:t>98</w:t>
      </w:r>
      <w:r w:rsidRPr="00ED222B">
        <w:rPr>
          <w:rFonts w:ascii="Times New Roman" w:hAnsi="Times New Roman" w:cs="Times New Roman"/>
          <w:sz w:val="28"/>
          <w:szCs w:val="28"/>
          <w:lang w:eastAsia="ru-RU"/>
        </w:rPr>
        <w:t xml:space="preserve">, с. 5]. В Концепции </w:t>
      </w:r>
      <w:proofErr w:type="spellStart"/>
      <w:r w:rsidRPr="00ED222B">
        <w:rPr>
          <w:rFonts w:ascii="Times New Roman" w:hAnsi="Times New Roman" w:cs="Times New Roman"/>
          <w:sz w:val="28"/>
          <w:szCs w:val="28"/>
          <w:lang w:eastAsia="ru-RU"/>
        </w:rPr>
        <w:t>полиязычного</w:t>
      </w:r>
      <w:proofErr w:type="spellEnd"/>
      <w:r w:rsidRPr="00ED222B">
        <w:rPr>
          <w:rFonts w:ascii="Times New Roman" w:hAnsi="Times New Roman" w:cs="Times New Roman"/>
          <w:sz w:val="28"/>
          <w:szCs w:val="28"/>
          <w:lang w:eastAsia="ru-RU"/>
        </w:rPr>
        <w:t xml:space="preserve"> образования Национальной академии образования имени И. Алтынсарина приведена статистика смешанных школ: основную часть составляют казахско-русские школы – 90%, далее казахско-узбекские школы – чуть более 5%, также представлены казахско-уйгурские (1,4%), казахско-таджикские (0,5%) и русско-уйгурские (0,1%) школы [</w:t>
      </w:r>
      <w:r w:rsidR="008A12C6">
        <w:rPr>
          <w:rFonts w:ascii="Times New Roman" w:hAnsi="Times New Roman" w:cs="Times New Roman"/>
          <w:sz w:val="28"/>
          <w:szCs w:val="28"/>
          <w:lang w:eastAsia="ru-RU"/>
        </w:rPr>
        <w:t>98</w:t>
      </w:r>
      <w:r w:rsidRPr="00ED222B">
        <w:rPr>
          <w:rFonts w:ascii="Times New Roman" w:hAnsi="Times New Roman" w:cs="Times New Roman"/>
          <w:sz w:val="28"/>
          <w:szCs w:val="28"/>
          <w:lang w:eastAsia="ru-RU"/>
        </w:rPr>
        <w:t>, с. 7]. В Концепции также упоминается, что из года в год все большее количество школьников обучается на казахском языке, что подтверждает официальная статистика: «наблюдается резкое увеличение числа учащихся, поступающих в школы с казахским языком обучения, с 32,4% в 1990 году до 65,4% в 2021 году, в то время как для обучения на русском языке наблюдается противоположная тенденция. С 63,1% до 31,54% за тот же период» [</w:t>
      </w:r>
      <w:r w:rsidR="008A12C6">
        <w:rPr>
          <w:rFonts w:ascii="Times New Roman" w:hAnsi="Times New Roman" w:cs="Times New Roman"/>
          <w:sz w:val="28"/>
          <w:szCs w:val="28"/>
          <w:lang w:eastAsia="ru-RU"/>
        </w:rPr>
        <w:t>98</w:t>
      </w:r>
      <w:r w:rsidRPr="00ED222B">
        <w:rPr>
          <w:rFonts w:ascii="Times New Roman" w:hAnsi="Times New Roman" w:cs="Times New Roman"/>
          <w:sz w:val="28"/>
          <w:szCs w:val="28"/>
          <w:lang w:eastAsia="ru-RU"/>
        </w:rPr>
        <w:t>, с. 5].</w:t>
      </w:r>
    </w:p>
    <w:p w14:paraId="343B7441" w14:textId="76BE5995" w:rsidR="0039308D" w:rsidRPr="00ED222B" w:rsidRDefault="0039308D" w:rsidP="00684658">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Статистика двуязычия в контексте школьного образования в Республике Казахстан в последние годы выглядит следующим образом (по данным с 2019 по 2024 </w:t>
      </w:r>
      <w:proofErr w:type="spellStart"/>
      <w:r w:rsidRPr="00ED222B">
        <w:rPr>
          <w:rFonts w:ascii="Times New Roman" w:hAnsi="Times New Roman" w:cs="Times New Roman"/>
          <w:sz w:val="28"/>
          <w:szCs w:val="28"/>
          <w:lang w:eastAsia="ru-RU"/>
        </w:rPr>
        <w:t>уч.г.г</w:t>
      </w:r>
      <w:proofErr w:type="spellEnd"/>
      <w:r w:rsidRPr="00ED222B">
        <w:rPr>
          <w:rFonts w:ascii="Times New Roman" w:hAnsi="Times New Roman" w:cs="Times New Roman"/>
          <w:sz w:val="28"/>
          <w:szCs w:val="28"/>
          <w:lang w:eastAsia="ru-RU"/>
        </w:rPr>
        <w:t xml:space="preserve">. из открытых </w:t>
      </w:r>
      <w:r w:rsidRPr="009E534C">
        <w:rPr>
          <w:rFonts w:ascii="Times New Roman" w:hAnsi="Times New Roman" w:cs="Times New Roman"/>
          <w:sz w:val="28"/>
          <w:szCs w:val="28"/>
          <w:lang w:eastAsia="ru-RU"/>
        </w:rPr>
        <w:t>источников</w:t>
      </w:r>
      <w:r w:rsidR="00600A63" w:rsidRPr="009E534C">
        <w:rPr>
          <w:rFonts w:ascii="Times New Roman" w:hAnsi="Times New Roman" w:cs="Times New Roman"/>
          <w:sz w:val="28"/>
          <w:szCs w:val="28"/>
          <w:lang w:eastAsia="ru-RU"/>
        </w:rPr>
        <w:t xml:space="preserve"> [</w:t>
      </w:r>
      <w:r w:rsidR="008A12C6">
        <w:rPr>
          <w:rFonts w:ascii="Times New Roman" w:hAnsi="Times New Roman" w:cs="Times New Roman"/>
          <w:sz w:val="28"/>
          <w:szCs w:val="28"/>
          <w:lang w:eastAsia="ru-RU"/>
        </w:rPr>
        <w:t>99</w:t>
      </w:r>
      <w:r w:rsidR="00600A63" w:rsidRPr="009E534C">
        <w:rPr>
          <w:rFonts w:ascii="Times New Roman" w:hAnsi="Times New Roman" w:cs="Times New Roman"/>
          <w:sz w:val="28"/>
          <w:szCs w:val="28"/>
          <w:lang w:eastAsia="ru-RU"/>
        </w:rPr>
        <w:t>,</w:t>
      </w:r>
      <w:r w:rsidR="00600A63">
        <w:rPr>
          <w:rFonts w:ascii="Times New Roman" w:hAnsi="Times New Roman" w:cs="Times New Roman"/>
          <w:sz w:val="28"/>
          <w:szCs w:val="28"/>
          <w:lang w:eastAsia="ru-RU"/>
        </w:rPr>
        <w:t xml:space="preserve"> с.</w:t>
      </w:r>
      <w:r w:rsidR="008A12C6">
        <w:rPr>
          <w:rFonts w:ascii="Times New Roman" w:hAnsi="Times New Roman" w:cs="Times New Roman"/>
          <w:sz w:val="28"/>
          <w:szCs w:val="28"/>
          <w:lang w:eastAsia="ru-RU"/>
        </w:rPr>
        <w:t xml:space="preserve"> </w:t>
      </w:r>
      <w:r w:rsidR="00154606">
        <w:rPr>
          <w:rFonts w:ascii="Times New Roman" w:hAnsi="Times New Roman" w:cs="Times New Roman"/>
          <w:sz w:val="28"/>
          <w:szCs w:val="28"/>
          <w:lang w:eastAsia="ru-RU"/>
        </w:rPr>
        <w:t>60</w:t>
      </w:r>
      <w:r w:rsidR="00600A63" w:rsidRPr="00600A63">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w:t>
      </w:r>
    </w:p>
    <w:p w14:paraId="67E7ABA4" w14:textId="77777777" w:rsidR="0039308D" w:rsidRPr="00251113" w:rsidRDefault="0039308D" w:rsidP="00684658">
      <w:pPr>
        <w:tabs>
          <w:tab w:val="left" w:pos="567"/>
        </w:tabs>
        <w:jc w:val="both"/>
        <w:rPr>
          <w:rFonts w:ascii="Times New Roman" w:hAnsi="Times New Roman" w:cs="Times New Roman"/>
          <w:sz w:val="20"/>
          <w:szCs w:val="20"/>
          <w:lang w:eastAsia="ru-RU"/>
        </w:rPr>
      </w:pPr>
    </w:p>
    <w:p w14:paraId="3BAE1806" w14:textId="0E6DB36B" w:rsidR="0039308D" w:rsidRPr="00ED222B" w:rsidRDefault="0039308D" w:rsidP="00684658">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Таблица 4 – Численность учащихся в общеобразовательных школах по языкам обучения (Республика Казахстан)</w:t>
      </w:r>
    </w:p>
    <w:p w14:paraId="20DC6A16" w14:textId="67A68CC1" w:rsidR="0039308D" w:rsidRPr="00251113" w:rsidRDefault="00600A63" w:rsidP="0039308D">
      <w:pPr>
        <w:tabs>
          <w:tab w:val="left" w:pos="567"/>
        </w:tabs>
        <w:jc w:val="right"/>
        <w:rPr>
          <w:rFonts w:ascii="Times New Roman" w:hAnsi="Times New Roman" w:cs="Times New Roman"/>
          <w:i/>
          <w:iCs/>
          <w:sz w:val="20"/>
          <w:szCs w:val="20"/>
          <w:lang w:eastAsia="ru-RU"/>
        </w:rPr>
      </w:pPr>
      <w:r w:rsidRPr="00251113">
        <w:rPr>
          <w:rFonts w:ascii="Times New Roman" w:hAnsi="Times New Roman" w:cs="Times New Roman"/>
          <w:i/>
          <w:iCs/>
          <w:sz w:val="20"/>
          <w:szCs w:val="20"/>
          <w:lang w:eastAsia="ru-RU"/>
        </w:rPr>
        <w:t xml:space="preserve">количество учащихся </w:t>
      </w:r>
      <w:r w:rsidR="0039308D" w:rsidRPr="00251113">
        <w:rPr>
          <w:rFonts w:ascii="Times New Roman" w:hAnsi="Times New Roman" w:cs="Times New Roman"/>
          <w:i/>
          <w:iCs/>
          <w:sz w:val="20"/>
          <w:szCs w:val="20"/>
          <w:lang w:eastAsia="ru-RU"/>
        </w:rPr>
        <w:t>на начало учебного года</w:t>
      </w:r>
    </w:p>
    <w:p w14:paraId="5FF53F35" w14:textId="77777777" w:rsidR="00057CF0" w:rsidRPr="00251113" w:rsidRDefault="00057CF0" w:rsidP="0039308D">
      <w:pPr>
        <w:tabs>
          <w:tab w:val="left" w:pos="567"/>
        </w:tabs>
        <w:jc w:val="right"/>
        <w:rPr>
          <w:rFonts w:ascii="Times New Roman" w:hAnsi="Times New Roman" w:cs="Times New Roman"/>
          <w:i/>
          <w:iCs/>
          <w:sz w:val="10"/>
          <w:szCs w:val="10"/>
          <w:lang w:eastAsia="ru-RU"/>
        </w:rPr>
      </w:pPr>
    </w:p>
    <w:tbl>
      <w:tblPr>
        <w:tblStyle w:val="a3"/>
        <w:tblW w:w="9662" w:type="dxa"/>
        <w:tblLook w:val="04A0" w:firstRow="1" w:lastRow="0" w:firstColumn="1" w:lastColumn="0" w:noHBand="0" w:noVBand="1"/>
      </w:tblPr>
      <w:tblGrid>
        <w:gridCol w:w="706"/>
        <w:gridCol w:w="753"/>
        <w:gridCol w:w="8"/>
        <w:gridCol w:w="1102"/>
        <w:gridCol w:w="906"/>
        <w:gridCol w:w="15"/>
        <w:gridCol w:w="1031"/>
        <w:gridCol w:w="10"/>
        <w:gridCol w:w="949"/>
        <w:gridCol w:w="44"/>
        <w:gridCol w:w="981"/>
        <w:gridCol w:w="11"/>
        <w:gridCol w:w="957"/>
        <w:gridCol w:w="63"/>
        <w:gridCol w:w="1134"/>
        <w:gridCol w:w="7"/>
        <w:gridCol w:w="960"/>
        <w:gridCol w:w="25"/>
      </w:tblGrid>
      <w:tr w:rsidR="003D7C56" w:rsidRPr="00ED222B" w14:paraId="500AF790" w14:textId="77777777" w:rsidTr="00575A65">
        <w:trPr>
          <w:gridAfter w:val="1"/>
          <w:wAfter w:w="25" w:type="dxa"/>
        </w:trPr>
        <w:tc>
          <w:tcPr>
            <w:tcW w:w="706" w:type="dxa"/>
            <w:vMerge w:val="restart"/>
          </w:tcPr>
          <w:p w14:paraId="42DE818B" w14:textId="77777777" w:rsidR="003D7C56" w:rsidRPr="00575A65" w:rsidRDefault="003D7C56" w:rsidP="0039308D">
            <w:pPr>
              <w:tabs>
                <w:tab w:val="left" w:pos="567"/>
              </w:tabs>
              <w:rPr>
                <w:rFonts w:ascii="Times New Roman" w:hAnsi="Times New Roman" w:cs="Times New Roman"/>
                <w:sz w:val="20"/>
                <w:szCs w:val="20"/>
                <w:lang w:eastAsia="ru-RU"/>
              </w:rPr>
            </w:pPr>
            <w:r w:rsidRPr="00575A65">
              <w:rPr>
                <w:rFonts w:ascii="Times New Roman" w:hAnsi="Times New Roman" w:cs="Times New Roman"/>
                <w:sz w:val="20"/>
                <w:szCs w:val="20"/>
                <w:lang w:eastAsia="ru-RU"/>
              </w:rPr>
              <w:t>Уч. год</w:t>
            </w:r>
          </w:p>
        </w:tc>
        <w:tc>
          <w:tcPr>
            <w:tcW w:w="753" w:type="dxa"/>
            <w:vMerge w:val="restart"/>
          </w:tcPr>
          <w:p w14:paraId="6D1C8A22" w14:textId="77777777" w:rsidR="003D7C56" w:rsidRPr="00575A65" w:rsidRDefault="003D7C56" w:rsidP="0039308D">
            <w:pPr>
              <w:tabs>
                <w:tab w:val="left" w:pos="567"/>
              </w:tabs>
              <w:rPr>
                <w:rFonts w:ascii="Times New Roman" w:hAnsi="Times New Roman" w:cs="Times New Roman"/>
                <w:sz w:val="20"/>
                <w:szCs w:val="20"/>
                <w:lang w:eastAsia="ru-RU"/>
              </w:rPr>
            </w:pPr>
            <w:r w:rsidRPr="00575A65">
              <w:rPr>
                <w:rFonts w:ascii="Times New Roman" w:hAnsi="Times New Roman" w:cs="Times New Roman"/>
                <w:sz w:val="20"/>
                <w:szCs w:val="20"/>
                <w:lang w:eastAsia="ru-RU"/>
              </w:rPr>
              <w:t>Всего</w:t>
            </w:r>
          </w:p>
        </w:tc>
        <w:tc>
          <w:tcPr>
            <w:tcW w:w="2031" w:type="dxa"/>
            <w:gridSpan w:val="4"/>
          </w:tcPr>
          <w:p w14:paraId="7AEC35FB" w14:textId="77777777" w:rsidR="003D7C56" w:rsidRPr="00575A65" w:rsidRDefault="003D7C56" w:rsidP="0039308D">
            <w:pPr>
              <w:tabs>
                <w:tab w:val="left" w:pos="567"/>
              </w:tabs>
              <w:rPr>
                <w:rFonts w:ascii="Times New Roman" w:hAnsi="Times New Roman" w:cs="Times New Roman"/>
                <w:sz w:val="20"/>
                <w:szCs w:val="20"/>
                <w:lang w:eastAsia="ru-RU"/>
              </w:rPr>
            </w:pPr>
            <w:r w:rsidRPr="00575A65">
              <w:rPr>
                <w:rFonts w:ascii="Times New Roman" w:hAnsi="Times New Roman" w:cs="Times New Roman"/>
                <w:sz w:val="20"/>
                <w:szCs w:val="20"/>
                <w:lang w:eastAsia="ru-RU"/>
              </w:rPr>
              <w:t>На казахском языке</w:t>
            </w:r>
          </w:p>
        </w:tc>
        <w:tc>
          <w:tcPr>
            <w:tcW w:w="1990" w:type="dxa"/>
            <w:gridSpan w:val="3"/>
          </w:tcPr>
          <w:p w14:paraId="52DFD34C" w14:textId="77777777" w:rsidR="003D7C56" w:rsidRPr="00575A65" w:rsidRDefault="003D7C56" w:rsidP="0039308D">
            <w:pPr>
              <w:tabs>
                <w:tab w:val="left" w:pos="567"/>
              </w:tabs>
              <w:rPr>
                <w:rFonts w:ascii="Times New Roman" w:hAnsi="Times New Roman" w:cs="Times New Roman"/>
                <w:sz w:val="20"/>
                <w:szCs w:val="20"/>
                <w:lang w:eastAsia="ru-RU"/>
              </w:rPr>
            </w:pPr>
            <w:r w:rsidRPr="00575A65">
              <w:rPr>
                <w:rFonts w:ascii="Times New Roman" w:hAnsi="Times New Roman" w:cs="Times New Roman"/>
                <w:sz w:val="20"/>
                <w:szCs w:val="20"/>
                <w:lang w:eastAsia="ru-RU"/>
              </w:rPr>
              <w:t>На русском языке</w:t>
            </w:r>
          </w:p>
        </w:tc>
        <w:tc>
          <w:tcPr>
            <w:tcW w:w="1993" w:type="dxa"/>
            <w:gridSpan w:val="4"/>
          </w:tcPr>
          <w:p w14:paraId="6FB9E0D9" w14:textId="77777777" w:rsidR="003D7C56" w:rsidRPr="00575A65" w:rsidRDefault="003D7C56" w:rsidP="0039308D">
            <w:pPr>
              <w:tabs>
                <w:tab w:val="left" w:pos="567"/>
              </w:tabs>
              <w:rPr>
                <w:rFonts w:ascii="Times New Roman" w:hAnsi="Times New Roman" w:cs="Times New Roman"/>
                <w:sz w:val="20"/>
                <w:szCs w:val="20"/>
                <w:lang w:eastAsia="ru-RU"/>
              </w:rPr>
            </w:pPr>
            <w:r w:rsidRPr="00575A65">
              <w:rPr>
                <w:rFonts w:ascii="Times New Roman" w:hAnsi="Times New Roman" w:cs="Times New Roman"/>
                <w:sz w:val="20"/>
                <w:szCs w:val="20"/>
                <w:lang w:eastAsia="ru-RU"/>
              </w:rPr>
              <w:t>На другом языке</w:t>
            </w:r>
          </w:p>
        </w:tc>
        <w:tc>
          <w:tcPr>
            <w:tcW w:w="2164" w:type="dxa"/>
            <w:gridSpan w:val="4"/>
          </w:tcPr>
          <w:p w14:paraId="48F3E7A8" w14:textId="77777777" w:rsidR="003D7C56" w:rsidRPr="00575A65" w:rsidRDefault="003D7C56" w:rsidP="0039308D">
            <w:pPr>
              <w:tabs>
                <w:tab w:val="left" w:pos="567"/>
              </w:tabs>
              <w:rPr>
                <w:rFonts w:ascii="Times New Roman" w:hAnsi="Times New Roman" w:cs="Times New Roman"/>
                <w:sz w:val="20"/>
                <w:szCs w:val="20"/>
                <w:lang w:eastAsia="ru-RU"/>
              </w:rPr>
            </w:pPr>
            <w:r w:rsidRPr="00575A65">
              <w:rPr>
                <w:rFonts w:ascii="Times New Roman" w:hAnsi="Times New Roman" w:cs="Times New Roman"/>
                <w:sz w:val="20"/>
                <w:szCs w:val="20"/>
                <w:lang w:eastAsia="ru-RU"/>
              </w:rPr>
              <w:t>Смешанные языки</w:t>
            </w:r>
          </w:p>
        </w:tc>
      </w:tr>
      <w:tr w:rsidR="003D7C56" w:rsidRPr="00ED222B" w14:paraId="5B870F81" w14:textId="77777777" w:rsidTr="00575A65">
        <w:trPr>
          <w:gridAfter w:val="1"/>
          <w:wAfter w:w="25" w:type="dxa"/>
        </w:trPr>
        <w:tc>
          <w:tcPr>
            <w:tcW w:w="706" w:type="dxa"/>
            <w:vMerge/>
          </w:tcPr>
          <w:p w14:paraId="4FC83FDB" w14:textId="77777777" w:rsidR="003D7C56" w:rsidRPr="00575A65" w:rsidRDefault="003D7C56" w:rsidP="0039308D">
            <w:pPr>
              <w:tabs>
                <w:tab w:val="left" w:pos="567"/>
              </w:tabs>
              <w:rPr>
                <w:rFonts w:ascii="Times New Roman" w:hAnsi="Times New Roman" w:cs="Times New Roman"/>
                <w:b/>
                <w:bCs/>
                <w:sz w:val="20"/>
                <w:szCs w:val="20"/>
                <w:lang w:eastAsia="ru-RU"/>
              </w:rPr>
            </w:pPr>
          </w:p>
        </w:tc>
        <w:tc>
          <w:tcPr>
            <w:tcW w:w="753" w:type="dxa"/>
            <w:vMerge/>
          </w:tcPr>
          <w:p w14:paraId="504687A7" w14:textId="77777777" w:rsidR="003D7C56" w:rsidRPr="00575A65" w:rsidRDefault="003D7C56" w:rsidP="0039308D">
            <w:pPr>
              <w:tabs>
                <w:tab w:val="left" w:pos="567"/>
              </w:tabs>
              <w:rPr>
                <w:rFonts w:ascii="Times New Roman" w:hAnsi="Times New Roman" w:cs="Times New Roman"/>
                <w:b/>
                <w:bCs/>
                <w:sz w:val="20"/>
                <w:szCs w:val="20"/>
                <w:lang w:eastAsia="ru-RU"/>
              </w:rPr>
            </w:pPr>
          </w:p>
        </w:tc>
        <w:tc>
          <w:tcPr>
            <w:tcW w:w="1110" w:type="dxa"/>
            <w:gridSpan w:val="2"/>
          </w:tcPr>
          <w:p w14:paraId="3CCEFC5E" w14:textId="77777777" w:rsidR="003D7C56" w:rsidRPr="00575A65" w:rsidRDefault="003D7C56" w:rsidP="0039308D">
            <w:pPr>
              <w:tabs>
                <w:tab w:val="left" w:pos="567"/>
              </w:tabs>
              <w:rPr>
                <w:rFonts w:ascii="Times New Roman" w:hAnsi="Times New Roman" w:cs="Times New Roman"/>
                <w:sz w:val="20"/>
                <w:szCs w:val="20"/>
                <w:lang w:eastAsia="ru-RU"/>
              </w:rPr>
            </w:pPr>
            <w:proofErr w:type="spellStart"/>
            <w:r w:rsidRPr="00575A65">
              <w:rPr>
                <w:rFonts w:ascii="Times New Roman" w:hAnsi="Times New Roman" w:cs="Times New Roman"/>
                <w:sz w:val="20"/>
                <w:szCs w:val="20"/>
                <w:lang w:eastAsia="ru-RU"/>
              </w:rPr>
              <w:t>Городск</w:t>
            </w:r>
            <w:proofErr w:type="spellEnd"/>
            <w:r w:rsidRPr="00575A65">
              <w:rPr>
                <w:rFonts w:ascii="Times New Roman" w:hAnsi="Times New Roman" w:cs="Times New Roman"/>
                <w:sz w:val="20"/>
                <w:szCs w:val="20"/>
                <w:lang w:eastAsia="ru-RU"/>
              </w:rPr>
              <w:t xml:space="preserve">. </w:t>
            </w:r>
          </w:p>
        </w:tc>
        <w:tc>
          <w:tcPr>
            <w:tcW w:w="921" w:type="dxa"/>
            <w:gridSpan w:val="2"/>
          </w:tcPr>
          <w:p w14:paraId="6BB46ECC" w14:textId="77777777" w:rsidR="003D7C56" w:rsidRPr="00575A65" w:rsidRDefault="003D7C56" w:rsidP="0039308D">
            <w:pPr>
              <w:tabs>
                <w:tab w:val="left" w:pos="567"/>
              </w:tabs>
              <w:rPr>
                <w:rFonts w:ascii="Times New Roman" w:hAnsi="Times New Roman" w:cs="Times New Roman"/>
                <w:sz w:val="20"/>
                <w:szCs w:val="20"/>
                <w:lang w:eastAsia="ru-RU"/>
              </w:rPr>
            </w:pPr>
            <w:proofErr w:type="spellStart"/>
            <w:r w:rsidRPr="00575A65">
              <w:rPr>
                <w:rFonts w:ascii="Times New Roman" w:hAnsi="Times New Roman" w:cs="Times New Roman"/>
                <w:sz w:val="20"/>
                <w:szCs w:val="20"/>
                <w:lang w:eastAsia="ru-RU"/>
              </w:rPr>
              <w:t>Сельск</w:t>
            </w:r>
            <w:proofErr w:type="spellEnd"/>
            <w:r w:rsidRPr="00575A65">
              <w:rPr>
                <w:rFonts w:ascii="Times New Roman" w:hAnsi="Times New Roman" w:cs="Times New Roman"/>
                <w:sz w:val="20"/>
                <w:szCs w:val="20"/>
                <w:lang w:eastAsia="ru-RU"/>
              </w:rPr>
              <w:t>.</w:t>
            </w:r>
          </w:p>
        </w:tc>
        <w:tc>
          <w:tcPr>
            <w:tcW w:w="1031" w:type="dxa"/>
          </w:tcPr>
          <w:p w14:paraId="040B8159" w14:textId="77777777" w:rsidR="003D7C56" w:rsidRPr="00575A65" w:rsidRDefault="003D7C56" w:rsidP="0039308D">
            <w:pPr>
              <w:tabs>
                <w:tab w:val="left" w:pos="567"/>
              </w:tabs>
              <w:rPr>
                <w:rFonts w:ascii="Times New Roman" w:hAnsi="Times New Roman" w:cs="Times New Roman"/>
                <w:sz w:val="20"/>
                <w:szCs w:val="20"/>
                <w:lang w:eastAsia="ru-RU"/>
              </w:rPr>
            </w:pPr>
            <w:proofErr w:type="spellStart"/>
            <w:r w:rsidRPr="00575A65">
              <w:rPr>
                <w:rFonts w:ascii="Times New Roman" w:hAnsi="Times New Roman" w:cs="Times New Roman"/>
                <w:sz w:val="20"/>
                <w:szCs w:val="20"/>
                <w:lang w:eastAsia="ru-RU"/>
              </w:rPr>
              <w:t>Горосдк</w:t>
            </w:r>
            <w:proofErr w:type="spellEnd"/>
            <w:r w:rsidRPr="00575A65">
              <w:rPr>
                <w:rFonts w:ascii="Times New Roman" w:hAnsi="Times New Roman" w:cs="Times New Roman"/>
                <w:sz w:val="20"/>
                <w:szCs w:val="20"/>
                <w:lang w:eastAsia="ru-RU"/>
              </w:rPr>
              <w:t>.</w:t>
            </w:r>
          </w:p>
        </w:tc>
        <w:tc>
          <w:tcPr>
            <w:tcW w:w="959" w:type="dxa"/>
            <w:gridSpan w:val="2"/>
          </w:tcPr>
          <w:p w14:paraId="486DE2E9" w14:textId="77777777" w:rsidR="003D7C56" w:rsidRPr="00575A65" w:rsidRDefault="003D7C56" w:rsidP="0039308D">
            <w:pPr>
              <w:tabs>
                <w:tab w:val="left" w:pos="567"/>
              </w:tabs>
              <w:rPr>
                <w:rFonts w:ascii="Times New Roman" w:hAnsi="Times New Roman" w:cs="Times New Roman"/>
                <w:sz w:val="20"/>
                <w:szCs w:val="20"/>
                <w:lang w:eastAsia="ru-RU"/>
              </w:rPr>
            </w:pPr>
            <w:proofErr w:type="spellStart"/>
            <w:r w:rsidRPr="00575A65">
              <w:rPr>
                <w:rFonts w:ascii="Times New Roman" w:hAnsi="Times New Roman" w:cs="Times New Roman"/>
                <w:sz w:val="20"/>
                <w:szCs w:val="20"/>
                <w:lang w:eastAsia="ru-RU"/>
              </w:rPr>
              <w:t>Сельск</w:t>
            </w:r>
            <w:proofErr w:type="spellEnd"/>
            <w:r w:rsidRPr="00575A65">
              <w:rPr>
                <w:rFonts w:ascii="Times New Roman" w:hAnsi="Times New Roman" w:cs="Times New Roman"/>
                <w:sz w:val="20"/>
                <w:szCs w:val="20"/>
                <w:lang w:eastAsia="ru-RU"/>
              </w:rPr>
              <w:t>.</w:t>
            </w:r>
          </w:p>
        </w:tc>
        <w:tc>
          <w:tcPr>
            <w:tcW w:w="1025" w:type="dxa"/>
            <w:gridSpan w:val="2"/>
          </w:tcPr>
          <w:p w14:paraId="3AA6EB99" w14:textId="77777777" w:rsidR="003D7C56" w:rsidRPr="00575A65" w:rsidRDefault="003D7C56" w:rsidP="0039308D">
            <w:pPr>
              <w:tabs>
                <w:tab w:val="left" w:pos="567"/>
              </w:tabs>
              <w:rPr>
                <w:rFonts w:ascii="Times New Roman" w:hAnsi="Times New Roman" w:cs="Times New Roman"/>
                <w:sz w:val="20"/>
                <w:szCs w:val="20"/>
                <w:lang w:eastAsia="ru-RU"/>
              </w:rPr>
            </w:pPr>
            <w:proofErr w:type="spellStart"/>
            <w:r w:rsidRPr="00575A65">
              <w:rPr>
                <w:rFonts w:ascii="Times New Roman" w:hAnsi="Times New Roman" w:cs="Times New Roman"/>
                <w:sz w:val="20"/>
                <w:szCs w:val="20"/>
                <w:lang w:eastAsia="ru-RU"/>
              </w:rPr>
              <w:t>Городск</w:t>
            </w:r>
            <w:proofErr w:type="spellEnd"/>
            <w:r w:rsidRPr="00575A65">
              <w:rPr>
                <w:rFonts w:ascii="Times New Roman" w:hAnsi="Times New Roman" w:cs="Times New Roman"/>
                <w:sz w:val="20"/>
                <w:szCs w:val="20"/>
                <w:lang w:eastAsia="ru-RU"/>
              </w:rPr>
              <w:t>.</w:t>
            </w:r>
          </w:p>
        </w:tc>
        <w:tc>
          <w:tcPr>
            <w:tcW w:w="968" w:type="dxa"/>
            <w:gridSpan w:val="2"/>
          </w:tcPr>
          <w:p w14:paraId="30A91617" w14:textId="77777777" w:rsidR="003D7C56" w:rsidRPr="00575A65" w:rsidRDefault="003D7C56" w:rsidP="0039308D">
            <w:pPr>
              <w:tabs>
                <w:tab w:val="left" w:pos="567"/>
              </w:tabs>
              <w:rPr>
                <w:rFonts w:ascii="Times New Roman" w:hAnsi="Times New Roman" w:cs="Times New Roman"/>
                <w:sz w:val="20"/>
                <w:szCs w:val="20"/>
                <w:lang w:eastAsia="ru-RU"/>
              </w:rPr>
            </w:pPr>
            <w:proofErr w:type="spellStart"/>
            <w:r w:rsidRPr="00575A65">
              <w:rPr>
                <w:rFonts w:ascii="Times New Roman" w:hAnsi="Times New Roman" w:cs="Times New Roman"/>
                <w:sz w:val="20"/>
                <w:szCs w:val="20"/>
                <w:lang w:eastAsia="ru-RU"/>
              </w:rPr>
              <w:t>Сельск</w:t>
            </w:r>
            <w:proofErr w:type="spellEnd"/>
            <w:r w:rsidRPr="00575A65">
              <w:rPr>
                <w:rFonts w:ascii="Times New Roman" w:hAnsi="Times New Roman" w:cs="Times New Roman"/>
                <w:sz w:val="20"/>
                <w:szCs w:val="20"/>
                <w:lang w:eastAsia="ru-RU"/>
              </w:rPr>
              <w:t>.</w:t>
            </w:r>
          </w:p>
        </w:tc>
        <w:tc>
          <w:tcPr>
            <w:tcW w:w="1204" w:type="dxa"/>
            <w:gridSpan w:val="3"/>
          </w:tcPr>
          <w:p w14:paraId="61C12B19" w14:textId="77777777" w:rsidR="003D7C56" w:rsidRPr="00575A65" w:rsidRDefault="003D7C56" w:rsidP="0039308D">
            <w:pPr>
              <w:tabs>
                <w:tab w:val="left" w:pos="567"/>
              </w:tabs>
              <w:rPr>
                <w:rFonts w:ascii="Times New Roman" w:hAnsi="Times New Roman" w:cs="Times New Roman"/>
                <w:sz w:val="20"/>
                <w:szCs w:val="20"/>
                <w:lang w:eastAsia="ru-RU"/>
              </w:rPr>
            </w:pPr>
            <w:proofErr w:type="spellStart"/>
            <w:r w:rsidRPr="00575A65">
              <w:rPr>
                <w:rFonts w:ascii="Times New Roman" w:hAnsi="Times New Roman" w:cs="Times New Roman"/>
                <w:sz w:val="20"/>
                <w:szCs w:val="20"/>
                <w:lang w:eastAsia="ru-RU"/>
              </w:rPr>
              <w:t>Городск</w:t>
            </w:r>
            <w:proofErr w:type="spellEnd"/>
            <w:r w:rsidRPr="00575A65">
              <w:rPr>
                <w:rFonts w:ascii="Times New Roman" w:hAnsi="Times New Roman" w:cs="Times New Roman"/>
                <w:sz w:val="20"/>
                <w:szCs w:val="20"/>
                <w:lang w:eastAsia="ru-RU"/>
              </w:rPr>
              <w:t xml:space="preserve">. </w:t>
            </w:r>
          </w:p>
        </w:tc>
        <w:tc>
          <w:tcPr>
            <w:tcW w:w="960" w:type="dxa"/>
          </w:tcPr>
          <w:p w14:paraId="4A9F4781" w14:textId="77777777" w:rsidR="003D7C56" w:rsidRPr="00575A65" w:rsidRDefault="003D7C56" w:rsidP="0039308D">
            <w:pPr>
              <w:tabs>
                <w:tab w:val="left" w:pos="567"/>
              </w:tabs>
              <w:rPr>
                <w:rFonts w:ascii="Times New Roman" w:hAnsi="Times New Roman" w:cs="Times New Roman"/>
                <w:sz w:val="20"/>
                <w:szCs w:val="20"/>
                <w:lang w:eastAsia="ru-RU"/>
              </w:rPr>
            </w:pPr>
            <w:proofErr w:type="spellStart"/>
            <w:r w:rsidRPr="00575A65">
              <w:rPr>
                <w:rFonts w:ascii="Times New Roman" w:hAnsi="Times New Roman" w:cs="Times New Roman"/>
                <w:sz w:val="20"/>
                <w:szCs w:val="20"/>
                <w:lang w:eastAsia="ru-RU"/>
              </w:rPr>
              <w:t>Сельск</w:t>
            </w:r>
            <w:proofErr w:type="spellEnd"/>
            <w:r w:rsidRPr="00575A65">
              <w:rPr>
                <w:rFonts w:ascii="Times New Roman" w:hAnsi="Times New Roman" w:cs="Times New Roman"/>
                <w:sz w:val="20"/>
                <w:szCs w:val="20"/>
                <w:lang w:eastAsia="ru-RU"/>
              </w:rPr>
              <w:t>.</w:t>
            </w:r>
          </w:p>
        </w:tc>
      </w:tr>
      <w:tr w:rsidR="003D7C56" w:rsidRPr="00ED222B" w14:paraId="35EE35B1" w14:textId="77777777" w:rsidTr="00575A65">
        <w:trPr>
          <w:gridAfter w:val="1"/>
          <w:wAfter w:w="25" w:type="dxa"/>
        </w:trPr>
        <w:tc>
          <w:tcPr>
            <w:tcW w:w="706" w:type="dxa"/>
          </w:tcPr>
          <w:p w14:paraId="676ABA6D" w14:textId="77777777" w:rsidR="0039308D" w:rsidRPr="00575A65" w:rsidRDefault="003D7C56" w:rsidP="0039308D">
            <w:pPr>
              <w:tabs>
                <w:tab w:val="left" w:pos="567"/>
              </w:tabs>
              <w:rPr>
                <w:rFonts w:ascii="Times New Roman" w:hAnsi="Times New Roman" w:cs="Times New Roman"/>
                <w:sz w:val="20"/>
                <w:szCs w:val="20"/>
                <w:lang w:eastAsia="ru-RU"/>
              </w:rPr>
            </w:pPr>
            <w:r w:rsidRPr="00575A65">
              <w:rPr>
                <w:rFonts w:ascii="Times New Roman" w:hAnsi="Times New Roman" w:cs="Times New Roman"/>
                <w:sz w:val="20"/>
                <w:szCs w:val="20"/>
                <w:lang w:eastAsia="ru-RU"/>
              </w:rPr>
              <w:t>2019-2020</w:t>
            </w:r>
          </w:p>
        </w:tc>
        <w:tc>
          <w:tcPr>
            <w:tcW w:w="753" w:type="dxa"/>
          </w:tcPr>
          <w:p w14:paraId="047EDD64" w14:textId="77777777" w:rsidR="0039308D" w:rsidRPr="00575A65" w:rsidRDefault="003D7C56" w:rsidP="0039308D">
            <w:pPr>
              <w:tabs>
                <w:tab w:val="left" w:pos="567"/>
              </w:tabs>
              <w:rPr>
                <w:rFonts w:ascii="Times New Roman" w:hAnsi="Times New Roman" w:cs="Times New Roman"/>
                <w:sz w:val="20"/>
                <w:szCs w:val="20"/>
                <w:lang w:eastAsia="ru-RU"/>
              </w:rPr>
            </w:pPr>
            <w:r w:rsidRPr="00575A65">
              <w:rPr>
                <w:rFonts w:ascii="Times New Roman" w:hAnsi="Times New Roman" w:cs="Times New Roman"/>
                <w:sz w:val="20"/>
                <w:szCs w:val="20"/>
                <w:lang w:eastAsia="ru-RU"/>
              </w:rPr>
              <w:t>3 337 783</w:t>
            </w:r>
          </w:p>
        </w:tc>
        <w:tc>
          <w:tcPr>
            <w:tcW w:w="1110" w:type="dxa"/>
            <w:gridSpan w:val="2"/>
          </w:tcPr>
          <w:p w14:paraId="11FFE720" w14:textId="77777777" w:rsidR="0039308D" w:rsidRPr="00575A65" w:rsidRDefault="003D7C56" w:rsidP="0039308D">
            <w:pPr>
              <w:tabs>
                <w:tab w:val="left" w:pos="567"/>
              </w:tabs>
              <w:rPr>
                <w:rFonts w:ascii="Times New Roman" w:hAnsi="Times New Roman" w:cs="Times New Roman"/>
                <w:sz w:val="20"/>
                <w:szCs w:val="20"/>
                <w:lang w:eastAsia="ru-RU"/>
              </w:rPr>
            </w:pPr>
            <w:r w:rsidRPr="00575A65">
              <w:rPr>
                <w:rFonts w:ascii="Times New Roman" w:hAnsi="Times New Roman" w:cs="Times New Roman"/>
                <w:sz w:val="20"/>
                <w:szCs w:val="20"/>
                <w:lang w:eastAsia="ru-RU"/>
              </w:rPr>
              <w:t>660 676</w:t>
            </w:r>
          </w:p>
        </w:tc>
        <w:tc>
          <w:tcPr>
            <w:tcW w:w="921" w:type="dxa"/>
            <w:gridSpan w:val="2"/>
          </w:tcPr>
          <w:p w14:paraId="21526708" w14:textId="77777777" w:rsidR="0039308D" w:rsidRPr="00575A65" w:rsidRDefault="003D7C56" w:rsidP="0039308D">
            <w:pPr>
              <w:tabs>
                <w:tab w:val="left" w:pos="567"/>
              </w:tabs>
              <w:rPr>
                <w:rFonts w:ascii="Times New Roman" w:hAnsi="Times New Roman" w:cs="Times New Roman"/>
                <w:sz w:val="20"/>
                <w:szCs w:val="20"/>
                <w:lang w:eastAsia="ru-RU"/>
              </w:rPr>
            </w:pPr>
            <w:r w:rsidRPr="00575A65">
              <w:rPr>
                <w:rFonts w:ascii="Times New Roman" w:hAnsi="Times New Roman" w:cs="Times New Roman"/>
                <w:sz w:val="20"/>
                <w:szCs w:val="20"/>
                <w:lang w:eastAsia="ru-RU"/>
              </w:rPr>
              <w:t>797 757</w:t>
            </w:r>
          </w:p>
        </w:tc>
        <w:tc>
          <w:tcPr>
            <w:tcW w:w="1031" w:type="dxa"/>
          </w:tcPr>
          <w:p w14:paraId="71475E6B" w14:textId="77777777" w:rsidR="0039308D" w:rsidRPr="00575A65" w:rsidRDefault="003D7C56" w:rsidP="0039308D">
            <w:pPr>
              <w:tabs>
                <w:tab w:val="left" w:pos="567"/>
              </w:tabs>
              <w:rPr>
                <w:rFonts w:ascii="Times New Roman" w:hAnsi="Times New Roman" w:cs="Times New Roman"/>
                <w:sz w:val="20"/>
                <w:szCs w:val="20"/>
                <w:lang w:eastAsia="ru-RU"/>
              </w:rPr>
            </w:pPr>
            <w:r w:rsidRPr="00575A65">
              <w:rPr>
                <w:rFonts w:ascii="Times New Roman" w:hAnsi="Times New Roman" w:cs="Times New Roman"/>
                <w:sz w:val="20"/>
                <w:szCs w:val="20"/>
                <w:lang w:eastAsia="ru-RU"/>
              </w:rPr>
              <w:t>308 083</w:t>
            </w:r>
          </w:p>
        </w:tc>
        <w:tc>
          <w:tcPr>
            <w:tcW w:w="959" w:type="dxa"/>
            <w:gridSpan w:val="2"/>
          </w:tcPr>
          <w:p w14:paraId="59FE17C5" w14:textId="77777777" w:rsidR="0039308D" w:rsidRPr="00575A65" w:rsidRDefault="003D7C56" w:rsidP="0039308D">
            <w:pPr>
              <w:tabs>
                <w:tab w:val="left" w:pos="567"/>
              </w:tabs>
              <w:rPr>
                <w:rFonts w:ascii="Times New Roman" w:hAnsi="Times New Roman" w:cs="Times New Roman"/>
                <w:sz w:val="20"/>
                <w:szCs w:val="20"/>
                <w:lang w:eastAsia="ru-RU"/>
              </w:rPr>
            </w:pPr>
            <w:r w:rsidRPr="00575A65">
              <w:rPr>
                <w:rFonts w:ascii="Times New Roman" w:hAnsi="Times New Roman" w:cs="Times New Roman"/>
                <w:sz w:val="20"/>
                <w:szCs w:val="20"/>
                <w:lang w:eastAsia="ru-RU"/>
              </w:rPr>
              <w:t>95 844</w:t>
            </w:r>
          </w:p>
        </w:tc>
        <w:tc>
          <w:tcPr>
            <w:tcW w:w="1025" w:type="dxa"/>
            <w:gridSpan w:val="2"/>
          </w:tcPr>
          <w:p w14:paraId="03E2C5CC" w14:textId="77777777" w:rsidR="0039308D" w:rsidRPr="00575A65" w:rsidRDefault="003D7C56" w:rsidP="0039308D">
            <w:pPr>
              <w:tabs>
                <w:tab w:val="left" w:pos="567"/>
              </w:tabs>
              <w:rPr>
                <w:rFonts w:ascii="Times New Roman" w:hAnsi="Times New Roman" w:cs="Times New Roman"/>
                <w:sz w:val="20"/>
                <w:szCs w:val="20"/>
                <w:lang w:eastAsia="ru-RU"/>
              </w:rPr>
            </w:pPr>
            <w:r w:rsidRPr="00575A65">
              <w:rPr>
                <w:rFonts w:ascii="Times New Roman" w:hAnsi="Times New Roman" w:cs="Times New Roman"/>
                <w:sz w:val="20"/>
                <w:szCs w:val="20"/>
                <w:lang w:eastAsia="ru-RU"/>
              </w:rPr>
              <w:t>10 499</w:t>
            </w:r>
          </w:p>
        </w:tc>
        <w:tc>
          <w:tcPr>
            <w:tcW w:w="968" w:type="dxa"/>
            <w:gridSpan w:val="2"/>
          </w:tcPr>
          <w:p w14:paraId="2DCAE5CC" w14:textId="77777777" w:rsidR="0039308D" w:rsidRPr="00575A65" w:rsidRDefault="003D7C56" w:rsidP="0039308D">
            <w:pPr>
              <w:tabs>
                <w:tab w:val="left" w:pos="567"/>
              </w:tabs>
              <w:rPr>
                <w:rFonts w:ascii="Times New Roman" w:hAnsi="Times New Roman" w:cs="Times New Roman"/>
                <w:sz w:val="20"/>
                <w:szCs w:val="20"/>
                <w:lang w:eastAsia="ru-RU"/>
              </w:rPr>
            </w:pPr>
            <w:r w:rsidRPr="00575A65">
              <w:rPr>
                <w:rFonts w:ascii="Times New Roman" w:hAnsi="Times New Roman" w:cs="Times New Roman"/>
                <w:sz w:val="20"/>
                <w:szCs w:val="20"/>
                <w:lang w:eastAsia="ru-RU"/>
              </w:rPr>
              <w:t>5 583</w:t>
            </w:r>
          </w:p>
        </w:tc>
        <w:tc>
          <w:tcPr>
            <w:tcW w:w="1204" w:type="dxa"/>
            <w:gridSpan w:val="3"/>
          </w:tcPr>
          <w:p w14:paraId="5BDE8FE9" w14:textId="77777777" w:rsidR="0039308D" w:rsidRPr="00575A65" w:rsidRDefault="003D7C56" w:rsidP="0039308D">
            <w:pPr>
              <w:tabs>
                <w:tab w:val="left" w:pos="567"/>
              </w:tabs>
              <w:rPr>
                <w:rFonts w:ascii="Times New Roman" w:hAnsi="Times New Roman" w:cs="Times New Roman"/>
                <w:sz w:val="20"/>
                <w:szCs w:val="20"/>
                <w:lang w:eastAsia="ru-RU"/>
              </w:rPr>
            </w:pPr>
            <w:r w:rsidRPr="00575A65">
              <w:rPr>
                <w:rFonts w:ascii="Times New Roman" w:hAnsi="Times New Roman" w:cs="Times New Roman"/>
                <w:sz w:val="20"/>
                <w:szCs w:val="20"/>
                <w:lang w:eastAsia="ru-RU"/>
              </w:rPr>
              <w:t>1 459 341 (общ. кол-во)</w:t>
            </w:r>
          </w:p>
        </w:tc>
        <w:tc>
          <w:tcPr>
            <w:tcW w:w="960" w:type="dxa"/>
          </w:tcPr>
          <w:p w14:paraId="0443BE75" w14:textId="77777777" w:rsidR="0039308D" w:rsidRPr="00575A65" w:rsidRDefault="0039308D" w:rsidP="0039308D">
            <w:pPr>
              <w:tabs>
                <w:tab w:val="left" w:pos="567"/>
              </w:tabs>
              <w:rPr>
                <w:rFonts w:ascii="Times New Roman" w:hAnsi="Times New Roman" w:cs="Times New Roman"/>
                <w:sz w:val="20"/>
                <w:szCs w:val="20"/>
                <w:lang w:eastAsia="ru-RU"/>
              </w:rPr>
            </w:pPr>
          </w:p>
        </w:tc>
      </w:tr>
      <w:tr w:rsidR="00317DDD" w:rsidRPr="00ED222B" w14:paraId="4DDCB15F" w14:textId="77777777" w:rsidTr="00575A65">
        <w:tc>
          <w:tcPr>
            <w:tcW w:w="706" w:type="dxa"/>
          </w:tcPr>
          <w:p w14:paraId="40489650" w14:textId="77777777" w:rsidR="00317DDD" w:rsidRPr="00575A65" w:rsidRDefault="00317DDD" w:rsidP="009D1D11">
            <w:pPr>
              <w:tabs>
                <w:tab w:val="left" w:pos="567"/>
              </w:tabs>
              <w:rPr>
                <w:rFonts w:ascii="Times New Roman" w:hAnsi="Times New Roman" w:cs="Times New Roman"/>
                <w:sz w:val="20"/>
                <w:szCs w:val="20"/>
                <w:lang w:eastAsia="ru-RU"/>
              </w:rPr>
            </w:pPr>
            <w:r w:rsidRPr="00575A65">
              <w:rPr>
                <w:rFonts w:ascii="Times New Roman" w:hAnsi="Times New Roman" w:cs="Times New Roman"/>
                <w:sz w:val="20"/>
                <w:szCs w:val="20"/>
                <w:lang w:eastAsia="ru-RU"/>
              </w:rPr>
              <w:t>2023-2024</w:t>
            </w:r>
          </w:p>
        </w:tc>
        <w:tc>
          <w:tcPr>
            <w:tcW w:w="761" w:type="dxa"/>
            <w:gridSpan w:val="2"/>
          </w:tcPr>
          <w:p w14:paraId="3BBB4C10" w14:textId="77777777" w:rsidR="00317DDD" w:rsidRPr="00575A65" w:rsidRDefault="00317DDD" w:rsidP="009D1D11">
            <w:pPr>
              <w:tabs>
                <w:tab w:val="left" w:pos="567"/>
              </w:tabs>
              <w:rPr>
                <w:rFonts w:ascii="Times New Roman" w:hAnsi="Times New Roman" w:cs="Times New Roman"/>
                <w:sz w:val="20"/>
                <w:szCs w:val="20"/>
                <w:lang w:eastAsia="ru-RU"/>
              </w:rPr>
            </w:pPr>
            <w:r w:rsidRPr="00575A65">
              <w:rPr>
                <w:rFonts w:ascii="Times New Roman" w:hAnsi="Times New Roman" w:cs="Times New Roman"/>
                <w:sz w:val="20"/>
                <w:szCs w:val="20"/>
                <w:lang w:eastAsia="ru-RU"/>
              </w:rPr>
              <w:t>3 819 071</w:t>
            </w:r>
          </w:p>
        </w:tc>
        <w:tc>
          <w:tcPr>
            <w:tcW w:w="1102" w:type="dxa"/>
          </w:tcPr>
          <w:p w14:paraId="1B61C2DA" w14:textId="77777777" w:rsidR="00317DDD" w:rsidRPr="00575A65" w:rsidRDefault="00317DDD" w:rsidP="009D1D11">
            <w:pPr>
              <w:tabs>
                <w:tab w:val="left" w:pos="567"/>
              </w:tabs>
              <w:rPr>
                <w:rFonts w:ascii="Times New Roman" w:hAnsi="Times New Roman" w:cs="Times New Roman"/>
                <w:sz w:val="20"/>
                <w:szCs w:val="20"/>
                <w:lang w:eastAsia="ru-RU"/>
              </w:rPr>
            </w:pPr>
            <w:r w:rsidRPr="00575A65">
              <w:rPr>
                <w:rFonts w:ascii="Times New Roman" w:hAnsi="Times New Roman" w:cs="Times New Roman"/>
                <w:sz w:val="20"/>
                <w:szCs w:val="20"/>
                <w:lang w:eastAsia="ru-RU"/>
              </w:rPr>
              <w:t>802 853</w:t>
            </w:r>
          </w:p>
        </w:tc>
        <w:tc>
          <w:tcPr>
            <w:tcW w:w="906" w:type="dxa"/>
          </w:tcPr>
          <w:p w14:paraId="107CF226" w14:textId="77777777" w:rsidR="00317DDD" w:rsidRPr="00575A65" w:rsidRDefault="00317DDD" w:rsidP="009D1D11">
            <w:pPr>
              <w:tabs>
                <w:tab w:val="left" w:pos="567"/>
              </w:tabs>
              <w:rPr>
                <w:rFonts w:ascii="Times New Roman" w:hAnsi="Times New Roman" w:cs="Times New Roman"/>
                <w:sz w:val="20"/>
                <w:szCs w:val="20"/>
                <w:lang w:eastAsia="ru-RU"/>
              </w:rPr>
            </w:pPr>
            <w:r w:rsidRPr="00575A65">
              <w:rPr>
                <w:rFonts w:ascii="Times New Roman" w:hAnsi="Times New Roman" w:cs="Times New Roman"/>
                <w:sz w:val="20"/>
                <w:szCs w:val="20"/>
                <w:lang w:eastAsia="ru-RU"/>
              </w:rPr>
              <w:t>852 983</w:t>
            </w:r>
          </w:p>
        </w:tc>
        <w:tc>
          <w:tcPr>
            <w:tcW w:w="1056" w:type="dxa"/>
            <w:gridSpan w:val="3"/>
          </w:tcPr>
          <w:p w14:paraId="24626430" w14:textId="77777777" w:rsidR="00317DDD" w:rsidRPr="00575A65" w:rsidRDefault="00317DDD" w:rsidP="009D1D11">
            <w:pPr>
              <w:tabs>
                <w:tab w:val="left" w:pos="567"/>
              </w:tabs>
              <w:rPr>
                <w:rFonts w:ascii="Times New Roman" w:hAnsi="Times New Roman" w:cs="Times New Roman"/>
                <w:sz w:val="20"/>
                <w:szCs w:val="20"/>
                <w:lang w:eastAsia="ru-RU"/>
              </w:rPr>
            </w:pPr>
            <w:r w:rsidRPr="00575A65">
              <w:rPr>
                <w:rFonts w:ascii="Times New Roman" w:hAnsi="Times New Roman" w:cs="Times New Roman"/>
                <w:sz w:val="20"/>
                <w:szCs w:val="20"/>
                <w:lang w:eastAsia="ru-RU"/>
              </w:rPr>
              <w:t>269 766</w:t>
            </w:r>
          </w:p>
        </w:tc>
        <w:tc>
          <w:tcPr>
            <w:tcW w:w="993" w:type="dxa"/>
            <w:gridSpan w:val="2"/>
          </w:tcPr>
          <w:p w14:paraId="6DAA4ABE" w14:textId="77777777" w:rsidR="00317DDD" w:rsidRPr="00575A65" w:rsidRDefault="00317DDD" w:rsidP="009D1D11">
            <w:pPr>
              <w:tabs>
                <w:tab w:val="left" w:pos="567"/>
              </w:tabs>
              <w:rPr>
                <w:rFonts w:ascii="Times New Roman" w:hAnsi="Times New Roman" w:cs="Times New Roman"/>
                <w:sz w:val="20"/>
                <w:szCs w:val="20"/>
                <w:lang w:eastAsia="ru-RU"/>
              </w:rPr>
            </w:pPr>
            <w:r w:rsidRPr="00575A65">
              <w:rPr>
                <w:rFonts w:ascii="Times New Roman" w:hAnsi="Times New Roman" w:cs="Times New Roman"/>
                <w:sz w:val="20"/>
                <w:szCs w:val="20"/>
                <w:lang w:eastAsia="ru-RU"/>
              </w:rPr>
              <w:t>84 803</w:t>
            </w:r>
          </w:p>
        </w:tc>
        <w:tc>
          <w:tcPr>
            <w:tcW w:w="992" w:type="dxa"/>
            <w:gridSpan w:val="2"/>
          </w:tcPr>
          <w:p w14:paraId="39025BE7" w14:textId="77777777" w:rsidR="00317DDD" w:rsidRPr="00575A65" w:rsidRDefault="00317DDD" w:rsidP="009D1D11">
            <w:pPr>
              <w:tabs>
                <w:tab w:val="left" w:pos="567"/>
              </w:tabs>
              <w:rPr>
                <w:rFonts w:ascii="Times New Roman" w:hAnsi="Times New Roman" w:cs="Times New Roman"/>
                <w:sz w:val="20"/>
                <w:szCs w:val="20"/>
                <w:lang w:eastAsia="ru-RU"/>
              </w:rPr>
            </w:pPr>
            <w:r w:rsidRPr="00575A65">
              <w:rPr>
                <w:rFonts w:ascii="Times New Roman" w:hAnsi="Times New Roman" w:cs="Times New Roman"/>
                <w:sz w:val="20"/>
                <w:szCs w:val="20"/>
                <w:lang w:eastAsia="ru-RU"/>
              </w:rPr>
              <w:t xml:space="preserve">5 204 </w:t>
            </w:r>
          </w:p>
        </w:tc>
        <w:tc>
          <w:tcPr>
            <w:tcW w:w="1020" w:type="dxa"/>
            <w:gridSpan w:val="2"/>
          </w:tcPr>
          <w:p w14:paraId="2A8C7094" w14:textId="77777777" w:rsidR="00317DDD" w:rsidRPr="00575A65" w:rsidRDefault="00317DDD" w:rsidP="009D1D11">
            <w:pPr>
              <w:tabs>
                <w:tab w:val="left" w:pos="567"/>
              </w:tabs>
              <w:rPr>
                <w:rFonts w:ascii="Times New Roman" w:hAnsi="Times New Roman" w:cs="Times New Roman"/>
                <w:sz w:val="20"/>
                <w:szCs w:val="20"/>
                <w:lang w:eastAsia="ru-RU"/>
              </w:rPr>
            </w:pPr>
            <w:r w:rsidRPr="00575A65">
              <w:rPr>
                <w:rFonts w:ascii="Times New Roman" w:hAnsi="Times New Roman" w:cs="Times New Roman"/>
                <w:sz w:val="20"/>
                <w:szCs w:val="20"/>
                <w:lang w:eastAsia="ru-RU"/>
              </w:rPr>
              <w:t>750</w:t>
            </w:r>
          </w:p>
        </w:tc>
        <w:tc>
          <w:tcPr>
            <w:tcW w:w="1134" w:type="dxa"/>
          </w:tcPr>
          <w:p w14:paraId="68C7B86D" w14:textId="77777777" w:rsidR="00317DDD" w:rsidRPr="00575A65" w:rsidRDefault="00317DDD" w:rsidP="009D1D11">
            <w:pPr>
              <w:tabs>
                <w:tab w:val="left" w:pos="567"/>
              </w:tabs>
              <w:rPr>
                <w:rFonts w:ascii="Times New Roman" w:hAnsi="Times New Roman" w:cs="Times New Roman"/>
                <w:sz w:val="20"/>
                <w:szCs w:val="20"/>
                <w:lang w:eastAsia="ru-RU"/>
              </w:rPr>
            </w:pPr>
            <w:r w:rsidRPr="00575A65">
              <w:rPr>
                <w:rFonts w:ascii="Times New Roman" w:hAnsi="Times New Roman" w:cs="Times New Roman"/>
                <w:sz w:val="20"/>
                <w:szCs w:val="20"/>
                <w:lang w:eastAsia="ru-RU"/>
              </w:rPr>
              <w:t>1 186 116</w:t>
            </w:r>
          </w:p>
        </w:tc>
        <w:tc>
          <w:tcPr>
            <w:tcW w:w="992" w:type="dxa"/>
            <w:gridSpan w:val="3"/>
          </w:tcPr>
          <w:p w14:paraId="50FB258F" w14:textId="77777777" w:rsidR="00317DDD" w:rsidRPr="00575A65" w:rsidRDefault="00317DDD" w:rsidP="009D1D11">
            <w:pPr>
              <w:tabs>
                <w:tab w:val="left" w:pos="567"/>
              </w:tabs>
              <w:rPr>
                <w:rFonts w:ascii="Times New Roman" w:hAnsi="Times New Roman" w:cs="Times New Roman"/>
                <w:sz w:val="20"/>
                <w:szCs w:val="20"/>
                <w:lang w:eastAsia="ru-RU"/>
              </w:rPr>
            </w:pPr>
            <w:r w:rsidRPr="00575A65">
              <w:rPr>
                <w:rFonts w:ascii="Times New Roman" w:hAnsi="Times New Roman" w:cs="Times New Roman"/>
                <w:sz w:val="20"/>
                <w:szCs w:val="20"/>
                <w:lang w:eastAsia="ru-RU"/>
              </w:rPr>
              <w:t>617 596</w:t>
            </w:r>
          </w:p>
        </w:tc>
      </w:tr>
    </w:tbl>
    <w:p w14:paraId="2B2C07E7" w14:textId="77777777" w:rsidR="003D7C56" w:rsidRPr="00ED222B" w:rsidRDefault="003D7C56" w:rsidP="0039308D">
      <w:pPr>
        <w:tabs>
          <w:tab w:val="left" w:pos="567"/>
        </w:tabs>
        <w:rPr>
          <w:rFonts w:ascii="Times New Roman" w:hAnsi="Times New Roman" w:cs="Times New Roman"/>
          <w:sz w:val="28"/>
          <w:szCs w:val="28"/>
          <w:lang w:eastAsia="ru-RU"/>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574"/>
      </w:tblGrid>
      <w:tr w:rsidR="003D7C56" w:rsidRPr="00ED222B" w14:paraId="20C79D71" w14:textId="77777777" w:rsidTr="004D47BF">
        <w:trPr>
          <w:trHeight w:val="364"/>
        </w:trPr>
        <w:tc>
          <w:tcPr>
            <w:tcW w:w="4669" w:type="dxa"/>
          </w:tcPr>
          <w:p w14:paraId="5337FA5D" w14:textId="77777777" w:rsidR="003D7C56" w:rsidRPr="00ED222B" w:rsidRDefault="003D7C56" w:rsidP="003D7C56">
            <w:pPr>
              <w:jc w:val="center"/>
              <w:rPr>
                <w:rFonts w:ascii="Times New Roman" w:hAnsi="Times New Roman" w:cs="Times New Roman"/>
                <w:b/>
                <w:sz w:val="28"/>
              </w:rPr>
            </w:pPr>
            <w:r w:rsidRPr="00ED222B">
              <w:rPr>
                <w:rFonts w:ascii="Times New Roman" w:hAnsi="Times New Roman" w:cs="Times New Roman"/>
                <w:b/>
                <w:sz w:val="28"/>
              </w:rPr>
              <w:t xml:space="preserve">2019-2020 </w:t>
            </w:r>
            <w:proofErr w:type="spellStart"/>
            <w:r w:rsidRPr="00ED222B">
              <w:rPr>
                <w:rFonts w:ascii="Times New Roman" w:hAnsi="Times New Roman" w:cs="Times New Roman"/>
                <w:b/>
                <w:sz w:val="28"/>
              </w:rPr>
              <w:t>уч.г</w:t>
            </w:r>
            <w:proofErr w:type="spellEnd"/>
            <w:r w:rsidRPr="00ED222B">
              <w:rPr>
                <w:rFonts w:ascii="Times New Roman" w:hAnsi="Times New Roman" w:cs="Times New Roman"/>
                <w:b/>
                <w:sz w:val="28"/>
              </w:rPr>
              <w:t>.</w:t>
            </w:r>
          </w:p>
        </w:tc>
        <w:tc>
          <w:tcPr>
            <w:tcW w:w="4574" w:type="dxa"/>
          </w:tcPr>
          <w:p w14:paraId="258CACA3" w14:textId="77777777" w:rsidR="003D7C56" w:rsidRPr="00ED222B" w:rsidRDefault="003D7C56" w:rsidP="003D7C56">
            <w:pPr>
              <w:jc w:val="center"/>
              <w:rPr>
                <w:rFonts w:ascii="Times New Roman" w:hAnsi="Times New Roman" w:cs="Times New Roman"/>
                <w:b/>
                <w:sz w:val="28"/>
              </w:rPr>
            </w:pPr>
            <w:r w:rsidRPr="00ED222B">
              <w:rPr>
                <w:rFonts w:ascii="Times New Roman" w:hAnsi="Times New Roman" w:cs="Times New Roman"/>
                <w:b/>
                <w:sz w:val="28"/>
              </w:rPr>
              <w:t xml:space="preserve">2023-2024 </w:t>
            </w:r>
            <w:proofErr w:type="spellStart"/>
            <w:r w:rsidRPr="00ED222B">
              <w:rPr>
                <w:rFonts w:ascii="Times New Roman" w:hAnsi="Times New Roman" w:cs="Times New Roman"/>
                <w:b/>
                <w:sz w:val="28"/>
              </w:rPr>
              <w:t>уч.г</w:t>
            </w:r>
            <w:proofErr w:type="spellEnd"/>
            <w:r w:rsidRPr="00ED222B">
              <w:rPr>
                <w:rFonts w:ascii="Times New Roman" w:hAnsi="Times New Roman" w:cs="Times New Roman"/>
                <w:b/>
                <w:sz w:val="28"/>
              </w:rPr>
              <w:t>.</w:t>
            </w:r>
          </w:p>
        </w:tc>
      </w:tr>
      <w:tr w:rsidR="003D7C56" w:rsidRPr="00ED222B" w14:paraId="51688705" w14:textId="77777777" w:rsidTr="004D47BF">
        <w:tc>
          <w:tcPr>
            <w:tcW w:w="4669" w:type="dxa"/>
          </w:tcPr>
          <w:p w14:paraId="24EFC2AE" w14:textId="77777777" w:rsidR="003D7C56" w:rsidRPr="00ED222B" w:rsidRDefault="003D7C56" w:rsidP="003D7C56">
            <w:pPr>
              <w:rPr>
                <w:rFonts w:ascii="Times New Roman" w:hAnsi="Times New Roman" w:cs="Times New Roman"/>
                <w:sz w:val="8"/>
              </w:rPr>
            </w:pPr>
          </w:p>
          <w:p w14:paraId="1D0C63C1" w14:textId="77777777" w:rsidR="003D7C56" w:rsidRPr="00ED222B" w:rsidRDefault="003D7C56" w:rsidP="003D7C56">
            <w:pPr>
              <w:rPr>
                <w:rFonts w:ascii="Times New Roman" w:hAnsi="Times New Roman" w:cs="Times New Roman"/>
              </w:rPr>
            </w:pPr>
            <w:r w:rsidRPr="00ED222B">
              <w:rPr>
                <w:rFonts w:ascii="Times New Roman" w:hAnsi="Times New Roman" w:cs="Times New Roman"/>
                <w:noProof/>
              </w:rPr>
              <w:drawing>
                <wp:inline distT="0" distB="0" distL="0" distR="0" wp14:anchorId="7511A57E" wp14:editId="4106D4D9">
                  <wp:extent cx="2615610" cy="3200400"/>
                  <wp:effectExtent l="0" t="0" r="635" b="0"/>
                  <wp:docPr id="1596953216" name="Диаграмма 1596953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4574" w:type="dxa"/>
          </w:tcPr>
          <w:p w14:paraId="7F5BB515" w14:textId="77777777" w:rsidR="003D7C56" w:rsidRPr="00ED222B" w:rsidRDefault="003D7C56" w:rsidP="003D7C56">
            <w:pPr>
              <w:rPr>
                <w:rFonts w:ascii="Times New Roman" w:hAnsi="Times New Roman" w:cs="Times New Roman"/>
                <w:sz w:val="8"/>
              </w:rPr>
            </w:pPr>
          </w:p>
          <w:p w14:paraId="7C3EDBE3" w14:textId="77777777" w:rsidR="003D7C56" w:rsidRPr="00ED222B" w:rsidRDefault="003D7C56" w:rsidP="003D7C56">
            <w:pPr>
              <w:rPr>
                <w:rFonts w:ascii="Times New Roman" w:hAnsi="Times New Roman" w:cs="Times New Roman"/>
              </w:rPr>
            </w:pPr>
            <w:r w:rsidRPr="00ED222B">
              <w:rPr>
                <w:rFonts w:ascii="Times New Roman" w:hAnsi="Times New Roman" w:cs="Times New Roman"/>
                <w:noProof/>
              </w:rPr>
              <w:drawing>
                <wp:inline distT="0" distB="0" distL="0" distR="0" wp14:anchorId="3E206F42" wp14:editId="7D591C6D">
                  <wp:extent cx="2454728" cy="3200400"/>
                  <wp:effectExtent l="0" t="0" r="0" b="0"/>
                  <wp:docPr id="444768249" name="Диаграмма 4447682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2869E03" w14:textId="77777777" w:rsidR="003D7C56" w:rsidRPr="00ED222B" w:rsidRDefault="003D7C56" w:rsidP="003D7C56">
            <w:pPr>
              <w:rPr>
                <w:rFonts w:ascii="Times New Roman" w:hAnsi="Times New Roman" w:cs="Times New Roman"/>
                <w:sz w:val="4"/>
              </w:rPr>
            </w:pPr>
          </w:p>
        </w:tc>
      </w:tr>
    </w:tbl>
    <w:p w14:paraId="3210B1EB" w14:textId="77777777" w:rsidR="003D7C56" w:rsidRPr="00ED222B" w:rsidRDefault="003D7C56" w:rsidP="0039308D">
      <w:pPr>
        <w:tabs>
          <w:tab w:val="left" w:pos="567"/>
        </w:tabs>
        <w:rPr>
          <w:rFonts w:ascii="Times New Roman" w:hAnsi="Times New Roman" w:cs="Times New Roman"/>
          <w:sz w:val="28"/>
          <w:szCs w:val="28"/>
          <w:lang w:eastAsia="ru-RU"/>
        </w:rPr>
      </w:pPr>
    </w:p>
    <w:p w14:paraId="45865BD0" w14:textId="77777777" w:rsidR="003D7C56" w:rsidRPr="00ED222B" w:rsidRDefault="003D7C56" w:rsidP="003D7C56">
      <w:pPr>
        <w:tabs>
          <w:tab w:val="left" w:pos="567"/>
        </w:tabs>
        <w:jc w:val="center"/>
        <w:rPr>
          <w:rFonts w:ascii="Times New Roman" w:hAnsi="Times New Roman" w:cs="Times New Roman"/>
          <w:sz w:val="28"/>
          <w:szCs w:val="28"/>
          <w:lang w:eastAsia="ru-RU"/>
        </w:rPr>
      </w:pPr>
      <w:r w:rsidRPr="00ED222B">
        <w:rPr>
          <w:rFonts w:ascii="Times New Roman" w:hAnsi="Times New Roman" w:cs="Times New Roman"/>
          <w:sz w:val="28"/>
          <w:szCs w:val="28"/>
          <w:lang w:eastAsia="ru-RU"/>
        </w:rPr>
        <w:t>Рисунок 4 – Динамика численности учащихся в общеобразовательных школах по языкам обучения (Республика Казахстан)</w:t>
      </w:r>
    </w:p>
    <w:p w14:paraId="4E7D136D" w14:textId="77777777" w:rsidR="003D7C56" w:rsidRPr="00ED222B" w:rsidRDefault="003D7C56" w:rsidP="003D7C56">
      <w:pPr>
        <w:tabs>
          <w:tab w:val="left" w:pos="567"/>
        </w:tabs>
        <w:jc w:val="center"/>
        <w:rPr>
          <w:rFonts w:ascii="Times New Roman" w:hAnsi="Times New Roman" w:cs="Times New Roman"/>
          <w:sz w:val="28"/>
          <w:szCs w:val="28"/>
          <w:lang w:eastAsia="ru-RU"/>
        </w:rPr>
      </w:pPr>
    </w:p>
    <w:p w14:paraId="2F5F26C6" w14:textId="4FA9C90D" w:rsidR="003D7C56" w:rsidRPr="00ED222B" w:rsidRDefault="004E0FF9" w:rsidP="003D7C56">
      <w:pPr>
        <w:tabs>
          <w:tab w:val="left" w:pos="567"/>
        </w:tabs>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3D7C56" w:rsidRPr="00ED222B">
        <w:rPr>
          <w:rFonts w:ascii="Times New Roman" w:hAnsi="Times New Roman" w:cs="Times New Roman"/>
          <w:sz w:val="28"/>
          <w:szCs w:val="28"/>
          <w:lang w:eastAsia="ru-RU"/>
        </w:rPr>
        <w:t xml:space="preserve">Диаграммы отражают распределение численности учащихся общеобразовательных школ Республики Казахстан по языкам обучения и позволяют сопоставить данные </w:t>
      </w:r>
      <w:r w:rsidR="00154606" w:rsidRPr="00ED222B">
        <w:rPr>
          <w:rFonts w:ascii="Times New Roman" w:hAnsi="Times New Roman" w:cs="Times New Roman"/>
          <w:sz w:val="28"/>
          <w:szCs w:val="28"/>
          <w:lang w:eastAsia="ru-RU"/>
        </w:rPr>
        <w:t xml:space="preserve">2019–2020 </w:t>
      </w:r>
      <w:r w:rsidR="003D7C56" w:rsidRPr="00ED222B">
        <w:rPr>
          <w:rFonts w:ascii="Times New Roman" w:hAnsi="Times New Roman" w:cs="Times New Roman"/>
          <w:sz w:val="28"/>
          <w:szCs w:val="28"/>
          <w:lang w:eastAsia="ru-RU"/>
        </w:rPr>
        <w:t xml:space="preserve">и </w:t>
      </w:r>
      <w:r w:rsidR="00154606" w:rsidRPr="00ED222B">
        <w:rPr>
          <w:rFonts w:ascii="Times New Roman" w:hAnsi="Times New Roman" w:cs="Times New Roman"/>
          <w:sz w:val="28"/>
          <w:szCs w:val="28"/>
          <w:lang w:eastAsia="ru-RU"/>
        </w:rPr>
        <w:t>2023–2024</w:t>
      </w:r>
      <w:r w:rsidR="003D7C56" w:rsidRPr="00ED222B">
        <w:rPr>
          <w:rFonts w:ascii="Times New Roman" w:hAnsi="Times New Roman" w:cs="Times New Roman"/>
          <w:sz w:val="28"/>
          <w:szCs w:val="28"/>
          <w:lang w:eastAsia="ru-RU"/>
        </w:rPr>
        <w:t xml:space="preserve"> учебных годов. Анализ показывает, что существенных изменений в доле обучающихся на казахском языке за анализируемый период не наблюдается. Однако прослеживается значительная разница между показателями обучающихся в «смешанных школах»: если в </w:t>
      </w:r>
      <w:r w:rsidR="00154606" w:rsidRPr="00ED222B">
        <w:rPr>
          <w:rFonts w:ascii="Times New Roman" w:hAnsi="Times New Roman" w:cs="Times New Roman"/>
          <w:sz w:val="28"/>
          <w:szCs w:val="28"/>
          <w:lang w:eastAsia="ru-RU"/>
        </w:rPr>
        <w:t xml:space="preserve">2019–2020 </w:t>
      </w:r>
      <w:r w:rsidR="003D7C56" w:rsidRPr="00ED222B">
        <w:rPr>
          <w:rFonts w:ascii="Times New Roman" w:hAnsi="Times New Roman" w:cs="Times New Roman"/>
          <w:sz w:val="28"/>
          <w:szCs w:val="28"/>
          <w:lang w:eastAsia="ru-RU"/>
        </w:rPr>
        <w:t xml:space="preserve">учебном году эта доля была равна 43,7%, то в </w:t>
      </w:r>
      <w:r w:rsidR="00154606" w:rsidRPr="00ED222B">
        <w:rPr>
          <w:rFonts w:ascii="Times New Roman" w:hAnsi="Times New Roman" w:cs="Times New Roman"/>
          <w:sz w:val="28"/>
          <w:szCs w:val="28"/>
          <w:lang w:eastAsia="ru-RU"/>
        </w:rPr>
        <w:t xml:space="preserve">2023–2024 </w:t>
      </w:r>
      <w:r w:rsidR="003D7C56" w:rsidRPr="00ED222B">
        <w:rPr>
          <w:rFonts w:ascii="Times New Roman" w:hAnsi="Times New Roman" w:cs="Times New Roman"/>
          <w:sz w:val="28"/>
          <w:szCs w:val="28"/>
          <w:lang w:eastAsia="ru-RU"/>
        </w:rPr>
        <w:t xml:space="preserve">учебном году показатель достиг 47,2%. Таким образом, за рассматриваемый период фиксируется рост на 3,5%. Кроме того, отмечается тенденции к снижению уровня охвата обучающихся в русских школах и школах, обучающихся на другом языке. В первом случае показатель упал с 12,1% на 9,3% (спад на 2,8%), во втором – с 0,5% на 0,15% (спад на 0,35%). Следовательно, в </w:t>
      </w:r>
      <w:r w:rsidR="00154606" w:rsidRPr="00ED222B">
        <w:rPr>
          <w:rFonts w:ascii="Times New Roman" w:hAnsi="Times New Roman" w:cs="Times New Roman"/>
          <w:sz w:val="28"/>
          <w:szCs w:val="28"/>
          <w:lang w:eastAsia="ru-RU"/>
        </w:rPr>
        <w:t xml:space="preserve">2023–2024 </w:t>
      </w:r>
      <w:r w:rsidR="003D7C56" w:rsidRPr="00ED222B">
        <w:rPr>
          <w:rFonts w:ascii="Times New Roman" w:hAnsi="Times New Roman" w:cs="Times New Roman"/>
          <w:sz w:val="28"/>
          <w:szCs w:val="28"/>
          <w:lang w:eastAsia="ru-RU"/>
        </w:rPr>
        <w:t>учебному году отмечается уменьшение школ с русским и другими языками обучения. Таким образом, уменьшение школ с русским языком обучения и увеличение смешанных школ свидетельствует об усилении роли казахского языка как основного языка обучения в системе школьного образования.</w:t>
      </w:r>
    </w:p>
    <w:p w14:paraId="705F3C2A" w14:textId="77777777" w:rsidR="003D7C56" w:rsidRPr="00ED222B" w:rsidRDefault="003D7C56" w:rsidP="003D7C56">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Анализ статистических данных показывает, что система школьного образования Республики Казахстан функционирует в многоязычной образовательной среде. При доминирующем положении казахского языка русский язык сохраняет значительную роль в образовательном пространстве страны. Это определяет необходимость совершенствования методики </w:t>
      </w:r>
      <w:r w:rsidRPr="00ED222B">
        <w:rPr>
          <w:rFonts w:ascii="Times New Roman" w:hAnsi="Times New Roman" w:cs="Times New Roman"/>
          <w:sz w:val="28"/>
          <w:szCs w:val="28"/>
          <w:lang w:eastAsia="ru-RU"/>
        </w:rPr>
        <w:lastRenderedPageBreak/>
        <w:t xml:space="preserve">преподавания русского языка в казахстанских школах, особенно в условиях </w:t>
      </w:r>
      <w:proofErr w:type="spellStart"/>
      <w:r w:rsidRPr="00ED222B">
        <w:rPr>
          <w:rFonts w:ascii="Times New Roman" w:hAnsi="Times New Roman" w:cs="Times New Roman"/>
          <w:sz w:val="28"/>
          <w:szCs w:val="28"/>
          <w:lang w:eastAsia="ru-RU"/>
        </w:rPr>
        <w:t>билингвального</w:t>
      </w:r>
      <w:proofErr w:type="spellEnd"/>
      <w:r w:rsidRPr="00ED222B">
        <w:rPr>
          <w:rFonts w:ascii="Times New Roman" w:hAnsi="Times New Roman" w:cs="Times New Roman"/>
          <w:sz w:val="28"/>
          <w:szCs w:val="28"/>
          <w:lang w:eastAsia="ru-RU"/>
        </w:rPr>
        <w:t xml:space="preserve"> обучения.</w:t>
      </w:r>
    </w:p>
    <w:p w14:paraId="109406FB" w14:textId="77777777" w:rsidR="003D7C56" w:rsidRPr="00ED222B" w:rsidRDefault="003D7C56" w:rsidP="003D7C56">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Кроме того, статистические данные показывают, что языковая структура образования в Казахстане имеет выраженные территориальные различия. В сельских школах преобладает казахский язык обучения, тогда как в городских школах наблюдается более высокая доля обучения на русском языке и более выраженное языковое разнообразие (Рисунок 5).</w:t>
      </w:r>
    </w:p>
    <w:p w14:paraId="19DC7811" w14:textId="77777777" w:rsidR="003D7C56" w:rsidRPr="00ED222B" w:rsidRDefault="003D7C56" w:rsidP="003D7C56">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p>
    <w:p w14:paraId="39F6F673" w14:textId="77777777" w:rsidR="003D7C56" w:rsidRPr="00ED222B" w:rsidRDefault="003D7C56" w:rsidP="003D7C56">
      <w:pPr>
        <w:tabs>
          <w:tab w:val="left" w:pos="567"/>
        </w:tabs>
        <w:jc w:val="both"/>
        <w:rPr>
          <w:rFonts w:ascii="Times New Roman" w:hAnsi="Times New Roman" w:cs="Times New Roman"/>
          <w:sz w:val="28"/>
          <w:szCs w:val="28"/>
          <w:lang w:eastAsia="ru-RU"/>
        </w:rPr>
      </w:pPr>
      <w:r w:rsidRPr="00ED222B">
        <w:rPr>
          <w:noProof/>
          <w:lang w:eastAsia="ru-RU"/>
        </w:rPr>
        <w:drawing>
          <wp:inline distT="0" distB="0" distL="0" distR="0" wp14:anchorId="538A5712" wp14:editId="7D3B1EAF">
            <wp:extent cx="5380689" cy="2996906"/>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2595E30" w14:textId="77777777" w:rsidR="003E6600" w:rsidRPr="00ED222B" w:rsidRDefault="003E6600" w:rsidP="003E6600">
      <w:pPr>
        <w:tabs>
          <w:tab w:val="left" w:pos="567"/>
        </w:tabs>
        <w:jc w:val="center"/>
        <w:rPr>
          <w:rFonts w:ascii="Times New Roman" w:hAnsi="Times New Roman" w:cs="Times New Roman"/>
          <w:sz w:val="28"/>
          <w:szCs w:val="28"/>
          <w:lang w:eastAsia="ru-RU"/>
        </w:rPr>
      </w:pPr>
      <w:r w:rsidRPr="00ED222B">
        <w:rPr>
          <w:rFonts w:ascii="Times New Roman" w:hAnsi="Times New Roman" w:cs="Times New Roman"/>
          <w:sz w:val="28"/>
          <w:szCs w:val="28"/>
          <w:lang w:eastAsia="ru-RU"/>
        </w:rPr>
        <w:t>Рисунок 5 – Численность учащихся в общеобразовательных школах по языкам обучения в разрезе село/город (Республика Казахстан)</w:t>
      </w:r>
    </w:p>
    <w:p w14:paraId="497F2B0F" w14:textId="77777777" w:rsidR="003E6600" w:rsidRPr="00ED222B" w:rsidRDefault="003E6600" w:rsidP="003E6600">
      <w:pPr>
        <w:tabs>
          <w:tab w:val="left" w:pos="567"/>
        </w:tabs>
        <w:jc w:val="center"/>
        <w:rPr>
          <w:rFonts w:ascii="Times New Roman" w:hAnsi="Times New Roman" w:cs="Times New Roman"/>
          <w:sz w:val="28"/>
          <w:szCs w:val="28"/>
          <w:lang w:eastAsia="ru-RU"/>
        </w:rPr>
      </w:pPr>
    </w:p>
    <w:p w14:paraId="2EA3AD33" w14:textId="77777777" w:rsidR="003E6600" w:rsidRPr="00ED222B" w:rsidRDefault="003E6600"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Эти различия формируют разные условия языкового и когнитивного развития учащихся и должны учитываться при разработке методики преподавания русского языка в казахстанской школе. Так, в сельских школах Казахстана преобладает казахский язык общения и обучения, что формирует относительно однородную языковую среду. Для большинства учащихся русский язык в этом случае выступает языком, который используется преимущественно в образовательной ситуации.</w:t>
      </w:r>
    </w:p>
    <w:p w14:paraId="583853B2" w14:textId="77777777" w:rsidR="003E6600" w:rsidRPr="00ED222B" w:rsidRDefault="003E6600"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городских школах языковая ситуация более сложная. Здесь чаще наблюдается </w:t>
      </w:r>
      <w:proofErr w:type="spellStart"/>
      <w:r w:rsidRPr="00ED222B">
        <w:rPr>
          <w:rFonts w:ascii="Times New Roman" w:hAnsi="Times New Roman" w:cs="Times New Roman"/>
          <w:sz w:val="28"/>
          <w:szCs w:val="28"/>
          <w:lang w:eastAsia="ru-RU"/>
        </w:rPr>
        <w:t>билингвальная</w:t>
      </w:r>
      <w:proofErr w:type="spellEnd"/>
      <w:r w:rsidRPr="00ED222B">
        <w:rPr>
          <w:rFonts w:ascii="Times New Roman" w:hAnsi="Times New Roman" w:cs="Times New Roman"/>
          <w:sz w:val="28"/>
          <w:szCs w:val="28"/>
          <w:lang w:eastAsia="ru-RU"/>
        </w:rPr>
        <w:t xml:space="preserve"> (или многоязычная) среда, где учащиеся регулярно используют как казахский, так и русский язык в повседневной коммуникации. В результате русский язык может выступать не только учебным предметом, но и важным средством межкультурного общения.</w:t>
      </w:r>
    </w:p>
    <w:p w14:paraId="03EFA929" w14:textId="60564AA0" w:rsidR="003E6600" w:rsidRPr="00ED222B" w:rsidRDefault="003E6600"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Говоря о </w:t>
      </w:r>
      <w:proofErr w:type="spellStart"/>
      <w:r w:rsidRPr="00ED222B">
        <w:rPr>
          <w:rFonts w:ascii="Times New Roman" w:hAnsi="Times New Roman" w:cs="Times New Roman"/>
          <w:sz w:val="28"/>
          <w:szCs w:val="28"/>
          <w:lang w:eastAsia="ru-RU"/>
        </w:rPr>
        <w:t>билингвальном</w:t>
      </w:r>
      <w:proofErr w:type="spellEnd"/>
      <w:r w:rsidRPr="00ED222B">
        <w:rPr>
          <w:rFonts w:ascii="Times New Roman" w:hAnsi="Times New Roman" w:cs="Times New Roman"/>
          <w:sz w:val="28"/>
          <w:szCs w:val="28"/>
          <w:lang w:eastAsia="ru-RU"/>
        </w:rPr>
        <w:t xml:space="preserve"> образовании, не можем не обратиться к моделям </w:t>
      </w:r>
      <w:proofErr w:type="spellStart"/>
      <w:r w:rsidRPr="00ED222B">
        <w:rPr>
          <w:rFonts w:ascii="Times New Roman" w:hAnsi="Times New Roman" w:cs="Times New Roman"/>
          <w:sz w:val="28"/>
          <w:szCs w:val="28"/>
          <w:lang w:eastAsia="ru-RU"/>
        </w:rPr>
        <w:t>билингвального</w:t>
      </w:r>
      <w:proofErr w:type="spellEnd"/>
      <w:r w:rsidRPr="00ED222B">
        <w:rPr>
          <w:rFonts w:ascii="Times New Roman" w:hAnsi="Times New Roman" w:cs="Times New Roman"/>
          <w:sz w:val="28"/>
          <w:szCs w:val="28"/>
          <w:lang w:eastAsia="ru-RU"/>
        </w:rPr>
        <w:t xml:space="preserve"> образования. В исследовании Т.П. </w:t>
      </w:r>
      <w:proofErr w:type="spellStart"/>
      <w:r w:rsidRPr="00ED222B">
        <w:rPr>
          <w:rFonts w:ascii="Times New Roman" w:hAnsi="Times New Roman" w:cs="Times New Roman"/>
          <w:sz w:val="28"/>
          <w:szCs w:val="28"/>
          <w:lang w:eastAsia="ru-RU"/>
        </w:rPr>
        <w:t>Млечко</w:t>
      </w:r>
      <w:proofErr w:type="spellEnd"/>
      <w:r w:rsidRPr="00ED222B">
        <w:rPr>
          <w:rFonts w:ascii="Times New Roman" w:hAnsi="Times New Roman" w:cs="Times New Roman"/>
          <w:sz w:val="28"/>
          <w:szCs w:val="28"/>
          <w:lang w:eastAsia="ru-RU"/>
        </w:rPr>
        <w:t xml:space="preserve">, которая на примере такого полиэтнического государства, как Республика Молдова, рассматривает проблемы </w:t>
      </w:r>
      <w:proofErr w:type="spellStart"/>
      <w:r w:rsidRPr="00ED222B">
        <w:rPr>
          <w:rFonts w:ascii="Times New Roman" w:hAnsi="Times New Roman" w:cs="Times New Roman"/>
          <w:sz w:val="28"/>
          <w:szCs w:val="28"/>
          <w:lang w:eastAsia="ru-RU"/>
        </w:rPr>
        <w:t>билингвального</w:t>
      </w:r>
      <w:proofErr w:type="spellEnd"/>
      <w:r w:rsidRPr="00ED222B">
        <w:rPr>
          <w:rFonts w:ascii="Times New Roman" w:hAnsi="Times New Roman" w:cs="Times New Roman"/>
          <w:sz w:val="28"/>
          <w:szCs w:val="28"/>
          <w:lang w:eastAsia="ru-RU"/>
        </w:rPr>
        <w:t xml:space="preserve"> образования [</w:t>
      </w:r>
      <w:r w:rsidRPr="00060DC2">
        <w:rPr>
          <w:rFonts w:ascii="Times New Roman" w:hAnsi="Times New Roman" w:cs="Times New Roman"/>
          <w:sz w:val="28"/>
          <w:szCs w:val="28"/>
          <w:lang w:eastAsia="ru-RU"/>
        </w:rPr>
        <w:t>10</w:t>
      </w:r>
      <w:r w:rsidR="008A12C6">
        <w:rPr>
          <w:rFonts w:ascii="Times New Roman" w:hAnsi="Times New Roman" w:cs="Times New Roman"/>
          <w:sz w:val="28"/>
          <w:szCs w:val="28"/>
          <w:lang w:eastAsia="ru-RU"/>
        </w:rPr>
        <w:t>0</w:t>
      </w:r>
      <w:r w:rsidRPr="00ED222B">
        <w:rPr>
          <w:rFonts w:ascii="Times New Roman" w:hAnsi="Times New Roman" w:cs="Times New Roman"/>
          <w:sz w:val="28"/>
          <w:szCs w:val="28"/>
          <w:lang w:eastAsia="ru-RU"/>
        </w:rPr>
        <w:t xml:space="preserve">], выделяет несколько моделей организации двуязычных программ обучения. Эти модели различаются по степени равноправия языков, по стратегическим задача (интеграция, сохранение, </w:t>
      </w:r>
      <w:r w:rsidRPr="00ED222B">
        <w:rPr>
          <w:rFonts w:ascii="Times New Roman" w:hAnsi="Times New Roman" w:cs="Times New Roman"/>
          <w:sz w:val="28"/>
          <w:szCs w:val="28"/>
          <w:lang w:eastAsia="ru-RU"/>
        </w:rPr>
        <w:lastRenderedPageBreak/>
        <w:t>обогащение) и по ожидаемым результатам формирования языковой личности учащегося. Мы выделили ряд особенностей данных моделей (Таблица 5).</w:t>
      </w:r>
    </w:p>
    <w:p w14:paraId="1C39470A" w14:textId="77777777" w:rsidR="003E6600" w:rsidRPr="00ED222B" w:rsidRDefault="003E6600" w:rsidP="003E6600">
      <w:pPr>
        <w:tabs>
          <w:tab w:val="left" w:pos="567"/>
        </w:tabs>
        <w:jc w:val="both"/>
        <w:rPr>
          <w:rFonts w:ascii="Times New Roman" w:hAnsi="Times New Roman" w:cs="Times New Roman"/>
          <w:sz w:val="28"/>
          <w:szCs w:val="28"/>
          <w:lang w:eastAsia="ru-RU"/>
        </w:rPr>
      </w:pPr>
    </w:p>
    <w:p w14:paraId="5C670680" w14:textId="2FC64051" w:rsidR="003E6600" w:rsidRPr="00ED222B" w:rsidRDefault="003E6600"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Таблица 5 – Модели </w:t>
      </w:r>
      <w:proofErr w:type="spellStart"/>
      <w:r w:rsidRPr="00ED222B">
        <w:rPr>
          <w:rFonts w:ascii="Times New Roman" w:hAnsi="Times New Roman" w:cs="Times New Roman"/>
          <w:sz w:val="28"/>
          <w:szCs w:val="28"/>
          <w:lang w:eastAsia="ru-RU"/>
        </w:rPr>
        <w:t>билингвального</w:t>
      </w:r>
      <w:proofErr w:type="spellEnd"/>
      <w:r w:rsidRPr="00ED222B">
        <w:rPr>
          <w:rFonts w:ascii="Times New Roman" w:hAnsi="Times New Roman" w:cs="Times New Roman"/>
          <w:sz w:val="28"/>
          <w:szCs w:val="28"/>
          <w:lang w:eastAsia="ru-RU"/>
        </w:rPr>
        <w:t xml:space="preserve"> образования (по Т.П. </w:t>
      </w:r>
      <w:proofErr w:type="spellStart"/>
      <w:r w:rsidRPr="00ED222B">
        <w:rPr>
          <w:rFonts w:ascii="Times New Roman" w:hAnsi="Times New Roman" w:cs="Times New Roman"/>
          <w:sz w:val="28"/>
          <w:szCs w:val="28"/>
          <w:lang w:eastAsia="ru-RU"/>
        </w:rPr>
        <w:t>Млечко</w:t>
      </w:r>
      <w:proofErr w:type="spellEnd"/>
      <w:r w:rsidRPr="00ED222B">
        <w:rPr>
          <w:rFonts w:ascii="Times New Roman" w:hAnsi="Times New Roman" w:cs="Times New Roman"/>
          <w:sz w:val="28"/>
          <w:szCs w:val="28"/>
          <w:lang w:eastAsia="ru-RU"/>
        </w:rPr>
        <w:t>)</w:t>
      </w:r>
    </w:p>
    <w:p w14:paraId="77713B5B" w14:textId="77777777" w:rsidR="003E6600" w:rsidRPr="00ED222B" w:rsidRDefault="003E6600" w:rsidP="003E6600">
      <w:pPr>
        <w:tabs>
          <w:tab w:val="left" w:pos="567"/>
        </w:tabs>
        <w:jc w:val="both"/>
        <w:rPr>
          <w:rFonts w:ascii="Times New Roman" w:hAnsi="Times New Roman" w:cs="Times New Roman"/>
          <w:sz w:val="28"/>
          <w:szCs w:val="28"/>
          <w:lang w:eastAsia="ru-RU"/>
        </w:rPr>
      </w:pPr>
    </w:p>
    <w:tbl>
      <w:tblPr>
        <w:tblStyle w:val="a3"/>
        <w:tblW w:w="0" w:type="auto"/>
        <w:tblLook w:val="04A0" w:firstRow="1" w:lastRow="0" w:firstColumn="1" w:lastColumn="0" w:noHBand="0" w:noVBand="1"/>
      </w:tblPr>
      <w:tblGrid>
        <w:gridCol w:w="1573"/>
        <w:gridCol w:w="1752"/>
        <w:gridCol w:w="2233"/>
        <w:gridCol w:w="2073"/>
        <w:gridCol w:w="1997"/>
      </w:tblGrid>
      <w:tr w:rsidR="003E6600" w:rsidRPr="00ED222B" w14:paraId="1E4A289D" w14:textId="77777777" w:rsidTr="00575A65">
        <w:tc>
          <w:tcPr>
            <w:tcW w:w="1573" w:type="dxa"/>
          </w:tcPr>
          <w:p w14:paraId="4DFF109D" w14:textId="77777777" w:rsidR="003E6600" w:rsidRPr="00575A65" w:rsidRDefault="003E6600" w:rsidP="003E6600">
            <w:pPr>
              <w:tabs>
                <w:tab w:val="left" w:pos="567"/>
              </w:tabs>
              <w:jc w:val="center"/>
              <w:rPr>
                <w:rFonts w:ascii="Times New Roman" w:hAnsi="Times New Roman" w:cs="Times New Roman"/>
                <w:sz w:val="22"/>
                <w:szCs w:val="22"/>
                <w:lang w:eastAsia="ru-RU"/>
              </w:rPr>
            </w:pPr>
            <w:r w:rsidRPr="00575A65">
              <w:rPr>
                <w:rFonts w:ascii="Times New Roman" w:hAnsi="Times New Roman" w:cs="Times New Roman"/>
                <w:sz w:val="22"/>
                <w:szCs w:val="22"/>
                <w:lang w:eastAsia="ru-RU"/>
              </w:rPr>
              <w:t>Модель</w:t>
            </w:r>
          </w:p>
        </w:tc>
        <w:tc>
          <w:tcPr>
            <w:tcW w:w="1683" w:type="dxa"/>
          </w:tcPr>
          <w:p w14:paraId="4D2D28EE" w14:textId="77777777" w:rsidR="003E6600" w:rsidRPr="00575A65" w:rsidRDefault="003E6600" w:rsidP="003E6600">
            <w:pPr>
              <w:tabs>
                <w:tab w:val="left" w:pos="567"/>
              </w:tabs>
              <w:jc w:val="center"/>
              <w:rPr>
                <w:rFonts w:ascii="Times New Roman" w:hAnsi="Times New Roman" w:cs="Times New Roman"/>
                <w:sz w:val="22"/>
                <w:szCs w:val="22"/>
                <w:lang w:eastAsia="ru-RU"/>
              </w:rPr>
            </w:pPr>
            <w:r w:rsidRPr="00575A65">
              <w:rPr>
                <w:rFonts w:ascii="Times New Roman" w:hAnsi="Times New Roman" w:cs="Times New Roman"/>
                <w:sz w:val="22"/>
                <w:szCs w:val="22"/>
                <w:lang w:eastAsia="ru-RU"/>
              </w:rPr>
              <w:t>Цель</w:t>
            </w:r>
          </w:p>
        </w:tc>
        <w:tc>
          <w:tcPr>
            <w:tcW w:w="2302" w:type="dxa"/>
          </w:tcPr>
          <w:p w14:paraId="588820C1" w14:textId="77777777" w:rsidR="003E6600" w:rsidRPr="00575A65" w:rsidRDefault="003E6600" w:rsidP="003E6600">
            <w:pPr>
              <w:tabs>
                <w:tab w:val="left" w:pos="567"/>
              </w:tabs>
              <w:jc w:val="center"/>
              <w:rPr>
                <w:rFonts w:ascii="Times New Roman" w:hAnsi="Times New Roman" w:cs="Times New Roman"/>
                <w:sz w:val="22"/>
                <w:szCs w:val="22"/>
                <w:lang w:eastAsia="ru-RU"/>
              </w:rPr>
            </w:pPr>
            <w:r w:rsidRPr="00575A65">
              <w:rPr>
                <w:rFonts w:ascii="Times New Roman" w:hAnsi="Times New Roman" w:cs="Times New Roman"/>
                <w:sz w:val="22"/>
                <w:szCs w:val="22"/>
                <w:lang w:eastAsia="ru-RU"/>
              </w:rPr>
              <w:t>Организация обучения</w:t>
            </w:r>
          </w:p>
        </w:tc>
        <w:tc>
          <w:tcPr>
            <w:tcW w:w="2073" w:type="dxa"/>
          </w:tcPr>
          <w:p w14:paraId="795D7456" w14:textId="77777777" w:rsidR="003E6600" w:rsidRPr="00575A65" w:rsidRDefault="003E6600" w:rsidP="003E6600">
            <w:pPr>
              <w:tabs>
                <w:tab w:val="left" w:pos="567"/>
              </w:tabs>
              <w:jc w:val="center"/>
              <w:rPr>
                <w:rFonts w:ascii="Times New Roman" w:hAnsi="Times New Roman" w:cs="Times New Roman"/>
                <w:sz w:val="22"/>
                <w:szCs w:val="22"/>
                <w:lang w:eastAsia="ru-RU"/>
              </w:rPr>
            </w:pPr>
            <w:r w:rsidRPr="00575A65">
              <w:rPr>
                <w:rFonts w:ascii="Times New Roman" w:hAnsi="Times New Roman" w:cs="Times New Roman"/>
                <w:sz w:val="22"/>
                <w:szCs w:val="22"/>
                <w:lang w:eastAsia="ru-RU"/>
              </w:rPr>
              <w:t>Преимущества</w:t>
            </w:r>
          </w:p>
        </w:tc>
        <w:tc>
          <w:tcPr>
            <w:tcW w:w="1997" w:type="dxa"/>
          </w:tcPr>
          <w:p w14:paraId="1144FA7C" w14:textId="77777777" w:rsidR="003E6600" w:rsidRPr="00575A65" w:rsidRDefault="003E6600" w:rsidP="003E6600">
            <w:pPr>
              <w:tabs>
                <w:tab w:val="left" w:pos="567"/>
              </w:tabs>
              <w:jc w:val="center"/>
              <w:rPr>
                <w:rFonts w:ascii="Times New Roman" w:hAnsi="Times New Roman" w:cs="Times New Roman"/>
                <w:sz w:val="22"/>
                <w:szCs w:val="22"/>
                <w:lang w:eastAsia="ru-RU"/>
              </w:rPr>
            </w:pPr>
            <w:r w:rsidRPr="00575A65">
              <w:rPr>
                <w:rFonts w:ascii="Times New Roman" w:hAnsi="Times New Roman" w:cs="Times New Roman"/>
                <w:sz w:val="22"/>
                <w:szCs w:val="22"/>
                <w:lang w:eastAsia="ru-RU"/>
              </w:rPr>
              <w:t>Возможные риски</w:t>
            </w:r>
          </w:p>
        </w:tc>
      </w:tr>
      <w:tr w:rsidR="003E6600" w:rsidRPr="00ED222B" w14:paraId="49779C5F" w14:textId="77777777" w:rsidTr="00575A65">
        <w:tc>
          <w:tcPr>
            <w:tcW w:w="1573" w:type="dxa"/>
          </w:tcPr>
          <w:p w14:paraId="1E04C00A" w14:textId="77777777" w:rsidR="003E6600" w:rsidRPr="00575A65" w:rsidRDefault="003E6600" w:rsidP="003E6600">
            <w:pPr>
              <w:tabs>
                <w:tab w:val="left" w:pos="567"/>
              </w:tabs>
              <w:jc w:val="both"/>
              <w:rPr>
                <w:rFonts w:ascii="Times New Roman" w:hAnsi="Times New Roman" w:cs="Times New Roman"/>
                <w:sz w:val="22"/>
                <w:szCs w:val="22"/>
                <w:lang w:eastAsia="ru-RU"/>
              </w:rPr>
            </w:pPr>
            <w:r w:rsidRPr="00575A65">
              <w:rPr>
                <w:rFonts w:ascii="Times New Roman" w:hAnsi="Times New Roman" w:cs="Times New Roman"/>
                <w:sz w:val="22"/>
                <w:szCs w:val="22"/>
                <w:lang w:eastAsia="ru-RU"/>
              </w:rPr>
              <w:t>Программа обогащения</w:t>
            </w:r>
          </w:p>
        </w:tc>
        <w:tc>
          <w:tcPr>
            <w:tcW w:w="1683" w:type="dxa"/>
          </w:tcPr>
          <w:p w14:paraId="37481188" w14:textId="77777777" w:rsidR="003E6600" w:rsidRPr="00575A65" w:rsidRDefault="003E6600" w:rsidP="003E6600">
            <w:pPr>
              <w:tabs>
                <w:tab w:val="left" w:pos="567"/>
              </w:tabs>
              <w:jc w:val="both"/>
              <w:rPr>
                <w:rFonts w:ascii="Times New Roman" w:hAnsi="Times New Roman" w:cs="Times New Roman"/>
                <w:sz w:val="22"/>
                <w:szCs w:val="22"/>
                <w:lang w:eastAsia="ru-RU"/>
              </w:rPr>
            </w:pPr>
            <w:r w:rsidRPr="00575A65">
              <w:rPr>
                <w:rFonts w:ascii="Times New Roman" w:hAnsi="Times New Roman" w:cs="Times New Roman"/>
                <w:sz w:val="22"/>
                <w:szCs w:val="22"/>
                <w:lang w:eastAsia="ru-RU"/>
              </w:rPr>
              <w:t>Расширение языковой компетенции за счет второго (чаще иностранного) языка</w:t>
            </w:r>
          </w:p>
        </w:tc>
        <w:tc>
          <w:tcPr>
            <w:tcW w:w="2302" w:type="dxa"/>
          </w:tcPr>
          <w:p w14:paraId="62D55656" w14:textId="77777777" w:rsidR="003E6600" w:rsidRPr="00575A65" w:rsidRDefault="003E6600" w:rsidP="003E6600">
            <w:pPr>
              <w:tabs>
                <w:tab w:val="left" w:pos="567"/>
              </w:tabs>
              <w:jc w:val="both"/>
              <w:rPr>
                <w:rFonts w:ascii="Times New Roman" w:hAnsi="Times New Roman" w:cs="Times New Roman"/>
                <w:sz w:val="22"/>
                <w:szCs w:val="22"/>
                <w:lang w:eastAsia="ru-RU"/>
              </w:rPr>
            </w:pPr>
            <w:r w:rsidRPr="00575A65">
              <w:rPr>
                <w:rFonts w:ascii="Times New Roman" w:hAnsi="Times New Roman" w:cs="Times New Roman"/>
                <w:sz w:val="22"/>
                <w:szCs w:val="22"/>
                <w:lang w:eastAsia="ru-RU"/>
              </w:rPr>
              <w:t>Второй язык изучается вне естественной языковой среды; постепенное увеличение объема предметного содержания на изучаемом языке</w:t>
            </w:r>
          </w:p>
        </w:tc>
        <w:tc>
          <w:tcPr>
            <w:tcW w:w="2073" w:type="dxa"/>
          </w:tcPr>
          <w:p w14:paraId="2D5E0978" w14:textId="77777777" w:rsidR="003E6600" w:rsidRPr="00575A65" w:rsidRDefault="003E6600" w:rsidP="003E6600">
            <w:pPr>
              <w:tabs>
                <w:tab w:val="left" w:pos="567"/>
              </w:tabs>
              <w:jc w:val="both"/>
              <w:rPr>
                <w:rFonts w:ascii="Times New Roman" w:hAnsi="Times New Roman" w:cs="Times New Roman"/>
                <w:sz w:val="22"/>
                <w:szCs w:val="22"/>
                <w:lang w:eastAsia="ru-RU"/>
              </w:rPr>
            </w:pPr>
            <w:r w:rsidRPr="00575A65">
              <w:rPr>
                <w:rFonts w:ascii="Times New Roman" w:hAnsi="Times New Roman" w:cs="Times New Roman"/>
                <w:sz w:val="22"/>
                <w:szCs w:val="22"/>
                <w:lang w:eastAsia="ru-RU"/>
              </w:rPr>
              <w:t>Развитие академического и профессионального потенциала, углубленное владение иностранным языком</w:t>
            </w:r>
          </w:p>
        </w:tc>
        <w:tc>
          <w:tcPr>
            <w:tcW w:w="1997" w:type="dxa"/>
          </w:tcPr>
          <w:p w14:paraId="0B9E0D79" w14:textId="77777777" w:rsidR="003E6600" w:rsidRPr="00ED222B" w:rsidRDefault="003E6600" w:rsidP="003E6600">
            <w:pPr>
              <w:tabs>
                <w:tab w:val="left" w:pos="567"/>
              </w:tabs>
              <w:jc w:val="both"/>
              <w:rPr>
                <w:rFonts w:ascii="Times New Roman" w:hAnsi="Times New Roman" w:cs="Times New Roman"/>
                <w:sz w:val="22"/>
                <w:szCs w:val="22"/>
                <w:lang w:eastAsia="ru-RU"/>
              </w:rPr>
            </w:pPr>
            <w:r w:rsidRPr="00ED222B">
              <w:rPr>
                <w:rFonts w:ascii="Times New Roman" w:hAnsi="Times New Roman" w:cs="Times New Roman"/>
                <w:sz w:val="22"/>
                <w:szCs w:val="22"/>
                <w:lang w:eastAsia="ru-RU"/>
              </w:rPr>
              <w:t>Ограниченная функциональность вне учебного контекста; возможная формальность владения</w:t>
            </w:r>
          </w:p>
        </w:tc>
      </w:tr>
      <w:tr w:rsidR="003E6600" w:rsidRPr="00ED222B" w14:paraId="5CF8BDD0" w14:textId="77777777" w:rsidTr="00575A65">
        <w:tc>
          <w:tcPr>
            <w:tcW w:w="1573" w:type="dxa"/>
          </w:tcPr>
          <w:p w14:paraId="0CB6B1F2" w14:textId="77777777" w:rsidR="003E6600" w:rsidRPr="00575A65" w:rsidRDefault="003E6600" w:rsidP="003E6600">
            <w:pPr>
              <w:tabs>
                <w:tab w:val="left" w:pos="567"/>
              </w:tabs>
              <w:jc w:val="both"/>
              <w:rPr>
                <w:rFonts w:ascii="Times New Roman" w:hAnsi="Times New Roman" w:cs="Times New Roman"/>
                <w:sz w:val="22"/>
                <w:szCs w:val="22"/>
                <w:lang w:eastAsia="ru-RU"/>
              </w:rPr>
            </w:pPr>
            <w:r w:rsidRPr="00575A65">
              <w:rPr>
                <w:rFonts w:ascii="Times New Roman" w:hAnsi="Times New Roman" w:cs="Times New Roman"/>
                <w:sz w:val="22"/>
                <w:szCs w:val="22"/>
                <w:lang w:eastAsia="ru-RU"/>
              </w:rPr>
              <w:t>Переходная программа</w:t>
            </w:r>
          </w:p>
        </w:tc>
        <w:tc>
          <w:tcPr>
            <w:tcW w:w="1683" w:type="dxa"/>
          </w:tcPr>
          <w:p w14:paraId="57D544B0" w14:textId="77777777" w:rsidR="003E6600" w:rsidRPr="00575A65" w:rsidRDefault="003E6600" w:rsidP="003E6600">
            <w:pPr>
              <w:tabs>
                <w:tab w:val="left" w:pos="567"/>
              </w:tabs>
              <w:jc w:val="both"/>
              <w:rPr>
                <w:rFonts w:ascii="Times New Roman" w:hAnsi="Times New Roman" w:cs="Times New Roman"/>
                <w:sz w:val="22"/>
                <w:szCs w:val="22"/>
                <w:lang w:eastAsia="ru-RU"/>
              </w:rPr>
            </w:pPr>
            <w:r w:rsidRPr="00575A65">
              <w:rPr>
                <w:rFonts w:ascii="Times New Roman" w:hAnsi="Times New Roman" w:cs="Times New Roman"/>
                <w:sz w:val="22"/>
                <w:szCs w:val="22"/>
                <w:lang w:eastAsia="ru-RU"/>
              </w:rPr>
              <w:t>Интеграция учащихся в доминирующую одноязычную среду</w:t>
            </w:r>
          </w:p>
        </w:tc>
        <w:tc>
          <w:tcPr>
            <w:tcW w:w="2302" w:type="dxa"/>
          </w:tcPr>
          <w:p w14:paraId="2BB9017C" w14:textId="77777777" w:rsidR="003E6600" w:rsidRPr="00575A65" w:rsidRDefault="003E6600" w:rsidP="003E6600">
            <w:pPr>
              <w:tabs>
                <w:tab w:val="left" w:pos="567"/>
              </w:tabs>
              <w:jc w:val="both"/>
              <w:rPr>
                <w:rFonts w:ascii="Times New Roman" w:hAnsi="Times New Roman" w:cs="Times New Roman"/>
                <w:sz w:val="22"/>
                <w:szCs w:val="22"/>
                <w:lang w:eastAsia="ru-RU"/>
              </w:rPr>
            </w:pPr>
            <w:r w:rsidRPr="00575A65">
              <w:rPr>
                <w:rFonts w:ascii="Times New Roman" w:hAnsi="Times New Roman" w:cs="Times New Roman"/>
                <w:sz w:val="22"/>
                <w:szCs w:val="22"/>
                <w:lang w:eastAsia="ru-RU"/>
              </w:rPr>
              <w:t>На начальном этапе обучение частично ведется на родном языке (например, 50% предметов), затем происходит постепенный переход к обучению на родном</w:t>
            </w:r>
          </w:p>
        </w:tc>
        <w:tc>
          <w:tcPr>
            <w:tcW w:w="2073" w:type="dxa"/>
          </w:tcPr>
          <w:p w14:paraId="737ABAF3" w14:textId="77777777" w:rsidR="003E6600" w:rsidRPr="00575A65" w:rsidRDefault="003E6600" w:rsidP="003E6600">
            <w:pPr>
              <w:tabs>
                <w:tab w:val="left" w:pos="567"/>
              </w:tabs>
              <w:jc w:val="both"/>
              <w:rPr>
                <w:rFonts w:ascii="Times New Roman" w:hAnsi="Times New Roman" w:cs="Times New Roman"/>
                <w:sz w:val="22"/>
                <w:szCs w:val="22"/>
                <w:lang w:eastAsia="ru-RU"/>
              </w:rPr>
            </w:pPr>
            <w:r w:rsidRPr="00575A65">
              <w:rPr>
                <w:rFonts w:ascii="Times New Roman" w:hAnsi="Times New Roman" w:cs="Times New Roman"/>
                <w:sz w:val="22"/>
                <w:szCs w:val="22"/>
                <w:lang w:eastAsia="ru-RU"/>
              </w:rPr>
              <w:t>Эффективна для мигрантов; облегчает включение в образовательную систему</w:t>
            </w:r>
          </w:p>
        </w:tc>
        <w:tc>
          <w:tcPr>
            <w:tcW w:w="1997" w:type="dxa"/>
          </w:tcPr>
          <w:p w14:paraId="4662F25D" w14:textId="77777777" w:rsidR="003E6600" w:rsidRPr="00ED222B" w:rsidRDefault="003E6600" w:rsidP="003E6600">
            <w:pPr>
              <w:tabs>
                <w:tab w:val="left" w:pos="567"/>
              </w:tabs>
              <w:jc w:val="both"/>
              <w:rPr>
                <w:rFonts w:ascii="Times New Roman" w:hAnsi="Times New Roman" w:cs="Times New Roman"/>
                <w:sz w:val="22"/>
                <w:szCs w:val="22"/>
                <w:lang w:eastAsia="ru-RU"/>
              </w:rPr>
            </w:pPr>
            <w:r w:rsidRPr="00ED222B">
              <w:rPr>
                <w:rFonts w:ascii="Times New Roman" w:hAnsi="Times New Roman" w:cs="Times New Roman"/>
                <w:sz w:val="22"/>
                <w:szCs w:val="22"/>
                <w:lang w:eastAsia="ru-RU"/>
              </w:rPr>
              <w:t>Ассимиляционный эффект; утрата родного языка и культурной идентичности</w:t>
            </w:r>
          </w:p>
        </w:tc>
      </w:tr>
      <w:tr w:rsidR="003E6600" w:rsidRPr="00ED222B" w14:paraId="0734A7E1" w14:textId="77777777" w:rsidTr="00575A65">
        <w:tc>
          <w:tcPr>
            <w:tcW w:w="1573" w:type="dxa"/>
          </w:tcPr>
          <w:p w14:paraId="4D96C135" w14:textId="77777777" w:rsidR="003E6600" w:rsidRPr="00575A65" w:rsidRDefault="003E6600" w:rsidP="003E6600">
            <w:pPr>
              <w:tabs>
                <w:tab w:val="left" w:pos="567"/>
              </w:tabs>
              <w:jc w:val="both"/>
              <w:rPr>
                <w:rFonts w:ascii="Times New Roman" w:hAnsi="Times New Roman" w:cs="Times New Roman"/>
                <w:sz w:val="22"/>
                <w:szCs w:val="22"/>
                <w:lang w:eastAsia="ru-RU"/>
              </w:rPr>
            </w:pPr>
            <w:r w:rsidRPr="00575A65">
              <w:rPr>
                <w:rFonts w:ascii="Times New Roman" w:hAnsi="Times New Roman" w:cs="Times New Roman"/>
                <w:sz w:val="22"/>
                <w:szCs w:val="22"/>
                <w:lang w:eastAsia="ru-RU"/>
              </w:rPr>
              <w:t>Программа сохранения языка</w:t>
            </w:r>
          </w:p>
        </w:tc>
        <w:tc>
          <w:tcPr>
            <w:tcW w:w="1683" w:type="dxa"/>
          </w:tcPr>
          <w:p w14:paraId="2B7EF6A1" w14:textId="77777777" w:rsidR="003E6600" w:rsidRPr="00575A65" w:rsidRDefault="003E6600" w:rsidP="003E6600">
            <w:pPr>
              <w:tabs>
                <w:tab w:val="left" w:pos="567"/>
              </w:tabs>
              <w:jc w:val="both"/>
              <w:rPr>
                <w:rFonts w:ascii="Times New Roman" w:hAnsi="Times New Roman" w:cs="Times New Roman"/>
                <w:sz w:val="22"/>
                <w:szCs w:val="22"/>
                <w:lang w:eastAsia="ru-RU"/>
              </w:rPr>
            </w:pPr>
            <w:r w:rsidRPr="00575A65">
              <w:rPr>
                <w:rFonts w:ascii="Times New Roman" w:hAnsi="Times New Roman" w:cs="Times New Roman"/>
                <w:sz w:val="22"/>
                <w:szCs w:val="22"/>
                <w:lang w:eastAsia="ru-RU"/>
              </w:rPr>
              <w:t>Поддержка и развитие родного языка этносов, проживающих в стране</w:t>
            </w:r>
          </w:p>
        </w:tc>
        <w:tc>
          <w:tcPr>
            <w:tcW w:w="2302" w:type="dxa"/>
          </w:tcPr>
          <w:p w14:paraId="40C8594D" w14:textId="77777777" w:rsidR="003E6600" w:rsidRPr="00575A65" w:rsidRDefault="003E6600" w:rsidP="003E6600">
            <w:pPr>
              <w:tabs>
                <w:tab w:val="left" w:pos="567"/>
              </w:tabs>
              <w:jc w:val="both"/>
              <w:rPr>
                <w:rFonts w:ascii="Times New Roman" w:hAnsi="Times New Roman" w:cs="Times New Roman"/>
                <w:sz w:val="22"/>
                <w:szCs w:val="22"/>
                <w:lang w:eastAsia="ru-RU"/>
              </w:rPr>
            </w:pPr>
            <w:r w:rsidRPr="00575A65">
              <w:rPr>
                <w:rFonts w:ascii="Times New Roman" w:hAnsi="Times New Roman" w:cs="Times New Roman"/>
                <w:sz w:val="22"/>
                <w:szCs w:val="22"/>
                <w:lang w:eastAsia="ru-RU"/>
              </w:rPr>
              <w:t>Обучение преимущественно на родном языке; второй язык осваивается как дополнительный</w:t>
            </w:r>
          </w:p>
        </w:tc>
        <w:tc>
          <w:tcPr>
            <w:tcW w:w="2073" w:type="dxa"/>
          </w:tcPr>
          <w:p w14:paraId="6116BE81" w14:textId="77777777" w:rsidR="003E6600" w:rsidRPr="00575A65" w:rsidRDefault="003E6600" w:rsidP="003E6600">
            <w:pPr>
              <w:tabs>
                <w:tab w:val="left" w:pos="567"/>
              </w:tabs>
              <w:jc w:val="both"/>
              <w:rPr>
                <w:rFonts w:ascii="Times New Roman" w:hAnsi="Times New Roman" w:cs="Times New Roman"/>
                <w:sz w:val="22"/>
                <w:szCs w:val="22"/>
                <w:lang w:eastAsia="ru-RU"/>
              </w:rPr>
            </w:pPr>
            <w:r w:rsidRPr="00575A65">
              <w:rPr>
                <w:rFonts w:ascii="Times New Roman" w:hAnsi="Times New Roman" w:cs="Times New Roman"/>
                <w:sz w:val="22"/>
                <w:szCs w:val="22"/>
                <w:lang w:eastAsia="ru-RU"/>
              </w:rPr>
              <w:t>Поддержка языкового разнообразия; укрепление идентичности</w:t>
            </w:r>
          </w:p>
        </w:tc>
        <w:tc>
          <w:tcPr>
            <w:tcW w:w="1997" w:type="dxa"/>
          </w:tcPr>
          <w:p w14:paraId="40974B68" w14:textId="77777777" w:rsidR="003E6600" w:rsidRPr="00ED222B" w:rsidRDefault="003E6600" w:rsidP="003E6600">
            <w:pPr>
              <w:tabs>
                <w:tab w:val="left" w:pos="567"/>
              </w:tabs>
              <w:jc w:val="both"/>
              <w:rPr>
                <w:rFonts w:ascii="Times New Roman" w:hAnsi="Times New Roman" w:cs="Times New Roman"/>
                <w:sz w:val="22"/>
                <w:szCs w:val="22"/>
                <w:lang w:eastAsia="ru-RU"/>
              </w:rPr>
            </w:pPr>
            <w:r w:rsidRPr="00ED222B">
              <w:rPr>
                <w:rFonts w:ascii="Times New Roman" w:hAnsi="Times New Roman" w:cs="Times New Roman"/>
                <w:sz w:val="22"/>
                <w:szCs w:val="22"/>
                <w:lang w:eastAsia="ru-RU"/>
              </w:rPr>
              <w:t>Возможная ограниченность социальной мобильности при недостаточном владении языком титульной нации</w:t>
            </w:r>
          </w:p>
        </w:tc>
      </w:tr>
      <w:tr w:rsidR="003E6600" w:rsidRPr="00ED222B" w14:paraId="589B303E" w14:textId="77777777" w:rsidTr="00575A65">
        <w:tc>
          <w:tcPr>
            <w:tcW w:w="1573" w:type="dxa"/>
          </w:tcPr>
          <w:p w14:paraId="0A192714" w14:textId="77777777" w:rsidR="003E6600" w:rsidRPr="00575A65" w:rsidRDefault="003E6600" w:rsidP="003E6600">
            <w:pPr>
              <w:tabs>
                <w:tab w:val="left" w:pos="567"/>
              </w:tabs>
              <w:jc w:val="both"/>
              <w:rPr>
                <w:rFonts w:ascii="Times New Roman" w:hAnsi="Times New Roman" w:cs="Times New Roman"/>
                <w:sz w:val="22"/>
                <w:szCs w:val="22"/>
                <w:lang w:eastAsia="ru-RU"/>
              </w:rPr>
            </w:pPr>
            <w:r w:rsidRPr="00575A65">
              <w:rPr>
                <w:rFonts w:ascii="Times New Roman" w:hAnsi="Times New Roman" w:cs="Times New Roman"/>
                <w:sz w:val="22"/>
                <w:szCs w:val="22"/>
                <w:lang w:eastAsia="ru-RU"/>
              </w:rPr>
              <w:t>Параллельные программы</w:t>
            </w:r>
          </w:p>
        </w:tc>
        <w:tc>
          <w:tcPr>
            <w:tcW w:w="1683" w:type="dxa"/>
          </w:tcPr>
          <w:p w14:paraId="01FCD08F" w14:textId="77777777" w:rsidR="003E6600" w:rsidRPr="00575A65" w:rsidRDefault="00011627" w:rsidP="003E6600">
            <w:pPr>
              <w:tabs>
                <w:tab w:val="left" w:pos="567"/>
              </w:tabs>
              <w:jc w:val="both"/>
              <w:rPr>
                <w:rFonts w:ascii="Times New Roman" w:hAnsi="Times New Roman" w:cs="Times New Roman"/>
                <w:sz w:val="22"/>
                <w:szCs w:val="22"/>
                <w:lang w:eastAsia="ru-RU"/>
              </w:rPr>
            </w:pPr>
            <w:r w:rsidRPr="00575A65">
              <w:rPr>
                <w:rFonts w:ascii="Times New Roman" w:hAnsi="Times New Roman" w:cs="Times New Roman"/>
                <w:sz w:val="22"/>
                <w:szCs w:val="22"/>
                <w:lang w:eastAsia="ru-RU"/>
              </w:rPr>
              <w:t>Формирование полноценного билингвизма в межкультурной компетенции</w:t>
            </w:r>
          </w:p>
        </w:tc>
        <w:tc>
          <w:tcPr>
            <w:tcW w:w="2302" w:type="dxa"/>
          </w:tcPr>
          <w:p w14:paraId="5AD9AA75" w14:textId="77777777" w:rsidR="003E6600" w:rsidRPr="00575A65" w:rsidRDefault="00011627" w:rsidP="003E6600">
            <w:pPr>
              <w:tabs>
                <w:tab w:val="left" w:pos="567"/>
              </w:tabs>
              <w:jc w:val="both"/>
              <w:rPr>
                <w:rFonts w:ascii="Times New Roman" w:hAnsi="Times New Roman" w:cs="Times New Roman"/>
                <w:sz w:val="22"/>
                <w:szCs w:val="22"/>
                <w:lang w:eastAsia="ru-RU"/>
              </w:rPr>
            </w:pPr>
            <w:r w:rsidRPr="00575A65">
              <w:rPr>
                <w:rFonts w:ascii="Times New Roman" w:hAnsi="Times New Roman" w:cs="Times New Roman"/>
                <w:sz w:val="22"/>
                <w:szCs w:val="22"/>
                <w:lang w:eastAsia="ru-RU"/>
              </w:rPr>
              <w:t>Образование осуществляется как минимум на двух языках; языки используются как равноправные средства обучения; отсутствует жесткая иерархия</w:t>
            </w:r>
          </w:p>
        </w:tc>
        <w:tc>
          <w:tcPr>
            <w:tcW w:w="2073" w:type="dxa"/>
          </w:tcPr>
          <w:p w14:paraId="6B6D204C" w14:textId="77777777" w:rsidR="003E6600" w:rsidRPr="00575A65" w:rsidRDefault="003E6600" w:rsidP="003E6600">
            <w:pPr>
              <w:tabs>
                <w:tab w:val="left" w:pos="567"/>
              </w:tabs>
              <w:jc w:val="both"/>
              <w:rPr>
                <w:rFonts w:ascii="Times New Roman" w:hAnsi="Times New Roman" w:cs="Times New Roman"/>
                <w:sz w:val="22"/>
                <w:szCs w:val="22"/>
                <w:lang w:eastAsia="ru-RU"/>
              </w:rPr>
            </w:pPr>
          </w:p>
        </w:tc>
        <w:tc>
          <w:tcPr>
            <w:tcW w:w="1997" w:type="dxa"/>
          </w:tcPr>
          <w:p w14:paraId="547CF3A0" w14:textId="77777777" w:rsidR="003E6600" w:rsidRPr="00ED222B" w:rsidRDefault="003E6600" w:rsidP="003E6600">
            <w:pPr>
              <w:tabs>
                <w:tab w:val="left" w:pos="567"/>
              </w:tabs>
              <w:jc w:val="both"/>
              <w:rPr>
                <w:rFonts w:ascii="Times New Roman" w:hAnsi="Times New Roman" w:cs="Times New Roman"/>
                <w:sz w:val="22"/>
                <w:szCs w:val="22"/>
                <w:lang w:eastAsia="ru-RU"/>
              </w:rPr>
            </w:pPr>
          </w:p>
        </w:tc>
      </w:tr>
    </w:tbl>
    <w:p w14:paraId="5496A2AC" w14:textId="77777777" w:rsidR="003E6600" w:rsidRPr="00ED222B" w:rsidRDefault="003E6600" w:rsidP="003E6600">
      <w:pPr>
        <w:tabs>
          <w:tab w:val="left" w:pos="567"/>
        </w:tabs>
        <w:jc w:val="both"/>
        <w:rPr>
          <w:rFonts w:ascii="Times New Roman" w:hAnsi="Times New Roman" w:cs="Times New Roman"/>
          <w:sz w:val="28"/>
          <w:szCs w:val="28"/>
          <w:lang w:eastAsia="ru-RU"/>
        </w:rPr>
      </w:pPr>
    </w:p>
    <w:p w14:paraId="31EB8CC2" w14:textId="65E44990" w:rsidR="00011627" w:rsidRPr="00ED222B" w:rsidRDefault="00011627"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Т.П. </w:t>
      </w:r>
      <w:proofErr w:type="spellStart"/>
      <w:r w:rsidRPr="00ED222B">
        <w:rPr>
          <w:rFonts w:ascii="Times New Roman" w:hAnsi="Times New Roman" w:cs="Times New Roman"/>
          <w:sz w:val="28"/>
          <w:szCs w:val="28"/>
          <w:lang w:eastAsia="ru-RU"/>
        </w:rPr>
        <w:t>Млечко</w:t>
      </w:r>
      <w:proofErr w:type="spellEnd"/>
      <w:r w:rsidRPr="00ED222B">
        <w:rPr>
          <w:rFonts w:ascii="Times New Roman" w:hAnsi="Times New Roman" w:cs="Times New Roman"/>
          <w:sz w:val="28"/>
          <w:szCs w:val="28"/>
          <w:lang w:eastAsia="ru-RU"/>
        </w:rPr>
        <w:t xml:space="preserve"> отмечает, что казахстанские исследователи, поддерживая саму идею </w:t>
      </w:r>
      <w:proofErr w:type="spellStart"/>
      <w:r w:rsidRPr="00ED222B">
        <w:rPr>
          <w:rFonts w:ascii="Times New Roman" w:hAnsi="Times New Roman" w:cs="Times New Roman"/>
          <w:sz w:val="28"/>
          <w:szCs w:val="28"/>
          <w:lang w:eastAsia="ru-RU"/>
        </w:rPr>
        <w:t>билингвальности</w:t>
      </w:r>
      <w:proofErr w:type="spellEnd"/>
      <w:r w:rsidRPr="00ED222B">
        <w:rPr>
          <w:rFonts w:ascii="Times New Roman" w:hAnsi="Times New Roman" w:cs="Times New Roman"/>
          <w:sz w:val="28"/>
          <w:szCs w:val="28"/>
          <w:lang w:eastAsia="ru-RU"/>
        </w:rPr>
        <w:t xml:space="preserve">, иначе </w:t>
      </w:r>
      <w:proofErr w:type="spellStart"/>
      <w:r w:rsidRPr="00ED222B">
        <w:rPr>
          <w:rFonts w:ascii="Times New Roman" w:hAnsi="Times New Roman" w:cs="Times New Roman"/>
          <w:sz w:val="28"/>
          <w:szCs w:val="28"/>
          <w:lang w:eastAsia="ru-RU"/>
        </w:rPr>
        <w:t>концептуализируют</w:t>
      </w:r>
      <w:proofErr w:type="spellEnd"/>
      <w:r w:rsidRPr="00ED222B">
        <w:rPr>
          <w:rFonts w:ascii="Times New Roman" w:hAnsi="Times New Roman" w:cs="Times New Roman"/>
          <w:sz w:val="28"/>
          <w:szCs w:val="28"/>
          <w:lang w:eastAsia="ru-RU"/>
        </w:rPr>
        <w:t xml:space="preserve"> ее цели, т.е. образование направлено на формирование двуязычной личности, свободно функционирующей в двух языках во всех жизненных сферах и сохраняющей культурные ценности обоих народов [</w:t>
      </w:r>
      <w:r w:rsidRPr="00CE2BE2">
        <w:rPr>
          <w:rFonts w:ascii="Times New Roman" w:hAnsi="Times New Roman" w:cs="Times New Roman"/>
          <w:sz w:val="28"/>
          <w:szCs w:val="28"/>
          <w:lang w:eastAsia="ru-RU"/>
        </w:rPr>
        <w:t>10</w:t>
      </w:r>
      <w:r w:rsidR="008A12C6" w:rsidRPr="00CE2BE2">
        <w:rPr>
          <w:rFonts w:ascii="Times New Roman" w:hAnsi="Times New Roman" w:cs="Times New Roman"/>
          <w:sz w:val="28"/>
          <w:szCs w:val="28"/>
          <w:lang w:eastAsia="ru-RU"/>
        </w:rPr>
        <w:t>0</w:t>
      </w:r>
      <w:r w:rsidR="00575A65" w:rsidRPr="00CE2BE2">
        <w:rPr>
          <w:rFonts w:ascii="Times New Roman" w:hAnsi="Times New Roman" w:cs="Times New Roman"/>
          <w:sz w:val="28"/>
          <w:szCs w:val="28"/>
          <w:lang w:eastAsia="ru-RU"/>
        </w:rPr>
        <w:t xml:space="preserve">, с. </w:t>
      </w:r>
      <w:r w:rsidR="00CE2BE2" w:rsidRPr="00CE2BE2">
        <w:rPr>
          <w:rFonts w:ascii="Times New Roman" w:hAnsi="Times New Roman" w:cs="Times New Roman"/>
          <w:sz w:val="28"/>
          <w:szCs w:val="28"/>
          <w:lang w:eastAsia="ru-RU"/>
        </w:rPr>
        <w:t>22</w:t>
      </w:r>
      <w:r w:rsidRPr="00CE2BE2">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Тем самым акцент переносится с проблемы сохранения одной языковой идентичности на задачу равноправного сосуществования двух культурных кодов. </w:t>
      </w:r>
    </w:p>
    <w:p w14:paraId="3483B403" w14:textId="77777777" w:rsidR="00011627" w:rsidRPr="00ED222B" w:rsidRDefault="00011627"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Кроме того, исследователь подчеркивает, что сама по себе институционализация </w:t>
      </w:r>
      <w:proofErr w:type="spellStart"/>
      <w:r w:rsidRPr="00ED222B">
        <w:rPr>
          <w:rFonts w:ascii="Times New Roman" w:hAnsi="Times New Roman" w:cs="Times New Roman"/>
          <w:sz w:val="28"/>
          <w:szCs w:val="28"/>
          <w:lang w:eastAsia="ru-RU"/>
        </w:rPr>
        <w:t>билингвального</w:t>
      </w:r>
      <w:proofErr w:type="spellEnd"/>
      <w:r w:rsidRPr="00ED222B">
        <w:rPr>
          <w:rFonts w:ascii="Times New Roman" w:hAnsi="Times New Roman" w:cs="Times New Roman"/>
          <w:sz w:val="28"/>
          <w:szCs w:val="28"/>
          <w:lang w:eastAsia="ru-RU"/>
        </w:rPr>
        <w:t xml:space="preserve"> образования еще не гарантирует его эффективности. Ключевым условием успешного функционирования подобных </w:t>
      </w:r>
      <w:r w:rsidRPr="00ED222B">
        <w:rPr>
          <w:rFonts w:ascii="Times New Roman" w:hAnsi="Times New Roman" w:cs="Times New Roman"/>
          <w:sz w:val="28"/>
          <w:szCs w:val="28"/>
          <w:lang w:eastAsia="ru-RU"/>
        </w:rPr>
        <w:lastRenderedPageBreak/>
        <w:t>программ является высокий уровень методической и лингводидактической компетентности преподавателя. В противном случае возникает риск так называемого «образовательного дефицита», когда учащийся не достигает полноценного владения ни одним из языков, что формирует устойчивый стереотип о «неполноценности» билингва. Речь идет не только о владении методиками преподавания двух языков, но и о развитии более сложных когнитивно-коммуникативных компетенций, включая способность учитывать интерференционные процессы, особенности формирования вторичной языковой личности, специфику культурной идентичности учащихся.</w:t>
      </w:r>
    </w:p>
    <w:p w14:paraId="3B9DA025" w14:textId="77777777" w:rsidR="00011627" w:rsidRPr="00ED222B" w:rsidRDefault="00011627"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этом контексте, на наш взгляд, особую значимость приобретает формирование у педагогов понимания механизмов развития метафорической компетенции как компонента речевой и когнитивной зрелости школьников. В </w:t>
      </w:r>
      <w:proofErr w:type="spellStart"/>
      <w:r w:rsidRPr="00ED222B">
        <w:rPr>
          <w:rFonts w:ascii="Times New Roman" w:hAnsi="Times New Roman" w:cs="Times New Roman"/>
          <w:sz w:val="28"/>
          <w:szCs w:val="28"/>
          <w:lang w:eastAsia="ru-RU"/>
        </w:rPr>
        <w:t>билингвальной</w:t>
      </w:r>
      <w:proofErr w:type="spellEnd"/>
      <w:r w:rsidRPr="00ED222B">
        <w:rPr>
          <w:rFonts w:ascii="Times New Roman" w:hAnsi="Times New Roman" w:cs="Times New Roman"/>
          <w:sz w:val="28"/>
          <w:szCs w:val="28"/>
          <w:lang w:eastAsia="ru-RU"/>
        </w:rPr>
        <w:t xml:space="preserve"> среде метафорическая компетенция имеет принципиально иной характер: интерпретация и создание метафоры требуют соотнесения двух концептуальных систем, учета различий в образных моделях и культурных ассоциациях.</w:t>
      </w:r>
    </w:p>
    <w:p w14:paraId="2915891A" w14:textId="76034E4E" w:rsidR="00011627" w:rsidRPr="00ED222B" w:rsidRDefault="00011627"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Таким образом, педагог, работающий в условиях </w:t>
      </w:r>
      <w:proofErr w:type="spellStart"/>
      <w:r w:rsidRPr="00ED222B">
        <w:rPr>
          <w:rFonts w:ascii="Times New Roman" w:hAnsi="Times New Roman" w:cs="Times New Roman"/>
          <w:sz w:val="28"/>
          <w:szCs w:val="28"/>
          <w:lang w:eastAsia="ru-RU"/>
        </w:rPr>
        <w:t>билингвального</w:t>
      </w:r>
      <w:proofErr w:type="spellEnd"/>
      <w:r w:rsidRPr="00ED222B">
        <w:rPr>
          <w:rFonts w:ascii="Times New Roman" w:hAnsi="Times New Roman" w:cs="Times New Roman"/>
          <w:sz w:val="28"/>
          <w:szCs w:val="28"/>
          <w:lang w:eastAsia="ru-RU"/>
        </w:rPr>
        <w:t xml:space="preserve"> обучения, должен обладать способностью диагностировать уровень сформированности метафорического мышления, создавать задания, направленные на межкультурную интерпретацию образов, и предупреждать искажени</w:t>
      </w:r>
      <w:r w:rsidR="00834E96">
        <w:rPr>
          <w:rFonts w:ascii="Times New Roman" w:hAnsi="Times New Roman" w:cs="Times New Roman"/>
          <w:sz w:val="28"/>
          <w:szCs w:val="28"/>
          <w:lang w:eastAsia="ru-RU"/>
        </w:rPr>
        <w:t>е</w:t>
      </w:r>
      <w:r w:rsidRPr="00ED222B">
        <w:rPr>
          <w:rFonts w:ascii="Times New Roman" w:hAnsi="Times New Roman" w:cs="Times New Roman"/>
          <w:sz w:val="28"/>
          <w:szCs w:val="28"/>
          <w:lang w:eastAsia="ru-RU"/>
        </w:rPr>
        <w:t xml:space="preserve"> смысла, возникающ</w:t>
      </w:r>
      <w:r w:rsidR="00834E96">
        <w:rPr>
          <w:rFonts w:ascii="Times New Roman" w:hAnsi="Times New Roman" w:cs="Times New Roman"/>
          <w:sz w:val="28"/>
          <w:szCs w:val="28"/>
          <w:lang w:eastAsia="ru-RU"/>
        </w:rPr>
        <w:t>е</w:t>
      </w:r>
      <w:r w:rsidRPr="00ED222B">
        <w:rPr>
          <w:rFonts w:ascii="Times New Roman" w:hAnsi="Times New Roman" w:cs="Times New Roman"/>
          <w:sz w:val="28"/>
          <w:szCs w:val="28"/>
          <w:lang w:eastAsia="ru-RU"/>
        </w:rPr>
        <w:t>е вследствие межъязыкового наложения.</w:t>
      </w:r>
    </w:p>
    <w:p w14:paraId="3A39863C" w14:textId="77777777" w:rsidR="00011627" w:rsidRPr="00ED222B" w:rsidRDefault="00011627" w:rsidP="003E6600">
      <w:pPr>
        <w:tabs>
          <w:tab w:val="left" w:pos="567"/>
        </w:tabs>
        <w:jc w:val="both"/>
        <w:rPr>
          <w:rFonts w:ascii="Times New Roman" w:hAnsi="Times New Roman" w:cs="Times New Roman"/>
          <w:sz w:val="28"/>
          <w:szCs w:val="28"/>
          <w:lang w:eastAsia="ru-RU"/>
        </w:rPr>
      </w:pPr>
    </w:p>
    <w:p w14:paraId="56451059" w14:textId="77777777" w:rsidR="00011627" w:rsidRPr="00ED222B" w:rsidRDefault="00011627" w:rsidP="003E6600">
      <w:pPr>
        <w:tabs>
          <w:tab w:val="left" w:pos="567"/>
        </w:tabs>
        <w:jc w:val="both"/>
        <w:rPr>
          <w:rFonts w:ascii="Times New Roman" w:hAnsi="Times New Roman" w:cs="Times New Roman"/>
          <w:b/>
          <w:bCs/>
          <w:sz w:val="28"/>
          <w:szCs w:val="28"/>
          <w:lang w:eastAsia="ru-RU"/>
        </w:rPr>
      </w:pPr>
      <w:r w:rsidRPr="00ED222B">
        <w:rPr>
          <w:rFonts w:ascii="Times New Roman" w:hAnsi="Times New Roman" w:cs="Times New Roman"/>
          <w:b/>
          <w:bCs/>
          <w:sz w:val="28"/>
          <w:szCs w:val="28"/>
          <w:lang w:eastAsia="ru-RU"/>
        </w:rPr>
        <w:tab/>
        <w:t xml:space="preserve">2.2 Психолого-педагогические предпосылки обучения метафоре в </w:t>
      </w:r>
      <w:proofErr w:type="spellStart"/>
      <w:r w:rsidRPr="00ED222B">
        <w:rPr>
          <w:rFonts w:ascii="Times New Roman" w:hAnsi="Times New Roman" w:cs="Times New Roman"/>
          <w:b/>
          <w:bCs/>
          <w:sz w:val="28"/>
          <w:szCs w:val="28"/>
          <w:lang w:eastAsia="ru-RU"/>
        </w:rPr>
        <w:t>билингвальном</w:t>
      </w:r>
      <w:proofErr w:type="spellEnd"/>
      <w:r w:rsidRPr="00ED222B">
        <w:rPr>
          <w:rFonts w:ascii="Times New Roman" w:hAnsi="Times New Roman" w:cs="Times New Roman"/>
          <w:b/>
          <w:bCs/>
          <w:sz w:val="28"/>
          <w:szCs w:val="28"/>
          <w:lang w:eastAsia="ru-RU"/>
        </w:rPr>
        <w:t xml:space="preserve"> контексте</w:t>
      </w:r>
    </w:p>
    <w:p w14:paraId="3290FE4D" w14:textId="77777777" w:rsidR="00011627" w:rsidRPr="00ED222B" w:rsidRDefault="00011627"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Исследование процессов формирования метафорической компетенции у </w:t>
      </w:r>
      <w:proofErr w:type="spellStart"/>
      <w:r w:rsidRPr="00ED222B">
        <w:rPr>
          <w:rFonts w:ascii="Times New Roman" w:hAnsi="Times New Roman" w:cs="Times New Roman"/>
          <w:sz w:val="28"/>
          <w:szCs w:val="28"/>
          <w:lang w:eastAsia="ru-RU"/>
        </w:rPr>
        <w:t>билингвальных</w:t>
      </w:r>
      <w:proofErr w:type="spellEnd"/>
      <w:r w:rsidRPr="00ED222B">
        <w:rPr>
          <w:rFonts w:ascii="Times New Roman" w:hAnsi="Times New Roman" w:cs="Times New Roman"/>
          <w:sz w:val="28"/>
          <w:szCs w:val="28"/>
          <w:lang w:eastAsia="ru-RU"/>
        </w:rPr>
        <w:t xml:space="preserve"> учащихся требует обращения к психолого-педагогическим основаниям двуязычного речевого развития. В условиях билингвизма языковое сознание обучающегося функционирует в пространстве взаимодействия нескольких языковых систем, что неизбежно отражается на процессах восприятия, интерпретации и порождения речевых единиц. Особенно заметно это проявляется при работе с образными средствами языка, к числу которых относится метафора, поскольку ее понимание связано не только с языковой, но и с когнитивной переработкой информации.</w:t>
      </w:r>
    </w:p>
    <w:p w14:paraId="7F788CE3" w14:textId="5A887D71" w:rsidR="00011627" w:rsidRPr="00ED222B" w:rsidRDefault="00011627"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Проблема функционирования языков в сознании билингва рассматривается в рамках психологического направления исследований двуязычия. Представители данного подхода [</w:t>
      </w:r>
      <w:r w:rsidRPr="00060DC2">
        <w:rPr>
          <w:rFonts w:ascii="Times New Roman" w:hAnsi="Times New Roman" w:cs="Times New Roman"/>
          <w:sz w:val="28"/>
          <w:szCs w:val="28"/>
          <w:lang w:eastAsia="ru-RU"/>
        </w:rPr>
        <w:t>10</w:t>
      </w:r>
      <w:r w:rsidR="008A12C6">
        <w:rPr>
          <w:rFonts w:ascii="Times New Roman" w:hAnsi="Times New Roman" w:cs="Times New Roman"/>
          <w:sz w:val="28"/>
          <w:szCs w:val="28"/>
          <w:lang w:eastAsia="ru-RU"/>
        </w:rPr>
        <w:t>1</w:t>
      </w:r>
      <w:r w:rsidRPr="00ED222B">
        <w:rPr>
          <w:rFonts w:ascii="Times New Roman" w:hAnsi="Times New Roman" w:cs="Times New Roman"/>
          <w:sz w:val="28"/>
          <w:szCs w:val="28"/>
          <w:lang w:eastAsia="ru-RU"/>
        </w:rPr>
        <w:t xml:space="preserve">, с. </w:t>
      </w:r>
      <w:r w:rsidR="00154606" w:rsidRPr="00ED222B">
        <w:rPr>
          <w:rFonts w:ascii="Times New Roman" w:hAnsi="Times New Roman" w:cs="Times New Roman"/>
          <w:sz w:val="28"/>
          <w:szCs w:val="28"/>
          <w:lang w:eastAsia="ru-RU"/>
        </w:rPr>
        <w:t>24–39</w:t>
      </w:r>
      <w:r w:rsidRPr="00ED222B">
        <w:rPr>
          <w:rFonts w:ascii="Times New Roman" w:hAnsi="Times New Roman" w:cs="Times New Roman"/>
          <w:sz w:val="28"/>
          <w:szCs w:val="28"/>
          <w:lang w:eastAsia="ru-RU"/>
        </w:rPr>
        <w:t xml:space="preserve">] анализировали особенности речевых и психофизиологических механизмов, возникающих в условиях языкового контакта. В их работах рассматриваются процессы формирования и хранения речевых навыков в памяти билингва, а также закономерности взаимодействия нескольких языковых систем в языковом сознании. </w:t>
      </w:r>
    </w:p>
    <w:p w14:paraId="4EC1D427" w14:textId="19B50F28" w:rsidR="00011627" w:rsidRPr="00ED222B" w:rsidRDefault="00011627"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Исследователи отмечают, что билингвизм оказывает заметное влияние на когнитивные процессы и организацию мышления. В сознании индивида возможны различные способы взаимодействия языков, определяющие характер </w:t>
      </w:r>
      <w:r w:rsidRPr="00ED222B">
        <w:rPr>
          <w:rFonts w:ascii="Times New Roman" w:hAnsi="Times New Roman" w:cs="Times New Roman"/>
          <w:sz w:val="28"/>
          <w:szCs w:val="28"/>
          <w:lang w:eastAsia="ru-RU"/>
        </w:rPr>
        <w:lastRenderedPageBreak/>
        <w:t>функционирования речевых механизмов. В научной литературе обычно выделяют два основных типа такого взаимодействия [</w:t>
      </w:r>
      <w:r w:rsidRPr="00060DC2">
        <w:rPr>
          <w:rFonts w:ascii="Times New Roman" w:hAnsi="Times New Roman" w:cs="Times New Roman"/>
          <w:sz w:val="28"/>
          <w:szCs w:val="28"/>
          <w:lang w:eastAsia="ru-RU"/>
        </w:rPr>
        <w:t>10</w:t>
      </w:r>
      <w:r w:rsidR="008A12C6">
        <w:rPr>
          <w:rFonts w:ascii="Times New Roman" w:hAnsi="Times New Roman" w:cs="Times New Roman"/>
          <w:sz w:val="28"/>
          <w:szCs w:val="28"/>
          <w:lang w:eastAsia="ru-RU"/>
        </w:rPr>
        <w:t>2</w:t>
      </w:r>
      <w:r w:rsidRPr="00ED222B">
        <w:rPr>
          <w:rFonts w:ascii="Times New Roman" w:hAnsi="Times New Roman" w:cs="Times New Roman"/>
          <w:sz w:val="28"/>
          <w:szCs w:val="28"/>
          <w:lang w:eastAsia="ru-RU"/>
        </w:rPr>
        <w:t>, с.</w:t>
      </w:r>
      <w:r w:rsidR="00575A65">
        <w:rPr>
          <w:rFonts w:ascii="Times New Roman" w:hAnsi="Times New Roman" w:cs="Times New Roman"/>
          <w:sz w:val="28"/>
          <w:szCs w:val="28"/>
          <w:lang w:eastAsia="ru-RU"/>
        </w:rPr>
        <w:t xml:space="preserve"> </w:t>
      </w:r>
      <w:r w:rsidRPr="00ED222B">
        <w:rPr>
          <w:rFonts w:ascii="Times New Roman" w:hAnsi="Times New Roman" w:cs="Times New Roman"/>
          <w:sz w:val="28"/>
          <w:szCs w:val="28"/>
          <w:lang w:eastAsia="ru-RU"/>
        </w:rPr>
        <w:t>201].</w:t>
      </w:r>
    </w:p>
    <w:p w14:paraId="7CF4C763" w14:textId="77777777" w:rsidR="00011627" w:rsidRPr="00ED222B" w:rsidRDefault="00011627"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575A65">
        <w:rPr>
          <w:rFonts w:ascii="Times New Roman" w:hAnsi="Times New Roman" w:cs="Times New Roman"/>
          <w:sz w:val="28"/>
          <w:szCs w:val="28"/>
          <w:lang w:eastAsia="ru-RU"/>
        </w:rPr>
        <w:t>В первом случае</w:t>
      </w:r>
      <w:r w:rsidRPr="00ED222B">
        <w:rPr>
          <w:rFonts w:ascii="Times New Roman" w:hAnsi="Times New Roman" w:cs="Times New Roman"/>
          <w:sz w:val="28"/>
          <w:szCs w:val="28"/>
          <w:lang w:eastAsia="ru-RU"/>
        </w:rPr>
        <w:t xml:space="preserve"> языковые системы существуют относительно автономно и образуют две самостоятельные ассоциативные сети. Каждая из них функционирует как отдельный комплекс связей между словами, значениями и образами. При подобной организации языкового сознания переключение с одного языка на другой может сопровождаться затруднениями, поскольку активация одной системы требует временного подавления другой. В практической речевой деятельности и в образовательной среде данная модель встречается достаточно часто: даже люди, владеющие иностранным языком на достаточно высоком уровне, периодически допускают ошибки интерференционного характера при восприятии или продуцировании речи.</w:t>
      </w:r>
    </w:p>
    <w:p w14:paraId="55921E65" w14:textId="77777777" w:rsidR="00011627" w:rsidRPr="00ED222B" w:rsidRDefault="00011627"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575A65">
        <w:rPr>
          <w:rFonts w:ascii="Times New Roman" w:hAnsi="Times New Roman" w:cs="Times New Roman"/>
          <w:sz w:val="28"/>
          <w:szCs w:val="28"/>
          <w:lang w:eastAsia="ru-RU"/>
        </w:rPr>
        <w:t>Во втором случае</w:t>
      </w:r>
      <w:r w:rsidRPr="00ED222B">
        <w:rPr>
          <w:rFonts w:ascii="Times New Roman" w:hAnsi="Times New Roman" w:cs="Times New Roman"/>
          <w:sz w:val="28"/>
          <w:szCs w:val="28"/>
          <w:lang w:eastAsia="ru-RU"/>
        </w:rPr>
        <w:t xml:space="preserve"> оба язык</w:t>
      </w:r>
      <w:r w:rsidR="00527148" w:rsidRPr="00ED222B">
        <w:rPr>
          <w:rFonts w:ascii="Times New Roman" w:hAnsi="Times New Roman" w:cs="Times New Roman"/>
          <w:sz w:val="28"/>
          <w:szCs w:val="28"/>
          <w:lang w:eastAsia="ru-RU"/>
        </w:rPr>
        <w:t xml:space="preserve">а оказываются включенными в единую систему ассоциативных связей. Элементы одной языковой системы имеют прямые соответствия в другой, благодаря чему переход от одного языка к другому осуществляется значительно свободнее. </w:t>
      </w:r>
    </w:p>
    <w:p w14:paraId="61A4E53A" w14:textId="6431BE4D" w:rsidR="00527148" w:rsidRPr="00ED222B" w:rsidRDefault="0052714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На наш взгляд, понимание особенностей психолингвистической организации </w:t>
      </w:r>
      <w:proofErr w:type="spellStart"/>
      <w:r w:rsidRPr="00ED222B">
        <w:rPr>
          <w:rFonts w:ascii="Times New Roman" w:hAnsi="Times New Roman" w:cs="Times New Roman"/>
          <w:sz w:val="28"/>
          <w:szCs w:val="28"/>
          <w:lang w:eastAsia="ru-RU"/>
        </w:rPr>
        <w:t>билингвального</w:t>
      </w:r>
      <w:proofErr w:type="spellEnd"/>
      <w:r w:rsidRPr="00ED222B">
        <w:rPr>
          <w:rFonts w:ascii="Times New Roman" w:hAnsi="Times New Roman" w:cs="Times New Roman"/>
          <w:sz w:val="28"/>
          <w:szCs w:val="28"/>
          <w:lang w:eastAsia="ru-RU"/>
        </w:rPr>
        <w:t xml:space="preserve"> сознания необходимо для методики обучения образным средствам язык</w:t>
      </w:r>
      <w:r w:rsidR="00834E96">
        <w:rPr>
          <w:rFonts w:ascii="Times New Roman" w:hAnsi="Times New Roman" w:cs="Times New Roman"/>
          <w:sz w:val="28"/>
          <w:szCs w:val="28"/>
          <w:lang w:eastAsia="ru-RU"/>
        </w:rPr>
        <w:t>а</w:t>
      </w:r>
      <w:r w:rsidRPr="00ED222B">
        <w:rPr>
          <w:rFonts w:ascii="Times New Roman" w:hAnsi="Times New Roman" w:cs="Times New Roman"/>
          <w:sz w:val="28"/>
          <w:szCs w:val="28"/>
          <w:lang w:eastAsia="ru-RU"/>
        </w:rPr>
        <w:t xml:space="preserve">. Метафора, являясь сложным когнитивно-семантическим механизмом, опирается на ассоциативные связи, концептуальные переносы и культурно обусловленные образы, поэтому характер взаимодействия языков в сознании билингва может существенно влиять как на процесс распознавания метафорических значений, так и на способность учащихся использовать метафоры в собственной речи. </w:t>
      </w:r>
    </w:p>
    <w:p w14:paraId="0DFAC86D" w14:textId="5FC619E1" w:rsidR="00527148" w:rsidRPr="00ED222B" w:rsidRDefault="0052714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Взаимодействие языков в сознании билингва проявляется не только на уровне ассоциативных связей, но и в реально</w:t>
      </w:r>
      <w:r w:rsidR="00834E96">
        <w:rPr>
          <w:rFonts w:ascii="Times New Roman" w:hAnsi="Times New Roman" w:cs="Times New Roman"/>
          <w:sz w:val="28"/>
          <w:szCs w:val="28"/>
          <w:lang w:eastAsia="ru-RU"/>
        </w:rPr>
        <w:t>й</w:t>
      </w:r>
      <w:r w:rsidRPr="00ED222B">
        <w:rPr>
          <w:rFonts w:ascii="Times New Roman" w:hAnsi="Times New Roman" w:cs="Times New Roman"/>
          <w:sz w:val="28"/>
          <w:szCs w:val="28"/>
          <w:lang w:eastAsia="ru-RU"/>
        </w:rPr>
        <w:t xml:space="preserve"> речевой практике, где наблюдается явление </w:t>
      </w:r>
      <w:r w:rsidRPr="00ED222B">
        <w:rPr>
          <w:rFonts w:ascii="Times New Roman" w:hAnsi="Times New Roman" w:cs="Times New Roman"/>
          <w:i/>
          <w:iCs/>
          <w:sz w:val="28"/>
          <w:szCs w:val="28"/>
          <w:lang w:eastAsia="ru-RU"/>
        </w:rPr>
        <w:t>переключени</w:t>
      </w:r>
      <w:r w:rsidR="00834E96">
        <w:rPr>
          <w:rFonts w:ascii="Times New Roman" w:hAnsi="Times New Roman" w:cs="Times New Roman"/>
          <w:i/>
          <w:iCs/>
          <w:sz w:val="28"/>
          <w:szCs w:val="28"/>
          <w:lang w:eastAsia="ru-RU"/>
        </w:rPr>
        <w:t>я</w:t>
      </w:r>
      <w:r w:rsidRPr="00ED222B">
        <w:rPr>
          <w:rFonts w:ascii="Times New Roman" w:hAnsi="Times New Roman" w:cs="Times New Roman"/>
          <w:i/>
          <w:iCs/>
          <w:sz w:val="28"/>
          <w:szCs w:val="28"/>
          <w:lang w:eastAsia="ru-RU"/>
        </w:rPr>
        <w:t xml:space="preserve"> кодов.</w:t>
      </w:r>
      <w:r w:rsidRPr="00ED222B">
        <w:rPr>
          <w:rFonts w:ascii="Times New Roman" w:hAnsi="Times New Roman" w:cs="Times New Roman"/>
          <w:sz w:val="28"/>
          <w:szCs w:val="28"/>
          <w:lang w:eastAsia="ru-RU"/>
        </w:rPr>
        <w:t xml:space="preserve"> </w:t>
      </w:r>
    </w:p>
    <w:p w14:paraId="68E7B5B7" w14:textId="3DA37CBF" w:rsidR="00011627" w:rsidRPr="00ED222B" w:rsidRDefault="0052714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Под переключением кода понимается использование двух языков в пределах одного коммуникативного акта. В психолингвистике и социолингвистике обычно выделяют два основных типа</w:t>
      </w:r>
      <w:r w:rsidR="00834E96">
        <w:rPr>
          <w:rFonts w:ascii="Times New Roman" w:hAnsi="Times New Roman" w:cs="Times New Roman"/>
          <w:sz w:val="28"/>
          <w:szCs w:val="28"/>
          <w:lang w:eastAsia="ru-RU"/>
        </w:rPr>
        <w:t xml:space="preserve"> такого</w:t>
      </w:r>
      <w:r w:rsidRPr="00ED222B">
        <w:rPr>
          <w:rFonts w:ascii="Times New Roman" w:hAnsi="Times New Roman" w:cs="Times New Roman"/>
          <w:sz w:val="28"/>
          <w:szCs w:val="28"/>
          <w:lang w:eastAsia="ru-RU"/>
        </w:rPr>
        <w:t xml:space="preserve"> переключения: метафорическое и ситуативное [</w:t>
      </w:r>
      <w:r w:rsidRPr="00060DC2">
        <w:rPr>
          <w:rFonts w:ascii="Times New Roman" w:hAnsi="Times New Roman" w:cs="Times New Roman"/>
          <w:sz w:val="28"/>
          <w:szCs w:val="28"/>
          <w:lang w:eastAsia="ru-RU"/>
        </w:rPr>
        <w:t>1</w:t>
      </w:r>
      <w:r w:rsidR="00060DC2">
        <w:rPr>
          <w:rFonts w:ascii="Times New Roman" w:hAnsi="Times New Roman" w:cs="Times New Roman"/>
          <w:sz w:val="28"/>
          <w:szCs w:val="28"/>
          <w:lang w:eastAsia="ru-RU"/>
        </w:rPr>
        <w:t>0</w:t>
      </w:r>
      <w:r w:rsidR="008A12C6">
        <w:rPr>
          <w:rFonts w:ascii="Times New Roman" w:hAnsi="Times New Roman" w:cs="Times New Roman"/>
          <w:sz w:val="28"/>
          <w:szCs w:val="28"/>
          <w:lang w:eastAsia="ru-RU"/>
        </w:rPr>
        <w:t>3</w:t>
      </w:r>
      <w:r w:rsidRPr="00ED222B">
        <w:rPr>
          <w:rFonts w:ascii="Times New Roman" w:hAnsi="Times New Roman" w:cs="Times New Roman"/>
          <w:sz w:val="28"/>
          <w:szCs w:val="28"/>
          <w:lang w:eastAsia="ru-RU"/>
        </w:rPr>
        <w:t>, с. 88].</w:t>
      </w:r>
    </w:p>
    <w:p w14:paraId="1C332F8F" w14:textId="3E2166F0" w:rsidR="00527148" w:rsidRPr="00ED222B" w:rsidRDefault="0052714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Метафорическое переключение кода происходит внутри одной и той же коммуникативной ситуации и связано прежде всего с прагматическими и риторическими задачами говорящего. В этом случае использование элементов другого языка помогает усилить выразительность высказывания, передать оценку, эмоциональное отношение или социальный оттенок смысла. Каждый язык при этом выступает носителе</w:t>
      </w:r>
      <w:r w:rsidR="00834E96">
        <w:rPr>
          <w:rFonts w:ascii="Times New Roman" w:hAnsi="Times New Roman" w:cs="Times New Roman"/>
          <w:sz w:val="28"/>
          <w:szCs w:val="28"/>
          <w:lang w:eastAsia="ru-RU"/>
        </w:rPr>
        <w:t>м</w:t>
      </w:r>
      <w:r w:rsidRPr="00ED222B">
        <w:rPr>
          <w:rFonts w:ascii="Times New Roman" w:hAnsi="Times New Roman" w:cs="Times New Roman"/>
          <w:sz w:val="28"/>
          <w:szCs w:val="28"/>
          <w:lang w:eastAsia="ru-RU"/>
        </w:rPr>
        <w:t xml:space="preserve"> определенных культурных ассоциаций, и говорящий обращается к ним для более точного выражения мысли.</w:t>
      </w:r>
    </w:p>
    <w:p w14:paraId="72B44103" w14:textId="1118E511" w:rsidR="00527148" w:rsidRPr="00ED222B" w:rsidRDefault="0052714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Подобные явления широко наблюдаются в казахско-русской </w:t>
      </w:r>
      <w:proofErr w:type="spellStart"/>
      <w:r w:rsidRPr="00ED222B">
        <w:rPr>
          <w:rFonts w:ascii="Times New Roman" w:hAnsi="Times New Roman" w:cs="Times New Roman"/>
          <w:sz w:val="28"/>
          <w:szCs w:val="28"/>
          <w:lang w:eastAsia="ru-RU"/>
        </w:rPr>
        <w:t>билингвальной</w:t>
      </w:r>
      <w:proofErr w:type="spellEnd"/>
      <w:r w:rsidRPr="00ED222B">
        <w:rPr>
          <w:rFonts w:ascii="Times New Roman" w:hAnsi="Times New Roman" w:cs="Times New Roman"/>
          <w:sz w:val="28"/>
          <w:szCs w:val="28"/>
          <w:lang w:eastAsia="ru-RU"/>
        </w:rPr>
        <w:t xml:space="preserve"> среде. Например, в подростковом общении можно услышать высказывания типа: «Б</w:t>
      </w:r>
      <w:r w:rsidRPr="00ED222B">
        <w:rPr>
          <w:rFonts w:ascii="Times New Roman" w:hAnsi="Times New Roman" w:cs="Times New Roman"/>
          <w:sz w:val="28"/>
          <w:szCs w:val="28"/>
          <w:lang w:val="kk-KZ" w:eastAsia="ru-RU"/>
        </w:rPr>
        <w:t>ұл фильм вообще күшті екен,</w:t>
      </w:r>
      <w:r w:rsidRPr="00ED222B">
        <w:rPr>
          <w:rFonts w:ascii="Times New Roman" w:hAnsi="Times New Roman" w:cs="Times New Roman"/>
          <w:sz w:val="28"/>
          <w:szCs w:val="28"/>
          <w:lang w:eastAsia="ru-RU"/>
        </w:rPr>
        <w:t xml:space="preserve"> где слово «вообще» используется как усилительная частица, придающая оценке разговорную экспрессию.</w:t>
      </w:r>
    </w:p>
    <w:p w14:paraId="082EF58C" w14:textId="77777777" w:rsidR="00527148" w:rsidRPr="00ED222B" w:rsidRDefault="0052714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Иной характер имеет ситуативное переключение кода, которое определяется внешними условиями общения: темой разговора, составом участников </w:t>
      </w:r>
      <w:r w:rsidRPr="00ED222B">
        <w:rPr>
          <w:rFonts w:ascii="Times New Roman" w:hAnsi="Times New Roman" w:cs="Times New Roman"/>
          <w:sz w:val="28"/>
          <w:szCs w:val="28"/>
          <w:lang w:eastAsia="ru-RU"/>
        </w:rPr>
        <w:lastRenderedPageBreak/>
        <w:t>коммуникации или социальным контекстом. В этом случае выбор языка зависит от конкретной ситуации взаимодействия.</w:t>
      </w:r>
    </w:p>
    <w:p w14:paraId="0C8EAD3E" w14:textId="77777777" w:rsidR="00527148" w:rsidRPr="00ED222B" w:rsidRDefault="0052714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Например, ребенок в </w:t>
      </w:r>
      <w:proofErr w:type="spellStart"/>
      <w:r w:rsidRPr="00ED222B">
        <w:rPr>
          <w:rFonts w:ascii="Times New Roman" w:hAnsi="Times New Roman" w:cs="Times New Roman"/>
          <w:sz w:val="28"/>
          <w:szCs w:val="28"/>
          <w:lang w:eastAsia="ru-RU"/>
        </w:rPr>
        <w:t>билингвальном</w:t>
      </w:r>
      <w:proofErr w:type="spellEnd"/>
      <w:r w:rsidRPr="00ED222B">
        <w:rPr>
          <w:rFonts w:ascii="Times New Roman" w:hAnsi="Times New Roman" w:cs="Times New Roman"/>
          <w:sz w:val="28"/>
          <w:szCs w:val="28"/>
          <w:lang w:eastAsia="ru-RU"/>
        </w:rPr>
        <w:t xml:space="preserve"> общении может говорить с бабушк</w:t>
      </w:r>
      <w:r w:rsidR="001C4C56" w:rsidRPr="00ED222B">
        <w:rPr>
          <w:rFonts w:ascii="Times New Roman" w:hAnsi="Times New Roman" w:cs="Times New Roman"/>
          <w:sz w:val="28"/>
          <w:szCs w:val="28"/>
          <w:lang w:eastAsia="ru-RU"/>
        </w:rPr>
        <w:t>ой</w:t>
      </w:r>
      <w:r w:rsidRPr="00ED222B">
        <w:rPr>
          <w:rFonts w:ascii="Times New Roman" w:hAnsi="Times New Roman" w:cs="Times New Roman"/>
          <w:sz w:val="28"/>
          <w:szCs w:val="28"/>
          <w:lang w:eastAsia="ru-RU"/>
        </w:rPr>
        <w:t xml:space="preserve"> на </w:t>
      </w:r>
      <w:r w:rsidR="001C4C56" w:rsidRPr="00ED222B">
        <w:rPr>
          <w:rFonts w:ascii="Times New Roman" w:hAnsi="Times New Roman" w:cs="Times New Roman"/>
          <w:sz w:val="28"/>
          <w:szCs w:val="28"/>
          <w:lang w:eastAsia="ru-RU"/>
        </w:rPr>
        <w:t>казахском языке (</w:t>
      </w:r>
      <w:r w:rsidR="001C4C56" w:rsidRPr="00ED222B">
        <w:rPr>
          <w:rFonts w:ascii="Times New Roman" w:hAnsi="Times New Roman" w:cs="Times New Roman"/>
          <w:sz w:val="28"/>
          <w:szCs w:val="28"/>
          <w:lang w:val="kk-KZ" w:eastAsia="ru-RU"/>
        </w:rPr>
        <w:t xml:space="preserve">«Әже, мен сабақ оқып отырмын»); а со школьными друзьями </w:t>
      </w:r>
      <w:r w:rsidR="001C4C56" w:rsidRPr="00ED222B">
        <w:rPr>
          <w:rFonts w:ascii="Times New Roman" w:hAnsi="Times New Roman" w:cs="Times New Roman"/>
          <w:sz w:val="28"/>
          <w:szCs w:val="28"/>
          <w:lang w:eastAsia="ru-RU"/>
        </w:rPr>
        <w:t>на русском («Подожди, я сейчас выйду»).</w:t>
      </w:r>
    </w:p>
    <w:p w14:paraId="5898CB89" w14:textId="5A89F524" w:rsidR="001C4C56" w:rsidRPr="00ED222B" w:rsidRDefault="001C4C56"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Ситуативное переключение нередко проявляется и внутри одного высказывания, особенно если речь идет о школьной или учебной тематике: «Мен </w:t>
      </w:r>
      <w:proofErr w:type="spellStart"/>
      <w:r w:rsidRPr="00ED222B">
        <w:rPr>
          <w:rFonts w:ascii="Times New Roman" w:hAnsi="Times New Roman" w:cs="Times New Roman"/>
          <w:sz w:val="28"/>
          <w:szCs w:val="28"/>
          <w:lang w:eastAsia="ru-RU"/>
        </w:rPr>
        <w:t>бүгін</w:t>
      </w:r>
      <w:proofErr w:type="spellEnd"/>
      <w:r w:rsidRPr="00ED222B">
        <w:rPr>
          <w:rFonts w:ascii="Times New Roman" w:hAnsi="Times New Roman" w:cs="Times New Roman"/>
          <w:sz w:val="28"/>
          <w:szCs w:val="28"/>
          <w:lang w:eastAsia="ru-RU"/>
        </w:rPr>
        <w:t xml:space="preserve"> проект </w:t>
      </w:r>
      <w:proofErr w:type="spellStart"/>
      <w:r w:rsidRPr="00ED222B">
        <w:rPr>
          <w:rFonts w:ascii="Times New Roman" w:hAnsi="Times New Roman" w:cs="Times New Roman"/>
          <w:sz w:val="28"/>
          <w:szCs w:val="28"/>
          <w:lang w:eastAsia="ru-RU"/>
        </w:rPr>
        <w:t>тапсыруым</w:t>
      </w:r>
      <w:proofErr w:type="spellEnd"/>
      <w:r w:rsidRPr="00ED222B">
        <w:rPr>
          <w:rFonts w:ascii="Times New Roman" w:hAnsi="Times New Roman" w:cs="Times New Roman"/>
          <w:sz w:val="28"/>
          <w:szCs w:val="28"/>
          <w:lang w:eastAsia="ru-RU"/>
        </w:rPr>
        <w:t xml:space="preserve"> керек». В подобных случаях русски</w:t>
      </w:r>
      <w:r w:rsidR="004016F3">
        <w:rPr>
          <w:rFonts w:ascii="Times New Roman" w:hAnsi="Times New Roman" w:cs="Times New Roman"/>
          <w:sz w:val="28"/>
          <w:szCs w:val="28"/>
          <w:lang w:eastAsia="ru-RU"/>
        </w:rPr>
        <w:t>е</w:t>
      </w:r>
      <w:r w:rsidRPr="00ED222B">
        <w:rPr>
          <w:rFonts w:ascii="Times New Roman" w:hAnsi="Times New Roman" w:cs="Times New Roman"/>
          <w:sz w:val="28"/>
          <w:szCs w:val="28"/>
          <w:lang w:eastAsia="ru-RU"/>
        </w:rPr>
        <w:t xml:space="preserve"> слова (как в этом примере – «проект») используются потому, что именно в этом языке закреплены соответствующие школьные термины. </w:t>
      </w:r>
    </w:p>
    <w:p w14:paraId="78C52075" w14:textId="64CBF9CA" w:rsidR="001C4C56" w:rsidRPr="00ED222B" w:rsidRDefault="001C4C56"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Таким образом, переключение кодов является естественной особенностью </w:t>
      </w:r>
      <w:proofErr w:type="spellStart"/>
      <w:r w:rsidRPr="00ED222B">
        <w:rPr>
          <w:rFonts w:ascii="Times New Roman" w:hAnsi="Times New Roman" w:cs="Times New Roman"/>
          <w:sz w:val="28"/>
          <w:szCs w:val="28"/>
          <w:lang w:eastAsia="ru-RU"/>
        </w:rPr>
        <w:t>билингвальной</w:t>
      </w:r>
      <w:proofErr w:type="spellEnd"/>
      <w:r w:rsidRPr="00ED222B">
        <w:rPr>
          <w:rFonts w:ascii="Times New Roman" w:hAnsi="Times New Roman" w:cs="Times New Roman"/>
          <w:sz w:val="28"/>
          <w:szCs w:val="28"/>
          <w:lang w:eastAsia="ru-RU"/>
        </w:rPr>
        <w:t xml:space="preserve"> коммуникации. Оно отражает гибкость языкового сознания и демонстрирует способность говорящего свободно использовать ресурс</w:t>
      </w:r>
      <w:r w:rsidR="004016F3">
        <w:rPr>
          <w:rFonts w:ascii="Times New Roman" w:hAnsi="Times New Roman" w:cs="Times New Roman"/>
          <w:sz w:val="28"/>
          <w:szCs w:val="28"/>
          <w:lang w:eastAsia="ru-RU"/>
        </w:rPr>
        <w:t>ы</w:t>
      </w:r>
      <w:r w:rsidRPr="00ED222B">
        <w:rPr>
          <w:rFonts w:ascii="Times New Roman" w:hAnsi="Times New Roman" w:cs="Times New Roman"/>
          <w:sz w:val="28"/>
          <w:szCs w:val="28"/>
          <w:lang w:eastAsia="ru-RU"/>
        </w:rPr>
        <w:t xml:space="preserve"> двух языковых систем в зависимости от коммуникативной ситуации. </w:t>
      </w:r>
    </w:p>
    <w:p w14:paraId="3D7B129A" w14:textId="003AA6CF" w:rsidR="001C4C56" w:rsidRPr="00ED222B" w:rsidRDefault="001C4C56"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настоящем исследовании обращение к феномену переключения кодов представляется неслучайным. Мы исходим из предположения, что механизмы </w:t>
      </w:r>
      <w:proofErr w:type="spellStart"/>
      <w:r w:rsidRPr="00ED222B">
        <w:rPr>
          <w:rFonts w:ascii="Times New Roman" w:hAnsi="Times New Roman" w:cs="Times New Roman"/>
          <w:sz w:val="28"/>
          <w:szCs w:val="28"/>
          <w:lang w:eastAsia="ru-RU"/>
        </w:rPr>
        <w:t>билингвального</w:t>
      </w:r>
      <w:proofErr w:type="spellEnd"/>
      <w:r w:rsidRPr="00ED222B">
        <w:rPr>
          <w:rFonts w:ascii="Times New Roman" w:hAnsi="Times New Roman" w:cs="Times New Roman"/>
          <w:sz w:val="28"/>
          <w:szCs w:val="28"/>
          <w:lang w:eastAsia="ru-RU"/>
        </w:rPr>
        <w:t xml:space="preserve"> языкового переключения и процессы метафоризации имеют общую когнитивную основу. В обоих случаях речь идет о сопоставлении различных метафорических систем и переносе элементов одной области значений в другую. Поэтому анализ </w:t>
      </w:r>
      <w:proofErr w:type="spellStart"/>
      <w:r w:rsidRPr="00ED222B">
        <w:rPr>
          <w:rFonts w:ascii="Times New Roman" w:hAnsi="Times New Roman" w:cs="Times New Roman"/>
          <w:sz w:val="28"/>
          <w:szCs w:val="28"/>
          <w:lang w:eastAsia="ru-RU"/>
        </w:rPr>
        <w:t>билингвального</w:t>
      </w:r>
      <w:proofErr w:type="spellEnd"/>
      <w:r w:rsidRPr="00ED222B">
        <w:rPr>
          <w:rFonts w:ascii="Times New Roman" w:hAnsi="Times New Roman" w:cs="Times New Roman"/>
          <w:sz w:val="28"/>
          <w:szCs w:val="28"/>
          <w:lang w:eastAsia="ru-RU"/>
        </w:rPr>
        <w:t xml:space="preserve"> речевого поведения позволяет выявить важные психолого-когнитивные предпосылки формирования метафорического мышления.</w:t>
      </w:r>
    </w:p>
    <w:p w14:paraId="35857F94" w14:textId="651E004E" w:rsidR="001C4C56" w:rsidRPr="00ED222B" w:rsidRDefault="001C4C56"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Кроме того, как показал анализ научной литературы, некоторые исследователи прям</w:t>
      </w:r>
      <w:r w:rsidR="004016F3">
        <w:rPr>
          <w:rFonts w:ascii="Times New Roman" w:hAnsi="Times New Roman" w:cs="Times New Roman"/>
          <w:sz w:val="28"/>
          <w:szCs w:val="28"/>
          <w:lang w:eastAsia="ru-RU"/>
        </w:rPr>
        <w:t>о</w:t>
      </w:r>
      <w:r w:rsidRPr="00ED222B">
        <w:rPr>
          <w:rFonts w:ascii="Times New Roman" w:hAnsi="Times New Roman" w:cs="Times New Roman"/>
          <w:sz w:val="28"/>
          <w:szCs w:val="28"/>
          <w:lang w:eastAsia="ru-RU"/>
        </w:rPr>
        <w:t xml:space="preserve"> связывают кодовое переключение с метафорическим механизмом мышления.</w:t>
      </w:r>
    </w:p>
    <w:p w14:paraId="5D7C1E3D" w14:textId="33827C5D" w:rsidR="001C4C56" w:rsidRPr="00ED222B" w:rsidRDefault="001C4C56"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Интересный теоретический подход к соотношению переключения кодов и метафорического мышления представлен в работе </w:t>
      </w:r>
      <w:r w:rsidR="00682BAB" w:rsidRPr="00254FA3">
        <w:rPr>
          <w:rFonts w:ascii="Times New Roman" w:eastAsia="Times New Roman" w:hAnsi="Times New Roman" w:cs="Times New Roman"/>
          <w:color w:val="000000" w:themeColor="text1"/>
          <w:kern w:val="0"/>
          <w:sz w:val="28"/>
          <w:szCs w:val="28"/>
          <w:lang w:eastAsia="ru-RU"/>
          <w14:ligatures w14:val="none"/>
        </w:rPr>
        <w:t>S.D.</w:t>
      </w:r>
      <w:r w:rsidR="00682BAB" w:rsidRPr="00566F1C">
        <w:rPr>
          <w:rFonts w:ascii="Times New Roman" w:eastAsia="Times New Roman" w:hAnsi="Times New Roman" w:cs="Times New Roman"/>
          <w:color w:val="000000" w:themeColor="text1"/>
          <w:kern w:val="0"/>
          <w:sz w:val="28"/>
          <w:szCs w:val="28"/>
          <w:lang w:eastAsia="ru-RU"/>
          <w14:ligatures w14:val="none"/>
        </w:rPr>
        <w:t xml:space="preserve"> </w:t>
      </w:r>
      <w:proofErr w:type="spellStart"/>
      <w:r w:rsidR="00682BAB" w:rsidRPr="00254FA3">
        <w:rPr>
          <w:rFonts w:ascii="Times New Roman" w:eastAsia="Times New Roman" w:hAnsi="Times New Roman" w:cs="Times New Roman"/>
          <w:color w:val="000000" w:themeColor="text1"/>
          <w:kern w:val="0"/>
          <w:sz w:val="28"/>
          <w:szCs w:val="28"/>
          <w:lang w:eastAsia="ru-RU"/>
          <w14:ligatures w14:val="none"/>
        </w:rPr>
        <w:t>Przymus</w:t>
      </w:r>
      <w:proofErr w:type="spellEnd"/>
      <w:r w:rsidR="00682BAB" w:rsidRPr="00254FA3">
        <w:rPr>
          <w:rFonts w:ascii="Times New Roman" w:eastAsia="Times New Roman" w:hAnsi="Times New Roman" w:cs="Times New Roman"/>
          <w:color w:val="000000" w:themeColor="text1"/>
          <w:kern w:val="0"/>
          <w:sz w:val="28"/>
          <w:szCs w:val="28"/>
          <w:lang w:eastAsia="ru-RU"/>
          <w14:ligatures w14:val="none"/>
        </w:rPr>
        <w:t xml:space="preserve"> </w:t>
      </w:r>
      <w:r w:rsidRPr="00ED222B">
        <w:rPr>
          <w:rFonts w:ascii="Times New Roman" w:hAnsi="Times New Roman" w:cs="Times New Roman"/>
          <w:sz w:val="28"/>
          <w:szCs w:val="28"/>
          <w:lang w:eastAsia="ru-RU"/>
        </w:rPr>
        <w:t>[</w:t>
      </w:r>
      <w:r w:rsidRPr="00060DC2">
        <w:rPr>
          <w:rFonts w:ascii="Times New Roman" w:hAnsi="Times New Roman" w:cs="Times New Roman"/>
          <w:sz w:val="28"/>
          <w:szCs w:val="28"/>
          <w:lang w:eastAsia="ru-RU"/>
        </w:rPr>
        <w:t>10</w:t>
      </w:r>
      <w:r w:rsidR="008A12C6">
        <w:rPr>
          <w:rFonts w:ascii="Times New Roman" w:hAnsi="Times New Roman" w:cs="Times New Roman"/>
          <w:sz w:val="28"/>
          <w:szCs w:val="28"/>
          <w:lang w:eastAsia="ru-RU"/>
        </w:rPr>
        <w:t>4</w:t>
      </w:r>
      <w:r w:rsidRPr="00ED222B">
        <w:rPr>
          <w:rFonts w:ascii="Times New Roman" w:hAnsi="Times New Roman" w:cs="Times New Roman"/>
          <w:sz w:val="28"/>
          <w:szCs w:val="28"/>
          <w:lang w:eastAsia="ru-RU"/>
        </w:rPr>
        <w:t xml:space="preserve">]. Исследователь предлагает рассматривать </w:t>
      </w:r>
      <w:proofErr w:type="spellStart"/>
      <w:r w:rsidRPr="00ED222B">
        <w:rPr>
          <w:rFonts w:ascii="Times New Roman" w:hAnsi="Times New Roman" w:cs="Times New Roman"/>
          <w:sz w:val="28"/>
          <w:szCs w:val="28"/>
          <w:lang w:eastAsia="ru-RU"/>
        </w:rPr>
        <w:t>билингвальное</w:t>
      </w:r>
      <w:proofErr w:type="spellEnd"/>
      <w:r w:rsidRPr="00ED222B">
        <w:rPr>
          <w:rFonts w:ascii="Times New Roman" w:hAnsi="Times New Roman" w:cs="Times New Roman"/>
          <w:sz w:val="28"/>
          <w:szCs w:val="28"/>
          <w:lang w:eastAsia="ru-RU"/>
        </w:rPr>
        <w:t xml:space="preserve"> речевое поведение через призму когнитивных механизмов метафоры и метонимии. В частности, автор выдвигает тезис о том, что кодовое переключение может интерпретироваться как разновидность метафорического процесса («</w:t>
      </w:r>
      <w:r w:rsidRPr="00ED222B">
        <w:rPr>
          <w:rFonts w:ascii="Times New Roman" w:hAnsi="Times New Roman" w:cs="Times New Roman"/>
          <w:sz w:val="28"/>
          <w:szCs w:val="28"/>
          <w:lang w:val="en-US" w:eastAsia="ru-RU"/>
        </w:rPr>
        <w:t>Code</w:t>
      </w:r>
      <w:r w:rsidRPr="00ED222B">
        <w:rPr>
          <w:rFonts w:ascii="Times New Roman" w:hAnsi="Times New Roman" w:cs="Times New Roman"/>
          <w:sz w:val="28"/>
          <w:szCs w:val="28"/>
          <w:lang w:eastAsia="ru-RU"/>
        </w:rPr>
        <w:t>-</w:t>
      </w:r>
      <w:r w:rsidRPr="00ED222B">
        <w:rPr>
          <w:rFonts w:ascii="Times New Roman" w:hAnsi="Times New Roman" w:cs="Times New Roman"/>
          <w:sz w:val="28"/>
          <w:szCs w:val="28"/>
          <w:lang w:val="en-US" w:eastAsia="ru-RU"/>
        </w:rPr>
        <w:t>switching</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can</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be</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conceptualized</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as</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a</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metaphorical</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process</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that</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involves</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the</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projection</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of</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meaning</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across</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lingu</w:t>
      </w:r>
      <w:r w:rsidR="00372620" w:rsidRPr="00ED222B">
        <w:rPr>
          <w:rFonts w:ascii="Times New Roman" w:hAnsi="Times New Roman" w:cs="Times New Roman"/>
          <w:sz w:val="28"/>
          <w:szCs w:val="28"/>
          <w:lang w:val="en-US" w:eastAsia="ru-RU"/>
        </w:rPr>
        <w:t>istic</w:t>
      </w:r>
      <w:r w:rsidR="00372620" w:rsidRPr="00ED222B">
        <w:rPr>
          <w:rFonts w:ascii="Times New Roman" w:hAnsi="Times New Roman" w:cs="Times New Roman"/>
          <w:sz w:val="28"/>
          <w:szCs w:val="28"/>
          <w:lang w:eastAsia="ru-RU"/>
        </w:rPr>
        <w:t xml:space="preserve"> </w:t>
      </w:r>
      <w:r w:rsidR="00372620" w:rsidRPr="00ED222B">
        <w:rPr>
          <w:rFonts w:ascii="Times New Roman" w:hAnsi="Times New Roman" w:cs="Times New Roman"/>
          <w:sz w:val="28"/>
          <w:szCs w:val="28"/>
          <w:lang w:val="en-US" w:eastAsia="ru-RU"/>
        </w:rPr>
        <w:t>systems</w:t>
      </w:r>
      <w:r w:rsidRPr="00ED222B">
        <w:rPr>
          <w:rFonts w:ascii="Times New Roman" w:hAnsi="Times New Roman" w:cs="Times New Roman"/>
          <w:sz w:val="28"/>
          <w:szCs w:val="28"/>
          <w:lang w:eastAsia="ru-RU"/>
        </w:rPr>
        <w:t>»</w:t>
      </w:r>
      <w:r w:rsidR="00372620" w:rsidRPr="00ED222B">
        <w:rPr>
          <w:rFonts w:ascii="Times New Roman" w:hAnsi="Times New Roman" w:cs="Times New Roman"/>
          <w:sz w:val="28"/>
          <w:szCs w:val="28"/>
          <w:lang w:eastAsia="ru-RU"/>
        </w:rPr>
        <w:t>) [</w:t>
      </w:r>
      <w:r w:rsidR="008A12C6">
        <w:rPr>
          <w:rFonts w:ascii="Times New Roman" w:hAnsi="Times New Roman" w:cs="Times New Roman"/>
          <w:sz w:val="28"/>
          <w:szCs w:val="28"/>
          <w:lang w:eastAsia="ru-RU"/>
        </w:rPr>
        <w:t>79</w:t>
      </w:r>
      <w:r w:rsidR="00372620" w:rsidRPr="00ED222B">
        <w:rPr>
          <w:rFonts w:ascii="Times New Roman" w:hAnsi="Times New Roman" w:cs="Times New Roman"/>
          <w:sz w:val="28"/>
          <w:szCs w:val="28"/>
          <w:lang w:eastAsia="ru-RU"/>
        </w:rPr>
        <w:t xml:space="preserve">, </w:t>
      </w:r>
      <w:r w:rsidR="00372620" w:rsidRPr="00ED222B">
        <w:rPr>
          <w:rFonts w:ascii="Times New Roman" w:hAnsi="Times New Roman" w:cs="Times New Roman"/>
          <w:sz w:val="28"/>
          <w:szCs w:val="28"/>
          <w:lang w:val="en-US" w:eastAsia="ru-RU"/>
        </w:rPr>
        <w:t>c</w:t>
      </w:r>
      <w:r w:rsidR="00372620" w:rsidRPr="00ED222B">
        <w:rPr>
          <w:rFonts w:ascii="Times New Roman" w:hAnsi="Times New Roman" w:cs="Times New Roman"/>
          <w:sz w:val="28"/>
          <w:szCs w:val="28"/>
          <w:lang w:eastAsia="ru-RU"/>
        </w:rPr>
        <w:t xml:space="preserve">. 598], поскольку оно предполагает перенос элементов одной языковой системы в другую и установление смысловых соответствий между ними. </w:t>
      </w:r>
    </w:p>
    <w:p w14:paraId="7DA10351" w14:textId="77777777" w:rsidR="00372620" w:rsidRPr="00ED222B" w:rsidRDefault="00372620"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С точки зрения исследователя, когда говорящий переключается с одного языка на другой,</w:t>
      </w:r>
      <w:r w:rsidR="000521C5" w:rsidRPr="00ED222B">
        <w:rPr>
          <w:rFonts w:ascii="Times New Roman" w:hAnsi="Times New Roman" w:cs="Times New Roman"/>
          <w:sz w:val="28"/>
          <w:szCs w:val="28"/>
          <w:lang w:eastAsia="ru-RU"/>
        </w:rPr>
        <w:t xml:space="preserve"> он не просто меняет код общения, но фактически осуществляет концептуальное сопоставление различных семиотических систем. При этом один язык может выступать в роли когнитивного «источника», а другой – в роли «цели», что функционально напоминает механизм концептуальной метафоры, описанный в когнитивной лингвистике. В обоих случаях происходит проекция элементов одной области опыта на другую, позволяющая уточнить или усилить смысл высказывания.</w:t>
      </w:r>
    </w:p>
    <w:p w14:paraId="25092F9E" w14:textId="77777777" w:rsidR="000521C5" w:rsidRPr="00ED222B" w:rsidRDefault="000521C5"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t xml:space="preserve">Автор подчеркивает, что подобная интерпретация позволяет рассматривать </w:t>
      </w:r>
      <w:proofErr w:type="spellStart"/>
      <w:r w:rsidRPr="00ED222B">
        <w:rPr>
          <w:rFonts w:ascii="Times New Roman" w:hAnsi="Times New Roman" w:cs="Times New Roman"/>
          <w:sz w:val="28"/>
          <w:szCs w:val="28"/>
          <w:lang w:eastAsia="ru-RU"/>
        </w:rPr>
        <w:t>билингвальное</w:t>
      </w:r>
      <w:proofErr w:type="spellEnd"/>
      <w:r w:rsidRPr="00ED222B">
        <w:rPr>
          <w:rFonts w:ascii="Times New Roman" w:hAnsi="Times New Roman" w:cs="Times New Roman"/>
          <w:sz w:val="28"/>
          <w:szCs w:val="28"/>
          <w:lang w:eastAsia="ru-RU"/>
        </w:rPr>
        <w:t xml:space="preserve"> общение как динамичное пространство </w:t>
      </w:r>
      <w:proofErr w:type="spellStart"/>
      <w:r w:rsidRPr="00ED222B">
        <w:rPr>
          <w:rFonts w:ascii="Times New Roman" w:hAnsi="Times New Roman" w:cs="Times New Roman"/>
          <w:sz w:val="28"/>
          <w:szCs w:val="28"/>
          <w:lang w:eastAsia="ru-RU"/>
        </w:rPr>
        <w:t>смыслообразования</w:t>
      </w:r>
      <w:proofErr w:type="spellEnd"/>
      <w:r w:rsidRPr="00ED222B">
        <w:rPr>
          <w:rFonts w:ascii="Times New Roman" w:hAnsi="Times New Roman" w:cs="Times New Roman"/>
          <w:sz w:val="28"/>
          <w:szCs w:val="28"/>
          <w:lang w:eastAsia="ru-RU"/>
        </w:rPr>
        <w:t>, в котором языковые ресурсы используются гибко и творчески. Кодовое переключение, таким образом, выступает не только социолингвистическим явлением, но и когнитивной стратегией конструирования смысла, тесно связанной с процессами образного мышления.</w:t>
      </w:r>
    </w:p>
    <w:p w14:paraId="6C74772B" w14:textId="77777777" w:rsidR="000521C5" w:rsidRPr="00ED222B" w:rsidRDefault="000521C5"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Рассмотрение переключения кодов как когнитивного механизма метафоризации позволяет шире взглянуть на особенности функционирования </w:t>
      </w:r>
      <w:proofErr w:type="spellStart"/>
      <w:r w:rsidRPr="00ED222B">
        <w:rPr>
          <w:rFonts w:ascii="Times New Roman" w:hAnsi="Times New Roman" w:cs="Times New Roman"/>
          <w:sz w:val="28"/>
          <w:szCs w:val="28"/>
          <w:lang w:eastAsia="ru-RU"/>
        </w:rPr>
        <w:t>билингвального</w:t>
      </w:r>
      <w:proofErr w:type="spellEnd"/>
      <w:r w:rsidRPr="00ED222B">
        <w:rPr>
          <w:rFonts w:ascii="Times New Roman" w:hAnsi="Times New Roman" w:cs="Times New Roman"/>
          <w:sz w:val="28"/>
          <w:szCs w:val="28"/>
          <w:lang w:eastAsia="ru-RU"/>
        </w:rPr>
        <w:t xml:space="preserve"> языкового сознания. Если кодовое переключение связано с переносом смыслов между различными языковыми системами, то аналогичные процессы могут проявляться и в сфере речевого творчества. В этом случае билингв использует ресурсы двух языков не только для коммуникативных целей, но и для создания новых образных моделей и способов интерпретации действительности. </w:t>
      </w:r>
    </w:p>
    <w:p w14:paraId="4B0CA45B" w14:textId="77777777" w:rsidR="000521C5" w:rsidRPr="00ED222B" w:rsidRDefault="000521C5"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лингвистике художественного текста подобное явление нередко рассматривается как проявление </w:t>
      </w:r>
      <w:proofErr w:type="spellStart"/>
      <w:r w:rsidRPr="00ED222B">
        <w:rPr>
          <w:rFonts w:ascii="Times New Roman" w:hAnsi="Times New Roman" w:cs="Times New Roman"/>
          <w:sz w:val="28"/>
          <w:szCs w:val="28"/>
          <w:lang w:eastAsia="ru-RU"/>
        </w:rPr>
        <w:t>билингвальной</w:t>
      </w:r>
      <w:proofErr w:type="spellEnd"/>
      <w:r w:rsidRPr="00ED222B">
        <w:rPr>
          <w:rFonts w:ascii="Times New Roman" w:hAnsi="Times New Roman" w:cs="Times New Roman"/>
          <w:sz w:val="28"/>
          <w:szCs w:val="28"/>
          <w:lang w:eastAsia="ru-RU"/>
        </w:rPr>
        <w:t xml:space="preserve"> языковой личности. </w:t>
      </w:r>
      <w:proofErr w:type="spellStart"/>
      <w:r w:rsidRPr="00ED222B">
        <w:rPr>
          <w:rFonts w:ascii="Times New Roman" w:hAnsi="Times New Roman" w:cs="Times New Roman"/>
          <w:sz w:val="28"/>
          <w:szCs w:val="28"/>
          <w:lang w:eastAsia="ru-RU"/>
        </w:rPr>
        <w:t>Билингвальное</w:t>
      </w:r>
      <w:proofErr w:type="spellEnd"/>
      <w:r w:rsidRPr="00ED222B">
        <w:rPr>
          <w:rFonts w:ascii="Times New Roman" w:hAnsi="Times New Roman" w:cs="Times New Roman"/>
          <w:sz w:val="28"/>
          <w:szCs w:val="28"/>
          <w:lang w:eastAsia="ru-RU"/>
        </w:rPr>
        <w:t xml:space="preserve"> сознание характеризуется </w:t>
      </w:r>
      <w:r w:rsidR="004E5380" w:rsidRPr="00ED222B">
        <w:rPr>
          <w:rFonts w:ascii="Times New Roman" w:hAnsi="Times New Roman" w:cs="Times New Roman"/>
          <w:sz w:val="28"/>
          <w:szCs w:val="28"/>
          <w:lang w:eastAsia="ru-RU"/>
        </w:rPr>
        <w:t xml:space="preserve">особым типом концептуализации опыта, при котором элементы различных культурно-языковых систем могут взаимодействовать и взаимно дополнять друг друга. В результате формируется своеобразная </w:t>
      </w:r>
      <w:proofErr w:type="spellStart"/>
      <w:r w:rsidR="004E5380" w:rsidRPr="00ED222B">
        <w:rPr>
          <w:rFonts w:ascii="Times New Roman" w:hAnsi="Times New Roman" w:cs="Times New Roman"/>
          <w:sz w:val="28"/>
          <w:szCs w:val="28"/>
          <w:lang w:eastAsia="ru-RU"/>
        </w:rPr>
        <w:t>билингвальная</w:t>
      </w:r>
      <w:proofErr w:type="spellEnd"/>
      <w:r w:rsidR="004E5380" w:rsidRPr="00ED222B">
        <w:rPr>
          <w:rFonts w:ascii="Times New Roman" w:hAnsi="Times New Roman" w:cs="Times New Roman"/>
          <w:sz w:val="28"/>
          <w:szCs w:val="28"/>
          <w:lang w:eastAsia="ru-RU"/>
        </w:rPr>
        <w:t xml:space="preserve"> картина мира, отражающая синтез культурных и семантических моделей разных языков.</w:t>
      </w:r>
    </w:p>
    <w:p w14:paraId="3F0A1B17" w14:textId="77777777" w:rsidR="004E5380" w:rsidRPr="00ED222B" w:rsidRDefault="004E5380"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художественном дискурсе это проявляется в использовании специфических метафорических образов, ассоциативных связей и культурных символов, восходящих к различным языковым традициям. Исследователи отмечают, что </w:t>
      </w:r>
      <w:proofErr w:type="spellStart"/>
      <w:r w:rsidRPr="00ED222B">
        <w:rPr>
          <w:rFonts w:ascii="Times New Roman" w:hAnsi="Times New Roman" w:cs="Times New Roman"/>
          <w:sz w:val="28"/>
          <w:szCs w:val="28"/>
          <w:lang w:eastAsia="ru-RU"/>
        </w:rPr>
        <w:t>билингвальные</w:t>
      </w:r>
      <w:proofErr w:type="spellEnd"/>
      <w:r w:rsidRPr="00ED222B">
        <w:rPr>
          <w:rFonts w:ascii="Times New Roman" w:hAnsi="Times New Roman" w:cs="Times New Roman"/>
          <w:sz w:val="28"/>
          <w:szCs w:val="28"/>
          <w:lang w:eastAsia="ru-RU"/>
        </w:rPr>
        <w:t xml:space="preserve"> авторы нередко создают тексты, в которых происходит своеобразное «наложение» различных концептуальных систем, что приводит к появлению новых образных моделей и оригинальных способов репрезентации действительности. </w:t>
      </w:r>
    </w:p>
    <w:p w14:paraId="01BE07A4" w14:textId="77777777" w:rsidR="004E5380" w:rsidRPr="00ED222B" w:rsidRDefault="004E5380"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Таким образом, </w:t>
      </w:r>
      <w:proofErr w:type="spellStart"/>
      <w:r w:rsidRPr="00ED222B">
        <w:rPr>
          <w:rFonts w:ascii="Times New Roman" w:hAnsi="Times New Roman" w:cs="Times New Roman"/>
          <w:sz w:val="28"/>
          <w:szCs w:val="28"/>
          <w:lang w:eastAsia="ru-RU"/>
        </w:rPr>
        <w:t>билингвальное</w:t>
      </w:r>
      <w:proofErr w:type="spellEnd"/>
      <w:r w:rsidRPr="00ED222B">
        <w:rPr>
          <w:rFonts w:ascii="Times New Roman" w:hAnsi="Times New Roman" w:cs="Times New Roman"/>
          <w:sz w:val="28"/>
          <w:szCs w:val="28"/>
          <w:lang w:eastAsia="ru-RU"/>
        </w:rPr>
        <w:t xml:space="preserve"> речевое поведение, включая явление переключения кодов, может рассматриваться как одна из когнитивных предпосылок формирования особого типа художественного мышления. В этом контексте </w:t>
      </w:r>
      <w:proofErr w:type="spellStart"/>
      <w:r w:rsidRPr="00ED222B">
        <w:rPr>
          <w:rFonts w:ascii="Times New Roman" w:hAnsi="Times New Roman" w:cs="Times New Roman"/>
          <w:sz w:val="28"/>
          <w:szCs w:val="28"/>
          <w:lang w:eastAsia="ru-RU"/>
        </w:rPr>
        <w:t>билингвальное</w:t>
      </w:r>
      <w:proofErr w:type="spellEnd"/>
      <w:r w:rsidRPr="00ED222B">
        <w:rPr>
          <w:rFonts w:ascii="Times New Roman" w:hAnsi="Times New Roman" w:cs="Times New Roman"/>
          <w:sz w:val="28"/>
          <w:szCs w:val="28"/>
          <w:lang w:eastAsia="ru-RU"/>
        </w:rPr>
        <w:t xml:space="preserve"> творчество выступает как пространство взаимодействия различных языковых и культурных моделей, что находит отражение в специфике </w:t>
      </w:r>
      <w:proofErr w:type="spellStart"/>
      <w:r w:rsidRPr="00ED222B">
        <w:rPr>
          <w:rFonts w:ascii="Times New Roman" w:hAnsi="Times New Roman" w:cs="Times New Roman"/>
          <w:sz w:val="28"/>
          <w:szCs w:val="28"/>
          <w:lang w:eastAsia="ru-RU"/>
        </w:rPr>
        <w:t>метафорики</w:t>
      </w:r>
      <w:proofErr w:type="spellEnd"/>
      <w:r w:rsidRPr="00ED222B">
        <w:rPr>
          <w:rFonts w:ascii="Times New Roman" w:hAnsi="Times New Roman" w:cs="Times New Roman"/>
          <w:sz w:val="28"/>
          <w:szCs w:val="28"/>
          <w:lang w:eastAsia="ru-RU"/>
        </w:rPr>
        <w:t xml:space="preserve"> художественного текста. </w:t>
      </w:r>
    </w:p>
    <w:p w14:paraId="7237E096" w14:textId="4671F48C" w:rsidR="004E5380" w:rsidRPr="00ED222B" w:rsidRDefault="004E5380"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Как известно, языковая личность формируется в пространстве культуры, отраженной в языке, в формах общественного сознания, ценностных установках и коммуникативных стереотипах общества. В условиях билингвизма данный процесс усложняется, поскольку индивид оказывается включенным одновременно в несколько культурно-языковых систем, что формирует особый тип </w:t>
      </w:r>
      <w:proofErr w:type="spellStart"/>
      <w:r w:rsidRPr="00ED222B">
        <w:rPr>
          <w:rFonts w:ascii="Times New Roman" w:hAnsi="Times New Roman" w:cs="Times New Roman"/>
          <w:sz w:val="28"/>
          <w:szCs w:val="28"/>
          <w:lang w:eastAsia="ru-RU"/>
        </w:rPr>
        <w:t>билингвальной</w:t>
      </w:r>
      <w:proofErr w:type="spellEnd"/>
      <w:r w:rsidRPr="00ED222B">
        <w:rPr>
          <w:rFonts w:ascii="Times New Roman" w:hAnsi="Times New Roman" w:cs="Times New Roman"/>
          <w:sz w:val="28"/>
          <w:szCs w:val="28"/>
          <w:lang w:eastAsia="ru-RU"/>
        </w:rPr>
        <w:t xml:space="preserve"> языковой личности. Как отмечает У.М. </w:t>
      </w:r>
      <w:proofErr w:type="spellStart"/>
      <w:r w:rsidRPr="00ED222B">
        <w:rPr>
          <w:rFonts w:ascii="Times New Roman" w:hAnsi="Times New Roman" w:cs="Times New Roman"/>
          <w:sz w:val="28"/>
          <w:szCs w:val="28"/>
          <w:lang w:eastAsia="ru-RU"/>
        </w:rPr>
        <w:t>Бахтикиреева</w:t>
      </w:r>
      <w:proofErr w:type="spellEnd"/>
      <w:r w:rsidRPr="00ED222B">
        <w:rPr>
          <w:rFonts w:ascii="Times New Roman" w:hAnsi="Times New Roman" w:cs="Times New Roman"/>
          <w:sz w:val="28"/>
          <w:szCs w:val="28"/>
          <w:lang w:eastAsia="ru-RU"/>
        </w:rPr>
        <w:t xml:space="preserve">, </w:t>
      </w:r>
      <w:proofErr w:type="spellStart"/>
      <w:r w:rsidRPr="00ED222B">
        <w:rPr>
          <w:rFonts w:ascii="Times New Roman" w:hAnsi="Times New Roman" w:cs="Times New Roman"/>
          <w:sz w:val="28"/>
          <w:szCs w:val="28"/>
          <w:lang w:eastAsia="ru-RU"/>
        </w:rPr>
        <w:t>билингвальная</w:t>
      </w:r>
      <w:proofErr w:type="spellEnd"/>
      <w:r w:rsidRPr="00ED222B">
        <w:rPr>
          <w:rFonts w:ascii="Times New Roman" w:hAnsi="Times New Roman" w:cs="Times New Roman"/>
          <w:sz w:val="28"/>
          <w:szCs w:val="28"/>
          <w:lang w:eastAsia="ru-RU"/>
        </w:rPr>
        <w:t xml:space="preserve"> языковая личность формируется на пересечении двух языков и культур, что приводит к возникновению особой модели языкового сознания и специфической картины мира [</w:t>
      </w:r>
      <w:r w:rsidR="00060DC2">
        <w:rPr>
          <w:rFonts w:ascii="Times New Roman" w:hAnsi="Times New Roman" w:cs="Times New Roman"/>
          <w:sz w:val="28"/>
          <w:szCs w:val="28"/>
          <w:lang w:eastAsia="ru-RU"/>
        </w:rPr>
        <w:t>10</w:t>
      </w:r>
      <w:r w:rsidR="008A12C6">
        <w:rPr>
          <w:rFonts w:ascii="Times New Roman" w:hAnsi="Times New Roman" w:cs="Times New Roman"/>
          <w:sz w:val="28"/>
          <w:szCs w:val="28"/>
          <w:lang w:eastAsia="ru-RU"/>
        </w:rPr>
        <w:t>5</w:t>
      </w:r>
      <w:r w:rsidRPr="00ED222B">
        <w:rPr>
          <w:rFonts w:ascii="Times New Roman" w:hAnsi="Times New Roman" w:cs="Times New Roman"/>
          <w:sz w:val="28"/>
          <w:szCs w:val="28"/>
          <w:lang w:eastAsia="ru-RU"/>
        </w:rPr>
        <w:t xml:space="preserve">]. Следовательно, </w:t>
      </w:r>
      <w:proofErr w:type="spellStart"/>
      <w:r w:rsidRPr="00ED222B">
        <w:rPr>
          <w:rFonts w:ascii="Times New Roman" w:hAnsi="Times New Roman" w:cs="Times New Roman"/>
          <w:sz w:val="28"/>
          <w:szCs w:val="28"/>
          <w:lang w:eastAsia="ru-RU"/>
        </w:rPr>
        <w:t>билингвальная</w:t>
      </w:r>
      <w:proofErr w:type="spellEnd"/>
      <w:r w:rsidRPr="00ED222B">
        <w:rPr>
          <w:rFonts w:ascii="Times New Roman" w:hAnsi="Times New Roman" w:cs="Times New Roman"/>
          <w:sz w:val="28"/>
          <w:szCs w:val="28"/>
          <w:lang w:eastAsia="ru-RU"/>
        </w:rPr>
        <w:t xml:space="preserve"> языковая </w:t>
      </w:r>
      <w:r w:rsidRPr="00ED222B">
        <w:rPr>
          <w:rFonts w:ascii="Times New Roman" w:hAnsi="Times New Roman" w:cs="Times New Roman"/>
          <w:sz w:val="28"/>
          <w:szCs w:val="28"/>
          <w:lang w:eastAsia="ru-RU"/>
        </w:rPr>
        <w:lastRenderedPageBreak/>
        <w:t>личность обладает потенциально более широким репертуаром образных средств, поскольку может опираться на метафорические модели обеих языковых систем.</w:t>
      </w:r>
    </w:p>
    <w:p w14:paraId="64AFDBAB" w14:textId="77777777" w:rsidR="004E5380" w:rsidRPr="00ED222B" w:rsidRDefault="004E5380"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Однако реализация этого потенциала не происходит автоматически и требует направленного педагогического сопровождения. В этой связи особый интерес представляет вопрос о том, каким образом образное мышление развивается в процессе речевого онтогенеза. </w:t>
      </w:r>
    </w:p>
    <w:p w14:paraId="498B25BB" w14:textId="55C706BF" w:rsidR="004E5380" w:rsidRPr="00ED222B" w:rsidRDefault="004E5380"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Фундаментальное значение для понимания закономерностей речевого и когнитивного развития ребенка имеют идеи Л.С. Выготского, изложенные в его работе «Мышление и речь» [</w:t>
      </w:r>
      <w:r w:rsidR="00060DC2">
        <w:rPr>
          <w:rFonts w:ascii="Times New Roman" w:hAnsi="Times New Roman" w:cs="Times New Roman"/>
          <w:sz w:val="28"/>
          <w:szCs w:val="28"/>
          <w:lang w:eastAsia="ru-RU"/>
        </w:rPr>
        <w:t>1</w:t>
      </w:r>
      <w:r w:rsidR="008A12C6">
        <w:rPr>
          <w:rFonts w:ascii="Times New Roman" w:hAnsi="Times New Roman" w:cs="Times New Roman"/>
          <w:sz w:val="28"/>
          <w:szCs w:val="28"/>
          <w:lang w:eastAsia="ru-RU"/>
        </w:rPr>
        <w:t>06</w:t>
      </w:r>
      <w:r w:rsidRPr="00ED222B">
        <w:rPr>
          <w:rFonts w:ascii="Times New Roman" w:hAnsi="Times New Roman" w:cs="Times New Roman"/>
          <w:sz w:val="28"/>
          <w:szCs w:val="28"/>
          <w:lang w:eastAsia="ru-RU"/>
        </w:rPr>
        <w:t>]. Рассматривая процессы становления сознания, ученый показал, что развитие речи нельзя понимать как простое накопление языковых средств. Речь формируется в тесной связи с развитием мышления и социального опыта ребенка, выступая одновременно и средством общения, и инструментом познания.</w:t>
      </w:r>
    </w:p>
    <w:p w14:paraId="7A336560" w14:textId="1F7EB9E3" w:rsidR="004E5380" w:rsidRPr="00ED222B" w:rsidRDefault="004E5380"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Одним из ключевых положений концепции Выготского является идея о том, что значение слова представляет собой основную единицу, связывающую мышление и речь. Осваивая язык, ребенок не просто запоминает слова, а овладевает </w:t>
      </w:r>
      <w:r w:rsidR="00C1366F" w:rsidRPr="00ED222B">
        <w:rPr>
          <w:rFonts w:ascii="Times New Roman" w:hAnsi="Times New Roman" w:cs="Times New Roman"/>
          <w:sz w:val="28"/>
          <w:szCs w:val="28"/>
          <w:lang w:eastAsia="ru-RU"/>
        </w:rPr>
        <w:t>способами обобщения опыта. Значени</w:t>
      </w:r>
      <w:r w:rsidR="00826936" w:rsidRPr="00ED222B">
        <w:rPr>
          <w:rFonts w:ascii="Times New Roman" w:hAnsi="Times New Roman" w:cs="Times New Roman"/>
          <w:sz w:val="28"/>
          <w:szCs w:val="28"/>
          <w:lang w:eastAsia="ru-RU"/>
        </w:rPr>
        <w:t>е</w:t>
      </w:r>
      <w:r w:rsidR="00C1366F" w:rsidRPr="00ED222B">
        <w:rPr>
          <w:rFonts w:ascii="Times New Roman" w:hAnsi="Times New Roman" w:cs="Times New Roman"/>
          <w:sz w:val="28"/>
          <w:szCs w:val="28"/>
          <w:lang w:eastAsia="ru-RU"/>
        </w:rPr>
        <w:t xml:space="preserve"> слова отражает определенный способ группировки предметов и явлений, поэтому изменение структуры значений сопровождается развитием мыслительных операций. В ходе онтогенеза ребенок проходит несколько этапов формирования обобщений: от ситуативных и конкретных объединений объектов к более сложным формам понятийного мышления.</w:t>
      </w:r>
    </w:p>
    <w:p w14:paraId="20C50A0A" w14:textId="1DC10396" w:rsidR="00C1366F" w:rsidRPr="00ED222B" w:rsidRDefault="00C1366F"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Развитие речемыслительной деятельности ребенка проходит несколько последовательных этапов, которые отражают постепенное усложнение когнитивных процессов и изменение роли языка в организации мышления. Анализируя онтогенез речи, Л.С. Выготский обращал внимание на то, что в младшем школьном возрасте</w:t>
      </w:r>
      <w:r w:rsidR="00826936" w:rsidRPr="00ED222B">
        <w:rPr>
          <w:rFonts w:ascii="Times New Roman" w:hAnsi="Times New Roman" w:cs="Times New Roman"/>
          <w:sz w:val="28"/>
          <w:szCs w:val="28"/>
          <w:lang w:eastAsia="ru-RU"/>
        </w:rPr>
        <w:t xml:space="preserve"> (</w:t>
      </w:r>
      <w:r w:rsidR="00154606" w:rsidRPr="00ED222B">
        <w:rPr>
          <w:rFonts w:ascii="Times New Roman" w:hAnsi="Times New Roman" w:cs="Times New Roman"/>
          <w:sz w:val="28"/>
          <w:szCs w:val="28"/>
          <w:lang w:eastAsia="ru-RU"/>
        </w:rPr>
        <w:t>6–10</w:t>
      </w:r>
      <w:r w:rsidR="00154606">
        <w:rPr>
          <w:rFonts w:ascii="Times New Roman" w:hAnsi="Times New Roman" w:cs="Times New Roman"/>
          <w:sz w:val="28"/>
          <w:szCs w:val="28"/>
          <w:lang w:eastAsia="ru-RU"/>
        </w:rPr>
        <w:t xml:space="preserve"> </w:t>
      </w:r>
      <w:r w:rsidR="00826936" w:rsidRPr="00ED222B">
        <w:rPr>
          <w:rFonts w:ascii="Times New Roman" w:hAnsi="Times New Roman" w:cs="Times New Roman"/>
          <w:sz w:val="28"/>
          <w:szCs w:val="28"/>
          <w:lang w:eastAsia="ru-RU"/>
        </w:rPr>
        <w:t>лет)</w:t>
      </w:r>
      <w:r w:rsidRPr="00ED222B">
        <w:rPr>
          <w:rFonts w:ascii="Times New Roman" w:hAnsi="Times New Roman" w:cs="Times New Roman"/>
          <w:sz w:val="28"/>
          <w:szCs w:val="28"/>
          <w:lang w:eastAsia="ru-RU"/>
        </w:rPr>
        <w:t xml:space="preserve"> происходит важная перестройка психических механизмов: речевая деятельность начинает выполнять функцию внутренней регуляции мышления и поведения. Именно в этот период формируется внутренняя речь как особая форма речевой активности, связанная с процессами осмысления и планирования действий.</w:t>
      </w:r>
    </w:p>
    <w:p w14:paraId="421EE658" w14:textId="24076963" w:rsidR="00C1366F" w:rsidRPr="00ED222B" w:rsidRDefault="00C1366F"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Как отмечает исследователь, «</w:t>
      </w:r>
      <w:r w:rsidR="004016F3">
        <w:rPr>
          <w:rFonts w:ascii="Times New Roman" w:hAnsi="Times New Roman" w:cs="Times New Roman"/>
          <w:sz w:val="28"/>
          <w:szCs w:val="28"/>
          <w:lang w:eastAsia="ru-RU"/>
        </w:rPr>
        <w:t>в</w:t>
      </w:r>
      <w:r w:rsidRPr="00ED222B">
        <w:rPr>
          <w:rFonts w:ascii="Times New Roman" w:hAnsi="Times New Roman" w:cs="Times New Roman"/>
          <w:sz w:val="28"/>
          <w:szCs w:val="28"/>
          <w:lang w:eastAsia="ru-RU"/>
        </w:rPr>
        <w:t xml:space="preserve"> возрасте </w:t>
      </w:r>
      <w:r w:rsidR="00154606" w:rsidRPr="00ED222B">
        <w:rPr>
          <w:rFonts w:ascii="Times New Roman" w:hAnsi="Times New Roman" w:cs="Times New Roman"/>
          <w:sz w:val="28"/>
          <w:szCs w:val="28"/>
          <w:lang w:eastAsia="ru-RU"/>
        </w:rPr>
        <w:t xml:space="preserve">6–10 </w:t>
      </w:r>
      <w:r w:rsidRPr="00ED222B">
        <w:rPr>
          <w:rFonts w:ascii="Times New Roman" w:hAnsi="Times New Roman" w:cs="Times New Roman"/>
          <w:sz w:val="28"/>
          <w:szCs w:val="28"/>
          <w:lang w:eastAsia="ru-RU"/>
        </w:rPr>
        <w:t>лет образуется внутренняя речь и начинается ее размежевание с внешней деятельностью. Наконец, в переходном возрасте словесно-речевое мышление развивается в мышление понятийное, категориальное, формирующее относительно автономную сферу «внутренней жизни» личности. У подростка мы находим уже совершенно оторванное от конкретных действий мышление в понятиях» [</w:t>
      </w:r>
      <w:r w:rsidR="00060DC2">
        <w:rPr>
          <w:rFonts w:ascii="Times New Roman" w:hAnsi="Times New Roman" w:cs="Times New Roman"/>
          <w:sz w:val="28"/>
          <w:szCs w:val="28"/>
          <w:lang w:eastAsia="ru-RU"/>
        </w:rPr>
        <w:t>1</w:t>
      </w:r>
      <w:r w:rsidR="008A12C6">
        <w:rPr>
          <w:rFonts w:ascii="Times New Roman" w:hAnsi="Times New Roman" w:cs="Times New Roman"/>
          <w:sz w:val="28"/>
          <w:szCs w:val="28"/>
          <w:lang w:eastAsia="ru-RU"/>
        </w:rPr>
        <w:t>07</w:t>
      </w:r>
      <w:r w:rsidRPr="00ED222B">
        <w:rPr>
          <w:rFonts w:ascii="Times New Roman" w:hAnsi="Times New Roman" w:cs="Times New Roman"/>
          <w:sz w:val="28"/>
          <w:szCs w:val="28"/>
          <w:lang w:eastAsia="ru-RU"/>
        </w:rPr>
        <w:t xml:space="preserve">, с. 395]. </w:t>
      </w:r>
    </w:p>
    <w:p w14:paraId="20E03DB5" w14:textId="00113B16" w:rsidR="00826936" w:rsidRPr="00ED222B" w:rsidRDefault="00826936"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Подростковый возраст, характеризующийся качественным изменением структуры мышления, </w:t>
      </w:r>
      <w:r w:rsidR="005565CC" w:rsidRPr="00ED222B">
        <w:rPr>
          <w:rFonts w:ascii="Times New Roman" w:hAnsi="Times New Roman" w:cs="Times New Roman"/>
          <w:sz w:val="28"/>
          <w:szCs w:val="28"/>
          <w:lang w:eastAsia="ru-RU"/>
        </w:rPr>
        <w:t>по мнению Д.Б. Эльконина имеет две основные стадии: младший подростковый возраст (</w:t>
      </w:r>
      <w:r w:rsidR="00154606" w:rsidRPr="00ED222B">
        <w:rPr>
          <w:rFonts w:ascii="Times New Roman" w:hAnsi="Times New Roman" w:cs="Times New Roman"/>
          <w:sz w:val="28"/>
          <w:szCs w:val="28"/>
          <w:lang w:eastAsia="ru-RU"/>
        </w:rPr>
        <w:t xml:space="preserve">12–14 </w:t>
      </w:r>
      <w:r w:rsidR="005565CC" w:rsidRPr="00ED222B">
        <w:rPr>
          <w:rFonts w:ascii="Times New Roman" w:hAnsi="Times New Roman" w:cs="Times New Roman"/>
          <w:sz w:val="28"/>
          <w:szCs w:val="28"/>
          <w:lang w:eastAsia="ru-RU"/>
        </w:rPr>
        <w:t>лет) и старший подростковый возраст (</w:t>
      </w:r>
      <w:r w:rsidR="00154606" w:rsidRPr="00ED222B">
        <w:rPr>
          <w:rFonts w:ascii="Times New Roman" w:hAnsi="Times New Roman" w:cs="Times New Roman"/>
          <w:sz w:val="28"/>
          <w:szCs w:val="28"/>
          <w:lang w:eastAsia="ru-RU"/>
        </w:rPr>
        <w:t xml:space="preserve">15–17 </w:t>
      </w:r>
      <w:r w:rsidR="005565CC" w:rsidRPr="00ED222B">
        <w:rPr>
          <w:rFonts w:ascii="Times New Roman" w:hAnsi="Times New Roman" w:cs="Times New Roman"/>
          <w:sz w:val="28"/>
          <w:szCs w:val="28"/>
          <w:lang w:eastAsia="ru-RU"/>
        </w:rPr>
        <w:t>лет) [</w:t>
      </w:r>
      <w:r w:rsidR="00060DC2">
        <w:rPr>
          <w:rFonts w:ascii="Times New Roman" w:hAnsi="Times New Roman" w:cs="Times New Roman"/>
          <w:sz w:val="28"/>
          <w:szCs w:val="28"/>
          <w:lang w:eastAsia="ru-RU"/>
        </w:rPr>
        <w:t>1</w:t>
      </w:r>
      <w:r w:rsidR="00403891">
        <w:rPr>
          <w:rFonts w:ascii="Times New Roman" w:hAnsi="Times New Roman" w:cs="Times New Roman"/>
          <w:sz w:val="28"/>
          <w:szCs w:val="28"/>
          <w:lang w:eastAsia="ru-RU"/>
        </w:rPr>
        <w:t>08</w:t>
      </w:r>
      <w:r w:rsidR="00F7270E" w:rsidRPr="00ED222B">
        <w:rPr>
          <w:rFonts w:ascii="Times New Roman" w:hAnsi="Times New Roman" w:cs="Times New Roman"/>
          <w:sz w:val="28"/>
          <w:szCs w:val="28"/>
          <w:lang w:eastAsia="ru-RU"/>
        </w:rPr>
        <w:t xml:space="preserve">, </w:t>
      </w:r>
      <w:r w:rsidR="005565CC" w:rsidRPr="00ED222B">
        <w:rPr>
          <w:rFonts w:ascii="Times New Roman" w:hAnsi="Times New Roman" w:cs="Times New Roman"/>
          <w:sz w:val="28"/>
          <w:szCs w:val="28"/>
          <w:lang w:eastAsia="ru-RU"/>
        </w:rPr>
        <w:t>с. 47]. Однако другие ученые</w:t>
      </w:r>
      <w:r w:rsidR="004016F3">
        <w:rPr>
          <w:rFonts w:ascii="Times New Roman" w:hAnsi="Times New Roman" w:cs="Times New Roman"/>
          <w:sz w:val="28"/>
          <w:szCs w:val="28"/>
          <w:lang w:eastAsia="ru-RU"/>
        </w:rPr>
        <w:t>, чьи концепции мы берем за основу в нашем исследовании,</w:t>
      </w:r>
      <w:r w:rsidR="005565CC" w:rsidRPr="00ED222B">
        <w:rPr>
          <w:rFonts w:ascii="Times New Roman" w:hAnsi="Times New Roman" w:cs="Times New Roman"/>
          <w:sz w:val="28"/>
          <w:szCs w:val="28"/>
          <w:lang w:eastAsia="ru-RU"/>
        </w:rPr>
        <w:t xml:space="preserve"> выделяют три периода развития структуры мышления: </w:t>
      </w:r>
      <w:r w:rsidR="004016F3">
        <w:rPr>
          <w:rFonts w:ascii="Times New Roman" w:hAnsi="Times New Roman" w:cs="Times New Roman"/>
          <w:sz w:val="28"/>
          <w:szCs w:val="28"/>
          <w:lang w:eastAsia="ru-RU"/>
        </w:rPr>
        <w:t xml:space="preserve">  </w:t>
      </w:r>
      <w:r w:rsidRPr="00ED222B">
        <w:rPr>
          <w:rFonts w:ascii="Times New Roman" w:hAnsi="Times New Roman" w:cs="Times New Roman"/>
          <w:sz w:val="28"/>
          <w:szCs w:val="28"/>
          <w:lang w:eastAsia="ru-RU"/>
        </w:rPr>
        <w:t xml:space="preserve">1) младший подростковый возраст – от 11 до 13 лет; 2) средний подростковый </w:t>
      </w:r>
      <w:r w:rsidRPr="00ED222B">
        <w:rPr>
          <w:rFonts w:ascii="Times New Roman" w:hAnsi="Times New Roman" w:cs="Times New Roman"/>
          <w:sz w:val="28"/>
          <w:szCs w:val="28"/>
          <w:lang w:eastAsia="ru-RU"/>
        </w:rPr>
        <w:lastRenderedPageBreak/>
        <w:t>возраст – от 13 до 15</w:t>
      </w:r>
      <w:r w:rsidR="004016F3">
        <w:rPr>
          <w:rFonts w:ascii="Times New Roman" w:hAnsi="Times New Roman" w:cs="Times New Roman"/>
          <w:sz w:val="28"/>
          <w:szCs w:val="28"/>
          <w:lang w:eastAsia="ru-RU"/>
        </w:rPr>
        <w:t xml:space="preserve"> лет</w:t>
      </w:r>
      <w:r w:rsidRPr="00ED222B">
        <w:rPr>
          <w:rFonts w:ascii="Times New Roman" w:hAnsi="Times New Roman" w:cs="Times New Roman"/>
          <w:sz w:val="28"/>
          <w:szCs w:val="28"/>
          <w:lang w:eastAsia="ru-RU"/>
        </w:rPr>
        <w:t>; 3) старший подростковый возраст – от 15 до 17 лет [</w:t>
      </w:r>
      <w:r w:rsidR="00060DC2">
        <w:rPr>
          <w:rFonts w:ascii="Times New Roman" w:hAnsi="Times New Roman" w:cs="Times New Roman"/>
          <w:sz w:val="28"/>
          <w:szCs w:val="28"/>
          <w:lang w:eastAsia="ru-RU"/>
        </w:rPr>
        <w:t>1</w:t>
      </w:r>
      <w:r w:rsidR="00403891">
        <w:rPr>
          <w:rFonts w:ascii="Times New Roman" w:hAnsi="Times New Roman" w:cs="Times New Roman"/>
          <w:sz w:val="28"/>
          <w:szCs w:val="28"/>
          <w:lang w:eastAsia="ru-RU"/>
        </w:rPr>
        <w:t>09</w:t>
      </w:r>
      <w:r w:rsidRPr="00ED222B">
        <w:rPr>
          <w:rFonts w:ascii="Times New Roman" w:hAnsi="Times New Roman" w:cs="Times New Roman"/>
          <w:sz w:val="28"/>
          <w:szCs w:val="28"/>
          <w:lang w:eastAsia="ru-RU"/>
        </w:rPr>
        <w:t>, с. 204]</w:t>
      </w:r>
      <w:r w:rsidR="005565CC" w:rsidRPr="00ED222B">
        <w:rPr>
          <w:rFonts w:ascii="Times New Roman" w:hAnsi="Times New Roman" w:cs="Times New Roman"/>
          <w:sz w:val="28"/>
          <w:szCs w:val="28"/>
          <w:lang w:eastAsia="ru-RU"/>
        </w:rPr>
        <w:t>.</w:t>
      </w:r>
    </w:p>
    <w:p w14:paraId="2E47681D" w14:textId="168D4B38" w:rsidR="00826936" w:rsidRPr="00ED222B" w:rsidRDefault="00C1366F"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Таким образом, </w:t>
      </w:r>
      <w:r w:rsidR="00826936" w:rsidRPr="00ED222B">
        <w:rPr>
          <w:rFonts w:ascii="Times New Roman" w:hAnsi="Times New Roman" w:cs="Times New Roman"/>
          <w:sz w:val="28"/>
          <w:szCs w:val="28"/>
          <w:lang w:eastAsia="ru-RU"/>
        </w:rPr>
        <w:t>е</w:t>
      </w:r>
      <w:r w:rsidRPr="00ED222B">
        <w:rPr>
          <w:rFonts w:ascii="Times New Roman" w:hAnsi="Times New Roman" w:cs="Times New Roman"/>
          <w:sz w:val="28"/>
          <w:szCs w:val="28"/>
          <w:lang w:eastAsia="ru-RU"/>
        </w:rPr>
        <w:t>сли на более ранних этапах речевое развитие тесно связано с конкретной деятельностью и непосредственным опытом, то в переходной период формируется способность оперировать абстрактными категориями. Слово начинает функционировать не только как средство обозначения предметов, но и как инструмент формирования и выражения понятий. Это открывает новые возможности для смысловой интерпретации языковых единиц, включая переносные значения, поскольку понимание образных выражений требует умения устанавливать сложные семантические связи между различными областями опыта.</w:t>
      </w:r>
    </w:p>
    <w:p w14:paraId="2286AEB6" w14:textId="6A625D73" w:rsidR="00C1366F" w:rsidRPr="00ED222B" w:rsidRDefault="00C1366F"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Психолингвистические исследования показывают, что освоение значения слова связано с процессами обобщения и сопоставления объектов действительности. А.А. Леонтьев отмечал, что значение слова формируется в ходе познавательной деятельности </w:t>
      </w:r>
      <w:r w:rsidR="00724F3F" w:rsidRPr="00ED222B">
        <w:rPr>
          <w:rFonts w:ascii="Times New Roman" w:hAnsi="Times New Roman" w:cs="Times New Roman"/>
          <w:sz w:val="28"/>
          <w:szCs w:val="28"/>
          <w:lang w:eastAsia="ru-RU"/>
        </w:rPr>
        <w:t xml:space="preserve">и </w:t>
      </w:r>
      <w:r w:rsidRPr="00ED222B">
        <w:rPr>
          <w:rFonts w:ascii="Times New Roman" w:hAnsi="Times New Roman" w:cs="Times New Roman"/>
          <w:sz w:val="28"/>
          <w:szCs w:val="28"/>
          <w:lang w:eastAsia="ru-RU"/>
        </w:rPr>
        <w:t>отражает определенный способ объединения предметов и явлений на основе общих признаков [</w:t>
      </w:r>
      <w:r w:rsidR="00060DC2">
        <w:rPr>
          <w:rFonts w:ascii="Times New Roman" w:hAnsi="Times New Roman" w:cs="Times New Roman"/>
          <w:sz w:val="28"/>
          <w:szCs w:val="28"/>
          <w:lang w:eastAsia="ru-RU"/>
        </w:rPr>
        <w:t>11</w:t>
      </w:r>
      <w:r w:rsidR="00403891">
        <w:rPr>
          <w:rFonts w:ascii="Times New Roman" w:hAnsi="Times New Roman" w:cs="Times New Roman"/>
          <w:sz w:val="28"/>
          <w:szCs w:val="28"/>
          <w:lang w:eastAsia="ru-RU"/>
        </w:rPr>
        <w:t>0</w:t>
      </w:r>
      <w:r w:rsidRPr="00ED222B">
        <w:rPr>
          <w:rFonts w:ascii="Times New Roman" w:hAnsi="Times New Roman" w:cs="Times New Roman"/>
          <w:sz w:val="28"/>
          <w:szCs w:val="28"/>
          <w:lang w:eastAsia="ru-RU"/>
        </w:rPr>
        <w:t xml:space="preserve">]. В детской речи это проявляется в расширении значения слова и распространении его на новые объекты, </w:t>
      </w:r>
      <w:r w:rsidR="00724F3F" w:rsidRPr="00ED222B">
        <w:rPr>
          <w:rFonts w:ascii="Times New Roman" w:hAnsi="Times New Roman" w:cs="Times New Roman"/>
          <w:sz w:val="28"/>
          <w:szCs w:val="28"/>
          <w:lang w:eastAsia="ru-RU"/>
        </w:rPr>
        <w:t>обнаруживающие сходство с уже известными. Таким образом, перенос названия становится одним из механизмов осмысления опыта. В этом смысле использование образных номинаций можно рассматривать как проявление активного познавательного процесса, в котором ребенок устанавливает аналогии между различными явлениями действительности.</w:t>
      </w:r>
    </w:p>
    <w:p w14:paraId="23E953C9" w14:textId="77777777" w:rsidR="00724F3F" w:rsidRPr="00ED222B" w:rsidRDefault="00724F3F"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Значительное влияние на формирование образности детской речи оказывает своеобразие детского мировосприятия, которое нередко описывается как близкое к мифологическому типу сознания. Для ребенка характерно воспринимать окружающую действительность как одушевленную и наделять предметы свойствами живых существ. В результате в речи возникают высказывания, в которых неодушевленные объекты выступают в роли действующих субъектов: «дождик плачет», «небо хмурится», «облака бегут». Подобные олицетворения отражают не столько игровое отношение к языку, сколько особый способ осмысления реальности, при котором ребенок интерпретирует окружающий мир через доступные ему модели человеческого поведения. </w:t>
      </w:r>
    </w:p>
    <w:p w14:paraId="49400D6D" w14:textId="458B5E04" w:rsidR="00724F3F" w:rsidRPr="00ED222B" w:rsidRDefault="00724F3F"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Как отмечает С.Н. Цейтлин, ребенок фактически «конструирует слово», опираясь на внутренние возможности языковой системы и не учитывая еще нормативных ограничений [</w:t>
      </w:r>
      <w:r w:rsidR="00060DC2">
        <w:rPr>
          <w:rFonts w:ascii="Times New Roman" w:hAnsi="Times New Roman" w:cs="Times New Roman"/>
          <w:sz w:val="28"/>
          <w:szCs w:val="28"/>
          <w:lang w:eastAsia="ru-RU"/>
        </w:rPr>
        <w:t>11</w:t>
      </w:r>
      <w:r w:rsidR="00403891">
        <w:rPr>
          <w:rFonts w:ascii="Times New Roman" w:hAnsi="Times New Roman" w:cs="Times New Roman"/>
          <w:sz w:val="28"/>
          <w:szCs w:val="28"/>
          <w:lang w:eastAsia="ru-RU"/>
        </w:rPr>
        <w:t>1</w:t>
      </w:r>
      <w:r w:rsidRPr="00ED222B">
        <w:rPr>
          <w:rFonts w:ascii="Times New Roman" w:hAnsi="Times New Roman" w:cs="Times New Roman"/>
          <w:sz w:val="28"/>
          <w:szCs w:val="28"/>
          <w:lang w:eastAsia="ru-RU"/>
        </w:rPr>
        <w:t>]. При этом перенос значения нередко возникает на основе зрительно воспринимаемого сходства.</w:t>
      </w:r>
    </w:p>
    <w:p w14:paraId="394FEC69" w14:textId="0EA2928D" w:rsidR="00724F3F" w:rsidRPr="00ED222B" w:rsidRDefault="00724F3F"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Исследователь утверждает, что детская языковая система формируется прежде всего на основе общих правил, а ограничения нормы осваиваются позднее. В связи с этим она отмечает</w:t>
      </w:r>
      <w:r w:rsidR="004016F3">
        <w:rPr>
          <w:rFonts w:ascii="Times New Roman" w:hAnsi="Times New Roman" w:cs="Times New Roman"/>
          <w:sz w:val="28"/>
          <w:szCs w:val="28"/>
          <w:lang w:eastAsia="ru-RU"/>
        </w:rPr>
        <w:t>, что</w:t>
      </w:r>
      <w:r w:rsidRPr="00ED222B">
        <w:rPr>
          <w:rFonts w:ascii="Times New Roman" w:hAnsi="Times New Roman" w:cs="Times New Roman"/>
          <w:sz w:val="28"/>
          <w:szCs w:val="28"/>
          <w:lang w:eastAsia="ru-RU"/>
        </w:rPr>
        <w:t xml:space="preserve"> «общая стратегия усвоения языковых правил является для всех единой: сначала постигаются самые основные, глубинные модели языка и основанные на них языковые правила» [</w:t>
      </w:r>
      <w:r w:rsidR="00060DC2">
        <w:rPr>
          <w:rFonts w:ascii="Times New Roman" w:hAnsi="Times New Roman" w:cs="Times New Roman"/>
          <w:sz w:val="28"/>
          <w:szCs w:val="28"/>
          <w:lang w:eastAsia="ru-RU"/>
        </w:rPr>
        <w:t>11</w:t>
      </w:r>
      <w:r w:rsidR="00403891">
        <w:rPr>
          <w:rFonts w:ascii="Times New Roman" w:hAnsi="Times New Roman" w:cs="Times New Roman"/>
          <w:sz w:val="28"/>
          <w:szCs w:val="28"/>
          <w:lang w:eastAsia="ru-RU"/>
        </w:rPr>
        <w:t>1</w:t>
      </w:r>
      <w:r w:rsidRPr="00ED222B">
        <w:rPr>
          <w:rFonts w:ascii="Times New Roman" w:hAnsi="Times New Roman" w:cs="Times New Roman"/>
          <w:sz w:val="28"/>
          <w:szCs w:val="28"/>
          <w:lang w:eastAsia="ru-RU"/>
        </w:rPr>
        <w:t xml:space="preserve">, с. 45]. Данное положение особенно важно для объяснения механизмов детской метафоризации. Когда ребенок переносит название одного объекта на другой на основе сходства, он фактически действует в соответствии с выявленной им </w:t>
      </w:r>
      <w:r w:rsidRPr="00ED222B">
        <w:rPr>
          <w:rFonts w:ascii="Times New Roman" w:hAnsi="Times New Roman" w:cs="Times New Roman"/>
          <w:sz w:val="28"/>
          <w:szCs w:val="28"/>
          <w:lang w:eastAsia="ru-RU"/>
        </w:rPr>
        <w:lastRenderedPageBreak/>
        <w:t>закономерностью языковой системы. Подобные переносы свидетельствуют о том, что ребенок активно устанавливает смысловые связи между различными явлениями окружающего мира и использует язык как инструмент их концептуализации.</w:t>
      </w:r>
    </w:p>
    <w:p w14:paraId="4A2D3B81" w14:textId="45866A6D" w:rsidR="00724F3F" w:rsidRPr="00ED222B" w:rsidRDefault="00724F3F"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условиях </w:t>
      </w:r>
      <w:proofErr w:type="spellStart"/>
      <w:r w:rsidRPr="00ED222B">
        <w:rPr>
          <w:rFonts w:ascii="Times New Roman" w:hAnsi="Times New Roman" w:cs="Times New Roman"/>
          <w:sz w:val="28"/>
          <w:szCs w:val="28"/>
          <w:lang w:eastAsia="ru-RU"/>
        </w:rPr>
        <w:t>билингвальной</w:t>
      </w:r>
      <w:proofErr w:type="spellEnd"/>
      <w:r w:rsidRPr="00ED222B">
        <w:rPr>
          <w:rFonts w:ascii="Times New Roman" w:hAnsi="Times New Roman" w:cs="Times New Roman"/>
          <w:sz w:val="28"/>
          <w:szCs w:val="28"/>
          <w:lang w:eastAsia="ru-RU"/>
        </w:rPr>
        <w:t xml:space="preserve"> среды описанный С.Н. Цейтлин механизм языкового конструирования </w:t>
      </w:r>
      <w:r w:rsidR="004016F3">
        <w:rPr>
          <w:rFonts w:ascii="Times New Roman" w:hAnsi="Times New Roman" w:cs="Times New Roman"/>
          <w:sz w:val="28"/>
          <w:szCs w:val="28"/>
          <w:lang w:eastAsia="ru-RU"/>
        </w:rPr>
        <w:t>существенно усложняется</w:t>
      </w:r>
      <w:r w:rsidR="00C978CB" w:rsidRPr="00ED222B">
        <w:rPr>
          <w:rFonts w:ascii="Times New Roman" w:hAnsi="Times New Roman" w:cs="Times New Roman"/>
          <w:sz w:val="28"/>
          <w:szCs w:val="28"/>
          <w:lang w:eastAsia="ru-RU"/>
        </w:rPr>
        <w:t xml:space="preserve">. Ребенок вынужден соотносить две языковые системы, сопоставляя их семантические и образные модели. В результате перенос значения и поиск аналогий могут происходить не только внутри одного языка, но и между двумя языковыми системами. Особенно заметно это в младшем подростковом возрасте (около </w:t>
      </w:r>
      <w:r w:rsidR="00154606" w:rsidRPr="00ED222B">
        <w:rPr>
          <w:rFonts w:ascii="Times New Roman" w:hAnsi="Times New Roman" w:cs="Times New Roman"/>
          <w:sz w:val="28"/>
          <w:szCs w:val="28"/>
          <w:lang w:eastAsia="ru-RU"/>
        </w:rPr>
        <w:t xml:space="preserve">10–11 </w:t>
      </w:r>
      <w:r w:rsidR="00C978CB" w:rsidRPr="00ED222B">
        <w:rPr>
          <w:rFonts w:ascii="Times New Roman" w:hAnsi="Times New Roman" w:cs="Times New Roman"/>
          <w:sz w:val="28"/>
          <w:szCs w:val="28"/>
          <w:lang w:eastAsia="ru-RU"/>
        </w:rPr>
        <w:t>лет), когда формируется способность к более осознанному анализу языковых значений и развивается языковая рефлексия.</w:t>
      </w:r>
    </w:p>
    <w:p w14:paraId="4450A904" w14:textId="0DDCEF90" w:rsidR="00C978CB" w:rsidRPr="00ED222B" w:rsidRDefault="00C978CB"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Данные процессы непосредственно связаны с развитием ассоциативного и образного мышления у учащихся, что является когнитивной основой метафоризации. В этой связи учеными были изучены психологические механизмы понимания детьми метафор, пословиц и поговорок [</w:t>
      </w:r>
      <w:r w:rsidR="00060DC2">
        <w:rPr>
          <w:rFonts w:ascii="Times New Roman" w:hAnsi="Times New Roman" w:cs="Times New Roman"/>
          <w:sz w:val="28"/>
          <w:szCs w:val="28"/>
          <w:lang w:eastAsia="ru-RU"/>
        </w:rPr>
        <w:t>11</w:t>
      </w:r>
      <w:r w:rsidR="00403891">
        <w:rPr>
          <w:rFonts w:ascii="Times New Roman" w:hAnsi="Times New Roman" w:cs="Times New Roman"/>
          <w:sz w:val="28"/>
          <w:szCs w:val="28"/>
          <w:lang w:eastAsia="ru-RU"/>
        </w:rPr>
        <w:t>2</w:t>
      </w:r>
      <w:r w:rsidRPr="00ED222B">
        <w:rPr>
          <w:rFonts w:ascii="Times New Roman" w:hAnsi="Times New Roman" w:cs="Times New Roman"/>
          <w:sz w:val="28"/>
          <w:szCs w:val="28"/>
          <w:lang w:eastAsia="ru-RU"/>
        </w:rPr>
        <w:t xml:space="preserve">]. По мнению авторов, дети младшего </w:t>
      </w:r>
      <w:r w:rsidR="005565CC" w:rsidRPr="00ED222B">
        <w:rPr>
          <w:rFonts w:ascii="Times New Roman" w:hAnsi="Times New Roman" w:cs="Times New Roman"/>
          <w:sz w:val="28"/>
          <w:szCs w:val="28"/>
          <w:lang w:eastAsia="ru-RU"/>
        </w:rPr>
        <w:t>подросткового</w:t>
      </w:r>
      <w:r w:rsidRPr="00ED222B">
        <w:rPr>
          <w:rFonts w:ascii="Times New Roman" w:hAnsi="Times New Roman" w:cs="Times New Roman"/>
          <w:sz w:val="28"/>
          <w:szCs w:val="28"/>
          <w:lang w:eastAsia="ru-RU"/>
        </w:rPr>
        <w:t xml:space="preserve"> возраста понимают слова в буквальном значении, поэтому не понимают суть, вложенную в пословицы и поговорки. Авторами были проведены эксперименты с детьми младшего школьного возраста (9-12 лет), в экспериментальной группе были как дети-</w:t>
      </w:r>
      <w:proofErr w:type="spellStart"/>
      <w:r w:rsidRPr="00ED222B">
        <w:rPr>
          <w:rFonts w:ascii="Times New Roman" w:hAnsi="Times New Roman" w:cs="Times New Roman"/>
          <w:sz w:val="28"/>
          <w:szCs w:val="28"/>
          <w:lang w:eastAsia="ru-RU"/>
        </w:rPr>
        <w:t>монолингвы</w:t>
      </w:r>
      <w:proofErr w:type="spellEnd"/>
      <w:r w:rsidRPr="00ED222B">
        <w:rPr>
          <w:rFonts w:ascii="Times New Roman" w:hAnsi="Times New Roman" w:cs="Times New Roman"/>
          <w:sz w:val="28"/>
          <w:szCs w:val="28"/>
          <w:lang w:eastAsia="ru-RU"/>
        </w:rPr>
        <w:t>, которые постоянно слышат русскую речь и поэтому чувствуют ее, понимают; так и дети-билингвы (в данном случае татары), которые слышат русскую речь реже, однако, предположительно, их понимание русского языка почти не отличается от носителей. Учащиеся должны были определить смысл пословиц, данных на карточках. По итогам эксперимента авторы пришли к выводу, что учащиеся младшего возраста определяют значения пословиц исключительно по лексическому сходству, если они не знакомы с ней; уровень понимания пословиц и поговорок детьми зависит от развитости их ассоциативного мышления [</w:t>
      </w:r>
      <w:r w:rsidR="00060DC2">
        <w:rPr>
          <w:rFonts w:ascii="Times New Roman" w:hAnsi="Times New Roman" w:cs="Times New Roman"/>
          <w:sz w:val="28"/>
          <w:szCs w:val="28"/>
          <w:lang w:eastAsia="ru-RU"/>
        </w:rPr>
        <w:t>11</w:t>
      </w:r>
      <w:r w:rsidR="00403891">
        <w:rPr>
          <w:rFonts w:ascii="Times New Roman" w:hAnsi="Times New Roman" w:cs="Times New Roman"/>
          <w:sz w:val="28"/>
          <w:szCs w:val="28"/>
          <w:lang w:eastAsia="ru-RU"/>
        </w:rPr>
        <w:t>2</w:t>
      </w:r>
      <w:r w:rsidR="00575A65">
        <w:rPr>
          <w:rFonts w:ascii="Times New Roman" w:hAnsi="Times New Roman" w:cs="Times New Roman"/>
          <w:sz w:val="28"/>
          <w:szCs w:val="28"/>
          <w:lang w:eastAsia="ru-RU"/>
        </w:rPr>
        <w:t xml:space="preserve">, с. </w:t>
      </w:r>
      <w:r w:rsidR="00CE2BE2" w:rsidRPr="00CE2BE2">
        <w:rPr>
          <w:rFonts w:ascii="Times New Roman" w:hAnsi="Times New Roman" w:cs="Times New Roman"/>
          <w:sz w:val="28"/>
          <w:szCs w:val="28"/>
          <w:lang w:eastAsia="ru-RU"/>
        </w:rPr>
        <w:t>180</w:t>
      </w:r>
      <w:r w:rsidRPr="00CE2BE2">
        <w:rPr>
          <w:rFonts w:ascii="Times New Roman" w:hAnsi="Times New Roman" w:cs="Times New Roman"/>
          <w:sz w:val="28"/>
          <w:szCs w:val="28"/>
          <w:lang w:eastAsia="ru-RU"/>
        </w:rPr>
        <w:t>].</w:t>
      </w:r>
    </w:p>
    <w:p w14:paraId="6570E088" w14:textId="3545C74A" w:rsidR="00C978CB" w:rsidRPr="00ED222B" w:rsidRDefault="00C978CB"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Системное описание этапов овладения переносным значением предложено Н.В. </w:t>
      </w:r>
      <w:proofErr w:type="spellStart"/>
      <w:r w:rsidRPr="00ED222B">
        <w:rPr>
          <w:rFonts w:ascii="Times New Roman" w:hAnsi="Times New Roman" w:cs="Times New Roman"/>
          <w:sz w:val="28"/>
          <w:szCs w:val="28"/>
          <w:lang w:eastAsia="ru-RU"/>
        </w:rPr>
        <w:t>Глущевской</w:t>
      </w:r>
      <w:proofErr w:type="spellEnd"/>
      <w:r w:rsidRPr="00ED222B">
        <w:rPr>
          <w:rFonts w:ascii="Times New Roman" w:hAnsi="Times New Roman" w:cs="Times New Roman"/>
          <w:sz w:val="28"/>
          <w:szCs w:val="28"/>
          <w:lang w:eastAsia="ru-RU"/>
        </w:rPr>
        <w:t xml:space="preserve"> [</w:t>
      </w:r>
      <w:r w:rsidR="00060DC2">
        <w:rPr>
          <w:rFonts w:ascii="Times New Roman" w:hAnsi="Times New Roman" w:cs="Times New Roman"/>
          <w:sz w:val="28"/>
          <w:szCs w:val="28"/>
          <w:lang w:eastAsia="ru-RU"/>
        </w:rPr>
        <w:t>11</w:t>
      </w:r>
      <w:r w:rsidR="00403891">
        <w:rPr>
          <w:rFonts w:ascii="Times New Roman" w:hAnsi="Times New Roman" w:cs="Times New Roman"/>
          <w:sz w:val="28"/>
          <w:szCs w:val="28"/>
          <w:lang w:eastAsia="ru-RU"/>
        </w:rPr>
        <w:t>3</w:t>
      </w:r>
      <w:r w:rsidRPr="00ED222B">
        <w:rPr>
          <w:rFonts w:ascii="Times New Roman" w:hAnsi="Times New Roman" w:cs="Times New Roman"/>
          <w:sz w:val="28"/>
          <w:szCs w:val="28"/>
          <w:lang w:eastAsia="ru-RU"/>
        </w:rPr>
        <w:t xml:space="preserve">, с. </w:t>
      </w:r>
      <w:r w:rsidR="00154606" w:rsidRPr="00ED222B">
        <w:rPr>
          <w:rFonts w:ascii="Times New Roman" w:hAnsi="Times New Roman" w:cs="Times New Roman"/>
          <w:sz w:val="28"/>
          <w:szCs w:val="28"/>
          <w:lang w:eastAsia="ru-RU"/>
        </w:rPr>
        <w:t>28</w:t>
      </w:r>
      <w:r w:rsidR="009E534C">
        <w:rPr>
          <w:rFonts w:ascii="Times New Roman" w:hAnsi="Times New Roman" w:cs="Times New Roman"/>
          <w:sz w:val="28"/>
          <w:szCs w:val="28"/>
          <w:lang w:eastAsia="ru-RU"/>
        </w:rPr>
        <w:t>-</w:t>
      </w:r>
      <w:r w:rsidR="00154606" w:rsidRPr="00ED222B">
        <w:rPr>
          <w:rFonts w:ascii="Times New Roman" w:hAnsi="Times New Roman" w:cs="Times New Roman"/>
          <w:sz w:val="28"/>
          <w:szCs w:val="28"/>
          <w:lang w:eastAsia="ru-RU"/>
        </w:rPr>
        <w:t>30</w:t>
      </w:r>
      <w:r w:rsidRPr="00ED222B">
        <w:rPr>
          <w:rFonts w:ascii="Times New Roman" w:hAnsi="Times New Roman" w:cs="Times New Roman"/>
          <w:sz w:val="28"/>
          <w:szCs w:val="28"/>
          <w:lang w:eastAsia="ru-RU"/>
        </w:rPr>
        <w:t xml:space="preserve">]. Первый этап характеризуется ненормативным расширением референции: слово используется для обозначения ряда ассоциативно связанных объектов. Второй этап связан с переносом по сходству и формированием двойной референции, когда ребенок </w:t>
      </w:r>
      <w:r w:rsidR="00BD42E8" w:rsidRPr="00ED222B">
        <w:rPr>
          <w:rFonts w:ascii="Times New Roman" w:hAnsi="Times New Roman" w:cs="Times New Roman"/>
          <w:sz w:val="28"/>
          <w:szCs w:val="28"/>
          <w:lang w:eastAsia="ru-RU"/>
        </w:rPr>
        <w:t>соотносит исходное и новое значени</w:t>
      </w:r>
      <w:r w:rsidR="004016F3">
        <w:rPr>
          <w:rFonts w:ascii="Times New Roman" w:hAnsi="Times New Roman" w:cs="Times New Roman"/>
          <w:sz w:val="28"/>
          <w:szCs w:val="28"/>
          <w:lang w:eastAsia="ru-RU"/>
        </w:rPr>
        <w:t>я</w:t>
      </w:r>
      <w:r w:rsidR="00BD42E8" w:rsidRPr="00ED222B">
        <w:rPr>
          <w:rFonts w:ascii="Times New Roman" w:hAnsi="Times New Roman" w:cs="Times New Roman"/>
          <w:sz w:val="28"/>
          <w:szCs w:val="28"/>
          <w:lang w:eastAsia="ru-RU"/>
        </w:rPr>
        <w:t>. Третий этап предполагает осознанное использование метафоры для создания образного эффекта. Именно здесь начинает активно действовать социальный компонент: ребенок понимает условность переноса и намеренно прибегает к нему для выражения оценки или впечатления.</w:t>
      </w:r>
    </w:p>
    <w:p w14:paraId="3662B8B1" w14:textId="1711C6AF" w:rsidR="00BD42E8" w:rsidRPr="00ED222B" w:rsidRDefault="00BD42E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Переход от индивидуально-конкретного к социально значимому сопровождается освоением культурных концептов через фольклор и литературу. А.Н. </w:t>
      </w:r>
      <w:proofErr w:type="spellStart"/>
      <w:r w:rsidRPr="00ED222B">
        <w:rPr>
          <w:rFonts w:ascii="Times New Roman" w:hAnsi="Times New Roman" w:cs="Times New Roman"/>
          <w:sz w:val="28"/>
          <w:szCs w:val="28"/>
          <w:lang w:eastAsia="ru-RU"/>
        </w:rPr>
        <w:t>Елсуков</w:t>
      </w:r>
      <w:proofErr w:type="spellEnd"/>
      <w:r w:rsidRPr="00ED222B">
        <w:rPr>
          <w:rFonts w:ascii="Times New Roman" w:hAnsi="Times New Roman" w:cs="Times New Roman"/>
          <w:sz w:val="28"/>
          <w:szCs w:val="28"/>
          <w:lang w:eastAsia="ru-RU"/>
        </w:rPr>
        <w:t xml:space="preserve"> подчеркивает, что сказочная образность служит медиатором в постижении абстрактных категорий – добра и зла, справедливости, смелости. Через систему олицетворений и аллегорий ребенок приобщается к аксиологическим координатам культуры [</w:t>
      </w:r>
      <w:r w:rsidR="00060DC2">
        <w:rPr>
          <w:rFonts w:ascii="Times New Roman" w:hAnsi="Times New Roman" w:cs="Times New Roman"/>
          <w:sz w:val="28"/>
          <w:szCs w:val="28"/>
          <w:lang w:eastAsia="ru-RU"/>
        </w:rPr>
        <w:t>11</w:t>
      </w:r>
      <w:r w:rsidR="00403891">
        <w:rPr>
          <w:rFonts w:ascii="Times New Roman" w:hAnsi="Times New Roman" w:cs="Times New Roman"/>
          <w:sz w:val="28"/>
          <w:szCs w:val="28"/>
          <w:lang w:eastAsia="ru-RU"/>
        </w:rPr>
        <w:t>4</w:t>
      </w:r>
      <w:r w:rsidRPr="00ED222B">
        <w:rPr>
          <w:rFonts w:ascii="Times New Roman" w:hAnsi="Times New Roman" w:cs="Times New Roman"/>
          <w:sz w:val="28"/>
          <w:szCs w:val="28"/>
          <w:lang w:eastAsia="ru-RU"/>
        </w:rPr>
        <w:t xml:space="preserve">, с. </w:t>
      </w:r>
      <w:r w:rsidR="00154606" w:rsidRPr="00ED222B">
        <w:rPr>
          <w:rFonts w:ascii="Times New Roman" w:hAnsi="Times New Roman" w:cs="Times New Roman"/>
          <w:sz w:val="28"/>
          <w:szCs w:val="28"/>
          <w:lang w:eastAsia="ru-RU"/>
        </w:rPr>
        <w:t>158</w:t>
      </w:r>
      <w:r w:rsidR="009E534C">
        <w:rPr>
          <w:rFonts w:ascii="Times New Roman" w:hAnsi="Times New Roman" w:cs="Times New Roman"/>
          <w:sz w:val="28"/>
          <w:szCs w:val="28"/>
          <w:lang w:eastAsia="ru-RU"/>
        </w:rPr>
        <w:t>-</w:t>
      </w:r>
      <w:r w:rsidR="00154606" w:rsidRPr="00ED222B">
        <w:rPr>
          <w:rFonts w:ascii="Times New Roman" w:hAnsi="Times New Roman" w:cs="Times New Roman"/>
          <w:sz w:val="28"/>
          <w:szCs w:val="28"/>
          <w:lang w:eastAsia="ru-RU"/>
        </w:rPr>
        <w:t>162</w:t>
      </w:r>
      <w:r w:rsidRPr="00ED222B">
        <w:rPr>
          <w:rFonts w:ascii="Times New Roman" w:hAnsi="Times New Roman" w:cs="Times New Roman"/>
          <w:sz w:val="28"/>
          <w:szCs w:val="28"/>
          <w:lang w:eastAsia="ru-RU"/>
        </w:rPr>
        <w:t>].</w:t>
      </w:r>
    </w:p>
    <w:p w14:paraId="04543EBD" w14:textId="6FDF0D99" w:rsidR="00BD42E8" w:rsidRPr="00ED222B" w:rsidRDefault="00BD42E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t>Данное положение имеет важное методическое значение для организации работы с учащимися основной школы. Если освоение культурных концептов происходит через образную систему фольклора и художественной литературы, то при обучении в 5-м классе необходимо целенаправленно включать в учебный процесс тексты народного творчества. Именно фольклорные произведения (сказки, легенды, пословицы, загадки) содержат наиболее наглядные и доступные для восприятия ребенка формы образности, основанные на олицетворении, аллегории и метафорическом переносе.</w:t>
      </w:r>
    </w:p>
    <w:p w14:paraId="2EF7835F" w14:textId="77777777" w:rsidR="00BD42E8" w:rsidRPr="00ED222B" w:rsidRDefault="00BD42E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Работа с такими текстами позволяет учащимся постепенно переходить от конкретно-предметного понимания образа к осмыслению его символического и ценностного содержания. Через анализ фольклорных образов школьники начинают воспринимать метафору не только как выразительное средство языка, но и как способ передачи культурных представлений о добре и зле, справедливости, смелости и других базовых нравственных категориях.</w:t>
      </w:r>
    </w:p>
    <w:p w14:paraId="68779B84" w14:textId="3256DEA6" w:rsidR="00BD42E8" w:rsidRPr="00ED222B" w:rsidRDefault="00BD42E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 связи с этим при работе с учащимися 5-го класса методически целесообразно опираться на фольклорные тексты как на один из основных источников формирования метафорического мышления и развития способности интерпретировать образный смысл высказывания. Таким образом, метафора становится не только средство</w:t>
      </w:r>
      <w:r w:rsidR="004016F3">
        <w:rPr>
          <w:rFonts w:ascii="Times New Roman" w:hAnsi="Times New Roman" w:cs="Times New Roman"/>
          <w:sz w:val="28"/>
          <w:szCs w:val="28"/>
          <w:lang w:eastAsia="ru-RU"/>
        </w:rPr>
        <w:t>м</w:t>
      </w:r>
      <w:r w:rsidRPr="00ED222B">
        <w:rPr>
          <w:rFonts w:ascii="Times New Roman" w:hAnsi="Times New Roman" w:cs="Times New Roman"/>
          <w:sz w:val="28"/>
          <w:szCs w:val="28"/>
          <w:lang w:eastAsia="ru-RU"/>
        </w:rPr>
        <w:t xml:space="preserve"> номинации, но и инструменто</w:t>
      </w:r>
      <w:r w:rsidR="004016F3">
        <w:rPr>
          <w:rFonts w:ascii="Times New Roman" w:hAnsi="Times New Roman" w:cs="Times New Roman"/>
          <w:sz w:val="28"/>
          <w:szCs w:val="28"/>
          <w:lang w:eastAsia="ru-RU"/>
        </w:rPr>
        <w:t>м</w:t>
      </w:r>
      <w:r w:rsidRPr="00ED222B">
        <w:rPr>
          <w:rFonts w:ascii="Times New Roman" w:hAnsi="Times New Roman" w:cs="Times New Roman"/>
          <w:sz w:val="28"/>
          <w:szCs w:val="28"/>
          <w:lang w:eastAsia="ru-RU"/>
        </w:rPr>
        <w:t xml:space="preserve"> духовно-нравственного развития. </w:t>
      </w:r>
    </w:p>
    <w:p w14:paraId="4F960625" w14:textId="5B199FD1" w:rsidR="00BD42E8" w:rsidRPr="00ED222B" w:rsidRDefault="00BD42E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Выбор сказок как материал</w:t>
      </w:r>
      <w:r w:rsidR="004016F3">
        <w:rPr>
          <w:rFonts w:ascii="Times New Roman" w:hAnsi="Times New Roman" w:cs="Times New Roman"/>
          <w:sz w:val="28"/>
          <w:szCs w:val="28"/>
          <w:lang w:eastAsia="ru-RU"/>
        </w:rPr>
        <w:t>а</w:t>
      </w:r>
      <w:r w:rsidRPr="00ED222B">
        <w:rPr>
          <w:rFonts w:ascii="Times New Roman" w:hAnsi="Times New Roman" w:cs="Times New Roman"/>
          <w:sz w:val="28"/>
          <w:szCs w:val="28"/>
          <w:lang w:eastAsia="ru-RU"/>
        </w:rPr>
        <w:t xml:space="preserve"> формирования метафорической компетенции учащихся 5-х классов также обусловлен тем, что метафора в сказке является не только образным средством, а когнитивным механизмом, через который строится вся сказочная реальность. Исследуя сущность метафоры в сказке, Т. </w:t>
      </w:r>
      <w:proofErr w:type="spellStart"/>
      <w:r w:rsidRPr="00ED222B">
        <w:rPr>
          <w:rFonts w:ascii="Times New Roman" w:hAnsi="Times New Roman" w:cs="Times New Roman"/>
          <w:sz w:val="28"/>
          <w:szCs w:val="28"/>
          <w:lang w:eastAsia="ru-RU"/>
        </w:rPr>
        <w:t>Добжиньская</w:t>
      </w:r>
      <w:proofErr w:type="spellEnd"/>
      <w:r w:rsidRPr="00ED222B">
        <w:rPr>
          <w:rFonts w:ascii="Times New Roman" w:hAnsi="Times New Roman" w:cs="Times New Roman"/>
          <w:sz w:val="28"/>
          <w:szCs w:val="28"/>
          <w:lang w:eastAsia="ru-RU"/>
        </w:rPr>
        <w:t xml:space="preserve"> отметила, что метафоры и метафорические конструкции в сказках обретают иной характер</w:t>
      </w:r>
      <w:r w:rsidR="004016F3">
        <w:rPr>
          <w:rFonts w:ascii="Times New Roman" w:hAnsi="Times New Roman" w:cs="Times New Roman"/>
          <w:sz w:val="28"/>
          <w:szCs w:val="28"/>
          <w:lang w:eastAsia="ru-RU"/>
        </w:rPr>
        <w:t>. Е</w:t>
      </w:r>
      <w:r w:rsidRPr="00ED222B">
        <w:rPr>
          <w:rFonts w:ascii="Times New Roman" w:hAnsi="Times New Roman" w:cs="Times New Roman"/>
          <w:sz w:val="28"/>
          <w:szCs w:val="28"/>
          <w:lang w:eastAsia="ru-RU"/>
        </w:rPr>
        <w:t xml:space="preserve">сли в обыденной жизни метафора воспринимается как перенос значения, то в сказке значение метафоры </w:t>
      </w:r>
      <w:proofErr w:type="spellStart"/>
      <w:r w:rsidRPr="00ED222B">
        <w:rPr>
          <w:rFonts w:ascii="Times New Roman" w:hAnsi="Times New Roman" w:cs="Times New Roman"/>
          <w:sz w:val="28"/>
          <w:szCs w:val="28"/>
          <w:lang w:eastAsia="ru-RU"/>
        </w:rPr>
        <w:t>буквализируется</w:t>
      </w:r>
      <w:proofErr w:type="spellEnd"/>
      <w:r w:rsidRPr="00ED222B">
        <w:rPr>
          <w:rFonts w:ascii="Times New Roman" w:hAnsi="Times New Roman" w:cs="Times New Roman"/>
          <w:sz w:val="28"/>
          <w:szCs w:val="28"/>
          <w:lang w:eastAsia="ru-RU"/>
        </w:rPr>
        <w:t xml:space="preserve">: сказочные образы </w:t>
      </w:r>
      <w:r w:rsidR="00B8188C" w:rsidRPr="00ED222B">
        <w:rPr>
          <w:rFonts w:ascii="Times New Roman" w:hAnsi="Times New Roman" w:cs="Times New Roman"/>
          <w:sz w:val="28"/>
          <w:szCs w:val="28"/>
          <w:lang w:eastAsia="ru-RU"/>
        </w:rPr>
        <w:t xml:space="preserve">понимаются как обычное проявление жизни. Ученый вводит понятие </w:t>
      </w:r>
      <w:proofErr w:type="spellStart"/>
      <w:r w:rsidR="00B8188C" w:rsidRPr="00ED222B">
        <w:rPr>
          <w:rFonts w:ascii="Times New Roman" w:hAnsi="Times New Roman" w:cs="Times New Roman"/>
          <w:sz w:val="28"/>
          <w:szCs w:val="28"/>
          <w:lang w:eastAsia="ru-RU"/>
        </w:rPr>
        <w:t>метафороподобных</w:t>
      </w:r>
      <w:proofErr w:type="spellEnd"/>
      <w:r w:rsidR="00B8188C" w:rsidRPr="00ED222B">
        <w:rPr>
          <w:rFonts w:ascii="Times New Roman" w:hAnsi="Times New Roman" w:cs="Times New Roman"/>
          <w:sz w:val="28"/>
          <w:szCs w:val="28"/>
          <w:lang w:eastAsia="ru-RU"/>
        </w:rPr>
        <w:t xml:space="preserve"> выражений, </w:t>
      </w:r>
      <w:r w:rsidR="004016F3">
        <w:rPr>
          <w:rFonts w:ascii="Times New Roman" w:hAnsi="Times New Roman" w:cs="Times New Roman"/>
          <w:sz w:val="28"/>
          <w:szCs w:val="28"/>
          <w:lang w:eastAsia="ru-RU"/>
        </w:rPr>
        <w:t>то есть таких</w:t>
      </w:r>
      <w:r w:rsidR="00B8188C" w:rsidRPr="00ED222B">
        <w:rPr>
          <w:rFonts w:ascii="Times New Roman" w:hAnsi="Times New Roman" w:cs="Times New Roman"/>
          <w:sz w:val="28"/>
          <w:szCs w:val="28"/>
          <w:lang w:eastAsia="ru-RU"/>
        </w:rPr>
        <w:t xml:space="preserve"> «которые в любом другом тексте считались бы метафорой или же бессмыслицей» [</w:t>
      </w:r>
      <w:r w:rsidR="00060DC2">
        <w:rPr>
          <w:rFonts w:ascii="Times New Roman" w:hAnsi="Times New Roman" w:cs="Times New Roman"/>
          <w:sz w:val="28"/>
          <w:szCs w:val="28"/>
          <w:lang w:eastAsia="ru-RU"/>
        </w:rPr>
        <w:t>11</w:t>
      </w:r>
      <w:r w:rsidR="00403891">
        <w:rPr>
          <w:rFonts w:ascii="Times New Roman" w:hAnsi="Times New Roman" w:cs="Times New Roman"/>
          <w:sz w:val="28"/>
          <w:szCs w:val="28"/>
          <w:lang w:eastAsia="ru-RU"/>
        </w:rPr>
        <w:t>5</w:t>
      </w:r>
      <w:r w:rsidR="00B8188C" w:rsidRPr="00ED222B">
        <w:rPr>
          <w:rFonts w:ascii="Times New Roman" w:hAnsi="Times New Roman" w:cs="Times New Roman"/>
          <w:sz w:val="28"/>
          <w:szCs w:val="28"/>
          <w:lang w:eastAsia="ru-RU"/>
        </w:rPr>
        <w:t>].</w:t>
      </w:r>
    </w:p>
    <w:p w14:paraId="4976A88F" w14:textId="0114EADF" w:rsidR="00B8188C" w:rsidRPr="00ED222B" w:rsidRDefault="00B8188C"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период до 10 лет доминирует направленность сознания на внешний мир; ребенок мыслит образами, а логические связи нередко выстраиваются через метафоризацию. По </w:t>
      </w:r>
      <w:r w:rsidR="004016F3">
        <w:rPr>
          <w:rFonts w:ascii="Times New Roman" w:hAnsi="Times New Roman" w:cs="Times New Roman"/>
          <w:sz w:val="28"/>
          <w:szCs w:val="28"/>
          <w:lang w:eastAsia="ru-RU"/>
        </w:rPr>
        <w:t>мнению</w:t>
      </w:r>
      <w:r w:rsidRPr="00ED222B">
        <w:rPr>
          <w:rFonts w:ascii="Times New Roman" w:hAnsi="Times New Roman" w:cs="Times New Roman"/>
          <w:sz w:val="28"/>
          <w:szCs w:val="28"/>
          <w:lang w:eastAsia="ru-RU"/>
        </w:rPr>
        <w:t xml:space="preserve"> ученых, овладение образным способом репрезентации знаний означает вхождение в пространство воображения, где метафора функционирует как форма мышления [</w:t>
      </w:r>
      <w:r w:rsidR="00403891">
        <w:rPr>
          <w:rFonts w:ascii="Times New Roman" w:hAnsi="Times New Roman" w:cs="Times New Roman"/>
          <w:sz w:val="28"/>
          <w:szCs w:val="28"/>
          <w:lang w:eastAsia="ru-RU"/>
        </w:rPr>
        <w:t>116</w:t>
      </w:r>
      <w:r w:rsidRPr="00ED222B">
        <w:rPr>
          <w:rFonts w:ascii="Times New Roman" w:hAnsi="Times New Roman" w:cs="Times New Roman"/>
          <w:sz w:val="28"/>
          <w:szCs w:val="28"/>
          <w:lang w:eastAsia="ru-RU"/>
        </w:rPr>
        <w:t>].</w:t>
      </w:r>
    </w:p>
    <w:p w14:paraId="682D5E19" w14:textId="1A832D9A" w:rsidR="00B8188C" w:rsidRPr="00ED222B" w:rsidRDefault="00B8188C"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Интересным феноменом является «бунт против метафор», описанный А.М. </w:t>
      </w:r>
      <w:proofErr w:type="spellStart"/>
      <w:r w:rsidRPr="00ED222B">
        <w:rPr>
          <w:rFonts w:ascii="Times New Roman" w:hAnsi="Times New Roman" w:cs="Times New Roman"/>
          <w:sz w:val="28"/>
          <w:szCs w:val="28"/>
          <w:lang w:eastAsia="ru-RU"/>
        </w:rPr>
        <w:t>Шахнаровичем</w:t>
      </w:r>
      <w:proofErr w:type="spellEnd"/>
      <w:r w:rsidRPr="00ED222B">
        <w:rPr>
          <w:rFonts w:ascii="Times New Roman" w:hAnsi="Times New Roman" w:cs="Times New Roman"/>
          <w:sz w:val="28"/>
          <w:szCs w:val="28"/>
          <w:lang w:eastAsia="ru-RU"/>
        </w:rPr>
        <w:t>. По мере усвоения логики обыденного языка ребенок начинает воспринимать переносное значение как нарушение нормы, пытаясь рационально опровергнуть образное выражение («у берез нет рта») [</w:t>
      </w:r>
      <w:r w:rsidR="009A5A87">
        <w:rPr>
          <w:rFonts w:ascii="Times New Roman" w:hAnsi="Times New Roman" w:cs="Times New Roman"/>
          <w:sz w:val="28"/>
          <w:szCs w:val="28"/>
          <w:lang w:eastAsia="ru-RU"/>
        </w:rPr>
        <w:t>117</w:t>
      </w:r>
      <w:r w:rsidRPr="00ED222B">
        <w:rPr>
          <w:rFonts w:ascii="Times New Roman" w:hAnsi="Times New Roman" w:cs="Times New Roman"/>
          <w:sz w:val="28"/>
          <w:szCs w:val="28"/>
          <w:lang w:eastAsia="ru-RU"/>
        </w:rPr>
        <w:t>]. Возникает своеобразный консерватизм, свидетельствующий о становлении критического мышления. Однако именно в этот период педагогическое сопровождение особенно значимо: демонстрация выразительных возможностей язык</w:t>
      </w:r>
      <w:r w:rsidR="004016F3">
        <w:rPr>
          <w:rFonts w:ascii="Times New Roman" w:hAnsi="Times New Roman" w:cs="Times New Roman"/>
          <w:sz w:val="28"/>
          <w:szCs w:val="28"/>
          <w:lang w:eastAsia="ru-RU"/>
        </w:rPr>
        <w:t>а</w:t>
      </w:r>
      <w:r w:rsidRPr="00ED222B">
        <w:rPr>
          <w:rFonts w:ascii="Times New Roman" w:hAnsi="Times New Roman" w:cs="Times New Roman"/>
          <w:sz w:val="28"/>
          <w:szCs w:val="28"/>
          <w:lang w:eastAsia="ru-RU"/>
        </w:rPr>
        <w:t xml:space="preserve"> способна сохранить интерес к образности.</w:t>
      </w:r>
    </w:p>
    <w:p w14:paraId="2F7FD15B" w14:textId="35793674" w:rsidR="00B8188C" w:rsidRPr="00ED222B" w:rsidRDefault="00B8188C"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t>Подростковый возраст (</w:t>
      </w:r>
      <w:r w:rsidR="00154606" w:rsidRPr="00ED222B">
        <w:rPr>
          <w:rFonts w:ascii="Times New Roman" w:hAnsi="Times New Roman" w:cs="Times New Roman"/>
          <w:sz w:val="28"/>
          <w:szCs w:val="28"/>
          <w:lang w:eastAsia="ru-RU"/>
        </w:rPr>
        <w:t>11</w:t>
      </w:r>
      <w:r w:rsidR="009E534C">
        <w:rPr>
          <w:rFonts w:ascii="Times New Roman" w:hAnsi="Times New Roman" w:cs="Times New Roman"/>
          <w:sz w:val="28"/>
          <w:szCs w:val="28"/>
          <w:lang w:eastAsia="ru-RU"/>
        </w:rPr>
        <w:t>-</w:t>
      </w:r>
      <w:r w:rsidR="00154606" w:rsidRPr="00ED222B">
        <w:rPr>
          <w:rFonts w:ascii="Times New Roman" w:hAnsi="Times New Roman" w:cs="Times New Roman"/>
          <w:sz w:val="28"/>
          <w:szCs w:val="28"/>
          <w:lang w:eastAsia="ru-RU"/>
        </w:rPr>
        <w:t xml:space="preserve">14 </w:t>
      </w:r>
      <w:r w:rsidRPr="00ED222B">
        <w:rPr>
          <w:rFonts w:ascii="Times New Roman" w:hAnsi="Times New Roman" w:cs="Times New Roman"/>
          <w:sz w:val="28"/>
          <w:szCs w:val="28"/>
          <w:lang w:eastAsia="ru-RU"/>
        </w:rPr>
        <w:t>лет) характеризуется сменой фокуса – от внешнего мира к внутреннему «Я». По наблюдениям В.К. Харченко, речь подростка становится более нормативной, но менее спонтанной. Стремление избежать ошибки ведет к стандартизации высказывания [</w:t>
      </w:r>
      <w:r w:rsidR="00060DC2">
        <w:rPr>
          <w:rFonts w:ascii="Times New Roman" w:hAnsi="Times New Roman" w:cs="Times New Roman"/>
          <w:sz w:val="28"/>
          <w:szCs w:val="28"/>
          <w:lang w:eastAsia="ru-RU"/>
        </w:rPr>
        <w:t>1</w:t>
      </w:r>
      <w:r w:rsidR="009A5A87">
        <w:rPr>
          <w:rFonts w:ascii="Times New Roman" w:hAnsi="Times New Roman" w:cs="Times New Roman"/>
          <w:sz w:val="28"/>
          <w:szCs w:val="28"/>
          <w:lang w:eastAsia="ru-RU"/>
        </w:rPr>
        <w:t>18</w:t>
      </w:r>
      <w:r w:rsidRPr="00ED222B">
        <w:rPr>
          <w:rFonts w:ascii="Times New Roman" w:hAnsi="Times New Roman" w:cs="Times New Roman"/>
          <w:sz w:val="28"/>
          <w:szCs w:val="28"/>
          <w:lang w:eastAsia="ru-RU"/>
        </w:rPr>
        <w:t xml:space="preserve">]. Подобная тенденция имеет непосредственное значение для формирования образной речи. В условиях повышенного внимания к нормативности языкового выражения подростки могут проявлять осторожность по отношению к метафорическим и другим переносным средствам, поскольку они предполагают большую степень языковой свободны и интерпретационной вариативности. В результате образность речи нередко уступает место более нейтральным и стандартным формам выражения. Отчасти, по мнению Е.Д. </w:t>
      </w:r>
      <w:proofErr w:type="spellStart"/>
      <w:r w:rsidRPr="00ED222B">
        <w:rPr>
          <w:rFonts w:ascii="Times New Roman" w:hAnsi="Times New Roman" w:cs="Times New Roman"/>
          <w:sz w:val="28"/>
          <w:szCs w:val="28"/>
          <w:lang w:eastAsia="ru-RU"/>
        </w:rPr>
        <w:t>Божович</w:t>
      </w:r>
      <w:proofErr w:type="spellEnd"/>
      <w:r w:rsidRPr="00ED222B">
        <w:rPr>
          <w:rFonts w:ascii="Times New Roman" w:hAnsi="Times New Roman" w:cs="Times New Roman"/>
          <w:sz w:val="28"/>
          <w:szCs w:val="28"/>
          <w:lang w:eastAsia="ru-RU"/>
        </w:rPr>
        <w:t>, это происходит потому, что подростков нередко смущают переносы, воспринимаемые как лексическая неточность, что снижает выразительность их речи [</w:t>
      </w:r>
      <w:r w:rsidR="00060DC2">
        <w:rPr>
          <w:rFonts w:ascii="Times New Roman" w:hAnsi="Times New Roman" w:cs="Times New Roman"/>
          <w:sz w:val="28"/>
          <w:szCs w:val="28"/>
          <w:lang w:eastAsia="ru-RU"/>
        </w:rPr>
        <w:t>1</w:t>
      </w:r>
      <w:r w:rsidR="009A5A87">
        <w:rPr>
          <w:rFonts w:ascii="Times New Roman" w:hAnsi="Times New Roman" w:cs="Times New Roman"/>
          <w:sz w:val="28"/>
          <w:szCs w:val="28"/>
          <w:lang w:eastAsia="ru-RU"/>
        </w:rPr>
        <w:t>19</w:t>
      </w:r>
      <w:r w:rsidRPr="00ED222B">
        <w:rPr>
          <w:rFonts w:ascii="Times New Roman" w:hAnsi="Times New Roman" w:cs="Times New Roman"/>
          <w:sz w:val="28"/>
          <w:szCs w:val="28"/>
          <w:lang w:eastAsia="ru-RU"/>
        </w:rPr>
        <w:t>].</w:t>
      </w:r>
    </w:p>
    <w:p w14:paraId="558F5597" w14:textId="062AC664" w:rsidR="00B8188C" w:rsidRPr="00575A65" w:rsidRDefault="00B8188C" w:rsidP="003E6600">
      <w:pPr>
        <w:tabs>
          <w:tab w:val="left" w:pos="567"/>
        </w:tabs>
        <w:jc w:val="both"/>
        <w:rPr>
          <w:rFonts w:ascii="Times New Roman" w:hAnsi="Times New Roman" w:cs="Times New Roman"/>
          <w:b/>
          <w:bCs/>
          <w:color w:val="FF0000"/>
          <w:sz w:val="28"/>
          <w:szCs w:val="28"/>
          <w:lang w:eastAsia="ru-RU"/>
        </w:rPr>
      </w:pPr>
      <w:r w:rsidRPr="00ED222B">
        <w:rPr>
          <w:rFonts w:ascii="Times New Roman" w:hAnsi="Times New Roman" w:cs="Times New Roman"/>
          <w:sz w:val="28"/>
          <w:szCs w:val="28"/>
          <w:lang w:eastAsia="ru-RU"/>
        </w:rPr>
        <w:tab/>
        <w:t xml:space="preserve">Таким образом, подростковый возраст представляет собой сложный этап развития языковой личности: с одной стороны, происходит углубление языкового сознания и формирование нормативной компетенции, с другой – возникает риск снижения спонтанной образности речи. Это обстоятельство делает особенно значимой целенаправленную педагогическую работу, направленную на развитие </w:t>
      </w:r>
      <w:r w:rsidR="004016F3">
        <w:rPr>
          <w:rFonts w:ascii="Times New Roman" w:hAnsi="Times New Roman" w:cs="Times New Roman"/>
          <w:sz w:val="28"/>
          <w:szCs w:val="28"/>
          <w:lang w:eastAsia="ru-RU"/>
        </w:rPr>
        <w:t xml:space="preserve">у </w:t>
      </w:r>
      <w:r w:rsidRPr="00ED222B">
        <w:rPr>
          <w:rFonts w:ascii="Times New Roman" w:hAnsi="Times New Roman" w:cs="Times New Roman"/>
          <w:sz w:val="28"/>
          <w:szCs w:val="28"/>
          <w:lang w:eastAsia="ru-RU"/>
        </w:rPr>
        <w:t>школьников способности осознанно использовать выразительные возможности языка, включая метафору как средство смыслового и эмоционального обогащения высказывания.</w:t>
      </w:r>
    </w:p>
    <w:p w14:paraId="76D37145" w14:textId="320995A3" w:rsidR="00B8188C" w:rsidRPr="00ED222B" w:rsidRDefault="00B8188C"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Эмпирические исследования Е.П. Суворовой выявили возрастные различия в восприятии образных средств [</w:t>
      </w:r>
      <w:r w:rsidR="00060DC2">
        <w:rPr>
          <w:rFonts w:ascii="Times New Roman" w:hAnsi="Times New Roman" w:cs="Times New Roman"/>
          <w:sz w:val="28"/>
          <w:szCs w:val="28"/>
          <w:lang w:eastAsia="ru-RU"/>
        </w:rPr>
        <w:t>12</w:t>
      </w:r>
      <w:r w:rsidR="0066329F">
        <w:rPr>
          <w:rFonts w:ascii="Times New Roman" w:hAnsi="Times New Roman" w:cs="Times New Roman"/>
          <w:sz w:val="28"/>
          <w:szCs w:val="28"/>
          <w:lang w:eastAsia="ru-RU"/>
        </w:rPr>
        <w:t>0</w:t>
      </w:r>
      <w:r w:rsidRPr="00ED222B">
        <w:rPr>
          <w:rFonts w:ascii="Times New Roman" w:hAnsi="Times New Roman" w:cs="Times New Roman"/>
          <w:sz w:val="28"/>
          <w:szCs w:val="28"/>
          <w:lang w:eastAsia="ru-RU"/>
        </w:rPr>
        <w:t xml:space="preserve">]. В 5-6-х классах формируется внимание к языковому уровню текста; в 7-8-х классах наблюдается пик готовности к освоению эмоциональной выразительности. Однако учащиеся часто формально распознают тропы и объясняют их роль стремлением автора к «красоте», не связывая образ с контекстом. В письменных работах значительную долю составляют штампы; в 8-м классе </w:t>
      </w:r>
      <w:r w:rsidR="009B17B8" w:rsidRPr="00ED222B">
        <w:rPr>
          <w:rFonts w:ascii="Times New Roman" w:hAnsi="Times New Roman" w:cs="Times New Roman"/>
          <w:sz w:val="28"/>
          <w:szCs w:val="28"/>
          <w:lang w:eastAsia="ru-RU"/>
        </w:rPr>
        <w:t xml:space="preserve">расширяется спектр средств, но преобладают общеязыковые и </w:t>
      </w:r>
      <w:proofErr w:type="spellStart"/>
      <w:r w:rsidR="009B17B8" w:rsidRPr="00ED222B">
        <w:rPr>
          <w:rFonts w:ascii="Times New Roman" w:hAnsi="Times New Roman" w:cs="Times New Roman"/>
          <w:sz w:val="28"/>
          <w:szCs w:val="28"/>
          <w:lang w:eastAsia="ru-RU"/>
        </w:rPr>
        <w:t>общепоэтические</w:t>
      </w:r>
      <w:proofErr w:type="spellEnd"/>
      <w:r w:rsidR="009B17B8" w:rsidRPr="00ED222B">
        <w:rPr>
          <w:rFonts w:ascii="Times New Roman" w:hAnsi="Times New Roman" w:cs="Times New Roman"/>
          <w:sz w:val="28"/>
          <w:szCs w:val="28"/>
          <w:lang w:eastAsia="ru-RU"/>
        </w:rPr>
        <w:t xml:space="preserve"> метафоры.</w:t>
      </w:r>
    </w:p>
    <w:p w14:paraId="28AD6818" w14:textId="2E620947" w:rsidR="009B17B8" w:rsidRPr="00ED222B" w:rsidRDefault="009B17B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Э. </w:t>
      </w:r>
      <w:proofErr w:type="spellStart"/>
      <w:r w:rsidRPr="00ED222B">
        <w:rPr>
          <w:rFonts w:ascii="Times New Roman" w:hAnsi="Times New Roman" w:cs="Times New Roman"/>
          <w:sz w:val="28"/>
          <w:szCs w:val="28"/>
          <w:lang w:eastAsia="ru-RU"/>
        </w:rPr>
        <w:t>Уиннер</w:t>
      </w:r>
      <w:proofErr w:type="spellEnd"/>
      <w:r w:rsidRPr="00ED222B">
        <w:rPr>
          <w:rFonts w:ascii="Times New Roman" w:hAnsi="Times New Roman" w:cs="Times New Roman"/>
          <w:sz w:val="28"/>
          <w:szCs w:val="28"/>
          <w:lang w:eastAsia="ru-RU"/>
        </w:rPr>
        <w:t xml:space="preserve"> показала, что понимание метафоры проходит путь от буквального толкования к осознанию двойной референции и намерения автора </w:t>
      </w:r>
      <w:r w:rsidRPr="00CE2BE2">
        <w:rPr>
          <w:rFonts w:ascii="Times New Roman" w:hAnsi="Times New Roman" w:cs="Times New Roman"/>
          <w:sz w:val="28"/>
          <w:szCs w:val="28"/>
          <w:lang w:eastAsia="ru-RU"/>
        </w:rPr>
        <w:t>[7</w:t>
      </w:r>
      <w:r w:rsidR="009A5A87" w:rsidRPr="00CE2BE2">
        <w:rPr>
          <w:rFonts w:ascii="Times New Roman" w:hAnsi="Times New Roman" w:cs="Times New Roman"/>
          <w:sz w:val="28"/>
          <w:szCs w:val="28"/>
          <w:lang w:eastAsia="ru-RU"/>
        </w:rPr>
        <w:t>2</w:t>
      </w:r>
      <w:r w:rsidR="0066329F" w:rsidRPr="00CE2BE2">
        <w:rPr>
          <w:rFonts w:ascii="Times New Roman" w:hAnsi="Times New Roman" w:cs="Times New Roman"/>
          <w:sz w:val="28"/>
          <w:szCs w:val="28"/>
          <w:lang w:eastAsia="ru-RU"/>
        </w:rPr>
        <w:t xml:space="preserve">, с. </w:t>
      </w:r>
      <w:r w:rsidR="00CE2BE2" w:rsidRPr="00CE2BE2">
        <w:rPr>
          <w:rFonts w:ascii="Times New Roman" w:hAnsi="Times New Roman" w:cs="Times New Roman"/>
          <w:sz w:val="28"/>
          <w:szCs w:val="28"/>
          <w:lang w:eastAsia="ru-RU"/>
        </w:rPr>
        <w:t>28</w:t>
      </w:r>
      <w:r w:rsidRPr="00CE2BE2">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Как оказалось, способность видеть системные аналогии развивается по мере когнитивной зрелости; младшие школьники опираются преимущественно на поверхностное сходство, тогда как подростки – на реляционные структуры. Исследования </w:t>
      </w:r>
      <w:r w:rsidR="00C40C49">
        <w:rPr>
          <w:rFonts w:ascii="Times New Roman" w:hAnsi="Times New Roman" w:cs="Times New Roman"/>
          <w:sz w:val="28"/>
          <w:szCs w:val="28"/>
          <w:lang w:val="en-US" w:eastAsia="ru-RU"/>
        </w:rPr>
        <w:t>P</w:t>
      </w:r>
      <w:r w:rsidR="00C40C49" w:rsidRPr="00C40C49">
        <w:rPr>
          <w:rFonts w:ascii="Times New Roman" w:hAnsi="Times New Roman" w:cs="Times New Roman"/>
          <w:sz w:val="28"/>
          <w:szCs w:val="28"/>
          <w:lang w:eastAsia="ru-RU"/>
        </w:rPr>
        <w:t xml:space="preserve">. </w:t>
      </w:r>
      <w:proofErr w:type="spellStart"/>
      <w:r w:rsidR="00C40C49">
        <w:rPr>
          <w:rFonts w:ascii="Times New Roman" w:hAnsi="Times New Roman" w:cs="Times New Roman"/>
          <w:sz w:val="28"/>
          <w:szCs w:val="28"/>
          <w:lang w:val="en-US" w:eastAsia="ru-RU"/>
        </w:rPr>
        <w:t>Ortony</w:t>
      </w:r>
      <w:proofErr w:type="spellEnd"/>
      <w:r w:rsidRPr="00ED222B">
        <w:rPr>
          <w:rFonts w:ascii="Times New Roman" w:hAnsi="Times New Roman" w:cs="Times New Roman"/>
          <w:sz w:val="28"/>
          <w:szCs w:val="28"/>
          <w:lang w:eastAsia="ru-RU"/>
        </w:rPr>
        <w:t xml:space="preserve"> [</w:t>
      </w:r>
      <w:r w:rsidRPr="00CE2BE2">
        <w:rPr>
          <w:rFonts w:ascii="Times New Roman" w:hAnsi="Times New Roman" w:cs="Times New Roman"/>
          <w:sz w:val="28"/>
          <w:szCs w:val="28"/>
          <w:lang w:eastAsia="ru-RU"/>
        </w:rPr>
        <w:t>5</w:t>
      </w:r>
      <w:r w:rsidR="009A5A87" w:rsidRPr="00CE2BE2">
        <w:rPr>
          <w:rFonts w:ascii="Times New Roman" w:hAnsi="Times New Roman" w:cs="Times New Roman"/>
          <w:sz w:val="28"/>
          <w:szCs w:val="28"/>
          <w:lang w:eastAsia="ru-RU"/>
        </w:rPr>
        <w:t>0</w:t>
      </w:r>
      <w:r w:rsidR="00362FCF" w:rsidRPr="00CE2BE2">
        <w:rPr>
          <w:rFonts w:ascii="Times New Roman" w:hAnsi="Times New Roman" w:cs="Times New Roman"/>
          <w:sz w:val="28"/>
          <w:szCs w:val="28"/>
          <w:lang w:eastAsia="ru-RU"/>
        </w:rPr>
        <w:t xml:space="preserve">, р. </w:t>
      </w:r>
      <w:r w:rsidR="00CE2BE2" w:rsidRPr="00CE2BE2">
        <w:rPr>
          <w:rFonts w:ascii="Times New Roman" w:hAnsi="Times New Roman" w:cs="Times New Roman"/>
          <w:sz w:val="28"/>
          <w:szCs w:val="28"/>
          <w:lang w:eastAsia="ru-RU"/>
        </w:rPr>
        <w:t>8</w:t>
      </w:r>
      <w:r w:rsidRPr="00CE2BE2">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и </w:t>
      </w:r>
      <w:r w:rsidR="00C40C49">
        <w:rPr>
          <w:rFonts w:ascii="Times New Roman" w:hAnsi="Times New Roman" w:cs="Times New Roman"/>
          <w:sz w:val="28"/>
          <w:szCs w:val="28"/>
          <w:lang w:val="en-US" w:eastAsia="ru-RU"/>
        </w:rPr>
        <w:t>S</w:t>
      </w:r>
      <w:r w:rsidR="00C40C49" w:rsidRPr="00C40C49">
        <w:rPr>
          <w:rFonts w:ascii="Times New Roman" w:hAnsi="Times New Roman" w:cs="Times New Roman"/>
          <w:sz w:val="28"/>
          <w:szCs w:val="28"/>
          <w:lang w:eastAsia="ru-RU"/>
        </w:rPr>
        <w:t xml:space="preserve">. </w:t>
      </w:r>
      <w:r w:rsidR="00C40C49">
        <w:rPr>
          <w:rFonts w:ascii="Times New Roman" w:hAnsi="Times New Roman" w:cs="Times New Roman"/>
          <w:sz w:val="28"/>
          <w:szCs w:val="28"/>
          <w:lang w:val="en-US" w:eastAsia="ru-RU"/>
        </w:rPr>
        <w:t>Glucksberg</w:t>
      </w:r>
      <w:r w:rsidRPr="00ED222B">
        <w:rPr>
          <w:rFonts w:ascii="Times New Roman" w:hAnsi="Times New Roman" w:cs="Times New Roman"/>
          <w:sz w:val="28"/>
          <w:szCs w:val="28"/>
          <w:lang w:eastAsia="ru-RU"/>
        </w:rPr>
        <w:t xml:space="preserve"> [</w:t>
      </w:r>
      <w:r w:rsidR="00060DC2">
        <w:rPr>
          <w:rFonts w:ascii="Times New Roman" w:hAnsi="Times New Roman" w:cs="Times New Roman"/>
          <w:sz w:val="28"/>
          <w:szCs w:val="28"/>
          <w:lang w:eastAsia="ru-RU"/>
        </w:rPr>
        <w:t>12</w:t>
      </w:r>
      <w:r w:rsidR="009A5A87">
        <w:rPr>
          <w:rFonts w:ascii="Times New Roman" w:hAnsi="Times New Roman" w:cs="Times New Roman"/>
          <w:sz w:val="28"/>
          <w:szCs w:val="28"/>
          <w:lang w:eastAsia="ru-RU"/>
        </w:rPr>
        <w:t>1</w:t>
      </w:r>
      <w:r w:rsidRPr="00ED222B">
        <w:rPr>
          <w:rFonts w:ascii="Times New Roman" w:hAnsi="Times New Roman" w:cs="Times New Roman"/>
          <w:sz w:val="28"/>
          <w:szCs w:val="28"/>
          <w:lang w:eastAsia="ru-RU"/>
        </w:rPr>
        <w:t>] показали, что интерпретация метафоры связана с формированием категориального мышления и умением выделять релевантный признак в контексте.</w:t>
      </w:r>
    </w:p>
    <w:p w14:paraId="1F7F164B" w14:textId="3A35D4CC" w:rsidR="009B17B8" w:rsidRPr="00ED222B" w:rsidRDefault="009B17B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Как отмечает М.А. </w:t>
      </w:r>
      <w:proofErr w:type="spellStart"/>
      <w:r w:rsidR="00C40C49">
        <w:rPr>
          <w:rFonts w:ascii="Times New Roman" w:hAnsi="Times New Roman" w:cs="Times New Roman"/>
          <w:sz w:val="28"/>
          <w:szCs w:val="28"/>
          <w:lang w:val="en-US" w:eastAsia="ru-RU"/>
        </w:rPr>
        <w:t>Nippold</w:t>
      </w:r>
      <w:proofErr w:type="spellEnd"/>
      <w:r w:rsidRPr="00ED222B">
        <w:rPr>
          <w:rFonts w:ascii="Times New Roman" w:hAnsi="Times New Roman" w:cs="Times New Roman"/>
          <w:sz w:val="28"/>
          <w:szCs w:val="28"/>
          <w:lang w:eastAsia="ru-RU"/>
        </w:rPr>
        <w:t>, значительные изменения в языковой системе происходят в младшем школьном возрасте (</w:t>
      </w:r>
      <w:r w:rsidR="00154606" w:rsidRPr="00ED222B">
        <w:rPr>
          <w:rFonts w:ascii="Times New Roman" w:hAnsi="Times New Roman" w:cs="Times New Roman"/>
          <w:sz w:val="28"/>
          <w:szCs w:val="28"/>
          <w:lang w:eastAsia="ru-RU"/>
        </w:rPr>
        <w:t>6</w:t>
      </w:r>
      <w:r w:rsidR="00154606">
        <w:rPr>
          <w:rFonts w:ascii="Times New Roman" w:hAnsi="Times New Roman" w:cs="Times New Roman"/>
          <w:sz w:val="28"/>
          <w:szCs w:val="28"/>
          <w:lang w:eastAsia="ru-RU"/>
        </w:rPr>
        <w:t>-</w:t>
      </w:r>
      <w:r w:rsidR="00154606" w:rsidRPr="00ED222B">
        <w:rPr>
          <w:rFonts w:ascii="Times New Roman" w:hAnsi="Times New Roman" w:cs="Times New Roman"/>
          <w:sz w:val="28"/>
          <w:szCs w:val="28"/>
          <w:lang w:eastAsia="ru-RU"/>
        </w:rPr>
        <w:t xml:space="preserve">12 </w:t>
      </w:r>
      <w:r w:rsidRPr="00ED222B">
        <w:rPr>
          <w:rFonts w:ascii="Times New Roman" w:hAnsi="Times New Roman" w:cs="Times New Roman"/>
          <w:sz w:val="28"/>
          <w:szCs w:val="28"/>
          <w:lang w:eastAsia="ru-RU"/>
        </w:rPr>
        <w:t>лет), в подростковый период (</w:t>
      </w:r>
      <w:r w:rsidR="00154606" w:rsidRPr="00ED222B">
        <w:rPr>
          <w:rFonts w:ascii="Times New Roman" w:hAnsi="Times New Roman" w:cs="Times New Roman"/>
          <w:sz w:val="28"/>
          <w:szCs w:val="28"/>
          <w:lang w:eastAsia="ru-RU"/>
        </w:rPr>
        <w:t>13</w:t>
      </w:r>
      <w:r w:rsidR="00154606">
        <w:rPr>
          <w:rFonts w:ascii="Times New Roman" w:hAnsi="Times New Roman" w:cs="Times New Roman"/>
          <w:sz w:val="28"/>
          <w:szCs w:val="28"/>
          <w:lang w:eastAsia="ru-RU"/>
        </w:rPr>
        <w:t>-</w:t>
      </w:r>
      <w:r w:rsidR="00154606" w:rsidRPr="00ED222B">
        <w:rPr>
          <w:rFonts w:ascii="Times New Roman" w:hAnsi="Times New Roman" w:cs="Times New Roman"/>
          <w:sz w:val="28"/>
          <w:szCs w:val="28"/>
          <w:lang w:eastAsia="ru-RU"/>
        </w:rPr>
        <w:t xml:space="preserve">19 </w:t>
      </w:r>
      <w:r w:rsidRPr="00ED222B">
        <w:rPr>
          <w:rFonts w:ascii="Times New Roman" w:hAnsi="Times New Roman" w:cs="Times New Roman"/>
          <w:sz w:val="28"/>
          <w:szCs w:val="28"/>
          <w:lang w:eastAsia="ru-RU"/>
        </w:rPr>
        <w:t xml:space="preserve">лет), а также во взрослом возрасте. Долгое время в психолингвистике существовало представление о том, что основные механизмы языкового развития формируются к моменту поступления ребенка в школу, то есть примерно к пяти-шести годам. Однако более поздние исследования показали, что именно в школьные годы и в подростковом возрасте продолжается интенсивное развитие </w:t>
      </w:r>
      <w:r w:rsidRPr="00ED222B">
        <w:rPr>
          <w:rFonts w:ascii="Times New Roman" w:hAnsi="Times New Roman" w:cs="Times New Roman"/>
          <w:sz w:val="28"/>
          <w:szCs w:val="28"/>
          <w:lang w:eastAsia="ru-RU"/>
        </w:rPr>
        <w:lastRenderedPageBreak/>
        <w:t>языковых навыков, связанное с расширением словарного запаса, усложнением синтаксических структур, формированием метаязыкового сознания и освоением более сложны</w:t>
      </w:r>
      <w:r w:rsidR="004016F3">
        <w:rPr>
          <w:rFonts w:ascii="Times New Roman" w:hAnsi="Times New Roman" w:cs="Times New Roman"/>
          <w:sz w:val="28"/>
          <w:szCs w:val="28"/>
          <w:lang w:eastAsia="ru-RU"/>
        </w:rPr>
        <w:t>х</w:t>
      </w:r>
      <w:r w:rsidRPr="00ED222B">
        <w:rPr>
          <w:rFonts w:ascii="Times New Roman" w:hAnsi="Times New Roman" w:cs="Times New Roman"/>
          <w:sz w:val="28"/>
          <w:szCs w:val="28"/>
          <w:lang w:eastAsia="ru-RU"/>
        </w:rPr>
        <w:t xml:space="preserve"> семантических отношений [</w:t>
      </w:r>
      <w:r w:rsidR="00060DC2">
        <w:rPr>
          <w:rFonts w:ascii="Times New Roman" w:hAnsi="Times New Roman" w:cs="Times New Roman"/>
          <w:sz w:val="28"/>
          <w:szCs w:val="28"/>
          <w:lang w:eastAsia="ru-RU"/>
        </w:rPr>
        <w:t>12</w:t>
      </w:r>
      <w:r w:rsidR="009A5A87">
        <w:rPr>
          <w:rFonts w:ascii="Times New Roman" w:hAnsi="Times New Roman" w:cs="Times New Roman"/>
          <w:sz w:val="28"/>
          <w:szCs w:val="28"/>
          <w:lang w:eastAsia="ru-RU"/>
        </w:rPr>
        <w:t>2</w:t>
      </w:r>
      <w:r w:rsidRPr="00ED222B">
        <w:rPr>
          <w:rFonts w:ascii="Times New Roman" w:hAnsi="Times New Roman" w:cs="Times New Roman"/>
          <w:sz w:val="28"/>
          <w:szCs w:val="28"/>
          <w:lang w:eastAsia="ru-RU"/>
        </w:rPr>
        <w:t>]. По мнению исследовател</w:t>
      </w:r>
      <w:r w:rsidR="009B3A66" w:rsidRPr="00ED222B">
        <w:rPr>
          <w:rFonts w:ascii="Times New Roman" w:hAnsi="Times New Roman" w:cs="Times New Roman"/>
          <w:sz w:val="28"/>
          <w:szCs w:val="28"/>
          <w:lang w:eastAsia="ru-RU"/>
        </w:rPr>
        <w:t>ей</w:t>
      </w:r>
      <w:r w:rsidRPr="00ED222B">
        <w:rPr>
          <w:rFonts w:ascii="Times New Roman" w:hAnsi="Times New Roman" w:cs="Times New Roman"/>
          <w:sz w:val="28"/>
          <w:szCs w:val="28"/>
          <w:lang w:eastAsia="ru-RU"/>
        </w:rPr>
        <w:t xml:space="preserve">, учащиеся </w:t>
      </w:r>
      <w:r w:rsidR="00154606" w:rsidRPr="00ED222B">
        <w:rPr>
          <w:rFonts w:ascii="Times New Roman" w:hAnsi="Times New Roman" w:cs="Times New Roman"/>
          <w:sz w:val="28"/>
          <w:szCs w:val="28"/>
          <w:lang w:eastAsia="ru-RU"/>
        </w:rPr>
        <w:t>11</w:t>
      </w:r>
      <w:r w:rsidR="00154606">
        <w:rPr>
          <w:rFonts w:ascii="Times New Roman" w:hAnsi="Times New Roman" w:cs="Times New Roman"/>
          <w:sz w:val="28"/>
          <w:szCs w:val="28"/>
          <w:lang w:eastAsia="ru-RU"/>
        </w:rPr>
        <w:t>-</w:t>
      </w:r>
      <w:r w:rsidR="00154606" w:rsidRPr="00ED222B">
        <w:rPr>
          <w:rFonts w:ascii="Times New Roman" w:hAnsi="Times New Roman" w:cs="Times New Roman"/>
          <w:sz w:val="28"/>
          <w:szCs w:val="28"/>
          <w:lang w:eastAsia="ru-RU"/>
        </w:rPr>
        <w:t>14</w:t>
      </w:r>
      <w:r w:rsidR="00154606">
        <w:rPr>
          <w:rFonts w:ascii="Times New Roman" w:hAnsi="Times New Roman" w:cs="Times New Roman"/>
          <w:sz w:val="28"/>
          <w:szCs w:val="28"/>
          <w:lang w:eastAsia="ru-RU"/>
        </w:rPr>
        <w:t xml:space="preserve"> </w:t>
      </w:r>
      <w:r w:rsidRPr="00ED222B">
        <w:rPr>
          <w:rFonts w:ascii="Times New Roman" w:hAnsi="Times New Roman" w:cs="Times New Roman"/>
          <w:sz w:val="28"/>
          <w:szCs w:val="28"/>
          <w:lang w:eastAsia="ru-RU"/>
        </w:rPr>
        <w:t xml:space="preserve">лет успешнее интегрируют контекст и интерпретируют новообразованные метафоры по сравнению с учащимися младшего возраста, </w:t>
      </w:r>
      <w:r w:rsidR="004016F3">
        <w:rPr>
          <w:rFonts w:ascii="Times New Roman" w:hAnsi="Times New Roman" w:cs="Times New Roman"/>
          <w:sz w:val="28"/>
          <w:szCs w:val="28"/>
          <w:lang w:eastAsia="ru-RU"/>
        </w:rPr>
        <w:t xml:space="preserve">обладающими менее развитым </w:t>
      </w:r>
      <w:proofErr w:type="spellStart"/>
      <w:r w:rsidRPr="00ED222B">
        <w:rPr>
          <w:rFonts w:ascii="Times New Roman" w:hAnsi="Times New Roman" w:cs="Times New Roman"/>
          <w:sz w:val="28"/>
          <w:szCs w:val="28"/>
          <w:lang w:eastAsia="ru-RU"/>
        </w:rPr>
        <w:t>метакогнитивн</w:t>
      </w:r>
      <w:r w:rsidR="004016F3">
        <w:rPr>
          <w:rFonts w:ascii="Times New Roman" w:hAnsi="Times New Roman" w:cs="Times New Roman"/>
          <w:sz w:val="28"/>
          <w:szCs w:val="28"/>
          <w:lang w:eastAsia="ru-RU"/>
        </w:rPr>
        <w:t>ым</w:t>
      </w:r>
      <w:proofErr w:type="spellEnd"/>
      <w:r w:rsidRPr="00ED222B">
        <w:rPr>
          <w:rFonts w:ascii="Times New Roman" w:hAnsi="Times New Roman" w:cs="Times New Roman"/>
          <w:sz w:val="28"/>
          <w:szCs w:val="28"/>
          <w:lang w:eastAsia="ru-RU"/>
        </w:rPr>
        <w:t xml:space="preserve"> контрол</w:t>
      </w:r>
      <w:r w:rsidR="004016F3">
        <w:rPr>
          <w:rFonts w:ascii="Times New Roman" w:hAnsi="Times New Roman" w:cs="Times New Roman"/>
          <w:sz w:val="28"/>
          <w:szCs w:val="28"/>
          <w:lang w:eastAsia="ru-RU"/>
        </w:rPr>
        <w:t>ем</w:t>
      </w:r>
      <w:r w:rsidRPr="00ED222B">
        <w:rPr>
          <w:rFonts w:ascii="Times New Roman" w:hAnsi="Times New Roman" w:cs="Times New Roman"/>
          <w:sz w:val="28"/>
          <w:szCs w:val="28"/>
          <w:lang w:eastAsia="ru-RU"/>
        </w:rPr>
        <w:t xml:space="preserve"> при обработке образных выражений. Таким образом, зарубежные данные подтверждают: период </w:t>
      </w:r>
      <w:r w:rsidR="00154606" w:rsidRPr="00ED222B">
        <w:rPr>
          <w:rFonts w:ascii="Times New Roman" w:hAnsi="Times New Roman" w:cs="Times New Roman"/>
          <w:sz w:val="28"/>
          <w:szCs w:val="28"/>
          <w:lang w:eastAsia="ru-RU"/>
        </w:rPr>
        <w:t>11</w:t>
      </w:r>
      <w:r w:rsidR="00154606">
        <w:rPr>
          <w:rFonts w:ascii="Times New Roman" w:hAnsi="Times New Roman" w:cs="Times New Roman"/>
          <w:sz w:val="28"/>
          <w:szCs w:val="28"/>
          <w:lang w:eastAsia="ru-RU"/>
        </w:rPr>
        <w:t>-</w:t>
      </w:r>
      <w:r w:rsidR="00154606" w:rsidRPr="00ED222B">
        <w:rPr>
          <w:rFonts w:ascii="Times New Roman" w:hAnsi="Times New Roman" w:cs="Times New Roman"/>
          <w:sz w:val="28"/>
          <w:szCs w:val="28"/>
          <w:lang w:eastAsia="ru-RU"/>
        </w:rPr>
        <w:t xml:space="preserve">14 </w:t>
      </w:r>
      <w:r w:rsidRPr="00ED222B">
        <w:rPr>
          <w:rFonts w:ascii="Times New Roman" w:hAnsi="Times New Roman" w:cs="Times New Roman"/>
          <w:sz w:val="28"/>
          <w:szCs w:val="28"/>
          <w:lang w:eastAsia="ru-RU"/>
        </w:rPr>
        <w:t xml:space="preserve">лет является </w:t>
      </w:r>
      <w:proofErr w:type="spellStart"/>
      <w:r w:rsidRPr="00ED222B">
        <w:rPr>
          <w:rFonts w:ascii="Times New Roman" w:hAnsi="Times New Roman" w:cs="Times New Roman"/>
          <w:sz w:val="28"/>
          <w:szCs w:val="28"/>
          <w:lang w:eastAsia="ru-RU"/>
        </w:rPr>
        <w:t>флексибильным</w:t>
      </w:r>
      <w:proofErr w:type="spellEnd"/>
      <w:r w:rsidRPr="00ED222B">
        <w:rPr>
          <w:rFonts w:ascii="Times New Roman" w:hAnsi="Times New Roman" w:cs="Times New Roman"/>
          <w:sz w:val="28"/>
          <w:szCs w:val="28"/>
          <w:lang w:eastAsia="ru-RU"/>
        </w:rPr>
        <w:t xml:space="preserve"> для развития способности к интерпретации и созданию метафоры. </w:t>
      </w:r>
    </w:p>
    <w:p w14:paraId="69871036" w14:textId="77777777" w:rsidR="009B17B8" w:rsidRPr="00ED222B" w:rsidRDefault="009B17B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Анализ психологических и психолингвистических исследований позволяет заключить, что развитие метафорического сознания носит поэтапный характер и связано с качественными перестройками речемыслительной деятельности. Наиболее существенные изменения приходятся на два возрастных рубежа: 10-11 лет, когда происходит переход от наглядно-образного к понятийному мышлению и формируется осознанное отношение к языковому значению, и 13-14 лет, когда словесно-речевое мышление приобретает абстрактно-категориальный характер и усиливается личностно-смысловой компонент высказывания. Представим наглядно различия в развитии метафорического сознания учащихся 5-х и 8-х классов.</w:t>
      </w:r>
    </w:p>
    <w:p w14:paraId="7D85E711" w14:textId="77777777" w:rsidR="009B17B8" w:rsidRPr="00ED222B" w:rsidRDefault="009B17B8" w:rsidP="003E6600">
      <w:pPr>
        <w:tabs>
          <w:tab w:val="left" w:pos="567"/>
        </w:tabs>
        <w:jc w:val="both"/>
        <w:rPr>
          <w:rFonts w:ascii="Times New Roman" w:hAnsi="Times New Roman" w:cs="Times New Roman"/>
          <w:sz w:val="28"/>
          <w:szCs w:val="28"/>
          <w:lang w:eastAsia="ru-RU"/>
        </w:rPr>
      </w:pPr>
    </w:p>
    <w:p w14:paraId="14FE7642" w14:textId="0F857383" w:rsidR="009B17B8" w:rsidRPr="00ED222B" w:rsidRDefault="009B17B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Таблица 6 – Сравнительная характеристика развития метафорического сознания</w:t>
      </w:r>
    </w:p>
    <w:p w14:paraId="010B77DB" w14:textId="77777777" w:rsidR="009B17B8" w:rsidRPr="00ED222B" w:rsidRDefault="009B17B8" w:rsidP="003E6600">
      <w:pPr>
        <w:tabs>
          <w:tab w:val="left" w:pos="567"/>
        </w:tabs>
        <w:jc w:val="both"/>
        <w:rPr>
          <w:rFonts w:ascii="Times New Roman" w:hAnsi="Times New Roman" w:cs="Times New Roman"/>
          <w:sz w:val="28"/>
          <w:szCs w:val="28"/>
          <w:lang w:eastAsia="ru-RU"/>
        </w:rPr>
      </w:pPr>
    </w:p>
    <w:tbl>
      <w:tblPr>
        <w:tblStyle w:val="a3"/>
        <w:tblW w:w="0" w:type="auto"/>
        <w:tblLook w:val="04A0" w:firstRow="1" w:lastRow="0" w:firstColumn="1" w:lastColumn="0" w:noHBand="0" w:noVBand="1"/>
      </w:tblPr>
      <w:tblGrid>
        <w:gridCol w:w="1616"/>
        <w:gridCol w:w="3624"/>
        <w:gridCol w:w="4314"/>
      </w:tblGrid>
      <w:tr w:rsidR="009B17B8" w:rsidRPr="00ED222B" w14:paraId="35450652" w14:textId="77777777" w:rsidTr="00362FCF">
        <w:tc>
          <w:tcPr>
            <w:tcW w:w="1616" w:type="dxa"/>
          </w:tcPr>
          <w:p w14:paraId="3001B0AD" w14:textId="77777777" w:rsidR="009B17B8" w:rsidRPr="00362FCF" w:rsidRDefault="009B17B8" w:rsidP="009B17B8">
            <w:pPr>
              <w:tabs>
                <w:tab w:val="left" w:pos="567"/>
              </w:tabs>
              <w:jc w:val="center"/>
              <w:rPr>
                <w:rFonts w:ascii="Times New Roman" w:hAnsi="Times New Roman" w:cs="Times New Roman"/>
                <w:sz w:val="28"/>
                <w:szCs w:val="28"/>
                <w:lang w:eastAsia="ru-RU"/>
              </w:rPr>
            </w:pPr>
            <w:r w:rsidRPr="00362FCF">
              <w:rPr>
                <w:rFonts w:ascii="Times New Roman" w:hAnsi="Times New Roman" w:cs="Times New Roman"/>
                <w:sz w:val="28"/>
                <w:szCs w:val="28"/>
                <w:lang w:eastAsia="ru-RU"/>
              </w:rPr>
              <w:t>Параметр</w:t>
            </w:r>
          </w:p>
        </w:tc>
        <w:tc>
          <w:tcPr>
            <w:tcW w:w="3624" w:type="dxa"/>
          </w:tcPr>
          <w:p w14:paraId="4BE3A574" w14:textId="77777777" w:rsidR="009B17B8" w:rsidRPr="00362FCF" w:rsidRDefault="009B17B8" w:rsidP="009B17B8">
            <w:pPr>
              <w:tabs>
                <w:tab w:val="left" w:pos="567"/>
              </w:tabs>
              <w:jc w:val="center"/>
              <w:rPr>
                <w:rFonts w:ascii="Times New Roman" w:hAnsi="Times New Roman" w:cs="Times New Roman"/>
                <w:sz w:val="28"/>
                <w:szCs w:val="28"/>
                <w:lang w:eastAsia="ru-RU"/>
              </w:rPr>
            </w:pPr>
            <w:r w:rsidRPr="00362FCF">
              <w:rPr>
                <w:rFonts w:ascii="Times New Roman" w:hAnsi="Times New Roman" w:cs="Times New Roman"/>
                <w:sz w:val="28"/>
                <w:szCs w:val="28"/>
                <w:lang w:eastAsia="ru-RU"/>
              </w:rPr>
              <w:t>5-й класс (10-11 лет)</w:t>
            </w:r>
          </w:p>
        </w:tc>
        <w:tc>
          <w:tcPr>
            <w:tcW w:w="4314" w:type="dxa"/>
          </w:tcPr>
          <w:p w14:paraId="774F38DA" w14:textId="77777777" w:rsidR="009B17B8" w:rsidRPr="00362FCF" w:rsidRDefault="009B17B8" w:rsidP="009B17B8">
            <w:pPr>
              <w:tabs>
                <w:tab w:val="left" w:pos="567"/>
              </w:tabs>
              <w:jc w:val="center"/>
              <w:rPr>
                <w:rFonts w:ascii="Times New Roman" w:hAnsi="Times New Roman" w:cs="Times New Roman"/>
                <w:sz w:val="28"/>
                <w:szCs w:val="28"/>
                <w:lang w:eastAsia="ru-RU"/>
              </w:rPr>
            </w:pPr>
            <w:r w:rsidRPr="00362FCF">
              <w:rPr>
                <w:rFonts w:ascii="Times New Roman" w:hAnsi="Times New Roman" w:cs="Times New Roman"/>
                <w:sz w:val="28"/>
                <w:szCs w:val="28"/>
                <w:lang w:eastAsia="ru-RU"/>
              </w:rPr>
              <w:t>8-й класс (13-14 лет)</w:t>
            </w:r>
          </w:p>
        </w:tc>
      </w:tr>
      <w:tr w:rsidR="009B17B8" w:rsidRPr="00ED222B" w14:paraId="1AE38ED8" w14:textId="77777777" w:rsidTr="00362FCF">
        <w:tc>
          <w:tcPr>
            <w:tcW w:w="1616" w:type="dxa"/>
          </w:tcPr>
          <w:p w14:paraId="34104CD5" w14:textId="77777777" w:rsidR="009B17B8" w:rsidRPr="00ED222B" w:rsidRDefault="009B17B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Тип мышления</w:t>
            </w:r>
          </w:p>
        </w:tc>
        <w:tc>
          <w:tcPr>
            <w:tcW w:w="3624" w:type="dxa"/>
          </w:tcPr>
          <w:p w14:paraId="7060676F" w14:textId="77777777" w:rsidR="009B17B8" w:rsidRPr="00ED222B" w:rsidRDefault="009B17B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Переход от наглядно-образного к понятийному; формирование языковой рефлексии</w:t>
            </w:r>
          </w:p>
        </w:tc>
        <w:tc>
          <w:tcPr>
            <w:tcW w:w="4314" w:type="dxa"/>
          </w:tcPr>
          <w:p w14:paraId="3D6D0848" w14:textId="77777777" w:rsidR="009B17B8" w:rsidRPr="00ED222B" w:rsidRDefault="009B17B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Развитое абстрактное и категориальное мышление; усиленный </w:t>
            </w:r>
            <w:proofErr w:type="spellStart"/>
            <w:r w:rsidRPr="00ED222B">
              <w:rPr>
                <w:rFonts w:ascii="Times New Roman" w:hAnsi="Times New Roman" w:cs="Times New Roman"/>
                <w:sz w:val="28"/>
                <w:szCs w:val="28"/>
                <w:lang w:eastAsia="ru-RU"/>
              </w:rPr>
              <w:t>метакогнитивный</w:t>
            </w:r>
            <w:proofErr w:type="spellEnd"/>
            <w:r w:rsidRPr="00ED222B">
              <w:rPr>
                <w:rFonts w:ascii="Times New Roman" w:hAnsi="Times New Roman" w:cs="Times New Roman"/>
                <w:sz w:val="28"/>
                <w:szCs w:val="28"/>
                <w:lang w:eastAsia="ru-RU"/>
              </w:rPr>
              <w:t xml:space="preserve"> контроль</w:t>
            </w:r>
          </w:p>
        </w:tc>
      </w:tr>
      <w:tr w:rsidR="009B17B8" w:rsidRPr="00ED222B" w14:paraId="04AD2AE8" w14:textId="77777777" w:rsidTr="00362FCF">
        <w:tc>
          <w:tcPr>
            <w:tcW w:w="1616" w:type="dxa"/>
          </w:tcPr>
          <w:p w14:paraId="26EBC265" w14:textId="77777777" w:rsidR="009B17B8" w:rsidRPr="00ED222B" w:rsidRDefault="009B17B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Понимание метафоры</w:t>
            </w:r>
          </w:p>
        </w:tc>
        <w:tc>
          <w:tcPr>
            <w:tcW w:w="3624" w:type="dxa"/>
          </w:tcPr>
          <w:p w14:paraId="3D8D72EF" w14:textId="77777777" w:rsidR="009B17B8" w:rsidRPr="00ED222B" w:rsidRDefault="009B17B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Опора на внешнее сходство; нередко буквальное толкование</w:t>
            </w:r>
          </w:p>
        </w:tc>
        <w:tc>
          <w:tcPr>
            <w:tcW w:w="4314" w:type="dxa"/>
          </w:tcPr>
          <w:p w14:paraId="767F1748" w14:textId="77777777" w:rsidR="009B17B8" w:rsidRPr="00ED222B" w:rsidRDefault="009B17B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Понимание реляционных связей и авторского намерения; интеграция контекста; способность к символической интерпретации</w:t>
            </w:r>
          </w:p>
        </w:tc>
      </w:tr>
      <w:tr w:rsidR="009B17B8" w:rsidRPr="00ED222B" w14:paraId="03027B53" w14:textId="77777777" w:rsidTr="00362FCF">
        <w:tc>
          <w:tcPr>
            <w:tcW w:w="1616" w:type="dxa"/>
          </w:tcPr>
          <w:p w14:paraId="0253C29A" w14:textId="77777777" w:rsidR="009B17B8" w:rsidRPr="00ED222B" w:rsidRDefault="009B17B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Создание метафоры</w:t>
            </w:r>
          </w:p>
        </w:tc>
        <w:tc>
          <w:tcPr>
            <w:tcW w:w="3624" w:type="dxa"/>
          </w:tcPr>
          <w:p w14:paraId="625D49E3" w14:textId="77777777" w:rsidR="009B17B8" w:rsidRPr="00ED222B" w:rsidRDefault="009B17B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Склонность к словотворчеству и </w:t>
            </w:r>
            <w:r w:rsidR="00B044F8" w:rsidRPr="00ED222B">
              <w:rPr>
                <w:rFonts w:ascii="Times New Roman" w:hAnsi="Times New Roman" w:cs="Times New Roman"/>
                <w:sz w:val="28"/>
                <w:szCs w:val="28"/>
                <w:lang w:eastAsia="ru-RU"/>
              </w:rPr>
              <w:t>конкретно-образным переносам; спонтанность</w:t>
            </w:r>
          </w:p>
        </w:tc>
        <w:tc>
          <w:tcPr>
            <w:tcW w:w="4314" w:type="dxa"/>
          </w:tcPr>
          <w:p w14:paraId="2FE86F4C" w14:textId="77777777" w:rsidR="009B17B8" w:rsidRPr="00ED222B" w:rsidRDefault="00B044F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Осознанное использование метафоры как средства самовыражения; расширение спектра переносов</w:t>
            </w:r>
          </w:p>
        </w:tc>
      </w:tr>
      <w:tr w:rsidR="00317DDD" w:rsidRPr="00ED222B" w14:paraId="15BD968D" w14:textId="77777777" w:rsidTr="00362FCF">
        <w:tc>
          <w:tcPr>
            <w:tcW w:w="1616" w:type="dxa"/>
          </w:tcPr>
          <w:p w14:paraId="296DCF32" w14:textId="77777777" w:rsidR="00317DDD" w:rsidRPr="00ED222B" w:rsidRDefault="00317DDD" w:rsidP="009D1D11">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Возможные трудности</w:t>
            </w:r>
          </w:p>
        </w:tc>
        <w:tc>
          <w:tcPr>
            <w:tcW w:w="3624" w:type="dxa"/>
          </w:tcPr>
          <w:p w14:paraId="74B27067" w14:textId="77777777" w:rsidR="00317DDD" w:rsidRPr="00ED222B" w:rsidRDefault="00317DDD" w:rsidP="009D1D11">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Формальное распознавание тропов; объяснение их роли через «красоту»; использование штампов</w:t>
            </w:r>
          </w:p>
        </w:tc>
        <w:tc>
          <w:tcPr>
            <w:tcW w:w="4314" w:type="dxa"/>
          </w:tcPr>
          <w:p w14:paraId="7C8F04F1" w14:textId="77777777" w:rsidR="00317DDD" w:rsidRPr="00ED222B" w:rsidRDefault="00317DDD" w:rsidP="009D1D11">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Стандартизация речи; осторожность в употреблении индивидуально-авторских образов; преобладание общеязыковых метафор</w:t>
            </w:r>
          </w:p>
        </w:tc>
      </w:tr>
    </w:tbl>
    <w:p w14:paraId="5247D972" w14:textId="77777777" w:rsidR="00317DDD" w:rsidRPr="00317DDD" w:rsidRDefault="00317DDD" w:rsidP="003E6600">
      <w:pPr>
        <w:tabs>
          <w:tab w:val="left" w:pos="567"/>
        </w:tabs>
        <w:jc w:val="both"/>
        <w:rPr>
          <w:rFonts w:ascii="Times New Roman" w:hAnsi="Times New Roman" w:cs="Times New Roman"/>
          <w:sz w:val="16"/>
          <w:szCs w:val="16"/>
          <w:lang w:eastAsia="ru-RU"/>
        </w:rPr>
      </w:pPr>
    </w:p>
    <w:p w14:paraId="1BD8162C" w14:textId="77777777" w:rsidR="00B044F8" w:rsidRPr="00ED222B" w:rsidRDefault="00B044F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рамках настоящего исследования выдвигается предположение о том, что целенаправленно организованная работа по развитию метафорической компетенции в 5-м классе способна обеспечить качественные изменения к 8-му </w:t>
      </w:r>
      <w:r w:rsidRPr="00ED222B">
        <w:rPr>
          <w:rFonts w:ascii="Times New Roman" w:hAnsi="Times New Roman" w:cs="Times New Roman"/>
          <w:sz w:val="28"/>
          <w:szCs w:val="28"/>
          <w:lang w:eastAsia="ru-RU"/>
        </w:rPr>
        <w:lastRenderedPageBreak/>
        <w:t>классу. Речь идет не о стихийном накоплении образных средств, а о формировании осознанного отношения к переносному значению слова, понимании механизмов смыслового переноса и умении использовать метафору как инструмент выражения личностно значимого содержания.</w:t>
      </w:r>
    </w:p>
    <w:p w14:paraId="4BD74DCE" w14:textId="6CB791A9" w:rsidR="00B044F8" w:rsidRPr="00ED222B" w:rsidRDefault="00B044F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 этой связи развитие метафорического сознания может рассматриваться как один из показателей становления критического мышления. Метафора по своей когнитивной природе основа</w:t>
      </w:r>
      <w:r w:rsidR="004016F3">
        <w:rPr>
          <w:rFonts w:ascii="Times New Roman" w:hAnsi="Times New Roman" w:cs="Times New Roman"/>
          <w:sz w:val="28"/>
          <w:szCs w:val="28"/>
          <w:lang w:eastAsia="ru-RU"/>
        </w:rPr>
        <w:t>на</w:t>
      </w:r>
      <w:r w:rsidRPr="00ED222B">
        <w:rPr>
          <w:rFonts w:ascii="Times New Roman" w:hAnsi="Times New Roman" w:cs="Times New Roman"/>
          <w:sz w:val="28"/>
          <w:szCs w:val="28"/>
          <w:lang w:eastAsia="ru-RU"/>
        </w:rPr>
        <w:t xml:space="preserve"> на установлении нестандартных связей между различными областями опыта, выявлении скрытого сходства и переосмыслении привычных категорий. Эти операции соотносятся с ключевыми характеристиками креативности: гибкостью мышления: оригинальностью, способностью к дивергентному поиску решений и семантическому преобразованию информации. Следовательно, систематическая работа с метафорой не только обогащает речь учащихся, но и способствует развитию их креативного потенциала.</w:t>
      </w:r>
    </w:p>
    <w:p w14:paraId="1DD0BE0A" w14:textId="77777777" w:rsidR="00B044F8" w:rsidRPr="00ED222B" w:rsidRDefault="00B044F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Данный аспект приобретает особую актуальность в контексте современных международных образовательных стандартов. В исследованиях </w:t>
      </w:r>
      <w:r w:rsidRPr="00ED222B">
        <w:rPr>
          <w:rFonts w:ascii="Times New Roman" w:hAnsi="Times New Roman" w:cs="Times New Roman"/>
          <w:sz w:val="28"/>
          <w:szCs w:val="28"/>
          <w:lang w:val="en-US" w:eastAsia="ru-RU"/>
        </w:rPr>
        <w:t>PISA</w:t>
      </w:r>
      <w:r w:rsidRPr="00ED222B">
        <w:rPr>
          <w:rFonts w:ascii="Times New Roman" w:hAnsi="Times New Roman" w:cs="Times New Roman"/>
          <w:sz w:val="28"/>
          <w:szCs w:val="28"/>
          <w:lang w:eastAsia="ru-RU"/>
        </w:rPr>
        <w:t xml:space="preserve"> (</w:t>
      </w:r>
      <w:proofErr w:type="spellStart"/>
      <w:r w:rsidRPr="00ED222B">
        <w:rPr>
          <w:rFonts w:ascii="Times New Roman" w:hAnsi="Times New Roman" w:cs="Times New Roman"/>
          <w:sz w:val="28"/>
          <w:szCs w:val="28"/>
          <w:lang w:val="en-US" w:eastAsia="ru-RU"/>
        </w:rPr>
        <w:t>Programme</w:t>
      </w:r>
      <w:proofErr w:type="spellEnd"/>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for</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International</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Student</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Assessment</w:t>
      </w:r>
      <w:r w:rsidRPr="00ED222B">
        <w:rPr>
          <w:rFonts w:ascii="Times New Roman" w:hAnsi="Times New Roman" w:cs="Times New Roman"/>
          <w:sz w:val="28"/>
          <w:szCs w:val="28"/>
          <w:lang w:eastAsia="ru-RU"/>
        </w:rPr>
        <w:t xml:space="preserve">) все большее значение придается не только функциональной грамотности, но и креативному мышлению, способности интерпретировать тексты различной сложности, выявлять скрытые смыслы, устанавливать </w:t>
      </w:r>
      <w:proofErr w:type="spellStart"/>
      <w:r w:rsidRPr="00ED222B">
        <w:rPr>
          <w:rFonts w:ascii="Times New Roman" w:hAnsi="Times New Roman" w:cs="Times New Roman"/>
          <w:sz w:val="28"/>
          <w:szCs w:val="28"/>
          <w:lang w:eastAsia="ru-RU"/>
        </w:rPr>
        <w:t>межконтекстные</w:t>
      </w:r>
      <w:proofErr w:type="spellEnd"/>
      <w:r w:rsidRPr="00ED222B">
        <w:rPr>
          <w:rFonts w:ascii="Times New Roman" w:hAnsi="Times New Roman" w:cs="Times New Roman"/>
          <w:sz w:val="28"/>
          <w:szCs w:val="28"/>
          <w:lang w:eastAsia="ru-RU"/>
        </w:rPr>
        <w:t xml:space="preserve"> связи и создавать оригинальные смысловые решения. Задания, направленные на оценку читательской грамотности и креативного мышления, предполагают умение понимать образный язык, интерпретировать метафорические выражения в контексте и создавать собственные смысловые конструкции. </w:t>
      </w:r>
    </w:p>
    <w:p w14:paraId="6C17562E" w14:textId="47202D8D" w:rsidR="00B044F8" w:rsidRPr="00ED222B" w:rsidRDefault="00B044F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С 2022 года в исследованиях </w:t>
      </w:r>
      <w:r w:rsidRPr="00ED222B">
        <w:rPr>
          <w:rFonts w:ascii="Times New Roman" w:hAnsi="Times New Roman" w:cs="Times New Roman"/>
          <w:sz w:val="28"/>
          <w:szCs w:val="28"/>
          <w:lang w:val="en-US" w:eastAsia="ru-RU"/>
        </w:rPr>
        <w:t>PISA</w:t>
      </w:r>
      <w:r w:rsidRPr="00ED222B">
        <w:rPr>
          <w:rFonts w:ascii="Times New Roman" w:hAnsi="Times New Roman" w:cs="Times New Roman"/>
          <w:sz w:val="28"/>
          <w:szCs w:val="28"/>
          <w:lang w:eastAsia="ru-RU"/>
        </w:rPr>
        <w:t xml:space="preserve"> к основным трем направлениям (таким как читательская грамотность, математическая грамотность, естественнонаучная грамотность) был </w:t>
      </w:r>
      <w:r w:rsidR="004016F3">
        <w:rPr>
          <w:rFonts w:ascii="Times New Roman" w:hAnsi="Times New Roman" w:cs="Times New Roman"/>
          <w:sz w:val="28"/>
          <w:szCs w:val="28"/>
          <w:lang w:eastAsia="ru-RU"/>
        </w:rPr>
        <w:t>добавлен</w:t>
      </w:r>
      <w:r w:rsidRPr="00ED222B">
        <w:rPr>
          <w:rFonts w:ascii="Times New Roman" w:hAnsi="Times New Roman" w:cs="Times New Roman"/>
          <w:sz w:val="28"/>
          <w:szCs w:val="28"/>
          <w:lang w:eastAsia="ru-RU"/>
        </w:rPr>
        <w:t xml:space="preserve"> компонент «Креативное мышление». В философском энциклопедическом словаре </w:t>
      </w:r>
      <w:r w:rsidRPr="00ED222B">
        <w:rPr>
          <w:rFonts w:ascii="Times New Roman" w:hAnsi="Times New Roman" w:cs="Times New Roman"/>
          <w:i/>
          <w:iCs/>
          <w:sz w:val="28"/>
          <w:szCs w:val="28"/>
          <w:lang w:eastAsia="ru-RU"/>
        </w:rPr>
        <w:t>креативность</w:t>
      </w:r>
      <w:r w:rsidRPr="00ED222B">
        <w:rPr>
          <w:rFonts w:ascii="Times New Roman" w:hAnsi="Times New Roman" w:cs="Times New Roman"/>
          <w:sz w:val="28"/>
          <w:szCs w:val="28"/>
          <w:lang w:eastAsia="ru-RU"/>
        </w:rPr>
        <w:t xml:space="preserve"> понимается как «способность творить, способность к творческим актам, которые ведут к новому необычному видению проблемы или ситуации [</w:t>
      </w:r>
      <w:r w:rsidR="00060DC2">
        <w:rPr>
          <w:rFonts w:ascii="Times New Roman" w:hAnsi="Times New Roman" w:cs="Times New Roman"/>
          <w:sz w:val="28"/>
          <w:szCs w:val="28"/>
          <w:lang w:eastAsia="ru-RU"/>
        </w:rPr>
        <w:t>12</w:t>
      </w:r>
      <w:r w:rsidR="009A5A87">
        <w:rPr>
          <w:rFonts w:ascii="Times New Roman" w:hAnsi="Times New Roman" w:cs="Times New Roman"/>
          <w:sz w:val="28"/>
          <w:szCs w:val="28"/>
          <w:lang w:eastAsia="ru-RU"/>
        </w:rPr>
        <w:t>3</w:t>
      </w:r>
      <w:r w:rsidRPr="00ED222B">
        <w:rPr>
          <w:rFonts w:ascii="Times New Roman" w:hAnsi="Times New Roman" w:cs="Times New Roman"/>
          <w:sz w:val="28"/>
          <w:szCs w:val="28"/>
          <w:lang w:eastAsia="ru-RU"/>
        </w:rPr>
        <w:t xml:space="preserve">]. </w:t>
      </w:r>
    </w:p>
    <w:p w14:paraId="565206AA" w14:textId="0791A077" w:rsidR="00B044F8" w:rsidRPr="00ED222B" w:rsidRDefault="00B044F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исследовании </w:t>
      </w:r>
      <w:r w:rsidRPr="00ED222B">
        <w:rPr>
          <w:rFonts w:ascii="Times New Roman" w:hAnsi="Times New Roman" w:cs="Times New Roman"/>
          <w:sz w:val="28"/>
          <w:szCs w:val="28"/>
          <w:lang w:val="en-US" w:eastAsia="ru-RU"/>
        </w:rPr>
        <w:t>PISA</w:t>
      </w:r>
      <w:r w:rsidRPr="00ED222B">
        <w:rPr>
          <w:rFonts w:ascii="Times New Roman" w:hAnsi="Times New Roman" w:cs="Times New Roman"/>
          <w:sz w:val="28"/>
          <w:szCs w:val="28"/>
          <w:lang w:eastAsia="ru-RU"/>
        </w:rPr>
        <w:t xml:space="preserve"> задания на проверку креативного мышления направлены на выявление у учащихся </w:t>
      </w:r>
      <w:r w:rsidR="004016F3">
        <w:rPr>
          <w:rFonts w:ascii="Times New Roman" w:hAnsi="Times New Roman" w:cs="Times New Roman"/>
          <w:sz w:val="28"/>
          <w:szCs w:val="28"/>
          <w:lang w:eastAsia="ru-RU"/>
        </w:rPr>
        <w:t xml:space="preserve">умения </w:t>
      </w:r>
      <w:r w:rsidRPr="00ED222B">
        <w:rPr>
          <w:rFonts w:ascii="Times New Roman" w:hAnsi="Times New Roman" w:cs="Times New Roman"/>
          <w:sz w:val="28"/>
          <w:szCs w:val="28"/>
          <w:lang w:eastAsia="ru-RU"/>
        </w:rPr>
        <w:t xml:space="preserve">предлагать несколько вариантов решения задачи, создавать новые идеи, выражать мысли нестандартно и т.д. В этой связи было интересно проанализировать результаты казахстанских школьников в </w:t>
      </w:r>
      <w:r w:rsidRPr="00ED222B">
        <w:rPr>
          <w:rFonts w:ascii="Times New Roman" w:hAnsi="Times New Roman" w:cs="Times New Roman"/>
          <w:sz w:val="28"/>
          <w:szCs w:val="28"/>
          <w:lang w:val="en-US" w:eastAsia="ru-RU"/>
        </w:rPr>
        <w:t>PISA</w:t>
      </w:r>
      <w:r w:rsidRPr="00ED222B">
        <w:rPr>
          <w:rFonts w:ascii="Times New Roman" w:hAnsi="Times New Roman" w:cs="Times New Roman"/>
          <w:sz w:val="28"/>
          <w:szCs w:val="28"/>
          <w:lang w:eastAsia="ru-RU"/>
        </w:rPr>
        <w:t xml:space="preserve"> – 2022.</w:t>
      </w:r>
    </w:p>
    <w:p w14:paraId="23D68D96" w14:textId="006C88A9" w:rsidR="00B044F8" w:rsidRPr="00ED222B" w:rsidRDefault="00B044F8"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Как оказалось, в 2022 году, когда креативное мышление впервые оценивалось отдельно, учащиеся из Казахстана показали результат </w:t>
      </w:r>
      <w:r w:rsidRPr="00ED222B">
        <w:rPr>
          <w:rFonts w:ascii="Times New Roman" w:hAnsi="Times New Roman" w:cs="Times New Roman"/>
          <w:i/>
          <w:iCs/>
          <w:sz w:val="28"/>
          <w:szCs w:val="28"/>
          <w:lang w:eastAsia="ru-RU"/>
        </w:rPr>
        <w:t xml:space="preserve">ниже среднего уровня </w:t>
      </w:r>
      <w:r w:rsidRPr="00ED222B">
        <w:rPr>
          <w:rFonts w:ascii="Times New Roman" w:hAnsi="Times New Roman" w:cs="Times New Roman"/>
          <w:sz w:val="28"/>
          <w:szCs w:val="28"/>
          <w:lang w:eastAsia="ru-RU"/>
        </w:rPr>
        <w:t>стран О</w:t>
      </w:r>
      <w:r w:rsidR="004016F3">
        <w:rPr>
          <w:rFonts w:ascii="Times New Roman" w:hAnsi="Times New Roman" w:cs="Times New Roman"/>
          <w:sz w:val="28"/>
          <w:szCs w:val="28"/>
          <w:lang w:eastAsia="ru-RU"/>
        </w:rPr>
        <w:t xml:space="preserve">рганизации экономического сотрудничества </w:t>
      </w:r>
      <w:r w:rsidR="004016F3" w:rsidRPr="006F1F8A">
        <w:rPr>
          <w:rFonts w:ascii="Times New Roman" w:hAnsi="Times New Roman" w:cs="Times New Roman"/>
          <w:sz w:val="28"/>
          <w:szCs w:val="28"/>
          <w:lang w:eastAsia="ru-RU"/>
        </w:rPr>
        <w:t>(далее – О</w:t>
      </w:r>
      <w:r w:rsidRPr="006F1F8A">
        <w:rPr>
          <w:rFonts w:ascii="Times New Roman" w:hAnsi="Times New Roman" w:cs="Times New Roman"/>
          <w:sz w:val="28"/>
          <w:szCs w:val="28"/>
          <w:lang w:eastAsia="ru-RU"/>
        </w:rPr>
        <w:t>ЭСР</w:t>
      </w:r>
      <w:r w:rsidR="004016F3" w:rsidRPr="006F1F8A">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(24 из 60, средний показатель стран ОЭСР – 33 балла). В</w:t>
      </w:r>
      <w:r w:rsidRPr="00ED222B">
        <w:rPr>
          <w:rFonts w:ascii="Times New Roman" w:hAnsi="Times New Roman" w:cs="Times New Roman"/>
          <w:sz w:val="28"/>
          <w:szCs w:val="28"/>
          <w:lang w:val="en-US" w:eastAsia="ru-RU"/>
        </w:rPr>
        <w:t xml:space="preserve"> </w:t>
      </w:r>
      <w:r w:rsidRPr="00ED222B">
        <w:rPr>
          <w:rFonts w:ascii="Times New Roman" w:hAnsi="Times New Roman" w:cs="Times New Roman"/>
          <w:sz w:val="28"/>
          <w:szCs w:val="28"/>
          <w:lang w:eastAsia="ru-RU"/>
        </w:rPr>
        <w:t>отчете</w:t>
      </w:r>
      <w:r w:rsidRPr="00ED222B">
        <w:rPr>
          <w:rFonts w:ascii="Times New Roman" w:hAnsi="Times New Roman" w:cs="Times New Roman"/>
          <w:sz w:val="28"/>
          <w:szCs w:val="28"/>
          <w:lang w:val="en-US" w:eastAsia="ru-RU"/>
        </w:rPr>
        <w:t xml:space="preserve"> </w:t>
      </w:r>
      <w:r w:rsidRPr="00ED222B">
        <w:rPr>
          <w:rFonts w:ascii="Times New Roman" w:hAnsi="Times New Roman" w:cs="Times New Roman"/>
          <w:sz w:val="28"/>
          <w:szCs w:val="28"/>
          <w:lang w:eastAsia="ru-RU"/>
        </w:rPr>
        <w:t>было</w:t>
      </w:r>
      <w:r w:rsidRPr="00ED222B">
        <w:rPr>
          <w:rFonts w:ascii="Times New Roman" w:hAnsi="Times New Roman" w:cs="Times New Roman"/>
          <w:sz w:val="28"/>
          <w:szCs w:val="28"/>
          <w:lang w:val="en-US" w:eastAsia="ru-RU"/>
        </w:rPr>
        <w:t xml:space="preserve"> </w:t>
      </w:r>
      <w:r w:rsidRPr="00ED222B">
        <w:rPr>
          <w:rFonts w:ascii="Times New Roman" w:hAnsi="Times New Roman" w:cs="Times New Roman"/>
          <w:sz w:val="28"/>
          <w:szCs w:val="28"/>
          <w:lang w:eastAsia="ru-RU"/>
        </w:rPr>
        <w:t>сказано</w:t>
      </w:r>
      <w:r w:rsidRPr="00ED222B">
        <w:rPr>
          <w:rFonts w:ascii="Times New Roman" w:hAnsi="Times New Roman" w:cs="Times New Roman"/>
          <w:sz w:val="28"/>
          <w:szCs w:val="28"/>
          <w:lang w:val="en-US" w:eastAsia="ru-RU"/>
        </w:rPr>
        <w:t xml:space="preserve">: «In descending order – from largest </w:t>
      </w:r>
      <w:r w:rsidR="006123EF" w:rsidRPr="00ED222B">
        <w:rPr>
          <w:rFonts w:ascii="Times New Roman" w:hAnsi="Times New Roman" w:cs="Times New Roman"/>
          <w:sz w:val="28"/>
          <w:szCs w:val="28"/>
          <w:lang w:val="en-US" w:eastAsia="ru-RU"/>
        </w:rPr>
        <w:t xml:space="preserve">share (84%) of students to smallest share of students (just above 50%) that did not reach Level 3 in creative thinking – these countries and economies are: Albania, Uzbekistan, the Dominican Republic, the Philippines, Morocco, the Palestinian Authority, Indonesia, North Macedonia, Jordan, Thailand, Bulgaria, Baku (Azerbaijan), El Salvador, Brazil, Saudi Arabia, Peru, </w:t>
      </w:r>
      <w:r w:rsidR="006123EF" w:rsidRPr="00ED222B">
        <w:rPr>
          <w:rFonts w:ascii="Times New Roman" w:hAnsi="Times New Roman" w:cs="Times New Roman"/>
          <w:sz w:val="28"/>
          <w:szCs w:val="28"/>
          <w:lang w:val="en-US" w:eastAsia="ru-RU"/>
        </w:rPr>
        <w:lastRenderedPageBreak/>
        <w:t>Panama, Kazakhstan, Brunei Darussalam and Moldova» (</w:t>
      </w:r>
      <w:r w:rsidR="006123EF" w:rsidRPr="00ED222B">
        <w:rPr>
          <w:rFonts w:ascii="Times New Roman" w:hAnsi="Times New Roman" w:cs="Times New Roman"/>
          <w:sz w:val="28"/>
          <w:szCs w:val="28"/>
          <w:lang w:eastAsia="ru-RU"/>
        </w:rPr>
        <w:t>пер</w:t>
      </w:r>
      <w:r w:rsidR="006123EF" w:rsidRPr="00ED222B">
        <w:rPr>
          <w:rFonts w:ascii="Times New Roman" w:hAnsi="Times New Roman" w:cs="Times New Roman"/>
          <w:sz w:val="28"/>
          <w:szCs w:val="28"/>
          <w:lang w:val="en-US" w:eastAsia="ru-RU"/>
        </w:rPr>
        <w:t xml:space="preserve">. </w:t>
      </w:r>
      <w:r w:rsidR="006123EF" w:rsidRPr="00ED222B">
        <w:rPr>
          <w:rFonts w:ascii="Times New Roman" w:hAnsi="Times New Roman" w:cs="Times New Roman"/>
          <w:sz w:val="28"/>
          <w:szCs w:val="28"/>
          <w:lang w:eastAsia="ru-RU"/>
        </w:rPr>
        <w:t>«В порядке убывания – от наибольшей доли учащихся (84%) до наименьшей доли (чуть более 50%), не достигших 3-го уровня креативного мышления, эти страны и экономики располагаются следующим образом: Албания, Узбекистан, Доминиканская Республика, Филиппины, Марокко, Палестинская автономия, Индонезия, Северная Македония, Иордания, Таиланд, Болгария, Баку (Азербайджан), Сальвадор, Бразилия, Саудовская Аравия, Перу, Панама, Казахстан, Бруней-Даруссалам и Молдова») [</w:t>
      </w:r>
      <w:r w:rsidR="00060DC2">
        <w:rPr>
          <w:rFonts w:ascii="Times New Roman" w:hAnsi="Times New Roman" w:cs="Times New Roman"/>
          <w:sz w:val="28"/>
          <w:szCs w:val="28"/>
          <w:lang w:eastAsia="ru-RU"/>
        </w:rPr>
        <w:t>12</w:t>
      </w:r>
      <w:r w:rsidR="009A5A87">
        <w:rPr>
          <w:rFonts w:ascii="Times New Roman" w:hAnsi="Times New Roman" w:cs="Times New Roman"/>
          <w:sz w:val="28"/>
          <w:szCs w:val="28"/>
          <w:lang w:eastAsia="ru-RU"/>
        </w:rPr>
        <w:t>4</w:t>
      </w:r>
      <w:r w:rsidR="006123EF" w:rsidRPr="00ED222B">
        <w:rPr>
          <w:rFonts w:ascii="Times New Roman" w:hAnsi="Times New Roman" w:cs="Times New Roman"/>
          <w:sz w:val="28"/>
          <w:szCs w:val="28"/>
          <w:lang w:eastAsia="ru-RU"/>
        </w:rPr>
        <w:t>, с. 98]. Только 12% казахстанских учеников показывает высокий уровень в рамках креативного мышления (Уровень 5-6), тогда как средний показатель по странам ОЭСР – 27%.</w:t>
      </w:r>
    </w:p>
    <w:p w14:paraId="7902878F" w14:textId="2D1DF46B" w:rsidR="006123EF" w:rsidRPr="00ED222B" w:rsidRDefault="006123EF"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Исследователи считают, что креативность проявляется в том числе и через когнитивную метафору, которую можно считать основным механизмом творческого сознания [</w:t>
      </w:r>
      <w:r w:rsidR="00060DC2">
        <w:rPr>
          <w:rFonts w:ascii="Times New Roman" w:hAnsi="Times New Roman" w:cs="Times New Roman"/>
          <w:sz w:val="28"/>
          <w:szCs w:val="28"/>
          <w:lang w:eastAsia="ru-RU"/>
        </w:rPr>
        <w:t>12</w:t>
      </w:r>
      <w:r w:rsidR="009A5A87">
        <w:rPr>
          <w:rFonts w:ascii="Times New Roman" w:hAnsi="Times New Roman" w:cs="Times New Roman"/>
          <w:sz w:val="28"/>
          <w:szCs w:val="28"/>
          <w:lang w:eastAsia="ru-RU"/>
        </w:rPr>
        <w:t>5</w:t>
      </w:r>
      <w:r w:rsidRPr="00ED222B">
        <w:rPr>
          <w:rFonts w:ascii="Times New Roman" w:hAnsi="Times New Roman" w:cs="Times New Roman"/>
          <w:sz w:val="28"/>
          <w:szCs w:val="28"/>
          <w:lang w:eastAsia="ru-RU"/>
        </w:rPr>
        <w:t>].</w:t>
      </w:r>
    </w:p>
    <w:p w14:paraId="71177182" w14:textId="331E9AE9" w:rsidR="006123EF" w:rsidRDefault="006123EF" w:rsidP="003E660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Примечательно, что в исследовании </w:t>
      </w:r>
      <w:r w:rsidRPr="00ED222B">
        <w:rPr>
          <w:rFonts w:ascii="Times New Roman" w:hAnsi="Times New Roman" w:cs="Times New Roman"/>
          <w:sz w:val="28"/>
          <w:szCs w:val="28"/>
          <w:lang w:val="en-US" w:eastAsia="ru-RU"/>
        </w:rPr>
        <w:t>PISA</w:t>
      </w:r>
      <w:r w:rsidRPr="00ED222B">
        <w:rPr>
          <w:rFonts w:ascii="Times New Roman" w:hAnsi="Times New Roman" w:cs="Times New Roman"/>
          <w:sz w:val="28"/>
          <w:szCs w:val="28"/>
          <w:lang w:eastAsia="ru-RU"/>
        </w:rPr>
        <w:t xml:space="preserve"> можно встретить задания на создание оригинального текста или истории, интерпретации изображений, описания абстрактных явлений, где, на наш взгляд, учащиеся могут показать уровень владения метафорическим мышлением.</w:t>
      </w:r>
    </w:p>
    <w:p w14:paraId="3829BD9A" w14:textId="77777777" w:rsidR="00362FCF" w:rsidRPr="00274BE9" w:rsidRDefault="00362FCF" w:rsidP="00362FCF">
      <w:pPr>
        <w:tabs>
          <w:tab w:val="left" w:pos="567"/>
        </w:tabs>
        <w:jc w:val="both"/>
        <w:rPr>
          <w:rFonts w:ascii="Times New Roman" w:hAnsi="Times New Roman" w:cs="Times New Roman"/>
          <w:sz w:val="15"/>
          <w:szCs w:val="15"/>
          <w:lang w:eastAsia="ru-RU"/>
        </w:rPr>
      </w:pPr>
    </w:p>
    <w:p w14:paraId="2F4F6671" w14:textId="67685040" w:rsidR="006123EF" w:rsidRPr="00ED222B" w:rsidRDefault="006123EF" w:rsidP="00317DDD">
      <w:pPr>
        <w:tabs>
          <w:tab w:val="left" w:pos="567"/>
        </w:tabs>
        <w:jc w:val="center"/>
        <w:rPr>
          <w:rFonts w:ascii="Times New Roman" w:hAnsi="Times New Roman" w:cs="Times New Roman"/>
          <w:sz w:val="28"/>
          <w:szCs w:val="28"/>
          <w:lang w:eastAsia="ru-RU"/>
        </w:rPr>
      </w:pPr>
      <w:r w:rsidRPr="00ED222B">
        <w:rPr>
          <w:rFonts w:ascii="Times New Roman" w:eastAsia="Aptos" w:hAnsi="Times New Roman" w:cs="Times New Roman"/>
          <w:noProof/>
          <w:kern w:val="0"/>
          <w:sz w:val="28"/>
          <w:szCs w:val="28"/>
          <w:lang w:eastAsia="ru-RU"/>
          <w14:ligatures w14:val="none"/>
        </w:rPr>
        <w:drawing>
          <wp:inline distT="0" distB="0" distL="0" distR="0" wp14:anchorId="3A995C49" wp14:editId="0F4BC5F4">
            <wp:extent cx="4068697" cy="2964180"/>
            <wp:effectExtent l="0" t="0" r="8255" b="7620"/>
            <wp:docPr id="6" name="Изображение 6" descr="../../../var/folders/7z/3wyl61qd2ld8cyk00lkygnsw0000gn/T/TemporaryItems/NSIRD_screencaptureui_n48hqa/Снимок%20экрана%202026-03-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7z/3wyl61qd2ld8cyk00lkygnsw0000gn/T/TemporaryItems/NSIRD_screencaptureui_n48hqa/Снимок%20экрана%202026-03-15%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11356" cy="2995258"/>
                    </a:xfrm>
                    <a:prstGeom prst="rect">
                      <a:avLst/>
                    </a:prstGeom>
                    <a:noFill/>
                    <a:ln>
                      <a:noFill/>
                    </a:ln>
                  </pic:spPr>
                </pic:pic>
              </a:graphicData>
            </a:graphic>
          </wp:inline>
        </w:drawing>
      </w:r>
    </w:p>
    <w:p w14:paraId="38F3ABD9" w14:textId="77777777" w:rsidR="00362FCF" w:rsidRPr="00274BE9" w:rsidRDefault="00362FCF" w:rsidP="00317DDD">
      <w:pPr>
        <w:tabs>
          <w:tab w:val="left" w:pos="567"/>
        </w:tabs>
        <w:jc w:val="center"/>
        <w:rPr>
          <w:rFonts w:ascii="Times New Roman" w:hAnsi="Times New Roman" w:cs="Times New Roman"/>
          <w:sz w:val="20"/>
          <w:szCs w:val="20"/>
          <w:lang w:eastAsia="ru-RU"/>
        </w:rPr>
      </w:pPr>
    </w:p>
    <w:p w14:paraId="3DC0413A" w14:textId="345B986F" w:rsidR="006123EF" w:rsidRPr="00ED222B" w:rsidRDefault="006123EF" w:rsidP="00317DDD">
      <w:pPr>
        <w:tabs>
          <w:tab w:val="left" w:pos="567"/>
        </w:tabs>
        <w:jc w:val="center"/>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Рисунок 6 – Образец заданий </w:t>
      </w:r>
      <w:r w:rsidRPr="00ED222B">
        <w:rPr>
          <w:rFonts w:ascii="Times New Roman" w:hAnsi="Times New Roman" w:cs="Times New Roman"/>
          <w:sz w:val="28"/>
          <w:szCs w:val="28"/>
          <w:lang w:val="en-US" w:eastAsia="ru-RU"/>
        </w:rPr>
        <w:t>PISA</w:t>
      </w:r>
      <w:r w:rsidRPr="00ED222B">
        <w:rPr>
          <w:rFonts w:ascii="Times New Roman" w:hAnsi="Times New Roman" w:cs="Times New Roman"/>
          <w:sz w:val="28"/>
          <w:szCs w:val="28"/>
          <w:lang w:eastAsia="ru-RU"/>
        </w:rPr>
        <w:t xml:space="preserve"> по компоненту «Креативное мышление». Логотип Фестиваля еды [1</w:t>
      </w:r>
      <w:r w:rsidR="009A5A87">
        <w:rPr>
          <w:rFonts w:ascii="Times New Roman" w:hAnsi="Times New Roman" w:cs="Times New Roman"/>
          <w:sz w:val="28"/>
          <w:szCs w:val="28"/>
          <w:lang w:eastAsia="ru-RU"/>
        </w:rPr>
        <w:t>26</w:t>
      </w:r>
      <w:r w:rsidRPr="00ED222B">
        <w:rPr>
          <w:rFonts w:ascii="Times New Roman" w:hAnsi="Times New Roman" w:cs="Times New Roman"/>
          <w:sz w:val="28"/>
          <w:szCs w:val="28"/>
          <w:lang w:eastAsia="ru-RU"/>
        </w:rPr>
        <w:t>, с. 9]</w:t>
      </w:r>
    </w:p>
    <w:p w14:paraId="65FE19FC" w14:textId="77777777" w:rsidR="00362FCF" w:rsidRPr="00274BE9" w:rsidRDefault="006123EF" w:rsidP="00362FCF">
      <w:pPr>
        <w:tabs>
          <w:tab w:val="left" w:pos="567"/>
        </w:tabs>
        <w:jc w:val="both"/>
        <w:rPr>
          <w:rFonts w:ascii="Times New Roman" w:hAnsi="Times New Roman" w:cs="Times New Roman"/>
          <w:sz w:val="20"/>
          <w:szCs w:val="20"/>
          <w:lang w:eastAsia="ru-RU"/>
        </w:rPr>
      </w:pPr>
      <w:r w:rsidRPr="00ED222B">
        <w:rPr>
          <w:rFonts w:ascii="Times New Roman" w:hAnsi="Times New Roman" w:cs="Times New Roman"/>
          <w:sz w:val="28"/>
          <w:szCs w:val="28"/>
          <w:lang w:eastAsia="ru-RU"/>
        </w:rPr>
        <w:tab/>
      </w:r>
    </w:p>
    <w:p w14:paraId="13931794" w14:textId="7A426A37" w:rsidR="006123EF" w:rsidRPr="00ED222B" w:rsidRDefault="006123EF" w:rsidP="006123EF">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Как видим, задание «Логотип фестиваля еды» направлено на развитие именно образного, метафорического мышления через визуальное проектирование, которое для создания разных логотипов (при этом логотип сам по себе является символом, своего рода метафорой бренда) заставляет ученика искать разные метафоры для одной и той же темы (фестиваль еды). </w:t>
      </w:r>
    </w:p>
    <w:p w14:paraId="0CFC4383" w14:textId="60F1A74E" w:rsidR="00A277C0" w:rsidRPr="00ED222B" w:rsidRDefault="006123EF" w:rsidP="006123EF">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Таким образом, выбор 5-х и 8-х классов в исследовании позволяет не только проследить возрастную динамику метафорического сознания, но и проверить гипотезу о том, что специально организованная работа по развитию метафорической компетенции способствует формированию креативного </w:t>
      </w:r>
      <w:r w:rsidRPr="00ED222B">
        <w:rPr>
          <w:rFonts w:ascii="Times New Roman" w:hAnsi="Times New Roman" w:cs="Times New Roman"/>
          <w:sz w:val="28"/>
          <w:szCs w:val="28"/>
          <w:lang w:eastAsia="ru-RU"/>
        </w:rPr>
        <w:lastRenderedPageBreak/>
        <w:t xml:space="preserve">мышления и повышает готовность учащихся к выполнению заданий, ориентированных на современные международные стандарты оценки образовательных результатов. Это создает прочную основу для успешного прохождения итоговых испытаний в будущем: напомним, что международная программа </w:t>
      </w:r>
      <w:r w:rsidRPr="00ED222B">
        <w:rPr>
          <w:rFonts w:ascii="Times New Roman" w:hAnsi="Times New Roman" w:cs="Times New Roman"/>
          <w:sz w:val="28"/>
          <w:szCs w:val="28"/>
          <w:lang w:val="en-US" w:eastAsia="ru-RU"/>
        </w:rPr>
        <w:t>PISA</w:t>
      </w:r>
      <w:r w:rsidRPr="00ED222B">
        <w:rPr>
          <w:rFonts w:ascii="Times New Roman" w:hAnsi="Times New Roman" w:cs="Times New Roman"/>
          <w:sz w:val="28"/>
          <w:szCs w:val="28"/>
          <w:lang w:eastAsia="ru-RU"/>
        </w:rPr>
        <w:t xml:space="preserve"> оценивает </w:t>
      </w:r>
      <w:r w:rsidR="00A277C0" w:rsidRPr="00ED222B">
        <w:rPr>
          <w:rFonts w:ascii="Times New Roman" w:hAnsi="Times New Roman" w:cs="Times New Roman"/>
          <w:sz w:val="28"/>
          <w:szCs w:val="28"/>
          <w:lang w:eastAsia="ru-RU"/>
        </w:rPr>
        <w:t xml:space="preserve">именно креативное мышление у 15-летних, закладывать которое педагогически целесообразно именно в среднем звене школы. </w:t>
      </w:r>
    </w:p>
    <w:p w14:paraId="44B6BBA7" w14:textId="77777777" w:rsidR="00A277C0" w:rsidRPr="00ED222B" w:rsidRDefault="00A277C0" w:rsidP="006123EF">
      <w:pPr>
        <w:tabs>
          <w:tab w:val="left" w:pos="567"/>
        </w:tabs>
        <w:jc w:val="both"/>
        <w:rPr>
          <w:rFonts w:ascii="Times New Roman" w:hAnsi="Times New Roman" w:cs="Times New Roman"/>
          <w:sz w:val="28"/>
          <w:szCs w:val="28"/>
          <w:lang w:eastAsia="ru-RU"/>
        </w:rPr>
      </w:pPr>
    </w:p>
    <w:p w14:paraId="752F3C7A" w14:textId="77777777" w:rsidR="00A277C0" w:rsidRPr="00ED222B" w:rsidRDefault="00A277C0" w:rsidP="006123EF">
      <w:pPr>
        <w:tabs>
          <w:tab w:val="left" w:pos="567"/>
        </w:tabs>
        <w:jc w:val="both"/>
        <w:rPr>
          <w:rFonts w:ascii="Times New Roman" w:hAnsi="Times New Roman" w:cs="Times New Roman"/>
          <w:b/>
          <w:bCs/>
          <w:sz w:val="28"/>
          <w:szCs w:val="28"/>
          <w:lang w:eastAsia="ru-RU"/>
        </w:rPr>
      </w:pPr>
      <w:r w:rsidRPr="00ED222B">
        <w:rPr>
          <w:rFonts w:ascii="Times New Roman" w:hAnsi="Times New Roman" w:cs="Times New Roman"/>
          <w:b/>
          <w:bCs/>
          <w:sz w:val="28"/>
          <w:szCs w:val="28"/>
          <w:lang w:eastAsia="ru-RU"/>
        </w:rPr>
        <w:tab/>
        <w:t>2.3 Учебно-методические условия формирования метафорической компетенции (на материале учебников 5-х и 8-х классов)</w:t>
      </w:r>
    </w:p>
    <w:p w14:paraId="30300A1C" w14:textId="77777777" w:rsidR="00A277C0" w:rsidRPr="00ED222B" w:rsidRDefault="00A277C0" w:rsidP="006123EF">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Современная система школьного образования Республики Казахстан определяется положениями Государственного общеобязательного стандарта образования (ГОСО) 2022 года и Типового учебного плана (ТУП), регулирующих содержание, структуру и результаты обучения на всех уровнях общего среднего образования.</w:t>
      </w:r>
    </w:p>
    <w:p w14:paraId="3E009C54" w14:textId="77777777" w:rsidR="00A277C0" w:rsidRPr="00ED222B" w:rsidRDefault="00A277C0" w:rsidP="006123EF">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соответствии с ГОСО и ТУП основной целью обучения предмету «Русский язык и литература» в школах с нерусским языком обучения является формирование коммуникативной компетенции учащихся, обеспечивающей способность использовать русский язык как средство общения, познания и культурного воздействия. </w:t>
      </w:r>
    </w:p>
    <w:p w14:paraId="387A1949" w14:textId="77777777" w:rsidR="00A277C0" w:rsidRPr="00ED222B" w:rsidRDefault="00A277C0" w:rsidP="006123EF">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Отметим, что </w:t>
      </w:r>
      <w:r w:rsidR="00D50F40" w:rsidRPr="00ED222B">
        <w:rPr>
          <w:rFonts w:ascii="Times New Roman" w:hAnsi="Times New Roman" w:cs="Times New Roman"/>
          <w:sz w:val="28"/>
          <w:szCs w:val="28"/>
          <w:lang w:eastAsia="ru-RU"/>
        </w:rPr>
        <w:t xml:space="preserve">структура содержания учебной программы организована на основе </w:t>
      </w:r>
      <w:r w:rsidR="00D50F40" w:rsidRPr="00ED222B">
        <w:rPr>
          <w:rFonts w:ascii="Times New Roman" w:hAnsi="Times New Roman" w:cs="Times New Roman"/>
          <w:i/>
          <w:iCs/>
          <w:sz w:val="28"/>
          <w:szCs w:val="28"/>
          <w:lang w:eastAsia="ru-RU"/>
        </w:rPr>
        <w:t>коммуникативно-деятельностного подхода,</w:t>
      </w:r>
      <w:r w:rsidR="00D50F40" w:rsidRPr="00ED222B">
        <w:rPr>
          <w:rFonts w:ascii="Times New Roman" w:hAnsi="Times New Roman" w:cs="Times New Roman"/>
          <w:sz w:val="28"/>
          <w:szCs w:val="28"/>
          <w:lang w:eastAsia="ru-RU"/>
        </w:rPr>
        <w:t xml:space="preserve"> при котором язык рассматривается как средство общения и познания. Обучение строится вокруг работы с текстами различных жанров и типов, что способствует формированию у учащихся навыков чтения, говорения, </w:t>
      </w:r>
      <w:r w:rsidR="00272516" w:rsidRPr="00ED222B">
        <w:rPr>
          <w:rFonts w:ascii="Times New Roman" w:hAnsi="Times New Roman" w:cs="Times New Roman"/>
          <w:sz w:val="28"/>
          <w:szCs w:val="28"/>
          <w:lang w:eastAsia="ru-RU"/>
        </w:rPr>
        <w:t xml:space="preserve">письма и аудирования. </w:t>
      </w:r>
    </w:p>
    <w:p w14:paraId="3F28C608" w14:textId="77777777" w:rsidR="00272516" w:rsidRPr="00ED222B" w:rsidRDefault="00272516" w:rsidP="006123EF">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Содержание учебной программы предмета организовано на основе </w:t>
      </w:r>
      <w:r w:rsidRPr="00ED222B">
        <w:rPr>
          <w:rFonts w:ascii="Times New Roman" w:hAnsi="Times New Roman" w:cs="Times New Roman"/>
          <w:i/>
          <w:iCs/>
          <w:sz w:val="28"/>
          <w:szCs w:val="28"/>
          <w:lang w:eastAsia="ru-RU"/>
        </w:rPr>
        <w:t>четырех видов речевой деятельности:</w:t>
      </w:r>
      <w:r w:rsidRPr="00ED222B">
        <w:rPr>
          <w:rFonts w:ascii="Times New Roman" w:hAnsi="Times New Roman" w:cs="Times New Roman"/>
          <w:sz w:val="28"/>
          <w:szCs w:val="28"/>
          <w:lang w:eastAsia="ru-RU"/>
        </w:rPr>
        <w:t xml:space="preserve"> слушание, говорение, чтение и письмо. </w:t>
      </w:r>
    </w:p>
    <w:p w14:paraId="1A4209CF" w14:textId="77777777" w:rsidR="00272516" w:rsidRPr="00ED222B" w:rsidRDefault="00272516" w:rsidP="006123EF">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соответствии с ТУП разделы обучения содержат следующие цели обучения в виде ожидаемых результатов (которые последовательно расширяются и усложняются от класса к классу). </w:t>
      </w:r>
    </w:p>
    <w:p w14:paraId="727F0910" w14:textId="3949B0F3" w:rsidR="00272516" w:rsidRPr="00ED73BC" w:rsidRDefault="00272516" w:rsidP="006123EF">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r>
      <w:r w:rsidRPr="00ED73BC">
        <w:rPr>
          <w:rFonts w:ascii="Times New Roman" w:hAnsi="Times New Roman" w:cs="Times New Roman"/>
          <w:sz w:val="28"/>
          <w:szCs w:val="28"/>
          <w:lang w:eastAsia="ru-RU"/>
        </w:rPr>
        <w:t>Раздел «Слушание» направлен на развитие навыков восприятия и понимания устной речи. В его структуру входят такие виды деятельности, как понимание устного сообщения и аудио- или видеоматериалов, определение лексического значения слов, понимание содержания художественных произведений, выявление основно</w:t>
      </w:r>
      <w:r w:rsidR="004016F3">
        <w:rPr>
          <w:rFonts w:ascii="Times New Roman" w:hAnsi="Times New Roman" w:cs="Times New Roman"/>
          <w:sz w:val="28"/>
          <w:szCs w:val="28"/>
          <w:lang w:eastAsia="ru-RU"/>
        </w:rPr>
        <w:t>й</w:t>
      </w:r>
      <w:r w:rsidRPr="00ED73BC">
        <w:rPr>
          <w:rFonts w:ascii="Times New Roman" w:hAnsi="Times New Roman" w:cs="Times New Roman"/>
          <w:sz w:val="28"/>
          <w:szCs w:val="28"/>
          <w:lang w:eastAsia="ru-RU"/>
        </w:rPr>
        <w:t xml:space="preserve"> мысли высказывания, а также прогнозирование содержания текста. </w:t>
      </w:r>
    </w:p>
    <w:p w14:paraId="0E8B93DE" w14:textId="77777777" w:rsidR="00272516" w:rsidRPr="00ED73BC" w:rsidRDefault="00272516" w:rsidP="006123EF">
      <w:pPr>
        <w:tabs>
          <w:tab w:val="left" w:pos="567"/>
        </w:tabs>
        <w:jc w:val="both"/>
        <w:rPr>
          <w:rFonts w:ascii="Times New Roman" w:hAnsi="Times New Roman" w:cs="Times New Roman"/>
          <w:sz w:val="28"/>
          <w:szCs w:val="28"/>
          <w:lang w:eastAsia="ru-RU"/>
        </w:rPr>
      </w:pPr>
      <w:r w:rsidRPr="00ED73BC">
        <w:rPr>
          <w:rFonts w:ascii="Times New Roman" w:hAnsi="Times New Roman" w:cs="Times New Roman"/>
          <w:sz w:val="28"/>
          <w:szCs w:val="28"/>
          <w:lang w:eastAsia="ru-RU"/>
        </w:rPr>
        <w:tab/>
        <w:t xml:space="preserve">Раздел «Говорение» ориентирован на формирование у учащихся навыков устной речевой коммуникации. Он включает развитие разнообразия словарного запаса, пересказ прослушанного или прочитанного текста, соблюдение речевых норм, создание монологического высказывания, участие в диалоге и оценивание устного высказывания. </w:t>
      </w:r>
    </w:p>
    <w:p w14:paraId="1BB4523D" w14:textId="77777777" w:rsidR="00272516" w:rsidRPr="00ED222B" w:rsidRDefault="00272516" w:rsidP="006123EF">
      <w:pPr>
        <w:tabs>
          <w:tab w:val="left" w:pos="567"/>
        </w:tabs>
        <w:jc w:val="both"/>
        <w:rPr>
          <w:rFonts w:ascii="Times New Roman" w:hAnsi="Times New Roman" w:cs="Times New Roman"/>
          <w:sz w:val="28"/>
          <w:szCs w:val="28"/>
          <w:lang w:eastAsia="ru-RU"/>
        </w:rPr>
      </w:pPr>
      <w:r w:rsidRPr="00ED73BC">
        <w:rPr>
          <w:rFonts w:ascii="Times New Roman" w:hAnsi="Times New Roman" w:cs="Times New Roman"/>
          <w:sz w:val="28"/>
          <w:szCs w:val="28"/>
          <w:lang w:eastAsia="ru-RU"/>
        </w:rPr>
        <w:tab/>
        <w:t>Раздел «Чтение» направлен</w:t>
      </w:r>
      <w:r w:rsidRPr="00ED222B">
        <w:rPr>
          <w:rFonts w:ascii="Times New Roman" w:hAnsi="Times New Roman" w:cs="Times New Roman"/>
          <w:sz w:val="28"/>
          <w:szCs w:val="28"/>
          <w:lang w:eastAsia="ru-RU"/>
        </w:rPr>
        <w:t xml:space="preserve"> на формирование навыков работы с текстом. В его рамках учащиеся учатся понимать содержание текста, определять стили и типы речи, формулировать вопросы и ответы по содержанию прочитанного, </w:t>
      </w:r>
      <w:r w:rsidRPr="00ED222B">
        <w:rPr>
          <w:rFonts w:ascii="Times New Roman" w:hAnsi="Times New Roman" w:cs="Times New Roman"/>
          <w:sz w:val="28"/>
          <w:szCs w:val="28"/>
          <w:lang w:eastAsia="ru-RU"/>
        </w:rPr>
        <w:lastRenderedPageBreak/>
        <w:t xml:space="preserve">использовать различные виды чтения, составлять план текста, анализировать художественные произведения, извлекать информацию из различных источников и проводить сравнительный анализ текстов. </w:t>
      </w:r>
    </w:p>
    <w:p w14:paraId="6FC3B68A" w14:textId="77777777" w:rsidR="00272516" w:rsidRPr="00ED222B" w:rsidRDefault="00272516" w:rsidP="006123EF">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ED73BC">
        <w:rPr>
          <w:rFonts w:ascii="Times New Roman" w:hAnsi="Times New Roman" w:cs="Times New Roman"/>
          <w:sz w:val="28"/>
          <w:szCs w:val="28"/>
          <w:lang w:eastAsia="ru-RU"/>
        </w:rPr>
        <w:t>Раздел «Письмо»</w:t>
      </w:r>
      <w:r w:rsidRPr="00ED222B">
        <w:rPr>
          <w:rFonts w:ascii="Times New Roman" w:hAnsi="Times New Roman" w:cs="Times New Roman"/>
          <w:sz w:val="28"/>
          <w:szCs w:val="28"/>
          <w:lang w:eastAsia="ru-RU"/>
        </w:rPr>
        <w:t xml:space="preserve"> предполагает развитие письменной речи учащихся и включает создание текстов различных жанров и стилей, синтез информации из прослушанных, прочитанных и аудиовизуальных материалов, представление информации в различных формах, выполнение творческих письменных заданий, написание эссе, а также соблюдение орфографических и пунктуационных норм. </w:t>
      </w:r>
    </w:p>
    <w:p w14:paraId="423EB7CE" w14:textId="77777777" w:rsidR="00272516" w:rsidRPr="00ED222B" w:rsidRDefault="00272516" w:rsidP="006123EF">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Кроме того, в содержание предметной области «Русский язык и литература» в казахских школах включен раздел «Использование языковых единиц», который направлен на формирование у учащихся навыков практического применения языковых средств в речи. </w:t>
      </w:r>
    </w:p>
    <w:p w14:paraId="7B1E346C" w14:textId="77777777" w:rsidR="00272516" w:rsidRPr="00ED222B" w:rsidRDefault="00272516" w:rsidP="006123EF">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Тематическое содержание учебника охватывает «сквозные» лексические темы, в контексте которых осуществляется освоение грамматического материала на основе текстов художественной литературы. </w:t>
      </w:r>
    </w:p>
    <w:p w14:paraId="50CE043A" w14:textId="12FB971D" w:rsidR="00272516" w:rsidRPr="00ED222B" w:rsidRDefault="00272516" w:rsidP="006123EF">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По мнению специалистов, такая организация учебного материала соответствует современным требованиям коммуникативно-деятельностного подхода и позволяет рассматривать язык не только как систему правил, но и как средство осмысления окружающего мира [</w:t>
      </w:r>
      <w:r w:rsidR="00060DC2">
        <w:rPr>
          <w:rFonts w:ascii="Times New Roman" w:hAnsi="Times New Roman" w:cs="Times New Roman"/>
          <w:sz w:val="28"/>
          <w:szCs w:val="28"/>
          <w:lang w:eastAsia="ru-RU"/>
        </w:rPr>
        <w:t>1</w:t>
      </w:r>
      <w:r w:rsidR="009A5A87">
        <w:rPr>
          <w:rFonts w:ascii="Times New Roman" w:hAnsi="Times New Roman" w:cs="Times New Roman"/>
          <w:sz w:val="28"/>
          <w:szCs w:val="28"/>
          <w:lang w:eastAsia="ru-RU"/>
        </w:rPr>
        <w:t>27</w:t>
      </w:r>
      <w:r w:rsidRPr="00ED222B">
        <w:rPr>
          <w:rFonts w:ascii="Times New Roman" w:hAnsi="Times New Roman" w:cs="Times New Roman"/>
          <w:sz w:val="28"/>
          <w:szCs w:val="28"/>
          <w:lang w:eastAsia="ru-RU"/>
        </w:rPr>
        <w:t xml:space="preserve">]. Так, Г.К. </w:t>
      </w:r>
      <w:proofErr w:type="spellStart"/>
      <w:r w:rsidRPr="00ED222B">
        <w:rPr>
          <w:rFonts w:ascii="Times New Roman" w:hAnsi="Times New Roman" w:cs="Times New Roman"/>
          <w:sz w:val="28"/>
          <w:szCs w:val="28"/>
          <w:lang w:eastAsia="ru-RU"/>
        </w:rPr>
        <w:t>Абдрахман</w:t>
      </w:r>
      <w:proofErr w:type="spellEnd"/>
      <w:r w:rsidRPr="00ED222B">
        <w:rPr>
          <w:rFonts w:ascii="Times New Roman" w:hAnsi="Times New Roman" w:cs="Times New Roman"/>
          <w:sz w:val="28"/>
          <w:szCs w:val="28"/>
          <w:lang w:eastAsia="ru-RU"/>
        </w:rPr>
        <w:t xml:space="preserve"> и Г.Б. </w:t>
      </w:r>
      <w:proofErr w:type="spellStart"/>
      <w:r w:rsidRPr="00ED222B">
        <w:rPr>
          <w:rFonts w:ascii="Times New Roman" w:hAnsi="Times New Roman" w:cs="Times New Roman"/>
          <w:sz w:val="28"/>
          <w:szCs w:val="28"/>
          <w:lang w:eastAsia="ru-RU"/>
        </w:rPr>
        <w:t>Исабекова</w:t>
      </w:r>
      <w:proofErr w:type="spellEnd"/>
      <w:r w:rsidRPr="00ED222B">
        <w:rPr>
          <w:rFonts w:ascii="Times New Roman" w:hAnsi="Times New Roman" w:cs="Times New Roman"/>
          <w:sz w:val="28"/>
          <w:szCs w:val="28"/>
          <w:lang w:eastAsia="ru-RU"/>
        </w:rPr>
        <w:t>, говоря о «сквозных темах»</w:t>
      </w:r>
      <w:r w:rsidR="00CD2338" w:rsidRPr="00ED222B">
        <w:rPr>
          <w:rFonts w:ascii="Times New Roman" w:hAnsi="Times New Roman" w:cs="Times New Roman"/>
          <w:sz w:val="28"/>
          <w:szCs w:val="28"/>
          <w:lang w:eastAsia="ru-RU"/>
        </w:rPr>
        <w:t>, отмечают, что они «позволяют создать практико-ориентированную среду, направленную на формирование обобщенной суммы знаний и умений по определенной теме, полученных на разных дисциплинах; &lt;…&gt; применение «сквозных тем» расширит дидактический арсенал, который позволит комбинировать методы и приемы работы со студентами» [</w:t>
      </w:r>
      <w:r w:rsidR="00060DC2">
        <w:rPr>
          <w:rFonts w:ascii="Times New Roman" w:hAnsi="Times New Roman" w:cs="Times New Roman"/>
          <w:sz w:val="28"/>
          <w:szCs w:val="28"/>
          <w:lang w:eastAsia="ru-RU"/>
        </w:rPr>
        <w:t>1</w:t>
      </w:r>
      <w:r w:rsidR="009A5A87">
        <w:rPr>
          <w:rFonts w:ascii="Times New Roman" w:hAnsi="Times New Roman" w:cs="Times New Roman"/>
          <w:sz w:val="28"/>
          <w:szCs w:val="28"/>
          <w:lang w:eastAsia="ru-RU"/>
        </w:rPr>
        <w:t>27</w:t>
      </w:r>
      <w:r w:rsidR="00CD2338" w:rsidRPr="00ED222B">
        <w:rPr>
          <w:rFonts w:ascii="Times New Roman" w:hAnsi="Times New Roman" w:cs="Times New Roman"/>
          <w:sz w:val="28"/>
          <w:szCs w:val="28"/>
          <w:lang w:eastAsia="ru-RU"/>
        </w:rPr>
        <w:t xml:space="preserve">, с. 150]. </w:t>
      </w:r>
    </w:p>
    <w:p w14:paraId="0A84FB9E" w14:textId="77777777" w:rsidR="00CD2338" w:rsidRPr="00ED222B" w:rsidRDefault="00CD2338" w:rsidP="006123EF">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00A748E2" w:rsidRPr="00ED222B">
        <w:rPr>
          <w:rFonts w:ascii="Times New Roman" w:hAnsi="Times New Roman" w:cs="Times New Roman"/>
          <w:sz w:val="28"/>
          <w:szCs w:val="28"/>
          <w:lang w:eastAsia="ru-RU"/>
        </w:rPr>
        <w:t xml:space="preserve">В учебнике русского языка для 5-го класса школ с казахским языком обучения содержание организовано в виде тематических разделов: «Климат и природа», «Семья», «Ценности: дружба и любовь», «Кем я хочу стать, когда вырасту», «Жизнь и творчество», «Культура одежды», «Мир фантазии», «Ми выбираем спорт», «Каникулы и отдых». </w:t>
      </w:r>
    </w:p>
    <w:p w14:paraId="2AB58802" w14:textId="77777777" w:rsidR="00A748E2" w:rsidRPr="00ED222B" w:rsidRDefault="00A748E2" w:rsidP="006123EF">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Учебник для 8-го класса школ с казахским языком обучения включает в себя следующие тематические блоки: «Семья и подросток», «Спорт и отдых», «Мир труда», «Через тернии к звездам», «Мир живой природы», «Вода – источник жизни», «Культура питания», «Сила искусства», «Научные открытия и технологии». </w:t>
      </w:r>
    </w:p>
    <w:p w14:paraId="112F83A1" w14:textId="057D0C8A" w:rsidR="00A748E2" w:rsidRPr="00ED222B" w:rsidRDefault="00A748E2" w:rsidP="006123EF">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Для более полного понимания особенностей использования учебников русского языка и литературы в школах с казахским языком обучения представляется важным обратить</w:t>
      </w:r>
      <w:r w:rsidR="004016F3">
        <w:rPr>
          <w:rFonts w:ascii="Times New Roman" w:hAnsi="Times New Roman" w:cs="Times New Roman"/>
          <w:sz w:val="28"/>
          <w:szCs w:val="28"/>
          <w:lang w:eastAsia="ru-RU"/>
        </w:rPr>
        <w:t>ся</w:t>
      </w:r>
      <w:r w:rsidRPr="00ED222B">
        <w:rPr>
          <w:rFonts w:ascii="Times New Roman" w:hAnsi="Times New Roman" w:cs="Times New Roman"/>
          <w:sz w:val="28"/>
          <w:szCs w:val="28"/>
          <w:lang w:eastAsia="ru-RU"/>
        </w:rPr>
        <w:t xml:space="preserve"> не только </w:t>
      </w:r>
      <w:r w:rsidR="004016F3">
        <w:rPr>
          <w:rFonts w:ascii="Times New Roman" w:hAnsi="Times New Roman" w:cs="Times New Roman"/>
          <w:sz w:val="28"/>
          <w:szCs w:val="28"/>
          <w:lang w:eastAsia="ru-RU"/>
        </w:rPr>
        <w:t>к</w:t>
      </w:r>
      <w:r w:rsidRPr="00ED222B">
        <w:rPr>
          <w:rFonts w:ascii="Times New Roman" w:hAnsi="Times New Roman" w:cs="Times New Roman"/>
          <w:sz w:val="28"/>
          <w:szCs w:val="28"/>
          <w:lang w:eastAsia="ru-RU"/>
        </w:rPr>
        <w:t xml:space="preserve"> теоретико-методическому анализу учебных материалов, но и к педагогическому опыту их практического применения в образовательном процессе. </w:t>
      </w:r>
    </w:p>
    <w:p w14:paraId="66D9753A" w14:textId="77777777" w:rsidR="00A748E2" w:rsidRPr="00ED222B" w:rsidRDefault="00A748E2" w:rsidP="006123EF">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С этой целью было проведено анкетирование учителей русского языка и литературы, работающих в общеобразовательных школах с казахским языком обучения. Привлечение мнения педагогов позволило выявить особенности использования учебников в реальном образовательном процессе, определить их </w:t>
      </w:r>
      <w:r w:rsidRPr="00ED222B">
        <w:rPr>
          <w:rFonts w:ascii="Times New Roman" w:hAnsi="Times New Roman" w:cs="Times New Roman"/>
          <w:sz w:val="28"/>
          <w:szCs w:val="28"/>
          <w:lang w:eastAsia="ru-RU"/>
        </w:rPr>
        <w:lastRenderedPageBreak/>
        <w:t xml:space="preserve">сильные стороны и возможные методические ограничения, а также установить, насколько данные учебники способствуют развитию образного мышления и интерпретационных навыков учащихся. </w:t>
      </w:r>
    </w:p>
    <w:p w14:paraId="3F7325AF" w14:textId="77777777" w:rsidR="00A748E2" w:rsidRPr="00ED222B" w:rsidRDefault="00A748E2" w:rsidP="006123EF">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Цель анкетирования заключалась в выявлении методических, лингвистических и социокультурных характеристик учебников русского языка и литературы для 5-х и 8-х классов и определении их соответствия современным образовательным требованиям, включая задачи формирования метафорической компетенции учащихся.</w:t>
      </w:r>
    </w:p>
    <w:p w14:paraId="3F798ED4" w14:textId="443A287B" w:rsidR="00A748E2" w:rsidRPr="00ED222B" w:rsidRDefault="00A748E2" w:rsidP="006123EF">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Анкета (Приложение </w:t>
      </w:r>
      <w:r w:rsidR="00B62439">
        <w:rPr>
          <w:rFonts w:ascii="Times New Roman" w:hAnsi="Times New Roman" w:cs="Times New Roman"/>
          <w:sz w:val="28"/>
          <w:szCs w:val="28"/>
          <w:lang w:eastAsia="ru-RU"/>
        </w:rPr>
        <w:t>Г</w:t>
      </w:r>
      <w:r w:rsidRPr="00ED222B">
        <w:rPr>
          <w:rFonts w:ascii="Times New Roman" w:hAnsi="Times New Roman" w:cs="Times New Roman"/>
          <w:sz w:val="28"/>
          <w:szCs w:val="28"/>
          <w:lang w:eastAsia="ru-RU"/>
        </w:rPr>
        <w:t xml:space="preserve">) была разработана с учетом содержания и структуры учебника и включала несколько тематических блоков: а) методическая организация учебника; б) лингвистическое содержание; в) социокультурный компонент; г) развитие метафорической и креативной компетенции; д) соответствие современным образовательным требованиям; е) использование дополнительных педагогических инструментов в процессе обучения. Опрос проводился в онлайн-формате с использованием сервиса </w:t>
      </w:r>
      <w:r w:rsidRPr="00ED222B">
        <w:rPr>
          <w:rFonts w:ascii="Times New Roman" w:hAnsi="Times New Roman" w:cs="Times New Roman"/>
          <w:sz w:val="28"/>
          <w:szCs w:val="28"/>
          <w:lang w:val="en-US" w:eastAsia="ru-RU"/>
        </w:rPr>
        <w:t>Google</w:t>
      </w:r>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en-US" w:eastAsia="ru-RU"/>
        </w:rPr>
        <w:t>Forms</w:t>
      </w:r>
      <w:r w:rsidRPr="00ED222B">
        <w:rPr>
          <w:rFonts w:ascii="Times New Roman" w:hAnsi="Times New Roman" w:cs="Times New Roman"/>
          <w:sz w:val="28"/>
          <w:szCs w:val="28"/>
          <w:lang w:eastAsia="ru-RU"/>
        </w:rPr>
        <w:t>.</w:t>
      </w:r>
    </w:p>
    <w:p w14:paraId="35693634" w14:textId="77777777" w:rsidR="00A748E2" w:rsidRPr="00ED222B" w:rsidRDefault="00A748E2" w:rsidP="006123EF">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Анкета включала как закрытые вопросы, предполагающие оценку различных параметров учебника по десятибалльной шкале, так и открытые вопросы, позволяющие учителям высказать собственное мнение о сильных и слабых сторонах учебников, а также обозначить трудности, возникающие у учащихся в процессе работы с текстами и образными средствами языка.</w:t>
      </w:r>
    </w:p>
    <w:p w14:paraId="205144E8" w14:textId="77777777" w:rsidR="00A748E2" w:rsidRPr="00ED222B" w:rsidRDefault="00A748E2" w:rsidP="006123EF">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p>
    <w:p w14:paraId="68CD2DDA" w14:textId="77777777" w:rsidR="00A748E2" w:rsidRPr="00362FCF" w:rsidRDefault="00A748E2" w:rsidP="006123EF">
      <w:pPr>
        <w:tabs>
          <w:tab w:val="left" w:pos="567"/>
        </w:tabs>
        <w:jc w:val="both"/>
        <w:rPr>
          <w:rFonts w:ascii="Times New Roman" w:hAnsi="Times New Roman" w:cs="Times New Roman"/>
          <w:b/>
          <w:bCs/>
          <w:sz w:val="28"/>
          <w:szCs w:val="28"/>
          <w:lang w:eastAsia="ru-RU"/>
        </w:rPr>
      </w:pPr>
      <w:r w:rsidRPr="00ED222B">
        <w:rPr>
          <w:rFonts w:ascii="Times New Roman" w:hAnsi="Times New Roman" w:cs="Times New Roman"/>
          <w:sz w:val="28"/>
          <w:szCs w:val="28"/>
          <w:lang w:eastAsia="ru-RU"/>
        </w:rPr>
        <w:tab/>
      </w:r>
      <w:r w:rsidRPr="00362FCF">
        <w:rPr>
          <w:rFonts w:ascii="Times New Roman" w:hAnsi="Times New Roman" w:cs="Times New Roman"/>
          <w:b/>
          <w:bCs/>
          <w:sz w:val="28"/>
          <w:szCs w:val="28"/>
          <w:lang w:eastAsia="ru-RU"/>
        </w:rPr>
        <w:t>Анализ результатов опроса учителей общеобразовательных школ с казахским языком обучения</w:t>
      </w:r>
    </w:p>
    <w:p w14:paraId="2264FF88" w14:textId="77777777" w:rsidR="00A748E2" w:rsidRPr="00ED222B" w:rsidRDefault="00A748E2" w:rsidP="006123EF">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опросе приняли участие 20 учителей русского языка и литературы, работающих в школах с казахским языком обучения. Среди респондентов представлены педагоги из различных регионов Казахстана (г. Алматы, </w:t>
      </w:r>
      <w:proofErr w:type="spellStart"/>
      <w:r w:rsidRPr="00ED222B">
        <w:rPr>
          <w:rFonts w:ascii="Times New Roman" w:hAnsi="Times New Roman" w:cs="Times New Roman"/>
          <w:sz w:val="28"/>
          <w:szCs w:val="28"/>
          <w:lang w:eastAsia="ru-RU"/>
        </w:rPr>
        <w:t>г.Астана</w:t>
      </w:r>
      <w:proofErr w:type="spellEnd"/>
      <w:r w:rsidRPr="00ED222B">
        <w:rPr>
          <w:rFonts w:ascii="Times New Roman" w:hAnsi="Times New Roman" w:cs="Times New Roman"/>
          <w:sz w:val="28"/>
          <w:szCs w:val="28"/>
          <w:lang w:eastAsia="ru-RU"/>
        </w:rPr>
        <w:t xml:space="preserve">, Павлодарская область (г. Аксу, с. </w:t>
      </w:r>
      <w:proofErr w:type="spellStart"/>
      <w:r w:rsidRPr="00ED222B">
        <w:rPr>
          <w:rFonts w:ascii="Times New Roman" w:hAnsi="Times New Roman" w:cs="Times New Roman"/>
          <w:sz w:val="28"/>
          <w:szCs w:val="28"/>
          <w:lang w:eastAsia="ru-RU"/>
        </w:rPr>
        <w:t>Баянауыл</w:t>
      </w:r>
      <w:proofErr w:type="spellEnd"/>
      <w:r w:rsidRPr="00ED222B">
        <w:rPr>
          <w:rFonts w:ascii="Times New Roman" w:hAnsi="Times New Roman" w:cs="Times New Roman"/>
          <w:sz w:val="28"/>
          <w:szCs w:val="28"/>
          <w:lang w:eastAsia="ru-RU"/>
        </w:rPr>
        <w:t xml:space="preserve">), г. Костанай, </w:t>
      </w:r>
      <w:proofErr w:type="spellStart"/>
      <w:r w:rsidRPr="00ED222B">
        <w:rPr>
          <w:rFonts w:ascii="Times New Roman" w:hAnsi="Times New Roman" w:cs="Times New Roman"/>
          <w:sz w:val="28"/>
          <w:szCs w:val="28"/>
          <w:lang w:eastAsia="ru-RU"/>
        </w:rPr>
        <w:t>г.Туркестан</w:t>
      </w:r>
      <w:proofErr w:type="spellEnd"/>
      <w:r w:rsidRPr="00ED222B">
        <w:rPr>
          <w:rFonts w:ascii="Times New Roman" w:hAnsi="Times New Roman" w:cs="Times New Roman"/>
          <w:sz w:val="28"/>
          <w:szCs w:val="28"/>
          <w:lang w:eastAsia="ru-RU"/>
        </w:rPr>
        <w:t xml:space="preserve">). </w:t>
      </w:r>
    </w:p>
    <w:p w14:paraId="17ABB723" w14:textId="77777777" w:rsidR="00A748E2" w:rsidRPr="00ED222B" w:rsidRDefault="00A748E2" w:rsidP="006123EF">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По типу образовательных учреждений респонденты представляют различные категории школ: общеобразовательные школы, гимназии и лицеи, а также сельские и городские школы (Рисунок 7). </w:t>
      </w:r>
    </w:p>
    <w:p w14:paraId="319D6C11" w14:textId="77777777" w:rsidR="00A748E2" w:rsidRPr="00ED222B" w:rsidRDefault="00A748E2" w:rsidP="006123EF">
      <w:pPr>
        <w:tabs>
          <w:tab w:val="left" w:pos="567"/>
        </w:tabs>
        <w:jc w:val="both"/>
        <w:rPr>
          <w:rFonts w:ascii="Times New Roman" w:hAnsi="Times New Roman" w:cs="Times New Roman"/>
          <w:sz w:val="28"/>
          <w:szCs w:val="28"/>
          <w:lang w:eastAsia="ru-RU"/>
        </w:rPr>
      </w:pPr>
      <w:r w:rsidRPr="00ED222B">
        <w:rPr>
          <w:noProof/>
          <w:sz w:val="28"/>
          <w:lang w:eastAsia="ru-RU"/>
        </w:rPr>
        <w:drawing>
          <wp:inline distT="0" distB="0" distL="0" distR="0" wp14:anchorId="6DF465D3" wp14:editId="5CBBAECE">
            <wp:extent cx="5935345" cy="2537460"/>
            <wp:effectExtent l="0" t="0" r="8255" b="0"/>
            <wp:docPr id="1" name="Изображение 1" descr="../../../var/folders/7z/3wyl61qd2ld8cyk00lkygnsw0000gn/T/TemporaryItems/NSIRD_screencaptureui_rhTQEV/Снимок%20экрана%202026-03-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7z/3wyl61qd2ld8cyk00lkygnsw0000gn/T/TemporaryItems/NSIRD_screencaptureui_rhTQEV/Снимок%20экрана%202026-03-10%2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6748"/>
                    <a:stretch/>
                  </pic:blipFill>
                  <pic:spPr bwMode="auto">
                    <a:xfrm>
                      <a:off x="0" y="0"/>
                      <a:ext cx="5935345" cy="2537460"/>
                    </a:xfrm>
                    <a:prstGeom prst="rect">
                      <a:avLst/>
                    </a:prstGeom>
                    <a:noFill/>
                    <a:ln>
                      <a:noFill/>
                    </a:ln>
                    <a:extLst>
                      <a:ext uri="{53640926-AAD7-44D8-BBD7-CCE9431645EC}">
                        <a14:shadowObscured xmlns:a14="http://schemas.microsoft.com/office/drawing/2010/main"/>
                      </a:ext>
                    </a:extLst>
                  </pic:spPr>
                </pic:pic>
              </a:graphicData>
            </a:graphic>
          </wp:inline>
        </w:drawing>
      </w:r>
    </w:p>
    <w:p w14:paraId="7F47A469" w14:textId="77777777" w:rsidR="00A277C0" w:rsidRPr="00ED222B" w:rsidRDefault="00A277C0" w:rsidP="006123EF">
      <w:pPr>
        <w:tabs>
          <w:tab w:val="left" w:pos="567"/>
        </w:tabs>
        <w:jc w:val="both"/>
        <w:rPr>
          <w:rFonts w:ascii="Times New Roman" w:hAnsi="Times New Roman" w:cs="Times New Roman"/>
          <w:sz w:val="28"/>
          <w:szCs w:val="28"/>
          <w:lang w:eastAsia="ru-RU"/>
        </w:rPr>
      </w:pPr>
    </w:p>
    <w:p w14:paraId="026F5BEC" w14:textId="05261BCB" w:rsidR="004016F3" w:rsidRPr="00ED222B" w:rsidRDefault="00A748E2" w:rsidP="004016F3">
      <w:pPr>
        <w:tabs>
          <w:tab w:val="left" w:pos="567"/>
        </w:tabs>
        <w:jc w:val="center"/>
        <w:rPr>
          <w:rFonts w:ascii="Times New Roman" w:hAnsi="Times New Roman" w:cs="Times New Roman"/>
          <w:sz w:val="28"/>
          <w:szCs w:val="28"/>
          <w:lang w:eastAsia="ru-RU"/>
        </w:rPr>
      </w:pPr>
      <w:r w:rsidRPr="00ED222B">
        <w:rPr>
          <w:rFonts w:ascii="Times New Roman" w:hAnsi="Times New Roman" w:cs="Times New Roman"/>
          <w:sz w:val="28"/>
          <w:szCs w:val="28"/>
          <w:lang w:eastAsia="ru-RU"/>
        </w:rPr>
        <w:t>Рисунок 7 – Респонденты по типу образовательных учреждений</w:t>
      </w:r>
    </w:p>
    <w:p w14:paraId="6C024BFB" w14:textId="5799D5ED" w:rsidR="00A748E2" w:rsidRPr="00ED222B" w:rsidRDefault="00A748E2" w:rsidP="00362FCF">
      <w:pPr>
        <w:tabs>
          <w:tab w:val="left" w:pos="567"/>
        </w:tabs>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 xml:space="preserve">Анализ распределения респондентов по педагогическому стажу показывает, что наибольшую долю участников анкетирования составляют учителя с опытом работы более 15 лет (55%); вторую по численности группу составляют учителя со стажем до 5 лет (30%); наименьшая доля респондентов относится к категории учителей со стажем от 5 до 15 лет (15%). </w:t>
      </w:r>
    </w:p>
    <w:p w14:paraId="2F29CF6D" w14:textId="77777777" w:rsidR="00A748E2" w:rsidRPr="00ED222B" w:rsidRDefault="00A748E2" w:rsidP="00A748E2">
      <w:pPr>
        <w:tabs>
          <w:tab w:val="left" w:pos="567"/>
        </w:tabs>
        <w:jc w:val="center"/>
        <w:rPr>
          <w:rFonts w:ascii="Times New Roman" w:hAnsi="Times New Roman" w:cs="Times New Roman"/>
          <w:sz w:val="28"/>
          <w:szCs w:val="28"/>
          <w:lang w:eastAsia="ru-RU"/>
        </w:rPr>
      </w:pPr>
      <w:r w:rsidRPr="00ED222B">
        <w:rPr>
          <w:noProof/>
          <w:sz w:val="28"/>
          <w:lang w:eastAsia="ru-RU"/>
        </w:rPr>
        <w:drawing>
          <wp:inline distT="0" distB="0" distL="0" distR="0" wp14:anchorId="268EEA01" wp14:editId="53B3F504">
            <wp:extent cx="5935345" cy="2153285"/>
            <wp:effectExtent l="0" t="0" r="8255" b="5715"/>
            <wp:docPr id="5" name="Изображение 5" descr="../../../var/folders/7z/3wyl61qd2ld8cyk00lkygnsw0000gn/T/TemporaryItems/NSIRD_screencaptureui_VZnWUK/Снимок%20экрана%202026-03-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r/folders/7z/3wyl61qd2ld8cyk00lkygnsw0000gn/T/TemporaryItems/NSIRD_screencaptureui_VZnWUK/Снимок%20экрана%202026-03-10%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5345" cy="2153285"/>
                    </a:xfrm>
                    <a:prstGeom prst="rect">
                      <a:avLst/>
                    </a:prstGeom>
                    <a:noFill/>
                    <a:ln>
                      <a:noFill/>
                    </a:ln>
                  </pic:spPr>
                </pic:pic>
              </a:graphicData>
            </a:graphic>
          </wp:inline>
        </w:drawing>
      </w:r>
    </w:p>
    <w:p w14:paraId="72074A28" w14:textId="77777777" w:rsidR="00A277C0" w:rsidRPr="00ED222B" w:rsidRDefault="00A748E2" w:rsidP="00A748E2">
      <w:pPr>
        <w:tabs>
          <w:tab w:val="left" w:pos="567"/>
        </w:tabs>
        <w:jc w:val="center"/>
        <w:rPr>
          <w:rFonts w:ascii="Times New Roman" w:hAnsi="Times New Roman" w:cs="Times New Roman"/>
          <w:sz w:val="28"/>
          <w:szCs w:val="28"/>
          <w:lang w:eastAsia="ru-RU"/>
        </w:rPr>
      </w:pPr>
      <w:r w:rsidRPr="00ED222B">
        <w:rPr>
          <w:rFonts w:ascii="Times New Roman" w:hAnsi="Times New Roman" w:cs="Times New Roman"/>
          <w:sz w:val="28"/>
          <w:szCs w:val="28"/>
          <w:lang w:eastAsia="ru-RU"/>
        </w:rPr>
        <w:t>Рисунок 8 – Респонденты по педагогическому стажу</w:t>
      </w:r>
    </w:p>
    <w:p w14:paraId="1CB4DE43" w14:textId="77777777" w:rsidR="00A748E2" w:rsidRPr="00ED222B" w:rsidRDefault="00A748E2" w:rsidP="00A748E2">
      <w:pPr>
        <w:tabs>
          <w:tab w:val="left" w:pos="567"/>
        </w:tabs>
        <w:rPr>
          <w:rFonts w:ascii="Times New Roman" w:hAnsi="Times New Roman" w:cs="Times New Roman"/>
          <w:sz w:val="28"/>
          <w:szCs w:val="28"/>
          <w:lang w:eastAsia="ru-RU"/>
        </w:rPr>
      </w:pPr>
    </w:p>
    <w:p w14:paraId="61BF8262" w14:textId="77777777" w:rsidR="00A748E2" w:rsidRPr="00362FCF" w:rsidRDefault="00A748E2" w:rsidP="00A748E2">
      <w:pPr>
        <w:tabs>
          <w:tab w:val="left" w:pos="567"/>
        </w:tabs>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r>
      <w:r w:rsidRPr="00362FCF">
        <w:rPr>
          <w:rFonts w:ascii="Times New Roman" w:hAnsi="Times New Roman" w:cs="Times New Roman"/>
          <w:sz w:val="28"/>
          <w:szCs w:val="28"/>
          <w:lang w:eastAsia="ru-RU"/>
        </w:rPr>
        <w:t xml:space="preserve">1 блок: Методическая организация учебника. </w:t>
      </w:r>
    </w:p>
    <w:p w14:paraId="0AF9E5D6" w14:textId="77777777" w:rsidR="00A748E2" w:rsidRPr="00ED222B" w:rsidRDefault="00A748E2" w:rsidP="00A748E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Учителям было предложено оценить учебник по следующим параметрам: 1) четкость формулировки целей обучения; 2) соответствие учебника образовательному стандарту Республики Казахстан; 3) логичность структуры разделов; 4) системность подачи грамматического материала; </w:t>
      </w:r>
      <w:r w:rsidR="00ED5350" w:rsidRPr="00ED222B">
        <w:rPr>
          <w:rFonts w:ascii="Times New Roman" w:hAnsi="Times New Roman" w:cs="Times New Roman"/>
          <w:sz w:val="28"/>
          <w:szCs w:val="28"/>
          <w:lang w:eastAsia="ru-RU"/>
        </w:rPr>
        <w:t xml:space="preserve">5) достаточность упражнений для закрепления; 6) развитие коммуникативных навыков; 7) наличие заданий различного уровня сложности; 8) возможность индивидуализации обучения; 9) наличие средств контроля и самоконтроля. </w:t>
      </w:r>
    </w:p>
    <w:p w14:paraId="2FF2FC5D" w14:textId="77777777" w:rsidR="00ED5350" w:rsidRPr="00ED222B" w:rsidRDefault="00ED5350" w:rsidP="00A748E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Оценивание проводилось по десятибалльной шкале, где 1 балл означал минимальную степень соответствия параметру, а 10 баллов – максимальную. </w:t>
      </w:r>
    </w:p>
    <w:p w14:paraId="17C8496A" w14:textId="06C13D33" w:rsidR="00ED5350" w:rsidRPr="00ED222B" w:rsidRDefault="00ED5350" w:rsidP="00A748E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Результаты анкетирования показывают, что большинство оцениваемых параметров получили средние значения в диапазоне от 6,4 до 7,3 балла, что свидетельствует в целом </w:t>
      </w:r>
      <w:r w:rsidR="004016F3">
        <w:rPr>
          <w:rFonts w:ascii="Times New Roman" w:hAnsi="Times New Roman" w:cs="Times New Roman"/>
          <w:sz w:val="28"/>
          <w:szCs w:val="28"/>
          <w:lang w:eastAsia="ru-RU"/>
        </w:rPr>
        <w:t xml:space="preserve">о </w:t>
      </w:r>
      <w:r w:rsidRPr="00ED222B">
        <w:rPr>
          <w:rFonts w:ascii="Times New Roman" w:hAnsi="Times New Roman" w:cs="Times New Roman"/>
          <w:sz w:val="28"/>
          <w:szCs w:val="28"/>
          <w:lang w:eastAsia="ru-RU"/>
        </w:rPr>
        <w:t xml:space="preserve">положительной оценке методического аппарата учебника учителями. </w:t>
      </w:r>
    </w:p>
    <w:p w14:paraId="79B521E0" w14:textId="77777777" w:rsidR="00ED5350" w:rsidRPr="00ED222B" w:rsidRDefault="00ED5350" w:rsidP="00A748E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Наиболее высокий показатель был получен по параметру </w:t>
      </w:r>
      <w:r w:rsidRPr="00ED73BC">
        <w:rPr>
          <w:rFonts w:ascii="Times New Roman" w:hAnsi="Times New Roman" w:cs="Times New Roman"/>
          <w:sz w:val="28"/>
          <w:szCs w:val="28"/>
          <w:lang w:eastAsia="ru-RU"/>
        </w:rPr>
        <w:t>«соответствие учебника образовательному стандарту Республики Казахстан»,</w:t>
      </w:r>
      <w:r w:rsidRPr="00ED222B">
        <w:rPr>
          <w:rFonts w:ascii="Times New Roman" w:hAnsi="Times New Roman" w:cs="Times New Roman"/>
          <w:sz w:val="28"/>
          <w:szCs w:val="28"/>
          <w:lang w:eastAsia="ru-RU"/>
        </w:rPr>
        <w:t xml:space="preserve"> среднее значение которого составило 7,25 балла. Это свидетельствует о том, что большинство педагогов считают содержание и структуру учебника соответствующими требованиям действующих образовательных стандартов и учебных программ. </w:t>
      </w:r>
    </w:p>
    <w:p w14:paraId="34E17B52" w14:textId="77777777" w:rsidR="00ED5350" w:rsidRPr="00ED222B" w:rsidRDefault="00ED5350" w:rsidP="00A748E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Достаточно высокую оценку также получили параметры </w:t>
      </w:r>
      <w:r w:rsidRPr="00ED73BC">
        <w:rPr>
          <w:rFonts w:ascii="Times New Roman" w:hAnsi="Times New Roman" w:cs="Times New Roman"/>
          <w:sz w:val="28"/>
          <w:szCs w:val="28"/>
          <w:lang w:eastAsia="ru-RU"/>
        </w:rPr>
        <w:t>«четкость формулировки целей обучения» и «логичность структуры разделов»,</w:t>
      </w:r>
      <w:r w:rsidRPr="00ED222B">
        <w:rPr>
          <w:rFonts w:ascii="Times New Roman" w:hAnsi="Times New Roman" w:cs="Times New Roman"/>
          <w:sz w:val="28"/>
          <w:szCs w:val="28"/>
          <w:lang w:eastAsia="ru-RU"/>
        </w:rPr>
        <w:t xml:space="preserve"> средний показатель по которым составил 7,05 балла. Распределение ответов показывает, что значительная часть респондентов оценивает данные параметры на уровне 7-8 баллов, что свидетельствует о том, что цели обучения в учебнике формулируются достаточно ясно, а структура разделов воспринимается учителями как последовательная и логически организованная.</w:t>
      </w:r>
    </w:p>
    <w:p w14:paraId="4944D6D3" w14:textId="77777777" w:rsidR="00ED5350" w:rsidRPr="00ED222B" w:rsidRDefault="00ED5350" w:rsidP="00A748E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t xml:space="preserve">Относительно близкие показатели были получены при оценке развития коммуникативных навыков и системности подачи грамматического материала, средние значения которых составили 6,85 балла. Это позволяет сделать вывод о том, что, по мнению учителей, учебник в целом способствует формированию коммуникативных умений учащихся и обеспечивает достаточно системное представление грамматического материала, однако данные аспекты могли бы быть представлены более полно. </w:t>
      </w:r>
    </w:p>
    <w:p w14:paraId="70F234EA" w14:textId="77777777" w:rsidR="00ED5350" w:rsidRPr="00ED222B" w:rsidRDefault="00ED5350" w:rsidP="00A748E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Параметр «достаточность упражнений для закрепления» получил среднюю оценку 6,75 балла, что также свидетельствует о достаточно положительном восприятии данного элемента методического аппарата учебника. Большинство респондентов оценивают данный показатель в диапазоне 6-7 баллов, что говорит о наличии в учебнике упражнений, направленных на закрепление изученного материала, хотя часть педагогов считает их количество или разнообразие недостаточным. </w:t>
      </w:r>
    </w:p>
    <w:p w14:paraId="16E4F42A" w14:textId="77777777" w:rsidR="00ED5350" w:rsidRPr="00ED222B" w:rsidRDefault="00ED5350" w:rsidP="00A748E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Несколько более низкие оценки были получены по параметрам, связанным с дифференциацией обучения. Так, показатель «наличие заданий различного уровня сложности» получил среднюю оценку </w:t>
      </w:r>
      <w:r w:rsidR="00B500ED" w:rsidRPr="00ED222B">
        <w:rPr>
          <w:rFonts w:ascii="Times New Roman" w:hAnsi="Times New Roman" w:cs="Times New Roman"/>
          <w:sz w:val="28"/>
          <w:szCs w:val="28"/>
          <w:lang w:eastAsia="ru-RU"/>
        </w:rPr>
        <w:t>6,50 балла, а параметр «возможность индивидуализации обучения» – 6,45 балла. Это может свидетельствовать о том, что, по мнению учителей, учебник не в полной мере учитывает необходимость дифференцированного подхода к обучению учащихся с различным уровнем подготовки.</w:t>
      </w:r>
    </w:p>
    <w:p w14:paraId="6877AC2C" w14:textId="3E5574FA" w:rsidR="00B500ED" w:rsidRPr="00ED222B" w:rsidRDefault="00B500ED" w:rsidP="00A748E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Показатель </w:t>
      </w:r>
      <w:r w:rsidRPr="00ED73BC">
        <w:rPr>
          <w:rFonts w:ascii="Times New Roman" w:hAnsi="Times New Roman" w:cs="Times New Roman"/>
          <w:sz w:val="28"/>
          <w:szCs w:val="28"/>
          <w:lang w:eastAsia="ru-RU"/>
        </w:rPr>
        <w:t>«наличие средств контроля и самоконтроля»</w:t>
      </w:r>
      <w:r w:rsidRPr="00ED222B">
        <w:rPr>
          <w:rFonts w:ascii="Times New Roman" w:hAnsi="Times New Roman" w:cs="Times New Roman"/>
          <w:sz w:val="28"/>
          <w:szCs w:val="28"/>
          <w:lang w:eastAsia="ru-RU"/>
        </w:rPr>
        <w:t xml:space="preserve"> получил среднюю оценку 6,55 балла. Несмотря на то</w:t>
      </w:r>
      <w:r w:rsidR="004016F3">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что большинство респондентов оценивают данный параметр на уровне 7-8 баллов, часть учителей отмечает недостаточное количество заданий, направленных на самостоятельную проверку знаний учащихся. </w:t>
      </w:r>
    </w:p>
    <w:p w14:paraId="521507AC" w14:textId="77777777" w:rsidR="00B500ED" w:rsidRPr="00ED222B" w:rsidRDefault="00B500ED" w:rsidP="00A748E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Дополнительную информацию о методической организации учебника позволил получить анализ ответов на открытые вопросы анкеты. </w:t>
      </w:r>
    </w:p>
    <w:p w14:paraId="0BD43CB6" w14:textId="77777777" w:rsidR="00B500ED" w:rsidRPr="00ED222B" w:rsidRDefault="00B500ED" w:rsidP="00B500E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1) Анализ ответов на вопрос </w:t>
      </w:r>
      <w:r w:rsidRPr="00ED73BC">
        <w:rPr>
          <w:rFonts w:ascii="Times New Roman" w:hAnsi="Times New Roman" w:cs="Times New Roman"/>
          <w:sz w:val="28"/>
          <w:szCs w:val="28"/>
          <w:lang w:eastAsia="ru-RU"/>
        </w:rPr>
        <w:t>«Какие методические недостатки Вы видите?» п</w:t>
      </w:r>
      <w:r w:rsidRPr="00ED222B">
        <w:rPr>
          <w:rFonts w:ascii="Times New Roman" w:hAnsi="Times New Roman" w:cs="Times New Roman"/>
          <w:sz w:val="28"/>
          <w:szCs w:val="28"/>
          <w:lang w:eastAsia="ru-RU"/>
        </w:rPr>
        <w:t xml:space="preserve">оказывает, что мнения респондентов распределились неоднозначно. Часть учителей указала, что существенных методических недостатков не наблюдает. В то же время значительная часть ответов позволяет выделить ряд повторяющихся проблемных аспектов. Прежде всего учителя отмечают «недостаточную представленность дифференцированных заданий», позволяющих учитывать различный уровень подготовки учащихся. В частности, респонденты указывают на </w:t>
      </w:r>
      <w:r w:rsidRPr="00ED73BC">
        <w:rPr>
          <w:rFonts w:ascii="Times New Roman" w:hAnsi="Times New Roman" w:cs="Times New Roman"/>
          <w:sz w:val="28"/>
          <w:szCs w:val="28"/>
          <w:lang w:eastAsia="ru-RU"/>
        </w:rPr>
        <w:t>«отсутствие или нехватку заданий разного уровня сложности»,</w:t>
      </w:r>
      <w:r w:rsidRPr="00ED222B">
        <w:rPr>
          <w:rFonts w:ascii="Times New Roman" w:hAnsi="Times New Roman" w:cs="Times New Roman"/>
          <w:sz w:val="28"/>
          <w:szCs w:val="28"/>
          <w:lang w:eastAsia="ru-RU"/>
        </w:rPr>
        <w:t xml:space="preserve"> а также ограниченные возможности для «индивидуализации обучения и организации </w:t>
      </w:r>
      <w:proofErr w:type="spellStart"/>
      <w:r w:rsidRPr="00ED222B">
        <w:rPr>
          <w:rFonts w:ascii="Times New Roman" w:hAnsi="Times New Roman" w:cs="Times New Roman"/>
          <w:sz w:val="28"/>
          <w:szCs w:val="28"/>
          <w:lang w:eastAsia="ru-RU"/>
        </w:rPr>
        <w:t>самооценивания</w:t>
      </w:r>
      <w:proofErr w:type="spellEnd"/>
      <w:r w:rsidRPr="00ED222B">
        <w:rPr>
          <w:rFonts w:ascii="Times New Roman" w:hAnsi="Times New Roman" w:cs="Times New Roman"/>
          <w:sz w:val="28"/>
          <w:szCs w:val="28"/>
          <w:lang w:eastAsia="ru-RU"/>
        </w:rPr>
        <w:t xml:space="preserve"> учащихся. </w:t>
      </w:r>
    </w:p>
    <w:p w14:paraId="6829C2D2" w14:textId="5EAF8CDE" w:rsidR="00B500ED" w:rsidRPr="00ED222B" w:rsidRDefault="00B500ED" w:rsidP="00B500ED">
      <w:pPr>
        <w:tabs>
          <w:tab w:val="left" w:pos="567"/>
        </w:tabs>
        <w:jc w:val="both"/>
        <w:rPr>
          <w:rFonts w:ascii="Times New Roman" w:hAnsi="Times New Roman" w:cs="Times New Roman"/>
          <w:sz w:val="28"/>
          <w:szCs w:val="28"/>
          <w:lang w:eastAsia="ru-RU"/>
        </w:rPr>
      </w:pPr>
      <w:r w:rsidRPr="00ED222B">
        <w:rPr>
          <w:lang w:eastAsia="ru-RU"/>
        </w:rPr>
        <w:tab/>
      </w:r>
      <w:r w:rsidRPr="00ED222B">
        <w:rPr>
          <w:rFonts w:ascii="Times New Roman" w:hAnsi="Times New Roman" w:cs="Times New Roman"/>
          <w:sz w:val="28"/>
          <w:szCs w:val="28"/>
          <w:lang w:eastAsia="ru-RU"/>
        </w:rPr>
        <w:t xml:space="preserve">Другой группой замечаний являются вопросы, связанные со структурой и содержанием учебного материала. Некоторые педагоги отмечают </w:t>
      </w:r>
      <w:r w:rsidRPr="00ED73BC">
        <w:rPr>
          <w:rFonts w:ascii="Times New Roman" w:hAnsi="Times New Roman" w:cs="Times New Roman"/>
          <w:sz w:val="28"/>
          <w:szCs w:val="28"/>
          <w:lang w:eastAsia="ru-RU"/>
        </w:rPr>
        <w:t>«недостаток теоретического материала по грамматике», а также «неравномерность сложности заданий». Отдельные респонденты обращают внимание на «однотипн</w:t>
      </w:r>
      <w:r w:rsidR="004016F3">
        <w:rPr>
          <w:rFonts w:ascii="Times New Roman" w:hAnsi="Times New Roman" w:cs="Times New Roman"/>
          <w:sz w:val="28"/>
          <w:szCs w:val="28"/>
          <w:lang w:eastAsia="ru-RU"/>
        </w:rPr>
        <w:t>ость</w:t>
      </w:r>
      <w:r w:rsidRPr="00ED73BC">
        <w:rPr>
          <w:rFonts w:ascii="Times New Roman" w:hAnsi="Times New Roman" w:cs="Times New Roman"/>
          <w:sz w:val="28"/>
          <w:szCs w:val="28"/>
          <w:lang w:eastAsia="ru-RU"/>
        </w:rPr>
        <w:t xml:space="preserve"> отдельны</w:t>
      </w:r>
      <w:r w:rsidRPr="00ED222B">
        <w:rPr>
          <w:rFonts w:ascii="Times New Roman" w:hAnsi="Times New Roman" w:cs="Times New Roman"/>
          <w:sz w:val="28"/>
          <w:szCs w:val="28"/>
          <w:lang w:eastAsia="ru-RU"/>
        </w:rPr>
        <w:t xml:space="preserve">х упражнений». </w:t>
      </w:r>
    </w:p>
    <w:p w14:paraId="2523CEAD" w14:textId="466C6166" w:rsidR="00B500ED" w:rsidRPr="00ED222B" w:rsidRDefault="00B500ED" w:rsidP="00B500E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t>Часть замечаний связана с особенностями использования учебника в условиях школ с казахским языком обучения. Так, некоторые учителя отмечают, что «отдельные задания оказываются сложными или недостаточно понятными для учащихся казахских школ». Также указывается на «небольшое количество заданий, направленных на развитие устной речи</w:t>
      </w:r>
      <w:r w:rsidR="004016F3">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w:t>
      </w:r>
    </w:p>
    <w:p w14:paraId="69BC9B43" w14:textId="77777777" w:rsidR="00B500ED" w:rsidRPr="00ED222B" w:rsidRDefault="002264ED" w:rsidP="002264E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2) </w:t>
      </w:r>
      <w:r w:rsidR="00B500ED" w:rsidRPr="00ED222B">
        <w:rPr>
          <w:rFonts w:ascii="Times New Roman" w:hAnsi="Times New Roman" w:cs="Times New Roman"/>
          <w:sz w:val="28"/>
          <w:szCs w:val="28"/>
          <w:lang w:eastAsia="ru-RU"/>
        </w:rPr>
        <w:t xml:space="preserve">Не менее важные результаты были получены при анализе ответов на вопрос </w:t>
      </w:r>
      <w:r w:rsidR="00B500ED" w:rsidRPr="00ED73BC">
        <w:rPr>
          <w:rFonts w:ascii="Times New Roman" w:hAnsi="Times New Roman" w:cs="Times New Roman"/>
          <w:sz w:val="28"/>
          <w:szCs w:val="28"/>
          <w:lang w:eastAsia="ru-RU"/>
        </w:rPr>
        <w:t>«Какие сильные стороны методической организации учебника Вы можете отметить?».</w:t>
      </w:r>
      <w:r w:rsidR="00B500ED" w:rsidRPr="00ED222B">
        <w:rPr>
          <w:rFonts w:ascii="Times New Roman" w:hAnsi="Times New Roman" w:cs="Times New Roman"/>
          <w:i/>
          <w:iCs/>
          <w:sz w:val="28"/>
          <w:szCs w:val="28"/>
          <w:lang w:eastAsia="ru-RU"/>
        </w:rPr>
        <w:t xml:space="preserve"> </w:t>
      </w:r>
      <w:r w:rsidR="00B500ED" w:rsidRPr="00ED222B">
        <w:rPr>
          <w:rFonts w:ascii="Times New Roman" w:hAnsi="Times New Roman" w:cs="Times New Roman"/>
          <w:sz w:val="28"/>
          <w:szCs w:val="28"/>
          <w:lang w:eastAsia="ru-RU"/>
        </w:rPr>
        <w:t xml:space="preserve">Так, большинство респондентов отмечают «системность и логичность построения учебного материала», а также «четкую структуру учебника». Учителя подчеркивают, что материал в учебнике подается «последовательно – от простого к сложному», что способствует постепенному усвоению языковых знаний учащимися. </w:t>
      </w:r>
    </w:p>
    <w:p w14:paraId="039D4012" w14:textId="77777777" w:rsidR="002264ED" w:rsidRPr="00ED222B" w:rsidRDefault="002264ED" w:rsidP="002264ED">
      <w:pPr>
        <w:tabs>
          <w:tab w:val="left" w:pos="567"/>
        </w:tabs>
        <w:jc w:val="both"/>
        <w:rPr>
          <w:rFonts w:ascii="Times New Roman" w:hAnsi="Times New Roman" w:cs="Times New Roman"/>
          <w:sz w:val="28"/>
          <w:szCs w:val="28"/>
          <w:lang w:eastAsia="ru-RU"/>
        </w:rPr>
      </w:pPr>
      <w:r w:rsidRPr="00ED222B">
        <w:rPr>
          <w:lang w:eastAsia="ru-RU"/>
        </w:rPr>
        <w:tab/>
      </w:r>
      <w:r w:rsidRPr="00ED222B">
        <w:rPr>
          <w:rFonts w:ascii="Times New Roman" w:hAnsi="Times New Roman" w:cs="Times New Roman"/>
          <w:sz w:val="28"/>
          <w:szCs w:val="28"/>
          <w:lang w:eastAsia="ru-RU"/>
        </w:rPr>
        <w:t xml:space="preserve">Еще одной значимой сильной стороной, по мнению педагогов, является «разнообразие заданий и упражнений», направленных на закрепление теоретического материала и развитие речевых навыков. Респонденты отмечают наличие «практико-ориентированных упражнений», что способствует активизации учебной деятельности учащихся. Также отмечается «доступность теоретического материала» и наличие достаточного количества упражнений для его закрепления. </w:t>
      </w:r>
    </w:p>
    <w:p w14:paraId="42AFA724" w14:textId="77777777" w:rsidR="002264ED" w:rsidRPr="00ED222B" w:rsidRDefault="002264ED" w:rsidP="002264E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Таким образом, анализ закрытых и открытых ответов показывает, что учителя в целом положительно оценивают методическую организацию учебника, отмечая его системность, коммуникативную направленность и разнообразие заданий. В то же время выявленные замечания свидетельствуют о необходимости дальнейшего совершенствования учебника, прежде всего в направлении усиления дифференциации заданий, расширения возможностей индивидуализации обучения и увеличения количества заданий, направленных на развитие устной речи учащихся.</w:t>
      </w:r>
    </w:p>
    <w:p w14:paraId="67ABD72F" w14:textId="77777777" w:rsidR="002264ED" w:rsidRPr="00362FCF" w:rsidRDefault="002264ED" w:rsidP="002264E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r>
      <w:r w:rsidRPr="00362FCF">
        <w:rPr>
          <w:rFonts w:ascii="Times New Roman" w:hAnsi="Times New Roman" w:cs="Times New Roman"/>
          <w:sz w:val="28"/>
          <w:szCs w:val="28"/>
          <w:lang w:eastAsia="ru-RU"/>
        </w:rPr>
        <w:t>2 блок: Лингвистическое содержание</w:t>
      </w:r>
    </w:p>
    <w:p w14:paraId="466B0E60" w14:textId="77777777" w:rsidR="002264ED" w:rsidRPr="00ED222B" w:rsidRDefault="002264ED" w:rsidP="002264ED">
      <w:pPr>
        <w:tabs>
          <w:tab w:val="left" w:pos="567"/>
        </w:tabs>
        <w:jc w:val="both"/>
        <w:rPr>
          <w:rFonts w:ascii="Times New Roman" w:hAnsi="Times New Roman" w:cs="Times New Roman"/>
          <w:sz w:val="28"/>
          <w:szCs w:val="28"/>
          <w:lang w:eastAsia="ru-RU"/>
        </w:rPr>
      </w:pPr>
      <w:r w:rsidRPr="00ED222B">
        <w:rPr>
          <w:lang w:eastAsia="ru-RU"/>
        </w:rPr>
        <w:tab/>
      </w:r>
      <w:r w:rsidRPr="00ED222B">
        <w:rPr>
          <w:rFonts w:ascii="Times New Roman" w:hAnsi="Times New Roman" w:cs="Times New Roman"/>
          <w:sz w:val="28"/>
          <w:szCs w:val="28"/>
          <w:lang w:eastAsia="ru-RU"/>
        </w:rPr>
        <w:t xml:space="preserve">Результаты ответов данного блока показывают, что большинство респондентов оценивают соответствие грамматического материала возрасту учащихся на уровне 5-6 баллов, что свидетельствует о достаточно хорошем подборе языковых тем. Учителя отмечают, что вопросы грамматики и правописания соответствуют уровню подготовки школьников. </w:t>
      </w:r>
    </w:p>
    <w:p w14:paraId="14134CB9" w14:textId="77777777" w:rsidR="002264ED" w:rsidRPr="00ED222B" w:rsidRDefault="002264ED" w:rsidP="002264E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Качество текстов для чтения также оценивается в целом положительно. По мнению учителей, тексты позволяют формировать навыки понимания содержания и анализа художественного произведения. Однако при этом отмечается, что тексты не всегда ориентированы на современные коммуникативные ситуации, что может снижать их практическую значимость для учащихся.</w:t>
      </w:r>
    </w:p>
    <w:p w14:paraId="43731280" w14:textId="77777777" w:rsidR="002264ED" w:rsidRPr="00ED222B" w:rsidRDefault="002264ED" w:rsidP="002264E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Наиболее проблемной областью, по мнению респондентов, является развитие устной речи и аудирования. Несмотря на наличие отдельных заданий, учителя считают, что их количество недостаточно для полноценного формирования коммуникативных навыков. </w:t>
      </w:r>
    </w:p>
    <w:p w14:paraId="3099824E" w14:textId="77777777" w:rsidR="002264ED" w:rsidRPr="00ED222B" w:rsidRDefault="002264ED" w:rsidP="002264E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t>В открытых ответах некоторые педагоги отмечают необходимость усиления внимания к таким аспектам, как коммуникативная направленность обучения и использование языка в реальных жизненных ситуациях.</w:t>
      </w:r>
    </w:p>
    <w:p w14:paraId="0C28C0F5" w14:textId="77777777" w:rsidR="002264ED" w:rsidRPr="00362FCF" w:rsidRDefault="002264ED" w:rsidP="002264E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r>
      <w:r w:rsidRPr="00362FCF">
        <w:rPr>
          <w:rFonts w:ascii="Times New Roman" w:hAnsi="Times New Roman" w:cs="Times New Roman"/>
          <w:sz w:val="28"/>
          <w:szCs w:val="28"/>
          <w:lang w:eastAsia="ru-RU"/>
        </w:rPr>
        <w:t>3 блок: Социокультурный компонент</w:t>
      </w:r>
    </w:p>
    <w:p w14:paraId="127F2995" w14:textId="77777777" w:rsidR="002264ED" w:rsidRPr="00ED222B" w:rsidRDefault="002264ED" w:rsidP="002264ED">
      <w:pPr>
        <w:tabs>
          <w:tab w:val="left" w:pos="567"/>
        </w:tabs>
        <w:jc w:val="both"/>
        <w:rPr>
          <w:rFonts w:ascii="Times New Roman" w:hAnsi="Times New Roman" w:cs="Times New Roman"/>
          <w:sz w:val="28"/>
          <w:szCs w:val="28"/>
          <w:lang w:eastAsia="ru-RU"/>
        </w:rPr>
      </w:pPr>
      <w:r w:rsidRPr="00362FCF">
        <w:rPr>
          <w:lang w:eastAsia="ru-RU"/>
        </w:rPr>
        <w:tab/>
      </w:r>
      <w:r w:rsidRPr="00362FCF">
        <w:rPr>
          <w:rFonts w:ascii="Times New Roman" w:hAnsi="Times New Roman" w:cs="Times New Roman"/>
          <w:sz w:val="28"/>
          <w:szCs w:val="28"/>
          <w:lang w:eastAsia="ru-RU"/>
        </w:rPr>
        <w:t>Отдельный блок анкеты был посвящен</w:t>
      </w:r>
      <w:r w:rsidRPr="00ED222B">
        <w:rPr>
          <w:rFonts w:ascii="Times New Roman" w:hAnsi="Times New Roman" w:cs="Times New Roman"/>
          <w:sz w:val="28"/>
          <w:szCs w:val="28"/>
          <w:lang w:eastAsia="ru-RU"/>
        </w:rPr>
        <w:t xml:space="preserve"> оценке социокультурного содержания учебников. В современных образовательных условиях важным считается формирование у учащихся межкультурной компетенции, что предполагает знакомство с культурными реалиями, нормами речевого поведения и коммуникативными традициями.</w:t>
      </w:r>
    </w:p>
    <w:p w14:paraId="336B03E9" w14:textId="77777777" w:rsidR="002264ED" w:rsidRPr="00ED222B" w:rsidRDefault="002264ED" w:rsidP="002264E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Результаты анкетирования показывают, что в учебниках представлены элементы: норм речевого этикета, пов</w:t>
      </w:r>
      <w:r w:rsidR="00D076FD" w:rsidRPr="00ED222B">
        <w:rPr>
          <w:rFonts w:ascii="Times New Roman" w:hAnsi="Times New Roman" w:cs="Times New Roman"/>
          <w:sz w:val="28"/>
          <w:szCs w:val="28"/>
          <w:lang w:eastAsia="ru-RU"/>
        </w:rPr>
        <w:t>с</w:t>
      </w:r>
      <w:r w:rsidRPr="00ED222B">
        <w:rPr>
          <w:rFonts w:ascii="Times New Roman" w:hAnsi="Times New Roman" w:cs="Times New Roman"/>
          <w:sz w:val="28"/>
          <w:szCs w:val="28"/>
          <w:lang w:eastAsia="ru-RU"/>
        </w:rPr>
        <w:t>едневных коммуникативных ситуаций, современных социокультурных реалий</w:t>
      </w:r>
      <w:r w:rsidR="00D076FD" w:rsidRPr="00ED222B">
        <w:rPr>
          <w:rFonts w:ascii="Times New Roman" w:hAnsi="Times New Roman" w:cs="Times New Roman"/>
          <w:sz w:val="28"/>
          <w:szCs w:val="28"/>
          <w:lang w:eastAsia="ru-RU"/>
        </w:rPr>
        <w:t xml:space="preserve">, отдельных аспектов цифровой культуры. Однако большинство учителей оценивают степень представленности этих компонентов как частичную. Это означает, что социокультурный аспект присутствует в учебниках, но не занимает центрального места в структуре учебного материала. </w:t>
      </w:r>
    </w:p>
    <w:p w14:paraId="2B81BFC3" w14:textId="77777777" w:rsidR="00D076FD" w:rsidRPr="00ED222B" w:rsidRDefault="00D076FD" w:rsidP="002264E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Некоторые респонденты отмечают, что язык учебника не всегда приближен к реальной коммуникации, что может затруднять перенос полученных знаний в практическую речевую деятельность учащихся. </w:t>
      </w:r>
    </w:p>
    <w:p w14:paraId="2BA66592" w14:textId="77777777" w:rsidR="00D076FD" w:rsidRPr="00362FCF" w:rsidRDefault="00D076FD" w:rsidP="002264E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r>
      <w:r w:rsidRPr="00362FCF">
        <w:rPr>
          <w:rFonts w:ascii="Times New Roman" w:hAnsi="Times New Roman" w:cs="Times New Roman"/>
          <w:sz w:val="28"/>
          <w:szCs w:val="28"/>
          <w:lang w:eastAsia="ru-RU"/>
        </w:rPr>
        <w:t>4 блок: Развитие метафорической и креативной компетенции</w:t>
      </w:r>
    </w:p>
    <w:p w14:paraId="299361B1" w14:textId="77777777" w:rsidR="00D076FD" w:rsidRPr="00ED222B" w:rsidRDefault="00D076FD" w:rsidP="002264E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Ответы учителей на вопросы показывают, что работа с образными средствами языка в учебнике присутствует, однако носит преимущественно эпизодический характер. </w:t>
      </w:r>
    </w:p>
    <w:p w14:paraId="16177A00" w14:textId="77777777" w:rsidR="00D076FD" w:rsidRPr="00ED222B" w:rsidRDefault="00D076FD" w:rsidP="002264E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Так, отвечая на вопрос о наличии в учебнике заданий на работу с образными средствами (метафора, сравнение, эпитет), 75% опрошенных учителей отметили, что такие задания представлены эпизодически. Лишь 20% респондентов указали на систематический характер работы с образностью, тогда как 5% считают, что подобные задания практически отсутствуют. Полученные данные позволяют сделать вывод о том, что формирование метафорической компетенции в учебнике не является специально организованной и последовательной методической линией, а реализуется фрагментарно, в рамках отдельных заданий.</w:t>
      </w:r>
    </w:p>
    <w:p w14:paraId="1DB01C68" w14:textId="6746E33B" w:rsidR="00D076FD" w:rsidRPr="00ED222B" w:rsidRDefault="00D076FD" w:rsidP="002264E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Более детально представления учителей о развивающем потенциале учебника отражены в оценке конкретных умений, связанных с метафорическим мышлением. Наиболее заметно учебник, по мнению респондентов, способствует развитию способности выражать личное мнение в творческой форме: 7 учителей считают, что учебник развивает данное умение, 11 человек отметили, что делает это частично, и только 1 респондент указал на отсутствие этого эффекта. Аналогичн</w:t>
      </w:r>
      <w:r w:rsidR="004016F3">
        <w:rPr>
          <w:rFonts w:ascii="Times New Roman" w:hAnsi="Times New Roman" w:cs="Times New Roman"/>
          <w:sz w:val="28"/>
          <w:szCs w:val="28"/>
          <w:lang w:eastAsia="ru-RU"/>
        </w:rPr>
        <w:t>ые результаты</w:t>
      </w:r>
      <w:r w:rsidRPr="00ED222B">
        <w:rPr>
          <w:rFonts w:ascii="Times New Roman" w:hAnsi="Times New Roman" w:cs="Times New Roman"/>
          <w:sz w:val="28"/>
          <w:szCs w:val="28"/>
          <w:lang w:eastAsia="ru-RU"/>
        </w:rPr>
        <w:t xml:space="preserve"> наблюда</w:t>
      </w:r>
      <w:r w:rsidR="004016F3">
        <w:rPr>
          <w:rFonts w:ascii="Times New Roman" w:hAnsi="Times New Roman" w:cs="Times New Roman"/>
          <w:sz w:val="28"/>
          <w:szCs w:val="28"/>
          <w:lang w:eastAsia="ru-RU"/>
        </w:rPr>
        <w:t>ют</w:t>
      </w:r>
      <w:r w:rsidRPr="00ED222B">
        <w:rPr>
          <w:rFonts w:ascii="Times New Roman" w:hAnsi="Times New Roman" w:cs="Times New Roman"/>
          <w:sz w:val="28"/>
          <w:szCs w:val="28"/>
          <w:lang w:eastAsia="ru-RU"/>
        </w:rPr>
        <w:t xml:space="preserve">ся и в </w:t>
      </w:r>
      <w:r w:rsidR="004016F3">
        <w:rPr>
          <w:rFonts w:ascii="Times New Roman" w:hAnsi="Times New Roman" w:cs="Times New Roman"/>
          <w:sz w:val="28"/>
          <w:szCs w:val="28"/>
          <w:lang w:eastAsia="ru-RU"/>
        </w:rPr>
        <w:t>оценке</w:t>
      </w:r>
      <w:r w:rsidRPr="00ED222B">
        <w:rPr>
          <w:rFonts w:ascii="Times New Roman" w:hAnsi="Times New Roman" w:cs="Times New Roman"/>
          <w:sz w:val="28"/>
          <w:szCs w:val="28"/>
          <w:lang w:eastAsia="ru-RU"/>
        </w:rPr>
        <w:t xml:space="preserve"> способности понимать переносное значение слов: 7 учителей </w:t>
      </w:r>
      <w:r w:rsidR="004016F3">
        <w:rPr>
          <w:rFonts w:ascii="Times New Roman" w:hAnsi="Times New Roman" w:cs="Times New Roman"/>
          <w:sz w:val="28"/>
          <w:szCs w:val="28"/>
          <w:lang w:eastAsia="ru-RU"/>
        </w:rPr>
        <w:t>отметили сформированность данного умения</w:t>
      </w:r>
      <w:r w:rsidRPr="00ED222B">
        <w:rPr>
          <w:rFonts w:ascii="Times New Roman" w:hAnsi="Times New Roman" w:cs="Times New Roman"/>
          <w:sz w:val="28"/>
          <w:szCs w:val="28"/>
          <w:lang w:eastAsia="ru-RU"/>
        </w:rPr>
        <w:t xml:space="preserve">, 11 </w:t>
      </w:r>
      <w:r w:rsidR="004016F3">
        <w:rPr>
          <w:rFonts w:ascii="Times New Roman" w:hAnsi="Times New Roman" w:cs="Times New Roman"/>
          <w:sz w:val="28"/>
          <w:szCs w:val="28"/>
          <w:lang w:eastAsia="ru-RU"/>
        </w:rPr>
        <w:t xml:space="preserve">– </w:t>
      </w:r>
      <w:r w:rsidRPr="00ED222B">
        <w:rPr>
          <w:rFonts w:ascii="Times New Roman" w:hAnsi="Times New Roman" w:cs="Times New Roman"/>
          <w:sz w:val="28"/>
          <w:szCs w:val="28"/>
          <w:lang w:eastAsia="ru-RU"/>
        </w:rPr>
        <w:t xml:space="preserve">частичное </w:t>
      </w:r>
      <w:r w:rsidR="004016F3">
        <w:rPr>
          <w:rFonts w:ascii="Times New Roman" w:hAnsi="Times New Roman" w:cs="Times New Roman"/>
          <w:sz w:val="28"/>
          <w:szCs w:val="28"/>
          <w:lang w:eastAsia="ru-RU"/>
        </w:rPr>
        <w:t xml:space="preserve">его </w:t>
      </w:r>
      <w:r w:rsidRPr="00ED222B">
        <w:rPr>
          <w:rFonts w:ascii="Times New Roman" w:hAnsi="Times New Roman" w:cs="Times New Roman"/>
          <w:sz w:val="28"/>
          <w:szCs w:val="28"/>
          <w:lang w:eastAsia="ru-RU"/>
        </w:rPr>
        <w:t xml:space="preserve">развитие, </w:t>
      </w:r>
      <w:r w:rsidR="004016F3">
        <w:rPr>
          <w:rFonts w:ascii="Times New Roman" w:hAnsi="Times New Roman" w:cs="Times New Roman"/>
          <w:sz w:val="28"/>
          <w:szCs w:val="28"/>
          <w:lang w:eastAsia="ru-RU"/>
        </w:rPr>
        <w:t>а</w:t>
      </w:r>
      <w:r w:rsidRPr="00ED222B">
        <w:rPr>
          <w:rFonts w:ascii="Times New Roman" w:hAnsi="Times New Roman" w:cs="Times New Roman"/>
          <w:sz w:val="28"/>
          <w:szCs w:val="28"/>
          <w:lang w:eastAsia="ru-RU"/>
        </w:rPr>
        <w:t xml:space="preserve"> 2 указали на его недостаточн</w:t>
      </w:r>
      <w:r w:rsidR="004016F3">
        <w:rPr>
          <w:rFonts w:ascii="Times New Roman" w:hAnsi="Times New Roman" w:cs="Times New Roman"/>
          <w:sz w:val="28"/>
          <w:szCs w:val="28"/>
          <w:lang w:eastAsia="ru-RU"/>
        </w:rPr>
        <w:t>ый</w:t>
      </w:r>
      <w:r w:rsidRPr="00ED222B">
        <w:rPr>
          <w:rFonts w:ascii="Times New Roman" w:hAnsi="Times New Roman" w:cs="Times New Roman"/>
          <w:sz w:val="28"/>
          <w:szCs w:val="28"/>
          <w:lang w:eastAsia="ru-RU"/>
        </w:rPr>
        <w:t xml:space="preserve"> </w:t>
      </w:r>
      <w:r w:rsidR="004016F3">
        <w:rPr>
          <w:rFonts w:ascii="Times New Roman" w:hAnsi="Times New Roman" w:cs="Times New Roman"/>
          <w:sz w:val="28"/>
          <w:szCs w:val="28"/>
          <w:lang w:eastAsia="ru-RU"/>
        </w:rPr>
        <w:t>уровень</w:t>
      </w:r>
      <w:r w:rsidRPr="00ED222B">
        <w:rPr>
          <w:rFonts w:ascii="Times New Roman" w:hAnsi="Times New Roman" w:cs="Times New Roman"/>
          <w:sz w:val="28"/>
          <w:szCs w:val="28"/>
          <w:lang w:eastAsia="ru-RU"/>
        </w:rPr>
        <w:t>.</w:t>
      </w:r>
    </w:p>
    <w:p w14:paraId="083E836C" w14:textId="763297EE" w:rsidR="00D076FD" w:rsidRPr="00ED222B" w:rsidRDefault="00D076FD" w:rsidP="002264E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то же время более сложные когнитивные операции, связанные </w:t>
      </w:r>
      <w:r w:rsidR="004016F3">
        <w:rPr>
          <w:rFonts w:ascii="Times New Roman" w:hAnsi="Times New Roman" w:cs="Times New Roman"/>
          <w:sz w:val="28"/>
          <w:szCs w:val="28"/>
          <w:lang w:eastAsia="ru-RU"/>
        </w:rPr>
        <w:t xml:space="preserve">с </w:t>
      </w:r>
      <w:r w:rsidRPr="00ED222B">
        <w:rPr>
          <w:rFonts w:ascii="Times New Roman" w:hAnsi="Times New Roman" w:cs="Times New Roman"/>
          <w:sz w:val="28"/>
          <w:szCs w:val="28"/>
          <w:lang w:eastAsia="ru-RU"/>
        </w:rPr>
        <w:t xml:space="preserve">интерпретацией художественных образов и особенно созданием собственных метафор, представлены значительно слабее (см. Рисунок 9). </w:t>
      </w:r>
    </w:p>
    <w:p w14:paraId="61447E34" w14:textId="77777777" w:rsidR="00D076FD" w:rsidRPr="00ED222B" w:rsidRDefault="00D076FD" w:rsidP="002264ED">
      <w:pPr>
        <w:tabs>
          <w:tab w:val="left" w:pos="567"/>
        </w:tabs>
        <w:jc w:val="both"/>
        <w:rPr>
          <w:rFonts w:ascii="Times New Roman" w:hAnsi="Times New Roman" w:cs="Times New Roman"/>
          <w:sz w:val="28"/>
          <w:szCs w:val="28"/>
          <w:lang w:eastAsia="ru-RU"/>
        </w:rPr>
      </w:pPr>
      <w:r w:rsidRPr="00ED222B">
        <w:rPr>
          <w:noProof/>
          <w:sz w:val="28"/>
          <w:lang w:eastAsia="ru-RU"/>
        </w:rPr>
        <w:lastRenderedPageBreak/>
        <w:drawing>
          <wp:inline distT="0" distB="0" distL="0" distR="0" wp14:anchorId="1ABBD8E3" wp14:editId="337C3CFB">
            <wp:extent cx="5932805" cy="2282190"/>
            <wp:effectExtent l="0" t="0" r="10795" b="3810"/>
            <wp:docPr id="8" name="Изображение 8" descr="../../../var/folders/7z/3wyl61qd2ld8cyk00lkygnsw0000gn/T/TemporaryItems/NSIRD_screencaptureui_Yp9RmT/Снимок%20экрана%202026-03-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r/folders/7z/3wyl61qd2ld8cyk00lkygnsw0000gn/T/TemporaryItems/NSIRD_screencaptureui_Yp9RmT/Снимок%20экрана%202026-03-10%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2805" cy="2282190"/>
                    </a:xfrm>
                    <a:prstGeom prst="rect">
                      <a:avLst/>
                    </a:prstGeom>
                    <a:noFill/>
                    <a:ln>
                      <a:noFill/>
                    </a:ln>
                  </pic:spPr>
                </pic:pic>
              </a:graphicData>
            </a:graphic>
          </wp:inline>
        </w:drawing>
      </w:r>
    </w:p>
    <w:p w14:paraId="1BAA8508" w14:textId="77777777" w:rsidR="00D076FD" w:rsidRPr="00ED222B" w:rsidRDefault="00D076FD" w:rsidP="00D076FD">
      <w:pPr>
        <w:tabs>
          <w:tab w:val="left" w:pos="567"/>
        </w:tabs>
        <w:jc w:val="center"/>
        <w:rPr>
          <w:rFonts w:ascii="Times New Roman" w:hAnsi="Times New Roman" w:cs="Times New Roman"/>
          <w:sz w:val="28"/>
          <w:szCs w:val="28"/>
          <w:lang w:eastAsia="ru-RU"/>
        </w:rPr>
      </w:pPr>
      <w:r w:rsidRPr="00ED222B">
        <w:rPr>
          <w:rFonts w:ascii="Times New Roman" w:hAnsi="Times New Roman" w:cs="Times New Roman"/>
          <w:sz w:val="28"/>
          <w:szCs w:val="28"/>
          <w:lang w:eastAsia="ru-RU"/>
        </w:rPr>
        <w:t>Рисунок 9 – Оценка учебника по критерию «когнитивный потенциал»</w:t>
      </w:r>
    </w:p>
    <w:p w14:paraId="77BE4C35" w14:textId="77777777" w:rsidR="00D076FD" w:rsidRPr="00ED222B" w:rsidRDefault="00D076FD" w:rsidP="00D076FD">
      <w:pPr>
        <w:tabs>
          <w:tab w:val="left" w:pos="567"/>
        </w:tabs>
        <w:rPr>
          <w:rFonts w:ascii="Times New Roman" w:hAnsi="Times New Roman" w:cs="Times New Roman"/>
          <w:sz w:val="28"/>
          <w:szCs w:val="28"/>
          <w:lang w:eastAsia="ru-RU"/>
        </w:rPr>
      </w:pPr>
    </w:p>
    <w:p w14:paraId="5A7E9852" w14:textId="10575CB7" w:rsidR="00D076FD" w:rsidRPr="00ED222B" w:rsidRDefault="00D076FD" w:rsidP="00D076F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Как видим, способность интерпретировать художественные образы, по мнению большинства респондентов (13 человек), формируется лишь частично, тогда как только 5 учителей считают, что учебник в полной мере способствует развитию данного умения. Наиболее проблемной областью оказалось формирование навыка создания собственных метафор: лишь 1 респондент отметил наличие такой работы, 13 указали на частичное развитие данного умения, а 6 учителей считают, что учебник не способствует формированию </w:t>
      </w:r>
      <w:r w:rsidR="004016F3">
        <w:rPr>
          <w:rFonts w:ascii="Times New Roman" w:hAnsi="Times New Roman" w:cs="Times New Roman"/>
          <w:sz w:val="28"/>
          <w:szCs w:val="28"/>
          <w:lang w:eastAsia="ru-RU"/>
        </w:rPr>
        <w:t>этой</w:t>
      </w:r>
      <w:r w:rsidRPr="00ED222B">
        <w:rPr>
          <w:rFonts w:ascii="Times New Roman" w:hAnsi="Times New Roman" w:cs="Times New Roman"/>
          <w:sz w:val="28"/>
          <w:szCs w:val="28"/>
          <w:lang w:eastAsia="ru-RU"/>
        </w:rPr>
        <w:t xml:space="preserve"> способности. </w:t>
      </w:r>
    </w:p>
    <w:p w14:paraId="45A6606C" w14:textId="77777777" w:rsidR="00D076FD" w:rsidRPr="00ED222B" w:rsidRDefault="00D076FD" w:rsidP="00D076FD">
      <w:pPr>
        <w:tabs>
          <w:tab w:val="left" w:pos="567"/>
        </w:tabs>
        <w:jc w:val="both"/>
        <w:rPr>
          <w:rFonts w:ascii="Times New Roman" w:hAnsi="Times New Roman" w:cs="Times New Roman"/>
          <w:sz w:val="28"/>
          <w:szCs w:val="28"/>
          <w:lang w:eastAsia="ru-RU"/>
        </w:rPr>
      </w:pPr>
      <w:r w:rsidRPr="00ED222B">
        <w:rPr>
          <w:rFonts w:eastAsia="Times New Roman"/>
          <w:noProof/>
          <w:lang w:eastAsia="ru-RU"/>
        </w:rPr>
        <w:drawing>
          <wp:inline distT="0" distB="0" distL="0" distR="0" wp14:anchorId="39250498" wp14:editId="5C2E0206">
            <wp:extent cx="5939790" cy="3494405"/>
            <wp:effectExtent l="0" t="0" r="3810" b="10795"/>
            <wp:docPr id="14" name="Изображение 14" descr="../../../var/folders/7z/3wyl61qd2ld8cyk00lkygnsw0000gn/T/TemporaryItems/NSIRD_screencaptureui_n7UGPn/Снимок%20экрана%202026-03-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r/folders/7z/3wyl61qd2ld8cyk00lkygnsw0000gn/T/TemporaryItems/NSIRD_screencaptureui_n7UGPn/Снимок%20экрана%202026-03-10%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9790" cy="3494405"/>
                    </a:xfrm>
                    <a:prstGeom prst="rect">
                      <a:avLst/>
                    </a:prstGeom>
                    <a:noFill/>
                    <a:ln>
                      <a:noFill/>
                    </a:ln>
                  </pic:spPr>
                </pic:pic>
              </a:graphicData>
            </a:graphic>
          </wp:inline>
        </w:drawing>
      </w:r>
    </w:p>
    <w:p w14:paraId="1ACDF8E3" w14:textId="1399828A" w:rsidR="00D076FD" w:rsidRPr="00ED222B" w:rsidRDefault="00D076FD" w:rsidP="00D076FD">
      <w:pPr>
        <w:tabs>
          <w:tab w:val="left" w:pos="567"/>
        </w:tabs>
        <w:jc w:val="center"/>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Рисунок 10 – Оценка учебника с точки зрения развития </w:t>
      </w:r>
      <w:r w:rsidR="004016F3">
        <w:rPr>
          <w:rFonts w:ascii="Times New Roman" w:hAnsi="Times New Roman" w:cs="Times New Roman"/>
          <w:sz w:val="28"/>
          <w:szCs w:val="28"/>
          <w:lang w:eastAsia="ru-RU"/>
        </w:rPr>
        <w:t xml:space="preserve">способности </w:t>
      </w:r>
      <w:r w:rsidRPr="00ED222B">
        <w:rPr>
          <w:rFonts w:ascii="Times New Roman" w:hAnsi="Times New Roman" w:cs="Times New Roman"/>
          <w:sz w:val="28"/>
          <w:szCs w:val="28"/>
          <w:lang w:eastAsia="ru-RU"/>
        </w:rPr>
        <w:t>интерпрет</w:t>
      </w:r>
      <w:r w:rsidR="004016F3">
        <w:rPr>
          <w:rFonts w:ascii="Times New Roman" w:hAnsi="Times New Roman" w:cs="Times New Roman"/>
          <w:sz w:val="28"/>
          <w:szCs w:val="28"/>
          <w:lang w:eastAsia="ru-RU"/>
        </w:rPr>
        <w:t>ировать</w:t>
      </w:r>
      <w:r w:rsidRPr="00ED222B">
        <w:rPr>
          <w:rFonts w:ascii="Times New Roman" w:hAnsi="Times New Roman" w:cs="Times New Roman"/>
          <w:sz w:val="28"/>
          <w:szCs w:val="28"/>
          <w:lang w:eastAsia="ru-RU"/>
        </w:rPr>
        <w:t xml:space="preserve"> метафоры</w:t>
      </w:r>
    </w:p>
    <w:p w14:paraId="6AD1D449" w14:textId="77777777" w:rsidR="00D076FD" w:rsidRPr="00ED222B" w:rsidRDefault="00D076FD" w:rsidP="00D076FD">
      <w:pPr>
        <w:tabs>
          <w:tab w:val="left" w:pos="567"/>
        </w:tabs>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p>
    <w:p w14:paraId="0EC9DABA" w14:textId="56A01B1A" w:rsidR="00D076FD" w:rsidRPr="00ED222B" w:rsidRDefault="00D076FD" w:rsidP="00D076F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Оценка учителями общего влияния учебника на развитие креативного мышления также подтверждает данную тенденцию. Средний показатель составил 6,6 балла из 10, что свидетельствует об умеренной эффективности </w:t>
      </w:r>
      <w:r w:rsidRPr="00ED222B">
        <w:rPr>
          <w:rFonts w:ascii="Times New Roman" w:hAnsi="Times New Roman" w:cs="Times New Roman"/>
          <w:sz w:val="28"/>
          <w:szCs w:val="28"/>
          <w:lang w:eastAsia="ru-RU"/>
        </w:rPr>
        <w:lastRenderedPageBreak/>
        <w:t>учебника в формировании креативных способностей учащихся. Распределение ответов показывает, что большинство оценок сосредоточено в диапазоне 6-8 баллов</w:t>
      </w:r>
      <w:r w:rsidR="004016F3">
        <w:rPr>
          <w:rFonts w:ascii="Times New Roman" w:hAnsi="Times New Roman" w:cs="Times New Roman"/>
          <w:sz w:val="28"/>
          <w:szCs w:val="28"/>
          <w:lang w:eastAsia="ru-RU"/>
        </w:rPr>
        <w:t>. Это</w:t>
      </w:r>
      <w:r w:rsidRPr="00ED222B">
        <w:rPr>
          <w:rFonts w:ascii="Times New Roman" w:hAnsi="Times New Roman" w:cs="Times New Roman"/>
          <w:sz w:val="28"/>
          <w:szCs w:val="28"/>
          <w:lang w:eastAsia="ru-RU"/>
        </w:rPr>
        <w:t xml:space="preserve"> указывает на признание определенного развивающего потенциала уче</w:t>
      </w:r>
      <w:r w:rsidR="004329DF" w:rsidRPr="00ED222B">
        <w:rPr>
          <w:rFonts w:ascii="Times New Roman" w:hAnsi="Times New Roman" w:cs="Times New Roman"/>
          <w:sz w:val="28"/>
          <w:szCs w:val="28"/>
          <w:lang w:eastAsia="ru-RU"/>
        </w:rPr>
        <w:t>б</w:t>
      </w:r>
      <w:r w:rsidRPr="00ED222B">
        <w:rPr>
          <w:rFonts w:ascii="Times New Roman" w:hAnsi="Times New Roman" w:cs="Times New Roman"/>
          <w:sz w:val="28"/>
          <w:szCs w:val="28"/>
          <w:lang w:eastAsia="ru-RU"/>
        </w:rPr>
        <w:t xml:space="preserve">ника, </w:t>
      </w:r>
      <w:r w:rsidR="004329DF" w:rsidRPr="00ED222B">
        <w:rPr>
          <w:rFonts w:ascii="Times New Roman" w:hAnsi="Times New Roman" w:cs="Times New Roman"/>
          <w:sz w:val="28"/>
          <w:szCs w:val="28"/>
          <w:lang w:eastAsia="ru-RU"/>
        </w:rPr>
        <w:t>однако одновременно демонстрирует наличие значительного резерва для его усиления.</w:t>
      </w:r>
    </w:p>
    <w:p w14:paraId="70D8BBC1" w14:textId="77777777" w:rsidR="004329DF" w:rsidRPr="00ED222B" w:rsidRDefault="004329DF" w:rsidP="00D076F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 целом результаты анализа позволяют сделать вывод, что учебник содержит отдельные задания, способствующие развитию метафорической и креативной компетенции учащихся, однако их использование не носит системного характера. Для более эффективного формирования метафорического мышления необходимо усилить представленность заданий, направленных на интерпретацию художественных образов и создание собственных метафор, а также выстроить последовательную линию работы с образными средствами языка в структуре учебного курса.</w:t>
      </w:r>
    </w:p>
    <w:p w14:paraId="45A7BF11" w14:textId="5D657103" w:rsidR="004329DF" w:rsidRPr="00ED222B" w:rsidRDefault="004329DF" w:rsidP="00D076F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Результаты анкетирования показывают, что значительная часть учителей использует дополнительные методические приемы, направленны</w:t>
      </w:r>
      <w:r w:rsidR="004016F3">
        <w:rPr>
          <w:rFonts w:ascii="Times New Roman" w:hAnsi="Times New Roman" w:cs="Times New Roman"/>
          <w:sz w:val="28"/>
          <w:szCs w:val="28"/>
          <w:lang w:eastAsia="ru-RU"/>
        </w:rPr>
        <w:t>е</w:t>
      </w:r>
      <w:r w:rsidRPr="00ED222B">
        <w:rPr>
          <w:rFonts w:ascii="Times New Roman" w:hAnsi="Times New Roman" w:cs="Times New Roman"/>
          <w:sz w:val="28"/>
          <w:szCs w:val="28"/>
          <w:lang w:eastAsia="ru-RU"/>
        </w:rPr>
        <w:t xml:space="preserve"> на развитие образного и креативного мышления учащихся, дополняя </w:t>
      </w:r>
      <w:r w:rsidR="004016F3">
        <w:rPr>
          <w:rFonts w:ascii="Times New Roman" w:hAnsi="Times New Roman" w:cs="Times New Roman"/>
          <w:sz w:val="28"/>
          <w:szCs w:val="28"/>
          <w:lang w:eastAsia="ru-RU"/>
        </w:rPr>
        <w:t xml:space="preserve">ими </w:t>
      </w:r>
      <w:r w:rsidRPr="00ED222B">
        <w:rPr>
          <w:rFonts w:ascii="Times New Roman" w:hAnsi="Times New Roman" w:cs="Times New Roman"/>
          <w:sz w:val="28"/>
          <w:szCs w:val="28"/>
          <w:lang w:eastAsia="ru-RU"/>
        </w:rPr>
        <w:t xml:space="preserve">задания, представленные в учебнике. </w:t>
      </w:r>
    </w:p>
    <w:p w14:paraId="4F59D501" w14:textId="3AAA8FC1" w:rsidR="002264ED" w:rsidRPr="00ED222B" w:rsidRDefault="002264ED" w:rsidP="005306C9">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004329DF" w:rsidRPr="00ED222B">
        <w:rPr>
          <w:rFonts w:ascii="Times New Roman" w:hAnsi="Times New Roman" w:cs="Times New Roman"/>
          <w:sz w:val="28"/>
          <w:szCs w:val="28"/>
          <w:lang w:eastAsia="ru-RU"/>
        </w:rPr>
        <w:t>Наиболее распространенными оказались визуальные методы обучения (работа с картинами, иллюстрациями, визуальными образами): их используют 75% респондентов (15 человек). Высокая частотность применения таких методов свидетельствует о стремлении учителей   активизировать образное мышление учащихся через наглядность, что облегчает</w:t>
      </w:r>
      <w:r w:rsidR="004016F3">
        <w:rPr>
          <w:rFonts w:ascii="Times New Roman" w:hAnsi="Times New Roman" w:cs="Times New Roman"/>
          <w:sz w:val="28"/>
          <w:szCs w:val="28"/>
          <w:lang w:eastAsia="ru-RU"/>
        </w:rPr>
        <w:t xml:space="preserve"> </w:t>
      </w:r>
      <w:r w:rsidR="004329DF" w:rsidRPr="00ED222B">
        <w:rPr>
          <w:rFonts w:ascii="Times New Roman" w:hAnsi="Times New Roman" w:cs="Times New Roman"/>
          <w:sz w:val="28"/>
          <w:szCs w:val="28"/>
          <w:lang w:eastAsia="ru-RU"/>
        </w:rPr>
        <w:t xml:space="preserve">понимание переносных значений художественных образов. </w:t>
      </w:r>
    </w:p>
    <w:p w14:paraId="444D5B6F" w14:textId="77777777" w:rsidR="004329DF" w:rsidRPr="00ED222B" w:rsidRDefault="004329DF" w:rsidP="005306C9">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Достаточно широко применяются и творческие письменные задания (эссе, мини-сочинения, творческие тексты), их отметили 55% учителей (11 человек. Эти виды работ</w:t>
      </w:r>
      <w:r w:rsidR="005306C9"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eastAsia="ru-RU"/>
        </w:rPr>
        <w:t>направлены на развитие самостоятельного речевого творчества учащихся и позволяют стимулир</w:t>
      </w:r>
      <w:r w:rsidR="005306C9" w:rsidRPr="00ED222B">
        <w:rPr>
          <w:rFonts w:ascii="Times New Roman" w:hAnsi="Times New Roman" w:cs="Times New Roman"/>
          <w:sz w:val="28"/>
          <w:szCs w:val="28"/>
          <w:lang w:eastAsia="ru-RU"/>
        </w:rPr>
        <w:t>о</w:t>
      </w:r>
      <w:r w:rsidRPr="00ED222B">
        <w:rPr>
          <w:rFonts w:ascii="Times New Roman" w:hAnsi="Times New Roman" w:cs="Times New Roman"/>
          <w:sz w:val="28"/>
          <w:szCs w:val="28"/>
          <w:lang w:eastAsia="ru-RU"/>
        </w:rPr>
        <w:t xml:space="preserve">вать </w:t>
      </w:r>
      <w:r w:rsidR="005306C9" w:rsidRPr="00ED222B">
        <w:rPr>
          <w:rFonts w:ascii="Times New Roman" w:hAnsi="Times New Roman" w:cs="Times New Roman"/>
          <w:sz w:val="28"/>
          <w:szCs w:val="28"/>
          <w:lang w:eastAsia="ru-RU"/>
        </w:rPr>
        <w:t xml:space="preserve">использование образных средств языка в собственной речи. </w:t>
      </w:r>
    </w:p>
    <w:p w14:paraId="66B98385" w14:textId="29D70C31" w:rsidR="005306C9" w:rsidRPr="00ED222B" w:rsidRDefault="005306C9" w:rsidP="005306C9">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Половина респондентов (50% или 10 человек) указали на</w:t>
      </w:r>
      <w:r w:rsidR="004016F3">
        <w:rPr>
          <w:rFonts w:ascii="Times New Roman" w:hAnsi="Times New Roman" w:cs="Times New Roman"/>
          <w:sz w:val="28"/>
          <w:szCs w:val="28"/>
          <w:lang w:eastAsia="ru-RU"/>
        </w:rPr>
        <w:t xml:space="preserve"> </w:t>
      </w:r>
      <w:r w:rsidRPr="00ED222B">
        <w:rPr>
          <w:rFonts w:ascii="Times New Roman" w:hAnsi="Times New Roman" w:cs="Times New Roman"/>
          <w:sz w:val="28"/>
          <w:szCs w:val="28"/>
          <w:lang w:eastAsia="ru-RU"/>
        </w:rPr>
        <w:t>работ</w:t>
      </w:r>
      <w:r w:rsidR="004016F3">
        <w:rPr>
          <w:rFonts w:ascii="Times New Roman" w:hAnsi="Times New Roman" w:cs="Times New Roman"/>
          <w:sz w:val="28"/>
          <w:szCs w:val="28"/>
          <w:lang w:eastAsia="ru-RU"/>
        </w:rPr>
        <w:t>у</w:t>
      </w:r>
      <w:r w:rsidRPr="00ED222B">
        <w:rPr>
          <w:rFonts w:ascii="Times New Roman" w:hAnsi="Times New Roman" w:cs="Times New Roman"/>
          <w:sz w:val="28"/>
          <w:szCs w:val="28"/>
          <w:lang w:eastAsia="ru-RU"/>
        </w:rPr>
        <w:t xml:space="preserve"> с пословицами и фразеологизмами, а также межпредметны</w:t>
      </w:r>
      <w:r w:rsidR="004016F3">
        <w:rPr>
          <w:rFonts w:ascii="Times New Roman" w:hAnsi="Times New Roman" w:cs="Times New Roman"/>
          <w:sz w:val="28"/>
          <w:szCs w:val="28"/>
          <w:lang w:eastAsia="ru-RU"/>
        </w:rPr>
        <w:t xml:space="preserve">ми </w:t>
      </w:r>
      <w:r w:rsidRPr="00ED222B">
        <w:rPr>
          <w:rFonts w:ascii="Times New Roman" w:hAnsi="Times New Roman" w:cs="Times New Roman"/>
          <w:sz w:val="28"/>
          <w:szCs w:val="28"/>
          <w:lang w:eastAsia="ru-RU"/>
        </w:rPr>
        <w:t>задани</w:t>
      </w:r>
      <w:r w:rsidR="004016F3">
        <w:rPr>
          <w:rFonts w:ascii="Times New Roman" w:hAnsi="Times New Roman" w:cs="Times New Roman"/>
          <w:sz w:val="28"/>
          <w:szCs w:val="28"/>
          <w:lang w:eastAsia="ru-RU"/>
        </w:rPr>
        <w:t>ями</w:t>
      </w:r>
      <w:r w:rsidRPr="00ED222B">
        <w:rPr>
          <w:rFonts w:ascii="Times New Roman" w:hAnsi="Times New Roman" w:cs="Times New Roman"/>
          <w:sz w:val="28"/>
          <w:szCs w:val="28"/>
          <w:lang w:eastAsia="ru-RU"/>
        </w:rPr>
        <w:t>, связанны</w:t>
      </w:r>
      <w:r w:rsidR="004016F3">
        <w:rPr>
          <w:rFonts w:ascii="Times New Roman" w:hAnsi="Times New Roman" w:cs="Times New Roman"/>
          <w:sz w:val="28"/>
          <w:szCs w:val="28"/>
          <w:lang w:eastAsia="ru-RU"/>
        </w:rPr>
        <w:t>ми</w:t>
      </w:r>
      <w:r w:rsidRPr="00ED222B">
        <w:rPr>
          <w:rFonts w:ascii="Times New Roman" w:hAnsi="Times New Roman" w:cs="Times New Roman"/>
          <w:sz w:val="28"/>
          <w:szCs w:val="28"/>
          <w:lang w:eastAsia="ru-RU"/>
        </w:rPr>
        <w:t xml:space="preserve"> с литературой, историей или культурой. Подобные формы работы способствуют развитию интерпретационных навыков, формированию ассоциативного мышлени</w:t>
      </w:r>
      <w:r w:rsidR="004016F3">
        <w:rPr>
          <w:rFonts w:ascii="Times New Roman" w:hAnsi="Times New Roman" w:cs="Times New Roman"/>
          <w:sz w:val="28"/>
          <w:szCs w:val="28"/>
          <w:lang w:eastAsia="ru-RU"/>
        </w:rPr>
        <w:t>я,</w:t>
      </w:r>
      <w:r w:rsidRPr="00ED222B">
        <w:rPr>
          <w:rFonts w:ascii="Times New Roman" w:hAnsi="Times New Roman" w:cs="Times New Roman"/>
          <w:sz w:val="28"/>
          <w:szCs w:val="28"/>
          <w:lang w:eastAsia="ru-RU"/>
        </w:rPr>
        <w:t xml:space="preserve"> более глубокому пониманию культурного контекста языковых образов. </w:t>
      </w:r>
    </w:p>
    <w:p w14:paraId="75F7691E" w14:textId="77777777" w:rsidR="005306C9" w:rsidRPr="00ED222B" w:rsidRDefault="005306C9" w:rsidP="005306C9">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Ряд учителей также применяет работу с художественными текстами (35%) и анализ метафор и образных выражений (25%), а также обсуждение скрытого смысла текста (25%) и интерпретацию литературных образов (20%). Эти методы направлены прежде всего на развитие аналитических навыков и формирование способности распознавать и осмыслять образность художественного текста. </w:t>
      </w:r>
    </w:p>
    <w:p w14:paraId="2F88A201" w14:textId="1858F68C" w:rsidR="005306C9" w:rsidRPr="00ED222B" w:rsidRDefault="005306C9" w:rsidP="005306C9">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Наименее распространенной формой работы осталось создание учащимися собственных метафор – данный метод используют лишь 10% респондентов (2 человека). Это подтверждает</w:t>
      </w:r>
      <w:r w:rsidR="004016F3">
        <w:rPr>
          <w:rFonts w:ascii="Times New Roman" w:hAnsi="Times New Roman" w:cs="Times New Roman"/>
          <w:sz w:val="28"/>
          <w:szCs w:val="28"/>
          <w:lang w:eastAsia="ru-RU"/>
        </w:rPr>
        <w:t>ся</w:t>
      </w:r>
      <w:r w:rsidRPr="00ED222B">
        <w:rPr>
          <w:rFonts w:ascii="Times New Roman" w:hAnsi="Times New Roman" w:cs="Times New Roman"/>
          <w:sz w:val="28"/>
          <w:szCs w:val="28"/>
          <w:lang w:eastAsia="ru-RU"/>
        </w:rPr>
        <w:t xml:space="preserve"> результат</w:t>
      </w:r>
      <w:r w:rsidR="004016F3">
        <w:rPr>
          <w:rFonts w:ascii="Times New Roman" w:hAnsi="Times New Roman" w:cs="Times New Roman"/>
          <w:sz w:val="28"/>
          <w:szCs w:val="28"/>
          <w:lang w:eastAsia="ru-RU"/>
        </w:rPr>
        <w:t>ами</w:t>
      </w:r>
      <w:r w:rsidRPr="00ED222B">
        <w:rPr>
          <w:rFonts w:ascii="Times New Roman" w:hAnsi="Times New Roman" w:cs="Times New Roman"/>
          <w:sz w:val="28"/>
          <w:szCs w:val="28"/>
          <w:lang w:eastAsia="ru-RU"/>
        </w:rPr>
        <w:t xml:space="preserve"> </w:t>
      </w:r>
      <w:r w:rsidR="004016F3">
        <w:rPr>
          <w:rFonts w:ascii="Times New Roman" w:hAnsi="Times New Roman" w:cs="Times New Roman"/>
          <w:sz w:val="28"/>
          <w:szCs w:val="28"/>
          <w:lang w:eastAsia="ru-RU"/>
        </w:rPr>
        <w:t>следующего</w:t>
      </w:r>
      <w:r w:rsidRPr="00ED222B">
        <w:rPr>
          <w:rFonts w:ascii="Times New Roman" w:hAnsi="Times New Roman" w:cs="Times New Roman"/>
          <w:sz w:val="28"/>
          <w:szCs w:val="28"/>
          <w:lang w:eastAsia="ru-RU"/>
        </w:rPr>
        <w:t xml:space="preserve"> </w:t>
      </w:r>
      <w:r w:rsidR="004016F3">
        <w:rPr>
          <w:rFonts w:ascii="Times New Roman" w:hAnsi="Times New Roman" w:cs="Times New Roman"/>
          <w:sz w:val="28"/>
          <w:szCs w:val="28"/>
          <w:lang w:eastAsia="ru-RU"/>
        </w:rPr>
        <w:t>этапа</w:t>
      </w:r>
      <w:r w:rsidRPr="00ED222B">
        <w:rPr>
          <w:rFonts w:ascii="Times New Roman" w:hAnsi="Times New Roman" w:cs="Times New Roman"/>
          <w:sz w:val="28"/>
          <w:szCs w:val="28"/>
          <w:lang w:eastAsia="ru-RU"/>
        </w:rPr>
        <w:t xml:space="preserve"> исследования, показавш</w:t>
      </w:r>
      <w:r w:rsidR="002149E8">
        <w:rPr>
          <w:rFonts w:ascii="Times New Roman" w:hAnsi="Times New Roman" w:cs="Times New Roman"/>
          <w:sz w:val="28"/>
          <w:szCs w:val="28"/>
          <w:lang w:eastAsia="ru-RU"/>
        </w:rPr>
        <w:t>ими</w:t>
      </w:r>
      <w:r w:rsidRPr="00ED222B">
        <w:rPr>
          <w:rFonts w:ascii="Times New Roman" w:hAnsi="Times New Roman" w:cs="Times New Roman"/>
          <w:sz w:val="28"/>
          <w:szCs w:val="28"/>
          <w:lang w:eastAsia="ru-RU"/>
        </w:rPr>
        <w:t>, что продуктивный уровень работы с метафор</w:t>
      </w:r>
      <w:r w:rsidR="002149E8">
        <w:rPr>
          <w:rFonts w:ascii="Times New Roman" w:hAnsi="Times New Roman" w:cs="Times New Roman"/>
          <w:sz w:val="28"/>
          <w:szCs w:val="28"/>
          <w:lang w:eastAsia="ru-RU"/>
        </w:rPr>
        <w:t>ой</w:t>
      </w:r>
      <w:r w:rsidRPr="00ED222B">
        <w:rPr>
          <w:rFonts w:ascii="Times New Roman" w:hAnsi="Times New Roman" w:cs="Times New Roman"/>
          <w:sz w:val="28"/>
          <w:szCs w:val="28"/>
          <w:lang w:eastAsia="ru-RU"/>
        </w:rPr>
        <w:t xml:space="preserve"> (самостоятельное создание образных выражений) представлен значительно слабее, чем </w:t>
      </w:r>
      <w:r w:rsidRPr="00ED222B">
        <w:rPr>
          <w:rFonts w:ascii="Times New Roman" w:hAnsi="Times New Roman" w:cs="Times New Roman"/>
          <w:sz w:val="28"/>
          <w:szCs w:val="28"/>
          <w:lang w:eastAsia="ru-RU"/>
        </w:rPr>
        <w:lastRenderedPageBreak/>
        <w:t>рецептивный уровень, связанный с распознаванием и интерпретацией образности.</w:t>
      </w:r>
    </w:p>
    <w:p w14:paraId="27BBCED1" w14:textId="77777777" w:rsidR="005306C9" w:rsidRPr="00ED222B" w:rsidRDefault="005306C9" w:rsidP="005306C9">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Таким образом, анализ ответов показывает, что учителя активно компенсируют ограниченность учебника в области развития метафорической компетенции, привлекая разнообразные дополнительные методы. При этом наиболее востребованными оказываются визуальные и творческих формы работы, тогда как задания, направленный на самостоятельное создание метафор, используются сравнительно реже. Это свидетельствует о необходимости более системного включения упражнений, ориентированных на развитие продуктивного образного мышления, непосредственно в структуру учебных материалов. </w:t>
      </w:r>
    </w:p>
    <w:p w14:paraId="6AF9E238" w14:textId="77777777" w:rsidR="005306C9" w:rsidRPr="00ED222B" w:rsidRDefault="005306C9" w:rsidP="005306C9">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 финале опроса респондентам было предложено ответить на вопрос «Какие трудности возникают у учащихся при работе с образностью (метафорой</w:t>
      </w:r>
      <w:r w:rsidR="000C794A" w:rsidRPr="00ED222B">
        <w:rPr>
          <w:rFonts w:ascii="Times New Roman" w:hAnsi="Times New Roman" w:cs="Times New Roman"/>
          <w:sz w:val="28"/>
          <w:szCs w:val="28"/>
          <w:lang w:eastAsia="ru-RU"/>
        </w:rPr>
        <w:t>?») (распределение ответов отражено на Рисунке 11).</w:t>
      </w:r>
    </w:p>
    <w:p w14:paraId="0F686453" w14:textId="77777777" w:rsidR="000C794A" w:rsidRPr="00ED222B" w:rsidRDefault="000C794A" w:rsidP="005306C9">
      <w:pPr>
        <w:tabs>
          <w:tab w:val="left" w:pos="567"/>
        </w:tabs>
        <w:jc w:val="both"/>
        <w:rPr>
          <w:rFonts w:ascii="Times New Roman" w:hAnsi="Times New Roman" w:cs="Times New Roman"/>
          <w:sz w:val="28"/>
          <w:szCs w:val="28"/>
          <w:lang w:eastAsia="ru-RU"/>
        </w:rPr>
      </w:pPr>
    </w:p>
    <w:p w14:paraId="32DD7FDF" w14:textId="77777777" w:rsidR="000C794A" w:rsidRPr="00ED222B" w:rsidRDefault="000C794A" w:rsidP="000C794A">
      <w:pPr>
        <w:tabs>
          <w:tab w:val="left" w:pos="567"/>
        </w:tabs>
        <w:jc w:val="center"/>
        <w:rPr>
          <w:rFonts w:ascii="Times New Roman" w:hAnsi="Times New Roman" w:cs="Times New Roman"/>
          <w:sz w:val="28"/>
          <w:szCs w:val="28"/>
          <w:lang w:eastAsia="ru-RU"/>
        </w:rPr>
      </w:pPr>
      <w:r w:rsidRPr="00ED222B">
        <w:rPr>
          <w:noProof/>
          <w:sz w:val="28"/>
          <w:lang w:eastAsia="ru-RU"/>
        </w:rPr>
        <w:drawing>
          <wp:inline distT="0" distB="0" distL="0" distR="0" wp14:anchorId="7B0CAB1E" wp14:editId="300D94A9">
            <wp:extent cx="5932805" cy="2282190"/>
            <wp:effectExtent l="0" t="0" r="10795" b="3810"/>
            <wp:docPr id="15" name="Изображение 15" descr="../../../var/folders/7z/3wyl61qd2ld8cyk00lkygnsw0000gn/T/TemporaryItems/NSIRD_screencaptureui_Ge9S8H/Снимок%20экрана%202026-03-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ar/folders/7z/3wyl61qd2ld8cyk00lkygnsw0000gn/T/TemporaryItems/NSIRD_screencaptureui_Ge9S8H/Снимок%20экрана%202026-03-10%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2805" cy="2282190"/>
                    </a:xfrm>
                    <a:prstGeom prst="rect">
                      <a:avLst/>
                    </a:prstGeom>
                    <a:noFill/>
                    <a:ln>
                      <a:noFill/>
                    </a:ln>
                  </pic:spPr>
                </pic:pic>
              </a:graphicData>
            </a:graphic>
          </wp:inline>
        </w:drawing>
      </w:r>
    </w:p>
    <w:p w14:paraId="767F5EEE" w14:textId="77777777" w:rsidR="000C794A" w:rsidRPr="00ED222B" w:rsidRDefault="000C794A" w:rsidP="000C794A">
      <w:pPr>
        <w:tabs>
          <w:tab w:val="left" w:pos="567"/>
        </w:tabs>
        <w:jc w:val="center"/>
        <w:rPr>
          <w:rFonts w:ascii="Times New Roman" w:hAnsi="Times New Roman" w:cs="Times New Roman"/>
          <w:sz w:val="28"/>
          <w:szCs w:val="28"/>
          <w:lang w:eastAsia="ru-RU"/>
        </w:rPr>
      </w:pPr>
      <w:r w:rsidRPr="00ED222B">
        <w:rPr>
          <w:rFonts w:ascii="Times New Roman" w:hAnsi="Times New Roman" w:cs="Times New Roman"/>
          <w:sz w:val="28"/>
          <w:szCs w:val="28"/>
          <w:lang w:eastAsia="ru-RU"/>
        </w:rPr>
        <w:t>Рисунок 11 – трудности при работе с образностью (метафорой)</w:t>
      </w:r>
    </w:p>
    <w:p w14:paraId="0F69D743" w14:textId="77777777" w:rsidR="000C794A" w:rsidRPr="00ED222B" w:rsidRDefault="000C794A" w:rsidP="000C794A">
      <w:pPr>
        <w:tabs>
          <w:tab w:val="left" w:pos="567"/>
        </w:tabs>
        <w:rPr>
          <w:rFonts w:ascii="Times New Roman" w:hAnsi="Times New Roman" w:cs="Times New Roman"/>
          <w:sz w:val="28"/>
          <w:szCs w:val="28"/>
          <w:lang w:eastAsia="ru-RU"/>
        </w:rPr>
      </w:pPr>
    </w:p>
    <w:p w14:paraId="6A73D01F" w14:textId="77777777" w:rsidR="005306C9" w:rsidRPr="00ED222B" w:rsidRDefault="000C794A" w:rsidP="001E031C">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Как видим, </w:t>
      </w:r>
      <w:r w:rsidR="001E031C" w:rsidRPr="00ED222B">
        <w:rPr>
          <w:rFonts w:ascii="Times New Roman" w:hAnsi="Times New Roman" w:cs="Times New Roman"/>
          <w:sz w:val="28"/>
          <w:szCs w:val="28"/>
          <w:lang w:eastAsia="ru-RU"/>
        </w:rPr>
        <w:t xml:space="preserve">большинство опрашиваемых назвали проблемой недостаточный словарный запас учащихся (65%). Ограниченность лексического фонда затрудняет понимание переносных значений слов и интерпретацию художественных образов. </w:t>
      </w:r>
    </w:p>
    <w:p w14:paraId="78042A99" w14:textId="77777777" w:rsidR="001E031C" w:rsidRPr="00ED222B" w:rsidRDefault="001E031C" w:rsidP="001E031C">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Существенные трудности также связаны с буквальным пониманием текста – этот вариант отметили 60% учителей (12 человек). Учащиеся часто воспринимают высказывание в его прямом значении и испытывают сложности при выявлении скрытого, переносного смысла.</w:t>
      </w:r>
      <w:r w:rsidRPr="00ED222B">
        <w:rPr>
          <w:rFonts w:ascii="Times New Roman" w:hAnsi="Times New Roman" w:cs="Times New Roman"/>
          <w:sz w:val="28"/>
          <w:szCs w:val="28"/>
          <w:lang w:eastAsia="ru-RU"/>
        </w:rPr>
        <w:tab/>
      </w:r>
    </w:p>
    <w:p w14:paraId="52E31AA7" w14:textId="77777777" w:rsidR="001E031C" w:rsidRPr="00ED222B" w:rsidRDefault="001E031C" w:rsidP="001E031C">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Аналогичное количество респондентов (60%) указало на трудности выражения собственных мыслей, что свидетельствует о недостаточной сформированности навыков самостоятельного речевого творчества и использования образных средств в собственной речи.</w:t>
      </w:r>
    </w:p>
    <w:p w14:paraId="6D82683C" w14:textId="77777777" w:rsidR="001E031C" w:rsidRPr="00ED222B" w:rsidRDefault="001E031C" w:rsidP="001E031C">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Почти половина опрошенных (45%) отметила отсутствие опыта анализа художественного текста, что также осложняет понимание метафорических и символических элементов. В меньшей степени выделяется проблема непосредственной интерпретации метафоры – ее указали 25% учителей, однако </w:t>
      </w:r>
      <w:r w:rsidRPr="00ED222B">
        <w:rPr>
          <w:rFonts w:ascii="Times New Roman" w:hAnsi="Times New Roman" w:cs="Times New Roman"/>
          <w:sz w:val="28"/>
          <w:szCs w:val="28"/>
          <w:lang w:eastAsia="ru-RU"/>
        </w:rPr>
        <w:lastRenderedPageBreak/>
        <w:t xml:space="preserve">данный показатель, вероятно, связан с перечисленными выше факторами: недостаточным словарным запасом, буквальным восприятием текста и ограниченным опытом аналитической работы. </w:t>
      </w:r>
    </w:p>
    <w:p w14:paraId="3EE5B165" w14:textId="77777777" w:rsidR="001E031C" w:rsidRPr="00362FCF" w:rsidRDefault="001E031C" w:rsidP="001E031C">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r>
      <w:r w:rsidRPr="00362FCF">
        <w:rPr>
          <w:rFonts w:ascii="Times New Roman" w:hAnsi="Times New Roman" w:cs="Times New Roman"/>
          <w:sz w:val="28"/>
          <w:szCs w:val="28"/>
          <w:lang w:eastAsia="ru-RU"/>
        </w:rPr>
        <w:t>Выводы по результатам анкетирования учителей:</w:t>
      </w:r>
    </w:p>
    <w:p w14:paraId="0CD3433D" w14:textId="2EB3364C" w:rsidR="00153ED2" w:rsidRPr="00ED222B" w:rsidRDefault="00153ED2" w:rsidP="00153ED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1. </w:t>
      </w:r>
      <w:r w:rsidR="001E031C" w:rsidRPr="00ED222B">
        <w:rPr>
          <w:rFonts w:ascii="Times New Roman" w:hAnsi="Times New Roman" w:cs="Times New Roman"/>
          <w:sz w:val="28"/>
          <w:szCs w:val="28"/>
          <w:lang w:eastAsia="ru-RU"/>
        </w:rPr>
        <w:t>Методическая организация учебника в целом оценивается положительно, однако ее эффективность носит умеренный характер. Большинство параметро</w:t>
      </w:r>
      <w:r w:rsidRPr="00ED222B">
        <w:rPr>
          <w:rFonts w:ascii="Times New Roman" w:hAnsi="Times New Roman" w:cs="Times New Roman"/>
          <w:sz w:val="28"/>
          <w:szCs w:val="28"/>
          <w:lang w:eastAsia="ru-RU"/>
        </w:rPr>
        <w:t>в получил</w:t>
      </w:r>
      <w:r w:rsidR="002149E8">
        <w:rPr>
          <w:rFonts w:ascii="Times New Roman" w:hAnsi="Times New Roman" w:cs="Times New Roman"/>
          <w:sz w:val="28"/>
          <w:szCs w:val="28"/>
          <w:lang w:eastAsia="ru-RU"/>
        </w:rPr>
        <w:t xml:space="preserve">о </w:t>
      </w:r>
      <w:r w:rsidRPr="00ED222B">
        <w:rPr>
          <w:rFonts w:ascii="Times New Roman" w:hAnsi="Times New Roman" w:cs="Times New Roman"/>
          <w:sz w:val="28"/>
          <w:szCs w:val="28"/>
          <w:lang w:eastAsia="ru-RU"/>
        </w:rPr>
        <w:t>средние оценки в диапазоне 6-7 баллов, что свидетельствует о том, что учебник в целом соответствует образовательным стандартам, обладает логичной структурой и обеспечивает базовую организацию учебного процесса. В то же время отсутствие высоких оценок (8-10 баллов) указывает на наличие методических резервов для его совершенствования.</w:t>
      </w:r>
    </w:p>
    <w:p w14:paraId="1FC742F2" w14:textId="64C1A77E" w:rsidR="001E031C" w:rsidRPr="00ED222B" w:rsidRDefault="00153ED2" w:rsidP="00153ED2">
      <w:pPr>
        <w:tabs>
          <w:tab w:val="left" w:pos="567"/>
        </w:tabs>
        <w:jc w:val="both"/>
        <w:rPr>
          <w:rFonts w:ascii="Times New Roman" w:hAnsi="Times New Roman" w:cs="Times New Roman"/>
          <w:sz w:val="28"/>
          <w:szCs w:val="28"/>
          <w:lang w:eastAsia="ru-RU"/>
        </w:rPr>
      </w:pPr>
      <w:r w:rsidRPr="00ED222B">
        <w:rPr>
          <w:lang w:eastAsia="ru-RU"/>
        </w:rPr>
        <w:tab/>
      </w:r>
      <w:r w:rsidRPr="00ED222B">
        <w:rPr>
          <w:rFonts w:ascii="Times New Roman" w:hAnsi="Times New Roman" w:cs="Times New Roman"/>
          <w:sz w:val="28"/>
          <w:szCs w:val="28"/>
          <w:lang w:eastAsia="ru-RU"/>
        </w:rPr>
        <w:t>2.</w:t>
      </w:r>
      <w:r w:rsidR="00804CCD">
        <w:rPr>
          <w:rFonts w:ascii="Times New Roman" w:hAnsi="Times New Roman" w:cs="Times New Roman"/>
          <w:sz w:val="28"/>
          <w:szCs w:val="28"/>
          <w:lang w:eastAsia="ru-RU"/>
        </w:rPr>
        <w:t xml:space="preserve"> </w:t>
      </w:r>
      <w:r w:rsidRPr="00ED222B">
        <w:rPr>
          <w:rFonts w:ascii="Times New Roman" w:hAnsi="Times New Roman" w:cs="Times New Roman"/>
          <w:sz w:val="28"/>
          <w:szCs w:val="28"/>
          <w:lang w:eastAsia="ru-RU"/>
        </w:rPr>
        <w:t>Наиболее заметными проблемами являются недостаточная дифференциация заданий и ограниче</w:t>
      </w:r>
      <w:r w:rsidR="00AD12F3" w:rsidRPr="00ED222B">
        <w:rPr>
          <w:rFonts w:ascii="Times New Roman" w:hAnsi="Times New Roman" w:cs="Times New Roman"/>
          <w:sz w:val="28"/>
          <w:szCs w:val="28"/>
          <w:lang w:eastAsia="ru-RU"/>
        </w:rPr>
        <w:t xml:space="preserve">нные возможности индивидуализации обучения. Учителя отмечают нехватку упражнений разного уровня сложности, что затрудняет работу с учащимися с различной степенью языковой подготовки. </w:t>
      </w:r>
    </w:p>
    <w:p w14:paraId="3A5FF1D7" w14:textId="77777777" w:rsidR="00AD12F3" w:rsidRPr="00ED222B" w:rsidRDefault="00AD12F3" w:rsidP="00153ED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3. Коммуникативная направленность учебника реализована не в полной мере. Несмотря на наличие отдельных заданий, учителя указывают на недостаточное количество упражнений, направленных на развитие устной речи, аудирования и использования языка в реальных коммуникативных ситуациях. </w:t>
      </w:r>
    </w:p>
    <w:p w14:paraId="0DCD9A3A" w14:textId="4B438DDA" w:rsidR="00AD12F3" w:rsidRPr="00ED222B" w:rsidRDefault="00AD12F3" w:rsidP="00153ED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4. Работа с образными средствами языка и развитие метафорической компетенции представлены фрагментарно. Большинство респондентов отмеча</w:t>
      </w:r>
      <w:r w:rsidR="002149E8">
        <w:rPr>
          <w:rFonts w:ascii="Times New Roman" w:hAnsi="Times New Roman" w:cs="Times New Roman"/>
          <w:sz w:val="28"/>
          <w:szCs w:val="28"/>
          <w:lang w:eastAsia="ru-RU"/>
        </w:rPr>
        <w:t>е</w:t>
      </w:r>
      <w:r w:rsidRPr="00ED222B">
        <w:rPr>
          <w:rFonts w:ascii="Times New Roman" w:hAnsi="Times New Roman" w:cs="Times New Roman"/>
          <w:sz w:val="28"/>
          <w:szCs w:val="28"/>
          <w:lang w:eastAsia="ru-RU"/>
        </w:rPr>
        <w:t xml:space="preserve">т эпизодический характер заданий, связанных с метафорами, сравнениями и другими средствами художественной выразительности. При этом учебник в большей степени ориентирован на рецептивный уровень (распознавание образности), тогда как продуктивные умения – интерпретация художественных образов и создание собственных метафор – развиваются значительно слабее. </w:t>
      </w:r>
    </w:p>
    <w:p w14:paraId="23A263BC" w14:textId="77777777" w:rsidR="00AD12F3" w:rsidRPr="00ED222B" w:rsidRDefault="00AD12F3" w:rsidP="00153ED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5. Учащиеся испытывают устойчивые трудности при работе с образным языком. Основными проблемами являются недостаточный словарный запас, буквальное понимание текста, трудности выражения собственных мыслей и недостаточный опыт анализа художественных текстов. В результате учителя вынуждены активно использовать дополнительные материалы и методические приемы (визуальные средства, художественные тексты, интернет-ресурсы, авторские задания), чтобы компенсировать недостаточную представленность подобных заданий в учебнике. </w:t>
      </w:r>
    </w:p>
    <w:p w14:paraId="27D8F3C6" w14:textId="77777777" w:rsidR="00AD12F3" w:rsidRPr="00ED222B" w:rsidRDefault="00AD12F3" w:rsidP="00153ED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Таким образом, результаты анкетирования позволяют выявить как сильные стороны учебника, так и ряд проблемных аспектов, связанных прежде всего с развитием коммуникативных и креативных языковых умений учащихся.</w:t>
      </w:r>
    </w:p>
    <w:p w14:paraId="490CA98D" w14:textId="77777777" w:rsidR="00AD12F3" w:rsidRPr="00ED222B" w:rsidRDefault="00AD12F3" w:rsidP="00153ED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Следующим этапом исследования стал непосредственный анализ содержания учебников на предмет того, каким образом в его структуре представлены задания, способствующие развитию речевых, интерпретационных и метафорических навыков учащихся.</w:t>
      </w:r>
    </w:p>
    <w:p w14:paraId="4CD86AF0" w14:textId="05F57EEF" w:rsidR="00057CF0" w:rsidRPr="00ED222B" w:rsidRDefault="00AD12F3" w:rsidP="00153ED2">
      <w:pPr>
        <w:tabs>
          <w:tab w:val="left" w:pos="567"/>
        </w:tabs>
        <w:jc w:val="both"/>
        <w:rPr>
          <w:rFonts w:ascii="Times New Roman" w:hAnsi="Times New Roman" w:cs="Times New Roman"/>
          <w:b/>
          <w:bCs/>
          <w:i/>
          <w:iCs/>
          <w:sz w:val="28"/>
          <w:szCs w:val="28"/>
          <w:lang w:eastAsia="ru-RU"/>
        </w:rPr>
      </w:pPr>
      <w:r w:rsidRPr="00ED222B">
        <w:rPr>
          <w:rFonts w:ascii="Times New Roman" w:hAnsi="Times New Roman" w:cs="Times New Roman"/>
          <w:b/>
          <w:bCs/>
          <w:i/>
          <w:iCs/>
          <w:sz w:val="28"/>
          <w:szCs w:val="28"/>
          <w:lang w:eastAsia="ru-RU"/>
        </w:rPr>
        <w:tab/>
      </w:r>
    </w:p>
    <w:p w14:paraId="05D17006" w14:textId="70EC7293" w:rsidR="00AD12F3" w:rsidRPr="00362FCF" w:rsidRDefault="00057CF0" w:rsidP="00153ED2">
      <w:pPr>
        <w:tabs>
          <w:tab w:val="left" w:pos="567"/>
        </w:tabs>
        <w:jc w:val="both"/>
        <w:rPr>
          <w:rFonts w:ascii="Times New Roman" w:hAnsi="Times New Roman" w:cs="Times New Roman"/>
          <w:b/>
          <w:bCs/>
          <w:sz w:val="28"/>
          <w:szCs w:val="28"/>
          <w:lang w:eastAsia="ru-RU"/>
        </w:rPr>
      </w:pPr>
      <w:r w:rsidRPr="00ED222B">
        <w:rPr>
          <w:rFonts w:ascii="Times New Roman" w:hAnsi="Times New Roman" w:cs="Times New Roman"/>
          <w:b/>
          <w:bCs/>
          <w:i/>
          <w:iCs/>
          <w:sz w:val="28"/>
          <w:szCs w:val="28"/>
          <w:lang w:eastAsia="ru-RU"/>
        </w:rPr>
        <w:tab/>
      </w:r>
      <w:r w:rsidR="00AD12F3" w:rsidRPr="00362FCF">
        <w:rPr>
          <w:rFonts w:ascii="Times New Roman" w:hAnsi="Times New Roman" w:cs="Times New Roman"/>
          <w:b/>
          <w:bCs/>
          <w:sz w:val="28"/>
          <w:szCs w:val="28"/>
          <w:lang w:eastAsia="ru-RU"/>
        </w:rPr>
        <w:t>Анализ содержания учебников</w:t>
      </w:r>
      <w:r w:rsidR="00154606" w:rsidRPr="00362FCF">
        <w:rPr>
          <w:rFonts w:ascii="Times New Roman" w:hAnsi="Times New Roman" w:cs="Times New Roman"/>
          <w:b/>
          <w:bCs/>
          <w:sz w:val="28"/>
          <w:szCs w:val="28"/>
          <w:lang w:eastAsia="ru-RU"/>
        </w:rPr>
        <w:t xml:space="preserve"> </w:t>
      </w:r>
      <w:r w:rsidR="00154606" w:rsidRPr="00362FCF">
        <w:rPr>
          <w:rFonts w:ascii="Times New Roman" w:hAnsi="Times New Roman" w:cs="Times New Roman"/>
          <w:sz w:val="28"/>
          <w:szCs w:val="28"/>
          <w:lang w:eastAsia="ru-RU"/>
        </w:rPr>
        <w:t>[</w:t>
      </w:r>
      <w:r w:rsidR="009A5A87" w:rsidRPr="00362FCF">
        <w:rPr>
          <w:rFonts w:ascii="Times New Roman" w:hAnsi="Times New Roman" w:cs="Times New Roman"/>
          <w:sz w:val="28"/>
          <w:szCs w:val="28"/>
          <w:lang w:eastAsia="ru-RU"/>
        </w:rPr>
        <w:t>2</w:t>
      </w:r>
      <w:r w:rsidR="00154606" w:rsidRPr="00362FCF">
        <w:rPr>
          <w:rFonts w:ascii="Times New Roman" w:hAnsi="Times New Roman" w:cs="Times New Roman"/>
          <w:sz w:val="28"/>
          <w:szCs w:val="28"/>
          <w:lang w:eastAsia="ru-RU"/>
        </w:rPr>
        <w:t>]</w:t>
      </w:r>
      <w:r w:rsidR="004B4C2F" w:rsidRPr="00362FCF">
        <w:rPr>
          <w:rFonts w:ascii="Times New Roman" w:hAnsi="Times New Roman" w:cs="Times New Roman"/>
          <w:sz w:val="28"/>
          <w:szCs w:val="28"/>
          <w:lang w:eastAsia="ru-RU"/>
        </w:rPr>
        <w:t>,</w:t>
      </w:r>
      <w:r w:rsidR="00154606" w:rsidRPr="00362FCF">
        <w:rPr>
          <w:rFonts w:ascii="Times New Roman" w:hAnsi="Times New Roman" w:cs="Times New Roman"/>
          <w:sz w:val="28"/>
          <w:szCs w:val="28"/>
          <w:lang w:eastAsia="ru-RU"/>
        </w:rPr>
        <w:t xml:space="preserve"> [</w:t>
      </w:r>
      <w:r w:rsidR="009A5A87" w:rsidRPr="00362FCF">
        <w:rPr>
          <w:rFonts w:ascii="Times New Roman" w:hAnsi="Times New Roman" w:cs="Times New Roman"/>
          <w:sz w:val="28"/>
          <w:szCs w:val="28"/>
          <w:lang w:eastAsia="ru-RU"/>
        </w:rPr>
        <w:t>3</w:t>
      </w:r>
      <w:r w:rsidR="00154606" w:rsidRPr="00362FCF">
        <w:rPr>
          <w:rFonts w:ascii="Times New Roman" w:hAnsi="Times New Roman" w:cs="Times New Roman"/>
          <w:sz w:val="28"/>
          <w:szCs w:val="28"/>
          <w:lang w:eastAsia="ru-RU"/>
        </w:rPr>
        <w:t>]</w:t>
      </w:r>
      <w:r w:rsidR="004B4C2F" w:rsidRPr="00362FCF">
        <w:rPr>
          <w:rFonts w:ascii="Times New Roman" w:hAnsi="Times New Roman" w:cs="Times New Roman"/>
          <w:sz w:val="28"/>
          <w:szCs w:val="28"/>
          <w:lang w:eastAsia="ru-RU"/>
        </w:rPr>
        <w:t>,</w:t>
      </w:r>
      <w:r w:rsidR="00154606" w:rsidRPr="00362FCF">
        <w:rPr>
          <w:rFonts w:ascii="Times New Roman" w:hAnsi="Times New Roman" w:cs="Times New Roman"/>
          <w:sz w:val="28"/>
          <w:szCs w:val="28"/>
          <w:lang w:eastAsia="ru-RU"/>
        </w:rPr>
        <w:t xml:space="preserve"> [</w:t>
      </w:r>
      <w:r w:rsidR="009A5A87" w:rsidRPr="00362FCF">
        <w:rPr>
          <w:rFonts w:ascii="Times New Roman" w:hAnsi="Times New Roman" w:cs="Times New Roman"/>
          <w:sz w:val="28"/>
          <w:szCs w:val="28"/>
          <w:lang w:eastAsia="ru-RU"/>
        </w:rPr>
        <w:t>4</w:t>
      </w:r>
      <w:r w:rsidR="00154606" w:rsidRPr="00362FCF">
        <w:rPr>
          <w:rFonts w:ascii="Times New Roman" w:hAnsi="Times New Roman" w:cs="Times New Roman"/>
          <w:sz w:val="28"/>
          <w:szCs w:val="28"/>
          <w:lang w:eastAsia="ru-RU"/>
        </w:rPr>
        <w:t>]</w:t>
      </w:r>
      <w:r w:rsidR="004B4C2F" w:rsidRPr="00362FCF">
        <w:rPr>
          <w:rFonts w:ascii="Times New Roman" w:hAnsi="Times New Roman" w:cs="Times New Roman"/>
          <w:sz w:val="28"/>
          <w:szCs w:val="28"/>
          <w:lang w:eastAsia="ru-RU"/>
        </w:rPr>
        <w:t>,</w:t>
      </w:r>
      <w:r w:rsidR="00154606" w:rsidRPr="00362FCF">
        <w:rPr>
          <w:rFonts w:ascii="Times New Roman" w:hAnsi="Times New Roman" w:cs="Times New Roman"/>
          <w:sz w:val="28"/>
          <w:szCs w:val="28"/>
          <w:lang w:eastAsia="ru-RU"/>
        </w:rPr>
        <w:t xml:space="preserve"> [</w:t>
      </w:r>
      <w:r w:rsidR="009A5A87" w:rsidRPr="00362FCF">
        <w:rPr>
          <w:rFonts w:ascii="Times New Roman" w:hAnsi="Times New Roman" w:cs="Times New Roman"/>
          <w:sz w:val="28"/>
          <w:szCs w:val="28"/>
          <w:lang w:eastAsia="ru-RU"/>
        </w:rPr>
        <w:t>5</w:t>
      </w:r>
      <w:r w:rsidR="00154606" w:rsidRPr="00362FCF">
        <w:rPr>
          <w:rFonts w:ascii="Times New Roman" w:hAnsi="Times New Roman" w:cs="Times New Roman"/>
          <w:sz w:val="28"/>
          <w:szCs w:val="28"/>
          <w:lang w:eastAsia="ru-RU"/>
        </w:rPr>
        <w:t>]</w:t>
      </w:r>
    </w:p>
    <w:p w14:paraId="4EC35BF0" w14:textId="77777777" w:rsidR="00AD12F3" w:rsidRPr="00ED222B" w:rsidRDefault="00AD12F3" w:rsidP="00AD12F3">
      <w:pPr>
        <w:tabs>
          <w:tab w:val="left" w:pos="567"/>
        </w:tabs>
        <w:jc w:val="both"/>
        <w:rPr>
          <w:rFonts w:ascii="Times New Roman" w:hAnsi="Times New Roman" w:cs="Times New Roman"/>
          <w:i/>
          <w:iCs/>
          <w:sz w:val="28"/>
          <w:szCs w:val="28"/>
          <w:lang w:eastAsia="ru-RU"/>
        </w:rPr>
      </w:pPr>
      <w:r w:rsidRPr="00ED222B">
        <w:rPr>
          <w:rFonts w:ascii="Times New Roman" w:hAnsi="Times New Roman" w:cs="Times New Roman"/>
          <w:i/>
          <w:iCs/>
          <w:sz w:val="28"/>
          <w:szCs w:val="28"/>
          <w:lang w:eastAsia="ru-RU"/>
        </w:rPr>
        <w:tab/>
        <w:t>1. Введение понятий образных средств языка</w:t>
      </w:r>
    </w:p>
    <w:p w14:paraId="37AAE426" w14:textId="77777777" w:rsidR="00AD12F3" w:rsidRPr="00ED222B" w:rsidRDefault="00AD12F3" w:rsidP="00AD12F3">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t xml:space="preserve">Следует отметить, что введение терминов, обозначающих образные средства языка, в учебнике для 5-го класса носит преимущественно </w:t>
      </w:r>
      <w:r w:rsidRPr="00ED222B">
        <w:rPr>
          <w:rFonts w:ascii="Times New Roman" w:hAnsi="Times New Roman" w:cs="Times New Roman"/>
          <w:i/>
          <w:iCs/>
          <w:sz w:val="28"/>
          <w:szCs w:val="28"/>
          <w:lang w:eastAsia="ru-RU"/>
        </w:rPr>
        <w:t>индуктивный характер.</w:t>
      </w:r>
      <w:r w:rsidRPr="00ED222B">
        <w:rPr>
          <w:rFonts w:ascii="Times New Roman" w:hAnsi="Times New Roman" w:cs="Times New Roman"/>
          <w:sz w:val="28"/>
          <w:szCs w:val="28"/>
          <w:lang w:eastAsia="ru-RU"/>
        </w:rPr>
        <w:t xml:space="preserve"> Сначала учащиеся знакомятся с примерами образных выражений в тексте, затем выполняют задания на их интерпретацию, и лишь после этого формулируется соответствующее понятие. </w:t>
      </w:r>
    </w:p>
    <w:p w14:paraId="31FF571A" w14:textId="704A0967" w:rsidR="00AD12F3" w:rsidRPr="00ED222B" w:rsidRDefault="00AD12F3" w:rsidP="00AD12F3">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Так, в первом разделе «Климат и природа» при изучении стихотворения Н.А. Некрасова «Славная </w:t>
      </w:r>
      <w:proofErr w:type="gramStart"/>
      <w:r w:rsidRPr="00ED222B">
        <w:rPr>
          <w:rFonts w:ascii="Times New Roman" w:hAnsi="Times New Roman" w:cs="Times New Roman"/>
          <w:sz w:val="28"/>
          <w:szCs w:val="28"/>
          <w:lang w:eastAsia="ru-RU"/>
        </w:rPr>
        <w:t>осень!...</w:t>
      </w:r>
      <w:proofErr w:type="gramEnd"/>
      <w:r w:rsidRPr="00ED222B">
        <w:rPr>
          <w:rFonts w:ascii="Times New Roman" w:hAnsi="Times New Roman" w:cs="Times New Roman"/>
          <w:sz w:val="28"/>
          <w:szCs w:val="28"/>
          <w:lang w:eastAsia="ru-RU"/>
        </w:rPr>
        <w:t xml:space="preserve">» дается </w:t>
      </w:r>
      <w:proofErr w:type="spellStart"/>
      <w:r w:rsidRPr="00ED222B">
        <w:rPr>
          <w:rFonts w:ascii="Times New Roman" w:hAnsi="Times New Roman" w:cs="Times New Roman"/>
          <w:sz w:val="28"/>
          <w:szCs w:val="28"/>
          <w:lang w:eastAsia="ru-RU"/>
        </w:rPr>
        <w:t>послетекстовое</w:t>
      </w:r>
      <w:proofErr w:type="spellEnd"/>
      <w:r w:rsidRPr="00ED222B">
        <w:rPr>
          <w:rFonts w:ascii="Times New Roman" w:hAnsi="Times New Roman" w:cs="Times New Roman"/>
          <w:sz w:val="28"/>
          <w:szCs w:val="28"/>
          <w:lang w:eastAsia="ru-RU"/>
        </w:rPr>
        <w:t xml:space="preserve"> задание [</w:t>
      </w:r>
      <w:r w:rsidR="009A5A87">
        <w:rPr>
          <w:rFonts w:ascii="Times New Roman" w:hAnsi="Times New Roman" w:cs="Times New Roman"/>
          <w:sz w:val="28"/>
          <w:szCs w:val="28"/>
          <w:lang w:eastAsia="ru-RU"/>
        </w:rPr>
        <w:t>2</w:t>
      </w:r>
      <w:r w:rsidRPr="00ED222B">
        <w:rPr>
          <w:rFonts w:ascii="Times New Roman" w:hAnsi="Times New Roman" w:cs="Times New Roman"/>
          <w:sz w:val="28"/>
          <w:szCs w:val="28"/>
          <w:lang w:eastAsia="ru-RU"/>
        </w:rPr>
        <w:t xml:space="preserve">, с. 9-10], в котором учащимся предлагается выбрать близкие по значению </w:t>
      </w:r>
      <w:r w:rsidR="00026EF8" w:rsidRPr="00ED222B">
        <w:rPr>
          <w:rFonts w:ascii="Times New Roman" w:hAnsi="Times New Roman" w:cs="Times New Roman"/>
          <w:sz w:val="28"/>
          <w:szCs w:val="28"/>
          <w:lang w:eastAsia="ru-RU"/>
        </w:rPr>
        <w:t xml:space="preserve">слова к словам «ядреный» (воздух), (воздух) «бодрит», (на речке) «студеной», поблекнуть (не успели). </w:t>
      </w:r>
    </w:p>
    <w:p w14:paraId="2BBD5D5C" w14:textId="77777777" w:rsidR="00026EF8" w:rsidRPr="00ED222B" w:rsidRDefault="00026EF8" w:rsidP="00AD12F3">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Данное упражнение ориентировано на развитие навыков понимания лексического значения слов в контексте художественного текста. Учащиеся должны соотнести образные характеристики с более нейтральными по значению словами, например:</w:t>
      </w:r>
    </w:p>
    <w:p w14:paraId="1AB34EE4" w14:textId="77777777" w:rsidR="00026EF8" w:rsidRPr="00ED73BC" w:rsidRDefault="00026EF8" w:rsidP="00AD12F3">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ED73BC">
        <w:rPr>
          <w:rFonts w:ascii="Times New Roman" w:hAnsi="Times New Roman" w:cs="Times New Roman"/>
          <w:sz w:val="28"/>
          <w:szCs w:val="28"/>
          <w:lang w:eastAsia="ru-RU"/>
        </w:rPr>
        <w:t xml:space="preserve">ядреный – свежий (при этом неправильным выбором будут слова прозрачный и влажный); бодрит – оживляет (но: не теплеет, восстанавливает); студеной – холодной (но: не мелкой и глубокой); поблекнуть – завянуть (но: не пожелтеть). </w:t>
      </w:r>
    </w:p>
    <w:p w14:paraId="6BE64AB4" w14:textId="77777777" w:rsidR="00026EF8" w:rsidRPr="00ED222B" w:rsidRDefault="00026EF8" w:rsidP="00AD12F3">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Подобная работа способствует расширению словарного запаса учащихся и формированию умения интерпретировать образные характеристики природных явлений, используемые в поэтическом тексте. </w:t>
      </w:r>
    </w:p>
    <w:p w14:paraId="7CCCDF56" w14:textId="77777777" w:rsidR="00026EF8" w:rsidRPr="00ED222B" w:rsidRDefault="00026EF8" w:rsidP="00AD12F3">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После выполнения задания учащимся предлагается теоретической обобщение изученного материала. Впервые в учебнике вводятся определения основных художественно-изобразительных средств: эпитета, сравнения и олицетворения (Рисунок 12).</w:t>
      </w:r>
    </w:p>
    <w:p w14:paraId="5AA0E17F" w14:textId="77777777" w:rsidR="00026EF8" w:rsidRPr="00ED222B" w:rsidRDefault="00026EF8" w:rsidP="00AD12F3">
      <w:pPr>
        <w:tabs>
          <w:tab w:val="left" w:pos="567"/>
        </w:tabs>
        <w:jc w:val="both"/>
        <w:rPr>
          <w:rFonts w:ascii="Times New Roman" w:hAnsi="Times New Roman" w:cs="Times New Roman"/>
          <w:sz w:val="28"/>
          <w:szCs w:val="28"/>
          <w:lang w:eastAsia="ru-RU"/>
        </w:rPr>
      </w:pPr>
    </w:p>
    <w:p w14:paraId="68F7BDB2" w14:textId="77777777" w:rsidR="00026EF8" w:rsidRPr="00ED222B" w:rsidRDefault="00026EF8" w:rsidP="00026EF8">
      <w:pPr>
        <w:tabs>
          <w:tab w:val="left" w:pos="567"/>
        </w:tabs>
        <w:jc w:val="center"/>
        <w:rPr>
          <w:rFonts w:ascii="Times New Roman" w:hAnsi="Times New Roman" w:cs="Times New Roman"/>
          <w:sz w:val="28"/>
          <w:szCs w:val="28"/>
          <w:lang w:eastAsia="ru-RU"/>
        </w:rPr>
      </w:pPr>
      <w:r w:rsidRPr="00ED222B">
        <w:rPr>
          <w:rFonts w:eastAsia="Times New Roman"/>
          <w:noProof/>
          <w:lang w:eastAsia="ru-RU"/>
        </w:rPr>
        <w:drawing>
          <wp:inline distT="0" distB="0" distL="0" distR="0" wp14:anchorId="1018B986" wp14:editId="1F91F211">
            <wp:extent cx="4758291" cy="1927151"/>
            <wp:effectExtent l="0" t="0" r="0" b="3810"/>
            <wp:docPr id="16" name="Изображение 16" descr="../../../var/folders/7z/3wyl61qd2ld8cyk00lkygnsw0000gn/T/TemporaryItems/NSIRD_screencaptureui_bvrJNa/Снимок%20экрана%202026-03-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ar/folders/7z/3wyl61qd2ld8cyk00lkygnsw0000gn/T/TemporaryItems/NSIRD_screencaptureui_bvrJNa/Снимок%20экрана%202026-03-10%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35472" cy="1958410"/>
                    </a:xfrm>
                    <a:prstGeom prst="rect">
                      <a:avLst/>
                    </a:prstGeom>
                    <a:noFill/>
                    <a:ln>
                      <a:noFill/>
                    </a:ln>
                  </pic:spPr>
                </pic:pic>
              </a:graphicData>
            </a:graphic>
          </wp:inline>
        </w:drawing>
      </w:r>
    </w:p>
    <w:p w14:paraId="03353979" w14:textId="77777777" w:rsidR="008F72DF" w:rsidRPr="00ED222B" w:rsidRDefault="008F72DF" w:rsidP="00026EF8">
      <w:pPr>
        <w:tabs>
          <w:tab w:val="left" w:pos="567"/>
        </w:tabs>
        <w:jc w:val="center"/>
        <w:rPr>
          <w:rFonts w:ascii="Times New Roman" w:hAnsi="Times New Roman" w:cs="Times New Roman"/>
          <w:sz w:val="28"/>
          <w:szCs w:val="28"/>
          <w:lang w:eastAsia="ru-RU"/>
        </w:rPr>
      </w:pPr>
    </w:p>
    <w:p w14:paraId="2BEA8856" w14:textId="0C42982B" w:rsidR="00026EF8" w:rsidRPr="00ED222B" w:rsidRDefault="00026EF8" w:rsidP="008F72DF">
      <w:pPr>
        <w:tabs>
          <w:tab w:val="left" w:pos="567"/>
        </w:tabs>
        <w:jc w:val="center"/>
        <w:rPr>
          <w:rFonts w:ascii="Times New Roman" w:hAnsi="Times New Roman" w:cs="Times New Roman"/>
          <w:sz w:val="28"/>
          <w:szCs w:val="28"/>
          <w:lang w:eastAsia="ru-RU"/>
        </w:rPr>
      </w:pPr>
      <w:r w:rsidRPr="00ED222B">
        <w:rPr>
          <w:rFonts w:ascii="Times New Roman" w:hAnsi="Times New Roman" w:cs="Times New Roman"/>
          <w:sz w:val="28"/>
          <w:szCs w:val="28"/>
          <w:lang w:eastAsia="ru-RU"/>
        </w:rPr>
        <w:t>Рисунок 12 – Определения основных художественно-изобразительных средств в учебнике [</w:t>
      </w:r>
      <w:r w:rsidR="009A5A87">
        <w:rPr>
          <w:rFonts w:ascii="Times New Roman" w:hAnsi="Times New Roman" w:cs="Times New Roman"/>
          <w:sz w:val="28"/>
          <w:szCs w:val="28"/>
          <w:lang w:eastAsia="ru-RU"/>
        </w:rPr>
        <w:t>2</w:t>
      </w:r>
      <w:r w:rsidRPr="00ED222B">
        <w:rPr>
          <w:rFonts w:ascii="Times New Roman" w:hAnsi="Times New Roman" w:cs="Times New Roman"/>
          <w:sz w:val="28"/>
          <w:szCs w:val="28"/>
          <w:lang w:eastAsia="ru-RU"/>
        </w:rPr>
        <w:t>, с. 10]</w:t>
      </w:r>
    </w:p>
    <w:p w14:paraId="1A809EBF" w14:textId="77777777" w:rsidR="008415B0" w:rsidRPr="00ED222B" w:rsidRDefault="008415B0" w:rsidP="008F72DF">
      <w:pPr>
        <w:tabs>
          <w:tab w:val="left" w:pos="567"/>
        </w:tabs>
        <w:jc w:val="center"/>
        <w:rPr>
          <w:rFonts w:ascii="Times New Roman" w:hAnsi="Times New Roman" w:cs="Times New Roman"/>
          <w:sz w:val="28"/>
          <w:szCs w:val="28"/>
          <w:lang w:eastAsia="ru-RU"/>
        </w:rPr>
      </w:pPr>
    </w:p>
    <w:p w14:paraId="5F7D199E" w14:textId="7B07399F" w:rsidR="00026EF8" w:rsidRPr="00ED222B" w:rsidRDefault="00026EF8" w:rsidP="00026EF8">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свою очередь, понятие </w:t>
      </w:r>
      <w:r w:rsidRPr="00ED222B">
        <w:rPr>
          <w:rFonts w:ascii="Times New Roman" w:hAnsi="Times New Roman" w:cs="Times New Roman"/>
          <w:i/>
          <w:iCs/>
          <w:sz w:val="28"/>
          <w:szCs w:val="28"/>
          <w:lang w:eastAsia="ru-RU"/>
        </w:rPr>
        <w:t>метафоры</w:t>
      </w:r>
      <w:r w:rsidRPr="00ED222B">
        <w:rPr>
          <w:rFonts w:ascii="Times New Roman" w:hAnsi="Times New Roman" w:cs="Times New Roman"/>
          <w:sz w:val="28"/>
          <w:szCs w:val="28"/>
          <w:lang w:eastAsia="ru-RU"/>
        </w:rPr>
        <w:t xml:space="preserve"> в учебнике вводится поэтапно, оно опирается на предварительное формирование представлений учащихся о прямом и переносном значении слова (Рисунок 13). Примечательно, что в учебнике предусмотрен справочно-теоретический раздел, в котором дано более подробное </w:t>
      </w:r>
      <w:r w:rsidRPr="00ED222B">
        <w:rPr>
          <w:rFonts w:ascii="Times New Roman" w:hAnsi="Times New Roman" w:cs="Times New Roman"/>
          <w:sz w:val="28"/>
          <w:szCs w:val="28"/>
          <w:lang w:eastAsia="ru-RU"/>
        </w:rPr>
        <w:lastRenderedPageBreak/>
        <w:t>объяснение понятий прямого и переносного значений – Раздел «Ваш помощник» [</w:t>
      </w:r>
      <w:r w:rsidR="009A5A87">
        <w:rPr>
          <w:rFonts w:ascii="Times New Roman" w:hAnsi="Times New Roman" w:cs="Times New Roman"/>
          <w:sz w:val="28"/>
          <w:szCs w:val="28"/>
          <w:lang w:eastAsia="ru-RU"/>
        </w:rPr>
        <w:t>2</w:t>
      </w:r>
      <w:r w:rsidRPr="00ED222B">
        <w:rPr>
          <w:rFonts w:ascii="Times New Roman" w:hAnsi="Times New Roman" w:cs="Times New Roman"/>
          <w:sz w:val="28"/>
          <w:szCs w:val="28"/>
          <w:lang w:eastAsia="ru-RU"/>
        </w:rPr>
        <w:t>, с. 146].</w:t>
      </w:r>
    </w:p>
    <w:p w14:paraId="5D4CB317" w14:textId="77777777" w:rsidR="00026EF8" w:rsidRPr="00ED222B" w:rsidRDefault="00026EF8" w:rsidP="00026EF8">
      <w:pPr>
        <w:tabs>
          <w:tab w:val="left" w:pos="567"/>
        </w:tabs>
        <w:jc w:val="both"/>
        <w:rPr>
          <w:rFonts w:ascii="Times New Roman" w:hAnsi="Times New Roman" w:cs="Times New Roman"/>
          <w:sz w:val="28"/>
          <w:szCs w:val="28"/>
          <w:lang w:eastAsia="ru-RU"/>
        </w:rPr>
      </w:pPr>
    </w:p>
    <w:p w14:paraId="627F5A63" w14:textId="77777777" w:rsidR="00026EF8" w:rsidRPr="00ED222B" w:rsidRDefault="00026EF8" w:rsidP="00026EF8">
      <w:pPr>
        <w:tabs>
          <w:tab w:val="left" w:pos="567"/>
        </w:tabs>
        <w:jc w:val="both"/>
        <w:rPr>
          <w:rFonts w:ascii="Times New Roman" w:hAnsi="Times New Roman" w:cs="Times New Roman"/>
          <w:sz w:val="28"/>
          <w:szCs w:val="28"/>
          <w:lang w:eastAsia="ru-RU"/>
        </w:rPr>
      </w:pPr>
      <w:r w:rsidRPr="00ED222B">
        <w:rPr>
          <w:noProof/>
          <w:sz w:val="28"/>
          <w:lang w:eastAsia="ru-RU"/>
        </w:rPr>
        <w:drawing>
          <wp:inline distT="0" distB="0" distL="0" distR="0" wp14:anchorId="0A6DACAC" wp14:editId="2C85F79C">
            <wp:extent cx="5937250" cy="2637155"/>
            <wp:effectExtent l="0" t="0" r="6350" b="4445"/>
            <wp:docPr id="18" name="Изображение 18" descr="../../../var/folders/7z/3wyl61qd2ld8cyk00lkygnsw0000gn/T/TemporaryItems/NSIRD_screencaptureui_vGbxEs/Снимок%20экрана%202026-03-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ar/folders/7z/3wyl61qd2ld8cyk00lkygnsw0000gn/T/TemporaryItems/NSIRD_screencaptureui_vGbxEs/Снимок%20экрана%202026-03-10%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7250" cy="2637155"/>
                    </a:xfrm>
                    <a:prstGeom prst="rect">
                      <a:avLst/>
                    </a:prstGeom>
                    <a:noFill/>
                    <a:ln>
                      <a:noFill/>
                    </a:ln>
                  </pic:spPr>
                </pic:pic>
              </a:graphicData>
            </a:graphic>
          </wp:inline>
        </w:drawing>
      </w:r>
    </w:p>
    <w:p w14:paraId="4ABB6A6C" w14:textId="77777777" w:rsidR="00026EF8" w:rsidRPr="00ED222B" w:rsidRDefault="00026EF8" w:rsidP="00026EF8">
      <w:pPr>
        <w:tabs>
          <w:tab w:val="left" w:pos="567"/>
        </w:tabs>
        <w:jc w:val="center"/>
        <w:rPr>
          <w:rFonts w:ascii="Times New Roman" w:hAnsi="Times New Roman" w:cs="Times New Roman"/>
          <w:sz w:val="28"/>
          <w:szCs w:val="28"/>
          <w:lang w:eastAsia="ru-RU"/>
        </w:rPr>
      </w:pPr>
    </w:p>
    <w:p w14:paraId="12EE7EA3" w14:textId="62F8C53C" w:rsidR="00026EF8" w:rsidRPr="00ED222B" w:rsidRDefault="00026EF8" w:rsidP="00026EF8">
      <w:pPr>
        <w:tabs>
          <w:tab w:val="left" w:pos="567"/>
        </w:tabs>
        <w:jc w:val="center"/>
        <w:rPr>
          <w:rFonts w:ascii="Times New Roman" w:hAnsi="Times New Roman" w:cs="Times New Roman"/>
          <w:sz w:val="28"/>
          <w:szCs w:val="28"/>
          <w:lang w:eastAsia="ru-RU"/>
        </w:rPr>
      </w:pPr>
      <w:r w:rsidRPr="00ED222B">
        <w:rPr>
          <w:rFonts w:ascii="Times New Roman" w:hAnsi="Times New Roman" w:cs="Times New Roman"/>
          <w:sz w:val="28"/>
          <w:szCs w:val="28"/>
          <w:lang w:eastAsia="ru-RU"/>
        </w:rPr>
        <w:t>Рисунок 13 – Понятие метафоры в учебнике [</w:t>
      </w:r>
      <w:r w:rsidR="009A5A87">
        <w:rPr>
          <w:rFonts w:ascii="Times New Roman" w:hAnsi="Times New Roman" w:cs="Times New Roman"/>
          <w:sz w:val="28"/>
          <w:szCs w:val="28"/>
          <w:lang w:eastAsia="ru-RU"/>
        </w:rPr>
        <w:t>2</w:t>
      </w:r>
      <w:r w:rsidRPr="00ED222B">
        <w:rPr>
          <w:rFonts w:ascii="Times New Roman" w:hAnsi="Times New Roman" w:cs="Times New Roman"/>
          <w:sz w:val="28"/>
          <w:szCs w:val="28"/>
          <w:lang w:eastAsia="ru-RU"/>
        </w:rPr>
        <w:t>, с. 43]</w:t>
      </w:r>
    </w:p>
    <w:p w14:paraId="627CFF0A" w14:textId="77777777" w:rsidR="00026EF8" w:rsidRPr="00ED222B" w:rsidRDefault="00026EF8" w:rsidP="00026EF8">
      <w:pPr>
        <w:tabs>
          <w:tab w:val="left" w:pos="567"/>
        </w:tabs>
        <w:rPr>
          <w:rFonts w:ascii="Times New Roman" w:hAnsi="Times New Roman" w:cs="Times New Roman"/>
          <w:sz w:val="28"/>
          <w:szCs w:val="28"/>
          <w:lang w:eastAsia="ru-RU"/>
        </w:rPr>
      </w:pPr>
    </w:p>
    <w:p w14:paraId="70511BF0" w14:textId="77777777" w:rsidR="003E31BA" w:rsidRPr="00ED222B" w:rsidRDefault="00026EF8"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Так, </w:t>
      </w:r>
      <w:r w:rsidRPr="00ED222B">
        <w:rPr>
          <w:rFonts w:ascii="Times New Roman" w:hAnsi="Times New Roman" w:cs="Times New Roman"/>
          <w:i/>
          <w:iCs/>
          <w:sz w:val="28"/>
          <w:szCs w:val="28"/>
          <w:lang w:eastAsia="ru-RU"/>
        </w:rPr>
        <w:t>на первом этапе</w:t>
      </w:r>
      <w:r w:rsidRPr="00ED222B">
        <w:rPr>
          <w:rFonts w:ascii="Times New Roman" w:hAnsi="Times New Roman" w:cs="Times New Roman"/>
          <w:sz w:val="28"/>
          <w:szCs w:val="28"/>
          <w:lang w:eastAsia="ru-RU"/>
        </w:rPr>
        <w:t xml:space="preserve"> учащимся </w:t>
      </w:r>
      <w:r w:rsidR="00856D32" w:rsidRPr="00ED222B">
        <w:rPr>
          <w:rFonts w:ascii="Times New Roman" w:hAnsi="Times New Roman" w:cs="Times New Roman"/>
          <w:sz w:val="28"/>
          <w:szCs w:val="28"/>
          <w:lang w:eastAsia="ru-RU"/>
        </w:rPr>
        <w:t xml:space="preserve">предлагается осмыслить различие между прямым и переносным значением слова. В качестве примера приводится слово золотой, которое в сочетании </w:t>
      </w:r>
      <w:r w:rsidR="00856D32" w:rsidRPr="00ED222B">
        <w:rPr>
          <w:rFonts w:ascii="Times New Roman" w:hAnsi="Times New Roman" w:cs="Times New Roman"/>
          <w:i/>
          <w:iCs/>
          <w:sz w:val="28"/>
          <w:szCs w:val="28"/>
          <w:lang w:eastAsia="ru-RU"/>
        </w:rPr>
        <w:t>золотые часы</w:t>
      </w:r>
      <w:r w:rsidR="00856D32" w:rsidRPr="00ED222B">
        <w:rPr>
          <w:rFonts w:ascii="Times New Roman" w:hAnsi="Times New Roman" w:cs="Times New Roman"/>
          <w:sz w:val="28"/>
          <w:szCs w:val="28"/>
          <w:lang w:eastAsia="ru-RU"/>
        </w:rPr>
        <w:t xml:space="preserve"> обозначает материал, </w:t>
      </w:r>
      <w:r w:rsidR="008D37CD" w:rsidRPr="00ED222B">
        <w:rPr>
          <w:rFonts w:ascii="Times New Roman" w:hAnsi="Times New Roman" w:cs="Times New Roman"/>
          <w:sz w:val="28"/>
          <w:szCs w:val="28"/>
          <w:lang w:eastAsia="ru-RU"/>
        </w:rPr>
        <w:t xml:space="preserve">а в сочетании </w:t>
      </w:r>
      <w:r w:rsidR="008D37CD" w:rsidRPr="00ED222B">
        <w:rPr>
          <w:rFonts w:ascii="Times New Roman" w:hAnsi="Times New Roman" w:cs="Times New Roman"/>
          <w:i/>
          <w:iCs/>
          <w:sz w:val="28"/>
          <w:szCs w:val="28"/>
          <w:lang w:eastAsia="ru-RU"/>
        </w:rPr>
        <w:t>золотые листья</w:t>
      </w:r>
      <w:r w:rsidR="008D37CD" w:rsidRPr="00ED222B">
        <w:rPr>
          <w:rFonts w:ascii="Times New Roman" w:hAnsi="Times New Roman" w:cs="Times New Roman"/>
          <w:sz w:val="28"/>
          <w:szCs w:val="28"/>
          <w:lang w:eastAsia="ru-RU"/>
        </w:rPr>
        <w:t xml:space="preserve"> – нет. Через сопоставление значений учащиеся приходят к пониманию того, что слово может использоваться не только в прямом, но и в переносном смысле. Далее это положение закрепляется на упражнениях, в которых необходимо определить, какие словосочетания употреблены в прямом значении, а какие в переносном, а также составить собственные предложения с переносным значением слов (например: </w:t>
      </w:r>
      <w:r w:rsidR="008D37CD" w:rsidRPr="00ED222B">
        <w:rPr>
          <w:rFonts w:ascii="Times New Roman" w:hAnsi="Times New Roman" w:cs="Times New Roman"/>
          <w:i/>
          <w:iCs/>
          <w:sz w:val="28"/>
          <w:szCs w:val="28"/>
          <w:lang w:eastAsia="ru-RU"/>
        </w:rPr>
        <w:t>хмурый человек – хмурая погода, холодный воздух – холодный взгляд</w:t>
      </w:r>
      <w:r w:rsidR="008D37CD" w:rsidRPr="00ED222B">
        <w:rPr>
          <w:rFonts w:ascii="Times New Roman" w:hAnsi="Times New Roman" w:cs="Times New Roman"/>
          <w:sz w:val="28"/>
          <w:szCs w:val="28"/>
          <w:lang w:eastAsia="ru-RU"/>
        </w:rPr>
        <w:t xml:space="preserve">). Таким образом, формируется представление о семантическом переносе, лежащем в основе метафоры. </w:t>
      </w:r>
    </w:p>
    <w:p w14:paraId="72A9C94F" w14:textId="669AAF63" w:rsidR="008D37CD" w:rsidRPr="00ED222B" w:rsidRDefault="003E31BA"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008D37CD" w:rsidRPr="00ED222B">
        <w:rPr>
          <w:rFonts w:ascii="Times New Roman" w:hAnsi="Times New Roman" w:cs="Times New Roman"/>
          <w:sz w:val="28"/>
          <w:szCs w:val="28"/>
          <w:lang w:eastAsia="ru-RU"/>
        </w:rPr>
        <w:t xml:space="preserve">На </w:t>
      </w:r>
      <w:r w:rsidR="008D37CD" w:rsidRPr="00ED222B">
        <w:rPr>
          <w:rFonts w:ascii="Times New Roman" w:hAnsi="Times New Roman" w:cs="Times New Roman"/>
          <w:i/>
          <w:iCs/>
          <w:sz w:val="28"/>
          <w:szCs w:val="28"/>
          <w:lang w:eastAsia="ru-RU"/>
        </w:rPr>
        <w:t>втором этапе</w:t>
      </w:r>
      <w:r w:rsidR="008D37CD" w:rsidRPr="00ED222B">
        <w:rPr>
          <w:rFonts w:ascii="Times New Roman" w:hAnsi="Times New Roman" w:cs="Times New Roman"/>
          <w:sz w:val="28"/>
          <w:szCs w:val="28"/>
          <w:lang w:eastAsia="ru-RU"/>
        </w:rPr>
        <w:t xml:space="preserve"> вводится собственно теоретическое определение метафоры. В учебнике она определяется как переносное значение слова, основанное на скрытом сравнении одного предмета или явления с другим по сходству. </w:t>
      </w:r>
      <w:r w:rsidRPr="00ED222B">
        <w:rPr>
          <w:rFonts w:ascii="Times New Roman" w:hAnsi="Times New Roman" w:cs="Times New Roman"/>
          <w:sz w:val="28"/>
          <w:szCs w:val="28"/>
          <w:lang w:eastAsia="ru-RU"/>
        </w:rPr>
        <w:t xml:space="preserve">В качестве примеров приводятся словосочетания </w:t>
      </w:r>
      <w:r w:rsidRPr="00ED222B">
        <w:rPr>
          <w:rFonts w:ascii="Times New Roman" w:hAnsi="Times New Roman" w:cs="Times New Roman"/>
          <w:i/>
          <w:iCs/>
          <w:sz w:val="28"/>
          <w:szCs w:val="28"/>
          <w:lang w:eastAsia="ru-RU"/>
        </w:rPr>
        <w:t>железные гвозди</w:t>
      </w:r>
      <w:r w:rsidRPr="00ED222B">
        <w:rPr>
          <w:rFonts w:ascii="Times New Roman" w:hAnsi="Times New Roman" w:cs="Times New Roman"/>
          <w:sz w:val="28"/>
          <w:szCs w:val="28"/>
          <w:lang w:eastAsia="ru-RU"/>
        </w:rPr>
        <w:t xml:space="preserve"> и </w:t>
      </w:r>
      <w:r w:rsidRPr="00ED222B">
        <w:rPr>
          <w:rFonts w:ascii="Times New Roman" w:hAnsi="Times New Roman" w:cs="Times New Roman"/>
          <w:i/>
          <w:iCs/>
          <w:sz w:val="28"/>
          <w:szCs w:val="28"/>
          <w:lang w:eastAsia="ru-RU"/>
        </w:rPr>
        <w:t>железное здоровье</w:t>
      </w:r>
      <w:r w:rsidRPr="00ED222B">
        <w:rPr>
          <w:rFonts w:ascii="Times New Roman" w:hAnsi="Times New Roman" w:cs="Times New Roman"/>
          <w:sz w:val="28"/>
          <w:szCs w:val="28"/>
          <w:lang w:eastAsia="ru-RU"/>
        </w:rPr>
        <w:t xml:space="preserve">, что позволяет учащимся увидеть механизм переноса значения по признаку прочности. При этом проводится связь метафоры с другим образным средством – </w:t>
      </w:r>
      <w:r w:rsidRPr="00ED222B">
        <w:rPr>
          <w:rFonts w:ascii="Times New Roman" w:hAnsi="Times New Roman" w:cs="Times New Roman"/>
          <w:i/>
          <w:iCs/>
          <w:sz w:val="28"/>
          <w:szCs w:val="28"/>
          <w:lang w:eastAsia="ru-RU"/>
        </w:rPr>
        <w:t>олицетворением</w:t>
      </w:r>
      <w:r w:rsidRPr="00ED222B">
        <w:rPr>
          <w:rFonts w:ascii="Times New Roman" w:hAnsi="Times New Roman" w:cs="Times New Roman"/>
          <w:sz w:val="28"/>
          <w:szCs w:val="28"/>
          <w:lang w:eastAsia="ru-RU"/>
        </w:rPr>
        <w:t>, которое объясняет</w:t>
      </w:r>
      <w:r w:rsidR="002149E8">
        <w:rPr>
          <w:rFonts w:ascii="Times New Roman" w:hAnsi="Times New Roman" w:cs="Times New Roman"/>
          <w:sz w:val="28"/>
          <w:szCs w:val="28"/>
          <w:lang w:eastAsia="ru-RU"/>
        </w:rPr>
        <w:t>ся</w:t>
      </w:r>
      <w:r w:rsidRPr="00ED222B">
        <w:rPr>
          <w:rFonts w:ascii="Times New Roman" w:hAnsi="Times New Roman" w:cs="Times New Roman"/>
          <w:sz w:val="28"/>
          <w:szCs w:val="28"/>
          <w:lang w:eastAsia="ru-RU"/>
        </w:rPr>
        <w:t xml:space="preserve"> как разновидность метафоры, основанная на приписывании действия человека неодушевленным предметам (например: </w:t>
      </w:r>
      <w:r w:rsidRPr="00ED222B">
        <w:rPr>
          <w:rFonts w:ascii="Times New Roman" w:hAnsi="Times New Roman" w:cs="Times New Roman"/>
          <w:i/>
          <w:iCs/>
          <w:sz w:val="28"/>
          <w:szCs w:val="28"/>
          <w:lang w:eastAsia="ru-RU"/>
        </w:rPr>
        <w:t>ветер уснул</w:t>
      </w:r>
      <w:r w:rsidRPr="00ED222B">
        <w:rPr>
          <w:rFonts w:ascii="Times New Roman" w:hAnsi="Times New Roman" w:cs="Times New Roman"/>
          <w:sz w:val="28"/>
          <w:szCs w:val="28"/>
          <w:lang w:eastAsia="ru-RU"/>
        </w:rPr>
        <w:t>).</w:t>
      </w:r>
    </w:p>
    <w:p w14:paraId="769CD71A" w14:textId="77777777" w:rsidR="003E31BA" w:rsidRPr="00ED222B" w:rsidRDefault="003E31BA"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ED222B">
        <w:rPr>
          <w:rFonts w:ascii="Times New Roman" w:hAnsi="Times New Roman" w:cs="Times New Roman"/>
          <w:i/>
          <w:iCs/>
          <w:sz w:val="28"/>
          <w:szCs w:val="28"/>
          <w:lang w:eastAsia="ru-RU"/>
        </w:rPr>
        <w:t xml:space="preserve">Третий этап </w:t>
      </w:r>
      <w:r w:rsidRPr="00ED222B">
        <w:rPr>
          <w:rFonts w:ascii="Times New Roman" w:hAnsi="Times New Roman" w:cs="Times New Roman"/>
          <w:sz w:val="28"/>
          <w:szCs w:val="28"/>
          <w:lang w:eastAsia="ru-RU"/>
        </w:rPr>
        <w:t>работы связан с анализом художественных текстов. Учащимся предлагается определить, какие действия человека приписываются неодушевленным явлениям природы в стихотворных строках (</w:t>
      </w:r>
      <w:r w:rsidRPr="00ED222B">
        <w:rPr>
          <w:rFonts w:ascii="Times New Roman" w:hAnsi="Times New Roman" w:cs="Times New Roman"/>
          <w:i/>
          <w:iCs/>
          <w:sz w:val="28"/>
          <w:szCs w:val="28"/>
          <w:lang w:eastAsia="ru-RU"/>
        </w:rPr>
        <w:t>не</w:t>
      </w:r>
      <w:r w:rsidR="005114B0" w:rsidRPr="00ED222B">
        <w:rPr>
          <w:rFonts w:ascii="Times New Roman" w:hAnsi="Times New Roman" w:cs="Times New Roman"/>
          <w:i/>
          <w:iCs/>
          <w:sz w:val="28"/>
          <w:szCs w:val="28"/>
          <w:lang w:eastAsia="ru-RU"/>
        </w:rPr>
        <w:t>б</w:t>
      </w:r>
      <w:r w:rsidRPr="00ED222B">
        <w:rPr>
          <w:rFonts w:ascii="Times New Roman" w:hAnsi="Times New Roman" w:cs="Times New Roman"/>
          <w:i/>
          <w:iCs/>
          <w:sz w:val="28"/>
          <w:szCs w:val="28"/>
          <w:lang w:eastAsia="ru-RU"/>
        </w:rPr>
        <w:t>о дышало, весна стучится, осень ползет</w:t>
      </w:r>
      <w:r w:rsidRPr="00ED222B">
        <w:rPr>
          <w:rFonts w:ascii="Times New Roman" w:hAnsi="Times New Roman" w:cs="Times New Roman"/>
          <w:sz w:val="28"/>
          <w:szCs w:val="28"/>
          <w:lang w:eastAsia="ru-RU"/>
        </w:rPr>
        <w:t xml:space="preserve">), и назвать художественный прием. Такие задания, </w:t>
      </w:r>
      <w:r w:rsidRPr="00ED222B">
        <w:rPr>
          <w:rFonts w:ascii="Times New Roman" w:hAnsi="Times New Roman" w:cs="Times New Roman"/>
          <w:sz w:val="28"/>
          <w:szCs w:val="28"/>
          <w:lang w:eastAsia="ru-RU"/>
        </w:rPr>
        <w:lastRenderedPageBreak/>
        <w:t xml:space="preserve">на наш взгляд, эффективны для развития навыков распознавания образных средств и понимания их выразительной функции в тексте. </w:t>
      </w:r>
    </w:p>
    <w:p w14:paraId="79F506F0" w14:textId="77777777" w:rsidR="003E31BA" w:rsidRPr="00ED222B" w:rsidRDefault="003E31BA"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Анализ материала учебника 8-го класса показывает, что введение понятий, связанных с художественно-изобразительными средствами, организовано иначе, чем в 5</w:t>
      </w:r>
      <w:r w:rsidR="005114B0" w:rsidRPr="00ED222B">
        <w:rPr>
          <w:rFonts w:ascii="Times New Roman" w:hAnsi="Times New Roman" w:cs="Times New Roman"/>
          <w:sz w:val="28"/>
          <w:szCs w:val="28"/>
          <w:lang w:eastAsia="ru-RU"/>
        </w:rPr>
        <w:t>-м</w:t>
      </w:r>
      <w:r w:rsidRPr="00ED222B">
        <w:rPr>
          <w:rFonts w:ascii="Times New Roman" w:hAnsi="Times New Roman" w:cs="Times New Roman"/>
          <w:sz w:val="28"/>
          <w:szCs w:val="28"/>
          <w:lang w:eastAsia="ru-RU"/>
        </w:rPr>
        <w:t xml:space="preserve"> классе. Термины вводятся в рамках литературоведческого анализа произведения, а не как самостоятельная линия изучения языка. </w:t>
      </w:r>
    </w:p>
    <w:p w14:paraId="48182730" w14:textId="57475DC7" w:rsidR="003E31BA" w:rsidRPr="00ED222B" w:rsidRDefault="003E31BA"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Например</w:t>
      </w:r>
      <w:r w:rsidR="00602B4E" w:rsidRPr="00ED222B">
        <w:rPr>
          <w:rFonts w:ascii="Times New Roman" w:hAnsi="Times New Roman" w:cs="Times New Roman"/>
          <w:sz w:val="28"/>
          <w:szCs w:val="28"/>
          <w:lang w:eastAsia="ru-RU"/>
        </w:rPr>
        <w:t>, поняти</w:t>
      </w:r>
      <w:r w:rsidR="005114B0" w:rsidRPr="00ED222B">
        <w:rPr>
          <w:rFonts w:ascii="Times New Roman" w:hAnsi="Times New Roman" w:cs="Times New Roman"/>
          <w:sz w:val="28"/>
          <w:szCs w:val="28"/>
          <w:lang w:eastAsia="ru-RU"/>
        </w:rPr>
        <w:t>е</w:t>
      </w:r>
      <w:r w:rsidR="00602B4E" w:rsidRPr="00ED222B">
        <w:rPr>
          <w:rFonts w:ascii="Times New Roman" w:hAnsi="Times New Roman" w:cs="Times New Roman"/>
          <w:sz w:val="28"/>
          <w:szCs w:val="28"/>
          <w:lang w:eastAsia="ru-RU"/>
        </w:rPr>
        <w:t xml:space="preserve"> </w:t>
      </w:r>
      <w:r w:rsidR="00602B4E" w:rsidRPr="00ED222B">
        <w:rPr>
          <w:rFonts w:ascii="Times New Roman" w:hAnsi="Times New Roman" w:cs="Times New Roman"/>
          <w:i/>
          <w:iCs/>
          <w:sz w:val="28"/>
          <w:szCs w:val="28"/>
          <w:lang w:eastAsia="ru-RU"/>
        </w:rPr>
        <w:t>сравнения</w:t>
      </w:r>
      <w:r w:rsidR="00602B4E" w:rsidRPr="00ED222B">
        <w:rPr>
          <w:rFonts w:ascii="Times New Roman" w:hAnsi="Times New Roman" w:cs="Times New Roman"/>
          <w:sz w:val="28"/>
          <w:szCs w:val="28"/>
          <w:lang w:eastAsia="ru-RU"/>
        </w:rPr>
        <w:t xml:space="preserve"> рассматриваются при анализе произведения С. Муканова «Балуан-</w:t>
      </w:r>
      <w:proofErr w:type="spellStart"/>
      <w:r w:rsidR="00602B4E" w:rsidRPr="00ED222B">
        <w:rPr>
          <w:rFonts w:ascii="Times New Roman" w:hAnsi="Times New Roman" w:cs="Times New Roman"/>
          <w:sz w:val="28"/>
          <w:szCs w:val="28"/>
          <w:lang w:eastAsia="ru-RU"/>
        </w:rPr>
        <w:t>Шолак</w:t>
      </w:r>
      <w:proofErr w:type="spellEnd"/>
      <w:r w:rsidR="00602B4E" w:rsidRPr="00ED222B">
        <w:rPr>
          <w:rFonts w:ascii="Times New Roman" w:hAnsi="Times New Roman" w:cs="Times New Roman"/>
          <w:sz w:val="28"/>
          <w:szCs w:val="28"/>
          <w:lang w:eastAsia="ru-RU"/>
        </w:rPr>
        <w:t>» (Урок 21). Урок организован с учетом выбранной авторами стратегии чтения с остановками, целью которого является «формирование у учащихся навыков вдумчивого чтения» [</w:t>
      </w:r>
      <w:r w:rsidR="00060DC2">
        <w:rPr>
          <w:rFonts w:ascii="Times New Roman" w:hAnsi="Times New Roman" w:cs="Times New Roman"/>
          <w:sz w:val="28"/>
          <w:szCs w:val="28"/>
          <w:lang w:eastAsia="ru-RU"/>
        </w:rPr>
        <w:t>1</w:t>
      </w:r>
      <w:r w:rsidR="009A5A87">
        <w:rPr>
          <w:rFonts w:ascii="Times New Roman" w:hAnsi="Times New Roman" w:cs="Times New Roman"/>
          <w:sz w:val="28"/>
          <w:szCs w:val="28"/>
          <w:lang w:eastAsia="ru-RU"/>
        </w:rPr>
        <w:t>28</w:t>
      </w:r>
      <w:r w:rsidR="00602B4E" w:rsidRPr="00ED222B">
        <w:rPr>
          <w:rFonts w:ascii="Times New Roman" w:hAnsi="Times New Roman" w:cs="Times New Roman"/>
          <w:sz w:val="28"/>
          <w:szCs w:val="28"/>
          <w:lang w:eastAsia="ru-RU"/>
        </w:rPr>
        <w:t xml:space="preserve">, с. 52.] Как известно, данная стратегия основана на поэтапной работе с текстом: учащиеся читают произведение по частям, анализируют каждый смысловой фрагмент и на основе полученной информации выдвигают гипотезы о дальнейшем развитии текста. </w:t>
      </w:r>
    </w:p>
    <w:p w14:paraId="61A43BF8" w14:textId="7377265C" w:rsidR="005114B0" w:rsidRPr="00ED222B" w:rsidRDefault="005114B0"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w:t>
      </w:r>
      <w:r w:rsidR="002149E8">
        <w:rPr>
          <w:rFonts w:ascii="Times New Roman" w:hAnsi="Times New Roman" w:cs="Times New Roman"/>
          <w:sz w:val="28"/>
          <w:szCs w:val="28"/>
          <w:lang w:eastAsia="ru-RU"/>
        </w:rPr>
        <w:t>рамках</w:t>
      </w:r>
      <w:r w:rsidRPr="00ED222B">
        <w:rPr>
          <w:rFonts w:ascii="Times New Roman" w:hAnsi="Times New Roman" w:cs="Times New Roman"/>
          <w:sz w:val="28"/>
          <w:szCs w:val="28"/>
          <w:lang w:eastAsia="ru-RU"/>
        </w:rPr>
        <w:t xml:space="preserve"> первой остановки (отрывок главы «Схватка с </w:t>
      </w:r>
      <w:proofErr w:type="spellStart"/>
      <w:r w:rsidRPr="00ED222B">
        <w:rPr>
          <w:rFonts w:ascii="Times New Roman" w:hAnsi="Times New Roman" w:cs="Times New Roman"/>
          <w:sz w:val="28"/>
          <w:szCs w:val="28"/>
          <w:lang w:eastAsia="ru-RU"/>
        </w:rPr>
        <w:t>Кароном</w:t>
      </w:r>
      <w:proofErr w:type="spellEnd"/>
      <w:r w:rsidRPr="00ED222B">
        <w:rPr>
          <w:rFonts w:ascii="Times New Roman" w:hAnsi="Times New Roman" w:cs="Times New Roman"/>
          <w:sz w:val="28"/>
          <w:szCs w:val="28"/>
          <w:lang w:eastAsia="ru-RU"/>
        </w:rPr>
        <w:t xml:space="preserve">») учащимся предлагается ряд заданий, направленных на выявление художественно-изобразительных средств, одним из которых было </w:t>
      </w:r>
      <w:r w:rsidRPr="00ED222B">
        <w:rPr>
          <w:rFonts w:ascii="Times New Roman" w:hAnsi="Times New Roman" w:cs="Times New Roman"/>
          <w:i/>
          <w:iCs/>
          <w:sz w:val="28"/>
          <w:szCs w:val="28"/>
          <w:lang w:eastAsia="ru-RU"/>
        </w:rPr>
        <w:t>сравнение</w:t>
      </w:r>
      <w:r w:rsidRPr="00ED222B">
        <w:rPr>
          <w:rFonts w:ascii="Times New Roman" w:hAnsi="Times New Roman" w:cs="Times New Roman"/>
          <w:sz w:val="28"/>
          <w:szCs w:val="28"/>
          <w:lang w:eastAsia="ru-RU"/>
        </w:rPr>
        <w:t xml:space="preserve"> (напомним, что с этим понятием учащиеся уже знакомы из курса 5-го класса): </w:t>
      </w:r>
    </w:p>
    <w:p w14:paraId="749D89A2" w14:textId="2B362BA4" w:rsidR="005114B0" w:rsidRPr="00ED222B" w:rsidRDefault="005114B0"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362FCF">
        <w:rPr>
          <w:rFonts w:ascii="Times New Roman" w:hAnsi="Times New Roman" w:cs="Times New Roman"/>
          <w:sz w:val="28"/>
          <w:szCs w:val="28"/>
          <w:lang w:eastAsia="ru-RU"/>
        </w:rPr>
        <w:t>«Найдите сравнение в описании начала схватки. Подумайте над его смыслом. Как звучит это сравнение на казахском языке? Для чего автор использовал именно этот литературный прием?»</w:t>
      </w:r>
      <w:r w:rsidRPr="00ED222B">
        <w:rPr>
          <w:rFonts w:ascii="Times New Roman" w:hAnsi="Times New Roman" w:cs="Times New Roman"/>
          <w:sz w:val="28"/>
          <w:szCs w:val="28"/>
          <w:lang w:eastAsia="ru-RU"/>
        </w:rPr>
        <w:t xml:space="preserve"> [</w:t>
      </w:r>
      <w:r w:rsidR="009A5A87">
        <w:rPr>
          <w:rFonts w:ascii="Times New Roman" w:hAnsi="Times New Roman" w:cs="Times New Roman"/>
          <w:sz w:val="28"/>
          <w:szCs w:val="28"/>
          <w:lang w:eastAsia="ru-RU"/>
        </w:rPr>
        <w:t>4</w:t>
      </w:r>
      <w:r w:rsidRPr="00ED222B">
        <w:rPr>
          <w:rFonts w:ascii="Times New Roman" w:hAnsi="Times New Roman" w:cs="Times New Roman"/>
          <w:sz w:val="28"/>
          <w:szCs w:val="28"/>
          <w:lang w:eastAsia="ru-RU"/>
        </w:rPr>
        <w:t>, с. 94].</w:t>
      </w:r>
    </w:p>
    <w:p w14:paraId="5AB6054F" w14:textId="77777777" w:rsidR="005114B0" w:rsidRPr="00ED222B" w:rsidRDefault="005114B0"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Условие задания предполагает осмысление того, какие качества или характеристики одного явления передаются через сопоставление с другим. В данном случае сравнение используется для усиления выразительности описания начала схватки, позволяя более наглядно представить динамику, напряжение и эмоциональную атмосферу происходящего.</w:t>
      </w:r>
    </w:p>
    <w:p w14:paraId="13F6927A" w14:textId="77777777" w:rsidR="005114B0" w:rsidRPr="00ED222B" w:rsidRDefault="005114B0"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Кроме того, вопрос о цели использования сравнения побуждает учащихся к элементам литературоведческого анализа, так как они должны определить художественную функцию данного приема в тексте: создание образности, усиление эмоционального воздействия, характеристика ситуации или героя. </w:t>
      </w:r>
    </w:p>
    <w:p w14:paraId="755DFF93" w14:textId="77777777" w:rsidR="005114B0" w:rsidRPr="00ED222B" w:rsidRDefault="005114B0"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Как можем заключить, задание ориентировано преимущественно на аналитический уровень работы с художественным текстом: учащиеся выявляют сравнение, объясняют его значение и определяют художественную функцию. Вместе с тем задание не предполагает продуктивной деятельности, связанной с созданием собственных сравнений. </w:t>
      </w:r>
    </w:p>
    <w:p w14:paraId="32229F84" w14:textId="77777777" w:rsidR="005114B0" w:rsidRPr="00ED222B" w:rsidRDefault="005114B0"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Работа с другими терминами, такими как </w:t>
      </w:r>
      <w:r w:rsidRPr="00ED222B">
        <w:rPr>
          <w:rFonts w:ascii="Times New Roman" w:hAnsi="Times New Roman" w:cs="Times New Roman"/>
          <w:i/>
          <w:iCs/>
          <w:sz w:val="28"/>
          <w:szCs w:val="28"/>
          <w:lang w:eastAsia="ru-RU"/>
        </w:rPr>
        <w:t>метафора и олицетворение</w:t>
      </w:r>
      <w:r w:rsidRPr="00ED222B">
        <w:rPr>
          <w:rFonts w:ascii="Times New Roman" w:hAnsi="Times New Roman" w:cs="Times New Roman"/>
          <w:sz w:val="28"/>
          <w:szCs w:val="28"/>
          <w:lang w:eastAsia="ru-RU"/>
        </w:rPr>
        <w:t xml:space="preserve">, тоже носит преимущественно аналитический характер, то есть учащимся предлагается находить их в тексте и объяснить значение. </w:t>
      </w:r>
    </w:p>
    <w:p w14:paraId="754E6131" w14:textId="3D0792FB" w:rsidR="005114B0" w:rsidRPr="00ED222B" w:rsidRDefault="005114B0"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Так, во второй части учебника при изучении рассказа Б.П. Екимова «Музыка старого дома» (Уроки 78-79) учащимся предлагается вопрос: «Как вы считаете, почему ночь автор называет “порой одиночества”?»</w:t>
      </w:r>
      <w:r w:rsidR="002149E8">
        <w:rPr>
          <w:rFonts w:ascii="Times New Roman" w:hAnsi="Times New Roman" w:cs="Times New Roman"/>
          <w:sz w:val="28"/>
          <w:szCs w:val="28"/>
          <w:lang w:eastAsia="ru-RU"/>
        </w:rPr>
        <w:t>.</w:t>
      </w:r>
    </w:p>
    <w:p w14:paraId="5AF397A0" w14:textId="77777777" w:rsidR="005114B0" w:rsidRPr="00ED222B" w:rsidRDefault="005114B0"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Учащиеся должны: объяснить переносное значение, интерпретировать авторский образ, раскрыть эмоционально-смысловую функцию выражения. Своего рода </w:t>
      </w:r>
      <w:r w:rsidR="00E31861" w:rsidRPr="00ED222B">
        <w:rPr>
          <w:rFonts w:ascii="Times New Roman" w:hAnsi="Times New Roman" w:cs="Times New Roman"/>
          <w:sz w:val="28"/>
          <w:szCs w:val="28"/>
          <w:lang w:eastAsia="ru-RU"/>
        </w:rPr>
        <w:t xml:space="preserve">подсказкой является теоретическое определение, которое </w:t>
      </w:r>
      <w:r w:rsidR="00E31861" w:rsidRPr="00ED222B">
        <w:rPr>
          <w:rFonts w:ascii="Times New Roman" w:hAnsi="Times New Roman" w:cs="Times New Roman"/>
          <w:sz w:val="28"/>
          <w:szCs w:val="28"/>
          <w:lang w:eastAsia="ru-RU"/>
        </w:rPr>
        <w:lastRenderedPageBreak/>
        <w:t xml:space="preserve">расположено в учебнике справа на полях: «Метафора – переносное значение слова, когда одно явление или предмет уподобляется другому на основании их сходства или контраста». </w:t>
      </w:r>
    </w:p>
    <w:p w14:paraId="4E0CB4A8" w14:textId="77777777" w:rsidR="00E31861" w:rsidRPr="00ED222B" w:rsidRDefault="00E31861"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На наш взгляд, работа с образными средствами (а именно с метафорой) осуществляется косвенно, через обсуждение образного выражения («пора одиночества»), что свидетельствует о недостаточной разработанности системы упражнений, направленных на формирование навыков анализа и использования метафорических средств языка. </w:t>
      </w:r>
    </w:p>
    <w:p w14:paraId="587B8193" w14:textId="2DE09FA6" w:rsidR="00E31861" w:rsidRPr="00ED222B" w:rsidRDefault="00E31861"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Рассмотрим еще одно задание, которое предлагается на этом уроке. Оно направлено на систематизацию знаний </w:t>
      </w:r>
      <w:r w:rsidR="002149E8">
        <w:rPr>
          <w:rFonts w:ascii="Times New Roman" w:hAnsi="Times New Roman" w:cs="Times New Roman"/>
          <w:sz w:val="28"/>
          <w:szCs w:val="28"/>
          <w:lang w:eastAsia="ru-RU"/>
        </w:rPr>
        <w:t>о</w:t>
      </w:r>
      <w:r w:rsidRPr="00ED222B">
        <w:rPr>
          <w:rFonts w:ascii="Times New Roman" w:hAnsi="Times New Roman" w:cs="Times New Roman"/>
          <w:sz w:val="28"/>
          <w:szCs w:val="28"/>
          <w:lang w:eastAsia="ru-RU"/>
        </w:rPr>
        <w:t xml:space="preserve"> художественно-изобразительны</w:t>
      </w:r>
      <w:r w:rsidR="002149E8">
        <w:rPr>
          <w:rFonts w:ascii="Times New Roman" w:hAnsi="Times New Roman" w:cs="Times New Roman"/>
          <w:sz w:val="28"/>
          <w:szCs w:val="28"/>
          <w:lang w:eastAsia="ru-RU"/>
        </w:rPr>
        <w:t>х</w:t>
      </w:r>
      <w:r w:rsidRPr="00ED222B">
        <w:rPr>
          <w:rFonts w:ascii="Times New Roman" w:hAnsi="Times New Roman" w:cs="Times New Roman"/>
          <w:sz w:val="28"/>
          <w:szCs w:val="28"/>
          <w:lang w:eastAsia="ru-RU"/>
        </w:rPr>
        <w:t xml:space="preserve"> средствах и развитие навыков их распознавания в тексте (см. Рисунок 14).</w:t>
      </w:r>
    </w:p>
    <w:p w14:paraId="1526B780" w14:textId="77777777" w:rsidR="00E31861" w:rsidRPr="00ED222B" w:rsidRDefault="00E31861" w:rsidP="00856D32">
      <w:pPr>
        <w:tabs>
          <w:tab w:val="left" w:pos="567"/>
        </w:tabs>
        <w:jc w:val="both"/>
        <w:rPr>
          <w:rFonts w:ascii="Times New Roman" w:hAnsi="Times New Roman" w:cs="Times New Roman"/>
          <w:sz w:val="28"/>
          <w:szCs w:val="28"/>
          <w:lang w:eastAsia="ru-RU"/>
        </w:rPr>
      </w:pPr>
    </w:p>
    <w:p w14:paraId="095A6DD7" w14:textId="77777777" w:rsidR="00E31861" w:rsidRPr="00ED222B" w:rsidRDefault="00E31861" w:rsidP="00E31861">
      <w:pPr>
        <w:tabs>
          <w:tab w:val="left" w:pos="567"/>
        </w:tabs>
        <w:jc w:val="center"/>
        <w:rPr>
          <w:rFonts w:ascii="Times New Roman" w:hAnsi="Times New Roman" w:cs="Times New Roman"/>
          <w:sz w:val="28"/>
          <w:szCs w:val="28"/>
          <w:lang w:eastAsia="ru-RU"/>
        </w:rPr>
      </w:pPr>
      <w:r w:rsidRPr="00ED222B">
        <w:rPr>
          <w:rFonts w:eastAsia="Times New Roman"/>
          <w:noProof/>
          <w:lang w:eastAsia="ru-RU"/>
        </w:rPr>
        <w:drawing>
          <wp:inline distT="0" distB="0" distL="0" distR="0" wp14:anchorId="79CA403A" wp14:editId="5F0EE9EE">
            <wp:extent cx="5932805" cy="2306955"/>
            <wp:effectExtent l="0" t="0" r="10795" b="4445"/>
            <wp:docPr id="17" name="Изображение 17" descr="../../../var/folders/7z/3wyl61qd2ld8cyk00lkygnsw0000gn/T/TemporaryItems/NSIRD_screencaptureui_ZNELVD/Снимок%20экрана%202026-03-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ar/folders/7z/3wyl61qd2ld8cyk00lkygnsw0000gn/T/TemporaryItems/NSIRD_screencaptureui_ZNELVD/Снимок%20экрана%202026-03-10%2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2805" cy="2306955"/>
                    </a:xfrm>
                    <a:prstGeom prst="rect">
                      <a:avLst/>
                    </a:prstGeom>
                    <a:noFill/>
                    <a:ln>
                      <a:noFill/>
                    </a:ln>
                  </pic:spPr>
                </pic:pic>
              </a:graphicData>
            </a:graphic>
          </wp:inline>
        </w:drawing>
      </w:r>
    </w:p>
    <w:p w14:paraId="6D347764" w14:textId="77777777" w:rsidR="00E31861" w:rsidRPr="00ED222B" w:rsidRDefault="00E31861" w:rsidP="00E31861">
      <w:pPr>
        <w:tabs>
          <w:tab w:val="left" w:pos="567"/>
        </w:tabs>
        <w:jc w:val="center"/>
        <w:rPr>
          <w:rFonts w:ascii="Times New Roman" w:hAnsi="Times New Roman" w:cs="Times New Roman"/>
          <w:sz w:val="28"/>
          <w:szCs w:val="28"/>
          <w:lang w:eastAsia="ru-RU"/>
        </w:rPr>
      </w:pPr>
    </w:p>
    <w:p w14:paraId="10D53091" w14:textId="4E379D68" w:rsidR="00E31861" w:rsidRPr="00ED222B" w:rsidRDefault="00E31861" w:rsidP="00E31861">
      <w:pPr>
        <w:tabs>
          <w:tab w:val="left" w:pos="567"/>
        </w:tabs>
        <w:jc w:val="center"/>
        <w:rPr>
          <w:rFonts w:ascii="Times New Roman" w:hAnsi="Times New Roman" w:cs="Times New Roman"/>
          <w:sz w:val="28"/>
          <w:szCs w:val="28"/>
          <w:lang w:eastAsia="ru-RU"/>
        </w:rPr>
      </w:pPr>
      <w:r w:rsidRPr="00ED222B">
        <w:rPr>
          <w:rFonts w:ascii="Times New Roman" w:hAnsi="Times New Roman" w:cs="Times New Roman"/>
          <w:sz w:val="28"/>
          <w:szCs w:val="28"/>
          <w:lang w:eastAsia="ru-RU"/>
        </w:rPr>
        <w:t>Рисунок 14 – Задание из учебника [</w:t>
      </w:r>
      <w:r w:rsidR="009A5A87">
        <w:rPr>
          <w:rFonts w:ascii="Times New Roman" w:hAnsi="Times New Roman" w:cs="Times New Roman"/>
          <w:sz w:val="28"/>
          <w:szCs w:val="28"/>
          <w:lang w:eastAsia="ru-RU"/>
        </w:rPr>
        <w:t>5</w:t>
      </w:r>
      <w:r w:rsidRPr="00ED222B">
        <w:rPr>
          <w:rFonts w:ascii="Times New Roman" w:hAnsi="Times New Roman" w:cs="Times New Roman"/>
          <w:sz w:val="28"/>
          <w:szCs w:val="28"/>
          <w:lang w:eastAsia="ru-RU"/>
        </w:rPr>
        <w:t>, с. 137]</w:t>
      </w:r>
    </w:p>
    <w:p w14:paraId="5DB4DA41" w14:textId="77777777" w:rsidR="00E31861" w:rsidRPr="00ED222B" w:rsidRDefault="00E31861" w:rsidP="00E31861">
      <w:pPr>
        <w:tabs>
          <w:tab w:val="left" w:pos="567"/>
        </w:tabs>
        <w:rPr>
          <w:rFonts w:ascii="Times New Roman" w:hAnsi="Times New Roman" w:cs="Times New Roman"/>
          <w:sz w:val="28"/>
          <w:szCs w:val="28"/>
          <w:lang w:eastAsia="ru-RU"/>
        </w:rPr>
      </w:pPr>
    </w:p>
    <w:p w14:paraId="7E25D690" w14:textId="77777777" w:rsidR="00E31861" w:rsidRPr="00ED222B" w:rsidRDefault="00E31861" w:rsidP="00E31861">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Как видим, учащиеся должны соотнести названия художественных средств (эпитет, сравнение, метафора, олицетворение) с конкретными примерами из текста рассказа. Такая форма работы ориентирует учащихся на поиск языковых средств образности в художественном тексте и их классификацию. </w:t>
      </w:r>
    </w:p>
    <w:p w14:paraId="0CA5422F" w14:textId="77777777" w:rsidR="00E31861" w:rsidRPr="00ED222B" w:rsidRDefault="00E31861" w:rsidP="00E31861">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Важной особенностью задания является то, что в него включены разные типы образных средств, и это позволяет учащимся увидеть разнообразие способов создания художественной выразительности и понять, как они функционируют в описании природы.</w:t>
      </w:r>
    </w:p>
    <w:p w14:paraId="3AE8BFE5" w14:textId="77777777" w:rsidR="00E31861" w:rsidRPr="00ED222B" w:rsidRDefault="00E31861" w:rsidP="00E31861">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Вместе с тем, на наш взгляд, оно ориентировано преимущественно на рецептивный уровень работы с образностью, т.е. выявляются уже существующие в тексте художественные средства, учащиеся не создают собственных образных выражений. В задании отсутствуют упражнения, направленные на продуктивное использование тропов в собственной речи.</w:t>
      </w:r>
    </w:p>
    <w:p w14:paraId="0E167E39" w14:textId="093D816E" w:rsidR="00E31861" w:rsidRPr="00ED222B" w:rsidRDefault="00E31861" w:rsidP="00E31861">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Анализ представленных заданий показывает, что работа с образными средствами языка в учебнике организована преимущественно в русле традиционного подхода, сложившегося в методике преподавания литературы во второй половине ХХ века. В этот период метафора рассматривалась исследователями как одно из важнейших средств создания художественного </w:t>
      </w:r>
      <w:r w:rsidRPr="00ED222B">
        <w:rPr>
          <w:rFonts w:ascii="Times New Roman" w:hAnsi="Times New Roman" w:cs="Times New Roman"/>
          <w:sz w:val="28"/>
          <w:szCs w:val="28"/>
          <w:lang w:eastAsia="ru-RU"/>
        </w:rPr>
        <w:lastRenderedPageBreak/>
        <w:t>образа, тесно связанное с идейно-эстетическим содержанием произведения [</w:t>
      </w:r>
      <w:r w:rsidR="00060DC2">
        <w:rPr>
          <w:rFonts w:ascii="Times New Roman" w:hAnsi="Times New Roman" w:cs="Times New Roman"/>
          <w:sz w:val="28"/>
          <w:szCs w:val="28"/>
          <w:lang w:eastAsia="ru-RU"/>
        </w:rPr>
        <w:t>1</w:t>
      </w:r>
      <w:r w:rsidR="009A5A87">
        <w:rPr>
          <w:rFonts w:ascii="Times New Roman" w:hAnsi="Times New Roman" w:cs="Times New Roman"/>
          <w:sz w:val="28"/>
          <w:szCs w:val="28"/>
          <w:lang w:eastAsia="ru-RU"/>
        </w:rPr>
        <w:t>29</w:t>
      </w:r>
      <w:r w:rsidRPr="00ED222B">
        <w:rPr>
          <w:rFonts w:ascii="Times New Roman" w:hAnsi="Times New Roman" w:cs="Times New Roman"/>
          <w:sz w:val="28"/>
          <w:szCs w:val="28"/>
          <w:lang w:eastAsia="ru-RU"/>
        </w:rPr>
        <w:t xml:space="preserve">]. Примеры заданий из учебника показывают, что работа с образными средствами строится главным образом через анализ художественного текста, а внимание учащихся направляется на осмысление функции образных средств в структуре произведения. </w:t>
      </w:r>
    </w:p>
    <w:p w14:paraId="0FF515DE" w14:textId="77777777" w:rsidR="003E31BA" w:rsidRPr="00ED222B" w:rsidRDefault="003E31BA" w:rsidP="00856D32">
      <w:pPr>
        <w:tabs>
          <w:tab w:val="left" w:pos="567"/>
        </w:tabs>
        <w:jc w:val="both"/>
        <w:rPr>
          <w:rFonts w:ascii="Times New Roman" w:hAnsi="Times New Roman" w:cs="Times New Roman"/>
          <w:sz w:val="28"/>
          <w:szCs w:val="28"/>
          <w:lang w:eastAsia="ru-RU"/>
        </w:rPr>
      </w:pPr>
    </w:p>
    <w:p w14:paraId="4854B23A" w14:textId="77777777" w:rsidR="00E31861" w:rsidRPr="00362FCF" w:rsidRDefault="00E31861"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362FCF">
        <w:rPr>
          <w:rFonts w:ascii="Times New Roman" w:hAnsi="Times New Roman" w:cs="Times New Roman"/>
          <w:sz w:val="28"/>
          <w:szCs w:val="28"/>
          <w:lang w:eastAsia="ru-RU"/>
        </w:rPr>
        <w:t>2. Содержание заданий по развитию образного (метафорического) мышления</w:t>
      </w:r>
    </w:p>
    <w:p w14:paraId="744626F8" w14:textId="77777777" w:rsidR="00E31861" w:rsidRPr="00ED222B" w:rsidRDefault="00E31861"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Анализ содержания учебника для 5-го класса показывает, что работа с метафорой осуществляется через систему разнотипных упражнений, которые постепенно усложняются и предполагают переход от распознавания переносного значения к его интерпретации в художественном тексте. Мы выделили несколько типов заданий:</w:t>
      </w:r>
    </w:p>
    <w:p w14:paraId="4251F85F" w14:textId="77777777" w:rsidR="00E31861" w:rsidRPr="00ED222B" w:rsidRDefault="00E31861"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а) задание, направленное на поиск тропа. Например, при анализе стихотворения В. Берестова закрепляется понятие олицетворения (Урок 14):</w:t>
      </w:r>
    </w:p>
    <w:p w14:paraId="5DB22D27" w14:textId="77777777" w:rsidR="00E31861" w:rsidRPr="00362FCF" w:rsidRDefault="00E31861"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r>
      <w:r w:rsidRPr="00362FCF">
        <w:rPr>
          <w:rFonts w:ascii="Times New Roman" w:hAnsi="Times New Roman" w:cs="Times New Roman"/>
          <w:sz w:val="28"/>
          <w:szCs w:val="28"/>
          <w:lang w:eastAsia="ru-RU"/>
        </w:rPr>
        <w:t xml:space="preserve">«Прочитайте стихотворение. Найдите олицетворение. </w:t>
      </w:r>
    </w:p>
    <w:p w14:paraId="177B0670" w14:textId="77777777" w:rsidR="00E31861" w:rsidRPr="00362FCF" w:rsidRDefault="00E31861" w:rsidP="00856D32">
      <w:pPr>
        <w:tabs>
          <w:tab w:val="left" w:pos="567"/>
        </w:tabs>
        <w:jc w:val="both"/>
        <w:rPr>
          <w:rFonts w:ascii="Times New Roman" w:hAnsi="Times New Roman" w:cs="Times New Roman"/>
          <w:sz w:val="28"/>
          <w:szCs w:val="28"/>
          <w:lang w:eastAsia="ru-RU"/>
        </w:rPr>
      </w:pPr>
    </w:p>
    <w:p w14:paraId="65B2C549" w14:textId="77777777" w:rsidR="00E31861" w:rsidRPr="00ED222B" w:rsidRDefault="00E31861"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«Бураны, вьюги и метели – </w:t>
      </w:r>
    </w:p>
    <w:p w14:paraId="1647701E" w14:textId="77777777" w:rsidR="00E31861" w:rsidRPr="00ED222B" w:rsidRDefault="00E31861"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Как много с ними канители,</w:t>
      </w:r>
    </w:p>
    <w:p w14:paraId="4DA4E645" w14:textId="77777777" w:rsidR="003E31BA" w:rsidRPr="00ED222B" w:rsidRDefault="00E31861"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Как много шума, толкотни,</w:t>
      </w:r>
    </w:p>
    <w:p w14:paraId="4A22C7D2" w14:textId="77777777" w:rsidR="00E31861" w:rsidRPr="00ED222B" w:rsidRDefault="00E31861"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Как надоели мне они!» – </w:t>
      </w:r>
    </w:p>
    <w:p w14:paraId="3358AC90" w14:textId="77777777" w:rsidR="00E31861" w:rsidRPr="00ED222B" w:rsidRDefault="00E31861"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p>
    <w:p w14:paraId="6BE0F204" w14:textId="77777777" w:rsidR="00E31861" w:rsidRPr="00ED222B" w:rsidRDefault="00E31861"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Так проворчал мороз угрюмый,</w:t>
      </w:r>
    </w:p>
    <w:p w14:paraId="2FB17E43" w14:textId="77777777" w:rsidR="00E31861" w:rsidRPr="00ED222B" w:rsidRDefault="00E31861"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И речку лед сковал без шума,</w:t>
      </w:r>
    </w:p>
    <w:p w14:paraId="47459F17" w14:textId="77777777" w:rsidR="00E31861" w:rsidRPr="00ED222B" w:rsidRDefault="00E31861"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Деревья скрыла седина,</w:t>
      </w:r>
    </w:p>
    <w:p w14:paraId="54F50B86" w14:textId="30FCC496" w:rsidR="00E31861" w:rsidRPr="00ED222B" w:rsidRDefault="00E31861"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И наступила тишина» [</w:t>
      </w:r>
      <w:r w:rsidR="009A5A87">
        <w:rPr>
          <w:rFonts w:ascii="Times New Roman" w:hAnsi="Times New Roman" w:cs="Times New Roman"/>
          <w:sz w:val="28"/>
          <w:szCs w:val="28"/>
          <w:lang w:eastAsia="ru-RU"/>
        </w:rPr>
        <w:t>2</w:t>
      </w:r>
      <w:r w:rsidRPr="00ED222B">
        <w:rPr>
          <w:rFonts w:ascii="Times New Roman" w:hAnsi="Times New Roman" w:cs="Times New Roman"/>
          <w:sz w:val="28"/>
          <w:szCs w:val="28"/>
          <w:lang w:eastAsia="ru-RU"/>
        </w:rPr>
        <w:t>, с. 52].</w:t>
      </w:r>
    </w:p>
    <w:p w14:paraId="57C7E92C" w14:textId="77777777" w:rsidR="00E31861" w:rsidRPr="00ED222B" w:rsidRDefault="00E31861" w:rsidP="00856D32">
      <w:pPr>
        <w:tabs>
          <w:tab w:val="left" w:pos="567"/>
        </w:tabs>
        <w:jc w:val="both"/>
        <w:rPr>
          <w:rFonts w:ascii="Times New Roman" w:hAnsi="Times New Roman" w:cs="Times New Roman"/>
          <w:sz w:val="28"/>
          <w:szCs w:val="28"/>
          <w:lang w:eastAsia="ru-RU"/>
        </w:rPr>
      </w:pPr>
    </w:p>
    <w:p w14:paraId="2B49207E" w14:textId="77777777" w:rsidR="00E31861" w:rsidRPr="00ED222B" w:rsidRDefault="00E31861"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б) задания, направленные на формирование у учащихся представлений о механизме метафорического переноса через анализ словосочетаний с переносным значением. Например:</w:t>
      </w:r>
    </w:p>
    <w:p w14:paraId="2F703DA4" w14:textId="77777777" w:rsidR="00E31861" w:rsidRPr="00362FCF" w:rsidRDefault="00E31861"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r>
      <w:r w:rsidRPr="00362FCF">
        <w:rPr>
          <w:rFonts w:ascii="Times New Roman" w:hAnsi="Times New Roman" w:cs="Times New Roman"/>
          <w:sz w:val="28"/>
          <w:szCs w:val="28"/>
          <w:lang w:eastAsia="ru-RU"/>
        </w:rPr>
        <w:t>«Сравните данные словосочетания. В каких из них качества, свойства, действия неодушевленных предметов перенесены на одушевленные и, наоборот, одушевленных на неодушевленные? Обоснуйте свой ответ.</w:t>
      </w:r>
    </w:p>
    <w:p w14:paraId="7FF99B6F" w14:textId="0371837D" w:rsidR="00E31861" w:rsidRPr="00362FCF" w:rsidRDefault="00E31861" w:rsidP="00856D32">
      <w:pPr>
        <w:tabs>
          <w:tab w:val="left" w:pos="567"/>
        </w:tabs>
        <w:jc w:val="both"/>
        <w:rPr>
          <w:rFonts w:ascii="Times New Roman" w:hAnsi="Times New Roman" w:cs="Times New Roman"/>
          <w:sz w:val="28"/>
          <w:szCs w:val="28"/>
          <w:lang w:eastAsia="ru-RU"/>
        </w:rPr>
      </w:pPr>
      <w:r w:rsidRPr="00362FCF">
        <w:rPr>
          <w:rFonts w:ascii="Times New Roman" w:hAnsi="Times New Roman" w:cs="Times New Roman"/>
          <w:sz w:val="28"/>
          <w:szCs w:val="28"/>
          <w:lang w:eastAsia="ru-RU"/>
        </w:rPr>
        <w:tab/>
        <w:t>Железные нервы, золотые руки, пустая голова, ласковые лучи, рев водопада, говор волн» [</w:t>
      </w:r>
      <w:r w:rsidR="009A5A87" w:rsidRPr="00362FCF">
        <w:rPr>
          <w:rFonts w:ascii="Times New Roman" w:hAnsi="Times New Roman" w:cs="Times New Roman"/>
          <w:sz w:val="28"/>
          <w:szCs w:val="28"/>
          <w:lang w:eastAsia="ru-RU"/>
        </w:rPr>
        <w:t>2</w:t>
      </w:r>
      <w:r w:rsidRPr="00362FCF">
        <w:rPr>
          <w:rFonts w:ascii="Times New Roman" w:hAnsi="Times New Roman" w:cs="Times New Roman"/>
          <w:sz w:val="28"/>
          <w:szCs w:val="28"/>
          <w:lang w:eastAsia="ru-RU"/>
        </w:rPr>
        <w:t>, с. 44].</w:t>
      </w:r>
    </w:p>
    <w:p w14:paraId="25CCEFE1" w14:textId="77777777" w:rsidR="00E31861" w:rsidRPr="00362FCF" w:rsidRDefault="00E31861" w:rsidP="00856D32">
      <w:pPr>
        <w:tabs>
          <w:tab w:val="left" w:pos="567"/>
        </w:tabs>
        <w:jc w:val="both"/>
        <w:rPr>
          <w:rFonts w:ascii="Times New Roman" w:hAnsi="Times New Roman" w:cs="Times New Roman"/>
          <w:sz w:val="28"/>
          <w:szCs w:val="28"/>
          <w:lang w:eastAsia="ru-RU"/>
        </w:rPr>
      </w:pPr>
    </w:p>
    <w:p w14:paraId="421B5CA3" w14:textId="77777777" w:rsidR="00E31861" w:rsidRPr="00362FCF" w:rsidRDefault="00E31861" w:rsidP="00856D32">
      <w:pPr>
        <w:tabs>
          <w:tab w:val="left" w:pos="567"/>
        </w:tabs>
        <w:jc w:val="both"/>
        <w:rPr>
          <w:rFonts w:ascii="Times New Roman" w:hAnsi="Times New Roman" w:cs="Times New Roman"/>
          <w:sz w:val="28"/>
          <w:szCs w:val="28"/>
          <w:lang w:eastAsia="ru-RU"/>
        </w:rPr>
      </w:pPr>
      <w:r w:rsidRPr="00362FCF">
        <w:rPr>
          <w:rFonts w:ascii="Times New Roman" w:hAnsi="Times New Roman" w:cs="Times New Roman"/>
          <w:sz w:val="28"/>
          <w:szCs w:val="28"/>
          <w:lang w:eastAsia="ru-RU"/>
        </w:rPr>
        <w:tab/>
        <w:t>в) задания, направленные на понимание метафорического переноса по сходству формы и пространственного расположения. Например:</w:t>
      </w:r>
    </w:p>
    <w:p w14:paraId="2EBDA126" w14:textId="77777777" w:rsidR="00E31861" w:rsidRPr="00362FCF" w:rsidRDefault="00E31861" w:rsidP="00856D32">
      <w:pPr>
        <w:tabs>
          <w:tab w:val="left" w:pos="567"/>
        </w:tabs>
        <w:jc w:val="both"/>
        <w:rPr>
          <w:rFonts w:ascii="Times New Roman" w:hAnsi="Times New Roman" w:cs="Times New Roman"/>
          <w:sz w:val="28"/>
          <w:szCs w:val="28"/>
          <w:lang w:eastAsia="ru-RU"/>
        </w:rPr>
      </w:pPr>
      <w:r w:rsidRPr="00362FCF">
        <w:rPr>
          <w:rFonts w:ascii="Times New Roman" w:hAnsi="Times New Roman" w:cs="Times New Roman"/>
          <w:sz w:val="28"/>
          <w:szCs w:val="28"/>
          <w:lang w:eastAsia="ru-RU"/>
        </w:rPr>
        <w:tab/>
        <w:t xml:space="preserve">«Спишите, обозначая существительные, употребленные в переносном значении. </w:t>
      </w:r>
      <w:r w:rsidR="00846E4A" w:rsidRPr="00362FCF">
        <w:rPr>
          <w:rFonts w:ascii="Times New Roman" w:hAnsi="Times New Roman" w:cs="Times New Roman"/>
          <w:sz w:val="28"/>
          <w:szCs w:val="28"/>
          <w:lang w:eastAsia="ru-RU"/>
        </w:rPr>
        <w:t xml:space="preserve">Укажите прямое значение слов. Докажите, что перенос значений основан на сходстве по форме и расположению в пространстве. </w:t>
      </w:r>
    </w:p>
    <w:p w14:paraId="3BDBF0AB" w14:textId="5D3DB8B9" w:rsidR="00846E4A" w:rsidRPr="00ED222B" w:rsidRDefault="00846E4A"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Шляпка гриба, ножка гриба, хвостик моркови, носик чайника, ручка двери, спинка стула, голова поезда, хвост самолета» [</w:t>
      </w:r>
      <w:r w:rsidR="009A5A87">
        <w:rPr>
          <w:rFonts w:ascii="Times New Roman" w:hAnsi="Times New Roman" w:cs="Times New Roman"/>
          <w:sz w:val="28"/>
          <w:szCs w:val="28"/>
          <w:lang w:eastAsia="ru-RU"/>
        </w:rPr>
        <w:t>2</w:t>
      </w:r>
      <w:r w:rsidRPr="00ED222B">
        <w:rPr>
          <w:rFonts w:ascii="Times New Roman" w:hAnsi="Times New Roman" w:cs="Times New Roman"/>
          <w:sz w:val="28"/>
          <w:szCs w:val="28"/>
          <w:lang w:eastAsia="ru-RU"/>
        </w:rPr>
        <w:t>, с. 44].</w:t>
      </w:r>
    </w:p>
    <w:p w14:paraId="7FAC9CFE" w14:textId="77777777" w:rsidR="00846E4A" w:rsidRPr="00ED222B" w:rsidRDefault="00846E4A" w:rsidP="00856D32">
      <w:pPr>
        <w:tabs>
          <w:tab w:val="left" w:pos="567"/>
        </w:tabs>
        <w:jc w:val="both"/>
        <w:rPr>
          <w:rFonts w:ascii="Times New Roman" w:hAnsi="Times New Roman" w:cs="Times New Roman"/>
          <w:sz w:val="28"/>
          <w:szCs w:val="28"/>
          <w:lang w:eastAsia="ru-RU"/>
        </w:rPr>
      </w:pPr>
    </w:p>
    <w:p w14:paraId="1C0FCA6A" w14:textId="77777777" w:rsidR="00846E4A" w:rsidRPr="00ED222B" w:rsidRDefault="00846E4A"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t>г) задания, направленные на формирование механизма метафоризации – представления о том, по какому признаку происходит перенос: по цвету или по функции. Например:</w:t>
      </w:r>
    </w:p>
    <w:p w14:paraId="24D50E04" w14:textId="77777777" w:rsidR="00846E4A" w:rsidRPr="00362FCF" w:rsidRDefault="00846E4A"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362FCF">
        <w:rPr>
          <w:rFonts w:ascii="Times New Roman" w:hAnsi="Times New Roman" w:cs="Times New Roman"/>
          <w:sz w:val="28"/>
          <w:szCs w:val="28"/>
          <w:lang w:eastAsia="ru-RU"/>
        </w:rPr>
        <w:t xml:space="preserve">«Прочитайте. Выпишите примеры переноса значения: 1) по цвету, 2) по назначению. </w:t>
      </w:r>
    </w:p>
    <w:p w14:paraId="1C876A33" w14:textId="105B1576" w:rsidR="00846E4A" w:rsidRPr="00ED222B" w:rsidRDefault="00846E4A"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Крыло самолета, золотая осень, розовые мечты, серебряная роса, дворник машины, седой туман» [</w:t>
      </w:r>
      <w:r w:rsidR="009A5A87">
        <w:rPr>
          <w:rFonts w:ascii="Times New Roman" w:hAnsi="Times New Roman" w:cs="Times New Roman"/>
          <w:sz w:val="28"/>
          <w:szCs w:val="28"/>
          <w:lang w:eastAsia="ru-RU"/>
        </w:rPr>
        <w:t>2</w:t>
      </w:r>
      <w:r w:rsidRPr="00ED222B">
        <w:rPr>
          <w:rFonts w:ascii="Times New Roman" w:hAnsi="Times New Roman" w:cs="Times New Roman"/>
          <w:sz w:val="28"/>
          <w:szCs w:val="28"/>
          <w:lang w:eastAsia="ru-RU"/>
        </w:rPr>
        <w:t>, с. 45].</w:t>
      </w:r>
    </w:p>
    <w:p w14:paraId="1201E997" w14:textId="77777777" w:rsidR="00846E4A" w:rsidRPr="00ED222B" w:rsidRDefault="00846E4A" w:rsidP="00856D32">
      <w:pPr>
        <w:tabs>
          <w:tab w:val="left" w:pos="567"/>
        </w:tabs>
        <w:jc w:val="both"/>
        <w:rPr>
          <w:rFonts w:ascii="Times New Roman" w:hAnsi="Times New Roman" w:cs="Times New Roman"/>
          <w:sz w:val="28"/>
          <w:szCs w:val="28"/>
          <w:lang w:eastAsia="ru-RU"/>
        </w:rPr>
      </w:pPr>
    </w:p>
    <w:p w14:paraId="6E6B0F22" w14:textId="77777777" w:rsidR="00846E4A" w:rsidRPr="00ED222B" w:rsidRDefault="00846E4A"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д) задания, направленные на формирование навыков интерпретации текста и понимания образных выражений. Например, анализ рассказа М.М. Пришвина «Лада»:</w:t>
      </w:r>
    </w:p>
    <w:p w14:paraId="1C307DEB" w14:textId="77777777" w:rsidR="00846E4A" w:rsidRPr="00362FCF" w:rsidRDefault="00846E4A"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362FCF">
        <w:rPr>
          <w:rFonts w:ascii="Times New Roman" w:hAnsi="Times New Roman" w:cs="Times New Roman"/>
          <w:sz w:val="28"/>
          <w:szCs w:val="28"/>
          <w:lang w:eastAsia="ru-RU"/>
        </w:rPr>
        <w:t xml:space="preserve">«Прочитайте рассказ. Выберите для его концовки одну из пословиц: «Язык острее меча»; «Ласковым словом многого добьешься»; «Не спеши языком, спеши делом». Объясните значение выделенного словосочетания. </w:t>
      </w:r>
    </w:p>
    <w:p w14:paraId="0B5B6FE0" w14:textId="396090E2" w:rsidR="00846E4A" w:rsidRPr="00ED222B" w:rsidRDefault="00846E4A"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Лада заболела. Чашка с молоком стояла возле ее носа. Она отвернулась. Позвали хозяина. Он погладил ее. От ласки жизнь заиграла в глазах собаки. Хозяин подвинул ближе блюдце с молоком. Ласково попросил выпить. Собака протянула нос к молоку и </w:t>
      </w:r>
      <w:proofErr w:type="spellStart"/>
      <w:r w:rsidRPr="00ED222B">
        <w:rPr>
          <w:rFonts w:ascii="Times New Roman" w:hAnsi="Times New Roman" w:cs="Times New Roman"/>
          <w:sz w:val="28"/>
          <w:szCs w:val="28"/>
          <w:lang w:eastAsia="ru-RU"/>
        </w:rPr>
        <w:t>залакала</w:t>
      </w:r>
      <w:proofErr w:type="spellEnd"/>
      <w:r w:rsidRPr="00ED222B">
        <w:rPr>
          <w:rFonts w:ascii="Times New Roman" w:hAnsi="Times New Roman" w:cs="Times New Roman"/>
          <w:sz w:val="28"/>
          <w:szCs w:val="28"/>
          <w:lang w:eastAsia="ru-RU"/>
        </w:rPr>
        <w:t>. Значит, через ласку ей силы прибавилось. Эти несколько глотков молока спасли ей жизнь» [</w:t>
      </w:r>
      <w:r w:rsidR="009A5A87">
        <w:rPr>
          <w:rFonts w:ascii="Times New Roman" w:hAnsi="Times New Roman" w:cs="Times New Roman"/>
          <w:sz w:val="28"/>
          <w:szCs w:val="28"/>
          <w:lang w:eastAsia="ru-RU"/>
        </w:rPr>
        <w:t>2</w:t>
      </w:r>
      <w:r w:rsidRPr="00ED222B">
        <w:rPr>
          <w:rFonts w:ascii="Times New Roman" w:hAnsi="Times New Roman" w:cs="Times New Roman"/>
          <w:sz w:val="28"/>
          <w:szCs w:val="28"/>
          <w:lang w:eastAsia="ru-RU"/>
        </w:rPr>
        <w:t>, с. 44].</w:t>
      </w:r>
    </w:p>
    <w:p w14:paraId="4DDF8D23" w14:textId="77777777" w:rsidR="00846E4A" w:rsidRPr="00ED222B" w:rsidRDefault="00846E4A" w:rsidP="00856D32">
      <w:pPr>
        <w:tabs>
          <w:tab w:val="left" w:pos="567"/>
        </w:tabs>
        <w:jc w:val="both"/>
        <w:rPr>
          <w:rFonts w:ascii="Times New Roman" w:hAnsi="Times New Roman" w:cs="Times New Roman"/>
          <w:sz w:val="28"/>
          <w:szCs w:val="28"/>
          <w:lang w:eastAsia="ru-RU"/>
        </w:rPr>
      </w:pPr>
    </w:p>
    <w:p w14:paraId="14364A5D" w14:textId="0C429034" w:rsidR="00846E4A" w:rsidRPr="00ED222B" w:rsidRDefault="00846E4A"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е) задания, которые имеют </w:t>
      </w:r>
      <w:proofErr w:type="spellStart"/>
      <w:r w:rsidRPr="00ED222B">
        <w:rPr>
          <w:rFonts w:ascii="Times New Roman" w:hAnsi="Times New Roman" w:cs="Times New Roman"/>
          <w:sz w:val="28"/>
          <w:szCs w:val="28"/>
          <w:lang w:eastAsia="ru-RU"/>
        </w:rPr>
        <w:t>поликомпетентностную</w:t>
      </w:r>
      <w:proofErr w:type="spellEnd"/>
      <w:r w:rsidRPr="00ED222B">
        <w:rPr>
          <w:rFonts w:ascii="Times New Roman" w:hAnsi="Times New Roman" w:cs="Times New Roman"/>
          <w:sz w:val="28"/>
          <w:szCs w:val="28"/>
          <w:lang w:eastAsia="ru-RU"/>
        </w:rPr>
        <w:t xml:space="preserve"> направленность, поскольку предполагают развитие ряда умений: понимание художественного текста, интерпретацию образных средств, осмысление переносных значений, что в совокупности способству</w:t>
      </w:r>
      <w:r w:rsidR="002149E8">
        <w:rPr>
          <w:rFonts w:ascii="Times New Roman" w:hAnsi="Times New Roman" w:cs="Times New Roman"/>
          <w:sz w:val="28"/>
          <w:szCs w:val="28"/>
          <w:lang w:eastAsia="ru-RU"/>
        </w:rPr>
        <w:t>е</w:t>
      </w:r>
      <w:r w:rsidRPr="00ED222B">
        <w:rPr>
          <w:rFonts w:ascii="Times New Roman" w:hAnsi="Times New Roman" w:cs="Times New Roman"/>
          <w:sz w:val="28"/>
          <w:szCs w:val="28"/>
          <w:lang w:eastAsia="ru-RU"/>
        </w:rPr>
        <w:t>т формированию метафорической компетенции учащихся. Например, анализ стихотворения И.А. Бунина «Буря бушевала» (Урок 4):</w:t>
      </w:r>
    </w:p>
    <w:p w14:paraId="01CF92AD" w14:textId="77777777" w:rsidR="00846E4A" w:rsidRPr="00ED73BC" w:rsidRDefault="00846E4A"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ED73BC">
        <w:rPr>
          <w:rFonts w:ascii="Times New Roman" w:hAnsi="Times New Roman" w:cs="Times New Roman"/>
          <w:sz w:val="28"/>
          <w:szCs w:val="28"/>
          <w:lang w:eastAsia="ru-RU"/>
        </w:rPr>
        <w:t>«Прочитайте стихотворение. Как бы вы сформулировали его основную мысль? Почему поэт называет сад «пустынным»? Почему поля сравниваются с широкой белой скатертью? Какой заголовок подходит к этому стихотворению?</w:t>
      </w:r>
    </w:p>
    <w:p w14:paraId="133AB5DE" w14:textId="77777777" w:rsidR="00846E4A" w:rsidRPr="00ED222B" w:rsidRDefault="00846E4A" w:rsidP="00856D32">
      <w:pPr>
        <w:tabs>
          <w:tab w:val="left" w:pos="567"/>
        </w:tabs>
        <w:jc w:val="both"/>
        <w:rPr>
          <w:rFonts w:ascii="Times New Roman" w:hAnsi="Times New Roman" w:cs="Times New Roman"/>
          <w:sz w:val="28"/>
          <w:szCs w:val="28"/>
          <w:lang w:eastAsia="ru-RU"/>
        </w:rPr>
      </w:pPr>
    </w:p>
    <w:p w14:paraId="4E5FAFE9" w14:textId="77777777" w:rsidR="00846E4A" w:rsidRPr="00ED222B" w:rsidRDefault="00846E4A"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Ночью буря бушевала,</w:t>
      </w:r>
    </w:p>
    <w:p w14:paraId="47EC5935" w14:textId="77777777" w:rsidR="00846E4A" w:rsidRPr="00ED222B" w:rsidRDefault="00846E4A"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А с рассветом на село,</w:t>
      </w:r>
    </w:p>
    <w:p w14:paraId="51271EBE" w14:textId="77777777" w:rsidR="00846E4A" w:rsidRPr="00ED222B" w:rsidRDefault="00846E4A"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На пруды, на сад пустынный</w:t>
      </w:r>
    </w:p>
    <w:p w14:paraId="64D34CB7" w14:textId="77777777" w:rsidR="00846E4A" w:rsidRPr="00ED222B" w:rsidRDefault="00846E4A"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Первым снегом понесло.</w:t>
      </w:r>
    </w:p>
    <w:p w14:paraId="193305B0" w14:textId="77777777" w:rsidR="00846E4A" w:rsidRPr="00ED222B" w:rsidRDefault="00846E4A" w:rsidP="00856D32">
      <w:pPr>
        <w:tabs>
          <w:tab w:val="left" w:pos="567"/>
        </w:tabs>
        <w:jc w:val="both"/>
        <w:rPr>
          <w:rFonts w:ascii="Times New Roman" w:hAnsi="Times New Roman" w:cs="Times New Roman"/>
          <w:sz w:val="28"/>
          <w:szCs w:val="28"/>
          <w:lang w:eastAsia="ru-RU"/>
        </w:rPr>
      </w:pPr>
    </w:p>
    <w:p w14:paraId="556DF86B" w14:textId="77777777" w:rsidR="00846E4A" w:rsidRPr="00ED222B" w:rsidRDefault="00846E4A"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И сегодня над широкой</w:t>
      </w:r>
    </w:p>
    <w:p w14:paraId="76E005A6" w14:textId="77777777" w:rsidR="00846E4A" w:rsidRPr="00ED222B" w:rsidRDefault="00846E4A"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Белой скатертью полей</w:t>
      </w:r>
    </w:p>
    <w:p w14:paraId="0B4596E9" w14:textId="77777777" w:rsidR="00846E4A" w:rsidRPr="00ED222B" w:rsidRDefault="00846E4A"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Мы простились с запоздалой</w:t>
      </w:r>
    </w:p>
    <w:p w14:paraId="07BB27D0" w14:textId="2ED3D87C" w:rsidR="00846E4A" w:rsidRPr="00ED222B" w:rsidRDefault="00846E4A"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Вереницею гусей» [</w:t>
      </w:r>
      <w:r w:rsidR="009A5A87">
        <w:rPr>
          <w:rFonts w:ascii="Times New Roman" w:hAnsi="Times New Roman" w:cs="Times New Roman"/>
          <w:sz w:val="28"/>
          <w:szCs w:val="28"/>
          <w:lang w:eastAsia="ru-RU"/>
        </w:rPr>
        <w:t>2</w:t>
      </w:r>
      <w:r w:rsidRPr="00ED222B">
        <w:rPr>
          <w:rFonts w:ascii="Times New Roman" w:hAnsi="Times New Roman" w:cs="Times New Roman"/>
          <w:sz w:val="28"/>
          <w:szCs w:val="28"/>
          <w:lang w:eastAsia="ru-RU"/>
        </w:rPr>
        <w:t xml:space="preserve">, с. 18-19]. </w:t>
      </w:r>
    </w:p>
    <w:p w14:paraId="31F30EC3" w14:textId="77777777" w:rsidR="00846E4A" w:rsidRPr="00ED222B" w:rsidRDefault="00846E4A" w:rsidP="00856D32">
      <w:pPr>
        <w:tabs>
          <w:tab w:val="left" w:pos="567"/>
        </w:tabs>
        <w:jc w:val="both"/>
        <w:rPr>
          <w:rFonts w:ascii="Times New Roman" w:hAnsi="Times New Roman" w:cs="Times New Roman"/>
          <w:sz w:val="28"/>
          <w:szCs w:val="28"/>
          <w:lang w:eastAsia="ru-RU"/>
        </w:rPr>
      </w:pPr>
    </w:p>
    <w:p w14:paraId="548A0B28" w14:textId="77777777" w:rsidR="00846E4A" w:rsidRPr="00ED222B" w:rsidRDefault="00846E4A"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Анализ содержания учебника для 8-го класса показывает, что упражнения, направленные на развитие понимания образных средств языка (в частности, метафоры) присутствуют, однако они чаще интегрированы в задания по художественному анализу текста. </w:t>
      </w:r>
    </w:p>
    <w:p w14:paraId="4EDADFD6" w14:textId="32F02582" w:rsidR="00846E4A" w:rsidRPr="00ED222B" w:rsidRDefault="00846E4A"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r>
      <w:r w:rsidR="00060DC2" w:rsidRPr="00ED222B">
        <w:rPr>
          <w:rFonts w:ascii="Times New Roman" w:hAnsi="Times New Roman" w:cs="Times New Roman"/>
          <w:sz w:val="28"/>
          <w:szCs w:val="28"/>
          <w:lang w:eastAsia="ru-RU"/>
        </w:rPr>
        <w:t>Вместе с тем</w:t>
      </w:r>
      <w:r w:rsidRPr="00ED222B">
        <w:rPr>
          <w:rFonts w:ascii="Times New Roman" w:hAnsi="Times New Roman" w:cs="Times New Roman"/>
          <w:sz w:val="28"/>
          <w:szCs w:val="28"/>
          <w:lang w:eastAsia="ru-RU"/>
        </w:rPr>
        <w:t xml:space="preserve"> можно выделить несколько типов заданий</w:t>
      </w:r>
      <w:r w:rsidR="002149E8">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w:t>
      </w:r>
    </w:p>
    <w:p w14:paraId="3DC9FA92" w14:textId="77777777" w:rsidR="00846E4A" w:rsidRPr="00ED222B" w:rsidRDefault="00846E4A" w:rsidP="00856D32">
      <w:pPr>
        <w:tabs>
          <w:tab w:val="left" w:pos="567"/>
        </w:tabs>
        <w:jc w:val="both"/>
        <w:rPr>
          <w:rFonts w:ascii="Times New Roman" w:hAnsi="Times New Roman" w:cs="Times New Roman"/>
          <w:sz w:val="28"/>
          <w:szCs w:val="28"/>
          <w:lang w:eastAsia="ru-RU"/>
        </w:rPr>
      </w:pPr>
    </w:p>
    <w:p w14:paraId="089E871D" w14:textId="77777777" w:rsidR="00846E4A" w:rsidRPr="00ED222B" w:rsidRDefault="00846E4A"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а) задания, направленные на понимание и интерпретацию слов / выражений, употребленных в переносном значении. </w:t>
      </w:r>
    </w:p>
    <w:p w14:paraId="44B20F5E" w14:textId="50FECA70" w:rsidR="00846E4A" w:rsidRPr="00ED222B" w:rsidRDefault="00846E4A"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Например, при анализе очерка Л. </w:t>
      </w:r>
      <w:proofErr w:type="spellStart"/>
      <w:r w:rsidRPr="00ED222B">
        <w:rPr>
          <w:rFonts w:ascii="Times New Roman" w:hAnsi="Times New Roman" w:cs="Times New Roman"/>
          <w:sz w:val="28"/>
          <w:szCs w:val="28"/>
          <w:lang w:eastAsia="ru-RU"/>
        </w:rPr>
        <w:t>Даскаловой</w:t>
      </w:r>
      <w:proofErr w:type="spellEnd"/>
      <w:r w:rsidRPr="00ED222B">
        <w:rPr>
          <w:rFonts w:ascii="Times New Roman" w:hAnsi="Times New Roman" w:cs="Times New Roman"/>
          <w:sz w:val="28"/>
          <w:szCs w:val="28"/>
          <w:lang w:eastAsia="ru-RU"/>
        </w:rPr>
        <w:t xml:space="preserve"> «Климат в семье» (Урок 1) учащимся предлагаются для </w:t>
      </w:r>
      <w:r w:rsidR="002149E8">
        <w:rPr>
          <w:rFonts w:ascii="Times New Roman" w:hAnsi="Times New Roman" w:cs="Times New Roman"/>
          <w:sz w:val="28"/>
          <w:szCs w:val="28"/>
          <w:lang w:eastAsia="ru-RU"/>
        </w:rPr>
        <w:t xml:space="preserve">учащихся </w:t>
      </w:r>
      <w:r w:rsidRPr="00ED222B">
        <w:rPr>
          <w:rFonts w:ascii="Times New Roman" w:hAnsi="Times New Roman" w:cs="Times New Roman"/>
          <w:sz w:val="28"/>
          <w:szCs w:val="28"/>
          <w:lang w:eastAsia="ru-RU"/>
        </w:rPr>
        <w:t xml:space="preserve">группы 1: «Определите, в каком значении употреблены слова </w:t>
      </w:r>
      <w:r w:rsidRPr="00ED222B">
        <w:rPr>
          <w:rFonts w:ascii="Times New Roman" w:hAnsi="Times New Roman" w:cs="Times New Roman"/>
          <w:i/>
          <w:iCs/>
          <w:sz w:val="28"/>
          <w:szCs w:val="28"/>
          <w:lang w:eastAsia="ru-RU"/>
        </w:rPr>
        <w:t xml:space="preserve">лаборатория, школа, </w:t>
      </w:r>
      <w:r w:rsidR="00A71928" w:rsidRPr="00ED222B">
        <w:rPr>
          <w:rFonts w:ascii="Times New Roman" w:hAnsi="Times New Roman" w:cs="Times New Roman"/>
          <w:i/>
          <w:iCs/>
          <w:sz w:val="28"/>
          <w:szCs w:val="28"/>
          <w:lang w:eastAsia="ru-RU"/>
        </w:rPr>
        <w:t>климат</w:t>
      </w:r>
      <w:r w:rsidR="00A71928" w:rsidRPr="00ED222B">
        <w:rPr>
          <w:rFonts w:ascii="Times New Roman" w:hAnsi="Times New Roman" w:cs="Times New Roman"/>
          <w:sz w:val="28"/>
          <w:szCs w:val="28"/>
          <w:lang w:eastAsia="ru-RU"/>
        </w:rPr>
        <w:t xml:space="preserve">»; для группы 2: «Определите, в каком значении употреблены слова </w:t>
      </w:r>
      <w:r w:rsidR="00A71928" w:rsidRPr="00ED222B">
        <w:rPr>
          <w:rFonts w:ascii="Times New Roman" w:hAnsi="Times New Roman" w:cs="Times New Roman"/>
          <w:i/>
          <w:iCs/>
          <w:sz w:val="28"/>
          <w:szCs w:val="28"/>
          <w:lang w:eastAsia="ru-RU"/>
        </w:rPr>
        <w:t>свежий, веселый, атмосфера</w:t>
      </w:r>
      <w:r w:rsidR="00A71928" w:rsidRPr="00ED222B">
        <w:rPr>
          <w:rFonts w:ascii="Times New Roman" w:hAnsi="Times New Roman" w:cs="Times New Roman"/>
          <w:sz w:val="28"/>
          <w:szCs w:val="28"/>
          <w:lang w:eastAsia="ru-RU"/>
        </w:rPr>
        <w:t>» [</w:t>
      </w:r>
      <w:r w:rsidR="009A5A87">
        <w:rPr>
          <w:rFonts w:ascii="Times New Roman" w:hAnsi="Times New Roman" w:cs="Times New Roman"/>
          <w:sz w:val="28"/>
          <w:szCs w:val="28"/>
          <w:lang w:eastAsia="ru-RU"/>
        </w:rPr>
        <w:t>4</w:t>
      </w:r>
      <w:r w:rsidR="00A71928" w:rsidRPr="00ED222B">
        <w:rPr>
          <w:rFonts w:ascii="Times New Roman" w:hAnsi="Times New Roman" w:cs="Times New Roman"/>
          <w:sz w:val="28"/>
          <w:szCs w:val="28"/>
          <w:lang w:eastAsia="ru-RU"/>
        </w:rPr>
        <w:t xml:space="preserve">, с. 8]. </w:t>
      </w:r>
    </w:p>
    <w:p w14:paraId="7E046CF3" w14:textId="77777777" w:rsidR="00A71928" w:rsidRPr="00ED222B" w:rsidRDefault="00A71928"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Отметим, что это самый распространенный тип заданий в учебнике (особенно во второй части):</w:t>
      </w:r>
    </w:p>
    <w:p w14:paraId="0AD4A463" w14:textId="77777777" w:rsidR="00A71928" w:rsidRPr="00ED222B" w:rsidRDefault="00A71928"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Урок </w:t>
      </w:r>
      <w:r w:rsidRPr="00ED222B">
        <w:rPr>
          <w:rFonts w:ascii="Times New Roman" w:hAnsi="Times New Roman" w:cs="Times New Roman"/>
          <w:i/>
          <w:iCs/>
          <w:sz w:val="28"/>
          <w:szCs w:val="28"/>
          <w:lang w:eastAsia="ru-RU"/>
        </w:rPr>
        <w:t>50-51</w:t>
      </w:r>
      <w:r w:rsidRPr="00ED222B">
        <w:rPr>
          <w:rFonts w:ascii="Times New Roman" w:hAnsi="Times New Roman" w:cs="Times New Roman"/>
          <w:sz w:val="28"/>
          <w:szCs w:val="28"/>
          <w:lang w:eastAsia="ru-RU"/>
        </w:rPr>
        <w:t>, стр. 27, задание 5 (О. Сулейменов «Волчата»). Формулировка: «Какие художественно-изобразительные средства использовал автор в стихотворении «Волчата»? Выпишите их из текста».</w:t>
      </w:r>
    </w:p>
    <w:p w14:paraId="1AB3120E" w14:textId="4589B06B" w:rsidR="00A71928" w:rsidRPr="00ED222B" w:rsidRDefault="00A71928"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Урок </w:t>
      </w:r>
      <w:r w:rsidRPr="00ED222B">
        <w:rPr>
          <w:rFonts w:ascii="Times New Roman" w:hAnsi="Times New Roman" w:cs="Times New Roman"/>
          <w:i/>
          <w:iCs/>
          <w:sz w:val="28"/>
          <w:szCs w:val="28"/>
          <w:lang w:eastAsia="ru-RU"/>
        </w:rPr>
        <w:t>62</w:t>
      </w:r>
      <w:r w:rsidRPr="00ED222B">
        <w:rPr>
          <w:rFonts w:ascii="Times New Roman" w:hAnsi="Times New Roman" w:cs="Times New Roman"/>
          <w:sz w:val="28"/>
          <w:szCs w:val="28"/>
          <w:lang w:eastAsia="ru-RU"/>
        </w:rPr>
        <w:t>, стр. 70, задание 2 (П.Н. Васильев «Иртыш»)</w:t>
      </w:r>
      <w:r w:rsidR="002149E8">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Формулировка: «Какие художественные средства использовал автор в стихотворении? Заполните таблицу» (в таблице графы: Метафора, Олицетворение, Эпитет, Сравнение). </w:t>
      </w:r>
    </w:p>
    <w:p w14:paraId="62C85D61" w14:textId="13AD5269" w:rsidR="00A71928" w:rsidRPr="00ED222B" w:rsidRDefault="00A71928"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Урок </w:t>
      </w:r>
      <w:r w:rsidRPr="00ED222B">
        <w:rPr>
          <w:rFonts w:ascii="Times New Roman" w:hAnsi="Times New Roman" w:cs="Times New Roman"/>
          <w:i/>
          <w:iCs/>
          <w:sz w:val="28"/>
          <w:szCs w:val="28"/>
          <w:lang w:eastAsia="ru-RU"/>
        </w:rPr>
        <w:t>78-79</w:t>
      </w:r>
      <w:r w:rsidR="002149E8">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стр. 137, задание 4 (Б.П. Екимов «Музыка старого дома»). Формулировка: «Заполните таблицу «Описание природы» (в таблице графы: Эпитет, Сравнение, Метафора, Олицетворение; примеры из текста). </w:t>
      </w:r>
    </w:p>
    <w:p w14:paraId="3BB33837" w14:textId="316A51DE" w:rsidR="00A71928" w:rsidRPr="00ED222B" w:rsidRDefault="00A71928"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Урок </w:t>
      </w:r>
      <w:r w:rsidRPr="00ED222B">
        <w:rPr>
          <w:rFonts w:ascii="Times New Roman" w:hAnsi="Times New Roman" w:cs="Times New Roman"/>
          <w:i/>
          <w:iCs/>
          <w:sz w:val="28"/>
          <w:szCs w:val="28"/>
          <w:lang w:eastAsia="ru-RU"/>
        </w:rPr>
        <w:t>80-81</w:t>
      </w:r>
      <w:r w:rsidRPr="00ED222B">
        <w:rPr>
          <w:rFonts w:ascii="Times New Roman" w:hAnsi="Times New Roman" w:cs="Times New Roman"/>
          <w:sz w:val="28"/>
          <w:szCs w:val="28"/>
          <w:lang w:eastAsia="ru-RU"/>
        </w:rPr>
        <w:t xml:space="preserve">, стр. 142, задание 6 (И. </w:t>
      </w:r>
      <w:proofErr w:type="spellStart"/>
      <w:r w:rsidRPr="00ED222B">
        <w:rPr>
          <w:rFonts w:ascii="Times New Roman" w:hAnsi="Times New Roman" w:cs="Times New Roman"/>
          <w:sz w:val="28"/>
          <w:szCs w:val="28"/>
          <w:lang w:eastAsia="ru-RU"/>
        </w:rPr>
        <w:t>Жансугуров</w:t>
      </w:r>
      <w:proofErr w:type="spellEnd"/>
      <w:r w:rsidRPr="00ED222B">
        <w:rPr>
          <w:rFonts w:ascii="Times New Roman" w:hAnsi="Times New Roman" w:cs="Times New Roman"/>
          <w:sz w:val="28"/>
          <w:szCs w:val="28"/>
          <w:lang w:eastAsia="ru-RU"/>
        </w:rPr>
        <w:t xml:space="preserve"> «Кюйши»). Формулировка: «Заполните таблицу» (в таблиц</w:t>
      </w:r>
      <w:r w:rsidR="002149E8">
        <w:rPr>
          <w:rFonts w:ascii="Times New Roman" w:hAnsi="Times New Roman" w:cs="Times New Roman"/>
          <w:sz w:val="28"/>
          <w:szCs w:val="28"/>
          <w:lang w:eastAsia="ru-RU"/>
        </w:rPr>
        <w:t>е</w:t>
      </w:r>
      <w:r w:rsidRPr="00ED222B">
        <w:rPr>
          <w:rFonts w:ascii="Times New Roman" w:hAnsi="Times New Roman" w:cs="Times New Roman"/>
          <w:sz w:val="28"/>
          <w:szCs w:val="28"/>
          <w:lang w:eastAsia="ru-RU"/>
        </w:rPr>
        <w:t xml:space="preserve"> графы: Художественно-изобразительные средства и Пример из текста поэмы). </w:t>
      </w:r>
    </w:p>
    <w:p w14:paraId="658077FC" w14:textId="77777777" w:rsidR="00964790" w:rsidRPr="00ED222B" w:rsidRDefault="00964790" w:rsidP="00856D32">
      <w:pPr>
        <w:tabs>
          <w:tab w:val="left" w:pos="567"/>
        </w:tabs>
        <w:jc w:val="both"/>
        <w:rPr>
          <w:rFonts w:ascii="Times New Roman" w:hAnsi="Times New Roman" w:cs="Times New Roman"/>
          <w:sz w:val="28"/>
          <w:szCs w:val="28"/>
          <w:lang w:eastAsia="ru-RU"/>
        </w:rPr>
      </w:pPr>
    </w:p>
    <w:p w14:paraId="0C87EEDE" w14:textId="77777777" w:rsidR="00964790" w:rsidRPr="00ED222B" w:rsidRDefault="00964790"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б) задания, направленные на формирование навыков интерпретации текста и понимания образных выражений. Например, при анализе произведения О. Сулейменова «Волчата» (Урок 50-51) предлагается задание:</w:t>
      </w:r>
    </w:p>
    <w:p w14:paraId="55E378D7" w14:textId="6572DA82" w:rsidR="00964790" w:rsidRPr="00ED222B" w:rsidRDefault="00964790"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«Как вы понимаете выражение вливалась жажда мести?» [</w:t>
      </w:r>
      <w:r w:rsidR="009A5A87">
        <w:rPr>
          <w:rFonts w:ascii="Times New Roman" w:hAnsi="Times New Roman" w:cs="Times New Roman"/>
          <w:sz w:val="28"/>
          <w:szCs w:val="28"/>
          <w:lang w:eastAsia="ru-RU"/>
        </w:rPr>
        <w:t>5</w:t>
      </w:r>
      <w:r w:rsidRPr="00ED222B">
        <w:rPr>
          <w:rFonts w:ascii="Times New Roman" w:hAnsi="Times New Roman" w:cs="Times New Roman"/>
          <w:sz w:val="28"/>
          <w:szCs w:val="28"/>
          <w:lang w:eastAsia="ru-RU"/>
        </w:rPr>
        <w:t>, с. 26].</w:t>
      </w:r>
    </w:p>
    <w:p w14:paraId="129FA0CE" w14:textId="77777777" w:rsidR="00964790" w:rsidRPr="00ED222B" w:rsidRDefault="00964790"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Подобное задание встречается и в Уроке 52-53, задание 6, (Ч. Айтматов. «Плаха»): «Как вы понимаете сравнение: на плотном крупе, как рябь на воде ночью, переливались мускулы?». </w:t>
      </w:r>
    </w:p>
    <w:p w14:paraId="10E8CA5E" w14:textId="77777777" w:rsidR="00964790" w:rsidRPr="00ED222B" w:rsidRDefault="00964790"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p>
    <w:p w14:paraId="4DA82F38" w14:textId="77777777" w:rsidR="00964790" w:rsidRPr="00ED222B" w:rsidRDefault="00964790"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 задания, направленные на развитие ассоциативного восприятия слова. Авторы учебников используют прием «ассоциативный куст», когда учащимся предлагается рассмотреть абстрактное понятие через различные образные модели. Например:</w:t>
      </w:r>
    </w:p>
    <w:p w14:paraId="48286497" w14:textId="77777777" w:rsidR="00964790" w:rsidRPr="00ED73BC" w:rsidRDefault="00964790" w:rsidP="00856D3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ED73BC">
        <w:rPr>
          <w:rFonts w:ascii="Times New Roman" w:hAnsi="Times New Roman" w:cs="Times New Roman"/>
          <w:sz w:val="28"/>
          <w:szCs w:val="28"/>
          <w:lang w:eastAsia="ru-RU"/>
        </w:rPr>
        <w:t>«У каждого человека свои представления о семье. Какие ассоциации, связанные с этим словом, возникают у вас?</w:t>
      </w:r>
    </w:p>
    <w:p w14:paraId="50A7C840" w14:textId="77777777" w:rsidR="00964790" w:rsidRPr="00ED222B" w:rsidRDefault="00964790" w:rsidP="00964790">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1. Если семья – это дом, то какой?</w:t>
      </w:r>
    </w:p>
    <w:p w14:paraId="4FBA1F75" w14:textId="77777777" w:rsidR="00964790" w:rsidRPr="00ED222B" w:rsidRDefault="00964790" w:rsidP="00964790">
      <w:pPr>
        <w:tabs>
          <w:tab w:val="left" w:pos="567"/>
        </w:tabs>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2. Если семья – это цвет, то какой?</w:t>
      </w:r>
    </w:p>
    <w:p w14:paraId="3255AE09" w14:textId="77777777" w:rsidR="00964790" w:rsidRPr="00ED222B" w:rsidRDefault="00964790" w:rsidP="00964790">
      <w:pPr>
        <w:tabs>
          <w:tab w:val="left" w:pos="567"/>
        </w:tabs>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3. Если семья – это музыка, то какая?</w:t>
      </w:r>
    </w:p>
    <w:p w14:paraId="1C0263A4" w14:textId="77777777" w:rsidR="00964790" w:rsidRPr="00ED222B" w:rsidRDefault="00964790" w:rsidP="00964790">
      <w:pPr>
        <w:tabs>
          <w:tab w:val="left" w:pos="567"/>
        </w:tabs>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4. Если семья – это </w:t>
      </w:r>
      <w:r w:rsidR="000407B7" w:rsidRPr="00ED222B">
        <w:rPr>
          <w:rFonts w:ascii="Times New Roman" w:hAnsi="Times New Roman" w:cs="Times New Roman"/>
          <w:sz w:val="28"/>
          <w:szCs w:val="28"/>
          <w:lang w:eastAsia="ru-RU"/>
        </w:rPr>
        <w:t>геометрическая фигура, то какая?</w:t>
      </w:r>
    </w:p>
    <w:p w14:paraId="22B55249" w14:textId="5B715E80" w:rsidR="000407B7" w:rsidRPr="00ED222B" w:rsidRDefault="000407B7" w:rsidP="00964790">
      <w:pPr>
        <w:tabs>
          <w:tab w:val="left" w:pos="567"/>
        </w:tabs>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5. Если семья – это настроение, то какое?» [</w:t>
      </w:r>
      <w:r w:rsidR="009A5A87">
        <w:rPr>
          <w:rFonts w:ascii="Times New Roman" w:hAnsi="Times New Roman" w:cs="Times New Roman"/>
          <w:sz w:val="28"/>
          <w:szCs w:val="28"/>
          <w:lang w:eastAsia="ru-RU"/>
        </w:rPr>
        <w:t>4</w:t>
      </w:r>
      <w:r w:rsidRPr="00ED222B">
        <w:rPr>
          <w:rFonts w:ascii="Times New Roman" w:hAnsi="Times New Roman" w:cs="Times New Roman"/>
          <w:sz w:val="28"/>
          <w:szCs w:val="28"/>
          <w:lang w:eastAsia="ru-RU"/>
        </w:rPr>
        <w:t xml:space="preserve">, с. 8]. </w:t>
      </w:r>
    </w:p>
    <w:p w14:paraId="21228DD8" w14:textId="7148BB01" w:rsidR="00F74502" w:rsidRPr="00ED222B" w:rsidRDefault="00F74502"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На наш взгляд, подобные задания очень продуктивны для </w:t>
      </w:r>
      <w:r w:rsidR="005565CC" w:rsidRPr="00ED222B">
        <w:rPr>
          <w:rFonts w:ascii="Times New Roman" w:hAnsi="Times New Roman" w:cs="Times New Roman"/>
          <w:sz w:val="28"/>
          <w:szCs w:val="28"/>
          <w:lang w:eastAsia="ru-RU"/>
        </w:rPr>
        <w:t>среднего</w:t>
      </w:r>
      <w:r w:rsidRPr="00ED222B">
        <w:rPr>
          <w:rFonts w:ascii="Times New Roman" w:hAnsi="Times New Roman" w:cs="Times New Roman"/>
          <w:sz w:val="28"/>
          <w:szCs w:val="28"/>
          <w:lang w:eastAsia="ru-RU"/>
        </w:rPr>
        <w:t xml:space="preserve"> подросткового возраста, поскольку способствует развитию воображения и </w:t>
      </w:r>
      <w:r w:rsidRPr="00ED222B">
        <w:rPr>
          <w:rFonts w:ascii="Times New Roman" w:hAnsi="Times New Roman" w:cs="Times New Roman"/>
          <w:sz w:val="28"/>
          <w:szCs w:val="28"/>
          <w:lang w:eastAsia="ru-RU"/>
        </w:rPr>
        <w:lastRenderedPageBreak/>
        <w:t>креативного мышления. Формулировка вопросов предполагает свободный выбор характеристик и не ограничивает учащихся одним правильным ответом. Это стимулирует индивидуальные ассоциации, формирует способность к образному моделированию понятий и способствует развитию творческой речевой активности. Для первого этапа эксперимента мы будем исходить из того, что работа с ассоциациями уже знакома учащимся 8-го класса и предлагаемое в качестве слова-стимула семья актуализирует их ассоциативные представления.</w:t>
      </w:r>
    </w:p>
    <w:p w14:paraId="45A84A58" w14:textId="77777777" w:rsidR="00F74502" w:rsidRPr="00ED222B" w:rsidRDefault="00F74502"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p>
    <w:p w14:paraId="6438F89E" w14:textId="0FB53066" w:rsidR="00F74502" w:rsidRPr="00ED222B" w:rsidRDefault="00F74502"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г) задания, которые имеют </w:t>
      </w:r>
      <w:proofErr w:type="spellStart"/>
      <w:r w:rsidRPr="00ED222B">
        <w:rPr>
          <w:rFonts w:ascii="Times New Roman" w:hAnsi="Times New Roman" w:cs="Times New Roman"/>
          <w:sz w:val="28"/>
          <w:szCs w:val="28"/>
          <w:lang w:eastAsia="ru-RU"/>
        </w:rPr>
        <w:t>поликомпетентностную</w:t>
      </w:r>
      <w:proofErr w:type="spellEnd"/>
      <w:r w:rsidRPr="00ED222B">
        <w:rPr>
          <w:rFonts w:ascii="Times New Roman" w:hAnsi="Times New Roman" w:cs="Times New Roman"/>
          <w:sz w:val="28"/>
          <w:szCs w:val="28"/>
          <w:lang w:eastAsia="ru-RU"/>
        </w:rPr>
        <w:t xml:space="preserve"> направленность (понимание текста, интерпретация образных средств, осмысление переносных значений). Например, при анализе произведения П. Васильева «Иртыш» (Урок 62): «Используя аналитическую стратегию чтения, ответьте на вопросы. … (4) Как поэт одухотворяет и олицетворяет природные явления?» [</w:t>
      </w:r>
      <w:r w:rsidR="009A5A87">
        <w:rPr>
          <w:rFonts w:ascii="Times New Roman" w:hAnsi="Times New Roman" w:cs="Times New Roman"/>
          <w:sz w:val="28"/>
          <w:szCs w:val="28"/>
          <w:lang w:eastAsia="ru-RU"/>
        </w:rPr>
        <w:t>5</w:t>
      </w:r>
      <w:r w:rsidRPr="00ED222B">
        <w:rPr>
          <w:rFonts w:ascii="Times New Roman" w:hAnsi="Times New Roman" w:cs="Times New Roman"/>
          <w:sz w:val="28"/>
          <w:szCs w:val="28"/>
          <w:lang w:eastAsia="ru-RU"/>
        </w:rPr>
        <w:t>, с. 70].</w:t>
      </w:r>
    </w:p>
    <w:p w14:paraId="78A6BFC1" w14:textId="77777777" w:rsidR="00F74502" w:rsidRPr="00ED222B" w:rsidRDefault="00F74502"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Само понятие «аналитическая стратегия чтения» подразумевает комплексный подход. Четвертый вопрос напрямую связывает понимание литературного приема (олицетворение) с мировоззренческой позицией автора (одухотворение природы). </w:t>
      </w:r>
    </w:p>
    <w:p w14:paraId="301740B5" w14:textId="77777777" w:rsidR="00F74502" w:rsidRPr="00ED222B" w:rsidRDefault="00F74502"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Подобные задания во второй части учебника встречаются при анализе крупных произведений (таких как «Старый повар» </w:t>
      </w:r>
      <w:proofErr w:type="spellStart"/>
      <w:r w:rsidRPr="00ED222B">
        <w:rPr>
          <w:rFonts w:ascii="Times New Roman" w:hAnsi="Times New Roman" w:cs="Times New Roman"/>
          <w:sz w:val="28"/>
          <w:szCs w:val="28"/>
          <w:lang w:eastAsia="ru-RU"/>
        </w:rPr>
        <w:t>К.Паустовского</w:t>
      </w:r>
      <w:proofErr w:type="spellEnd"/>
      <w:r w:rsidRPr="00ED222B">
        <w:rPr>
          <w:rFonts w:ascii="Times New Roman" w:hAnsi="Times New Roman" w:cs="Times New Roman"/>
          <w:sz w:val="28"/>
          <w:szCs w:val="28"/>
          <w:lang w:eastAsia="ru-RU"/>
        </w:rPr>
        <w:t>, Урок 76-77, стр. 124-129; «Плаха» Ч. Айтматова, Урок 52-53, стр. 35).</w:t>
      </w:r>
    </w:p>
    <w:p w14:paraId="071A2152" w14:textId="77777777" w:rsidR="00F74502" w:rsidRPr="00ED222B" w:rsidRDefault="00F74502" w:rsidP="00F74502">
      <w:pPr>
        <w:tabs>
          <w:tab w:val="left" w:pos="567"/>
        </w:tabs>
        <w:jc w:val="both"/>
        <w:rPr>
          <w:rFonts w:ascii="Times New Roman" w:hAnsi="Times New Roman" w:cs="Times New Roman"/>
          <w:sz w:val="28"/>
          <w:szCs w:val="28"/>
          <w:lang w:eastAsia="ru-RU"/>
        </w:rPr>
      </w:pPr>
    </w:p>
    <w:p w14:paraId="107CF7CC" w14:textId="77777777" w:rsidR="00F74502" w:rsidRPr="00ED73BC" w:rsidRDefault="00F74502"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r>
      <w:r w:rsidRPr="00ED73BC">
        <w:rPr>
          <w:rFonts w:ascii="Times New Roman" w:hAnsi="Times New Roman" w:cs="Times New Roman"/>
          <w:sz w:val="28"/>
          <w:szCs w:val="28"/>
          <w:lang w:eastAsia="ru-RU"/>
        </w:rPr>
        <w:t>Выводы по результатам анализа материала учебников:</w:t>
      </w:r>
    </w:p>
    <w:p w14:paraId="253AF8A5" w14:textId="77777777" w:rsidR="00F74502" w:rsidRPr="00ED222B" w:rsidRDefault="00F74502"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1. Учебники для 5-х и 8-х классов демонстрируют преемственность в работе над образными средствами языка. В 5-м классе закладывается фундаментальное понимание механизмов метафоризации (прямое / переносное значение, признаки переноса). В 8-м классе эти знания углубляются и переносятся в плоскость сложного литературоведческого анализа, где тропы рассматриваются как ключ к пониманию идеи и авторской позиции. </w:t>
      </w:r>
    </w:p>
    <w:p w14:paraId="626199DF" w14:textId="77777777" w:rsidR="00F74502" w:rsidRPr="00ED222B" w:rsidRDefault="00F74502"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2. В обоих учебниках, особенно в 8-м классе, преобладает аналитический подход. </w:t>
      </w:r>
      <w:r w:rsidR="00C31F2B" w:rsidRPr="00ED222B">
        <w:rPr>
          <w:rFonts w:ascii="Times New Roman" w:hAnsi="Times New Roman" w:cs="Times New Roman"/>
          <w:sz w:val="28"/>
          <w:szCs w:val="28"/>
          <w:lang w:eastAsia="ru-RU"/>
        </w:rPr>
        <w:t>Основное внимание уделяется распознаванию, классификации и интерпретации готовых образных средств в художественном тексте. Это формирует вдумчивого читателя, способного понимать глубинные смыслы произведения.</w:t>
      </w:r>
    </w:p>
    <w:p w14:paraId="5558E83C" w14:textId="77777777" w:rsidR="00C31F2B" w:rsidRPr="00ED222B" w:rsidRDefault="00C31F2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3. При всей полноте аналитической работы, в учебниках недостаточно заданий, направленных на продуктивное использование тропов в собственной речи учащихся. Задания на создание собственных метафор, сравнений, развернутых образных описаний встречаются редко и носят эпизодический характер (например, </w:t>
      </w:r>
      <w:proofErr w:type="spellStart"/>
      <w:r w:rsidRPr="00ED222B">
        <w:rPr>
          <w:rFonts w:ascii="Times New Roman" w:hAnsi="Times New Roman" w:cs="Times New Roman"/>
          <w:sz w:val="28"/>
          <w:szCs w:val="28"/>
          <w:lang w:eastAsia="ru-RU"/>
        </w:rPr>
        <w:t>синквейны</w:t>
      </w:r>
      <w:proofErr w:type="spellEnd"/>
      <w:r w:rsidRPr="00ED222B">
        <w:rPr>
          <w:rFonts w:ascii="Times New Roman" w:hAnsi="Times New Roman" w:cs="Times New Roman"/>
          <w:sz w:val="28"/>
          <w:szCs w:val="28"/>
          <w:lang w:eastAsia="ru-RU"/>
        </w:rPr>
        <w:t>, ассоциативный куст). Это создает риск того, что знания об образных средствах останутся пассивным багажом и не будут в полной мере способствовать развитию творческой речевой активности.</w:t>
      </w:r>
    </w:p>
    <w:p w14:paraId="4ED23909" w14:textId="77777777" w:rsidR="00C31F2B" w:rsidRPr="00ED222B" w:rsidRDefault="00C31F2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Таким образом, проанализированные учебники создают прочную основу для формирования метафорической компетенции на рецептивно-аналитическом уровне, но оставляют пространство для педагогического творчества учителя в </w:t>
      </w:r>
      <w:r w:rsidRPr="00ED222B">
        <w:rPr>
          <w:rFonts w:ascii="Times New Roman" w:hAnsi="Times New Roman" w:cs="Times New Roman"/>
          <w:sz w:val="28"/>
          <w:szCs w:val="28"/>
          <w:lang w:eastAsia="ru-RU"/>
        </w:rPr>
        <w:lastRenderedPageBreak/>
        <w:t>части разработки заданий, стимулирующих активное использование образных средств в устной и письменной речи самих школьников.</w:t>
      </w:r>
    </w:p>
    <w:p w14:paraId="2B05F3CA" w14:textId="77777777" w:rsidR="008F72DF" w:rsidRPr="00ED222B" w:rsidRDefault="008F72DF" w:rsidP="00F74502">
      <w:pPr>
        <w:tabs>
          <w:tab w:val="left" w:pos="567"/>
        </w:tabs>
        <w:jc w:val="both"/>
        <w:rPr>
          <w:rFonts w:ascii="Times New Roman" w:hAnsi="Times New Roman" w:cs="Times New Roman"/>
          <w:sz w:val="28"/>
          <w:szCs w:val="28"/>
          <w:lang w:eastAsia="ru-RU"/>
        </w:rPr>
      </w:pPr>
    </w:p>
    <w:p w14:paraId="1E666686" w14:textId="77777777" w:rsidR="00C31F2B" w:rsidRPr="00ED73BC" w:rsidRDefault="00C31F2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b/>
          <w:bCs/>
          <w:sz w:val="28"/>
          <w:szCs w:val="28"/>
          <w:lang w:eastAsia="ru-RU"/>
        </w:rPr>
        <w:tab/>
      </w:r>
      <w:r w:rsidRPr="00ED73BC">
        <w:rPr>
          <w:rFonts w:ascii="Times New Roman" w:hAnsi="Times New Roman" w:cs="Times New Roman"/>
          <w:sz w:val="28"/>
          <w:szCs w:val="28"/>
          <w:lang w:eastAsia="ru-RU"/>
        </w:rPr>
        <w:t>Выводы по второму разделу:</w:t>
      </w:r>
    </w:p>
    <w:p w14:paraId="5977E9DC" w14:textId="77777777" w:rsidR="00C31F2B" w:rsidRPr="00ED222B" w:rsidRDefault="00C31F2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Проведенный анализ социолингвистических, психолингвистических и методических аспектов обучения метафоре в условиях </w:t>
      </w:r>
      <w:proofErr w:type="spellStart"/>
      <w:r w:rsidRPr="00ED222B">
        <w:rPr>
          <w:rFonts w:ascii="Times New Roman" w:hAnsi="Times New Roman" w:cs="Times New Roman"/>
          <w:sz w:val="28"/>
          <w:szCs w:val="28"/>
          <w:lang w:eastAsia="ru-RU"/>
        </w:rPr>
        <w:t>билингвального</w:t>
      </w:r>
      <w:proofErr w:type="spellEnd"/>
      <w:r w:rsidRPr="00ED222B">
        <w:rPr>
          <w:rFonts w:ascii="Times New Roman" w:hAnsi="Times New Roman" w:cs="Times New Roman"/>
          <w:sz w:val="28"/>
          <w:szCs w:val="28"/>
          <w:lang w:eastAsia="ru-RU"/>
        </w:rPr>
        <w:t xml:space="preserve"> образования позволяет сделать ряд обобщающих выводов.</w:t>
      </w:r>
    </w:p>
    <w:p w14:paraId="68538C30" w14:textId="3EE2DB6B" w:rsidR="00C31F2B" w:rsidRPr="00ED222B" w:rsidRDefault="00C31F2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1. Анализ теоретических подходов к билингвизму показал, что двуязычие представляет собой сложное когнитивное и социокультурное явление, связанное с взаимодействием нескольких языковых систем в сознании человека. В условиях казахстанского образовательного пространства формируется специфическая модель казахско-русского билингвизма, при которой русский язык функционирует как язык межкультурной коммуникации и образовательного взаимодействия. Такая языковая ситуация предполагает постоянное сопоставление различных языковых и культурных моделей, что влияет на процессы понимания и создания образны</w:t>
      </w:r>
      <w:r w:rsidR="002149E8">
        <w:rPr>
          <w:rFonts w:ascii="Times New Roman" w:hAnsi="Times New Roman" w:cs="Times New Roman"/>
          <w:sz w:val="28"/>
          <w:szCs w:val="28"/>
          <w:lang w:eastAsia="ru-RU"/>
        </w:rPr>
        <w:t xml:space="preserve">х </w:t>
      </w:r>
      <w:r w:rsidRPr="00ED222B">
        <w:rPr>
          <w:rFonts w:ascii="Times New Roman" w:hAnsi="Times New Roman" w:cs="Times New Roman"/>
          <w:sz w:val="28"/>
          <w:szCs w:val="28"/>
          <w:lang w:eastAsia="ru-RU"/>
        </w:rPr>
        <w:t xml:space="preserve">средств языка. В результате метафора в </w:t>
      </w:r>
      <w:proofErr w:type="spellStart"/>
      <w:r w:rsidRPr="00ED222B">
        <w:rPr>
          <w:rFonts w:ascii="Times New Roman" w:hAnsi="Times New Roman" w:cs="Times New Roman"/>
          <w:sz w:val="28"/>
          <w:szCs w:val="28"/>
          <w:lang w:eastAsia="ru-RU"/>
        </w:rPr>
        <w:t>билингвальном</w:t>
      </w:r>
      <w:proofErr w:type="spellEnd"/>
      <w:r w:rsidRPr="00ED222B">
        <w:rPr>
          <w:rFonts w:ascii="Times New Roman" w:hAnsi="Times New Roman" w:cs="Times New Roman"/>
          <w:sz w:val="28"/>
          <w:szCs w:val="28"/>
          <w:lang w:eastAsia="ru-RU"/>
        </w:rPr>
        <w:t xml:space="preserve"> сознании приобретает межкультурный характер, поскольку ее интерпретация связана с соотнесением различных концептуальных систем и культурных ассоциаций.</w:t>
      </w:r>
    </w:p>
    <w:p w14:paraId="68360386" w14:textId="5DB8D985" w:rsidR="00C31F2B" w:rsidRPr="00ED222B" w:rsidRDefault="00C31F2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2. Анализ психолингвистических исследований показал, что развитие способности к метафоризации носит поэтапный характер и связано с возрастными изменениями речемыслительной деятельности. В младшем подростковом возрасте (10-11 лет) происходит переход от наглядно-образного к понятийному мышлению и формируется способность осознавать переносное значение слова. В </w:t>
      </w:r>
      <w:r w:rsidR="00F7270E" w:rsidRPr="00ED222B">
        <w:rPr>
          <w:rFonts w:ascii="Times New Roman" w:hAnsi="Times New Roman" w:cs="Times New Roman"/>
          <w:sz w:val="28"/>
          <w:szCs w:val="28"/>
          <w:lang w:eastAsia="ru-RU"/>
        </w:rPr>
        <w:t>среднем</w:t>
      </w:r>
      <w:r w:rsidRPr="00ED222B">
        <w:rPr>
          <w:rFonts w:ascii="Times New Roman" w:hAnsi="Times New Roman" w:cs="Times New Roman"/>
          <w:sz w:val="28"/>
          <w:szCs w:val="28"/>
          <w:lang w:eastAsia="ru-RU"/>
        </w:rPr>
        <w:t xml:space="preserve"> подростковом возрасте (13-14 лет) усиливается роль абстрактного и категориального мышления, развивается способность к интерпретации художественных образов</w:t>
      </w:r>
      <w:r w:rsidR="00A05536" w:rsidRPr="00ED222B">
        <w:rPr>
          <w:rFonts w:ascii="Times New Roman" w:hAnsi="Times New Roman" w:cs="Times New Roman"/>
          <w:sz w:val="28"/>
          <w:szCs w:val="28"/>
          <w:lang w:eastAsia="ru-RU"/>
        </w:rPr>
        <w:t xml:space="preserve"> и осознанному использованию метафоры как средства выражения личностных смыслов. Это делает 5-е и 8-е классы методически значимыми этапами для исследования динамики формирования метафорической компетенции. При этом </w:t>
      </w:r>
      <w:proofErr w:type="spellStart"/>
      <w:r w:rsidR="00A05536" w:rsidRPr="00ED222B">
        <w:rPr>
          <w:rFonts w:ascii="Times New Roman" w:hAnsi="Times New Roman" w:cs="Times New Roman"/>
          <w:sz w:val="28"/>
          <w:szCs w:val="28"/>
          <w:lang w:eastAsia="ru-RU"/>
        </w:rPr>
        <w:t>билингвальная</w:t>
      </w:r>
      <w:proofErr w:type="spellEnd"/>
      <w:r w:rsidR="00A05536" w:rsidRPr="00ED222B">
        <w:rPr>
          <w:rFonts w:ascii="Times New Roman" w:hAnsi="Times New Roman" w:cs="Times New Roman"/>
          <w:sz w:val="28"/>
          <w:szCs w:val="28"/>
          <w:lang w:eastAsia="ru-RU"/>
        </w:rPr>
        <w:t xml:space="preserve"> среда усложняет процессы осмысления образных выражений, поскольку учащиеся вынуждены соотносить различные языковые и культурные модели, что требует специальной педагогической поддержки.</w:t>
      </w:r>
    </w:p>
    <w:p w14:paraId="7B320FB5" w14:textId="258971AC" w:rsidR="00A05536" w:rsidRPr="00ED222B" w:rsidRDefault="00A05536"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3. Анализ действующих учебников «Русский язык и литература» для 5-х и 8-х классов показал наличие дидактических предпосылок формирования метафорической компетенции, однако их реализация носит фрагментарный характер. Наше утверждение основано на том, что большинство заданий ориентировано на рецептивный уровень работы с образными средствами (распознавание и объяснение), тогда как упражнения, направленные на продуктивное использование метафоры в собственной речи, представлены значительно слабее (как в учебниках для 5-го, так и в учебниках для 8-го класс</w:t>
      </w:r>
      <w:r w:rsidR="002149E8">
        <w:rPr>
          <w:rFonts w:ascii="Times New Roman" w:hAnsi="Times New Roman" w:cs="Times New Roman"/>
          <w:sz w:val="28"/>
          <w:szCs w:val="28"/>
          <w:lang w:eastAsia="ru-RU"/>
        </w:rPr>
        <w:t>а</w:t>
      </w:r>
      <w:r w:rsidRPr="00ED222B">
        <w:rPr>
          <w:rFonts w:ascii="Times New Roman" w:hAnsi="Times New Roman" w:cs="Times New Roman"/>
          <w:sz w:val="28"/>
          <w:szCs w:val="28"/>
          <w:lang w:eastAsia="ru-RU"/>
        </w:rPr>
        <w:t>).</w:t>
      </w:r>
    </w:p>
    <w:p w14:paraId="4A917F66" w14:textId="77777777" w:rsidR="00A05536" w:rsidRPr="00ED222B" w:rsidRDefault="00A05536"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4. Результаты анкетирования учителей подтверждают вывод о фрагментарном характере работы с образными средствами языка в учебниках. По мнению большинства респондентов, задания, связанные с метафорой и другими </w:t>
      </w:r>
      <w:r w:rsidRPr="00ED222B">
        <w:rPr>
          <w:rFonts w:ascii="Times New Roman" w:hAnsi="Times New Roman" w:cs="Times New Roman"/>
          <w:sz w:val="28"/>
          <w:szCs w:val="28"/>
          <w:lang w:eastAsia="ru-RU"/>
        </w:rPr>
        <w:lastRenderedPageBreak/>
        <w:t xml:space="preserve">средствами художественной выразительности, присутствуют в учебнике, однако не образуют системной методической линии. В связи с этим педагоги часто используют дополнительные методические приемы (визуальные материалы, творческие задания, анализ художественных текстов), чтобы компенсировать ограниченность учебных материалов. </w:t>
      </w:r>
    </w:p>
    <w:p w14:paraId="4AD15494" w14:textId="77777777" w:rsidR="00A05536" w:rsidRPr="00ED222B" w:rsidRDefault="00A05536"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Полученные результаты позволяют обосновать необходимость разработки экспериментальной методики обучения метафоре, ориентированной на системное развитие интерпретационных и продуктивных навыков учащихся. </w:t>
      </w:r>
    </w:p>
    <w:p w14:paraId="5BA69A84" w14:textId="77777777" w:rsidR="00A05536" w:rsidRPr="00ED222B" w:rsidRDefault="00A05536">
      <w:pPr>
        <w:rPr>
          <w:rFonts w:ascii="Times New Roman" w:hAnsi="Times New Roman" w:cs="Times New Roman"/>
          <w:sz w:val="28"/>
          <w:szCs w:val="28"/>
          <w:lang w:eastAsia="ru-RU"/>
        </w:rPr>
      </w:pPr>
      <w:r w:rsidRPr="00ED222B">
        <w:rPr>
          <w:rFonts w:ascii="Times New Roman" w:hAnsi="Times New Roman" w:cs="Times New Roman"/>
          <w:sz w:val="28"/>
          <w:szCs w:val="28"/>
          <w:lang w:eastAsia="ru-RU"/>
        </w:rPr>
        <w:br w:type="page"/>
      </w:r>
    </w:p>
    <w:p w14:paraId="2182913F" w14:textId="77777777" w:rsidR="00A05536" w:rsidRPr="00ED222B" w:rsidRDefault="00A05536" w:rsidP="00ED73BC">
      <w:pPr>
        <w:tabs>
          <w:tab w:val="left" w:pos="567"/>
        </w:tabs>
        <w:ind w:firstLine="567"/>
        <w:jc w:val="both"/>
        <w:rPr>
          <w:rFonts w:ascii="Times New Roman" w:hAnsi="Times New Roman" w:cs="Times New Roman"/>
          <w:b/>
          <w:bCs/>
          <w:sz w:val="28"/>
          <w:szCs w:val="28"/>
          <w:lang w:eastAsia="ru-RU"/>
        </w:rPr>
      </w:pPr>
      <w:r w:rsidRPr="00ED222B">
        <w:rPr>
          <w:rFonts w:ascii="Times New Roman" w:hAnsi="Times New Roman" w:cs="Times New Roman"/>
          <w:b/>
          <w:bCs/>
          <w:sz w:val="28"/>
          <w:szCs w:val="28"/>
          <w:lang w:eastAsia="ru-RU"/>
        </w:rPr>
        <w:lastRenderedPageBreak/>
        <w:t>3 РАЗВИТИЕ МЕТАФОРИЧЕСКОЙ КОМПЕТЕНТНОСТИ УЧАЩИХСЯ-БИЛИНГВОВ: ДИАГНОСТИКА, МЕТОДИКА И РЕЗУЛЬТАТЫ ОБУЧЕНИЯ</w:t>
      </w:r>
    </w:p>
    <w:p w14:paraId="290AE8D1" w14:textId="77777777" w:rsidR="00A05536" w:rsidRPr="00ED222B" w:rsidRDefault="00A05536" w:rsidP="00F74502">
      <w:pPr>
        <w:tabs>
          <w:tab w:val="left" w:pos="567"/>
        </w:tabs>
        <w:jc w:val="both"/>
        <w:rPr>
          <w:rFonts w:ascii="Times New Roman" w:hAnsi="Times New Roman" w:cs="Times New Roman"/>
          <w:sz w:val="28"/>
          <w:szCs w:val="28"/>
          <w:lang w:eastAsia="ru-RU"/>
        </w:rPr>
      </w:pPr>
    </w:p>
    <w:p w14:paraId="229265FB" w14:textId="77777777" w:rsidR="00A05536" w:rsidRPr="00ED222B" w:rsidRDefault="00A05536"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 третьем разделе решаются две основные задачи эмпирического этапа исследования:</w:t>
      </w:r>
    </w:p>
    <w:p w14:paraId="655F0FAB" w14:textId="77777777" w:rsidR="00A05536" w:rsidRPr="00ED222B" w:rsidRDefault="00A05536"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а) проводится диагностика уровня сформированности метафорической компетентности учащихся 5-х и 8-х классов;</w:t>
      </w:r>
    </w:p>
    <w:p w14:paraId="0AE909E3" w14:textId="77777777" w:rsidR="00A05536" w:rsidRPr="00ED222B" w:rsidRDefault="00A05536"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б) разрабатывается и апробируется система упражнений и заданий по русскому языку, направленных на развитие метафорической компетентности учащихся в условиях </w:t>
      </w:r>
      <w:proofErr w:type="spellStart"/>
      <w:r w:rsidRPr="00ED222B">
        <w:rPr>
          <w:rFonts w:ascii="Times New Roman" w:hAnsi="Times New Roman" w:cs="Times New Roman"/>
          <w:sz w:val="28"/>
          <w:szCs w:val="28"/>
          <w:lang w:eastAsia="ru-RU"/>
        </w:rPr>
        <w:t>билингвального</w:t>
      </w:r>
      <w:proofErr w:type="spellEnd"/>
      <w:r w:rsidRPr="00ED222B">
        <w:rPr>
          <w:rFonts w:ascii="Times New Roman" w:hAnsi="Times New Roman" w:cs="Times New Roman"/>
          <w:sz w:val="28"/>
          <w:szCs w:val="28"/>
          <w:lang w:eastAsia="ru-RU"/>
        </w:rPr>
        <w:t xml:space="preserve"> обучения.</w:t>
      </w:r>
    </w:p>
    <w:p w14:paraId="292CF91F" w14:textId="24DA925A" w:rsidR="00A05536" w:rsidRPr="00ED222B" w:rsidRDefault="00A05536"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 первом подразделе (3.1) описываются организация и методика проведения констатирующего эксперимента, состав экспериментальной выборки, а также диагностические задания, которые направлен</w:t>
      </w:r>
      <w:r w:rsidR="002149E8">
        <w:rPr>
          <w:rFonts w:ascii="Times New Roman" w:hAnsi="Times New Roman" w:cs="Times New Roman"/>
          <w:sz w:val="28"/>
          <w:szCs w:val="28"/>
          <w:lang w:eastAsia="ru-RU"/>
        </w:rPr>
        <w:t>ы</w:t>
      </w:r>
      <w:r w:rsidRPr="00ED222B">
        <w:rPr>
          <w:rFonts w:ascii="Times New Roman" w:hAnsi="Times New Roman" w:cs="Times New Roman"/>
          <w:sz w:val="28"/>
          <w:szCs w:val="28"/>
          <w:lang w:eastAsia="ru-RU"/>
        </w:rPr>
        <w:t xml:space="preserve"> на выявление уровня сформированности метафорической компетентности у учащихся-билингвов. Констатирующий эксперимент был построен с опорой на концепцию </w:t>
      </w:r>
      <w:r w:rsidR="000E69F5" w:rsidRPr="00ED222B">
        <w:rPr>
          <w:rFonts w:ascii="Times New Roman" w:hAnsi="Times New Roman" w:cs="Times New Roman"/>
          <w:sz w:val="28"/>
          <w:szCs w:val="28"/>
          <w:lang w:eastAsia="ru-RU"/>
        </w:rPr>
        <w:t>ассоциативно-вербальной сети (АВС), разработанную Ю.Н. Карауловым [</w:t>
      </w:r>
      <w:r w:rsidR="001605EE">
        <w:rPr>
          <w:rFonts w:ascii="Times New Roman" w:hAnsi="Times New Roman" w:cs="Times New Roman"/>
          <w:sz w:val="28"/>
          <w:szCs w:val="28"/>
          <w:lang w:eastAsia="ru-RU"/>
        </w:rPr>
        <w:t>13</w:t>
      </w:r>
      <w:r w:rsidR="009A5A87">
        <w:rPr>
          <w:rFonts w:ascii="Times New Roman" w:hAnsi="Times New Roman" w:cs="Times New Roman"/>
          <w:sz w:val="28"/>
          <w:szCs w:val="28"/>
          <w:lang w:eastAsia="ru-RU"/>
        </w:rPr>
        <w:t>0</w:t>
      </w:r>
      <w:r w:rsidR="000E69F5" w:rsidRPr="00ED222B">
        <w:rPr>
          <w:rFonts w:ascii="Times New Roman" w:hAnsi="Times New Roman" w:cs="Times New Roman"/>
          <w:sz w:val="28"/>
          <w:szCs w:val="28"/>
          <w:lang w:eastAsia="ru-RU"/>
        </w:rPr>
        <w:t>]; а также на уровневый подход анализа общеязыковой образной системы, предложенный Е.А. Юриной [</w:t>
      </w:r>
      <w:r w:rsidR="001605EE">
        <w:rPr>
          <w:rFonts w:ascii="Times New Roman" w:hAnsi="Times New Roman" w:cs="Times New Roman"/>
          <w:sz w:val="28"/>
          <w:szCs w:val="28"/>
          <w:lang w:eastAsia="ru-RU"/>
        </w:rPr>
        <w:t>13</w:t>
      </w:r>
      <w:r w:rsidR="009A5A87">
        <w:rPr>
          <w:rFonts w:ascii="Times New Roman" w:hAnsi="Times New Roman" w:cs="Times New Roman"/>
          <w:sz w:val="28"/>
          <w:szCs w:val="28"/>
          <w:lang w:eastAsia="ru-RU"/>
        </w:rPr>
        <w:t>1</w:t>
      </w:r>
      <w:r w:rsidR="000E69F5" w:rsidRPr="00ED222B">
        <w:rPr>
          <w:rFonts w:ascii="Times New Roman" w:hAnsi="Times New Roman" w:cs="Times New Roman"/>
          <w:sz w:val="28"/>
          <w:szCs w:val="28"/>
          <w:lang w:eastAsia="ru-RU"/>
        </w:rPr>
        <w:t xml:space="preserve">]. </w:t>
      </w:r>
    </w:p>
    <w:p w14:paraId="3D5DE1D2" w14:textId="77777777" w:rsidR="000E69F5" w:rsidRPr="00ED222B" w:rsidRDefault="000E69F5"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Во втором подразделе (3.2) представлена система упражнений и заданий, направленных на развитие метафорической компетентности учащихся 5-х и 8-х классов. При разработке учитывались результаты констатирующего эксперимента, позволившие выявить наиболее типичные трудности в понимании и интерпретации метафорических выражений. В связи с этим предложенные упражнения выстроены в определенной методической последовательности.</w:t>
      </w:r>
    </w:p>
    <w:p w14:paraId="55ACFAAC" w14:textId="68DEF3DF" w:rsidR="000E69F5" w:rsidRPr="00ED222B" w:rsidRDefault="000E69F5"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третьем подразделе (3.3) описывается организация обучающего эксперимента, рассматривается динамика изменений уровня метафорической компетентности учащихся после </w:t>
      </w:r>
      <w:r w:rsidR="002149E8">
        <w:rPr>
          <w:rFonts w:ascii="Times New Roman" w:hAnsi="Times New Roman" w:cs="Times New Roman"/>
          <w:sz w:val="28"/>
          <w:szCs w:val="28"/>
          <w:lang w:eastAsia="ru-RU"/>
        </w:rPr>
        <w:t>внедрения</w:t>
      </w:r>
      <w:r w:rsidRPr="00ED222B">
        <w:rPr>
          <w:rFonts w:ascii="Times New Roman" w:hAnsi="Times New Roman" w:cs="Times New Roman"/>
          <w:sz w:val="28"/>
          <w:szCs w:val="28"/>
          <w:lang w:eastAsia="ru-RU"/>
        </w:rPr>
        <w:t xml:space="preserve"> системы упражнений, сопоставляются результаты констатирующего и обучающего этапов исследования, а также определяется эффективность предложенной методической системы. </w:t>
      </w:r>
    </w:p>
    <w:p w14:paraId="681979F7" w14:textId="77777777" w:rsidR="000E69F5" w:rsidRPr="00ED222B" w:rsidRDefault="000E69F5"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Представленные результаты позволяют оценить потенциал разработанной системы упражнений для развития метафорической компетентности учащихся-билингвов и определить основные направления дальнейшего совершенствования методики обучения русскому языку в условиях </w:t>
      </w:r>
      <w:proofErr w:type="spellStart"/>
      <w:r w:rsidRPr="00ED222B">
        <w:rPr>
          <w:rFonts w:ascii="Times New Roman" w:hAnsi="Times New Roman" w:cs="Times New Roman"/>
          <w:sz w:val="28"/>
          <w:szCs w:val="28"/>
          <w:lang w:eastAsia="ru-RU"/>
        </w:rPr>
        <w:t>билингвального</w:t>
      </w:r>
      <w:proofErr w:type="spellEnd"/>
      <w:r w:rsidRPr="00ED222B">
        <w:rPr>
          <w:rFonts w:ascii="Times New Roman" w:hAnsi="Times New Roman" w:cs="Times New Roman"/>
          <w:sz w:val="28"/>
          <w:szCs w:val="28"/>
          <w:lang w:eastAsia="ru-RU"/>
        </w:rPr>
        <w:t xml:space="preserve"> образования. </w:t>
      </w:r>
    </w:p>
    <w:p w14:paraId="3468DEA2" w14:textId="77777777" w:rsidR="000E69F5" w:rsidRPr="00ED222B" w:rsidRDefault="000E69F5" w:rsidP="00F74502">
      <w:pPr>
        <w:tabs>
          <w:tab w:val="left" w:pos="567"/>
        </w:tabs>
        <w:jc w:val="both"/>
        <w:rPr>
          <w:rFonts w:ascii="Times New Roman" w:hAnsi="Times New Roman" w:cs="Times New Roman"/>
          <w:b/>
          <w:bCs/>
          <w:sz w:val="28"/>
          <w:szCs w:val="28"/>
          <w:lang w:eastAsia="ru-RU"/>
        </w:rPr>
      </w:pPr>
    </w:p>
    <w:p w14:paraId="2ECE43E8" w14:textId="77777777" w:rsidR="000E69F5" w:rsidRPr="00ED222B" w:rsidRDefault="000E69F5" w:rsidP="00F74502">
      <w:pPr>
        <w:tabs>
          <w:tab w:val="left" w:pos="567"/>
        </w:tabs>
        <w:jc w:val="both"/>
        <w:rPr>
          <w:rFonts w:ascii="Times New Roman" w:hAnsi="Times New Roman" w:cs="Times New Roman"/>
          <w:b/>
          <w:bCs/>
          <w:sz w:val="28"/>
          <w:szCs w:val="28"/>
          <w:lang w:eastAsia="ru-RU"/>
        </w:rPr>
      </w:pPr>
      <w:r w:rsidRPr="00ED222B">
        <w:rPr>
          <w:rFonts w:ascii="Times New Roman" w:hAnsi="Times New Roman" w:cs="Times New Roman"/>
          <w:b/>
          <w:bCs/>
          <w:sz w:val="28"/>
          <w:szCs w:val="28"/>
          <w:lang w:eastAsia="ru-RU"/>
        </w:rPr>
        <w:tab/>
        <w:t>3.1 Констатирующий эксперимент по выявлению уровня метафорической компетентности учащихся</w:t>
      </w:r>
    </w:p>
    <w:p w14:paraId="3A0FD919" w14:textId="77777777" w:rsidR="000E69F5" w:rsidRPr="00ED222B" w:rsidRDefault="000E69F5"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2024-2025 </w:t>
      </w:r>
      <w:proofErr w:type="spellStart"/>
      <w:r w:rsidRPr="00ED222B">
        <w:rPr>
          <w:rFonts w:ascii="Times New Roman" w:hAnsi="Times New Roman" w:cs="Times New Roman"/>
          <w:sz w:val="28"/>
          <w:szCs w:val="28"/>
          <w:lang w:eastAsia="ru-RU"/>
        </w:rPr>
        <w:t>уч.г</w:t>
      </w:r>
      <w:proofErr w:type="spellEnd"/>
      <w:r w:rsidRPr="00ED222B">
        <w:rPr>
          <w:rFonts w:ascii="Times New Roman" w:hAnsi="Times New Roman" w:cs="Times New Roman"/>
          <w:sz w:val="28"/>
          <w:szCs w:val="28"/>
          <w:lang w:eastAsia="ru-RU"/>
        </w:rPr>
        <w:t xml:space="preserve">. на базе 5-х и 8-х классов Специализированной гимназии для одаренных детей имени К.И. Сатпаева города Аксу (Павлодарская область) был организован и проведен констатирующий эксперимент (КЭ). </w:t>
      </w:r>
    </w:p>
    <w:p w14:paraId="0D08684E" w14:textId="30BD03C5" w:rsidR="000E69F5" w:rsidRPr="00ED222B" w:rsidRDefault="000E69F5"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 соответствии с методикой организации педагогического эксперимента [</w:t>
      </w:r>
      <w:r w:rsidR="001605EE">
        <w:rPr>
          <w:rFonts w:ascii="Times New Roman" w:hAnsi="Times New Roman" w:cs="Times New Roman"/>
          <w:sz w:val="28"/>
          <w:szCs w:val="28"/>
          <w:lang w:eastAsia="ru-RU"/>
        </w:rPr>
        <w:t>13</w:t>
      </w:r>
      <w:r w:rsidR="009A5A87">
        <w:rPr>
          <w:rFonts w:ascii="Times New Roman" w:hAnsi="Times New Roman" w:cs="Times New Roman"/>
          <w:sz w:val="28"/>
          <w:szCs w:val="28"/>
          <w:lang w:eastAsia="ru-RU"/>
        </w:rPr>
        <w:t>2</w:t>
      </w:r>
      <w:r w:rsidRPr="00ED222B">
        <w:rPr>
          <w:rFonts w:ascii="Times New Roman" w:hAnsi="Times New Roman" w:cs="Times New Roman"/>
          <w:sz w:val="28"/>
          <w:szCs w:val="28"/>
          <w:lang w:eastAsia="ru-RU"/>
        </w:rPr>
        <w:t>] была разработана программа исследования, основанная на следующих принципах:</w:t>
      </w:r>
    </w:p>
    <w:p w14:paraId="1696321C" w14:textId="77777777" w:rsidR="000E69F5" w:rsidRPr="00ED73BC" w:rsidRDefault="000E69F5"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t xml:space="preserve">а) </w:t>
      </w:r>
      <w:r w:rsidRPr="00ED73BC">
        <w:rPr>
          <w:rFonts w:ascii="Times New Roman" w:hAnsi="Times New Roman" w:cs="Times New Roman"/>
          <w:sz w:val="28"/>
          <w:szCs w:val="28"/>
          <w:lang w:eastAsia="ru-RU"/>
        </w:rPr>
        <w:t>принцип научности, который предполагал опору на современные достижения когнитивной лингвистики и методики преподавания русского языка (а также научных представлений о природе метафоры, особенностях ассоциативных связей и развитии языкового сознания учащихся);</w:t>
      </w:r>
    </w:p>
    <w:p w14:paraId="1B0D1160" w14:textId="4C3EA148" w:rsidR="000E69F5" w:rsidRPr="00ED73BC" w:rsidRDefault="000E69F5" w:rsidP="00F74502">
      <w:pPr>
        <w:tabs>
          <w:tab w:val="left" w:pos="567"/>
        </w:tabs>
        <w:jc w:val="both"/>
        <w:rPr>
          <w:rFonts w:ascii="Times New Roman" w:hAnsi="Times New Roman" w:cs="Times New Roman"/>
          <w:sz w:val="28"/>
          <w:szCs w:val="28"/>
          <w:lang w:eastAsia="ru-RU"/>
        </w:rPr>
      </w:pPr>
      <w:r w:rsidRPr="00ED73BC">
        <w:rPr>
          <w:rFonts w:ascii="Times New Roman" w:hAnsi="Times New Roman" w:cs="Times New Roman"/>
          <w:sz w:val="28"/>
          <w:szCs w:val="28"/>
          <w:lang w:eastAsia="ru-RU"/>
        </w:rPr>
        <w:tab/>
        <w:t>б) принцип доступности (посильности), в соответствии с которыми составлялись экспериментальны</w:t>
      </w:r>
      <w:r w:rsidR="002149E8">
        <w:rPr>
          <w:rFonts w:ascii="Times New Roman" w:hAnsi="Times New Roman" w:cs="Times New Roman"/>
          <w:sz w:val="28"/>
          <w:szCs w:val="28"/>
          <w:lang w:eastAsia="ru-RU"/>
        </w:rPr>
        <w:t>е</w:t>
      </w:r>
      <w:r w:rsidRPr="00ED73BC">
        <w:rPr>
          <w:rFonts w:ascii="Times New Roman" w:hAnsi="Times New Roman" w:cs="Times New Roman"/>
          <w:sz w:val="28"/>
          <w:szCs w:val="28"/>
          <w:lang w:eastAsia="ru-RU"/>
        </w:rPr>
        <w:t xml:space="preserve"> задания и языковые конструкции, учитывающие возрастные и когнитивные особенности учащихся; </w:t>
      </w:r>
    </w:p>
    <w:p w14:paraId="5F604200" w14:textId="77777777" w:rsidR="000E69F5" w:rsidRPr="00ED222B" w:rsidRDefault="000E69F5" w:rsidP="00F74502">
      <w:pPr>
        <w:tabs>
          <w:tab w:val="left" w:pos="567"/>
        </w:tabs>
        <w:jc w:val="both"/>
        <w:rPr>
          <w:rFonts w:ascii="Times New Roman" w:hAnsi="Times New Roman" w:cs="Times New Roman"/>
          <w:sz w:val="28"/>
          <w:szCs w:val="28"/>
          <w:lang w:eastAsia="ru-RU"/>
        </w:rPr>
      </w:pPr>
      <w:r w:rsidRPr="00ED73BC">
        <w:rPr>
          <w:rFonts w:ascii="Times New Roman" w:hAnsi="Times New Roman" w:cs="Times New Roman"/>
          <w:sz w:val="28"/>
          <w:szCs w:val="28"/>
          <w:lang w:eastAsia="ru-RU"/>
        </w:rPr>
        <w:tab/>
        <w:t>в) принцип индивидуального подхода,</w:t>
      </w:r>
      <w:r w:rsidRPr="00ED222B">
        <w:rPr>
          <w:rFonts w:ascii="Times New Roman" w:hAnsi="Times New Roman" w:cs="Times New Roman"/>
          <w:sz w:val="28"/>
          <w:szCs w:val="28"/>
          <w:lang w:eastAsia="ru-RU"/>
        </w:rPr>
        <w:t xml:space="preserve"> предполагающий учет различий уровней речевого развития и языкового опыта школьников. </w:t>
      </w:r>
    </w:p>
    <w:p w14:paraId="0AD0E7B3" w14:textId="77777777" w:rsidR="000E69F5" w:rsidRPr="00ED222B" w:rsidRDefault="000E69F5"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Цель эксперимента – выявление уровня метафорической компетенции учащихся-билингвов 5-х и 8-х классов. </w:t>
      </w:r>
    </w:p>
    <w:p w14:paraId="0B556E82" w14:textId="17074330" w:rsidR="000E69F5" w:rsidRPr="00ED222B" w:rsidRDefault="000E69F5"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Выбор данных возрастных групп, как отмечалось во втором разделе, обусловлен различ</w:t>
      </w:r>
      <w:r w:rsidR="002149E8">
        <w:rPr>
          <w:rFonts w:ascii="Times New Roman" w:hAnsi="Times New Roman" w:cs="Times New Roman"/>
          <w:sz w:val="28"/>
          <w:szCs w:val="28"/>
          <w:lang w:eastAsia="ru-RU"/>
        </w:rPr>
        <w:t>иями в уровне их</w:t>
      </w:r>
      <w:r w:rsidRPr="00ED222B">
        <w:rPr>
          <w:rFonts w:ascii="Times New Roman" w:hAnsi="Times New Roman" w:cs="Times New Roman"/>
          <w:sz w:val="28"/>
          <w:szCs w:val="28"/>
          <w:lang w:eastAsia="ru-RU"/>
        </w:rPr>
        <w:t xml:space="preserve"> речевого и когнитивного развития: пятиклассники находятся в начале обучения на уровне основного среднего образования, тогда как учащиеся 8-го класса приближаются к завершению среднего подросткового периода. Именно этот возраст характеризуется высокой речевой активностью, которая достигает своего пика перед возможным снижением в 9-м классе. </w:t>
      </w:r>
    </w:p>
    <w:p w14:paraId="677D38B5" w14:textId="1F650A0B" w:rsidR="003A288E" w:rsidRPr="00ED222B" w:rsidRDefault="000E69F5"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w:t>
      </w:r>
      <w:r w:rsidR="003A288E" w:rsidRPr="00ED222B">
        <w:rPr>
          <w:rFonts w:ascii="Times New Roman" w:hAnsi="Times New Roman" w:cs="Times New Roman"/>
          <w:sz w:val="28"/>
          <w:szCs w:val="28"/>
          <w:lang w:eastAsia="ru-RU"/>
        </w:rPr>
        <w:t>экспериментальном исследовании приняли участие 105 школьников, из которых 52 обучались в 5-х классах (5 «а» – 24 человека; 5 «</w:t>
      </w:r>
      <w:r w:rsidR="003A288E" w:rsidRPr="00ED222B">
        <w:rPr>
          <w:rFonts w:ascii="Times New Roman" w:hAnsi="Times New Roman" w:cs="Times New Roman"/>
          <w:sz w:val="28"/>
          <w:szCs w:val="28"/>
          <w:lang w:val="kk-KZ" w:eastAsia="ru-RU"/>
        </w:rPr>
        <w:t>ә</w:t>
      </w:r>
      <w:r w:rsidR="003A288E" w:rsidRPr="00ED222B">
        <w:rPr>
          <w:rFonts w:ascii="Times New Roman" w:hAnsi="Times New Roman" w:cs="Times New Roman"/>
          <w:sz w:val="28"/>
          <w:szCs w:val="28"/>
          <w:lang w:eastAsia="ru-RU"/>
        </w:rPr>
        <w:t xml:space="preserve">» – 28 человек) и 53 – в 8-х классах (8 «а» – 27 человек; 8 «ә»  – 26 человек). Особенностью исследуемой аудитории является </w:t>
      </w:r>
      <w:proofErr w:type="spellStart"/>
      <w:r w:rsidR="003A288E" w:rsidRPr="00ED222B">
        <w:rPr>
          <w:rFonts w:ascii="Times New Roman" w:hAnsi="Times New Roman" w:cs="Times New Roman"/>
          <w:sz w:val="28"/>
          <w:szCs w:val="28"/>
          <w:lang w:eastAsia="ru-RU"/>
        </w:rPr>
        <w:t>билингвальный</w:t>
      </w:r>
      <w:proofErr w:type="spellEnd"/>
      <w:r w:rsidR="003A288E" w:rsidRPr="00ED222B">
        <w:rPr>
          <w:rFonts w:ascii="Times New Roman" w:hAnsi="Times New Roman" w:cs="Times New Roman"/>
          <w:sz w:val="28"/>
          <w:szCs w:val="28"/>
          <w:lang w:eastAsia="ru-RU"/>
        </w:rPr>
        <w:t xml:space="preserve"> характер языковой среды, в которой формируется речевая компетенция учащихся.</w:t>
      </w:r>
    </w:p>
    <w:p w14:paraId="49F55C88" w14:textId="77777777" w:rsidR="003A288E" w:rsidRPr="00ED222B" w:rsidRDefault="003A288E"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При проведении констатирующего эксперимента мы исходили из предположения, что учащиеся 5-го класса уже обладают сформированным первичным представлением о метафоре и способны распознавать переносное значение слова (выражения), тогда как учащиеся 8-го класса демонстрируют более высокий уровень метафорической компетентности, проявляющийся в осознанном и рациональном понимании метафоры и способности объяснять значение. </w:t>
      </w:r>
    </w:p>
    <w:p w14:paraId="64EBB302" w14:textId="77777777" w:rsidR="003A288E" w:rsidRPr="00ED222B" w:rsidRDefault="003A288E"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ходе констатирующего эксперимента решался комплекс исследовательских задач, направленных на диагностику уровня метафорической компетенции учащихся. </w:t>
      </w:r>
    </w:p>
    <w:p w14:paraId="413F3941" w14:textId="77777777" w:rsidR="003A288E" w:rsidRPr="00ED73BC" w:rsidRDefault="003A288E"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ED73BC">
        <w:rPr>
          <w:rFonts w:ascii="Times New Roman" w:hAnsi="Times New Roman" w:cs="Times New Roman"/>
          <w:sz w:val="28"/>
          <w:szCs w:val="28"/>
          <w:lang w:eastAsia="ru-RU"/>
        </w:rPr>
        <w:t xml:space="preserve">Во-первых, предполагалось выявить уровень понимания основных терминов, связанных с метафорой (в силу широкого представления о метафоре в науке мы отнесли к категории метафорических единиц олицетворение). </w:t>
      </w:r>
    </w:p>
    <w:p w14:paraId="3184512D" w14:textId="77777777" w:rsidR="003A288E" w:rsidRPr="00ED73BC" w:rsidRDefault="003A288E" w:rsidP="00F74502">
      <w:pPr>
        <w:tabs>
          <w:tab w:val="left" w:pos="567"/>
        </w:tabs>
        <w:jc w:val="both"/>
        <w:rPr>
          <w:rFonts w:ascii="Times New Roman" w:hAnsi="Times New Roman" w:cs="Times New Roman"/>
          <w:sz w:val="28"/>
          <w:szCs w:val="28"/>
          <w:lang w:eastAsia="ru-RU"/>
        </w:rPr>
      </w:pPr>
      <w:r w:rsidRPr="00ED73BC">
        <w:rPr>
          <w:rFonts w:ascii="Times New Roman" w:hAnsi="Times New Roman" w:cs="Times New Roman"/>
          <w:sz w:val="28"/>
          <w:szCs w:val="28"/>
          <w:lang w:eastAsia="ru-RU"/>
        </w:rPr>
        <w:tab/>
        <w:t>Во-вторых, ставилась задача определить уровень сформированности таких умений, как обнаружение метафорических выражений в тексте, понимание их контекстуальных значений.</w:t>
      </w:r>
    </w:p>
    <w:p w14:paraId="3C2AE7AA" w14:textId="0114BFC3" w:rsidR="003A288E" w:rsidRPr="00ED222B" w:rsidRDefault="003A288E" w:rsidP="00F74502">
      <w:pPr>
        <w:tabs>
          <w:tab w:val="left" w:pos="567"/>
        </w:tabs>
        <w:jc w:val="both"/>
        <w:rPr>
          <w:rFonts w:ascii="Times New Roman" w:hAnsi="Times New Roman" w:cs="Times New Roman"/>
          <w:sz w:val="28"/>
          <w:szCs w:val="28"/>
          <w:lang w:eastAsia="ru-RU"/>
        </w:rPr>
      </w:pPr>
      <w:r w:rsidRPr="00ED73BC">
        <w:rPr>
          <w:rFonts w:ascii="Times New Roman" w:hAnsi="Times New Roman" w:cs="Times New Roman"/>
          <w:sz w:val="28"/>
          <w:szCs w:val="28"/>
          <w:lang w:eastAsia="ru-RU"/>
        </w:rPr>
        <w:tab/>
        <w:t xml:space="preserve">В-третьих, </w:t>
      </w:r>
      <w:r w:rsidR="002149E8">
        <w:rPr>
          <w:rFonts w:ascii="Times New Roman" w:hAnsi="Times New Roman" w:cs="Times New Roman"/>
          <w:sz w:val="28"/>
          <w:szCs w:val="28"/>
          <w:lang w:eastAsia="ru-RU"/>
        </w:rPr>
        <w:t>выявлялись</w:t>
      </w:r>
      <w:r w:rsidRPr="00ED222B">
        <w:rPr>
          <w:rFonts w:ascii="Times New Roman" w:hAnsi="Times New Roman" w:cs="Times New Roman"/>
          <w:sz w:val="28"/>
          <w:szCs w:val="28"/>
          <w:lang w:eastAsia="ru-RU"/>
        </w:rPr>
        <w:t xml:space="preserve"> наиболее частотные типы метафорических единиц, встречающихся в речи учащихся 5-х и 8-х классов, а также анализ их роли в организации высказывания. </w:t>
      </w:r>
    </w:p>
    <w:p w14:paraId="55064710" w14:textId="79677752" w:rsidR="003A288E" w:rsidRPr="00ED222B" w:rsidRDefault="003A288E"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r>
      <w:r w:rsidRPr="00ED73BC">
        <w:rPr>
          <w:rFonts w:ascii="Times New Roman" w:hAnsi="Times New Roman" w:cs="Times New Roman"/>
          <w:sz w:val="28"/>
          <w:szCs w:val="28"/>
          <w:lang w:eastAsia="ru-RU"/>
        </w:rPr>
        <w:t>В-четвертых,</w:t>
      </w:r>
      <w:r w:rsidRPr="00ED222B">
        <w:rPr>
          <w:rFonts w:ascii="Times New Roman" w:hAnsi="Times New Roman" w:cs="Times New Roman"/>
          <w:sz w:val="28"/>
          <w:szCs w:val="28"/>
          <w:lang w:eastAsia="ru-RU"/>
        </w:rPr>
        <w:t xml:space="preserve"> на основе анализа полученных результатов </w:t>
      </w:r>
      <w:r w:rsidR="002149E8">
        <w:rPr>
          <w:rFonts w:ascii="Times New Roman" w:hAnsi="Times New Roman" w:cs="Times New Roman"/>
          <w:sz w:val="28"/>
          <w:szCs w:val="28"/>
          <w:lang w:eastAsia="ru-RU"/>
        </w:rPr>
        <w:t>определялись</w:t>
      </w:r>
      <w:r w:rsidRPr="00ED222B">
        <w:rPr>
          <w:rFonts w:ascii="Times New Roman" w:hAnsi="Times New Roman" w:cs="Times New Roman"/>
          <w:sz w:val="28"/>
          <w:szCs w:val="28"/>
          <w:lang w:eastAsia="ru-RU"/>
        </w:rPr>
        <w:t xml:space="preserve"> типологи</w:t>
      </w:r>
      <w:r w:rsidR="002149E8">
        <w:rPr>
          <w:rFonts w:ascii="Times New Roman" w:hAnsi="Times New Roman" w:cs="Times New Roman"/>
          <w:sz w:val="28"/>
          <w:szCs w:val="28"/>
          <w:lang w:eastAsia="ru-RU"/>
        </w:rPr>
        <w:t>я</w:t>
      </w:r>
      <w:r w:rsidRPr="00ED222B">
        <w:rPr>
          <w:rFonts w:ascii="Times New Roman" w:hAnsi="Times New Roman" w:cs="Times New Roman"/>
          <w:sz w:val="28"/>
          <w:szCs w:val="28"/>
          <w:lang w:eastAsia="ru-RU"/>
        </w:rPr>
        <w:t xml:space="preserve"> заданий и характер учебного материала для развития метафорической компетенции учащихся каждой возрастной группы.</w:t>
      </w:r>
    </w:p>
    <w:p w14:paraId="6CE116A3" w14:textId="4E36BC9A" w:rsidR="003A288E" w:rsidRPr="00ED222B" w:rsidRDefault="003A288E"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На первом этапе исследования был проведен свободный ассоциативный эксперимент, целью которого являлось выявление особенностей ассоциативных связей</w:t>
      </w:r>
      <w:r w:rsidR="00C84FE8" w:rsidRPr="00ED222B">
        <w:rPr>
          <w:rFonts w:ascii="Times New Roman" w:hAnsi="Times New Roman" w:cs="Times New Roman"/>
          <w:sz w:val="28"/>
          <w:szCs w:val="28"/>
          <w:lang w:eastAsia="ru-RU"/>
        </w:rPr>
        <w:t xml:space="preserve"> в языковом сознании учащихся и определение их потенциала к образной интерпретации слов. По мнению Г.Т. Мухамеджановой, свободный ассоциативный эксперимент – это эксперимент, при котором испытуемому предъявляется слово-стимул, и ему предлагается ответить первым пришедшим на ум словом-реакцией, при этом не ограничиваются формальные и семантические характеристики реакции» (оригинал: «</w:t>
      </w:r>
      <w:r w:rsidR="00C84FE8" w:rsidRPr="00ED222B">
        <w:rPr>
          <w:rFonts w:ascii="Times New Roman" w:hAnsi="Times New Roman" w:cs="Times New Roman"/>
          <w:sz w:val="28"/>
          <w:szCs w:val="28"/>
          <w:lang w:val="kk-KZ" w:eastAsia="ru-RU"/>
        </w:rPr>
        <w:t>еркін ассоциативті эксперимент, онда стимул-сөз берілген кезде реакция-сөздің формалды, семантикалық ерекшеліктерін шектемей, еске бірінші түсітен реакция-сөзбен жауап беру ұсынылады</w:t>
      </w:r>
      <w:r w:rsidR="00C84FE8" w:rsidRPr="00ED222B">
        <w:rPr>
          <w:rFonts w:ascii="Times New Roman" w:hAnsi="Times New Roman" w:cs="Times New Roman"/>
          <w:sz w:val="28"/>
          <w:szCs w:val="28"/>
          <w:lang w:eastAsia="ru-RU"/>
        </w:rPr>
        <w:t>») [</w:t>
      </w:r>
      <w:r w:rsidR="001605EE">
        <w:rPr>
          <w:rFonts w:ascii="Times New Roman" w:hAnsi="Times New Roman" w:cs="Times New Roman"/>
          <w:sz w:val="28"/>
          <w:szCs w:val="28"/>
          <w:lang w:eastAsia="ru-RU"/>
        </w:rPr>
        <w:t>13</w:t>
      </w:r>
      <w:r w:rsidR="009A5A87">
        <w:rPr>
          <w:rFonts w:ascii="Times New Roman" w:hAnsi="Times New Roman" w:cs="Times New Roman"/>
          <w:sz w:val="28"/>
          <w:szCs w:val="28"/>
          <w:lang w:eastAsia="ru-RU"/>
        </w:rPr>
        <w:t>3</w:t>
      </w:r>
      <w:r w:rsidR="00C84FE8" w:rsidRPr="00ED222B">
        <w:rPr>
          <w:rFonts w:ascii="Times New Roman" w:hAnsi="Times New Roman" w:cs="Times New Roman"/>
          <w:sz w:val="28"/>
          <w:szCs w:val="28"/>
          <w:lang w:eastAsia="ru-RU"/>
        </w:rPr>
        <w:t xml:space="preserve">]. </w:t>
      </w:r>
    </w:p>
    <w:p w14:paraId="122E65A7" w14:textId="11598239" w:rsidR="00C84FE8" w:rsidRPr="00ED222B" w:rsidRDefault="00C84FE8"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Важным этапом подготовки констатирующего эксперимента стал отбор материала для участников эксперимента. При его формировании учитывались как возрастные особенности учащихся, так и содержание школьной программы. Слова-стимулы подбирались из тематических разделов, которые были ранее изучены учащимися на уроках русского языка и литературы. Это позволило исключить влияние незнакомой лексики и сосредоточить внимание учащихся на формировании ассоциативных связей и образных представлений. К началу проведения КЭ учащимися 5-х классов уже были изучены следующие темы: «Климат и природа», «Семья», «Ценности, дружба и любовь», «Кем я хочу стать, когда вырасту»; а учащиеся 8-х классов познакомились с лексикой из разделов «Семья и подросток», «Мир труда», «Спорт и отдых», «Через тернии к звездам» (раздел о космосе). </w:t>
      </w:r>
    </w:p>
    <w:p w14:paraId="18FE63A7" w14:textId="77777777" w:rsidR="00C84FE8" w:rsidRPr="00ED222B" w:rsidRDefault="00C84FE8"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Ряд слов-стимулов включал слова, которые обладают значительным потенциалом для возникновения как прямых, так и образных ассоциаций, и в то же время хорошо знакомые учащимся по их личному и учебному опыту. Это позволяло предполагать наличие устойчивых семантических связей в структуре их индивидуального лексикона. </w:t>
      </w:r>
    </w:p>
    <w:p w14:paraId="7241C90B" w14:textId="77777777" w:rsidR="00C84FE8" w:rsidRPr="00ED222B" w:rsidRDefault="00C84FE8"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При отборе материала учитывались психолингвистические закономерности организации ассоциативных связей, согласно которым определенные классы слов с высокой вероятностью вызывают реакции определенного типа (например, противопоставления: </w:t>
      </w:r>
      <w:r w:rsidRPr="00ED222B">
        <w:rPr>
          <w:rFonts w:ascii="Times New Roman" w:hAnsi="Times New Roman" w:cs="Times New Roman"/>
          <w:i/>
          <w:iCs/>
          <w:sz w:val="28"/>
          <w:szCs w:val="28"/>
          <w:lang w:eastAsia="ru-RU"/>
        </w:rPr>
        <w:t>радость – грусть</w:t>
      </w:r>
      <w:r w:rsidRPr="00ED222B">
        <w:rPr>
          <w:rFonts w:ascii="Times New Roman" w:hAnsi="Times New Roman" w:cs="Times New Roman"/>
          <w:sz w:val="28"/>
          <w:szCs w:val="28"/>
          <w:lang w:eastAsia="ru-RU"/>
        </w:rPr>
        <w:t xml:space="preserve">); кроме того, реакции могут определяться высокой частотностью совместной встречаемости слов в языке </w:t>
      </w:r>
      <w:r w:rsidRPr="00ED222B">
        <w:rPr>
          <w:rFonts w:ascii="Times New Roman" w:hAnsi="Times New Roman" w:cs="Times New Roman"/>
          <w:i/>
          <w:iCs/>
          <w:sz w:val="28"/>
          <w:szCs w:val="28"/>
          <w:lang w:eastAsia="ru-RU"/>
        </w:rPr>
        <w:t>(дом-родина</w:t>
      </w:r>
      <w:r w:rsidRPr="00ED222B">
        <w:rPr>
          <w:rFonts w:ascii="Times New Roman" w:hAnsi="Times New Roman" w:cs="Times New Roman"/>
          <w:sz w:val="28"/>
          <w:szCs w:val="28"/>
          <w:lang w:eastAsia="ru-RU"/>
        </w:rPr>
        <w:t>) и т.д.</w:t>
      </w:r>
    </w:p>
    <w:p w14:paraId="60CAA0DB" w14:textId="77777777" w:rsidR="00C84FE8" w:rsidRPr="00ED222B" w:rsidRDefault="00C84FE8" w:rsidP="00F74502">
      <w:pPr>
        <w:tabs>
          <w:tab w:val="left" w:pos="567"/>
        </w:tabs>
        <w:jc w:val="both"/>
        <w:rPr>
          <w:rFonts w:ascii="Times New Roman" w:hAnsi="Times New Roman" w:cs="Times New Roman"/>
          <w:b/>
          <w:bCs/>
          <w:sz w:val="28"/>
          <w:szCs w:val="28"/>
          <w:lang w:eastAsia="ru-RU"/>
        </w:rPr>
      </w:pPr>
      <w:r w:rsidRPr="00ED222B">
        <w:rPr>
          <w:rFonts w:ascii="Times New Roman" w:hAnsi="Times New Roman" w:cs="Times New Roman"/>
          <w:sz w:val="28"/>
          <w:szCs w:val="28"/>
          <w:lang w:eastAsia="ru-RU"/>
        </w:rPr>
        <w:tab/>
      </w:r>
      <w:r w:rsidRPr="00ED222B">
        <w:rPr>
          <w:rFonts w:ascii="Times New Roman" w:hAnsi="Times New Roman" w:cs="Times New Roman"/>
          <w:b/>
          <w:bCs/>
          <w:sz w:val="28"/>
          <w:szCs w:val="28"/>
          <w:lang w:eastAsia="ru-RU"/>
        </w:rPr>
        <w:t>Учащимся предлагалось выполнить задание свободного ассоциативного эксперимента:</w:t>
      </w:r>
    </w:p>
    <w:p w14:paraId="5889E71F" w14:textId="2FD2146A" w:rsidR="00C84FE8" w:rsidRPr="00ED73BC" w:rsidRDefault="00C84FE8"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ED73BC">
        <w:rPr>
          <w:rFonts w:ascii="Times New Roman" w:hAnsi="Times New Roman" w:cs="Times New Roman"/>
          <w:sz w:val="28"/>
          <w:szCs w:val="28"/>
          <w:lang w:eastAsia="ru-RU"/>
        </w:rPr>
        <w:t>«Запишите рядом с каждым слово те слова и выражения, которые первыми вам вспомнились</w:t>
      </w:r>
      <w:r w:rsidR="00C912A2" w:rsidRPr="00ED73BC">
        <w:rPr>
          <w:rFonts w:ascii="Times New Roman" w:hAnsi="Times New Roman" w:cs="Times New Roman"/>
          <w:sz w:val="28"/>
          <w:szCs w:val="28"/>
          <w:lang w:eastAsia="ru-RU"/>
        </w:rPr>
        <w:t xml:space="preserve">, </w:t>
      </w:r>
      <w:r w:rsidRPr="00ED73BC">
        <w:rPr>
          <w:rFonts w:ascii="Times New Roman" w:hAnsi="Times New Roman" w:cs="Times New Roman"/>
          <w:sz w:val="28"/>
          <w:szCs w:val="28"/>
          <w:lang w:eastAsia="ru-RU"/>
        </w:rPr>
        <w:t>если у вас возникает похожая ассоциация на казахском языке, можно записать ее</w:t>
      </w:r>
      <w:r w:rsidRPr="00ED222B">
        <w:rPr>
          <w:rFonts w:ascii="Times New Roman" w:hAnsi="Times New Roman" w:cs="Times New Roman"/>
          <w:i/>
          <w:iCs/>
          <w:sz w:val="28"/>
          <w:szCs w:val="28"/>
          <w:lang w:eastAsia="ru-RU"/>
        </w:rPr>
        <w:t xml:space="preserve"> </w:t>
      </w:r>
      <w:r w:rsidRPr="00ED73BC">
        <w:rPr>
          <w:rFonts w:ascii="Times New Roman" w:hAnsi="Times New Roman" w:cs="Times New Roman"/>
          <w:sz w:val="28"/>
          <w:szCs w:val="28"/>
          <w:lang w:eastAsia="ru-RU"/>
        </w:rPr>
        <w:t>в скобка</w:t>
      </w:r>
      <w:r w:rsidR="00C912A2" w:rsidRPr="00ED73BC">
        <w:rPr>
          <w:rFonts w:ascii="Times New Roman" w:hAnsi="Times New Roman" w:cs="Times New Roman"/>
          <w:sz w:val="28"/>
          <w:szCs w:val="28"/>
          <w:lang w:eastAsia="ru-RU"/>
        </w:rPr>
        <w:t>х</w:t>
      </w:r>
      <w:r w:rsidR="00C912A2">
        <w:rPr>
          <w:rFonts w:ascii="Times New Roman" w:hAnsi="Times New Roman" w:cs="Times New Roman"/>
          <w:i/>
          <w:iCs/>
          <w:sz w:val="28"/>
          <w:szCs w:val="28"/>
          <w:lang w:eastAsia="ru-RU"/>
        </w:rPr>
        <w:t xml:space="preserve"> </w:t>
      </w:r>
      <w:r w:rsidR="00C912A2" w:rsidRPr="00251A05">
        <w:rPr>
          <w:rFonts w:ascii="Times New Roman" w:hAnsi="Times New Roman" w:cs="Times New Roman"/>
          <w:iCs/>
          <w:sz w:val="28"/>
          <w:szCs w:val="28"/>
          <w:lang w:eastAsia="ru-RU"/>
        </w:rPr>
        <w:t>(</w:t>
      </w:r>
      <w:r w:rsidR="00251A05" w:rsidRPr="00251A05">
        <w:rPr>
          <w:rFonts w:ascii="Times New Roman" w:hAnsi="Times New Roman" w:cs="Times New Roman"/>
          <w:iCs/>
          <w:sz w:val="28"/>
          <w:szCs w:val="28"/>
        </w:rPr>
        <w:t>п</w:t>
      </w:r>
      <w:r w:rsidR="00C912A2" w:rsidRPr="00251A05">
        <w:rPr>
          <w:rFonts w:ascii="Times New Roman" w:hAnsi="Times New Roman" w:cs="Times New Roman"/>
          <w:iCs/>
          <w:sz w:val="28"/>
          <w:szCs w:val="28"/>
        </w:rPr>
        <w:t xml:space="preserve">оследний пункт инструкции был введен с учетом </w:t>
      </w:r>
      <w:proofErr w:type="spellStart"/>
      <w:r w:rsidR="00C912A2" w:rsidRPr="00251A05">
        <w:rPr>
          <w:rFonts w:ascii="Times New Roman" w:hAnsi="Times New Roman" w:cs="Times New Roman"/>
          <w:iCs/>
          <w:sz w:val="28"/>
          <w:szCs w:val="28"/>
        </w:rPr>
        <w:t>билингвального</w:t>
      </w:r>
      <w:proofErr w:type="spellEnd"/>
      <w:r w:rsidR="00C912A2" w:rsidRPr="00251A05">
        <w:rPr>
          <w:rFonts w:ascii="Times New Roman" w:hAnsi="Times New Roman" w:cs="Times New Roman"/>
          <w:iCs/>
          <w:sz w:val="28"/>
          <w:szCs w:val="28"/>
        </w:rPr>
        <w:t xml:space="preserve"> характера языковой среды. Предполагалось, что возможность фиксации ассоциаций на двух языках позволит выявить особенности </w:t>
      </w:r>
      <w:r w:rsidR="00C912A2" w:rsidRPr="00251A05">
        <w:rPr>
          <w:rFonts w:ascii="Times New Roman" w:hAnsi="Times New Roman" w:cs="Times New Roman"/>
          <w:iCs/>
          <w:sz w:val="28"/>
          <w:szCs w:val="28"/>
        </w:rPr>
        <w:lastRenderedPageBreak/>
        <w:t>взаимодействия двух языковых систем в сознании учащихся</w:t>
      </w:r>
      <w:r w:rsidR="00C912A2" w:rsidRPr="00251A05">
        <w:rPr>
          <w:rFonts w:ascii="Times New Roman" w:hAnsi="Times New Roman" w:cs="Times New Roman"/>
          <w:iCs/>
          <w:sz w:val="28"/>
          <w:szCs w:val="28"/>
          <w:lang w:eastAsia="ru-RU"/>
        </w:rPr>
        <w:t>)</w:t>
      </w:r>
      <w:r w:rsidR="004E4F04" w:rsidRPr="00251A05">
        <w:rPr>
          <w:rFonts w:ascii="Times New Roman" w:hAnsi="Times New Roman" w:cs="Times New Roman"/>
          <w:iCs/>
          <w:sz w:val="28"/>
          <w:szCs w:val="28"/>
          <w:lang w:eastAsia="ru-RU"/>
        </w:rPr>
        <w:t>:</w:t>
      </w:r>
      <w:r w:rsidR="004E4F04" w:rsidRPr="00ED222B">
        <w:rPr>
          <w:rFonts w:ascii="Times New Roman" w:hAnsi="Times New Roman" w:cs="Times New Roman"/>
          <w:i/>
          <w:iCs/>
          <w:sz w:val="28"/>
          <w:szCs w:val="28"/>
          <w:lang w:eastAsia="ru-RU"/>
        </w:rPr>
        <w:t xml:space="preserve"> </w:t>
      </w:r>
      <w:r w:rsidR="004E4F04" w:rsidRPr="00ED73BC">
        <w:rPr>
          <w:rFonts w:ascii="Times New Roman" w:hAnsi="Times New Roman" w:cs="Times New Roman"/>
          <w:b/>
          <w:bCs/>
          <w:sz w:val="28"/>
          <w:szCs w:val="28"/>
          <w:lang w:eastAsia="ru-RU"/>
        </w:rPr>
        <w:t>солнце, ветер, дождь, снег, степь, дорога; луна, звезда, небо, вселенная; мать, отец, семья, дом, родина; друг, сердце, любовь, радость, грусть; помощь, труд, профессия, победа».</w:t>
      </w:r>
      <w:r w:rsidR="004E4F04" w:rsidRPr="00ED73BC">
        <w:rPr>
          <w:rFonts w:ascii="Times New Roman" w:hAnsi="Times New Roman" w:cs="Times New Roman"/>
          <w:sz w:val="28"/>
          <w:szCs w:val="28"/>
          <w:lang w:eastAsia="ru-RU"/>
        </w:rPr>
        <w:t xml:space="preserve"> </w:t>
      </w:r>
    </w:p>
    <w:p w14:paraId="3D7469E0" w14:textId="77777777" w:rsidR="004E4F04" w:rsidRPr="00ED222B" w:rsidRDefault="004E4F04"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Время выполнения задания составляло 10-12 минут. Учащиеся могли записывать неограниченное количество реакций на каждое слово-стимул. </w:t>
      </w:r>
    </w:p>
    <w:p w14:paraId="360E9982" w14:textId="3BE6862E" w:rsidR="004E4F04" w:rsidRPr="00ED222B" w:rsidRDefault="004E4F04"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Теоретическую основу исследования в рамках КЭ составляют уровни анализа образных единиц, выделенные Е.А. </w:t>
      </w:r>
      <w:r w:rsidRPr="00CE2BE2">
        <w:rPr>
          <w:rFonts w:ascii="Times New Roman" w:hAnsi="Times New Roman" w:cs="Times New Roman"/>
          <w:sz w:val="28"/>
          <w:szCs w:val="28"/>
          <w:lang w:eastAsia="ru-RU"/>
        </w:rPr>
        <w:t>Юриной [13</w:t>
      </w:r>
      <w:r w:rsidR="009A5A87" w:rsidRPr="00CE2BE2">
        <w:rPr>
          <w:rFonts w:ascii="Times New Roman" w:hAnsi="Times New Roman" w:cs="Times New Roman"/>
          <w:sz w:val="28"/>
          <w:szCs w:val="28"/>
          <w:lang w:eastAsia="ru-RU"/>
        </w:rPr>
        <w:t>1</w:t>
      </w:r>
      <w:r w:rsidR="000C096E" w:rsidRPr="00CE2BE2">
        <w:rPr>
          <w:rFonts w:ascii="Times New Roman" w:hAnsi="Times New Roman" w:cs="Times New Roman"/>
          <w:sz w:val="28"/>
          <w:szCs w:val="28"/>
          <w:lang w:eastAsia="ru-RU"/>
        </w:rPr>
        <w:t xml:space="preserve">, с. </w:t>
      </w:r>
      <w:r w:rsidR="00CE2BE2" w:rsidRPr="00CE2BE2">
        <w:rPr>
          <w:rFonts w:ascii="Times New Roman" w:hAnsi="Times New Roman" w:cs="Times New Roman"/>
          <w:sz w:val="28"/>
          <w:szCs w:val="28"/>
          <w:lang w:eastAsia="ru-RU"/>
        </w:rPr>
        <w:t>11</w:t>
      </w:r>
      <w:r w:rsidRPr="00CE2BE2">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и концепция ассоциативно-вербальной сети (АВС) языковой личности Ю.Н. Караулова </w:t>
      </w:r>
      <w:r w:rsidRPr="00CE2BE2">
        <w:rPr>
          <w:rFonts w:ascii="Times New Roman" w:hAnsi="Times New Roman" w:cs="Times New Roman"/>
          <w:sz w:val="28"/>
          <w:szCs w:val="28"/>
          <w:lang w:eastAsia="ru-RU"/>
        </w:rPr>
        <w:t>[</w:t>
      </w:r>
      <w:r w:rsidR="001605EE" w:rsidRPr="00CE2BE2">
        <w:rPr>
          <w:rFonts w:ascii="Times New Roman" w:hAnsi="Times New Roman" w:cs="Times New Roman"/>
          <w:sz w:val="28"/>
          <w:szCs w:val="28"/>
          <w:lang w:eastAsia="ru-RU"/>
        </w:rPr>
        <w:t>13</w:t>
      </w:r>
      <w:r w:rsidR="009A5A87" w:rsidRPr="00CE2BE2">
        <w:rPr>
          <w:rFonts w:ascii="Times New Roman" w:hAnsi="Times New Roman" w:cs="Times New Roman"/>
          <w:sz w:val="28"/>
          <w:szCs w:val="28"/>
          <w:lang w:eastAsia="ru-RU"/>
        </w:rPr>
        <w:t>0</w:t>
      </w:r>
      <w:r w:rsidR="000C096E" w:rsidRPr="00CE2BE2">
        <w:rPr>
          <w:rFonts w:ascii="Times New Roman" w:hAnsi="Times New Roman" w:cs="Times New Roman"/>
          <w:sz w:val="28"/>
          <w:szCs w:val="28"/>
          <w:lang w:eastAsia="ru-RU"/>
        </w:rPr>
        <w:t xml:space="preserve">, </w:t>
      </w:r>
      <w:r w:rsidR="000C096E" w:rsidRPr="006F1F8A">
        <w:rPr>
          <w:rFonts w:ascii="Times New Roman" w:hAnsi="Times New Roman" w:cs="Times New Roman"/>
          <w:sz w:val="28"/>
          <w:szCs w:val="28"/>
          <w:lang w:eastAsia="ru-RU"/>
        </w:rPr>
        <w:t xml:space="preserve">с. </w:t>
      </w:r>
      <w:r w:rsidR="00CE2BE2" w:rsidRPr="006F1F8A">
        <w:rPr>
          <w:rFonts w:ascii="Times New Roman" w:hAnsi="Times New Roman" w:cs="Times New Roman"/>
          <w:sz w:val="28"/>
          <w:szCs w:val="28"/>
          <w:lang w:eastAsia="ru-RU"/>
        </w:rPr>
        <w:t>268</w:t>
      </w:r>
      <w:r w:rsidRPr="006F1F8A">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Первый подход позволя</w:t>
      </w:r>
      <w:r w:rsidR="002149E8">
        <w:rPr>
          <w:rFonts w:ascii="Times New Roman" w:hAnsi="Times New Roman" w:cs="Times New Roman"/>
          <w:sz w:val="28"/>
          <w:szCs w:val="28"/>
          <w:lang w:eastAsia="ru-RU"/>
        </w:rPr>
        <w:t>е</w:t>
      </w:r>
      <w:r w:rsidRPr="00ED222B">
        <w:rPr>
          <w:rFonts w:ascii="Times New Roman" w:hAnsi="Times New Roman" w:cs="Times New Roman"/>
          <w:sz w:val="28"/>
          <w:szCs w:val="28"/>
          <w:lang w:eastAsia="ru-RU"/>
        </w:rPr>
        <w:t xml:space="preserve">т рассматривать метафору как многоуровневое языковое явление, второй – дает возможность описать степень владения метафорическими средствами в структуре языковой личности учащихся. </w:t>
      </w:r>
    </w:p>
    <w:p w14:paraId="6923CF9D" w14:textId="77777777" w:rsidR="004E4F04" w:rsidRPr="00ED222B" w:rsidRDefault="004E4F04"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Уровни анализа образных единиц с метафорической семантикой, по мнению Е.А. Юриной, представлены следующим образом:</w:t>
      </w:r>
    </w:p>
    <w:p w14:paraId="1DE0AD81" w14:textId="344C12B4" w:rsidR="004E4F04" w:rsidRPr="00ED222B" w:rsidRDefault="004E4F04"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1) </w:t>
      </w:r>
      <w:r w:rsidRPr="00ED222B">
        <w:rPr>
          <w:rFonts w:ascii="Times New Roman" w:hAnsi="Times New Roman" w:cs="Times New Roman"/>
          <w:i/>
          <w:iCs/>
          <w:sz w:val="28"/>
          <w:szCs w:val="28"/>
          <w:lang w:eastAsia="ru-RU"/>
        </w:rPr>
        <w:t>концептуальный (когнитивный)</w:t>
      </w:r>
      <w:r w:rsidRPr="00ED222B">
        <w:rPr>
          <w:rFonts w:ascii="Times New Roman" w:hAnsi="Times New Roman" w:cs="Times New Roman"/>
          <w:sz w:val="28"/>
          <w:szCs w:val="28"/>
          <w:lang w:eastAsia="ru-RU"/>
        </w:rPr>
        <w:t xml:space="preserve"> уровень предполагает «анализ базовых и частных метафорических моделей в национальном языке» [</w:t>
      </w:r>
      <w:r w:rsidR="001605EE">
        <w:rPr>
          <w:rFonts w:ascii="Times New Roman" w:hAnsi="Times New Roman" w:cs="Times New Roman"/>
          <w:sz w:val="28"/>
          <w:szCs w:val="28"/>
          <w:lang w:eastAsia="ru-RU"/>
        </w:rPr>
        <w:t>13</w:t>
      </w:r>
      <w:r w:rsidR="009A5A87">
        <w:rPr>
          <w:rFonts w:ascii="Times New Roman" w:hAnsi="Times New Roman" w:cs="Times New Roman"/>
          <w:sz w:val="28"/>
          <w:szCs w:val="28"/>
          <w:lang w:eastAsia="ru-RU"/>
        </w:rPr>
        <w:t>1</w:t>
      </w:r>
      <w:r w:rsidRPr="00ED222B">
        <w:rPr>
          <w:rFonts w:ascii="Times New Roman" w:hAnsi="Times New Roman" w:cs="Times New Roman"/>
          <w:sz w:val="28"/>
          <w:szCs w:val="28"/>
          <w:lang w:eastAsia="ru-RU"/>
        </w:rPr>
        <w:t>, с. 11];</w:t>
      </w:r>
    </w:p>
    <w:p w14:paraId="4F6CDDD1" w14:textId="069ECC3C" w:rsidR="004E4F04" w:rsidRPr="00ED222B" w:rsidRDefault="004E4F04"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r>
      <w:r w:rsidRPr="00ED222B">
        <w:rPr>
          <w:rFonts w:ascii="Times New Roman" w:hAnsi="Times New Roman" w:cs="Times New Roman"/>
          <w:sz w:val="28"/>
          <w:szCs w:val="28"/>
          <w:lang w:eastAsia="ru-RU"/>
        </w:rPr>
        <w:t>2)</w:t>
      </w:r>
      <w:r w:rsidRPr="00ED222B">
        <w:rPr>
          <w:rFonts w:ascii="Times New Roman" w:hAnsi="Times New Roman" w:cs="Times New Roman"/>
          <w:i/>
          <w:iCs/>
          <w:sz w:val="28"/>
          <w:szCs w:val="28"/>
          <w:lang w:eastAsia="ru-RU"/>
        </w:rPr>
        <w:t xml:space="preserve"> языковой (семантический) </w:t>
      </w:r>
      <w:r w:rsidRPr="00ED222B">
        <w:rPr>
          <w:rFonts w:ascii="Times New Roman" w:hAnsi="Times New Roman" w:cs="Times New Roman"/>
          <w:sz w:val="28"/>
          <w:szCs w:val="28"/>
          <w:lang w:eastAsia="ru-RU"/>
        </w:rPr>
        <w:t>уровень направлен на «анализ образных лексико-фразеологических средств языка» [</w:t>
      </w:r>
      <w:r w:rsidR="001605EE">
        <w:rPr>
          <w:rFonts w:ascii="Times New Roman" w:hAnsi="Times New Roman" w:cs="Times New Roman"/>
          <w:sz w:val="28"/>
          <w:szCs w:val="28"/>
          <w:lang w:eastAsia="ru-RU"/>
        </w:rPr>
        <w:t>13</w:t>
      </w:r>
      <w:r w:rsidR="009A5A87">
        <w:rPr>
          <w:rFonts w:ascii="Times New Roman" w:hAnsi="Times New Roman" w:cs="Times New Roman"/>
          <w:sz w:val="28"/>
          <w:szCs w:val="28"/>
          <w:lang w:eastAsia="ru-RU"/>
        </w:rPr>
        <w:t>1</w:t>
      </w:r>
      <w:r w:rsidRPr="00ED222B">
        <w:rPr>
          <w:rFonts w:ascii="Times New Roman" w:hAnsi="Times New Roman" w:cs="Times New Roman"/>
          <w:sz w:val="28"/>
          <w:szCs w:val="28"/>
          <w:lang w:eastAsia="ru-RU"/>
        </w:rPr>
        <w:t>, с. 11];</w:t>
      </w:r>
    </w:p>
    <w:p w14:paraId="1E867E5C" w14:textId="4BBCDCCB" w:rsidR="004E4F04" w:rsidRPr="00ED222B" w:rsidRDefault="004E4F04"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3) </w:t>
      </w:r>
      <w:r w:rsidRPr="00ED222B">
        <w:rPr>
          <w:rFonts w:ascii="Times New Roman" w:hAnsi="Times New Roman" w:cs="Times New Roman"/>
          <w:i/>
          <w:iCs/>
          <w:sz w:val="28"/>
          <w:szCs w:val="28"/>
          <w:lang w:eastAsia="ru-RU"/>
        </w:rPr>
        <w:t>речевой (дискурсивный)</w:t>
      </w:r>
      <w:r w:rsidRPr="00ED222B">
        <w:rPr>
          <w:rFonts w:ascii="Times New Roman" w:hAnsi="Times New Roman" w:cs="Times New Roman"/>
          <w:sz w:val="28"/>
          <w:szCs w:val="28"/>
          <w:lang w:eastAsia="ru-RU"/>
        </w:rPr>
        <w:t xml:space="preserve"> уровень ориентирован на «анализ текста, использующий метафорические образы для решения коммуникативных задач в определенных условиях общения» [</w:t>
      </w:r>
      <w:r w:rsidR="001605EE">
        <w:rPr>
          <w:rFonts w:ascii="Times New Roman" w:hAnsi="Times New Roman" w:cs="Times New Roman"/>
          <w:sz w:val="28"/>
          <w:szCs w:val="28"/>
          <w:lang w:eastAsia="ru-RU"/>
        </w:rPr>
        <w:t>13</w:t>
      </w:r>
      <w:r w:rsidR="009A5A87">
        <w:rPr>
          <w:rFonts w:ascii="Times New Roman" w:hAnsi="Times New Roman" w:cs="Times New Roman"/>
          <w:sz w:val="28"/>
          <w:szCs w:val="28"/>
          <w:lang w:eastAsia="ru-RU"/>
        </w:rPr>
        <w:t>1</w:t>
      </w:r>
      <w:r w:rsidRPr="00ED222B">
        <w:rPr>
          <w:rFonts w:ascii="Times New Roman" w:hAnsi="Times New Roman" w:cs="Times New Roman"/>
          <w:sz w:val="28"/>
          <w:szCs w:val="28"/>
          <w:lang w:eastAsia="ru-RU"/>
        </w:rPr>
        <w:t>, с. 11].</w:t>
      </w:r>
    </w:p>
    <w:p w14:paraId="28AA4453" w14:textId="098C95DB" w:rsidR="004E4F04" w:rsidRPr="00ED222B" w:rsidRDefault="004E4F04"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По утверждению Ю.Н. Караулова, качество синтагматических и парадигматических связей «определяет глубинный когнитивный уровень» [</w:t>
      </w:r>
      <w:r w:rsidR="001605EE">
        <w:rPr>
          <w:rFonts w:ascii="Times New Roman" w:hAnsi="Times New Roman" w:cs="Times New Roman"/>
          <w:sz w:val="28"/>
          <w:szCs w:val="28"/>
          <w:lang w:eastAsia="ru-RU"/>
        </w:rPr>
        <w:t>13</w:t>
      </w:r>
      <w:r w:rsidR="009A5A87">
        <w:rPr>
          <w:rFonts w:ascii="Times New Roman" w:hAnsi="Times New Roman" w:cs="Times New Roman"/>
          <w:sz w:val="28"/>
          <w:szCs w:val="28"/>
          <w:lang w:eastAsia="ru-RU"/>
        </w:rPr>
        <w:t>0</w:t>
      </w:r>
      <w:r w:rsidRPr="00ED222B">
        <w:rPr>
          <w:rFonts w:ascii="Times New Roman" w:hAnsi="Times New Roman" w:cs="Times New Roman"/>
          <w:sz w:val="28"/>
          <w:szCs w:val="28"/>
          <w:lang w:eastAsia="ru-RU"/>
        </w:rPr>
        <w:t>, с. 113], а «совместная встречаемость (синтагматика) характеризует когнитивную сферу языковой личности; парадигматика – ее индивидуально-образное мышление» [</w:t>
      </w:r>
      <w:r w:rsidR="001605EE">
        <w:rPr>
          <w:rFonts w:ascii="Times New Roman" w:hAnsi="Times New Roman" w:cs="Times New Roman"/>
          <w:sz w:val="28"/>
          <w:szCs w:val="28"/>
          <w:lang w:eastAsia="ru-RU"/>
        </w:rPr>
        <w:t>13</w:t>
      </w:r>
      <w:r w:rsidR="009A5A87">
        <w:rPr>
          <w:rFonts w:ascii="Times New Roman" w:hAnsi="Times New Roman" w:cs="Times New Roman"/>
          <w:sz w:val="28"/>
          <w:szCs w:val="28"/>
          <w:lang w:eastAsia="ru-RU"/>
        </w:rPr>
        <w:t>4</w:t>
      </w:r>
      <w:r w:rsidRPr="00ED222B">
        <w:rPr>
          <w:rFonts w:ascii="Times New Roman" w:hAnsi="Times New Roman" w:cs="Times New Roman"/>
          <w:sz w:val="28"/>
          <w:szCs w:val="28"/>
          <w:lang w:eastAsia="ru-RU"/>
        </w:rPr>
        <w:t>, с. 64].</w:t>
      </w:r>
    </w:p>
    <w:p w14:paraId="270BE0C5" w14:textId="77777777" w:rsidR="004E4F04" w:rsidRPr="00ED222B" w:rsidRDefault="004E4F04"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На наш взгляд, такой подход позволяет рассматривать ассоциативные реакции учащихся как отражение структуры их языкового сознания и выявить особенности формирования метафорического мышления в условиях </w:t>
      </w:r>
      <w:proofErr w:type="spellStart"/>
      <w:r w:rsidRPr="00ED222B">
        <w:rPr>
          <w:rFonts w:ascii="Times New Roman" w:hAnsi="Times New Roman" w:cs="Times New Roman"/>
          <w:sz w:val="28"/>
          <w:szCs w:val="28"/>
          <w:lang w:eastAsia="ru-RU"/>
        </w:rPr>
        <w:t>билингвального</w:t>
      </w:r>
      <w:proofErr w:type="spellEnd"/>
      <w:r w:rsidRPr="00ED222B">
        <w:rPr>
          <w:rFonts w:ascii="Times New Roman" w:hAnsi="Times New Roman" w:cs="Times New Roman"/>
          <w:sz w:val="28"/>
          <w:szCs w:val="28"/>
          <w:lang w:eastAsia="ru-RU"/>
        </w:rPr>
        <w:t xml:space="preserve"> обучения.</w:t>
      </w:r>
    </w:p>
    <w:p w14:paraId="0DBABD63" w14:textId="57750D8B" w:rsidR="004E4F04" w:rsidRPr="00ED222B" w:rsidRDefault="004E4F04"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Как показал </w:t>
      </w:r>
      <w:r w:rsidRPr="00ED222B">
        <w:rPr>
          <w:rFonts w:ascii="Times New Roman" w:hAnsi="Times New Roman" w:cs="Times New Roman"/>
          <w:i/>
          <w:iCs/>
          <w:sz w:val="28"/>
          <w:szCs w:val="28"/>
          <w:lang w:eastAsia="ru-RU"/>
        </w:rPr>
        <w:t>количественный анализ</w:t>
      </w:r>
      <w:r w:rsidRPr="00ED222B">
        <w:rPr>
          <w:rFonts w:ascii="Times New Roman" w:hAnsi="Times New Roman" w:cs="Times New Roman"/>
          <w:sz w:val="28"/>
          <w:szCs w:val="28"/>
          <w:lang w:eastAsia="ru-RU"/>
        </w:rPr>
        <w:t xml:space="preserve"> результатов, в среднем учащиеся 5-х классов давали 1-2 реакции на стимул, учащиеся 8-х классов – 2-3 реакции, что свидетельствует о более развитой структуре индивидуального лексикона</w:t>
      </w:r>
      <w:r w:rsidR="005565CC" w:rsidRPr="00ED222B">
        <w:rPr>
          <w:rFonts w:ascii="Times New Roman" w:hAnsi="Times New Roman" w:cs="Times New Roman"/>
          <w:sz w:val="28"/>
          <w:szCs w:val="28"/>
          <w:lang w:eastAsia="ru-RU"/>
        </w:rPr>
        <w:t xml:space="preserve"> у восьмиклассников</w:t>
      </w:r>
      <w:r w:rsidRPr="00ED222B">
        <w:rPr>
          <w:rFonts w:ascii="Times New Roman" w:hAnsi="Times New Roman" w:cs="Times New Roman"/>
          <w:sz w:val="28"/>
          <w:szCs w:val="28"/>
          <w:lang w:eastAsia="ru-RU"/>
        </w:rPr>
        <w:t>. Всего было получено около 2000 ассоциативных реакций (в 5-м классе – 913, в 8-м – 1027):</w:t>
      </w:r>
    </w:p>
    <w:p w14:paraId="50002DF2" w14:textId="2802417C" w:rsidR="004E4F04" w:rsidRPr="000C096E" w:rsidRDefault="004E4F04" w:rsidP="00F74502">
      <w:pPr>
        <w:tabs>
          <w:tab w:val="left" w:pos="567"/>
        </w:tabs>
        <w:jc w:val="both"/>
        <w:rPr>
          <w:rFonts w:ascii="Times New Roman" w:hAnsi="Times New Roman" w:cs="Times New Roman"/>
          <w:b/>
          <w:bCs/>
          <w:sz w:val="28"/>
          <w:szCs w:val="28"/>
          <w:lang w:eastAsia="ru-RU"/>
        </w:rPr>
      </w:pPr>
      <w:r w:rsidRPr="00ED222B">
        <w:rPr>
          <w:rFonts w:ascii="Times New Roman" w:hAnsi="Times New Roman" w:cs="Times New Roman"/>
          <w:b/>
          <w:bCs/>
          <w:sz w:val="28"/>
          <w:szCs w:val="28"/>
          <w:lang w:eastAsia="ru-RU"/>
        </w:rPr>
        <w:tab/>
      </w:r>
      <w:r w:rsidRPr="000C096E">
        <w:rPr>
          <w:rFonts w:ascii="Times New Roman" w:hAnsi="Times New Roman" w:cs="Times New Roman"/>
          <w:b/>
          <w:bCs/>
          <w:sz w:val="28"/>
          <w:szCs w:val="28"/>
          <w:lang w:eastAsia="ru-RU"/>
        </w:rPr>
        <w:t>5-й класс (</w:t>
      </w:r>
      <w:r w:rsidR="00C912A2" w:rsidRPr="000C096E">
        <w:rPr>
          <w:rFonts w:ascii="Times New Roman" w:hAnsi="Times New Roman" w:cs="Times New Roman"/>
          <w:sz w:val="28"/>
          <w:szCs w:val="28"/>
          <w:lang w:eastAsia="ru-RU"/>
        </w:rPr>
        <w:t>количество учащихся</w:t>
      </w:r>
      <w:r w:rsidR="00C912A2" w:rsidRPr="000C096E">
        <w:rPr>
          <w:rFonts w:ascii="Times New Roman" w:hAnsi="Times New Roman" w:cs="Times New Roman"/>
          <w:b/>
          <w:bCs/>
          <w:sz w:val="28"/>
          <w:szCs w:val="28"/>
          <w:lang w:eastAsia="ru-RU"/>
        </w:rPr>
        <w:t xml:space="preserve"> –</w:t>
      </w:r>
      <w:r w:rsidRPr="000C096E">
        <w:rPr>
          <w:rFonts w:ascii="Times New Roman" w:hAnsi="Times New Roman" w:cs="Times New Roman"/>
          <w:b/>
          <w:bCs/>
          <w:sz w:val="28"/>
          <w:szCs w:val="28"/>
          <w:lang w:eastAsia="ru-RU"/>
        </w:rPr>
        <w:t xml:space="preserve"> 52)</w:t>
      </w:r>
    </w:p>
    <w:p w14:paraId="31EF727C" w14:textId="77777777" w:rsidR="004E4F04" w:rsidRPr="000C096E" w:rsidRDefault="004E4F04" w:rsidP="00F74502">
      <w:pPr>
        <w:tabs>
          <w:tab w:val="left" w:pos="567"/>
        </w:tabs>
        <w:jc w:val="both"/>
        <w:rPr>
          <w:rFonts w:ascii="Times New Roman" w:hAnsi="Times New Roman" w:cs="Times New Roman"/>
          <w:sz w:val="28"/>
          <w:szCs w:val="28"/>
          <w:lang w:eastAsia="ru-RU"/>
        </w:rPr>
      </w:pPr>
      <w:r w:rsidRPr="000C096E">
        <w:rPr>
          <w:rFonts w:ascii="Times New Roman" w:hAnsi="Times New Roman" w:cs="Times New Roman"/>
          <w:sz w:val="28"/>
          <w:szCs w:val="28"/>
          <w:lang w:eastAsia="ru-RU"/>
        </w:rPr>
        <w:tab/>
      </w:r>
      <w:r w:rsidRPr="000C096E">
        <w:rPr>
          <w:rFonts w:ascii="Times New Roman" w:hAnsi="Times New Roman" w:cs="Times New Roman"/>
          <w:b/>
          <w:bCs/>
          <w:sz w:val="28"/>
          <w:szCs w:val="28"/>
          <w:lang w:eastAsia="ru-RU"/>
        </w:rPr>
        <w:t>солнце</w:t>
      </w:r>
      <w:r w:rsidRPr="000C096E">
        <w:rPr>
          <w:rFonts w:ascii="Times New Roman" w:hAnsi="Times New Roman" w:cs="Times New Roman"/>
          <w:sz w:val="28"/>
          <w:szCs w:val="28"/>
          <w:lang w:eastAsia="ru-RU"/>
        </w:rPr>
        <w:t xml:space="preserve"> – тепло (15), свет (14), лето (9), светит (3), круг (1); </w:t>
      </w:r>
      <w:r w:rsidRPr="000C096E">
        <w:rPr>
          <w:rFonts w:ascii="Times New Roman" w:hAnsi="Times New Roman" w:cs="Times New Roman"/>
          <w:b/>
          <w:bCs/>
          <w:sz w:val="28"/>
          <w:szCs w:val="28"/>
          <w:lang w:eastAsia="ru-RU"/>
        </w:rPr>
        <w:t>ветер</w:t>
      </w:r>
      <w:r w:rsidRPr="000C096E">
        <w:rPr>
          <w:rFonts w:ascii="Times New Roman" w:hAnsi="Times New Roman" w:cs="Times New Roman"/>
          <w:sz w:val="28"/>
          <w:szCs w:val="28"/>
          <w:lang w:eastAsia="ru-RU"/>
        </w:rPr>
        <w:t xml:space="preserve"> – дует (13), сильный (12), холодный (10), </w:t>
      </w:r>
      <w:r w:rsidR="00C415CB" w:rsidRPr="000C096E">
        <w:rPr>
          <w:rFonts w:ascii="Times New Roman" w:hAnsi="Times New Roman" w:cs="Times New Roman"/>
          <w:sz w:val="28"/>
          <w:szCs w:val="28"/>
          <w:lang w:eastAsia="ru-RU"/>
        </w:rPr>
        <w:t xml:space="preserve">буря (4): играет с листьями (1); </w:t>
      </w:r>
      <w:r w:rsidR="00C415CB" w:rsidRPr="000C096E">
        <w:rPr>
          <w:rFonts w:ascii="Times New Roman" w:hAnsi="Times New Roman" w:cs="Times New Roman"/>
          <w:b/>
          <w:bCs/>
          <w:sz w:val="28"/>
          <w:szCs w:val="28"/>
          <w:lang w:eastAsia="ru-RU"/>
        </w:rPr>
        <w:t>дождь</w:t>
      </w:r>
      <w:r w:rsidR="00C415CB" w:rsidRPr="000C096E">
        <w:rPr>
          <w:rFonts w:ascii="Times New Roman" w:hAnsi="Times New Roman" w:cs="Times New Roman"/>
          <w:sz w:val="28"/>
          <w:szCs w:val="28"/>
          <w:lang w:eastAsia="ru-RU"/>
        </w:rPr>
        <w:t xml:space="preserve"> – мокро (13), зонт (12), лужи (9), грустно (2), </w:t>
      </w:r>
      <w:proofErr w:type="spellStart"/>
      <w:r w:rsidR="00C415CB" w:rsidRPr="000C096E">
        <w:rPr>
          <w:rFonts w:ascii="Times New Roman" w:hAnsi="Times New Roman" w:cs="Times New Roman"/>
          <w:sz w:val="28"/>
          <w:szCs w:val="28"/>
          <w:lang w:eastAsia="ru-RU"/>
        </w:rPr>
        <w:t>жауын</w:t>
      </w:r>
      <w:proofErr w:type="spellEnd"/>
      <w:r w:rsidR="00C415CB" w:rsidRPr="000C096E">
        <w:rPr>
          <w:rFonts w:ascii="Times New Roman" w:hAnsi="Times New Roman" w:cs="Times New Roman"/>
          <w:sz w:val="28"/>
          <w:szCs w:val="28"/>
          <w:lang w:eastAsia="ru-RU"/>
        </w:rPr>
        <w:t xml:space="preserve"> (2); </w:t>
      </w:r>
      <w:r w:rsidR="00C415CB" w:rsidRPr="000C096E">
        <w:rPr>
          <w:rFonts w:ascii="Times New Roman" w:hAnsi="Times New Roman" w:cs="Times New Roman"/>
          <w:b/>
          <w:bCs/>
          <w:sz w:val="28"/>
          <w:szCs w:val="28"/>
          <w:lang w:eastAsia="ru-RU"/>
        </w:rPr>
        <w:t>снег</w:t>
      </w:r>
      <w:r w:rsidR="00C415CB" w:rsidRPr="000C096E">
        <w:rPr>
          <w:rFonts w:ascii="Times New Roman" w:hAnsi="Times New Roman" w:cs="Times New Roman"/>
          <w:sz w:val="28"/>
          <w:szCs w:val="28"/>
          <w:lang w:eastAsia="ru-RU"/>
        </w:rPr>
        <w:t xml:space="preserve"> – белый (15), холод (11</w:t>
      </w:r>
      <w:r w:rsidR="00685962" w:rsidRPr="000C096E">
        <w:rPr>
          <w:rFonts w:ascii="Times New Roman" w:hAnsi="Times New Roman" w:cs="Times New Roman"/>
          <w:sz w:val="28"/>
          <w:szCs w:val="28"/>
          <w:lang w:eastAsia="ru-RU"/>
        </w:rPr>
        <w:t>)</w:t>
      </w:r>
      <w:r w:rsidR="00C415CB" w:rsidRPr="000C096E">
        <w:rPr>
          <w:rFonts w:ascii="Times New Roman" w:hAnsi="Times New Roman" w:cs="Times New Roman"/>
          <w:sz w:val="28"/>
          <w:szCs w:val="28"/>
          <w:lang w:eastAsia="ru-RU"/>
        </w:rPr>
        <w:t xml:space="preserve">, зима (9), сугроб (5); </w:t>
      </w:r>
      <w:r w:rsidR="00C415CB" w:rsidRPr="000C096E">
        <w:rPr>
          <w:rFonts w:ascii="Times New Roman" w:hAnsi="Times New Roman" w:cs="Times New Roman"/>
          <w:b/>
          <w:bCs/>
          <w:sz w:val="28"/>
          <w:szCs w:val="28"/>
          <w:lang w:eastAsia="ru-RU"/>
        </w:rPr>
        <w:t>степь</w:t>
      </w:r>
      <w:r w:rsidR="00C415CB" w:rsidRPr="000C096E">
        <w:rPr>
          <w:rFonts w:ascii="Times New Roman" w:hAnsi="Times New Roman" w:cs="Times New Roman"/>
          <w:sz w:val="28"/>
          <w:szCs w:val="28"/>
          <w:lang w:eastAsia="ru-RU"/>
        </w:rPr>
        <w:t xml:space="preserve"> – тишина (17), трава (15), поле (10), степь спит (6), бескрайняя (3), маковый ковер (1); </w:t>
      </w:r>
      <w:r w:rsidR="00C415CB" w:rsidRPr="000C096E">
        <w:rPr>
          <w:rFonts w:ascii="Times New Roman" w:hAnsi="Times New Roman" w:cs="Times New Roman"/>
          <w:b/>
          <w:bCs/>
          <w:sz w:val="28"/>
          <w:szCs w:val="28"/>
          <w:lang w:eastAsia="ru-RU"/>
        </w:rPr>
        <w:t>дорога</w:t>
      </w:r>
      <w:r w:rsidR="00C415CB" w:rsidRPr="000C096E">
        <w:rPr>
          <w:rFonts w:ascii="Times New Roman" w:hAnsi="Times New Roman" w:cs="Times New Roman"/>
          <w:sz w:val="28"/>
          <w:szCs w:val="28"/>
          <w:lang w:eastAsia="ru-RU"/>
        </w:rPr>
        <w:t xml:space="preserve"> – машина (15), бежит (13), путешествие (9), путь домой (2), жизненный путь (1); </w:t>
      </w:r>
      <w:r w:rsidR="00C415CB" w:rsidRPr="000C096E">
        <w:rPr>
          <w:rFonts w:ascii="Times New Roman" w:hAnsi="Times New Roman" w:cs="Times New Roman"/>
          <w:b/>
          <w:bCs/>
          <w:sz w:val="28"/>
          <w:szCs w:val="28"/>
          <w:lang w:eastAsia="ru-RU"/>
        </w:rPr>
        <w:t>луна</w:t>
      </w:r>
      <w:r w:rsidR="00C415CB" w:rsidRPr="000C096E">
        <w:rPr>
          <w:rFonts w:ascii="Times New Roman" w:hAnsi="Times New Roman" w:cs="Times New Roman"/>
          <w:sz w:val="28"/>
          <w:szCs w:val="28"/>
          <w:lang w:eastAsia="ru-RU"/>
        </w:rPr>
        <w:t xml:space="preserve"> – ночь (13), светит (12), звезды (3), подглядывает (1), </w:t>
      </w:r>
      <w:r w:rsidR="00C415CB" w:rsidRPr="000C096E">
        <w:rPr>
          <w:rFonts w:ascii="Times New Roman" w:hAnsi="Times New Roman" w:cs="Times New Roman"/>
          <w:sz w:val="28"/>
          <w:szCs w:val="28"/>
          <w:lang w:val="kk-KZ" w:eastAsia="ru-RU"/>
        </w:rPr>
        <w:t xml:space="preserve">түн </w:t>
      </w:r>
      <w:r w:rsidR="00C415CB" w:rsidRPr="000C096E">
        <w:rPr>
          <w:rFonts w:ascii="Times New Roman" w:hAnsi="Times New Roman" w:cs="Times New Roman"/>
          <w:sz w:val="28"/>
          <w:szCs w:val="28"/>
          <w:lang w:eastAsia="ru-RU"/>
        </w:rPr>
        <w:t xml:space="preserve">(2); </w:t>
      </w:r>
      <w:r w:rsidR="00C415CB" w:rsidRPr="000C096E">
        <w:rPr>
          <w:rFonts w:ascii="Times New Roman" w:hAnsi="Times New Roman" w:cs="Times New Roman"/>
          <w:b/>
          <w:bCs/>
          <w:sz w:val="28"/>
          <w:szCs w:val="28"/>
          <w:lang w:eastAsia="ru-RU"/>
        </w:rPr>
        <w:t>звезда</w:t>
      </w:r>
      <w:r w:rsidR="00C415CB" w:rsidRPr="000C096E">
        <w:rPr>
          <w:rFonts w:ascii="Times New Roman" w:hAnsi="Times New Roman" w:cs="Times New Roman"/>
          <w:sz w:val="28"/>
          <w:szCs w:val="28"/>
          <w:lang w:eastAsia="ru-RU"/>
        </w:rPr>
        <w:t xml:space="preserve"> – ночь (14), космос (12), яркая (10), на небе (8), телескоп (2), </w:t>
      </w:r>
      <w:proofErr w:type="spellStart"/>
      <w:r w:rsidR="00C415CB" w:rsidRPr="000C096E">
        <w:rPr>
          <w:rFonts w:ascii="Times New Roman" w:hAnsi="Times New Roman" w:cs="Times New Roman"/>
          <w:sz w:val="28"/>
          <w:szCs w:val="28"/>
          <w:lang w:eastAsia="ru-RU"/>
        </w:rPr>
        <w:t>арман</w:t>
      </w:r>
      <w:proofErr w:type="spellEnd"/>
      <w:r w:rsidR="00C415CB" w:rsidRPr="000C096E">
        <w:rPr>
          <w:rFonts w:ascii="Times New Roman" w:hAnsi="Times New Roman" w:cs="Times New Roman"/>
          <w:sz w:val="28"/>
          <w:szCs w:val="28"/>
          <w:lang w:eastAsia="ru-RU"/>
        </w:rPr>
        <w:t xml:space="preserve"> (2); </w:t>
      </w:r>
      <w:r w:rsidR="00C415CB" w:rsidRPr="000C096E">
        <w:rPr>
          <w:rFonts w:ascii="Times New Roman" w:hAnsi="Times New Roman" w:cs="Times New Roman"/>
          <w:b/>
          <w:bCs/>
          <w:sz w:val="28"/>
          <w:szCs w:val="28"/>
          <w:lang w:eastAsia="ru-RU"/>
        </w:rPr>
        <w:t>вселенная</w:t>
      </w:r>
      <w:r w:rsidR="00C415CB" w:rsidRPr="000C096E">
        <w:rPr>
          <w:rFonts w:ascii="Times New Roman" w:hAnsi="Times New Roman" w:cs="Times New Roman"/>
          <w:sz w:val="28"/>
          <w:szCs w:val="28"/>
          <w:lang w:eastAsia="ru-RU"/>
        </w:rPr>
        <w:t xml:space="preserve"> – космос (13), планеты (12), большая (9), </w:t>
      </w:r>
      <w:r w:rsidR="00C415CB" w:rsidRPr="000C096E">
        <w:rPr>
          <w:rFonts w:ascii="Times New Roman" w:hAnsi="Times New Roman" w:cs="Times New Roman"/>
          <w:sz w:val="28"/>
          <w:szCs w:val="28"/>
          <w:lang w:eastAsia="ru-RU"/>
        </w:rPr>
        <w:lastRenderedPageBreak/>
        <w:t xml:space="preserve">звезды (8), тайные миры (1), звездные войны (1); </w:t>
      </w:r>
      <w:r w:rsidR="00C415CB" w:rsidRPr="000C096E">
        <w:rPr>
          <w:rFonts w:ascii="Times New Roman" w:hAnsi="Times New Roman" w:cs="Times New Roman"/>
          <w:b/>
          <w:bCs/>
          <w:sz w:val="28"/>
          <w:szCs w:val="28"/>
          <w:lang w:eastAsia="ru-RU"/>
        </w:rPr>
        <w:t>мать</w:t>
      </w:r>
      <w:r w:rsidR="00C415CB" w:rsidRPr="000C096E">
        <w:rPr>
          <w:rFonts w:ascii="Times New Roman" w:hAnsi="Times New Roman" w:cs="Times New Roman"/>
          <w:sz w:val="28"/>
          <w:szCs w:val="28"/>
          <w:lang w:eastAsia="ru-RU"/>
        </w:rPr>
        <w:t xml:space="preserve"> – добрая (16), забота (9), семья (5), </w:t>
      </w:r>
      <w:r w:rsidR="00C415CB" w:rsidRPr="000C096E">
        <w:rPr>
          <w:rFonts w:ascii="Times New Roman" w:hAnsi="Times New Roman" w:cs="Times New Roman"/>
          <w:sz w:val="28"/>
          <w:szCs w:val="28"/>
          <w:lang w:val="kk-KZ" w:eastAsia="ru-RU"/>
        </w:rPr>
        <w:t xml:space="preserve">мейірім </w:t>
      </w:r>
      <w:r w:rsidR="00C415CB" w:rsidRPr="000C096E">
        <w:rPr>
          <w:rFonts w:ascii="Times New Roman" w:hAnsi="Times New Roman" w:cs="Times New Roman"/>
          <w:sz w:val="28"/>
          <w:szCs w:val="28"/>
          <w:lang w:eastAsia="ru-RU"/>
        </w:rPr>
        <w:t xml:space="preserve">(2); </w:t>
      </w:r>
      <w:r w:rsidR="00C415CB" w:rsidRPr="000C096E">
        <w:rPr>
          <w:rFonts w:ascii="Times New Roman" w:hAnsi="Times New Roman" w:cs="Times New Roman"/>
          <w:b/>
          <w:bCs/>
          <w:sz w:val="28"/>
          <w:szCs w:val="28"/>
          <w:lang w:eastAsia="ru-RU"/>
        </w:rPr>
        <w:t>отец</w:t>
      </w:r>
      <w:r w:rsidR="00C415CB" w:rsidRPr="000C096E">
        <w:rPr>
          <w:rFonts w:ascii="Times New Roman" w:hAnsi="Times New Roman" w:cs="Times New Roman"/>
          <w:sz w:val="28"/>
          <w:szCs w:val="28"/>
          <w:lang w:eastAsia="ru-RU"/>
        </w:rPr>
        <w:t xml:space="preserve"> – папа (14), семья (8), защита (6), машина (2); </w:t>
      </w:r>
      <w:r w:rsidR="00C415CB" w:rsidRPr="000C096E">
        <w:rPr>
          <w:rFonts w:ascii="Times New Roman" w:hAnsi="Times New Roman" w:cs="Times New Roman"/>
          <w:b/>
          <w:bCs/>
          <w:sz w:val="28"/>
          <w:szCs w:val="28"/>
          <w:lang w:eastAsia="ru-RU"/>
        </w:rPr>
        <w:t>семья</w:t>
      </w:r>
      <w:r w:rsidR="00C415CB" w:rsidRPr="000C096E">
        <w:rPr>
          <w:rFonts w:ascii="Times New Roman" w:hAnsi="Times New Roman" w:cs="Times New Roman"/>
          <w:sz w:val="28"/>
          <w:szCs w:val="28"/>
          <w:lang w:eastAsia="ru-RU"/>
        </w:rPr>
        <w:t xml:space="preserve"> – мама (15), папа (14), дом (12), любовь (5), вместе (1), </w:t>
      </w:r>
      <w:r w:rsidR="00C415CB" w:rsidRPr="000C096E">
        <w:rPr>
          <w:rFonts w:ascii="Times New Roman" w:hAnsi="Times New Roman" w:cs="Times New Roman"/>
          <w:sz w:val="28"/>
          <w:szCs w:val="28"/>
          <w:lang w:val="kk-KZ" w:eastAsia="ru-RU"/>
        </w:rPr>
        <w:t xml:space="preserve">әже / әжека (2); </w:t>
      </w:r>
      <w:r w:rsidR="00C415CB" w:rsidRPr="000C096E">
        <w:rPr>
          <w:rFonts w:ascii="Times New Roman" w:hAnsi="Times New Roman" w:cs="Times New Roman"/>
          <w:b/>
          <w:bCs/>
          <w:sz w:val="28"/>
          <w:szCs w:val="28"/>
          <w:lang w:val="kk-KZ" w:eastAsia="ru-RU"/>
        </w:rPr>
        <w:t>дом</w:t>
      </w:r>
      <w:r w:rsidR="00C415CB" w:rsidRPr="000C096E">
        <w:rPr>
          <w:rFonts w:ascii="Times New Roman" w:hAnsi="Times New Roman" w:cs="Times New Roman"/>
          <w:sz w:val="28"/>
          <w:szCs w:val="28"/>
          <w:lang w:val="kk-KZ" w:eastAsia="ru-RU"/>
        </w:rPr>
        <w:t xml:space="preserve"> – семья (14), новый (10), тепло (9), крыша (5), большой (2), жить (2); </w:t>
      </w:r>
      <w:r w:rsidR="00C415CB" w:rsidRPr="000C096E">
        <w:rPr>
          <w:rFonts w:ascii="Times New Roman" w:hAnsi="Times New Roman" w:cs="Times New Roman"/>
          <w:b/>
          <w:bCs/>
          <w:sz w:val="28"/>
          <w:szCs w:val="28"/>
          <w:lang w:val="kk-KZ" w:eastAsia="ru-RU"/>
        </w:rPr>
        <w:t>родина</w:t>
      </w:r>
      <w:r w:rsidR="00C415CB" w:rsidRPr="000C096E">
        <w:rPr>
          <w:rFonts w:ascii="Times New Roman" w:hAnsi="Times New Roman" w:cs="Times New Roman"/>
          <w:sz w:val="28"/>
          <w:szCs w:val="28"/>
          <w:lang w:val="kk-KZ" w:eastAsia="ru-RU"/>
        </w:rPr>
        <w:t xml:space="preserve"> – Казахстан (13), страна (12), флаг (9), отан (4); </w:t>
      </w:r>
      <w:r w:rsidR="00C415CB" w:rsidRPr="000C096E">
        <w:rPr>
          <w:rFonts w:ascii="Times New Roman" w:hAnsi="Times New Roman" w:cs="Times New Roman"/>
          <w:b/>
          <w:bCs/>
          <w:sz w:val="28"/>
          <w:szCs w:val="28"/>
          <w:lang w:val="kk-KZ" w:eastAsia="ru-RU"/>
        </w:rPr>
        <w:t>друг</w:t>
      </w:r>
      <w:r w:rsidR="00C415CB" w:rsidRPr="000C096E">
        <w:rPr>
          <w:rFonts w:ascii="Times New Roman" w:hAnsi="Times New Roman" w:cs="Times New Roman"/>
          <w:sz w:val="28"/>
          <w:szCs w:val="28"/>
          <w:lang w:val="kk-KZ" w:eastAsia="ru-RU"/>
        </w:rPr>
        <w:t xml:space="preserve"> – играть (12), школа (11), помощь (10), дружба (9), верный (3), лучший (3), не разлей вода (2), сенім (2); </w:t>
      </w:r>
      <w:r w:rsidR="00C415CB" w:rsidRPr="000C096E">
        <w:rPr>
          <w:rFonts w:ascii="Times New Roman" w:hAnsi="Times New Roman" w:cs="Times New Roman"/>
          <w:b/>
          <w:bCs/>
          <w:sz w:val="28"/>
          <w:szCs w:val="28"/>
          <w:lang w:val="kk-KZ" w:eastAsia="ru-RU"/>
        </w:rPr>
        <w:t>сердце</w:t>
      </w:r>
      <w:r w:rsidR="00C415CB" w:rsidRPr="000C096E">
        <w:rPr>
          <w:rFonts w:ascii="Times New Roman" w:hAnsi="Times New Roman" w:cs="Times New Roman"/>
          <w:sz w:val="28"/>
          <w:szCs w:val="28"/>
          <w:lang w:val="kk-KZ" w:eastAsia="ru-RU"/>
        </w:rPr>
        <w:t xml:space="preserve"> – орган (12), доброе (12), болит (12), мама (3); </w:t>
      </w:r>
      <w:r w:rsidR="00C415CB" w:rsidRPr="000C096E">
        <w:rPr>
          <w:rFonts w:ascii="Times New Roman" w:hAnsi="Times New Roman" w:cs="Times New Roman"/>
          <w:b/>
          <w:bCs/>
          <w:sz w:val="28"/>
          <w:szCs w:val="28"/>
          <w:lang w:val="kk-KZ" w:eastAsia="ru-RU"/>
        </w:rPr>
        <w:t>любовь</w:t>
      </w:r>
      <w:r w:rsidR="00C415CB" w:rsidRPr="000C096E">
        <w:rPr>
          <w:rFonts w:ascii="Times New Roman" w:hAnsi="Times New Roman" w:cs="Times New Roman"/>
          <w:sz w:val="28"/>
          <w:szCs w:val="28"/>
          <w:lang w:val="kk-KZ" w:eastAsia="ru-RU"/>
        </w:rPr>
        <w:t xml:space="preserve"> – мама (14), сердце (12), добро (11), моя собака (1); </w:t>
      </w:r>
      <w:r w:rsidR="00C415CB" w:rsidRPr="000C096E">
        <w:rPr>
          <w:rFonts w:ascii="Times New Roman" w:hAnsi="Times New Roman" w:cs="Times New Roman"/>
          <w:b/>
          <w:bCs/>
          <w:sz w:val="28"/>
          <w:szCs w:val="28"/>
          <w:lang w:val="kk-KZ" w:eastAsia="ru-RU"/>
        </w:rPr>
        <w:t>радость</w:t>
      </w:r>
      <w:r w:rsidR="00C415CB" w:rsidRPr="000C096E">
        <w:rPr>
          <w:rFonts w:ascii="Times New Roman" w:hAnsi="Times New Roman" w:cs="Times New Roman"/>
          <w:sz w:val="28"/>
          <w:szCs w:val="28"/>
          <w:lang w:val="kk-KZ" w:eastAsia="ru-RU"/>
        </w:rPr>
        <w:t xml:space="preserve"> – смех (16), праздник (15), счастье (10), друзья (8), хорошая новость (1); </w:t>
      </w:r>
      <w:r w:rsidR="00C415CB" w:rsidRPr="000C096E">
        <w:rPr>
          <w:rFonts w:ascii="Times New Roman" w:hAnsi="Times New Roman" w:cs="Times New Roman"/>
          <w:b/>
          <w:bCs/>
          <w:sz w:val="28"/>
          <w:szCs w:val="28"/>
          <w:lang w:val="kk-KZ" w:eastAsia="ru-RU"/>
        </w:rPr>
        <w:t>грусть</w:t>
      </w:r>
      <w:r w:rsidR="00C415CB" w:rsidRPr="000C096E">
        <w:rPr>
          <w:rFonts w:ascii="Times New Roman" w:hAnsi="Times New Roman" w:cs="Times New Roman"/>
          <w:sz w:val="28"/>
          <w:szCs w:val="28"/>
          <w:lang w:val="kk-KZ" w:eastAsia="ru-RU"/>
        </w:rPr>
        <w:t xml:space="preserve"> – печаль (16), слезы (15), одиночество (5), </w:t>
      </w:r>
      <w:r w:rsidR="00685962" w:rsidRPr="000C096E">
        <w:rPr>
          <w:rFonts w:ascii="Times New Roman" w:hAnsi="Times New Roman" w:cs="Times New Roman"/>
          <w:sz w:val="28"/>
          <w:szCs w:val="28"/>
          <w:lang w:val="kk-KZ" w:eastAsia="ru-RU"/>
        </w:rPr>
        <w:t xml:space="preserve">сағыныш </w:t>
      </w:r>
      <w:r w:rsidR="00685962" w:rsidRPr="000C096E">
        <w:rPr>
          <w:rFonts w:ascii="Times New Roman" w:hAnsi="Times New Roman" w:cs="Times New Roman"/>
          <w:sz w:val="28"/>
          <w:szCs w:val="28"/>
          <w:lang w:eastAsia="ru-RU"/>
        </w:rPr>
        <w:t xml:space="preserve">(2); </w:t>
      </w:r>
      <w:r w:rsidR="00685962" w:rsidRPr="000C096E">
        <w:rPr>
          <w:rFonts w:ascii="Times New Roman" w:hAnsi="Times New Roman" w:cs="Times New Roman"/>
          <w:b/>
          <w:bCs/>
          <w:sz w:val="28"/>
          <w:szCs w:val="28"/>
          <w:lang w:eastAsia="ru-RU"/>
        </w:rPr>
        <w:t>труд</w:t>
      </w:r>
      <w:r w:rsidR="00685962" w:rsidRPr="000C096E">
        <w:rPr>
          <w:rFonts w:ascii="Times New Roman" w:hAnsi="Times New Roman" w:cs="Times New Roman"/>
          <w:sz w:val="28"/>
          <w:szCs w:val="28"/>
          <w:lang w:eastAsia="ru-RU"/>
        </w:rPr>
        <w:t xml:space="preserve"> – работа (13), тяжело (12), мастер (7), успех (5), достойный (2); </w:t>
      </w:r>
      <w:r w:rsidR="00685962" w:rsidRPr="000C096E">
        <w:rPr>
          <w:rFonts w:ascii="Times New Roman" w:hAnsi="Times New Roman" w:cs="Times New Roman"/>
          <w:b/>
          <w:bCs/>
          <w:sz w:val="28"/>
          <w:szCs w:val="28"/>
          <w:lang w:eastAsia="ru-RU"/>
        </w:rPr>
        <w:t>профессия</w:t>
      </w:r>
      <w:r w:rsidR="00685962" w:rsidRPr="000C096E">
        <w:rPr>
          <w:rFonts w:ascii="Times New Roman" w:hAnsi="Times New Roman" w:cs="Times New Roman"/>
          <w:sz w:val="28"/>
          <w:szCs w:val="28"/>
          <w:lang w:eastAsia="ru-RU"/>
        </w:rPr>
        <w:t xml:space="preserve"> – знание (15), образование (15), учеба (10), любимая (5), дело всей жизни (2), мечта (1); </w:t>
      </w:r>
      <w:r w:rsidR="00685962" w:rsidRPr="000C096E">
        <w:rPr>
          <w:rFonts w:ascii="Times New Roman" w:hAnsi="Times New Roman" w:cs="Times New Roman"/>
          <w:b/>
          <w:bCs/>
          <w:sz w:val="28"/>
          <w:szCs w:val="28"/>
          <w:lang w:eastAsia="ru-RU"/>
        </w:rPr>
        <w:t>победа</w:t>
      </w:r>
      <w:r w:rsidR="00685962" w:rsidRPr="000C096E">
        <w:rPr>
          <w:rFonts w:ascii="Times New Roman" w:hAnsi="Times New Roman" w:cs="Times New Roman"/>
          <w:sz w:val="28"/>
          <w:szCs w:val="28"/>
          <w:lang w:eastAsia="ru-RU"/>
        </w:rPr>
        <w:t xml:space="preserve"> – спорт (17), награда (11), медаль (6), чемпион (5), заслуженная (3), много сил (1). </w:t>
      </w:r>
    </w:p>
    <w:p w14:paraId="4A07C328" w14:textId="1285BC9E" w:rsidR="00685962" w:rsidRPr="000C096E" w:rsidRDefault="00685962" w:rsidP="00F74502">
      <w:pPr>
        <w:tabs>
          <w:tab w:val="left" w:pos="567"/>
        </w:tabs>
        <w:jc w:val="both"/>
        <w:rPr>
          <w:rFonts w:ascii="Times New Roman" w:hAnsi="Times New Roman" w:cs="Times New Roman"/>
          <w:b/>
          <w:bCs/>
          <w:sz w:val="28"/>
          <w:szCs w:val="28"/>
          <w:lang w:eastAsia="ru-RU"/>
        </w:rPr>
      </w:pPr>
      <w:r w:rsidRPr="000C096E">
        <w:rPr>
          <w:rFonts w:ascii="Times New Roman" w:hAnsi="Times New Roman" w:cs="Times New Roman"/>
          <w:sz w:val="28"/>
          <w:szCs w:val="28"/>
          <w:lang w:eastAsia="ru-RU"/>
        </w:rPr>
        <w:tab/>
      </w:r>
      <w:r w:rsidRPr="000C096E">
        <w:rPr>
          <w:rFonts w:ascii="Times New Roman" w:hAnsi="Times New Roman" w:cs="Times New Roman"/>
          <w:b/>
          <w:bCs/>
          <w:sz w:val="28"/>
          <w:szCs w:val="28"/>
          <w:lang w:eastAsia="ru-RU"/>
        </w:rPr>
        <w:t>8-й класс (</w:t>
      </w:r>
      <w:r w:rsidR="00C912A2" w:rsidRPr="000C096E">
        <w:rPr>
          <w:rFonts w:ascii="Times New Roman" w:hAnsi="Times New Roman" w:cs="Times New Roman"/>
          <w:sz w:val="28"/>
          <w:szCs w:val="28"/>
          <w:lang w:eastAsia="ru-RU"/>
        </w:rPr>
        <w:t>количество учащихся</w:t>
      </w:r>
      <w:r w:rsidR="00C912A2" w:rsidRPr="000C096E">
        <w:rPr>
          <w:rFonts w:ascii="Times New Roman" w:hAnsi="Times New Roman" w:cs="Times New Roman"/>
          <w:b/>
          <w:bCs/>
          <w:sz w:val="28"/>
          <w:szCs w:val="28"/>
          <w:lang w:eastAsia="ru-RU"/>
        </w:rPr>
        <w:t xml:space="preserve"> –</w:t>
      </w:r>
      <w:r w:rsidRPr="000C096E">
        <w:rPr>
          <w:rFonts w:ascii="Times New Roman" w:hAnsi="Times New Roman" w:cs="Times New Roman"/>
          <w:b/>
          <w:bCs/>
          <w:sz w:val="28"/>
          <w:szCs w:val="28"/>
          <w:lang w:eastAsia="ru-RU"/>
        </w:rPr>
        <w:t xml:space="preserve"> 53)</w:t>
      </w:r>
    </w:p>
    <w:p w14:paraId="26D6B3A5" w14:textId="77777777" w:rsidR="00685962" w:rsidRPr="000C096E" w:rsidRDefault="00685962" w:rsidP="00F74502">
      <w:pPr>
        <w:tabs>
          <w:tab w:val="left" w:pos="567"/>
        </w:tabs>
        <w:jc w:val="both"/>
        <w:rPr>
          <w:rFonts w:ascii="Times New Roman" w:hAnsi="Times New Roman" w:cs="Times New Roman"/>
          <w:sz w:val="28"/>
          <w:szCs w:val="28"/>
          <w:lang w:eastAsia="ru-RU"/>
        </w:rPr>
      </w:pPr>
      <w:r w:rsidRPr="000C096E">
        <w:rPr>
          <w:rFonts w:ascii="Times New Roman" w:hAnsi="Times New Roman" w:cs="Times New Roman"/>
          <w:sz w:val="28"/>
          <w:szCs w:val="28"/>
          <w:lang w:eastAsia="ru-RU"/>
        </w:rPr>
        <w:tab/>
      </w:r>
      <w:r w:rsidRPr="000C096E">
        <w:rPr>
          <w:rFonts w:ascii="Times New Roman" w:hAnsi="Times New Roman" w:cs="Times New Roman"/>
          <w:b/>
          <w:bCs/>
          <w:sz w:val="28"/>
          <w:szCs w:val="28"/>
          <w:lang w:eastAsia="ru-RU"/>
        </w:rPr>
        <w:t>солнце</w:t>
      </w:r>
      <w:r w:rsidRPr="000C096E">
        <w:rPr>
          <w:rFonts w:ascii="Times New Roman" w:hAnsi="Times New Roman" w:cs="Times New Roman"/>
          <w:sz w:val="28"/>
          <w:szCs w:val="28"/>
          <w:lang w:eastAsia="ru-RU"/>
        </w:rPr>
        <w:t xml:space="preserve"> – свет (16), энергия (14), жизнь (12), тепло (8), сердце неба (7), </w:t>
      </w:r>
      <w:r w:rsidRPr="000C096E">
        <w:rPr>
          <w:rFonts w:ascii="Times New Roman" w:hAnsi="Times New Roman" w:cs="Times New Roman"/>
          <w:sz w:val="28"/>
          <w:szCs w:val="28"/>
          <w:lang w:val="kk-KZ" w:eastAsia="ru-RU"/>
        </w:rPr>
        <w:t xml:space="preserve">алтын нұр </w:t>
      </w:r>
      <w:r w:rsidRPr="000C096E">
        <w:rPr>
          <w:rFonts w:ascii="Times New Roman" w:hAnsi="Times New Roman" w:cs="Times New Roman"/>
          <w:sz w:val="28"/>
          <w:szCs w:val="28"/>
          <w:lang w:eastAsia="ru-RU"/>
        </w:rPr>
        <w:t xml:space="preserve">(3); </w:t>
      </w:r>
      <w:r w:rsidRPr="000C096E">
        <w:rPr>
          <w:rFonts w:ascii="Times New Roman" w:hAnsi="Times New Roman" w:cs="Times New Roman"/>
          <w:b/>
          <w:bCs/>
          <w:sz w:val="28"/>
          <w:szCs w:val="28"/>
          <w:lang w:eastAsia="ru-RU"/>
        </w:rPr>
        <w:t>ветер</w:t>
      </w:r>
      <w:r w:rsidRPr="000C096E">
        <w:rPr>
          <w:rFonts w:ascii="Times New Roman" w:hAnsi="Times New Roman" w:cs="Times New Roman"/>
          <w:sz w:val="28"/>
          <w:szCs w:val="28"/>
          <w:lang w:eastAsia="ru-RU"/>
        </w:rPr>
        <w:t xml:space="preserve"> – буря (13), скорость (11), воздух (10), движение (8), крылья свободы (7), е</w:t>
      </w:r>
      <w:r w:rsidRPr="000C096E">
        <w:rPr>
          <w:rFonts w:ascii="Times New Roman" w:hAnsi="Times New Roman" w:cs="Times New Roman"/>
          <w:sz w:val="28"/>
          <w:szCs w:val="28"/>
          <w:lang w:val="kk-KZ" w:eastAsia="ru-RU"/>
        </w:rPr>
        <w:t xml:space="preserve">ркіндік </w:t>
      </w:r>
      <w:r w:rsidRPr="000C096E">
        <w:rPr>
          <w:rFonts w:ascii="Times New Roman" w:hAnsi="Times New Roman" w:cs="Times New Roman"/>
          <w:sz w:val="28"/>
          <w:szCs w:val="28"/>
          <w:lang w:eastAsia="ru-RU"/>
        </w:rPr>
        <w:t xml:space="preserve">(4), ветер-бродяга (1); </w:t>
      </w:r>
      <w:r w:rsidRPr="000C096E">
        <w:rPr>
          <w:rFonts w:ascii="Times New Roman" w:hAnsi="Times New Roman" w:cs="Times New Roman"/>
          <w:b/>
          <w:bCs/>
          <w:sz w:val="28"/>
          <w:szCs w:val="28"/>
          <w:lang w:eastAsia="ru-RU"/>
        </w:rPr>
        <w:t>дождь</w:t>
      </w:r>
      <w:r w:rsidRPr="000C096E">
        <w:rPr>
          <w:rFonts w:ascii="Times New Roman" w:hAnsi="Times New Roman" w:cs="Times New Roman"/>
          <w:sz w:val="28"/>
          <w:szCs w:val="28"/>
          <w:lang w:eastAsia="ru-RU"/>
        </w:rPr>
        <w:t xml:space="preserve"> – осень (12), вода (10), тучи (9), грусть (9), слезы неба (4), музыка неба (2), </w:t>
      </w:r>
      <w:r w:rsidRPr="000C096E">
        <w:rPr>
          <w:rFonts w:ascii="Times New Roman" w:hAnsi="Times New Roman" w:cs="Times New Roman"/>
          <w:sz w:val="28"/>
          <w:szCs w:val="28"/>
          <w:lang w:val="kk-KZ" w:eastAsia="ru-RU"/>
        </w:rPr>
        <w:t xml:space="preserve">тазалық </w:t>
      </w:r>
      <w:r w:rsidRPr="000C096E">
        <w:rPr>
          <w:rFonts w:ascii="Times New Roman" w:hAnsi="Times New Roman" w:cs="Times New Roman"/>
          <w:sz w:val="28"/>
          <w:szCs w:val="28"/>
          <w:lang w:eastAsia="ru-RU"/>
        </w:rPr>
        <w:t xml:space="preserve">(3); </w:t>
      </w:r>
      <w:r w:rsidRPr="000C096E">
        <w:rPr>
          <w:rFonts w:ascii="Times New Roman" w:hAnsi="Times New Roman" w:cs="Times New Roman"/>
          <w:b/>
          <w:bCs/>
          <w:sz w:val="28"/>
          <w:szCs w:val="28"/>
          <w:lang w:eastAsia="ru-RU"/>
        </w:rPr>
        <w:t>снег</w:t>
      </w:r>
      <w:r w:rsidRPr="000C096E">
        <w:rPr>
          <w:rFonts w:ascii="Times New Roman" w:hAnsi="Times New Roman" w:cs="Times New Roman"/>
          <w:sz w:val="28"/>
          <w:szCs w:val="28"/>
          <w:lang w:eastAsia="ru-RU"/>
        </w:rPr>
        <w:t xml:space="preserve"> – зима (17), мороз (15), Новый год (8), холод (6), белое одеяло (2), ковер (2), шапки гор (1); </w:t>
      </w:r>
      <w:r w:rsidRPr="000C096E">
        <w:rPr>
          <w:rFonts w:ascii="Times New Roman" w:hAnsi="Times New Roman" w:cs="Times New Roman"/>
          <w:b/>
          <w:bCs/>
          <w:sz w:val="28"/>
          <w:szCs w:val="28"/>
          <w:lang w:eastAsia="ru-RU"/>
        </w:rPr>
        <w:t>степь</w:t>
      </w:r>
      <w:r w:rsidRPr="000C096E">
        <w:rPr>
          <w:rFonts w:ascii="Times New Roman" w:hAnsi="Times New Roman" w:cs="Times New Roman"/>
          <w:sz w:val="28"/>
          <w:szCs w:val="28"/>
          <w:lang w:eastAsia="ru-RU"/>
        </w:rPr>
        <w:t xml:space="preserve"> – простор (16), трава (14), горизонт (11), кочевники (2), песня ветра (1), шепот ветра (1); </w:t>
      </w:r>
      <w:r w:rsidRPr="000C096E">
        <w:rPr>
          <w:rFonts w:ascii="Times New Roman" w:hAnsi="Times New Roman" w:cs="Times New Roman"/>
          <w:b/>
          <w:bCs/>
          <w:sz w:val="28"/>
          <w:szCs w:val="28"/>
          <w:lang w:eastAsia="ru-RU"/>
        </w:rPr>
        <w:t>дорога</w:t>
      </w:r>
      <w:r w:rsidRPr="000C096E">
        <w:rPr>
          <w:rFonts w:ascii="Times New Roman" w:hAnsi="Times New Roman" w:cs="Times New Roman"/>
          <w:sz w:val="28"/>
          <w:szCs w:val="28"/>
          <w:lang w:eastAsia="ru-RU"/>
        </w:rPr>
        <w:t xml:space="preserve"> – город (18), путешествие (10), транспорт (9), опасность / опасный (2), дорога жизни (3), испытание (1), </w:t>
      </w:r>
      <w:r w:rsidRPr="000C096E">
        <w:rPr>
          <w:rFonts w:ascii="Times New Roman" w:hAnsi="Times New Roman" w:cs="Times New Roman"/>
          <w:sz w:val="28"/>
          <w:szCs w:val="28"/>
          <w:lang w:val="kk-KZ" w:eastAsia="ru-RU"/>
        </w:rPr>
        <w:t xml:space="preserve">өмір жолы </w:t>
      </w:r>
      <w:r w:rsidRPr="000C096E">
        <w:rPr>
          <w:rFonts w:ascii="Times New Roman" w:hAnsi="Times New Roman" w:cs="Times New Roman"/>
          <w:sz w:val="28"/>
          <w:szCs w:val="28"/>
          <w:lang w:eastAsia="ru-RU"/>
        </w:rPr>
        <w:t xml:space="preserve">(1); </w:t>
      </w:r>
      <w:r w:rsidRPr="000C096E">
        <w:rPr>
          <w:rFonts w:ascii="Times New Roman" w:hAnsi="Times New Roman" w:cs="Times New Roman"/>
          <w:b/>
          <w:bCs/>
          <w:sz w:val="28"/>
          <w:szCs w:val="28"/>
          <w:lang w:eastAsia="ru-RU"/>
        </w:rPr>
        <w:t>луна</w:t>
      </w:r>
      <w:r w:rsidRPr="000C096E">
        <w:rPr>
          <w:rFonts w:ascii="Times New Roman" w:hAnsi="Times New Roman" w:cs="Times New Roman"/>
          <w:sz w:val="28"/>
          <w:szCs w:val="28"/>
          <w:lang w:eastAsia="ru-RU"/>
        </w:rPr>
        <w:t xml:space="preserve"> – ночь (18), космос (12), свет (12), </w:t>
      </w:r>
      <w:r w:rsidRPr="000C096E">
        <w:rPr>
          <w:rFonts w:ascii="Times New Roman" w:hAnsi="Times New Roman" w:cs="Times New Roman"/>
          <w:sz w:val="28"/>
          <w:szCs w:val="28"/>
          <w:lang w:val="kk-KZ" w:eastAsia="ru-RU"/>
        </w:rPr>
        <w:t xml:space="preserve">жұмбақ </w:t>
      </w:r>
      <w:r w:rsidRPr="000C096E">
        <w:rPr>
          <w:rFonts w:ascii="Times New Roman" w:hAnsi="Times New Roman" w:cs="Times New Roman"/>
          <w:sz w:val="28"/>
          <w:szCs w:val="28"/>
          <w:lang w:eastAsia="ru-RU"/>
        </w:rPr>
        <w:t xml:space="preserve">(3), прожектор на небе (1); </w:t>
      </w:r>
      <w:r w:rsidRPr="000C096E">
        <w:rPr>
          <w:rFonts w:ascii="Times New Roman" w:hAnsi="Times New Roman" w:cs="Times New Roman"/>
          <w:b/>
          <w:bCs/>
          <w:sz w:val="28"/>
          <w:szCs w:val="28"/>
          <w:lang w:eastAsia="ru-RU"/>
        </w:rPr>
        <w:t>звезда</w:t>
      </w:r>
      <w:r w:rsidRPr="000C096E">
        <w:rPr>
          <w:rFonts w:ascii="Times New Roman" w:hAnsi="Times New Roman" w:cs="Times New Roman"/>
          <w:sz w:val="28"/>
          <w:szCs w:val="28"/>
          <w:lang w:eastAsia="ru-RU"/>
        </w:rPr>
        <w:t xml:space="preserve"> – космос (16), планета (12), небо (10), </w:t>
      </w:r>
      <w:proofErr w:type="spellStart"/>
      <w:r w:rsidRPr="000C096E">
        <w:rPr>
          <w:rFonts w:ascii="Times New Roman" w:hAnsi="Times New Roman" w:cs="Times New Roman"/>
          <w:sz w:val="28"/>
          <w:szCs w:val="28"/>
          <w:lang w:eastAsia="ru-RU"/>
        </w:rPr>
        <w:t>арман</w:t>
      </w:r>
      <w:proofErr w:type="spellEnd"/>
      <w:r w:rsidRPr="000C096E">
        <w:rPr>
          <w:rFonts w:ascii="Times New Roman" w:hAnsi="Times New Roman" w:cs="Times New Roman"/>
          <w:sz w:val="28"/>
          <w:szCs w:val="28"/>
          <w:lang w:eastAsia="ru-RU"/>
        </w:rPr>
        <w:t xml:space="preserve"> (4);</w:t>
      </w:r>
      <w:r w:rsidR="00CF26DD" w:rsidRPr="000C096E">
        <w:rPr>
          <w:rFonts w:ascii="Times New Roman" w:hAnsi="Times New Roman" w:cs="Times New Roman"/>
          <w:sz w:val="28"/>
          <w:szCs w:val="28"/>
          <w:lang w:eastAsia="ru-RU"/>
        </w:rPr>
        <w:t xml:space="preserve"> </w:t>
      </w:r>
      <w:r w:rsidR="00CF26DD" w:rsidRPr="000C096E">
        <w:rPr>
          <w:rFonts w:ascii="Times New Roman" w:hAnsi="Times New Roman" w:cs="Times New Roman"/>
          <w:b/>
          <w:bCs/>
          <w:sz w:val="28"/>
          <w:szCs w:val="28"/>
          <w:lang w:eastAsia="ru-RU"/>
        </w:rPr>
        <w:t>вселенная</w:t>
      </w:r>
      <w:r w:rsidR="00CF26DD" w:rsidRPr="000C096E">
        <w:rPr>
          <w:rFonts w:ascii="Times New Roman" w:hAnsi="Times New Roman" w:cs="Times New Roman"/>
          <w:sz w:val="28"/>
          <w:szCs w:val="28"/>
          <w:lang w:eastAsia="ru-RU"/>
        </w:rPr>
        <w:t xml:space="preserve"> –галактика (16), солнечная система (8), млечный путь (4),</w:t>
      </w:r>
      <w:r w:rsidRPr="000C096E">
        <w:rPr>
          <w:rFonts w:ascii="Times New Roman" w:hAnsi="Times New Roman" w:cs="Times New Roman"/>
          <w:sz w:val="28"/>
          <w:szCs w:val="28"/>
          <w:lang w:eastAsia="ru-RU"/>
        </w:rPr>
        <w:t xml:space="preserve"> гравитация (3), бесконечность (2), дом планет (1), мир без границ (1), неразгаданная (1); </w:t>
      </w:r>
      <w:r w:rsidRPr="000C096E">
        <w:rPr>
          <w:rFonts w:ascii="Times New Roman" w:hAnsi="Times New Roman" w:cs="Times New Roman"/>
          <w:b/>
          <w:bCs/>
          <w:sz w:val="28"/>
          <w:szCs w:val="28"/>
          <w:lang w:eastAsia="ru-RU"/>
        </w:rPr>
        <w:t>мать</w:t>
      </w:r>
      <w:r w:rsidRPr="000C096E">
        <w:rPr>
          <w:rFonts w:ascii="Times New Roman" w:hAnsi="Times New Roman" w:cs="Times New Roman"/>
          <w:sz w:val="28"/>
          <w:szCs w:val="28"/>
          <w:lang w:eastAsia="ru-RU"/>
        </w:rPr>
        <w:t xml:space="preserve"> – любовь (18), забота (15), семья (10), </w:t>
      </w:r>
      <w:r w:rsidR="00CF26DD" w:rsidRPr="000C096E">
        <w:rPr>
          <w:rFonts w:ascii="Times New Roman" w:hAnsi="Times New Roman" w:cs="Times New Roman"/>
          <w:sz w:val="28"/>
          <w:szCs w:val="28"/>
          <w:lang w:val="kk-KZ" w:eastAsia="ru-RU"/>
        </w:rPr>
        <w:t xml:space="preserve">мейірім (3), всегда праздник (1); </w:t>
      </w:r>
      <w:r w:rsidR="00CF26DD" w:rsidRPr="000C096E">
        <w:rPr>
          <w:rFonts w:ascii="Times New Roman" w:hAnsi="Times New Roman" w:cs="Times New Roman"/>
          <w:b/>
          <w:bCs/>
          <w:sz w:val="28"/>
          <w:szCs w:val="28"/>
          <w:lang w:val="kk-KZ" w:eastAsia="ru-RU"/>
        </w:rPr>
        <w:t>отец</w:t>
      </w:r>
      <w:r w:rsidR="00CF26DD" w:rsidRPr="000C096E">
        <w:rPr>
          <w:rFonts w:ascii="Times New Roman" w:hAnsi="Times New Roman" w:cs="Times New Roman"/>
          <w:sz w:val="28"/>
          <w:szCs w:val="28"/>
          <w:lang w:val="kk-KZ" w:eastAsia="ru-RU"/>
        </w:rPr>
        <w:t xml:space="preserve"> – опора (16), семья (12), сила (10), тірек (3), мой камертон (1); </w:t>
      </w:r>
      <w:r w:rsidR="00CF26DD" w:rsidRPr="000C096E">
        <w:rPr>
          <w:rFonts w:ascii="Times New Roman" w:hAnsi="Times New Roman" w:cs="Times New Roman"/>
          <w:b/>
          <w:bCs/>
          <w:sz w:val="28"/>
          <w:szCs w:val="28"/>
          <w:lang w:val="kk-KZ" w:eastAsia="ru-RU"/>
        </w:rPr>
        <w:t>семья</w:t>
      </w:r>
      <w:r w:rsidR="00CF26DD" w:rsidRPr="000C096E">
        <w:rPr>
          <w:rFonts w:ascii="Times New Roman" w:hAnsi="Times New Roman" w:cs="Times New Roman"/>
          <w:sz w:val="28"/>
          <w:szCs w:val="28"/>
          <w:lang w:val="kk-KZ" w:eastAsia="ru-RU"/>
        </w:rPr>
        <w:t xml:space="preserve"> – родители (18), поддержка (15), уют (9), мои корни (5), место силы (2), душевное тепло (1), маленький мир (1); </w:t>
      </w:r>
      <w:r w:rsidR="00CF26DD" w:rsidRPr="000C096E">
        <w:rPr>
          <w:rFonts w:ascii="Times New Roman" w:hAnsi="Times New Roman" w:cs="Times New Roman"/>
          <w:b/>
          <w:bCs/>
          <w:sz w:val="28"/>
          <w:szCs w:val="28"/>
          <w:lang w:val="kk-KZ" w:eastAsia="ru-RU"/>
        </w:rPr>
        <w:t>родина</w:t>
      </w:r>
      <w:r w:rsidR="00CF26DD" w:rsidRPr="000C096E">
        <w:rPr>
          <w:rFonts w:ascii="Times New Roman" w:hAnsi="Times New Roman" w:cs="Times New Roman"/>
          <w:sz w:val="28"/>
          <w:szCs w:val="28"/>
          <w:lang w:val="kk-KZ" w:eastAsia="ru-RU"/>
        </w:rPr>
        <w:t xml:space="preserve"> – страна (17), Казахстан (15), народ (14), ел (4); </w:t>
      </w:r>
      <w:r w:rsidR="00CF26DD" w:rsidRPr="000C096E">
        <w:rPr>
          <w:rFonts w:ascii="Times New Roman" w:hAnsi="Times New Roman" w:cs="Times New Roman"/>
          <w:b/>
          <w:bCs/>
          <w:sz w:val="28"/>
          <w:szCs w:val="28"/>
          <w:lang w:val="kk-KZ" w:eastAsia="ru-RU"/>
        </w:rPr>
        <w:t>дом</w:t>
      </w:r>
      <w:r w:rsidR="00CF26DD" w:rsidRPr="000C096E">
        <w:rPr>
          <w:rFonts w:ascii="Times New Roman" w:hAnsi="Times New Roman" w:cs="Times New Roman"/>
          <w:sz w:val="28"/>
          <w:szCs w:val="28"/>
          <w:lang w:val="kk-KZ" w:eastAsia="ru-RU"/>
        </w:rPr>
        <w:t xml:space="preserve"> – уют (18), семья (15), родные (14), моя крепость (4), </w:t>
      </w:r>
      <w:r w:rsidR="00CF26DD" w:rsidRPr="000C096E">
        <w:rPr>
          <w:rFonts w:ascii="Times New Roman" w:hAnsi="Times New Roman" w:cs="Times New Roman"/>
          <w:sz w:val="28"/>
          <w:szCs w:val="28"/>
          <w:lang w:val="en-US" w:eastAsia="ru-RU"/>
        </w:rPr>
        <w:t>sweet</w:t>
      </w:r>
      <w:r w:rsidR="00CF26DD" w:rsidRPr="000C096E">
        <w:rPr>
          <w:rFonts w:ascii="Times New Roman" w:hAnsi="Times New Roman" w:cs="Times New Roman"/>
          <w:sz w:val="28"/>
          <w:szCs w:val="28"/>
          <w:lang w:eastAsia="ru-RU"/>
        </w:rPr>
        <w:t xml:space="preserve"> </w:t>
      </w:r>
      <w:r w:rsidR="00CF26DD" w:rsidRPr="000C096E">
        <w:rPr>
          <w:rFonts w:ascii="Times New Roman" w:hAnsi="Times New Roman" w:cs="Times New Roman"/>
          <w:sz w:val="28"/>
          <w:szCs w:val="28"/>
          <w:lang w:val="en-US" w:eastAsia="ru-RU"/>
        </w:rPr>
        <w:t>home</w:t>
      </w:r>
      <w:r w:rsidR="00CF26DD" w:rsidRPr="000C096E">
        <w:rPr>
          <w:rFonts w:ascii="Times New Roman" w:hAnsi="Times New Roman" w:cs="Times New Roman"/>
          <w:sz w:val="28"/>
          <w:szCs w:val="28"/>
          <w:lang w:eastAsia="ru-RU"/>
        </w:rPr>
        <w:t xml:space="preserve"> (2), там, где услышат / поймут (2), ш</w:t>
      </w:r>
      <w:r w:rsidR="00CF26DD" w:rsidRPr="000C096E">
        <w:rPr>
          <w:rFonts w:ascii="Times New Roman" w:hAnsi="Times New Roman" w:cs="Times New Roman"/>
          <w:sz w:val="28"/>
          <w:szCs w:val="28"/>
          <w:lang w:val="kk-KZ" w:eastAsia="ru-RU"/>
        </w:rPr>
        <w:t xml:space="preserve">аңырақ </w:t>
      </w:r>
      <w:r w:rsidR="00CF26DD" w:rsidRPr="000C096E">
        <w:rPr>
          <w:rFonts w:ascii="Times New Roman" w:hAnsi="Times New Roman" w:cs="Times New Roman"/>
          <w:sz w:val="28"/>
          <w:szCs w:val="28"/>
          <w:lang w:eastAsia="ru-RU"/>
        </w:rPr>
        <w:t xml:space="preserve">(2); </w:t>
      </w:r>
      <w:r w:rsidR="00CF26DD" w:rsidRPr="000C096E">
        <w:rPr>
          <w:rFonts w:ascii="Times New Roman" w:hAnsi="Times New Roman" w:cs="Times New Roman"/>
          <w:b/>
          <w:bCs/>
          <w:sz w:val="28"/>
          <w:szCs w:val="28"/>
          <w:lang w:eastAsia="ru-RU"/>
        </w:rPr>
        <w:t>друг</w:t>
      </w:r>
      <w:r w:rsidR="00CF26DD" w:rsidRPr="000C096E">
        <w:rPr>
          <w:rFonts w:ascii="Times New Roman" w:hAnsi="Times New Roman" w:cs="Times New Roman"/>
          <w:sz w:val="28"/>
          <w:szCs w:val="28"/>
          <w:lang w:eastAsia="ru-RU"/>
        </w:rPr>
        <w:t xml:space="preserve"> – верность (17), поддержка (14), доверие (10), </w:t>
      </w:r>
      <w:r w:rsidR="00CF26DD" w:rsidRPr="000C096E">
        <w:rPr>
          <w:rFonts w:ascii="Times New Roman" w:hAnsi="Times New Roman" w:cs="Times New Roman"/>
          <w:sz w:val="28"/>
          <w:szCs w:val="28"/>
          <w:lang w:val="kk-KZ" w:eastAsia="ru-RU"/>
        </w:rPr>
        <w:t xml:space="preserve">достық </w:t>
      </w:r>
      <w:r w:rsidR="00CF26DD" w:rsidRPr="000C096E">
        <w:rPr>
          <w:rFonts w:ascii="Times New Roman" w:hAnsi="Times New Roman" w:cs="Times New Roman"/>
          <w:sz w:val="28"/>
          <w:szCs w:val="28"/>
          <w:lang w:eastAsia="ru-RU"/>
        </w:rPr>
        <w:t xml:space="preserve">(3); </w:t>
      </w:r>
      <w:r w:rsidR="00CF26DD" w:rsidRPr="000C096E">
        <w:rPr>
          <w:rFonts w:ascii="Times New Roman" w:hAnsi="Times New Roman" w:cs="Times New Roman"/>
          <w:b/>
          <w:bCs/>
          <w:sz w:val="28"/>
          <w:szCs w:val="28"/>
          <w:lang w:eastAsia="ru-RU"/>
        </w:rPr>
        <w:t>сердце</w:t>
      </w:r>
      <w:r w:rsidR="00CF26DD" w:rsidRPr="000C096E">
        <w:rPr>
          <w:rFonts w:ascii="Times New Roman" w:hAnsi="Times New Roman" w:cs="Times New Roman"/>
          <w:sz w:val="28"/>
          <w:szCs w:val="28"/>
          <w:lang w:eastAsia="ru-RU"/>
        </w:rPr>
        <w:t xml:space="preserve"> – жизнь (18), здоровье (10), душа (10), живое (5), разбитое (3), сердце греет (3); </w:t>
      </w:r>
      <w:r w:rsidR="00CF26DD" w:rsidRPr="000C096E">
        <w:rPr>
          <w:rFonts w:ascii="Times New Roman" w:hAnsi="Times New Roman" w:cs="Times New Roman"/>
          <w:b/>
          <w:bCs/>
          <w:sz w:val="28"/>
          <w:szCs w:val="28"/>
          <w:lang w:eastAsia="ru-RU"/>
        </w:rPr>
        <w:t>любовь</w:t>
      </w:r>
      <w:r w:rsidR="00CF26DD" w:rsidRPr="000C096E">
        <w:rPr>
          <w:rFonts w:ascii="Times New Roman" w:hAnsi="Times New Roman" w:cs="Times New Roman"/>
          <w:sz w:val="28"/>
          <w:szCs w:val="28"/>
          <w:lang w:eastAsia="ru-RU"/>
        </w:rPr>
        <w:t xml:space="preserve"> – чувство (19), сердце (15), жизнь (12), крылья / окрыляет (2); </w:t>
      </w:r>
      <w:r w:rsidR="00CF26DD" w:rsidRPr="000C096E">
        <w:rPr>
          <w:rFonts w:ascii="Times New Roman" w:hAnsi="Times New Roman" w:cs="Times New Roman"/>
          <w:b/>
          <w:bCs/>
          <w:sz w:val="28"/>
          <w:szCs w:val="28"/>
          <w:lang w:eastAsia="ru-RU"/>
        </w:rPr>
        <w:t>радость</w:t>
      </w:r>
      <w:r w:rsidR="00CF26DD" w:rsidRPr="000C096E">
        <w:rPr>
          <w:rFonts w:ascii="Times New Roman" w:hAnsi="Times New Roman" w:cs="Times New Roman"/>
          <w:sz w:val="28"/>
          <w:szCs w:val="28"/>
          <w:lang w:eastAsia="ru-RU"/>
        </w:rPr>
        <w:t xml:space="preserve"> – счастье (18), смех (12), праздник (12), </w:t>
      </w:r>
      <w:r w:rsidR="00CF26DD" w:rsidRPr="000C096E">
        <w:rPr>
          <w:rFonts w:ascii="Times New Roman" w:hAnsi="Times New Roman" w:cs="Times New Roman"/>
          <w:sz w:val="28"/>
          <w:szCs w:val="28"/>
          <w:lang w:val="kk-KZ" w:eastAsia="ru-RU"/>
        </w:rPr>
        <w:t xml:space="preserve">қуаныш </w:t>
      </w:r>
      <w:r w:rsidR="00CF26DD" w:rsidRPr="000C096E">
        <w:rPr>
          <w:rFonts w:ascii="Times New Roman" w:hAnsi="Times New Roman" w:cs="Times New Roman"/>
          <w:sz w:val="28"/>
          <w:szCs w:val="28"/>
          <w:lang w:eastAsia="ru-RU"/>
        </w:rPr>
        <w:t xml:space="preserve">(3); </w:t>
      </w:r>
      <w:r w:rsidR="00CF26DD" w:rsidRPr="000C096E">
        <w:rPr>
          <w:rFonts w:ascii="Times New Roman" w:hAnsi="Times New Roman" w:cs="Times New Roman"/>
          <w:b/>
          <w:bCs/>
          <w:sz w:val="28"/>
          <w:szCs w:val="28"/>
          <w:lang w:eastAsia="ru-RU"/>
        </w:rPr>
        <w:t>грусть</w:t>
      </w:r>
      <w:r w:rsidR="00CF26DD" w:rsidRPr="000C096E">
        <w:rPr>
          <w:rFonts w:ascii="Times New Roman" w:hAnsi="Times New Roman" w:cs="Times New Roman"/>
          <w:sz w:val="28"/>
          <w:szCs w:val="28"/>
          <w:lang w:eastAsia="ru-RU"/>
        </w:rPr>
        <w:t xml:space="preserve"> – печаль (17), тоска (15), одиночество (9), м</w:t>
      </w:r>
      <w:r w:rsidR="00CF26DD" w:rsidRPr="000C096E">
        <w:rPr>
          <w:rFonts w:ascii="Times New Roman" w:hAnsi="Times New Roman" w:cs="Times New Roman"/>
          <w:sz w:val="28"/>
          <w:szCs w:val="28"/>
          <w:lang w:val="kk-KZ" w:eastAsia="ru-RU"/>
        </w:rPr>
        <w:t xml:space="preserve">ұң </w:t>
      </w:r>
      <w:r w:rsidR="00CF26DD" w:rsidRPr="000C096E">
        <w:rPr>
          <w:rFonts w:ascii="Times New Roman" w:hAnsi="Times New Roman" w:cs="Times New Roman"/>
          <w:sz w:val="28"/>
          <w:szCs w:val="28"/>
          <w:lang w:eastAsia="ru-RU"/>
        </w:rPr>
        <w:t xml:space="preserve">(3); </w:t>
      </w:r>
      <w:r w:rsidR="00CF26DD" w:rsidRPr="000C096E">
        <w:rPr>
          <w:rFonts w:ascii="Times New Roman" w:hAnsi="Times New Roman" w:cs="Times New Roman"/>
          <w:b/>
          <w:bCs/>
          <w:sz w:val="28"/>
          <w:szCs w:val="28"/>
          <w:lang w:eastAsia="ru-RU"/>
        </w:rPr>
        <w:t>труд</w:t>
      </w:r>
      <w:r w:rsidR="00CF26DD" w:rsidRPr="000C096E">
        <w:rPr>
          <w:rFonts w:ascii="Times New Roman" w:hAnsi="Times New Roman" w:cs="Times New Roman"/>
          <w:sz w:val="28"/>
          <w:szCs w:val="28"/>
          <w:lang w:eastAsia="ru-RU"/>
        </w:rPr>
        <w:t xml:space="preserve"> – дело (16), работа (15), опыт (9), успех (5), школа жизни (1), прокормит (1); </w:t>
      </w:r>
      <w:r w:rsidR="00CF26DD" w:rsidRPr="000C096E">
        <w:rPr>
          <w:rFonts w:ascii="Times New Roman" w:hAnsi="Times New Roman" w:cs="Times New Roman"/>
          <w:b/>
          <w:bCs/>
          <w:sz w:val="28"/>
          <w:szCs w:val="28"/>
          <w:lang w:eastAsia="ru-RU"/>
        </w:rPr>
        <w:t>профессия</w:t>
      </w:r>
      <w:r w:rsidR="00CF26DD" w:rsidRPr="000C096E">
        <w:rPr>
          <w:rFonts w:ascii="Times New Roman" w:hAnsi="Times New Roman" w:cs="Times New Roman"/>
          <w:sz w:val="28"/>
          <w:szCs w:val="28"/>
          <w:lang w:eastAsia="ru-RU"/>
        </w:rPr>
        <w:t xml:space="preserve"> – деньги (15), образование (10), профессия будущего (8), призвание (2), мой выбор (1), что подсказывает сердце (1); </w:t>
      </w:r>
      <w:r w:rsidR="00CF26DD" w:rsidRPr="000C096E">
        <w:rPr>
          <w:rFonts w:ascii="Times New Roman" w:hAnsi="Times New Roman" w:cs="Times New Roman"/>
          <w:b/>
          <w:bCs/>
          <w:sz w:val="28"/>
          <w:szCs w:val="28"/>
          <w:lang w:eastAsia="ru-RU"/>
        </w:rPr>
        <w:t>победа</w:t>
      </w:r>
      <w:r w:rsidR="00CF26DD" w:rsidRPr="000C096E">
        <w:rPr>
          <w:rFonts w:ascii="Times New Roman" w:hAnsi="Times New Roman" w:cs="Times New Roman"/>
          <w:sz w:val="28"/>
          <w:szCs w:val="28"/>
          <w:lang w:eastAsia="ru-RU"/>
        </w:rPr>
        <w:t xml:space="preserve"> – успех (18), сила воли (10), спорт (7), упорство (1), вершина пути (1), взлет над землей (1), слезы радости (1).</w:t>
      </w:r>
    </w:p>
    <w:p w14:paraId="15B679D1" w14:textId="715DBB3D" w:rsidR="00CF26DD" w:rsidRPr="00ED222B" w:rsidRDefault="00CF26D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Количественны</w:t>
      </w:r>
      <w:r w:rsidR="009A5A87">
        <w:rPr>
          <w:rFonts w:ascii="Times New Roman" w:hAnsi="Times New Roman" w:cs="Times New Roman"/>
          <w:sz w:val="28"/>
          <w:szCs w:val="28"/>
          <w:lang w:eastAsia="ru-RU"/>
        </w:rPr>
        <w:t>й</w:t>
      </w:r>
      <w:r w:rsidRPr="00ED222B">
        <w:rPr>
          <w:rFonts w:ascii="Times New Roman" w:hAnsi="Times New Roman" w:cs="Times New Roman"/>
          <w:sz w:val="28"/>
          <w:szCs w:val="28"/>
          <w:lang w:eastAsia="ru-RU"/>
        </w:rPr>
        <w:t xml:space="preserve"> анализ результатов, кроме подсчета общего количества реакций, позволил зафиксировать также случаи отказа учащихся от ответов. К данной категории были отнесены как пропуски реакции на слово-стимул, так и ответы типа «не знаю», «не понимаю». На наш взгляд, наличие подобных </w:t>
      </w:r>
      <w:r w:rsidRPr="00ED222B">
        <w:rPr>
          <w:rFonts w:ascii="Times New Roman" w:hAnsi="Times New Roman" w:cs="Times New Roman"/>
          <w:sz w:val="28"/>
          <w:szCs w:val="28"/>
          <w:lang w:eastAsia="ru-RU"/>
        </w:rPr>
        <w:lastRenderedPageBreak/>
        <w:t xml:space="preserve">реакций свидетельствует о затруднениях в установлении ассоциативных связей и/или ограниченности словарного запаса учащихся. </w:t>
      </w:r>
    </w:p>
    <w:p w14:paraId="146BF53C" w14:textId="77777777" w:rsidR="00D322C9" w:rsidRPr="00ED222B" w:rsidRDefault="00D322C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Кроме того, в структуре ассоциативных ответов были выделены такие типы реакций, как неметафорические (отражающие прямое значение слова) и метафорические (случаи образного осмысления слова-стимула). </w:t>
      </w:r>
    </w:p>
    <w:p w14:paraId="0CABBC04" w14:textId="77777777" w:rsidR="00D322C9" w:rsidRPr="00ED222B" w:rsidRDefault="00D322C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Реакцию можно считать метафорической, если ассоциативный ответ несет образное значение, имеет два плана смысла (прямой и переносный), ей характерна неожиданность, а также семантическая несовместимость. То есть, метафорическая реакция – это образный ответ на стимул, основанный на когнитивных механизмах переноса, а неметафорическая реакция – ассоциативный ответ, отражающий прямое значение слова или характеристики без использования образного переноса. </w:t>
      </w:r>
    </w:p>
    <w:p w14:paraId="3358A84A" w14:textId="77777777" w:rsidR="00D322C9" w:rsidRPr="00ED222B" w:rsidRDefault="00D322C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Примечательно, что подавляющее большинство реакций учащихся 5-х классов носит неметафорический характер. Из 913 зафиксированных ассоциативных реакций 884 (96,8%) относятся к неметафорическим, тогда как метафорические реакции составили лишь 29 (3,2%).</w:t>
      </w:r>
    </w:p>
    <w:p w14:paraId="6B3CF99E" w14:textId="77777777" w:rsidR="00D322C9" w:rsidRPr="00ED222B" w:rsidRDefault="00D322C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Анализ реакций учащихся 8-х классов показал, что из 1027 зафиксированных реакций 958 (93,2%) носят неметафорический характер, в свою очередь, метафорические реакции составили 69 (6,8%). Это свидетельствует о более активном использовании образных ассоциативных связей по сравнению с младшими подростками. Представим в виде таблицы полученные результаты. </w:t>
      </w:r>
    </w:p>
    <w:p w14:paraId="1D412154" w14:textId="77777777" w:rsidR="00D322C9" w:rsidRPr="00ED222B" w:rsidRDefault="00D322C9" w:rsidP="00F74502">
      <w:pPr>
        <w:tabs>
          <w:tab w:val="left" w:pos="567"/>
        </w:tabs>
        <w:jc w:val="both"/>
        <w:rPr>
          <w:rFonts w:ascii="Times New Roman" w:hAnsi="Times New Roman" w:cs="Times New Roman"/>
          <w:sz w:val="28"/>
          <w:szCs w:val="28"/>
          <w:lang w:eastAsia="ru-RU"/>
        </w:rPr>
      </w:pPr>
    </w:p>
    <w:p w14:paraId="66A861F7" w14:textId="64F5B146" w:rsidR="00D322C9" w:rsidRPr="00ED222B" w:rsidRDefault="00D322C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Таблица 7 – Количественные показатели реакций на слово-стимул</w:t>
      </w:r>
    </w:p>
    <w:p w14:paraId="64C32163" w14:textId="77777777" w:rsidR="00D322C9" w:rsidRPr="00ED222B" w:rsidRDefault="00D322C9" w:rsidP="00F74502">
      <w:pPr>
        <w:tabs>
          <w:tab w:val="left" w:pos="567"/>
        </w:tabs>
        <w:jc w:val="both"/>
        <w:rPr>
          <w:rFonts w:ascii="Times New Roman" w:hAnsi="Times New Roman" w:cs="Times New Roman"/>
          <w:sz w:val="28"/>
          <w:szCs w:val="28"/>
          <w:lang w:eastAsia="ru-RU"/>
        </w:rPr>
      </w:pPr>
    </w:p>
    <w:tbl>
      <w:tblPr>
        <w:tblStyle w:val="a3"/>
        <w:tblW w:w="9634" w:type="dxa"/>
        <w:tblLook w:val="04A0" w:firstRow="1" w:lastRow="0" w:firstColumn="1" w:lastColumn="0" w:noHBand="0" w:noVBand="1"/>
      </w:tblPr>
      <w:tblGrid>
        <w:gridCol w:w="1213"/>
        <w:gridCol w:w="1901"/>
        <w:gridCol w:w="1169"/>
        <w:gridCol w:w="1674"/>
        <w:gridCol w:w="1098"/>
        <w:gridCol w:w="1452"/>
        <w:gridCol w:w="1127"/>
      </w:tblGrid>
      <w:tr w:rsidR="00D322C9" w:rsidRPr="00ED222B" w14:paraId="7EF159EB" w14:textId="77777777" w:rsidTr="000C096E">
        <w:tc>
          <w:tcPr>
            <w:tcW w:w="1213" w:type="dxa"/>
          </w:tcPr>
          <w:p w14:paraId="2CE4B8F2" w14:textId="77777777" w:rsidR="00D322C9" w:rsidRPr="00ED222B" w:rsidRDefault="00D322C9"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Классы</w:t>
            </w:r>
          </w:p>
        </w:tc>
        <w:tc>
          <w:tcPr>
            <w:tcW w:w="1901" w:type="dxa"/>
          </w:tcPr>
          <w:p w14:paraId="5D97D78E" w14:textId="77777777" w:rsidR="00D322C9" w:rsidRPr="00ED222B" w:rsidRDefault="00D322C9"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Отказ от ответа</w:t>
            </w:r>
          </w:p>
        </w:tc>
        <w:tc>
          <w:tcPr>
            <w:tcW w:w="1169" w:type="dxa"/>
          </w:tcPr>
          <w:p w14:paraId="253552E8" w14:textId="77777777" w:rsidR="00D322C9" w:rsidRPr="00ED222B" w:rsidRDefault="00D322C9"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Среднее</w:t>
            </w:r>
          </w:p>
        </w:tc>
        <w:tc>
          <w:tcPr>
            <w:tcW w:w="1674" w:type="dxa"/>
          </w:tcPr>
          <w:p w14:paraId="09BA4C7A" w14:textId="77777777" w:rsidR="00D322C9" w:rsidRPr="00ED222B" w:rsidRDefault="00D322C9" w:rsidP="00F74502">
            <w:pPr>
              <w:tabs>
                <w:tab w:val="left" w:pos="567"/>
              </w:tabs>
              <w:jc w:val="both"/>
              <w:rPr>
                <w:rFonts w:ascii="Times New Roman" w:hAnsi="Times New Roman" w:cs="Times New Roman"/>
                <w:lang w:eastAsia="ru-RU"/>
              </w:rPr>
            </w:pPr>
            <w:proofErr w:type="spellStart"/>
            <w:r w:rsidRPr="00ED222B">
              <w:rPr>
                <w:rFonts w:ascii="Times New Roman" w:hAnsi="Times New Roman" w:cs="Times New Roman"/>
                <w:lang w:eastAsia="ru-RU"/>
              </w:rPr>
              <w:t>Неметафорич</w:t>
            </w:r>
            <w:proofErr w:type="spellEnd"/>
            <w:r w:rsidRPr="00ED222B">
              <w:rPr>
                <w:rFonts w:ascii="Times New Roman" w:hAnsi="Times New Roman" w:cs="Times New Roman"/>
                <w:lang w:eastAsia="ru-RU"/>
              </w:rPr>
              <w:t>. реакции</w:t>
            </w:r>
          </w:p>
        </w:tc>
        <w:tc>
          <w:tcPr>
            <w:tcW w:w="1098" w:type="dxa"/>
          </w:tcPr>
          <w:p w14:paraId="4B148EA8" w14:textId="77777777" w:rsidR="00D322C9" w:rsidRPr="00ED222B" w:rsidRDefault="00D322C9"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Среднее</w:t>
            </w:r>
          </w:p>
        </w:tc>
        <w:tc>
          <w:tcPr>
            <w:tcW w:w="1452" w:type="dxa"/>
          </w:tcPr>
          <w:p w14:paraId="6EB18E8E" w14:textId="77777777" w:rsidR="00D322C9" w:rsidRPr="00ED222B" w:rsidRDefault="00D322C9" w:rsidP="00F74502">
            <w:pPr>
              <w:tabs>
                <w:tab w:val="left" w:pos="567"/>
              </w:tabs>
              <w:jc w:val="both"/>
              <w:rPr>
                <w:rFonts w:ascii="Times New Roman" w:hAnsi="Times New Roman" w:cs="Times New Roman"/>
                <w:lang w:eastAsia="ru-RU"/>
              </w:rPr>
            </w:pPr>
            <w:proofErr w:type="spellStart"/>
            <w:r w:rsidRPr="00ED222B">
              <w:rPr>
                <w:rFonts w:ascii="Times New Roman" w:hAnsi="Times New Roman" w:cs="Times New Roman"/>
                <w:lang w:eastAsia="ru-RU"/>
              </w:rPr>
              <w:t>Метафорич</w:t>
            </w:r>
            <w:proofErr w:type="spellEnd"/>
            <w:r w:rsidRPr="00ED222B">
              <w:rPr>
                <w:rFonts w:ascii="Times New Roman" w:hAnsi="Times New Roman" w:cs="Times New Roman"/>
                <w:lang w:eastAsia="ru-RU"/>
              </w:rPr>
              <w:t>. реакции</w:t>
            </w:r>
          </w:p>
        </w:tc>
        <w:tc>
          <w:tcPr>
            <w:tcW w:w="1127" w:type="dxa"/>
          </w:tcPr>
          <w:p w14:paraId="2CB6E163" w14:textId="77777777" w:rsidR="00D322C9" w:rsidRPr="00ED222B" w:rsidRDefault="00D322C9"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Среднее</w:t>
            </w:r>
          </w:p>
        </w:tc>
      </w:tr>
      <w:tr w:rsidR="00D322C9" w:rsidRPr="00ED222B" w14:paraId="457E8433" w14:textId="77777777" w:rsidTr="000C096E">
        <w:tc>
          <w:tcPr>
            <w:tcW w:w="1213" w:type="dxa"/>
          </w:tcPr>
          <w:p w14:paraId="0C138D1A" w14:textId="77777777" w:rsidR="00D322C9" w:rsidRPr="00ED222B" w:rsidRDefault="00D322C9"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5 «а»</w:t>
            </w:r>
          </w:p>
        </w:tc>
        <w:tc>
          <w:tcPr>
            <w:tcW w:w="1901" w:type="dxa"/>
          </w:tcPr>
          <w:p w14:paraId="6518D451" w14:textId="77777777" w:rsidR="00D322C9" w:rsidRPr="00ED222B" w:rsidRDefault="00D322C9" w:rsidP="00D322C9">
            <w:pPr>
              <w:tabs>
                <w:tab w:val="left" w:pos="567"/>
              </w:tabs>
              <w:jc w:val="center"/>
              <w:rPr>
                <w:rFonts w:ascii="Times New Roman" w:hAnsi="Times New Roman" w:cs="Times New Roman"/>
                <w:lang w:eastAsia="ru-RU"/>
              </w:rPr>
            </w:pPr>
            <w:r w:rsidRPr="00ED222B">
              <w:rPr>
                <w:rFonts w:ascii="Times New Roman" w:hAnsi="Times New Roman" w:cs="Times New Roman"/>
                <w:lang w:eastAsia="ru-RU"/>
              </w:rPr>
              <w:t>23,4% (134)</w:t>
            </w:r>
          </w:p>
        </w:tc>
        <w:tc>
          <w:tcPr>
            <w:tcW w:w="1169" w:type="dxa"/>
            <w:vMerge w:val="restart"/>
          </w:tcPr>
          <w:p w14:paraId="04961846" w14:textId="77777777" w:rsidR="00D322C9" w:rsidRPr="00ED222B" w:rsidRDefault="00D322C9" w:rsidP="00D322C9">
            <w:pPr>
              <w:tabs>
                <w:tab w:val="left" w:pos="567"/>
              </w:tabs>
              <w:jc w:val="center"/>
              <w:rPr>
                <w:rFonts w:ascii="Times New Roman" w:hAnsi="Times New Roman" w:cs="Times New Roman"/>
                <w:lang w:eastAsia="ru-RU"/>
              </w:rPr>
            </w:pPr>
          </w:p>
          <w:p w14:paraId="0D2DD7AD" w14:textId="77777777" w:rsidR="00D322C9" w:rsidRPr="00ED222B" w:rsidRDefault="00D322C9" w:rsidP="00D322C9">
            <w:pPr>
              <w:tabs>
                <w:tab w:val="left" w:pos="567"/>
              </w:tabs>
              <w:jc w:val="center"/>
              <w:rPr>
                <w:rFonts w:ascii="Times New Roman" w:hAnsi="Times New Roman" w:cs="Times New Roman"/>
                <w:lang w:eastAsia="ru-RU"/>
              </w:rPr>
            </w:pPr>
            <w:r w:rsidRPr="00ED222B">
              <w:rPr>
                <w:rFonts w:ascii="Times New Roman" w:hAnsi="Times New Roman" w:cs="Times New Roman"/>
                <w:lang w:eastAsia="ru-RU"/>
              </w:rPr>
              <w:t>22,8%</w:t>
            </w:r>
          </w:p>
        </w:tc>
        <w:tc>
          <w:tcPr>
            <w:tcW w:w="1674" w:type="dxa"/>
          </w:tcPr>
          <w:p w14:paraId="32B7BBB3" w14:textId="77777777" w:rsidR="00D322C9" w:rsidRPr="00ED222B" w:rsidRDefault="00D322C9" w:rsidP="00D322C9">
            <w:pPr>
              <w:tabs>
                <w:tab w:val="left" w:pos="567"/>
              </w:tabs>
              <w:jc w:val="center"/>
              <w:rPr>
                <w:rFonts w:ascii="Times New Roman" w:hAnsi="Times New Roman" w:cs="Times New Roman"/>
                <w:lang w:eastAsia="ru-RU"/>
              </w:rPr>
            </w:pPr>
            <w:r w:rsidRPr="00ED222B">
              <w:rPr>
                <w:rFonts w:ascii="Times New Roman" w:hAnsi="Times New Roman" w:cs="Times New Roman"/>
                <w:lang w:eastAsia="ru-RU"/>
              </w:rPr>
              <w:t>96,6%</w:t>
            </w:r>
          </w:p>
        </w:tc>
        <w:tc>
          <w:tcPr>
            <w:tcW w:w="1098" w:type="dxa"/>
            <w:vMerge w:val="restart"/>
          </w:tcPr>
          <w:p w14:paraId="4DA8902D" w14:textId="77777777" w:rsidR="00D322C9" w:rsidRPr="00ED222B" w:rsidRDefault="00D322C9" w:rsidP="00D322C9">
            <w:pPr>
              <w:tabs>
                <w:tab w:val="left" w:pos="567"/>
              </w:tabs>
              <w:jc w:val="center"/>
              <w:rPr>
                <w:rFonts w:ascii="Times New Roman" w:hAnsi="Times New Roman" w:cs="Times New Roman"/>
                <w:lang w:eastAsia="ru-RU"/>
              </w:rPr>
            </w:pPr>
          </w:p>
          <w:p w14:paraId="56AFF97E" w14:textId="77777777" w:rsidR="00D322C9" w:rsidRPr="00ED222B" w:rsidRDefault="00D322C9" w:rsidP="00D322C9">
            <w:pPr>
              <w:tabs>
                <w:tab w:val="left" w:pos="567"/>
              </w:tabs>
              <w:jc w:val="center"/>
              <w:rPr>
                <w:rFonts w:ascii="Times New Roman" w:hAnsi="Times New Roman" w:cs="Times New Roman"/>
                <w:lang w:eastAsia="ru-RU"/>
              </w:rPr>
            </w:pPr>
            <w:r w:rsidRPr="00ED222B">
              <w:rPr>
                <w:rFonts w:ascii="Times New Roman" w:hAnsi="Times New Roman" w:cs="Times New Roman"/>
                <w:lang w:eastAsia="ru-RU"/>
              </w:rPr>
              <w:t>96,8%</w:t>
            </w:r>
          </w:p>
        </w:tc>
        <w:tc>
          <w:tcPr>
            <w:tcW w:w="1452" w:type="dxa"/>
          </w:tcPr>
          <w:p w14:paraId="38034D3C" w14:textId="77777777" w:rsidR="00D322C9" w:rsidRPr="00ED222B" w:rsidRDefault="00D322C9" w:rsidP="00D322C9">
            <w:pPr>
              <w:tabs>
                <w:tab w:val="left" w:pos="567"/>
              </w:tabs>
              <w:jc w:val="center"/>
              <w:rPr>
                <w:rFonts w:ascii="Times New Roman" w:hAnsi="Times New Roman" w:cs="Times New Roman"/>
                <w:lang w:eastAsia="ru-RU"/>
              </w:rPr>
            </w:pPr>
            <w:r w:rsidRPr="00ED222B">
              <w:rPr>
                <w:rFonts w:ascii="Times New Roman" w:hAnsi="Times New Roman" w:cs="Times New Roman"/>
                <w:lang w:eastAsia="ru-RU"/>
              </w:rPr>
              <w:t>3,6%</w:t>
            </w:r>
          </w:p>
        </w:tc>
        <w:tc>
          <w:tcPr>
            <w:tcW w:w="1127" w:type="dxa"/>
            <w:vMerge w:val="restart"/>
          </w:tcPr>
          <w:p w14:paraId="71B6D74D" w14:textId="77777777" w:rsidR="00D322C9" w:rsidRPr="00ED222B" w:rsidRDefault="00D322C9" w:rsidP="00D322C9">
            <w:pPr>
              <w:tabs>
                <w:tab w:val="left" w:pos="567"/>
              </w:tabs>
              <w:jc w:val="center"/>
              <w:rPr>
                <w:rFonts w:ascii="Times New Roman" w:hAnsi="Times New Roman" w:cs="Times New Roman"/>
                <w:lang w:eastAsia="ru-RU"/>
              </w:rPr>
            </w:pPr>
          </w:p>
          <w:p w14:paraId="0E6EA361" w14:textId="77777777" w:rsidR="00D322C9" w:rsidRPr="00ED222B" w:rsidRDefault="00D322C9" w:rsidP="00D322C9">
            <w:pPr>
              <w:tabs>
                <w:tab w:val="left" w:pos="567"/>
              </w:tabs>
              <w:jc w:val="center"/>
              <w:rPr>
                <w:rFonts w:ascii="Times New Roman" w:hAnsi="Times New Roman" w:cs="Times New Roman"/>
                <w:lang w:eastAsia="ru-RU"/>
              </w:rPr>
            </w:pPr>
            <w:r w:rsidRPr="00ED222B">
              <w:rPr>
                <w:rFonts w:ascii="Times New Roman" w:hAnsi="Times New Roman" w:cs="Times New Roman"/>
                <w:lang w:eastAsia="ru-RU"/>
              </w:rPr>
              <w:t>3,2%</w:t>
            </w:r>
          </w:p>
        </w:tc>
      </w:tr>
      <w:tr w:rsidR="00D322C9" w:rsidRPr="00ED222B" w14:paraId="27A86E0A" w14:textId="77777777" w:rsidTr="000C096E">
        <w:tc>
          <w:tcPr>
            <w:tcW w:w="1213" w:type="dxa"/>
          </w:tcPr>
          <w:p w14:paraId="21A268B4" w14:textId="77777777" w:rsidR="00D322C9" w:rsidRPr="00ED222B" w:rsidRDefault="00D322C9"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5 «ә»</w:t>
            </w:r>
          </w:p>
        </w:tc>
        <w:tc>
          <w:tcPr>
            <w:tcW w:w="1901" w:type="dxa"/>
          </w:tcPr>
          <w:p w14:paraId="6E978280" w14:textId="77777777" w:rsidR="00D322C9" w:rsidRPr="00ED222B" w:rsidRDefault="00D322C9" w:rsidP="00D322C9">
            <w:pPr>
              <w:tabs>
                <w:tab w:val="left" w:pos="567"/>
              </w:tabs>
              <w:jc w:val="center"/>
              <w:rPr>
                <w:rFonts w:ascii="Times New Roman" w:hAnsi="Times New Roman" w:cs="Times New Roman"/>
                <w:lang w:eastAsia="ru-RU"/>
              </w:rPr>
            </w:pPr>
            <w:r w:rsidRPr="00ED222B">
              <w:rPr>
                <w:rFonts w:ascii="Times New Roman" w:hAnsi="Times New Roman" w:cs="Times New Roman"/>
                <w:lang w:eastAsia="ru-RU"/>
              </w:rPr>
              <w:t>22,1% (127)</w:t>
            </w:r>
          </w:p>
        </w:tc>
        <w:tc>
          <w:tcPr>
            <w:tcW w:w="1169" w:type="dxa"/>
            <w:vMerge/>
          </w:tcPr>
          <w:p w14:paraId="457662C8" w14:textId="77777777" w:rsidR="00D322C9" w:rsidRPr="00ED222B" w:rsidRDefault="00D322C9" w:rsidP="00D322C9">
            <w:pPr>
              <w:tabs>
                <w:tab w:val="left" w:pos="567"/>
              </w:tabs>
              <w:jc w:val="center"/>
              <w:rPr>
                <w:rFonts w:ascii="Times New Roman" w:hAnsi="Times New Roman" w:cs="Times New Roman"/>
                <w:lang w:eastAsia="ru-RU"/>
              </w:rPr>
            </w:pPr>
          </w:p>
        </w:tc>
        <w:tc>
          <w:tcPr>
            <w:tcW w:w="1674" w:type="dxa"/>
          </w:tcPr>
          <w:p w14:paraId="69B87D47" w14:textId="77777777" w:rsidR="00D322C9" w:rsidRPr="00ED222B" w:rsidRDefault="00D322C9" w:rsidP="00D322C9">
            <w:pPr>
              <w:tabs>
                <w:tab w:val="left" w:pos="567"/>
              </w:tabs>
              <w:jc w:val="center"/>
              <w:rPr>
                <w:rFonts w:ascii="Times New Roman" w:hAnsi="Times New Roman" w:cs="Times New Roman"/>
                <w:lang w:eastAsia="ru-RU"/>
              </w:rPr>
            </w:pPr>
            <w:r w:rsidRPr="00ED222B">
              <w:rPr>
                <w:rFonts w:ascii="Times New Roman" w:hAnsi="Times New Roman" w:cs="Times New Roman"/>
                <w:lang w:eastAsia="ru-RU"/>
              </w:rPr>
              <w:t>97%</w:t>
            </w:r>
          </w:p>
        </w:tc>
        <w:tc>
          <w:tcPr>
            <w:tcW w:w="1098" w:type="dxa"/>
            <w:vMerge/>
          </w:tcPr>
          <w:p w14:paraId="65AAF8D6" w14:textId="77777777" w:rsidR="00D322C9" w:rsidRPr="00ED222B" w:rsidRDefault="00D322C9" w:rsidP="00D322C9">
            <w:pPr>
              <w:tabs>
                <w:tab w:val="left" w:pos="567"/>
              </w:tabs>
              <w:jc w:val="center"/>
              <w:rPr>
                <w:rFonts w:ascii="Times New Roman" w:hAnsi="Times New Roman" w:cs="Times New Roman"/>
                <w:lang w:eastAsia="ru-RU"/>
              </w:rPr>
            </w:pPr>
          </w:p>
        </w:tc>
        <w:tc>
          <w:tcPr>
            <w:tcW w:w="1452" w:type="dxa"/>
          </w:tcPr>
          <w:p w14:paraId="6B192718" w14:textId="77777777" w:rsidR="00D322C9" w:rsidRPr="00ED222B" w:rsidRDefault="00D322C9" w:rsidP="00D322C9">
            <w:pPr>
              <w:tabs>
                <w:tab w:val="left" w:pos="567"/>
              </w:tabs>
              <w:jc w:val="center"/>
              <w:rPr>
                <w:rFonts w:ascii="Times New Roman" w:hAnsi="Times New Roman" w:cs="Times New Roman"/>
                <w:lang w:eastAsia="ru-RU"/>
              </w:rPr>
            </w:pPr>
            <w:r w:rsidRPr="00ED222B">
              <w:rPr>
                <w:rFonts w:ascii="Times New Roman" w:hAnsi="Times New Roman" w:cs="Times New Roman"/>
                <w:lang w:eastAsia="ru-RU"/>
              </w:rPr>
              <w:t>2,8%</w:t>
            </w:r>
          </w:p>
        </w:tc>
        <w:tc>
          <w:tcPr>
            <w:tcW w:w="1127" w:type="dxa"/>
            <w:vMerge/>
          </w:tcPr>
          <w:p w14:paraId="3EFDBF80" w14:textId="77777777" w:rsidR="00D322C9" w:rsidRPr="00ED222B" w:rsidRDefault="00D322C9" w:rsidP="00D322C9">
            <w:pPr>
              <w:tabs>
                <w:tab w:val="left" w:pos="567"/>
              </w:tabs>
              <w:jc w:val="center"/>
              <w:rPr>
                <w:rFonts w:ascii="Times New Roman" w:hAnsi="Times New Roman" w:cs="Times New Roman"/>
                <w:lang w:eastAsia="ru-RU"/>
              </w:rPr>
            </w:pPr>
          </w:p>
        </w:tc>
      </w:tr>
      <w:tr w:rsidR="00D322C9" w:rsidRPr="00ED222B" w14:paraId="27282888" w14:textId="77777777" w:rsidTr="000C096E">
        <w:tc>
          <w:tcPr>
            <w:tcW w:w="1213" w:type="dxa"/>
          </w:tcPr>
          <w:p w14:paraId="039235A0" w14:textId="77777777" w:rsidR="00D322C9" w:rsidRPr="00ED222B" w:rsidRDefault="00D322C9"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8 «а»</w:t>
            </w:r>
          </w:p>
        </w:tc>
        <w:tc>
          <w:tcPr>
            <w:tcW w:w="1901" w:type="dxa"/>
          </w:tcPr>
          <w:p w14:paraId="1B1FF340" w14:textId="77777777" w:rsidR="00D322C9" w:rsidRPr="00ED222B" w:rsidRDefault="00D322C9" w:rsidP="00D322C9">
            <w:pPr>
              <w:tabs>
                <w:tab w:val="left" w:pos="567"/>
              </w:tabs>
              <w:jc w:val="center"/>
              <w:rPr>
                <w:rFonts w:ascii="Times New Roman" w:hAnsi="Times New Roman" w:cs="Times New Roman"/>
                <w:lang w:eastAsia="ru-RU"/>
              </w:rPr>
            </w:pPr>
            <w:r w:rsidRPr="00ED222B">
              <w:rPr>
                <w:rFonts w:ascii="Times New Roman" w:hAnsi="Times New Roman" w:cs="Times New Roman"/>
                <w:lang w:eastAsia="ru-RU"/>
              </w:rPr>
              <w:t>16,2% (95)</w:t>
            </w:r>
          </w:p>
        </w:tc>
        <w:tc>
          <w:tcPr>
            <w:tcW w:w="1169" w:type="dxa"/>
            <w:vMerge w:val="restart"/>
          </w:tcPr>
          <w:p w14:paraId="33C3939A" w14:textId="77777777" w:rsidR="00D322C9" w:rsidRPr="00ED222B" w:rsidRDefault="00D322C9" w:rsidP="00D322C9">
            <w:pPr>
              <w:tabs>
                <w:tab w:val="left" w:pos="567"/>
              </w:tabs>
              <w:jc w:val="center"/>
              <w:rPr>
                <w:rFonts w:ascii="Times New Roman" w:hAnsi="Times New Roman" w:cs="Times New Roman"/>
                <w:lang w:eastAsia="ru-RU"/>
              </w:rPr>
            </w:pPr>
          </w:p>
          <w:p w14:paraId="71023B02" w14:textId="77777777" w:rsidR="00D322C9" w:rsidRPr="00ED222B" w:rsidRDefault="00D322C9" w:rsidP="00D322C9">
            <w:pPr>
              <w:tabs>
                <w:tab w:val="left" w:pos="567"/>
              </w:tabs>
              <w:jc w:val="center"/>
              <w:rPr>
                <w:rFonts w:ascii="Times New Roman" w:hAnsi="Times New Roman" w:cs="Times New Roman"/>
                <w:lang w:eastAsia="ru-RU"/>
              </w:rPr>
            </w:pPr>
            <w:r w:rsidRPr="00ED222B">
              <w:rPr>
                <w:rFonts w:ascii="Times New Roman" w:hAnsi="Times New Roman" w:cs="Times New Roman"/>
                <w:lang w:eastAsia="ru-RU"/>
              </w:rPr>
              <w:t>15,7%</w:t>
            </w:r>
          </w:p>
        </w:tc>
        <w:tc>
          <w:tcPr>
            <w:tcW w:w="1674" w:type="dxa"/>
          </w:tcPr>
          <w:p w14:paraId="7D9EA12D" w14:textId="77777777" w:rsidR="00D322C9" w:rsidRPr="00ED222B" w:rsidRDefault="00D322C9" w:rsidP="00D322C9">
            <w:pPr>
              <w:tabs>
                <w:tab w:val="left" w:pos="567"/>
              </w:tabs>
              <w:jc w:val="center"/>
              <w:rPr>
                <w:rFonts w:ascii="Times New Roman" w:hAnsi="Times New Roman" w:cs="Times New Roman"/>
                <w:lang w:eastAsia="ru-RU"/>
              </w:rPr>
            </w:pPr>
            <w:r w:rsidRPr="00ED222B">
              <w:rPr>
                <w:rFonts w:ascii="Times New Roman" w:hAnsi="Times New Roman" w:cs="Times New Roman"/>
                <w:lang w:eastAsia="ru-RU"/>
              </w:rPr>
              <w:t>92,8%</w:t>
            </w:r>
          </w:p>
        </w:tc>
        <w:tc>
          <w:tcPr>
            <w:tcW w:w="1098" w:type="dxa"/>
            <w:vMerge w:val="restart"/>
          </w:tcPr>
          <w:p w14:paraId="499A3974" w14:textId="77777777" w:rsidR="00D322C9" w:rsidRPr="00ED222B" w:rsidRDefault="00D322C9" w:rsidP="00D322C9">
            <w:pPr>
              <w:tabs>
                <w:tab w:val="left" w:pos="567"/>
              </w:tabs>
              <w:jc w:val="center"/>
              <w:rPr>
                <w:rFonts w:ascii="Times New Roman" w:hAnsi="Times New Roman" w:cs="Times New Roman"/>
                <w:lang w:eastAsia="ru-RU"/>
              </w:rPr>
            </w:pPr>
          </w:p>
          <w:p w14:paraId="3C9AE597" w14:textId="77777777" w:rsidR="00D322C9" w:rsidRPr="00ED222B" w:rsidRDefault="00D322C9" w:rsidP="00D322C9">
            <w:pPr>
              <w:tabs>
                <w:tab w:val="left" w:pos="567"/>
              </w:tabs>
              <w:jc w:val="center"/>
              <w:rPr>
                <w:rFonts w:ascii="Times New Roman" w:hAnsi="Times New Roman" w:cs="Times New Roman"/>
                <w:lang w:eastAsia="ru-RU"/>
              </w:rPr>
            </w:pPr>
            <w:r w:rsidRPr="00ED222B">
              <w:rPr>
                <w:rFonts w:ascii="Times New Roman" w:hAnsi="Times New Roman" w:cs="Times New Roman"/>
                <w:lang w:eastAsia="ru-RU"/>
              </w:rPr>
              <w:t>93,2%</w:t>
            </w:r>
          </w:p>
        </w:tc>
        <w:tc>
          <w:tcPr>
            <w:tcW w:w="1452" w:type="dxa"/>
          </w:tcPr>
          <w:p w14:paraId="1D66B284" w14:textId="77777777" w:rsidR="00D322C9" w:rsidRPr="00ED222B" w:rsidRDefault="00D322C9" w:rsidP="00D322C9">
            <w:pPr>
              <w:tabs>
                <w:tab w:val="left" w:pos="567"/>
              </w:tabs>
              <w:jc w:val="center"/>
              <w:rPr>
                <w:rFonts w:ascii="Times New Roman" w:hAnsi="Times New Roman" w:cs="Times New Roman"/>
                <w:lang w:eastAsia="ru-RU"/>
              </w:rPr>
            </w:pPr>
            <w:r w:rsidRPr="00ED222B">
              <w:rPr>
                <w:rFonts w:ascii="Times New Roman" w:hAnsi="Times New Roman" w:cs="Times New Roman"/>
                <w:lang w:eastAsia="ru-RU"/>
              </w:rPr>
              <w:t>7%</w:t>
            </w:r>
          </w:p>
        </w:tc>
        <w:tc>
          <w:tcPr>
            <w:tcW w:w="1127" w:type="dxa"/>
            <w:vMerge w:val="restart"/>
          </w:tcPr>
          <w:p w14:paraId="07DB3192" w14:textId="77777777" w:rsidR="00D322C9" w:rsidRPr="00ED222B" w:rsidRDefault="00D322C9" w:rsidP="00D322C9">
            <w:pPr>
              <w:tabs>
                <w:tab w:val="left" w:pos="567"/>
              </w:tabs>
              <w:jc w:val="center"/>
              <w:rPr>
                <w:rFonts w:ascii="Times New Roman" w:hAnsi="Times New Roman" w:cs="Times New Roman"/>
                <w:lang w:eastAsia="ru-RU"/>
              </w:rPr>
            </w:pPr>
          </w:p>
          <w:p w14:paraId="7F0969AE" w14:textId="77777777" w:rsidR="00D322C9" w:rsidRPr="00ED222B" w:rsidRDefault="00D322C9" w:rsidP="00D322C9">
            <w:pPr>
              <w:tabs>
                <w:tab w:val="left" w:pos="567"/>
              </w:tabs>
              <w:jc w:val="center"/>
              <w:rPr>
                <w:rFonts w:ascii="Times New Roman" w:hAnsi="Times New Roman" w:cs="Times New Roman"/>
                <w:lang w:eastAsia="ru-RU"/>
              </w:rPr>
            </w:pPr>
            <w:r w:rsidRPr="00ED222B">
              <w:rPr>
                <w:rFonts w:ascii="Times New Roman" w:hAnsi="Times New Roman" w:cs="Times New Roman"/>
                <w:lang w:eastAsia="ru-RU"/>
              </w:rPr>
              <w:t>6,8%</w:t>
            </w:r>
          </w:p>
        </w:tc>
      </w:tr>
      <w:tr w:rsidR="00D322C9" w:rsidRPr="00ED222B" w14:paraId="7D3458A1" w14:textId="77777777" w:rsidTr="000C096E">
        <w:tc>
          <w:tcPr>
            <w:tcW w:w="1213" w:type="dxa"/>
          </w:tcPr>
          <w:p w14:paraId="4AA7A7AC" w14:textId="77777777" w:rsidR="00D322C9" w:rsidRPr="00ED222B" w:rsidRDefault="00D322C9" w:rsidP="00F74502">
            <w:pPr>
              <w:tabs>
                <w:tab w:val="left" w:pos="567"/>
              </w:tabs>
              <w:jc w:val="both"/>
              <w:rPr>
                <w:rFonts w:ascii="Times New Roman" w:hAnsi="Times New Roman" w:cs="Times New Roman"/>
                <w:lang w:val="kk-KZ" w:eastAsia="ru-RU"/>
              </w:rPr>
            </w:pPr>
            <w:r w:rsidRPr="00ED222B">
              <w:rPr>
                <w:rFonts w:ascii="Times New Roman" w:hAnsi="Times New Roman" w:cs="Times New Roman"/>
                <w:lang w:eastAsia="ru-RU"/>
              </w:rPr>
              <w:t>8 «ә»</w:t>
            </w:r>
          </w:p>
        </w:tc>
        <w:tc>
          <w:tcPr>
            <w:tcW w:w="1901" w:type="dxa"/>
          </w:tcPr>
          <w:p w14:paraId="1CD84927" w14:textId="77777777" w:rsidR="00D322C9" w:rsidRPr="00ED222B" w:rsidRDefault="00D322C9" w:rsidP="00057CF0">
            <w:pPr>
              <w:tabs>
                <w:tab w:val="left" w:pos="567"/>
              </w:tabs>
              <w:jc w:val="center"/>
              <w:rPr>
                <w:rFonts w:ascii="Times New Roman" w:hAnsi="Times New Roman" w:cs="Times New Roman"/>
                <w:lang w:eastAsia="ru-RU"/>
              </w:rPr>
            </w:pPr>
            <w:r w:rsidRPr="00ED222B">
              <w:rPr>
                <w:rFonts w:ascii="Times New Roman" w:hAnsi="Times New Roman" w:cs="Times New Roman"/>
                <w:lang w:eastAsia="ru-RU"/>
              </w:rPr>
              <w:t>15,1% (88)</w:t>
            </w:r>
          </w:p>
        </w:tc>
        <w:tc>
          <w:tcPr>
            <w:tcW w:w="1169" w:type="dxa"/>
            <w:vMerge/>
          </w:tcPr>
          <w:p w14:paraId="307B2493" w14:textId="77777777" w:rsidR="00D322C9" w:rsidRPr="00ED222B" w:rsidRDefault="00D322C9" w:rsidP="00F74502">
            <w:pPr>
              <w:tabs>
                <w:tab w:val="left" w:pos="567"/>
              </w:tabs>
              <w:jc w:val="both"/>
              <w:rPr>
                <w:rFonts w:ascii="Times New Roman" w:hAnsi="Times New Roman" w:cs="Times New Roman"/>
                <w:lang w:eastAsia="ru-RU"/>
              </w:rPr>
            </w:pPr>
          </w:p>
        </w:tc>
        <w:tc>
          <w:tcPr>
            <w:tcW w:w="1674" w:type="dxa"/>
          </w:tcPr>
          <w:p w14:paraId="7F36F936" w14:textId="77777777" w:rsidR="00D322C9" w:rsidRPr="00ED222B" w:rsidRDefault="00D322C9" w:rsidP="00D322C9">
            <w:pPr>
              <w:tabs>
                <w:tab w:val="left" w:pos="567"/>
              </w:tabs>
              <w:jc w:val="center"/>
              <w:rPr>
                <w:rFonts w:ascii="Times New Roman" w:hAnsi="Times New Roman" w:cs="Times New Roman"/>
                <w:lang w:eastAsia="ru-RU"/>
              </w:rPr>
            </w:pPr>
            <w:r w:rsidRPr="00ED222B">
              <w:rPr>
                <w:rFonts w:ascii="Times New Roman" w:hAnsi="Times New Roman" w:cs="Times New Roman"/>
                <w:lang w:eastAsia="ru-RU"/>
              </w:rPr>
              <w:t>93,6%</w:t>
            </w:r>
          </w:p>
        </w:tc>
        <w:tc>
          <w:tcPr>
            <w:tcW w:w="1098" w:type="dxa"/>
            <w:vMerge/>
          </w:tcPr>
          <w:p w14:paraId="7B037656" w14:textId="77777777" w:rsidR="00D322C9" w:rsidRPr="00ED222B" w:rsidRDefault="00D322C9" w:rsidP="00D322C9">
            <w:pPr>
              <w:tabs>
                <w:tab w:val="left" w:pos="567"/>
              </w:tabs>
              <w:jc w:val="center"/>
              <w:rPr>
                <w:rFonts w:ascii="Times New Roman" w:hAnsi="Times New Roman" w:cs="Times New Roman"/>
                <w:lang w:eastAsia="ru-RU"/>
              </w:rPr>
            </w:pPr>
          </w:p>
        </w:tc>
        <w:tc>
          <w:tcPr>
            <w:tcW w:w="1452" w:type="dxa"/>
          </w:tcPr>
          <w:p w14:paraId="4EDFCCD5" w14:textId="77777777" w:rsidR="00D322C9" w:rsidRPr="00ED222B" w:rsidRDefault="00D322C9" w:rsidP="00D322C9">
            <w:pPr>
              <w:tabs>
                <w:tab w:val="left" w:pos="567"/>
              </w:tabs>
              <w:jc w:val="center"/>
              <w:rPr>
                <w:rFonts w:ascii="Times New Roman" w:hAnsi="Times New Roman" w:cs="Times New Roman"/>
                <w:lang w:eastAsia="ru-RU"/>
              </w:rPr>
            </w:pPr>
            <w:r w:rsidRPr="00ED222B">
              <w:rPr>
                <w:rFonts w:ascii="Times New Roman" w:hAnsi="Times New Roman" w:cs="Times New Roman"/>
                <w:lang w:eastAsia="ru-RU"/>
              </w:rPr>
              <w:t>6,6%</w:t>
            </w:r>
          </w:p>
        </w:tc>
        <w:tc>
          <w:tcPr>
            <w:tcW w:w="1127" w:type="dxa"/>
            <w:vMerge/>
          </w:tcPr>
          <w:p w14:paraId="7AC1F080" w14:textId="77777777" w:rsidR="00D322C9" w:rsidRPr="00ED222B" w:rsidRDefault="00D322C9" w:rsidP="00F74502">
            <w:pPr>
              <w:tabs>
                <w:tab w:val="left" w:pos="567"/>
              </w:tabs>
              <w:jc w:val="both"/>
              <w:rPr>
                <w:rFonts w:ascii="Times New Roman" w:hAnsi="Times New Roman" w:cs="Times New Roman"/>
                <w:lang w:eastAsia="ru-RU"/>
              </w:rPr>
            </w:pPr>
          </w:p>
        </w:tc>
      </w:tr>
    </w:tbl>
    <w:p w14:paraId="5C391BB0" w14:textId="77777777" w:rsidR="00D322C9" w:rsidRPr="00ED222B" w:rsidRDefault="00D322C9" w:rsidP="00F74502">
      <w:pPr>
        <w:tabs>
          <w:tab w:val="left" w:pos="567"/>
        </w:tabs>
        <w:jc w:val="both"/>
        <w:rPr>
          <w:rFonts w:ascii="Times New Roman" w:hAnsi="Times New Roman" w:cs="Times New Roman"/>
          <w:sz w:val="28"/>
          <w:szCs w:val="28"/>
          <w:lang w:eastAsia="ru-RU"/>
        </w:rPr>
      </w:pPr>
    </w:p>
    <w:p w14:paraId="15E80AE1" w14:textId="77777777" w:rsidR="00D322C9" w:rsidRPr="00ED222B" w:rsidRDefault="00D322C9" w:rsidP="00F74502">
      <w:pPr>
        <w:tabs>
          <w:tab w:val="left" w:pos="567"/>
        </w:tabs>
        <w:jc w:val="both"/>
        <w:rPr>
          <w:rFonts w:ascii="Times New Roman" w:hAnsi="Times New Roman" w:cs="Times New Roman"/>
          <w:b/>
          <w:bCs/>
          <w:sz w:val="28"/>
          <w:szCs w:val="28"/>
          <w:lang w:eastAsia="ru-RU"/>
        </w:rPr>
      </w:pPr>
      <w:r w:rsidRPr="00ED222B">
        <w:rPr>
          <w:rFonts w:ascii="Times New Roman" w:hAnsi="Times New Roman" w:cs="Times New Roman"/>
          <w:b/>
          <w:bCs/>
          <w:sz w:val="28"/>
          <w:szCs w:val="28"/>
          <w:lang w:eastAsia="ru-RU"/>
        </w:rPr>
        <w:tab/>
        <w:t>Неметафорические реакции</w:t>
      </w:r>
    </w:p>
    <w:p w14:paraId="01F60859" w14:textId="77777777" w:rsidR="00D322C9" w:rsidRPr="00ED222B" w:rsidRDefault="00D322C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ED222B">
        <w:rPr>
          <w:rFonts w:ascii="Times New Roman" w:hAnsi="Times New Roman" w:cs="Times New Roman"/>
          <w:i/>
          <w:iCs/>
          <w:sz w:val="28"/>
          <w:szCs w:val="28"/>
          <w:lang w:eastAsia="ru-RU"/>
        </w:rPr>
        <w:t>Качественный анализ</w:t>
      </w:r>
      <w:r w:rsidRPr="00ED222B">
        <w:rPr>
          <w:rFonts w:ascii="Times New Roman" w:hAnsi="Times New Roman" w:cs="Times New Roman"/>
          <w:sz w:val="28"/>
          <w:szCs w:val="28"/>
          <w:lang w:eastAsia="ru-RU"/>
        </w:rPr>
        <w:t xml:space="preserve"> ассоциативных реакций учащихся 5-го класса показал, что в структуре их ответов преобладают неметафорические реакции. </w:t>
      </w:r>
    </w:p>
    <w:p w14:paraId="56AAF10F" w14:textId="77777777" w:rsidR="00D322C9" w:rsidRPr="00ED222B" w:rsidRDefault="00D322C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Наиболее часто учащиеся называли основные характеристики, свойства или типичные ситуации, связанные со словом-стимулом. Так, на стимул </w:t>
      </w:r>
      <w:r w:rsidRPr="00ED222B">
        <w:rPr>
          <w:rFonts w:ascii="Times New Roman" w:hAnsi="Times New Roman" w:cs="Times New Roman"/>
          <w:i/>
          <w:iCs/>
          <w:sz w:val="28"/>
          <w:szCs w:val="28"/>
          <w:lang w:eastAsia="ru-RU"/>
        </w:rPr>
        <w:t>солнце</w:t>
      </w:r>
      <w:r w:rsidRPr="00ED222B">
        <w:rPr>
          <w:rFonts w:ascii="Times New Roman" w:hAnsi="Times New Roman" w:cs="Times New Roman"/>
          <w:sz w:val="28"/>
          <w:szCs w:val="28"/>
          <w:lang w:eastAsia="ru-RU"/>
        </w:rPr>
        <w:t xml:space="preserve"> преобладающими реакциями стали </w:t>
      </w:r>
      <w:r w:rsidRPr="00ED222B">
        <w:rPr>
          <w:rFonts w:ascii="Times New Roman" w:hAnsi="Times New Roman" w:cs="Times New Roman"/>
          <w:i/>
          <w:iCs/>
          <w:sz w:val="28"/>
          <w:szCs w:val="28"/>
          <w:lang w:eastAsia="ru-RU"/>
        </w:rPr>
        <w:t xml:space="preserve">тепло </w:t>
      </w:r>
      <w:r w:rsidRPr="00ED222B">
        <w:rPr>
          <w:rFonts w:ascii="Times New Roman" w:hAnsi="Times New Roman" w:cs="Times New Roman"/>
          <w:sz w:val="28"/>
          <w:szCs w:val="28"/>
          <w:lang w:eastAsia="ru-RU"/>
        </w:rPr>
        <w:t>(15),</w:t>
      </w:r>
      <w:r w:rsidRPr="00ED222B">
        <w:rPr>
          <w:rFonts w:ascii="Times New Roman" w:hAnsi="Times New Roman" w:cs="Times New Roman"/>
          <w:i/>
          <w:iCs/>
          <w:sz w:val="28"/>
          <w:szCs w:val="28"/>
          <w:lang w:eastAsia="ru-RU"/>
        </w:rPr>
        <w:t xml:space="preserve"> свет </w:t>
      </w:r>
      <w:r w:rsidRPr="00ED222B">
        <w:rPr>
          <w:rFonts w:ascii="Times New Roman" w:hAnsi="Times New Roman" w:cs="Times New Roman"/>
          <w:sz w:val="28"/>
          <w:szCs w:val="28"/>
          <w:lang w:eastAsia="ru-RU"/>
        </w:rPr>
        <w:t>(14),</w:t>
      </w:r>
      <w:r w:rsidRPr="00ED222B">
        <w:rPr>
          <w:rFonts w:ascii="Times New Roman" w:hAnsi="Times New Roman" w:cs="Times New Roman"/>
          <w:i/>
          <w:iCs/>
          <w:sz w:val="28"/>
          <w:szCs w:val="28"/>
          <w:lang w:eastAsia="ru-RU"/>
        </w:rPr>
        <w:t xml:space="preserve"> лето </w:t>
      </w:r>
      <w:r w:rsidRPr="00ED222B">
        <w:rPr>
          <w:rFonts w:ascii="Times New Roman" w:hAnsi="Times New Roman" w:cs="Times New Roman"/>
          <w:sz w:val="28"/>
          <w:szCs w:val="28"/>
          <w:lang w:eastAsia="ru-RU"/>
        </w:rPr>
        <w:t xml:space="preserve">(9); на слово-стимул </w:t>
      </w:r>
      <w:r w:rsidRPr="00ED222B">
        <w:rPr>
          <w:rFonts w:ascii="Times New Roman" w:hAnsi="Times New Roman" w:cs="Times New Roman"/>
          <w:i/>
          <w:iCs/>
          <w:sz w:val="28"/>
          <w:szCs w:val="28"/>
          <w:lang w:eastAsia="ru-RU"/>
        </w:rPr>
        <w:t>ветер</w:t>
      </w:r>
      <w:r w:rsidRPr="00ED222B">
        <w:rPr>
          <w:rFonts w:ascii="Times New Roman" w:hAnsi="Times New Roman" w:cs="Times New Roman"/>
          <w:sz w:val="28"/>
          <w:szCs w:val="28"/>
          <w:lang w:eastAsia="ru-RU"/>
        </w:rPr>
        <w:t xml:space="preserve"> – </w:t>
      </w:r>
      <w:r w:rsidRPr="00ED222B">
        <w:rPr>
          <w:rFonts w:ascii="Times New Roman" w:hAnsi="Times New Roman" w:cs="Times New Roman"/>
          <w:i/>
          <w:iCs/>
          <w:sz w:val="28"/>
          <w:szCs w:val="28"/>
          <w:lang w:eastAsia="ru-RU"/>
        </w:rPr>
        <w:t xml:space="preserve">дует </w:t>
      </w:r>
      <w:r w:rsidRPr="00ED222B">
        <w:rPr>
          <w:rFonts w:ascii="Times New Roman" w:hAnsi="Times New Roman" w:cs="Times New Roman"/>
          <w:sz w:val="28"/>
          <w:szCs w:val="28"/>
          <w:lang w:eastAsia="ru-RU"/>
        </w:rPr>
        <w:t>(13),</w:t>
      </w:r>
      <w:r w:rsidRPr="00ED222B">
        <w:rPr>
          <w:rFonts w:ascii="Times New Roman" w:hAnsi="Times New Roman" w:cs="Times New Roman"/>
          <w:i/>
          <w:iCs/>
          <w:sz w:val="28"/>
          <w:szCs w:val="28"/>
          <w:lang w:eastAsia="ru-RU"/>
        </w:rPr>
        <w:t xml:space="preserve"> сильный </w:t>
      </w:r>
      <w:r w:rsidRPr="00ED222B">
        <w:rPr>
          <w:rFonts w:ascii="Times New Roman" w:hAnsi="Times New Roman" w:cs="Times New Roman"/>
          <w:sz w:val="28"/>
          <w:szCs w:val="28"/>
          <w:lang w:eastAsia="ru-RU"/>
        </w:rPr>
        <w:t>(12),</w:t>
      </w:r>
      <w:r w:rsidRPr="00ED222B">
        <w:rPr>
          <w:rFonts w:ascii="Times New Roman" w:hAnsi="Times New Roman" w:cs="Times New Roman"/>
          <w:i/>
          <w:iCs/>
          <w:sz w:val="28"/>
          <w:szCs w:val="28"/>
          <w:lang w:eastAsia="ru-RU"/>
        </w:rPr>
        <w:t xml:space="preserve"> холодный </w:t>
      </w:r>
      <w:r w:rsidRPr="00ED222B">
        <w:rPr>
          <w:rFonts w:ascii="Times New Roman" w:hAnsi="Times New Roman" w:cs="Times New Roman"/>
          <w:sz w:val="28"/>
          <w:szCs w:val="28"/>
          <w:lang w:eastAsia="ru-RU"/>
        </w:rPr>
        <w:t>(10)</w:t>
      </w:r>
      <w:r w:rsidRPr="00ED222B">
        <w:rPr>
          <w:rFonts w:ascii="Times New Roman" w:hAnsi="Times New Roman" w:cs="Times New Roman"/>
          <w:i/>
          <w:iCs/>
          <w:sz w:val="28"/>
          <w:szCs w:val="28"/>
          <w:lang w:eastAsia="ru-RU"/>
        </w:rPr>
        <w:t xml:space="preserve"> </w:t>
      </w:r>
      <w:r w:rsidRPr="00ED222B">
        <w:rPr>
          <w:rFonts w:ascii="Times New Roman" w:hAnsi="Times New Roman" w:cs="Times New Roman"/>
          <w:sz w:val="28"/>
          <w:szCs w:val="28"/>
          <w:lang w:eastAsia="ru-RU"/>
        </w:rPr>
        <w:t xml:space="preserve">и т.д. Подобные реакции демонстрируют ориентацию учащихся на непосредственный жизненный опыт и восприятие предметов через их наиболее очевидные физические признаки. </w:t>
      </w:r>
    </w:p>
    <w:p w14:paraId="76EEA52A" w14:textId="77777777" w:rsidR="00D322C9" w:rsidRPr="00ED222B" w:rsidRDefault="00D322C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Значительная часть ассоциаций связана с понятиями, отражающими семейные и межличностные отношения. Так, на стимул </w:t>
      </w:r>
      <w:r w:rsidRPr="00ED222B">
        <w:rPr>
          <w:rFonts w:ascii="Times New Roman" w:hAnsi="Times New Roman" w:cs="Times New Roman"/>
          <w:i/>
          <w:iCs/>
          <w:sz w:val="28"/>
          <w:szCs w:val="28"/>
          <w:lang w:eastAsia="ru-RU"/>
        </w:rPr>
        <w:t>мать</w:t>
      </w:r>
      <w:r w:rsidRPr="00ED222B">
        <w:rPr>
          <w:rFonts w:ascii="Times New Roman" w:hAnsi="Times New Roman" w:cs="Times New Roman"/>
          <w:sz w:val="28"/>
          <w:szCs w:val="28"/>
          <w:lang w:eastAsia="ru-RU"/>
        </w:rPr>
        <w:t xml:space="preserve"> наиболее частотными оказались реакции </w:t>
      </w:r>
      <w:r w:rsidRPr="00ED222B">
        <w:rPr>
          <w:rFonts w:ascii="Times New Roman" w:hAnsi="Times New Roman" w:cs="Times New Roman"/>
          <w:i/>
          <w:iCs/>
          <w:sz w:val="28"/>
          <w:szCs w:val="28"/>
          <w:lang w:eastAsia="ru-RU"/>
        </w:rPr>
        <w:t xml:space="preserve">добрая </w:t>
      </w:r>
      <w:r w:rsidRPr="00ED222B">
        <w:rPr>
          <w:rFonts w:ascii="Times New Roman" w:hAnsi="Times New Roman" w:cs="Times New Roman"/>
          <w:sz w:val="28"/>
          <w:szCs w:val="28"/>
          <w:lang w:eastAsia="ru-RU"/>
        </w:rPr>
        <w:t>(16),</w:t>
      </w:r>
      <w:r w:rsidRPr="00ED222B">
        <w:rPr>
          <w:rFonts w:ascii="Times New Roman" w:hAnsi="Times New Roman" w:cs="Times New Roman"/>
          <w:i/>
          <w:iCs/>
          <w:sz w:val="28"/>
          <w:szCs w:val="28"/>
          <w:lang w:eastAsia="ru-RU"/>
        </w:rPr>
        <w:t xml:space="preserve"> забота </w:t>
      </w:r>
      <w:r w:rsidRPr="00ED222B">
        <w:rPr>
          <w:rFonts w:ascii="Times New Roman" w:hAnsi="Times New Roman" w:cs="Times New Roman"/>
          <w:sz w:val="28"/>
          <w:szCs w:val="28"/>
          <w:lang w:eastAsia="ru-RU"/>
        </w:rPr>
        <w:t xml:space="preserve">(9), </w:t>
      </w:r>
      <w:r w:rsidRPr="00ED222B">
        <w:rPr>
          <w:rFonts w:ascii="Times New Roman" w:hAnsi="Times New Roman" w:cs="Times New Roman"/>
          <w:i/>
          <w:iCs/>
          <w:sz w:val="28"/>
          <w:szCs w:val="28"/>
          <w:lang w:eastAsia="ru-RU"/>
        </w:rPr>
        <w:t xml:space="preserve">семья </w:t>
      </w:r>
      <w:r w:rsidRPr="00ED222B">
        <w:rPr>
          <w:rFonts w:ascii="Times New Roman" w:hAnsi="Times New Roman" w:cs="Times New Roman"/>
          <w:sz w:val="28"/>
          <w:szCs w:val="28"/>
          <w:lang w:eastAsia="ru-RU"/>
        </w:rPr>
        <w:t xml:space="preserve">(5); на стимул </w:t>
      </w:r>
      <w:r w:rsidRPr="00ED222B">
        <w:rPr>
          <w:rFonts w:ascii="Times New Roman" w:hAnsi="Times New Roman" w:cs="Times New Roman"/>
          <w:i/>
          <w:iCs/>
          <w:sz w:val="28"/>
          <w:szCs w:val="28"/>
          <w:lang w:eastAsia="ru-RU"/>
        </w:rPr>
        <w:t xml:space="preserve">отец – папа </w:t>
      </w:r>
      <w:r w:rsidRPr="00ED222B">
        <w:rPr>
          <w:rFonts w:ascii="Times New Roman" w:hAnsi="Times New Roman" w:cs="Times New Roman"/>
          <w:sz w:val="28"/>
          <w:szCs w:val="28"/>
          <w:lang w:eastAsia="ru-RU"/>
        </w:rPr>
        <w:t>(14),</w:t>
      </w:r>
      <w:r w:rsidRPr="00ED222B">
        <w:rPr>
          <w:rFonts w:ascii="Times New Roman" w:hAnsi="Times New Roman" w:cs="Times New Roman"/>
          <w:i/>
          <w:iCs/>
          <w:sz w:val="28"/>
          <w:szCs w:val="28"/>
          <w:lang w:eastAsia="ru-RU"/>
        </w:rPr>
        <w:t xml:space="preserve"> семья </w:t>
      </w:r>
      <w:r w:rsidRPr="00ED222B">
        <w:rPr>
          <w:rFonts w:ascii="Times New Roman" w:hAnsi="Times New Roman" w:cs="Times New Roman"/>
          <w:sz w:val="28"/>
          <w:szCs w:val="28"/>
          <w:lang w:eastAsia="ru-RU"/>
        </w:rPr>
        <w:t>(8),</w:t>
      </w:r>
      <w:r w:rsidRPr="00ED222B">
        <w:rPr>
          <w:rFonts w:ascii="Times New Roman" w:hAnsi="Times New Roman" w:cs="Times New Roman"/>
          <w:i/>
          <w:iCs/>
          <w:sz w:val="28"/>
          <w:szCs w:val="28"/>
          <w:lang w:eastAsia="ru-RU"/>
        </w:rPr>
        <w:t xml:space="preserve"> защита </w:t>
      </w:r>
      <w:r w:rsidRPr="00ED222B">
        <w:rPr>
          <w:rFonts w:ascii="Times New Roman" w:hAnsi="Times New Roman" w:cs="Times New Roman"/>
          <w:sz w:val="28"/>
          <w:szCs w:val="28"/>
          <w:lang w:eastAsia="ru-RU"/>
        </w:rPr>
        <w:t xml:space="preserve">(6). Аналогичная картина наблюдается и в </w:t>
      </w:r>
      <w:r w:rsidRPr="00ED222B">
        <w:rPr>
          <w:rFonts w:ascii="Times New Roman" w:hAnsi="Times New Roman" w:cs="Times New Roman"/>
          <w:sz w:val="28"/>
          <w:szCs w:val="28"/>
          <w:lang w:eastAsia="ru-RU"/>
        </w:rPr>
        <w:lastRenderedPageBreak/>
        <w:t xml:space="preserve">ассоциативном поле слов </w:t>
      </w:r>
      <w:r w:rsidRPr="00ED222B">
        <w:rPr>
          <w:rFonts w:ascii="Times New Roman" w:hAnsi="Times New Roman" w:cs="Times New Roman"/>
          <w:i/>
          <w:iCs/>
          <w:sz w:val="28"/>
          <w:szCs w:val="28"/>
          <w:lang w:eastAsia="ru-RU"/>
        </w:rPr>
        <w:t>семья, дом и друг</w:t>
      </w:r>
      <w:r w:rsidRPr="00ED222B">
        <w:rPr>
          <w:rFonts w:ascii="Times New Roman" w:hAnsi="Times New Roman" w:cs="Times New Roman"/>
          <w:sz w:val="28"/>
          <w:szCs w:val="28"/>
          <w:lang w:eastAsia="ru-RU"/>
        </w:rPr>
        <w:t xml:space="preserve">, где доминируют реакции </w:t>
      </w:r>
      <w:r w:rsidRPr="00ED222B">
        <w:rPr>
          <w:rFonts w:ascii="Times New Roman" w:hAnsi="Times New Roman" w:cs="Times New Roman"/>
          <w:i/>
          <w:iCs/>
          <w:sz w:val="28"/>
          <w:szCs w:val="28"/>
          <w:lang w:eastAsia="ru-RU"/>
        </w:rPr>
        <w:t>мама</w:t>
      </w:r>
      <w:r w:rsidRPr="00ED222B">
        <w:rPr>
          <w:rFonts w:ascii="Times New Roman" w:hAnsi="Times New Roman" w:cs="Times New Roman"/>
          <w:sz w:val="28"/>
          <w:szCs w:val="28"/>
          <w:lang w:eastAsia="ru-RU"/>
        </w:rPr>
        <w:t xml:space="preserve">, </w:t>
      </w:r>
      <w:r w:rsidRPr="00ED222B">
        <w:rPr>
          <w:rFonts w:ascii="Times New Roman" w:hAnsi="Times New Roman" w:cs="Times New Roman"/>
          <w:i/>
          <w:iCs/>
          <w:sz w:val="28"/>
          <w:szCs w:val="28"/>
          <w:lang w:eastAsia="ru-RU"/>
        </w:rPr>
        <w:t>папа, дом, дружба, помощь</w:t>
      </w:r>
      <w:r w:rsidRPr="00ED222B">
        <w:rPr>
          <w:rFonts w:ascii="Times New Roman" w:hAnsi="Times New Roman" w:cs="Times New Roman"/>
          <w:sz w:val="28"/>
          <w:szCs w:val="28"/>
          <w:lang w:eastAsia="ru-RU"/>
        </w:rPr>
        <w:t xml:space="preserve">. Это свидетельствует о том, что в языковом сознании учащихся данные концепты тесно связаны с представлениями о семейной поддержке и близких людях. </w:t>
      </w:r>
    </w:p>
    <w:p w14:paraId="3C432F80" w14:textId="77777777" w:rsidR="00D322C9" w:rsidRPr="00ED222B" w:rsidRDefault="00D322C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Ассоциативные реакции на слова, обозначающие эмоциональные состояния, также характеризуются высокой степенью семантической однозначности. Так, слово </w:t>
      </w:r>
      <w:r w:rsidRPr="00ED222B">
        <w:rPr>
          <w:rFonts w:ascii="Times New Roman" w:hAnsi="Times New Roman" w:cs="Times New Roman"/>
          <w:i/>
          <w:iCs/>
          <w:sz w:val="28"/>
          <w:szCs w:val="28"/>
          <w:lang w:eastAsia="ru-RU"/>
        </w:rPr>
        <w:t>радость</w:t>
      </w:r>
      <w:r w:rsidRPr="00ED222B">
        <w:rPr>
          <w:rFonts w:ascii="Times New Roman" w:hAnsi="Times New Roman" w:cs="Times New Roman"/>
          <w:sz w:val="28"/>
          <w:szCs w:val="28"/>
          <w:lang w:eastAsia="ru-RU"/>
        </w:rPr>
        <w:t xml:space="preserve"> чаще всего связывается реакциями </w:t>
      </w:r>
      <w:r w:rsidRPr="00ED222B">
        <w:rPr>
          <w:rFonts w:ascii="Times New Roman" w:hAnsi="Times New Roman" w:cs="Times New Roman"/>
          <w:i/>
          <w:iCs/>
          <w:sz w:val="28"/>
          <w:szCs w:val="28"/>
          <w:lang w:eastAsia="ru-RU"/>
        </w:rPr>
        <w:t xml:space="preserve">смех </w:t>
      </w:r>
      <w:r w:rsidRPr="00ED222B">
        <w:rPr>
          <w:rFonts w:ascii="Times New Roman" w:hAnsi="Times New Roman" w:cs="Times New Roman"/>
          <w:sz w:val="28"/>
          <w:szCs w:val="28"/>
          <w:lang w:eastAsia="ru-RU"/>
        </w:rPr>
        <w:t>(16),</w:t>
      </w:r>
      <w:r w:rsidRPr="00ED222B">
        <w:rPr>
          <w:rFonts w:ascii="Times New Roman" w:hAnsi="Times New Roman" w:cs="Times New Roman"/>
          <w:i/>
          <w:iCs/>
          <w:sz w:val="28"/>
          <w:szCs w:val="28"/>
          <w:lang w:eastAsia="ru-RU"/>
        </w:rPr>
        <w:t xml:space="preserve"> праздник </w:t>
      </w:r>
      <w:r w:rsidRPr="00ED222B">
        <w:rPr>
          <w:rFonts w:ascii="Times New Roman" w:hAnsi="Times New Roman" w:cs="Times New Roman"/>
          <w:sz w:val="28"/>
          <w:szCs w:val="28"/>
          <w:lang w:eastAsia="ru-RU"/>
        </w:rPr>
        <w:t>(15),</w:t>
      </w:r>
      <w:r w:rsidRPr="00ED222B">
        <w:rPr>
          <w:rFonts w:ascii="Times New Roman" w:hAnsi="Times New Roman" w:cs="Times New Roman"/>
          <w:i/>
          <w:iCs/>
          <w:sz w:val="28"/>
          <w:szCs w:val="28"/>
          <w:lang w:eastAsia="ru-RU"/>
        </w:rPr>
        <w:t xml:space="preserve"> счастье </w:t>
      </w:r>
      <w:r w:rsidRPr="00ED222B">
        <w:rPr>
          <w:rFonts w:ascii="Times New Roman" w:hAnsi="Times New Roman" w:cs="Times New Roman"/>
          <w:sz w:val="28"/>
          <w:szCs w:val="28"/>
          <w:lang w:eastAsia="ru-RU"/>
        </w:rPr>
        <w:t xml:space="preserve">(10), а слово </w:t>
      </w:r>
      <w:r w:rsidRPr="00ED222B">
        <w:rPr>
          <w:rFonts w:ascii="Times New Roman" w:hAnsi="Times New Roman" w:cs="Times New Roman"/>
          <w:i/>
          <w:iCs/>
          <w:sz w:val="28"/>
          <w:szCs w:val="28"/>
          <w:lang w:eastAsia="ru-RU"/>
        </w:rPr>
        <w:t>грусть</w:t>
      </w:r>
      <w:r w:rsidRPr="00ED222B">
        <w:rPr>
          <w:rFonts w:ascii="Times New Roman" w:hAnsi="Times New Roman" w:cs="Times New Roman"/>
          <w:sz w:val="28"/>
          <w:szCs w:val="28"/>
          <w:lang w:eastAsia="ru-RU"/>
        </w:rPr>
        <w:t xml:space="preserve"> – с реакциями </w:t>
      </w:r>
      <w:r w:rsidRPr="00ED222B">
        <w:rPr>
          <w:rFonts w:ascii="Times New Roman" w:hAnsi="Times New Roman" w:cs="Times New Roman"/>
          <w:i/>
          <w:iCs/>
          <w:sz w:val="28"/>
          <w:szCs w:val="28"/>
          <w:lang w:eastAsia="ru-RU"/>
        </w:rPr>
        <w:t xml:space="preserve">печаль </w:t>
      </w:r>
      <w:r w:rsidRPr="00ED222B">
        <w:rPr>
          <w:rFonts w:ascii="Times New Roman" w:hAnsi="Times New Roman" w:cs="Times New Roman"/>
          <w:sz w:val="28"/>
          <w:szCs w:val="28"/>
          <w:lang w:eastAsia="ru-RU"/>
        </w:rPr>
        <w:t>(16),</w:t>
      </w:r>
      <w:r w:rsidRPr="00ED222B">
        <w:rPr>
          <w:rFonts w:ascii="Times New Roman" w:hAnsi="Times New Roman" w:cs="Times New Roman"/>
          <w:i/>
          <w:iCs/>
          <w:sz w:val="28"/>
          <w:szCs w:val="28"/>
          <w:lang w:eastAsia="ru-RU"/>
        </w:rPr>
        <w:t xml:space="preserve"> слезы </w:t>
      </w:r>
      <w:r w:rsidRPr="00ED222B">
        <w:rPr>
          <w:rFonts w:ascii="Times New Roman" w:hAnsi="Times New Roman" w:cs="Times New Roman"/>
          <w:sz w:val="28"/>
          <w:szCs w:val="28"/>
          <w:lang w:eastAsia="ru-RU"/>
        </w:rPr>
        <w:t>(15),</w:t>
      </w:r>
      <w:r w:rsidRPr="00ED222B">
        <w:rPr>
          <w:rFonts w:ascii="Times New Roman" w:hAnsi="Times New Roman" w:cs="Times New Roman"/>
          <w:i/>
          <w:iCs/>
          <w:sz w:val="28"/>
          <w:szCs w:val="28"/>
          <w:lang w:eastAsia="ru-RU"/>
        </w:rPr>
        <w:t xml:space="preserve"> одиночество </w:t>
      </w:r>
      <w:r w:rsidRPr="00ED222B">
        <w:rPr>
          <w:rFonts w:ascii="Times New Roman" w:hAnsi="Times New Roman" w:cs="Times New Roman"/>
          <w:sz w:val="28"/>
          <w:szCs w:val="28"/>
          <w:lang w:eastAsia="ru-RU"/>
        </w:rPr>
        <w:t xml:space="preserve">(6). Это указывает на то, что эмоциональные понятия в сознании учащихся представлены через наиболее типичные и общеупотребительные характеристики. </w:t>
      </w:r>
    </w:p>
    <w:p w14:paraId="7882030F" w14:textId="77777777" w:rsidR="00D322C9" w:rsidRPr="00ED222B" w:rsidRDefault="00D322C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Наряду с неметафорическими реакциями в ответах учащихся встречаются </w:t>
      </w:r>
      <w:r w:rsidRPr="00ED222B">
        <w:rPr>
          <w:rFonts w:ascii="Times New Roman" w:hAnsi="Times New Roman" w:cs="Times New Roman"/>
          <w:i/>
          <w:iCs/>
          <w:sz w:val="28"/>
          <w:szCs w:val="28"/>
          <w:lang w:eastAsia="ru-RU"/>
        </w:rPr>
        <w:t>единичные метафорические ассоциации</w:t>
      </w:r>
      <w:r w:rsidRPr="00ED222B">
        <w:rPr>
          <w:rFonts w:ascii="Times New Roman" w:hAnsi="Times New Roman" w:cs="Times New Roman"/>
          <w:sz w:val="28"/>
          <w:szCs w:val="28"/>
          <w:lang w:eastAsia="ru-RU"/>
        </w:rPr>
        <w:t xml:space="preserve">, однако их доля невелика. К таким реакциям можно отнести выражения </w:t>
      </w:r>
      <w:r w:rsidRPr="00ED222B">
        <w:rPr>
          <w:rFonts w:ascii="Times New Roman" w:hAnsi="Times New Roman" w:cs="Times New Roman"/>
          <w:i/>
          <w:iCs/>
          <w:sz w:val="28"/>
          <w:szCs w:val="28"/>
          <w:lang w:eastAsia="ru-RU"/>
        </w:rPr>
        <w:t>играет с листьями, степь спит, маковый ковер</w:t>
      </w:r>
      <w:r w:rsidR="00524BB8" w:rsidRPr="00ED222B">
        <w:rPr>
          <w:rFonts w:ascii="Times New Roman" w:hAnsi="Times New Roman" w:cs="Times New Roman"/>
          <w:i/>
          <w:iCs/>
          <w:sz w:val="28"/>
          <w:szCs w:val="28"/>
          <w:lang w:eastAsia="ru-RU"/>
        </w:rPr>
        <w:t>, дорога жизни, подглядывает</w:t>
      </w:r>
      <w:r w:rsidR="00524BB8" w:rsidRPr="00ED222B">
        <w:rPr>
          <w:rFonts w:ascii="Times New Roman" w:hAnsi="Times New Roman" w:cs="Times New Roman"/>
          <w:sz w:val="28"/>
          <w:szCs w:val="28"/>
          <w:lang w:eastAsia="ru-RU"/>
        </w:rPr>
        <w:t xml:space="preserve"> (о луне), </w:t>
      </w:r>
      <w:r w:rsidR="00524BB8" w:rsidRPr="00ED222B">
        <w:rPr>
          <w:rFonts w:ascii="Times New Roman" w:hAnsi="Times New Roman" w:cs="Times New Roman"/>
          <w:i/>
          <w:iCs/>
          <w:sz w:val="28"/>
          <w:szCs w:val="28"/>
          <w:lang w:eastAsia="ru-RU"/>
        </w:rPr>
        <w:t>тайные миры, звездные войны, не разлей вода, дело всей жизни</w:t>
      </w:r>
      <w:r w:rsidR="00524BB8" w:rsidRPr="00ED222B">
        <w:rPr>
          <w:rFonts w:ascii="Times New Roman" w:hAnsi="Times New Roman" w:cs="Times New Roman"/>
          <w:sz w:val="28"/>
          <w:szCs w:val="28"/>
          <w:lang w:eastAsia="ru-RU"/>
        </w:rPr>
        <w:t xml:space="preserve">. Подобные ответы свидетельствуют о наличии у части учащихся элементов образного мышления и способности к переносному осмыслению явлений, однако они носят эпизодический характер. </w:t>
      </w:r>
    </w:p>
    <w:p w14:paraId="2EBC542E" w14:textId="4F0593D1" w:rsidR="00524BB8" w:rsidRPr="00ED222B" w:rsidRDefault="00524BB8"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Качественный анализ ассоциативных реакций учащихся 8-го класса показал, что структура их ассоциативных полей отличается большей семантической разветвленностью и разнообразием по сравнению с ответами учащихся младших классов. В ассоциативных рядах восьмиклассников наряду с прямыми</w:t>
      </w:r>
      <w:r w:rsidR="002149E8">
        <w:rPr>
          <w:rFonts w:ascii="Times New Roman" w:hAnsi="Times New Roman" w:cs="Times New Roman"/>
          <w:sz w:val="28"/>
          <w:szCs w:val="28"/>
          <w:lang w:eastAsia="ru-RU"/>
        </w:rPr>
        <w:t xml:space="preserve"> </w:t>
      </w:r>
      <w:r w:rsidRPr="00ED222B">
        <w:rPr>
          <w:rFonts w:ascii="Times New Roman" w:hAnsi="Times New Roman" w:cs="Times New Roman"/>
          <w:sz w:val="28"/>
          <w:szCs w:val="28"/>
          <w:lang w:eastAsia="ru-RU"/>
        </w:rPr>
        <w:t xml:space="preserve">неметафорическими реакциями заметно чаще встречаются образные и метафорические выражения, что свидетельствует о более высоком уровне сформированности абстрактного и образного мышления. </w:t>
      </w:r>
    </w:p>
    <w:p w14:paraId="09F63AC3" w14:textId="77777777" w:rsidR="00524BB8" w:rsidRPr="00ED222B" w:rsidRDefault="00524BB8"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Как и в ответах учащихся 5-го класса, значительную часть реакций составляют </w:t>
      </w:r>
      <w:r w:rsidRPr="00ED222B">
        <w:rPr>
          <w:rFonts w:ascii="Times New Roman" w:hAnsi="Times New Roman" w:cs="Times New Roman"/>
          <w:i/>
          <w:iCs/>
          <w:sz w:val="28"/>
          <w:szCs w:val="28"/>
          <w:lang w:eastAsia="ru-RU"/>
        </w:rPr>
        <w:t>неметафорические ассоциации,</w:t>
      </w:r>
      <w:r w:rsidRPr="00ED222B">
        <w:rPr>
          <w:rFonts w:ascii="Times New Roman" w:hAnsi="Times New Roman" w:cs="Times New Roman"/>
          <w:sz w:val="28"/>
          <w:szCs w:val="28"/>
          <w:lang w:eastAsia="ru-RU"/>
        </w:rPr>
        <w:t xml:space="preserve"> отражающие основные признаки и характеристики явлений.  Так, на стимул </w:t>
      </w:r>
      <w:r w:rsidRPr="00ED222B">
        <w:rPr>
          <w:rFonts w:ascii="Times New Roman" w:hAnsi="Times New Roman" w:cs="Times New Roman"/>
          <w:i/>
          <w:iCs/>
          <w:sz w:val="28"/>
          <w:szCs w:val="28"/>
          <w:lang w:eastAsia="ru-RU"/>
        </w:rPr>
        <w:t>солнце</w:t>
      </w:r>
      <w:r w:rsidRPr="00ED222B">
        <w:rPr>
          <w:rFonts w:ascii="Times New Roman" w:hAnsi="Times New Roman" w:cs="Times New Roman"/>
          <w:sz w:val="28"/>
          <w:szCs w:val="28"/>
          <w:lang w:eastAsia="ru-RU"/>
        </w:rPr>
        <w:t xml:space="preserve"> наиболее частотными оказались реакции </w:t>
      </w:r>
      <w:r w:rsidRPr="00ED222B">
        <w:rPr>
          <w:rFonts w:ascii="Times New Roman" w:hAnsi="Times New Roman" w:cs="Times New Roman"/>
          <w:i/>
          <w:iCs/>
          <w:sz w:val="28"/>
          <w:szCs w:val="28"/>
          <w:lang w:eastAsia="ru-RU"/>
        </w:rPr>
        <w:t xml:space="preserve">свет </w:t>
      </w:r>
      <w:r w:rsidRPr="00ED222B">
        <w:rPr>
          <w:rFonts w:ascii="Times New Roman" w:hAnsi="Times New Roman" w:cs="Times New Roman"/>
          <w:sz w:val="28"/>
          <w:szCs w:val="28"/>
          <w:lang w:eastAsia="ru-RU"/>
        </w:rPr>
        <w:t xml:space="preserve">(16), </w:t>
      </w:r>
      <w:r w:rsidRPr="00ED222B">
        <w:rPr>
          <w:rFonts w:ascii="Times New Roman" w:hAnsi="Times New Roman" w:cs="Times New Roman"/>
          <w:i/>
          <w:iCs/>
          <w:sz w:val="28"/>
          <w:szCs w:val="28"/>
          <w:lang w:eastAsia="ru-RU"/>
        </w:rPr>
        <w:t xml:space="preserve">энергия </w:t>
      </w:r>
      <w:r w:rsidRPr="00ED222B">
        <w:rPr>
          <w:rFonts w:ascii="Times New Roman" w:hAnsi="Times New Roman" w:cs="Times New Roman"/>
          <w:sz w:val="28"/>
          <w:szCs w:val="28"/>
          <w:lang w:eastAsia="ru-RU"/>
        </w:rPr>
        <w:t>(14),</w:t>
      </w:r>
      <w:r w:rsidRPr="00ED222B">
        <w:rPr>
          <w:rFonts w:ascii="Times New Roman" w:hAnsi="Times New Roman" w:cs="Times New Roman"/>
          <w:i/>
          <w:iCs/>
          <w:sz w:val="28"/>
          <w:szCs w:val="28"/>
          <w:lang w:eastAsia="ru-RU"/>
        </w:rPr>
        <w:t xml:space="preserve"> жизнь </w:t>
      </w:r>
      <w:r w:rsidRPr="00ED222B">
        <w:rPr>
          <w:rFonts w:ascii="Times New Roman" w:hAnsi="Times New Roman" w:cs="Times New Roman"/>
          <w:sz w:val="28"/>
          <w:szCs w:val="28"/>
          <w:lang w:eastAsia="ru-RU"/>
        </w:rPr>
        <w:t xml:space="preserve">(12), </w:t>
      </w:r>
      <w:r w:rsidRPr="00ED222B">
        <w:rPr>
          <w:rFonts w:ascii="Times New Roman" w:hAnsi="Times New Roman" w:cs="Times New Roman"/>
          <w:i/>
          <w:iCs/>
          <w:sz w:val="28"/>
          <w:szCs w:val="28"/>
          <w:lang w:eastAsia="ru-RU"/>
        </w:rPr>
        <w:t xml:space="preserve">тепло </w:t>
      </w:r>
      <w:r w:rsidRPr="00ED222B">
        <w:rPr>
          <w:rFonts w:ascii="Times New Roman" w:hAnsi="Times New Roman" w:cs="Times New Roman"/>
          <w:sz w:val="28"/>
          <w:szCs w:val="28"/>
          <w:lang w:eastAsia="ru-RU"/>
        </w:rPr>
        <w:t xml:space="preserve">(8). На стимул </w:t>
      </w:r>
      <w:r w:rsidRPr="00ED222B">
        <w:rPr>
          <w:rFonts w:ascii="Times New Roman" w:hAnsi="Times New Roman" w:cs="Times New Roman"/>
          <w:i/>
          <w:iCs/>
          <w:sz w:val="28"/>
          <w:szCs w:val="28"/>
          <w:lang w:eastAsia="ru-RU"/>
        </w:rPr>
        <w:t>ветер</w:t>
      </w:r>
      <w:r w:rsidRPr="00ED222B">
        <w:rPr>
          <w:rFonts w:ascii="Times New Roman" w:hAnsi="Times New Roman" w:cs="Times New Roman"/>
          <w:sz w:val="28"/>
          <w:szCs w:val="28"/>
          <w:lang w:eastAsia="ru-RU"/>
        </w:rPr>
        <w:t xml:space="preserve"> учащиеся чаще всего отвечали </w:t>
      </w:r>
      <w:r w:rsidRPr="00ED222B">
        <w:rPr>
          <w:rFonts w:ascii="Times New Roman" w:hAnsi="Times New Roman" w:cs="Times New Roman"/>
          <w:i/>
          <w:iCs/>
          <w:sz w:val="28"/>
          <w:szCs w:val="28"/>
          <w:lang w:eastAsia="ru-RU"/>
        </w:rPr>
        <w:t xml:space="preserve">буря </w:t>
      </w:r>
      <w:r w:rsidRPr="00ED222B">
        <w:rPr>
          <w:rFonts w:ascii="Times New Roman" w:hAnsi="Times New Roman" w:cs="Times New Roman"/>
          <w:sz w:val="28"/>
          <w:szCs w:val="28"/>
          <w:lang w:eastAsia="ru-RU"/>
        </w:rPr>
        <w:t>(13),</w:t>
      </w:r>
      <w:r w:rsidRPr="00ED222B">
        <w:rPr>
          <w:rFonts w:ascii="Times New Roman" w:hAnsi="Times New Roman" w:cs="Times New Roman"/>
          <w:i/>
          <w:iCs/>
          <w:sz w:val="28"/>
          <w:szCs w:val="28"/>
          <w:lang w:eastAsia="ru-RU"/>
        </w:rPr>
        <w:t xml:space="preserve"> скорость </w:t>
      </w:r>
      <w:r w:rsidRPr="00ED222B">
        <w:rPr>
          <w:rFonts w:ascii="Times New Roman" w:hAnsi="Times New Roman" w:cs="Times New Roman"/>
          <w:sz w:val="28"/>
          <w:szCs w:val="28"/>
          <w:lang w:eastAsia="ru-RU"/>
        </w:rPr>
        <w:t>(11),</w:t>
      </w:r>
      <w:r w:rsidRPr="00ED222B">
        <w:rPr>
          <w:rFonts w:ascii="Times New Roman" w:hAnsi="Times New Roman" w:cs="Times New Roman"/>
          <w:i/>
          <w:iCs/>
          <w:sz w:val="28"/>
          <w:szCs w:val="28"/>
          <w:lang w:eastAsia="ru-RU"/>
        </w:rPr>
        <w:t xml:space="preserve"> воздух </w:t>
      </w:r>
      <w:r w:rsidRPr="00ED222B">
        <w:rPr>
          <w:rFonts w:ascii="Times New Roman" w:hAnsi="Times New Roman" w:cs="Times New Roman"/>
          <w:sz w:val="28"/>
          <w:szCs w:val="28"/>
          <w:lang w:eastAsia="ru-RU"/>
        </w:rPr>
        <w:t>(10),</w:t>
      </w:r>
      <w:r w:rsidRPr="00ED222B">
        <w:rPr>
          <w:rFonts w:ascii="Times New Roman" w:hAnsi="Times New Roman" w:cs="Times New Roman"/>
          <w:i/>
          <w:iCs/>
          <w:sz w:val="28"/>
          <w:szCs w:val="28"/>
          <w:lang w:eastAsia="ru-RU"/>
        </w:rPr>
        <w:t xml:space="preserve"> движение </w:t>
      </w:r>
      <w:r w:rsidRPr="00ED222B">
        <w:rPr>
          <w:rFonts w:ascii="Times New Roman" w:hAnsi="Times New Roman" w:cs="Times New Roman"/>
          <w:sz w:val="28"/>
          <w:szCs w:val="28"/>
          <w:lang w:eastAsia="ru-RU"/>
        </w:rPr>
        <w:t xml:space="preserve">(8). Подобные реакции демонстрируют стремление учащихся объяснить значение слова через его </w:t>
      </w:r>
      <w:r w:rsidRPr="00ED222B">
        <w:rPr>
          <w:rFonts w:ascii="Times New Roman" w:hAnsi="Times New Roman" w:cs="Times New Roman"/>
          <w:i/>
          <w:iCs/>
          <w:sz w:val="28"/>
          <w:szCs w:val="28"/>
          <w:lang w:eastAsia="ru-RU"/>
        </w:rPr>
        <w:t>функциональные и физические характеристики,</w:t>
      </w:r>
      <w:r w:rsidRPr="00ED222B">
        <w:rPr>
          <w:rFonts w:ascii="Times New Roman" w:hAnsi="Times New Roman" w:cs="Times New Roman"/>
          <w:sz w:val="28"/>
          <w:szCs w:val="28"/>
          <w:lang w:eastAsia="ru-RU"/>
        </w:rPr>
        <w:t xml:space="preserve"> что свидетельствует о более рациональном и понятийном осмыслении природных явлений. </w:t>
      </w:r>
    </w:p>
    <w:p w14:paraId="4638FA58" w14:textId="77777777" w:rsidR="00524BB8" w:rsidRPr="00ED222B" w:rsidRDefault="00524BB8"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ассоциативных полях ряда стимулов проявляется расширение семантических связей, включающих элементы научных и учебных знаний. Например, на стимул </w:t>
      </w:r>
      <w:r w:rsidRPr="00ED222B">
        <w:rPr>
          <w:rFonts w:ascii="Times New Roman" w:hAnsi="Times New Roman" w:cs="Times New Roman"/>
          <w:i/>
          <w:iCs/>
          <w:sz w:val="28"/>
          <w:szCs w:val="28"/>
          <w:lang w:eastAsia="ru-RU"/>
        </w:rPr>
        <w:t>вселенная</w:t>
      </w:r>
      <w:r w:rsidRPr="00ED222B">
        <w:rPr>
          <w:rFonts w:ascii="Times New Roman" w:hAnsi="Times New Roman" w:cs="Times New Roman"/>
          <w:sz w:val="28"/>
          <w:szCs w:val="28"/>
          <w:lang w:eastAsia="ru-RU"/>
        </w:rPr>
        <w:t xml:space="preserve"> учащиеся называли реакции </w:t>
      </w:r>
      <w:r w:rsidRPr="00ED222B">
        <w:rPr>
          <w:rFonts w:ascii="Times New Roman" w:hAnsi="Times New Roman" w:cs="Times New Roman"/>
          <w:i/>
          <w:iCs/>
          <w:sz w:val="28"/>
          <w:szCs w:val="28"/>
          <w:lang w:eastAsia="ru-RU"/>
        </w:rPr>
        <w:t xml:space="preserve">галактика </w:t>
      </w:r>
      <w:r w:rsidRPr="00ED222B">
        <w:rPr>
          <w:rFonts w:ascii="Times New Roman" w:hAnsi="Times New Roman" w:cs="Times New Roman"/>
          <w:sz w:val="28"/>
          <w:szCs w:val="28"/>
          <w:lang w:eastAsia="ru-RU"/>
        </w:rPr>
        <w:t>(16),</w:t>
      </w:r>
      <w:r w:rsidRPr="00ED222B">
        <w:rPr>
          <w:rFonts w:ascii="Times New Roman" w:hAnsi="Times New Roman" w:cs="Times New Roman"/>
          <w:i/>
          <w:iCs/>
          <w:sz w:val="28"/>
          <w:szCs w:val="28"/>
          <w:lang w:eastAsia="ru-RU"/>
        </w:rPr>
        <w:t xml:space="preserve"> солнечная система </w:t>
      </w:r>
      <w:r w:rsidRPr="00ED222B">
        <w:rPr>
          <w:rFonts w:ascii="Times New Roman" w:hAnsi="Times New Roman" w:cs="Times New Roman"/>
          <w:sz w:val="28"/>
          <w:szCs w:val="28"/>
          <w:lang w:eastAsia="ru-RU"/>
        </w:rPr>
        <w:t>(8),</w:t>
      </w:r>
      <w:r w:rsidRPr="00ED222B">
        <w:rPr>
          <w:rFonts w:ascii="Times New Roman" w:hAnsi="Times New Roman" w:cs="Times New Roman"/>
          <w:i/>
          <w:iCs/>
          <w:sz w:val="28"/>
          <w:szCs w:val="28"/>
          <w:lang w:eastAsia="ru-RU"/>
        </w:rPr>
        <w:t xml:space="preserve"> млечный путь </w:t>
      </w:r>
      <w:r w:rsidRPr="00ED222B">
        <w:rPr>
          <w:rFonts w:ascii="Times New Roman" w:hAnsi="Times New Roman" w:cs="Times New Roman"/>
          <w:sz w:val="28"/>
          <w:szCs w:val="28"/>
          <w:lang w:eastAsia="ru-RU"/>
        </w:rPr>
        <w:t>(4),</w:t>
      </w:r>
      <w:r w:rsidRPr="00ED222B">
        <w:rPr>
          <w:rFonts w:ascii="Times New Roman" w:hAnsi="Times New Roman" w:cs="Times New Roman"/>
          <w:i/>
          <w:iCs/>
          <w:sz w:val="28"/>
          <w:szCs w:val="28"/>
          <w:lang w:eastAsia="ru-RU"/>
        </w:rPr>
        <w:t xml:space="preserve"> гравитация </w:t>
      </w:r>
      <w:r w:rsidRPr="00ED222B">
        <w:rPr>
          <w:rFonts w:ascii="Times New Roman" w:hAnsi="Times New Roman" w:cs="Times New Roman"/>
          <w:sz w:val="28"/>
          <w:szCs w:val="28"/>
          <w:lang w:eastAsia="ru-RU"/>
        </w:rPr>
        <w:t xml:space="preserve">(3). Аналогичная картина наблюдается и в ответах на слово </w:t>
      </w:r>
      <w:r w:rsidRPr="00ED222B">
        <w:rPr>
          <w:rFonts w:ascii="Times New Roman" w:hAnsi="Times New Roman" w:cs="Times New Roman"/>
          <w:i/>
          <w:iCs/>
          <w:sz w:val="28"/>
          <w:szCs w:val="28"/>
          <w:lang w:eastAsia="ru-RU"/>
        </w:rPr>
        <w:t>звезда</w:t>
      </w:r>
      <w:r w:rsidRPr="00ED222B">
        <w:rPr>
          <w:rFonts w:ascii="Times New Roman" w:hAnsi="Times New Roman" w:cs="Times New Roman"/>
          <w:sz w:val="28"/>
          <w:szCs w:val="28"/>
          <w:lang w:eastAsia="ru-RU"/>
        </w:rPr>
        <w:t xml:space="preserve">, где появляются реакции </w:t>
      </w:r>
      <w:r w:rsidRPr="00ED222B">
        <w:rPr>
          <w:rFonts w:ascii="Times New Roman" w:hAnsi="Times New Roman" w:cs="Times New Roman"/>
          <w:i/>
          <w:iCs/>
          <w:sz w:val="28"/>
          <w:szCs w:val="28"/>
          <w:lang w:eastAsia="ru-RU"/>
        </w:rPr>
        <w:t xml:space="preserve">космос </w:t>
      </w:r>
      <w:r w:rsidRPr="00ED222B">
        <w:rPr>
          <w:rFonts w:ascii="Times New Roman" w:hAnsi="Times New Roman" w:cs="Times New Roman"/>
          <w:sz w:val="28"/>
          <w:szCs w:val="28"/>
          <w:lang w:eastAsia="ru-RU"/>
        </w:rPr>
        <w:t>(16),</w:t>
      </w:r>
      <w:r w:rsidRPr="00ED222B">
        <w:rPr>
          <w:rFonts w:ascii="Times New Roman" w:hAnsi="Times New Roman" w:cs="Times New Roman"/>
          <w:i/>
          <w:iCs/>
          <w:sz w:val="28"/>
          <w:szCs w:val="28"/>
          <w:lang w:eastAsia="ru-RU"/>
        </w:rPr>
        <w:t xml:space="preserve"> планета </w:t>
      </w:r>
      <w:r w:rsidRPr="00ED222B">
        <w:rPr>
          <w:rFonts w:ascii="Times New Roman" w:hAnsi="Times New Roman" w:cs="Times New Roman"/>
          <w:sz w:val="28"/>
          <w:szCs w:val="28"/>
          <w:lang w:eastAsia="ru-RU"/>
        </w:rPr>
        <w:t>(12),</w:t>
      </w:r>
      <w:r w:rsidRPr="00ED222B">
        <w:rPr>
          <w:rFonts w:ascii="Times New Roman" w:hAnsi="Times New Roman" w:cs="Times New Roman"/>
          <w:i/>
          <w:iCs/>
          <w:sz w:val="28"/>
          <w:szCs w:val="28"/>
          <w:lang w:eastAsia="ru-RU"/>
        </w:rPr>
        <w:t xml:space="preserve"> небо </w:t>
      </w:r>
      <w:r w:rsidRPr="00ED222B">
        <w:rPr>
          <w:rFonts w:ascii="Times New Roman" w:hAnsi="Times New Roman" w:cs="Times New Roman"/>
          <w:sz w:val="28"/>
          <w:szCs w:val="28"/>
          <w:lang w:eastAsia="ru-RU"/>
        </w:rPr>
        <w:t xml:space="preserve">(10). Это свидетельствует о том, что в языковом сознании </w:t>
      </w:r>
      <w:r w:rsidR="00801108" w:rsidRPr="00ED222B">
        <w:rPr>
          <w:rFonts w:ascii="Times New Roman" w:hAnsi="Times New Roman" w:cs="Times New Roman"/>
          <w:sz w:val="28"/>
          <w:szCs w:val="28"/>
          <w:lang w:eastAsia="ru-RU"/>
        </w:rPr>
        <w:t xml:space="preserve">восьмиклассников формируются </w:t>
      </w:r>
      <w:r w:rsidR="00801108" w:rsidRPr="00ED222B">
        <w:rPr>
          <w:rFonts w:ascii="Times New Roman" w:hAnsi="Times New Roman" w:cs="Times New Roman"/>
          <w:i/>
          <w:iCs/>
          <w:sz w:val="28"/>
          <w:szCs w:val="28"/>
          <w:lang w:eastAsia="ru-RU"/>
        </w:rPr>
        <w:t>более сложные</w:t>
      </w:r>
      <w:r w:rsidR="00801108" w:rsidRPr="00ED222B">
        <w:rPr>
          <w:rFonts w:ascii="Times New Roman" w:hAnsi="Times New Roman" w:cs="Times New Roman"/>
          <w:sz w:val="28"/>
          <w:szCs w:val="28"/>
          <w:lang w:eastAsia="ru-RU"/>
        </w:rPr>
        <w:t xml:space="preserve"> понятийные связи, основанные не только на жизненном опыте, но и на знаниях, полученных в процессе обучения. </w:t>
      </w:r>
    </w:p>
    <w:p w14:paraId="12E8E1F4" w14:textId="77777777" w:rsidR="00801108" w:rsidRPr="00ED222B" w:rsidRDefault="00801108"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t xml:space="preserve">Значительное место в ассоциативных полях занимают реакции, отражающие нравственные ценности. Так, на стимул </w:t>
      </w:r>
      <w:r w:rsidRPr="00ED222B">
        <w:rPr>
          <w:rFonts w:ascii="Times New Roman" w:hAnsi="Times New Roman" w:cs="Times New Roman"/>
          <w:i/>
          <w:iCs/>
          <w:sz w:val="28"/>
          <w:szCs w:val="28"/>
          <w:lang w:eastAsia="ru-RU"/>
        </w:rPr>
        <w:t>мать</w:t>
      </w:r>
      <w:r w:rsidRPr="00ED222B">
        <w:rPr>
          <w:rFonts w:ascii="Times New Roman" w:hAnsi="Times New Roman" w:cs="Times New Roman"/>
          <w:sz w:val="28"/>
          <w:szCs w:val="28"/>
          <w:lang w:eastAsia="ru-RU"/>
        </w:rPr>
        <w:t xml:space="preserve"> учащиеся чаще всего отвечали </w:t>
      </w:r>
      <w:r w:rsidRPr="00ED222B">
        <w:rPr>
          <w:rFonts w:ascii="Times New Roman" w:hAnsi="Times New Roman" w:cs="Times New Roman"/>
          <w:i/>
          <w:iCs/>
          <w:sz w:val="28"/>
          <w:szCs w:val="28"/>
          <w:lang w:eastAsia="ru-RU"/>
        </w:rPr>
        <w:t>любовь</w:t>
      </w:r>
      <w:r w:rsidRPr="00ED222B">
        <w:rPr>
          <w:rFonts w:ascii="Times New Roman" w:hAnsi="Times New Roman" w:cs="Times New Roman"/>
          <w:sz w:val="28"/>
          <w:szCs w:val="28"/>
          <w:lang w:eastAsia="ru-RU"/>
        </w:rPr>
        <w:t xml:space="preserve"> (18), </w:t>
      </w:r>
      <w:r w:rsidRPr="00ED222B">
        <w:rPr>
          <w:rFonts w:ascii="Times New Roman" w:hAnsi="Times New Roman" w:cs="Times New Roman"/>
          <w:i/>
          <w:iCs/>
          <w:sz w:val="28"/>
          <w:szCs w:val="28"/>
          <w:lang w:eastAsia="ru-RU"/>
        </w:rPr>
        <w:t>забота</w:t>
      </w:r>
      <w:r w:rsidRPr="00ED222B">
        <w:rPr>
          <w:rFonts w:ascii="Times New Roman" w:hAnsi="Times New Roman" w:cs="Times New Roman"/>
          <w:sz w:val="28"/>
          <w:szCs w:val="28"/>
          <w:lang w:eastAsia="ru-RU"/>
        </w:rPr>
        <w:t xml:space="preserve"> (15), </w:t>
      </w:r>
      <w:r w:rsidRPr="00ED222B">
        <w:rPr>
          <w:rFonts w:ascii="Times New Roman" w:hAnsi="Times New Roman" w:cs="Times New Roman"/>
          <w:i/>
          <w:iCs/>
          <w:sz w:val="28"/>
          <w:szCs w:val="28"/>
          <w:lang w:eastAsia="ru-RU"/>
        </w:rPr>
        <w:t>семья</w:t>
      </w:r>
      <w:r w:rsidRPr="00ED222B">
        <w:rPr>
          <w:rFonts w:ascii="Times New Roman" w:hAnsi="Times New Roman" w:cs="Times New Roman"/>
          <w:sz w:val="28"/>
          <w:szCs w:val="28"/>
          <w:lang w:eastAsia="ru-RU"/>
        </w:rPr>
        <w:t xml:space="preserve"> (10); на стимул </w:t>
      </w:r>
      <w:r w:rsidRPr="00ED222B">
        <w:rPr>
          <w:rFonts w:ascii="Times New Roman" w:hAnsi="Times New Roman" w:cs="Times New Roman"/>
          <w:i/>
          <w:iCs/>
          <w:sz w:val="28"/>
          <w:szCs w:val="28"/>
          <w:lang w:eastAsia="ru-RU"/>
        </w:rPr>
        <w:t>отец</w:t>
      </w:r>
      <w:r w:rsidRPr="00ED222B">
        <w:rPr>
          <w:rFonts w:ascii="Times New Roman" w:hAnsi="Times New Roman" w:cs="Times New Roman"/>
          <w:sz w:val="28"/>
          <w:szCs w:val="28"/>
          <w:lang w:eastAsia="ru-RU"/>
        </w:rPr>
        <w:t xml:space="preserve"> – </w:t>
      </w:r>
      <w:r w:rsidRPr="00ED222B">
        <w:rPr>
          <w:rFonts w:ascii="Times New Roman" w:hAnsi="Times New Roman" w:cs="Times New Roman"/>
          <w:i/>
          <w:iCs/>
          <w:sz w:val="28"/>
          <w:szCs w:val="28"/>
          <w:lang w:eastAsia="ru-RU"/>
        </w:rPr>
        <w:t>опора</w:t>
      </w:r>
      <w:r w:rsidRPr="00ED222B">
        <w:rPr>
          <w:rFonts w:ascii="Times New Roman" w:hAnsi="Times New Roman" w:cs="Times New Roman"/>
          <w:sz w:val="28"/>
          <w:szCs w:val="28"/>
          <w:lang w:eastAsia="ru-RU"/>
        </w:rPr>
        <w:t xml:space="preserve"> (16), </w:t>
      </w:r>
      <w:r w:rsidRPr="00ED222B">
        <w:rPr>
          <w:rFonts w:ascii="Times New Roman" w:hAnsi="Times New Roman" w:cs="Times New Roman"/>
          <w:i/>
          <w:iCs/>
          <w:sz w:val="28"/>
          <w:szCs w:val="28"/>
          <w:lang w:eastAsia="ru-RU"/>
        </w:rPr>
        <w:t>семья</w:t>
      </w:r>
      <w:r w:rsidRPr="00ED222B">
        <w:rPr>
          <w:rFonts w:ascii="Times New Roman" w:hAnsi="Times New Roman" w:cs="Times New Roman"/>
          <w:sz w:val="28"/>
          <w:szCs w:val="28"/>
          <w:lang w:eastAsia="ru-RU"/>
        </w:rPr>
        <w:t xml:space="preserve"> (12)</w:t>
      </w:r>
      <w:r w:rsidR="004023EC" w:rsidRPr="00ED222B">
        <w:rPr>
          <w:rFonts w:ascii="Times New Roman" w:hAnsi="Times New Roman" w:cs="Times New Roman"/>
          <w:sz w:val="28"/>
          <w:szCs w:val="28"/>
          <w:lang w:eastAsia="ru-RU"/>
        </w:rPr>
        <w:t xml:space="preserve">, </w:t>
      </w:r>
      <w:r w:rsidR="004023EC" w:rsidRPr="00ED222B">
        <w:rPr>
          <w:rFonts w:ascii="Times New Roman" w:hAnsi="Times New Roman" w:cs="Times New Roman"/>
          <w:i/>
          <w:iCs/>
          <w:sz w:val="28"/>
          <w:szCs w:val="28"/>
          <w:lang w:eastAsia="ru-RU"/>
        </w:rPr>
        <w:t>сила</w:t>
      </w:r>
      <w:r w:rsidR="004023EC" w:rsidRPr="00ED222B">
        <w:rPr>
          <w:rFonts w:ascii="Times New Roman" w:hAnsi="Times New Roman" w:cs="Times New Roman"/>
          <w:sz w:val="28"/>
          <w:szCs w:val="28"/>
          <w:lang w:eastAsia="ru-RU"/>
        </w:rPr>
        <w:t xml:space="preserve"> (10). Ассоциативные ряды слов </w:t>
      </w:r>
      <w:r w:rsidR="004023EC" w:rsidRPr="00ED222B">
        <w:rPr>
          <w:rFonts w:ascii="Times New Roman" w:hAnsi="Times New Roman" w:cs="Times New Roman"/>
          <w:i/>
          <w:iCs/>
          <w:sz w:val="28"/>
          <w:szCs w:val="28"/>
          <w:lang w:eastAsia="ru-RU"/>
        </w:rPr>
        <w:t>семья, дом и друг</w:t>
      </w:r>
      <w:r w:rsidR="004023EC" w:rsidRPr="00ED222B">
        <w:rPr>
          <w:rFonts w:ascii="Times New Roman" w:hAnsi="Times New Roman" w:cs="Times New Roman"/>
          <w:sz w:val="28"/>
          <w:szCs w:val="28"/>
          <w:lang w:eastAsia="ru-RU"/>
        </w:rPr>
        <w:t xml:space="preserve"> также демонстрируют ориентацию на ценности поддержки и взаимопомощи: </w:t>
      </w:r>
      <w:r w:rsidR="004023EC" w:rsidRPr="00ED222B">
        <w:rPr>
          <w:rFonts w:ascii="Times New Roman" w:hAnsi="Times New Roman" w:cs="Times New Roman"/>
          <w:i/>
          <w:iCs/>
          <w:sz w:val="28"/>
          <w:szCs w:val="28"/>
          <w:lang w:eastAsia="ru-RU"/>
        </w:rPr>
        <w:t>поддержка</w:t>
      </w:r>
      <w:r w:rsidR="004023EC" w:rsidRPr="00ED222B">
        <w:rPr>
          <w:rFonts w:ascii="Times New Roman" w:hAnsi="Times New Roman" w:cs="Times New Roman"/>
          <w:sz w:val="28"/>
          <w:szCs w:val="28"/>
          <w:lang w:eastAsia="ru-RU"/>
        </w:rPr>
        <w:t xml:space="preserve"> (15), </w:t>
      </w:r>
      <w:r w:rsidR="004023EC" w:rsidRPr="00ED222B">
        <w:rPr>
          <w:rFonts w:ascii="Times New Roman" w:hAnsi="Times New Roman" w:cs="Times New Roman"/>
          <w:i/>
          <w:iCs/>
          <w:sz w:val="28"/>
          <w:szCs w:val="28"/>
          <w:lang w:eastAsia="ru-RU"/>
        </w:rPr>
        <w:t>верность</w:t>
      </w:r>
      <w:r w:rsidR="004023EC" w:rsidRPr="00ED222B">
        <w:rPr>
          <w:rFonts w:ascii="Times New Roman" w:hAnsi="Times New Roman" w:cs="Times New Roman"/>
          <w:sz w:val="28"/>
          <w:szCs w:val="28"/>
          <w:lang w:eastAsia="ru-RU"/>
        </w:rPr>
        <w:t xml:space="preserve"> (17), </w:t>
      </w:r>
      <w:r w:rsidR="004023EC" w:rsidRPr="00ED222B">
        <w:rPr>
          <w:rFonts w:ascii="Times New Roman" w:hAnsi="Times New Roman" w:cs="Times New Roman"/>
          <w:i/>
          <w:iCs/>
          <w:sz w:val="28"/>
          <w:szCs w:val="28"/>
          <w:lang w:eastAsia="ru-RU"/>
        </w:rPr>
        <w:t>доверие</w:t>
      </w:r>
      <w:r w:rsidR="004023EC" w:rsidRPr="00ED222B">
        <w:rPr>
          <w:rFonts w:ascii="Times New Roman" w:hAnsi="Times New Roman" w:cs="Times New Roman"/>
          <w:sz w:val="28"/>
          <w:szCs w:val="28"/>
          <w:lang w:eastAsia="ru-RU"/>
        </w:rPr>
        <w:t xml:space="preserve"> (10), </w:t>
      </w:r>
      <w:r w:rsidR="004023EC" w:rsidRPr="00ED222B">
        <w:rPr>
          <w:rFonts w:ascii="Times New Roman" w:hAnsi="Times New Roman" w:cs="Times New Roman"/>
          <w:i/>
          <w:iCs/>
          <w:sz w:val="28"/>
          <w:szCs w:val="28"/>
          <w:lang w:eastAsia="ru-RU"/>
        </w:rPr>
        <w:t>уют</w:t>
      </w:r>
      <w:r w:rsidR="004023EC" w:rsidRPr="00ED222B">
        <w:rPr>
          <w:rFonts w:ascii="Times New Roman" w:hAnsi="Times New Roman" w:cs="Times New Roman"/>
          <w:sz w:val="28"/>
          <w:szCs w:val="28"/>
          <w:lang w:eastAsia="ru-RU"/>
        </w:rPr>
        <w:t xml:space="preserve"> (18), </w:t>
      </w:r>
      <w:r w:rsidR="004023EC" w:rsidRPr="00ED222B">
        <w:rPr>
          <w:rFonts w:ascii="Times New Roman" w:hAnsi="Times New Roman" w:cs="Times New Roman"/>
          <w:i/>
          <w:iCs/>
          <w:sz w:val="28"/>
          <w:szCs w:val="28"/>
          <w:lang w:eastAsia="ru-RU"/>
        </w:rPr>
        <w:t>родные</w:t>
      </w:r>
      <w:r w:rsidR="004023EC" w:rsidRPr="00ED222B">
        <w:rPr>
          <w:rFonts w:ascii="Times New Roman" w:hAnsi="Times New Roman" w:cs="Times New Roman"/>
          <w:sz w:val="28"/>
          <w:szCs w:val="28"/>
          <w:lang w:eastAsia="ru-RU"/>
        </w:rPr>
        <w:t xml:space="preserve"> (14). Эти реакции отражают устойчивые представления подростков о значении семьи и близких отношений в их жизненном опыте. </w:t>
      </w:r>
    </w:p>
    <w:p w14:paraId="0B311B45" w14:textId="77777777" w:rsidR="004023EC" w:rsidRPr="00ED222B" w:rsidRDefault="004023E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Ассоциативные реакции на слова, обозначающие эмоциональные состояния, характеризуются более широким спектром смысловых оттенков. Например, на стимул </w:t>
      </w:r>
      <w:r w:rsidRPr="00ED222B">
        <w:rPr>
          <w:rFonts w:ascii="Times New Roman" w:hAnsi="Times New Roman" w:cs="Times New Roman"/>
          <w:i/>
          <w:iCs/>
          <w:sz w:val="28"/>
          <w:szCs w:val="28"/>
          <w:lang w:eastAsia="ru-RU"/>
        </w:rPr>
        <w:t>радость</w:t>
      </w:r>
      <w:r w:rsidRPr="00ED222B">
        <w:rPr>
          <w:rFonts w:ascii="Times New Roman" w:hAnsi="Times New Roman" w:cs="Times New Roman"/>
          <w:sz w:val="28"/>
          <w:szCs w:val="28"/>
          <w:lang w:eastAsia="ru-RU"/>
        </w:rPr>
        <w:t xml:space="preserve"> учащиеся отвечали </w:t>
      </w:r>
      <w:r w:rsidRPr="00ED222B">
        <w:rPr>
          <w:rFonts w:ascii="Times New Roman" w:hAnsi="Times New Roman" w:cs="Times New Roman"/>
          <w:i/>
          <w:iCs/>
          <w:sz w:val="28"/>
          <w:szCs w:val="28"/>
          <w:lang w:eastAsia="ru-RU"/>
        </w:rPr>
        <w:t>счастье</w:t>
      </w:r>
      <w:r w:rsidRPr="00ED222B">
        <w:rPr>
          <w:rFonts w:ascii="Times New Roman" w:hAnsi="Times New Roman" w:cs="Times New Roman"/>
          <w:sz w:val="28"/>
          <w:szCs w:val="28"/>
          <w:lang w:eastAsia="ru-RU"/>
        </w:rPr>
        <w:t xml:space="preserve"> (18), </w:t>
      </w:r>
      <w:r w:rsidRPr="00ED222B">
        <w:rPr>
          <w:rFonts w:ascii="Times New Roman" w:hAnsi="Times New Roman" w:cs="Times New Roman"/>
          <w:i/>
          <w:iCs/>
          <w:sz w:val="28"/>
          <w:szCs w:val="28"/>
          <w:lang w:eastAsia="ru-RU"/>
        </w:rPr>
        <w:t>смех</w:t>
      </w:r>
      <w:r w:rsidRPr="00ED222B">
        <w:rPr>
          <w:rFonts w:ascii="Times New Roman" w:hAnsi="Times New Roman" w:cs="Times New Roman"/>
          <w:sz w:val="28"/>
          <w:szCs w:val="28"/>
          <w:lang w:eastAsia="ru-RU"/>
        </w:rPr>
        <w:t xml:space="preserve"> (12), </w:t>
      </w:r>
      <w:r w:rsidRPr="00ED222B">
        <w:rPr>
          <w:rFonts w:ascii="Times New Roman" w:hAnsi="Times New Roman" w:cs="Times New Roman"/>
          <w:i/>
          <w:iCs/>
          <w:sz w:val="28"/>
          <w:szCs w:val="28"/>
          <w:lang w:eastAsia="ru-RU"/>
        </w:rPr>
        <w:t>праздник</w:t>
      </w:r>
      <w:r w:rsidRPr="00ED222B">
        <w:rPr>
          <w:rFonts w:ascii="Times New Roman" w:hAnsi="Times New Roman" w:cs="Times New Roman"/>
          <w:sz w:val="28"/>
          <w:szCs w:val="28"/>
          <w:lang w:eastAsia="ru-RU"/>
        </w:rPr>
        <w:t xml:space="preserve"> (12), тогда как слово </w:t>
      </w:r>
      <w:r w:rsidRPr="00ED222B">
        <w:rPr>
          <w:rFonts w:ascii="Times New Roman" w:hAnsi="Times New Roman" w:cs="Times New Roman"/>
          <w:i/>
          <w:iCs/>
          <w:sz w:val="28"/>
          <w:szCs w:val="28"/>
          <w:lang w:eastAsia="ru-RU"/>
        </w:rPr>
        <w:t>грусть</w:t>
      </w:r>
      <w:r w:rsidRPr="00ED222B">
        <w:rPr>
          <w:rFonts w:ascii="Times New Roman" w:hAnsi="Times New Roman" w:cs="Times New Roman"/>
          <w:sz w:val="28"/>
          <w:szCs w:val="28"/>
          <w:lang w:eastAsia="ru-RU"/>
        </w:rPr>
        <w:t xml:space="preserve"> связывалось с реакциями </w:t>
      </w:r>
      <w:r w:rsidRPr="00ED222B">
        <w:rPr>
          <w:rFonts w:ascii="Times New Roman" w:hAnsi="Times New Roman" w:cs="Times New Roman"/>
          <w:i/>
          <w:iCs/>
          <w:sz w:val="28"/>
          <w:szCs w:val="28"/>
          <w:lang w:eastAsia="ru-RU"/>
        </w:rPr>
        <w:t>печаль</w:t>
      </w:r>
      <w:r w:rsidRPr="00ED222B">
        <w:rPr>
          <w:rFonts w:ascii="Times New Roman" w:hAnsi="Times New Roman" w:cs="Times New Roman"/>
          <w:sz w:val="28"/>
          <w:szCs w:val="28"/>
          <w:lang w:eastAsia="ru-RU"/>
        </w:rPr>
        <w:t xml:space="preserve"> (17), </w:t>
      </w:r>
      <w:r w:rsidRPr="00ED222B">
        <w:rPr>
          <w:rFonts w:ascii="Times New Roman" w:hAnsi="Times New Roman" w:cs="Times New Roman"/>
          <w:i/>
          <w:iCs/>
          <w:sz w:val="28"/>
          <w:szCs w:val="28"/>
          <w:lang w:eastAsia="ru-RU"/>
        </w:rPr>
        <w:t>тоска</w:t>
      </w:r>
      <w:r w:rsidRPr="00ED222B">
        <w:rPr>
          <w:rFonts w:ascii="Times New Roman" w:hAnsi="Times New Roman" w:cs="Times New Roman"/>
          <w:sz w:val="28"/>
          <w:szCs w:val="28"/>
          <w:lang w:eastAsia="ru-RU"/>
        </w:rPr>
        <w:t xml:space="preserve"> (15), </w:t>
      </w:r>
      <w:r w:rsidRPr="00ED222B">
        <w:rPr>
          <w:rFonts w:ascii="Times New Roman" w:hAnsi="Times New Roman" w:cs="Times New Roman"/>
          <w:i/>
          <w:iCs/>
          <w:sz w:val="28"/>
          <w:szCs w:val="28"/>
          <w:lang w:eastAsia="ru-RU"/>
        </w:rPr>
        <w:t>одиночество</w:t>
      </w:r>
      <w:r w:rsidRPr="00ED222B">
        <w:rPr>
          <w:rFonts w:ascii="Times New Roman" w:hAnsi="Times New Roman" w:cs="Times New Roman"/>
          <w:sz w:val="28"/>
          <w:szCs w:val="28"/>
          <w:lang w:eastAsia="ru-RU"/>
        </w:rPr>
        <w:t xml:space="preserve"> (9). Подобные ответы демонстрируют способность учащихся более дифференцированно описывать эмоциональные переживания. </w:t>
      </w:r>
    </w:p>
    <w:p w14:paraId="75EFE06F" w14:textId="77777777" w:rsidR="004023EC" w:rsidRPr="00ED222B" w:rsidRDefault="004023EC" w:rsidP="00F74502">
      <w:pPr>
        <w:tabs>
          <w:tab w:val="left" w:pos="567"/>
        </w:tabs>
        <w:jc w:val="both"/>
        <w:rPr>
          <w:rFonts w:ascii="Times New Roman" w:hAnsi="Times New Roman" w:cs="Times New Roman"/>
          <w:sz w:val="28"/>
          <w:szCs w:val="28"/>
          <w:lang w:eastAsia="ru-RU"/>
        </w:rPr>
      </w:pPr>
    </w:p>
    <w:p w14:paraId="0E81EF46" w14:textId="77777777" w:rsidR="004023EC" w:rsidRPr="00ED222B" w:rsidRDefault="004023EC" w:rsidP="00F74502">
      <w:pPr>
        <w:tabs>
          <w:tab w:val="left" w:pos="567"/>
        </w:tabs>
        <w:jc w:val="both"/>
        <w:rPr>
          <w:rFonts w:ascii="Times New Roman" w:hAnsi="Times New Roman" w:cs="Times New Roman"/>
          <w:b/>
          <w:bCs/>
          <w:sz w:val="28"/>
          <w:szCs w:val="28"/>
          <w:lang w:eastAsia="ru-RU"/>
        </w:rPr>
      </w:pPr>
      <w:r w:rsidRPr="00ED222B">
        <w:rPr>
          <w:rFonts w:ascii="Times New Roman" w:hAnsi="Times New Roman" w:cs="Times New Roman"/>
          <w:b/>
          <w:bCs/>
          <w:sz w:val="28"/>
          <w:szCs w:val="28"/>
          <w:lang w:eastAsia="ru-RU"/>
        </w:rPr>
        <w:tab/>
        <w:t>Метафорические реакции</w:t>
      </w:r>
    </w:p>
    <w:p w14:paraId="29C5081A" w14:textId="60622526" w:rsidR="004023EC" w:rsidRPr="000C096E" w:rsidRDefault="004023E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Особый интерес представляют метафорические реакции, которые встречаются в ответах восьмиклассников заметно чаще, чем у учащихся 5-го класса. К числу таких реакций можно отнести выражения </w:t>
      </w:r>
      <w:r w:rsidRPr="00ED222B">
        <w:rPr>
          <w:rFonts w:ascii="Times New Roman" w:hAnsi="Times New Roman" w:cs="Times New Roman"/>
          <w:i/>
          <w:iCs/>
          <w:sz w:val="28"/>
          <w:szCs w:val="28"/>
          <w:lang w:eastAsia="ru-RU"/>
        </w:rPr>
        <w:t>крылья свободы, ветер-бродяга, песня ветра, шепот ветра, дом планет, мир без границ, мой камертон, моя крепость, место силы, сердце греет, взлет над землей.</w:t>
      </w:r>
      <w:r w:rsidRPr="00ED222B">
        <w:rPr>
          <w:rFonts w:ascii="Times New Roman" w:hAnsi="Times New Roman" w:cs="Times New Roman"/>
          <w:sz w:val="28"/>
          <w:szCs w:val="28"/>
          <w:lang w:eastAsia="ru-RU"/>
        </w:rPr>
        <w:t xml:space="preserve"> Наличие подобных образных реакци</w:t>
      </w:r>
      <w:r w:rsidR="002149E8">
        <w:rPr>
          <w:rFonts w:ascii="Times New Roman" w:hAnsi="Times New Roman" w:cs="Times New Roman"/>
          <w:sz w:val="28"/>
          <w:szCs w:val="28"/>
          <w:lang w:eastAsia="ru-RU"/>
        </w:rPr>
        <w:t>й</w:t>
      </w:r>
      <w:r w:rsidRPr="00ED222B">
        <w:rPr>
          <w:rFonts w:ascii="Times New Roman" w:hAnsi="Times New Roman" w:cs="Times New Roman"/>
          <w:sz w:val="28"/>
          <w:szCs w:val="28"/>
          <w:lang w:eastAsia="ru-RU"/>
        </w:rPr>
        <w:t xml:space="preserve"> свидетельствует о том, что учащиеся способны использовать </w:t>
      </w:r>
      <w:r w:rsidRPr="000C096E">
        <w:rPr>
          <w:rFonts w:ascii="Times New Roman" w:hAnsi="Times New Roman" w:cs="Times New Roman"/>
          <w:b/>
          <w:bCs/>
          <w:sz w:val="28"/>
          <w:szCs w:val="28"/>
          <w:lang w:eastAsia="ru-RU"/>
        </w:rPr>
        <w:t>переносное значение слов и создавать индивидуальные метафорические образы.</w:t>
      </w:r>
      <w:r w:rsidRPr="000C096E">
        <w:rPr>
          <w:rFonts w:ascii="Times New Roman" w:hAnsi="Times New Roman" w:cs="Times New Roman"/>
          <w:sz w:val="28"/>
          <w:szCs w:val="28"/>
          <w:lang w:eastAsia="ru-RU"/>
        </w:rPr>
        <w:t xml:space="preserve"> </w:t>
      </w:r>
    </w:p>
    <w:p w14:paraId="06D4A5B7" w14:textId="6E8DDB7E" w:rsidR="004023EC" w:rsidRPr="000C096E" w:rsidRDefault="004023EC" w:rsidP="00F74502">
      <w:pPr>
        <w:tabs>
          <w:tab w:val="left" w:pos="567"/>
        </w:tabs>
        <w:jc w:val="both"/>
        <w:rPr>
          <w:rFonts w:ascii="Times New Roman" w:hAnsi="Times New Roman" w:cs="Times New Roman"/>
          <w:sz w:val="28"/>
          <w:szCs w:val="28"/>
          <w:lang w:eastAsia="ru-RU"/>
        </w:rPr>
      </w:pPr>
      <w:r w:rsidRPr="000C096E">
        <w:rPr>
          <w:rFonts w:ascii="Times New Roman" w:hAnsi="Times New Roman" w:cs="Times New Roman"/>
          <w:sz w:val="28"/>
          <w:szCs w:val="28"/>
          <w:lang w:eastAsia="ru-RU"/>
        </w:rPr>
        <w:tab/>
        <w:t>С точки зрения качественных характеристик метафорически</w:t>
      </w:r>
      <w:r w:rsidR="002149E8">
        <w:rPr>
          <w:rFonts w:ascii="Times New Roman" w:hAnsi="Times New Roman" w:cs="Times New Roman"/>
          <w:sz w:val="28"/>
          <w:szCs w:val="28"/>
          <w:lang w:eastAsia="ru-RU"/>
        </w:rPr>
        <w:t>х</w:t>
      </w:r>
      <w:r w:rsidRPr="000C096E">
        <w:rPr>
          <w:rFonts w:ascii="Times New Roman" w:hAnsi="Times New Roman" w:cs="Times New Roman"/>
          <w:sz w:val="28"/>
          <w:szCs w:val="28"/>
          <w:lang w:eastAsia="ru-RU"/>
        </w:rPr>
        <w:t xml:space="preserve"> реакций в ходе анализа были также выделены несколько типов образных ассоциаций. К ним относятся:</w:t>
      </w:r>
    </w:p>
    <w:p w14:paraId="26E60FE9" w14:textId="77777777" w:rsidR="004023EC" w:rsidRPr="000C096E" w:rsidRDefault="004023EC" w:rsidP="00F74502">
      <w:pPr>
        <w:tabs>
          <w:tab w:val="left" w:pos="567"/>
        </w:tabs>
        <w:jc w:val="both"/>
        <w:rPr>
          <w:rFonts w:ascii="Times New Roman" w:hAnsi="Times New Roman" w:cs="Times New Roman"/>
          <w:sz w:val="28"/>
          <w:szCs w:val="28"/>
          <w:lang w:eastAsia="ru-RU"/>
        </w:rPr>
      </w:pPr>
      <w:r w:rsidRPr="000C096E">
        <w:rPr>
          <w:rFonts w:ascii="Times New Roman" w:hAnsi="Times New Roman" w:cs="Times New Roman"/>
          <w:sz w:val="28"/>
          <w:szCs w:val="28"/>
          <w:lang w:eastAsia="ru-RU"/>
        </w:rPr>
        <w:tab/>
        <w:t xml:space="preserve">1) </w:t>
      </w:r>
      <w:r w:rsidRPr="000C096E">
        <w:rPr>
          <w:rFonts w:ascii="Times New Roman" w:hAnsi="Times New Roman" w:cs="Times New Roman"/>
          <w:b/>
          <w:bCs/>
          <w:sz w:val="28"/>
          <w:szCs w:val="28"/>
          <w:lang w:eastAsia="ru-RU"/>
        </w:rPr>
        <w:t>стандартные</w:t>
      </w:r>
      <w:r w:rsidRPr="000C096E">
        <w:rPr>
          <w:rFonts w:ascii="Times New Roman" w:hAnsi="Times New Roman" w:cs="Times New Roman"/>
          <w:sz w:val="28"/>
          <w:szCs w:val="28"/>
          <w:lang w:eastAsia="ru-RU"/>
        </w:rPr>
        <w:t xml:space="preserve"> синтагматические и парадигматические метафорические реакции, представленные а) обыденными (языковыми), б) поэтическими метафорами; </w:t>
      </w:r>
    </w:p>
    <w:p w14:paraId="62FD1A7C" w14:textId="77777777" w:rsidR="004023EC" w:rsidRPr="00ED222B" w:rsidRDefault="004023EC" w:rsidP="00F74502">
      <w:pPr>
        <w:tabs>
          <w:tab w:val="left" w:pos="567"/>
        </w:tabs>
        <w:jc w:val="both"/>
        <w:rPr>
          <w:rFonts w:ascii="Times New Roman" w:hAnsi="Times New Roman" w:cs="Times New Roman"/>
          <w:sz w:val="28"/>
          <w:szCs w:val="28"/>
          <w:lang w:eastAsia="ru-RU"/>
        </w:rPr>
      </w:pPr>
      <w:r w:rsidRPr="000C096E">
        <w:rPr>
          <w:rFonts w:ascii="Times New Roman" w:hAnsi="Times New Roman" w:cs="Times New Roman"/>
          <w:sz w:val="28"/>
          <w:szCs w:val="28"/>
          <w:lang w:eastAsia="ru-RU"/>
        </w:rPr>
        <w:tab/>
        <w:t xml:space="preserve">2) </w:t>
      </w:r>
      <w:r w:rsidRPr="000C096E">
        <w:rPr>
          <w:rFonts w:ascii="Times New Roman" w:hAnsi="Times New Roman" w:cs="Times New Roman"/>
          <w:b/>
          <w:bCs/>
          <w:sz w:val="28"/>
          <w:szCs w:val="28"/>
          <w:lang w:eastAsia="ru-RU"/>
        </w:rPr>
        <w:t>нестандартные</w:t>
      </w:r>
      <w:r w:rsidRPr="00ED222B">
        <w:rPr>
          <w:rFonts w:ascii="Times New Roman" w:hAnsi="Times New Roman" w:cs="Times New Roman"/>
          <w:sz w:val="28"/>
          <w:szCs w:val="28"/>
          <w:lang w:eastAsia="ru-RU"/>
        </w:rPr>
        <w:t xml:space="preserve"> синтагматические и парадигматические (авторские) метафорические </w:t>
      </w:r>
      <w:r w:rsidRPr="000C096E">
        <w:rPr>
          <w:rFonts w:ascii="Times New Roman" w:hAnsi="Times New Roman" w:cs="Times New Roman"/>
          <w:sz w:val="28"/>
          <w:szCs w:val="28"/>
          <w:lang w:eastAsia="ru-RU"/>
        </w:rPr>
        <w:t>реакции</w:t>
      </w:r>
      <w:r w:rsidRPr="00ED222B">
        <w:rPr>
          <w:rFonts w:ascii="Times New Roman" w:hAnsi="Times New Roman" w:cs="Times New Roman"/>
          <w:sz w:val="28"/>
          <w:szCs w:val="28"/>
          <w:lang w:eastAsia="ru-RU"/>
        </w:rPr>
        <w:t xml:space="preserve">. </w:t>
      </w:r>
    </w:p>
    <w:p w14:paraId="22EDF3C5" w14:textId="77777777" w:rsidR="004023EC" w:rsidRPr="00ED222B" w:rsidRDefault="004023E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Анализ ответов учащихся 5-х классов показал, что метафорические реакции встречаются сравнительно редко и в большинстве случаев представлены простыми образными моделями, </w:t>
      </w:r>
      <w:r w:rsidR="001E6964" w:rsidRPr="00ED222B">
        <w:rPr>
          <w:rFonts w:ascii="Times New Roman" w:hAnsi="Times New Roman" w:cs="Times New Roman"/>
          <w:sz w:val="28"/>
          <w:szCs w:val="28"/>
          <w:lang w:eastAsia="ru-RU"/>
        </w:rPr>
        <w:t xml:space="preserve">близкими </w:t>
      </w:r>
      <w:r w:rsidR="001E6964" w:rsidRPr="00ED222B">
        <w:rPr>
          <w:rFonts w:ascii="Times New Roman" w:hAnsi="Times New Roman" w:cs="Times New Roman"/>
          <w:i/>
          <w:iCs/>
          <w:sz w:val="28"/>
          <w:szCs w:val="28"/>
          <w:lang w:eastAsia="ru-RU"/>
        </w:rPr>
        <w:t>к языковым клише</w:t>
      </w:r>
      <w:r w:rsidR="001E6964" w:rsidRPr="00ED222B">
        <w:rPr>
          <w:rFonts w:ascii="Times New Roman" w:hAnsi="Times New Roman" w:cs="Times New Roman"/>
          <w:sz w:val="28"/>
          <w:szCs w:val="28"/>
          <w:lang w:eastAsia="ru-RU"/>
        </w:rPr>
        <w:t xml:space="preserve">. Среди стандартных языковых метафор можно отметить такие выражения, как </w:t>
      </w:r>
      <w:r w:rsidR="001E6964" w:rsidRPr="00ED222B">
        <w:rPr>
          <w:rFonts w:ascii="Times New Roman" w:hAnsi="Times New Roman" w:cs="Times New Roman"/>
          <w:i/>
          <w:iCs/>
          <w:sz w:val="28"/>
          <w:szCs w:val="28"/>
          <w:lang w:eastAsia="ru-RU"/>
        </w:rPr>
        <w:t>не разлей вода</w:t>
      </w:r>
      <w:r w:rsidR="001E6964" w:rsidRPr="00ED222B">
        <w:rPr>
          <w:rFonts w:ascii="Times New Roman" w:hAnsi="Times New Roman" w:cs="Times New Roman"/>
          <w:sz w:val="28"/>
          <w:szCs w:val="28"/>
          <w:lang w:eastAsia="ru-RU"/>
        </w:rPr>
        <w:t xml:space="preserve"> (о друге), </w:t>
      </w:r>
      <w:r w:rsidR="001E6964" w:rsidRPr="00ED222B">
        <w:rPr>
          <w:rFonts w:ascii="Times New Roman" w:hAnsi="Times New Roman" w:cs="Times New Roman"/>
          <w:i/>
          <w:iCs/>
          <w:sz w:val="28"/>
          <w:szCs w:val="28"/>
          <w:lang w:eastAsia="ru-RU"/>
        </w:rPr>
        <w:t>дело всей жизни</w:t>
      </w:r>
      <w:r w:rsidR="001E6964" w:rsidRPr="00ED222B">
        <w:rPr>
          <w:rFonts w:ascii="Times New Roman" w:hAnsi="Times New Roman" w:cs="Times New Roman"/>
          <w:sz w:val="28"/>
          <w:szCs w:val="28"/>
          <w:lang w:eastAsia="ru-RU"/>
        </w:rPr>
        <w:t xml:space="preserve"> (о профессии). Подобные реакции демонстрируют использование учащимися готовых языковых конструкций, закрепленных в повседневной речи. </w:t>
      </w:r>
    </w:p>
    <w:p w14:paraId="1DAD958D" w14:textId="19B3ACD1" w:rsidR="001E6964" w:rsidRPr="00ED222B" w:rsidRDefault="001E6964"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Наряду с ними встречаются </w:t>
      </w:r>
      <w:r w:rsidRPr="00ED222B">
        <w:rPr>
          <w:rFonts w:ascii="Times New Roman" w:hAnsi="Times New Roman" w:cs="Times New Roman"/>
          <w:i/>
          <w:iCs/>
          <w:sz w:val="28"/>
          <w:szCs w:val="28"/>
          <w:lang w:eastAsia="ru-RU"/>
        </w:rPr>
        <w:t>единичные поэтические метафоры</w:t>
      </w:r>
      <w:r w:rsidRPr="00ED222B">
        <w:rPr>
          <w:rFonts w:ascii="Times New Roman" w:hAnsi="Times New Roman" w:cs="Times New Roman"/>
          <w:sz w:val="28"/>
          <w:szCs w:val="28"/>
          <w:lang w:eastAsia="ru-RU"/>
        </w:rPr>
        <w:t xml:space="preserve">, связанные с олицетворением природных явлений. К таким реакциям относятся выражения </w:t>
      </w:r>
      <w:r w:rsidRPr="00ED222B">
        <w:rPr>
          <w:rFonts w:ascii="Times New Roman" w:hAnsi="Times New Roman" w:cs="Times New Roman"/>
          <w:i/>
          <w:iCs/>
          <w:sz w:val="28"/>
          <w:szCs w:val="28"/>
          <w:lang w:eastAsia="ru-RU"/>
        </w:rPr>
        <w:t>степь спит, играет с листьями</w:t>
      </w:r>
      <w:r w:rsidRPr="00ED222B">
        <w:rPr>
          <w:rFonts w:ascii="Times New Roman" w:hAnsi="Times New Roman" w:cs="Times New Roman"/>
          <w:sz w:val="28"/>
          <w:szCs w:val="28"/>
          <w:lang w:eastAsia="ru-RU"/>
        </w:rPr>
        <w:t xml:space="preserve"> (о ветре), </w:t>
      </w:r>
      <w:r w:rsidRPr="00ED222B">
        <w:rPr>
          <w:rFonts w:ascii="Times New Roman" w:hAnsi="Times New Roman" w:cs="Times New Roman"/>
          <w:i/>
          <w:iCs/>
          <w:sz w:val="28"/>
          <w:szCs w:val="28"/>
          <w:lang w:eastAsia="ru-RU"/>
        </w:rPr>
        <w:t>подглядывает</w:t>
      </w:r>
      <w:r w:rsidRPr="00ED222B">
        <w:rPr>
          <w:rFonts w:ascii="Times New Roman" w:hAnsi="Times New Roman" w:cs="Times New Roman"/>
          <w:sz w:val="28"/>
          <w:szCs w:val="28"/>
          <w:lang w:eastAsia="ru-RU"/>
        </w:rPr>
        <w:t xml:space="preserve"> (о луне), </w:t>
      </w:r>
      <w:r w:rsidRPr="00ED222B">
        <w:rPr>
          <w:rFonts w:ascii="Times New Roman" w:hAnsi="Times New Roman" w:cs="Times New Roman"/>
          <w:i/>
          <w:iCs/>
          <w:sz w:val="28"/>
          <w:szCs w:val="28"/>
          <w:lang w:eastAsia="ru-RU"/>
        </w:rPr>
        <w:t>бежит</w:t>
      </w:r>
      <w:r w:rsidRPr="00ED222B">
        <w:rPr>
          <w:rFonts w:ascii="Times New Roman" w:hAnsi="Times New Roman" w:cs="Times New Roman"/>
          <w:sz w:val="28"/>
          <w:szCs w:val="28"/>
          <w:lang w:eastAsia="ru-RU"/>
        </w:rPr>
        <w:t xml:space="preserve"> (о дороге). Данные примеры демонстрируют перенос признаков живых существ на </w:t>
      </w:r>
      <w:r w:rsidRPr="00ED222B">
        <w:rPr>
          <w:rFonts w:ascii="Times New Roman" w:hAnsi="Times New Roman" w:cs="Times New Roman"/>
          <w:sz w:val="28"/>
          <w:szCs w:val="28"/>
          <w:lang w:eastAsia="ru-RU"/>
        </w:rPr>
        <w:lastRenderedPageBreak/>
        <w:t xml:space="preserve">природные объекты и явления, что является характерной особенностью поэтического метафорического моделирования. </w:t>
      </w:r>
    </w:p>
    <w:p w14:paraId="274EF28E" w14:textId="1CF99735" w:rsidR="001E6964" w:rsidRPr="00ED222B" w:rsidRDefault="001E6964"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ответах учащихся 5-х классов также наблюдаются отдельные </w:t>
      </w:r>
      <w:r w:rsidRPr="00ED222B">
        <w:rPr>
          <w:rFonts w:ascii="Times New Roman" w:hAnsi="Times New Roman" w:cs="Times New Roman"/>
          <w:i/>
          <w:iCs/>
          <w:sz w:val="28"/>
          <w:szCs w:val="28"/>
          <w:lang w:eastAsia="ru-RU"/>
        </w:rPr>
        <w:t>нестандартные (авторские) метафоры</w:t>
      </w:r>
      <w:r w:rsidRPr="00ED222B">
        <w:rPr>
          <w:rFonts w:ascii="Times New Roman" w:hAnsi="Times New Roman" w:cs="Times New Roman"/>
          <w:sz w:val="28"/>
          <w:szCs w:val="28"/>
          <w:lang w:eastAsia="ru-RU"/>
        </w:rPr>
        <w:t xml:space="preserve">, которые свидетельствуют о попытках самостоятельного образного осмысления слов-стимулов. К ним можно отнести выражения </w:t>
      </w:r>
      <w:r w:rsidRPr="00ED222B">
        <w:rPr>
          <w:rFonts w:ascii="Times New Roman" w:hAnsi="Times New Roman" w:cs="Times New Roman"/>
          <w:i/>
          <w:iCs/>
          <w:sz w:val="28"/>
          <w:szCs w:val="28"/>
          <w:lang w:eastAsia="ru-RU"/>
        </w:rPr>
        <w:t>маковый ковер</w:t>
      </w:r>
      <w:r w:rsidRPr="00ED222B">
        <w:rPr>
          <w:rFonts w:ascii="Times New Roman" w:hAnsi="Times New Roman" w:cs="Times New Roman"/>
          <w:sz w:val="28"/>
          <w:szCs w:val="28"/>
          <w:lang w:eastAsia="ru-RU"/>
        </w:rPr>
        <w:t xml:space="preserve"> (о степи), </w:t>
      </w:r>
      <w:r w:rsidRPr="00ED222B">
        <w:rPr>
          <w:rFonts w:ascii="Times New Roman" w:hAnsi="Times New Roman" w:cs="Times New Roman"/>
          <w:i/>
          <w:iCs/>
          <w:sz w:val="28"/>
          <w:szCs w:val="28"/>
          <w:lang w:eastAsia="ru-RU"/>
        </w:rPr>
        <w:t>тайные миры</w:t>
      </w:r>
      <w:r w:rsidRPr="00ED222B">
        <w:rPr>
          <w:rFonts w:ascii="Times New Roman" w:hAnsi="Times New Roman" w:cs="Times New Roman"/>
          <w:sz w:val="28"/>
          <w:szCs w:val="28"/>
          <w:lang w:eastAsia="ru-RU"/>
        </w:rPr>
        <w:t xml:space="preserve"> (о вселенной), </w:t>
      </w:r>
      <w:r w:rsidRPr="00ED222B">
        <w:rPr>
          <w:rFonts w:ascii="Times New Roman" w:hAnsi="Times New Roman" w:cs="Times New Roman"/>
          <w:i/>
          <w:iCs/>
          <w:sz w:val="28"/>
          <w:szCs w:val="28"/>
          <w:lang w:eastAsia="ru-RU"/>
        </w:rPr>
        <w:t>жизненный путь</w:t>
      </w:r>
      <w:r w:rsidRPr="00ED222B">
        <w:rPr>
          <w:rFonts w:ascii="Times New Roman" w:hAnsi="Times New Roman" w:cs="Times New Roman"/>
          <w:sz w:val="28"/>
          <w:szCs w:val="28"/>
          <w:lang w:eastAsia="ru-RU"/>
        </w:rPr>
        <w:t xml:space="preserve"> (о дороге), </w:t>
      </w:r>
      <w:r w:rsidRPr="00ED222B">
        <w:rPr>
          <w:rFonts w:ascii="Times New Roman" w:hAnsi="Times New Roman" w:cs="Times New Roman"/>
          <w:i/>
          <w:iCs/>
          <w:sz w:val="28"/>
          <w:szCs w:val="28"/>
          <w:lang w:eastAsia="ru-RU"/>
        </w:rPr>
        <w:t>звездные войны</w:t>
      </w:r>
      <w:r w:rsidRPr="00ED222B">
        <w:rPr>
          <w:rFonts w:ascii="Times New Roman" w:hAnsi="Times New Roman" w:cs="Times New Roman"/>
          <w:sz w:val="28"/>
          <w:szCs w:val="28"/>
          <w:lang w:eastAsia="ru-RU"/>
        </w:rPr>
        <w:t xml:space="preserve"> (о космическом пространстве). Эти реакции отличаются больше</w:t>
      </w:r>
      <w:r w:rsidR="002149E8">
        <w:rPr>
          <w:rFonts w:ascii="Times New Roman" w:hAnsi="Times New Roman" w:cs="Times New Roman"/>
          <w:sz w:val="28"/>
          <w:szCs w:val="28"/>
          <w:lang w:eastAsia="ru-RU"/>
        </w:rPr>
        <w:t>й</w:t>
      </w:r>
      <w:r w:rsidRPr="00ED222B">
        <w:rPr>
          <w:rFonts w:ascii="Times New Roman" w:hAnsi="Times New Roman" w:cs="Times New Roman"/>
          <w:sz w:val="28"/>
          <w:szCs w:val="28"/>
          <w:lang w:eastAsia="ru-RU"/>
        </w:rPr>
        <w:t xml:space="preserve"> оригинальностью и демонстрируют проявление индивидуального образного мышления учащихся. </w:t>
      </w:r>
    </w:p>
    <w:p w14:paraId="1ABBEB22" w14:textId="77777777" w:rsidR="001E6964" w:rsidRPr="00ED222B" w:rsidRDefault="001E6964"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Однако в целом анализ показывает, что в ассоциативных полях пятиклассников преобладают неметафорические реакции, отражающие прямые признаки предметов и явлений (</w:t>
      </w:r>
      <w:r w:rsidRPr="00ED222B">
        <w:rPr>
          <w:rFonts w:ascii="Times New Roman" w:hAnsi="Times New Roman" w:cs="Times New Roman"/>
          <w:i/>
          <w:iCs/>
          <w:sz w:val="28"/>
          <w:szCs w:val="28"/>
          <w:lang w:eastAsia="ru-RU"/>
        </w:rPr>
        <w:t>тепло, свет, буря, космос, семья</w:t>
      </w:r>
      <w:r w:rsidRPr="00ED222B">
        <w:rPr>
          <w:rFonts w:ascii="Times New Roman" w:hAnsi="Times New Roman" w:cs="Times New Roman"/>
          <w:sz w:val="28"/>
          <w:szCs w:val="28"/>
          <w:lang w:eastAsia="ru-RU"/>
        </w:rPr>
        <w:t xml:space="preserve"> и др.). Это свидетельствует о том, что метафорическое осмысление действительности находится на начальной стадии формирования и носит эпизодический характер. </w:t>
      </w:r>
    </w:p>
    <w:p w14:paraId="36383E03" w14:textId="77777777" w:rsidR="001E6964" w:rsidRPr="00ED222B" w:rsidRDefault="001E6964"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Ассоциативные реакции учащихся 8-го класса демонстрируют более высокий уровень образности и разнообразия метафорических моделей. В их ответах чаще встречаются </w:t>
      </w:r>
      <w:r w:rsidRPr="00ED222B">
        <w:rPr>
          <w:rFonts w:ascii="Times New Roman" w:hAnsi="Times New Roman" w:cs="Times New Roman"/>
          <w:i/>
          <w:iCs/>
          <w:sz w:val="28"/>
          <w:szCs w:val="28"/>
          <w:lang w:eastAsia="ru-RU"/>
        </w:rPr>
        <w:t>стандартные поэтические метафоры</w:t>
      </w:r>
      <w:r w:rsidRPr="00ED222B">
        <w:rPr>
          <w:rFonts w:ascii="Times New Roman" w:hAnsi="Times New Roman" w:cs="Times New Roman"/>
          <w:sz w:val="28"/>
          <w:szCs w:val="28"/>
          <w:lang w:eastAsia="ru-RU"/>
        </w:rPr>
        <w:t xml:space="preserve">, основанные на традиционных образных сопоставлениях. К ним относятся выражения </w:t>
      </w:r>
      <w:r w:rsidRPr="00ED222B">
        <w:rPr>
          <w:rFonts w:ascii="Times New Roman" w:hAnsi="Times New Roman" w:cs="Times New Roman"/>
          <w:i/>
          <w:iCs/>
          <w:sz w:val="28"/>
          <w:szCs w:val="28"/>
          <w:lang w:eastAsia="ru-RU"/>
        </w:rPr>
        <w:t>сердце неба</w:t>
      </w:r>
      <w:r w:rsidRPr="00ED222B">
        <w:rPr>
          <w:rFonts w:ascii="Times New Roman" w:hAnsi="Times New Roman" w:cs="Times New Roman"/>
          <w:sz w:val="28"/>
          <w:szCs w:val="28"/>
          <w:lang w:eastAsia="ru-RU"/>
        </w:rPr>
        <w:t xml:space="preserve"> (о солнце), </w:t>
      </w:r>
      <w:r w:rsidRPr="00ED222B">
        <w:rPr>
          <w:rFonts w:ascii="Times New Roman" w:hAnsi="Times New Roman" w:cs="Times New Roman"/>
          <w:i/>
          <w:iCs/>
          <w:sz w:val="28"/>
          <w:szCs w:val="28"/>
          <w:lang w:eastAsia="ru-RU"/>
        </w:rPr>
        <w:t>слезы неба</w:t>
      </w:r>
      <w:r w:rsidRPr="00ED222B">
        <w:rPr>
          <w:rFonts w:ascii="Times New Roman" w:hAnsi="Times New Roman" w:cs="Times New Roman"/>
          <w:sz w:val="28"/>
          <w:szCs w:val="28"/>
          <w:lang w:eastAsia="ru-RU"/>
        </w:rPr>
        <w:t xml:space="preserve">, </w:t>
      </w:r>
      <w:r w:rsidRPr="00ED222B">
        <w:rPr>
          <w:rFonts w:ascii="Times New Roman" w:hAnsi="Times New Roman" w:cs="Times New Roman"/>
          <w:i/>
          <w:iCs/>
          <w:sz w:val="28"/>
          <w:szCs w:val="28"/>
          <w:lang w:eastAsia="ru-RU"/>
        </w:rPr>
        <w:t>музыка неба</w:t>
      </w:r>
      <w:r w:rsidRPr="00ED222B">
        <w:rPr>
          <w:rFonts w:ascii="Times New Roman" w:hAnsi="Times New Roman" w:cs="Times New Roman"/>
          <w:sz w:val="28"/>
          <w:szCs w:val="28"/>
          <w:lang w:eastAsia="ru-RU"/>
        </w:rPr>
        <w:t xml:space="preserve"> (о дожде), </w:t>
      </w:r>
      <w:r w:rsidRPr="00ED222B">
        <w:rPr>
          <w:rFonts w:ascii="Times New Roman" w:hAnsi="Times New Roman" w:cs="Times New Roman"/>
          <w:i/>
          <w:iCs/>
          <w:sz w:val="28"/>
          <w:szCs w:val="28"/>
          <w:lang w:eastAsia="ru-RU"/>
        </w:rPr>
        <w:t>белое одеяло</w:t>
      </w:r>
      <w:r w:rsidRPr="00ED222B">
        <w:rPr>
          <w:rFonts w:ascii="Times New Roman" w:hAnsi="Times New Roman" w:cs="Times New Roman"/>
          <w:sz w:val="28"/>
          <w:szCs w:val="28"/>
          <w:lang w:eastAsia="ru-RU"/>
        </w:rPr>
        <w:t xml:space="preserve"> (о снеге), </w:t>
      </w:r>
      <w:r w:rsidRPr="00ED222B">
        <w:rPr>
          <w:rFonts w:ascii="Times New Roman" w:hAnsi="Times New Roman" w:cs="Times New Roman"/>
          <w:i/>
          <w:iCs/>
          <w:sz w:val="28"/>
          <w:szCs w:val="28"/>
          <w:lang w:eastAsia="ru-RU"/>
        </w:rPr>
        <w:t>дорога жизни, школа жизни</w:t>
      </w:r>
      <w:r w:rsidRPr="00ED222B">
        <w:rPr>
          <w:rFonts w:ascii="Times New Roman" w:hAnsi="Times New Roman" w:cs="Times New Roman"/>
          <w:sz w:val="28"/>
          <w:szCs w:val="28"/>
          <w:lang w:eastAsia="ru-RU"/>
        </w:rPr>
        <w:t xml:space="preserve">. Эти метафоры представляют собой </w:t>
      </w:r>
      <w:r w:rsidR="00CC4A94" w:rsidRPr="00ED222B">
        <w:rPr>
          <w:rFonts w:ascii="Times New Roman" w:hAnsi="Times New Roman" w:cs="Times New Roman"/>
          <w:sz w:val="28"/>
          <w:szCs w:val="28"/>
          <w:lang w:eastAsia="ru-RU"/>
        </w:rPr>
        <w:t xml:space="preserve">устойчивые </w:t>
      </w:r>
      <w:r w:rsidRPr="00ED222B">
        <w:rPr>
          <w:rFonts w:ascii="Times New Roman" w:hAnsi="Times New Roman" w:cs="Times New Roman"/>
          <w:sz w:val="28"/>
          <w:szCs w:val="28"/>
          <w:lang w:eastAsia="ru-RU"/>
        </w:rPr>
        <w:t xml:space="preserve">образные модели, широко используемые в художественной речи. </w:t>
      </w:r>
    </w:p>
    <w:p w14:paraId="26AFB795" w14:textId="77777777" w:rsidR="001E6964" w:rsidRPr="00ED222B" w:rsidRDefault="001E6964"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Наряду </w:t>
      </w:r>
      <w:r w:rsidR="00CC4A94" w:rsidRPr="00ED222B">
        <w:rPr>
          <w:rFonts w:ascii="Times New Roman" w:hAnsi="Times New Roman" w:cs="Times New Roman"/>
          <w:sz w:val="28"/>
          <w:szCs w:val="28"/>
          <w:lang w:eastAsia="ru-RU"/>
        </w:rPr>
        <w:t xml:space="preserve">с этим восьмиклассники демонстрируют более активное использование </w:t>
      </w:r>
      <w:r w:rsidR="00CC4A94" w:rsidRPr="00ED222B">
        <w:rPr>
          <w:rFonts w:ascii="Times New Roman" w:hAnsi="Times New Roman" w:cs="Times New Roman"/>
          <w:i/>
          <w:iCs/>
          <w:sz w:val="28"/>
          <w:szCs w:val="28"/>
          <w:lang w:eastAsia="ru-RU"/>
        </w:rPr>
        <w:t>нестандартных авторских метафор</w:t>
      </w:r>
      <w:r w:rsidR="00CC4A94" w:rsidRPr="00ED222B">
        <w:rPr>
          <w:rFonts w:ascii="Times New Roman" w:hAnsi="Times New Roman" w:cs="Times New Roman"/>
          <w:sz w:val="28"/>
          <w:szCs w:val="28"/>
          <w:lang w:eastAsia="ru-RU"/>
        </w:rPr>
        <w:t xml:space="preserve">. Среди них можно отметить такие реакции, </w:t>
      </w:r>
      <w:r w:rsidR="00CC4A94" w:rsidRPr="002149E8">
        <w:rPr>
          <w:rFonts w:ascii="Times New Roman" w:hAnsi="Times New Roman" w:cs="Times New Roman"/>
          <w:sz w:val="28"/>
          <w:szCs w:val="28"/>
          <w:lang w:eastAsia="ru-RU"/>
        </w:rPr>
        <w:t>как</w:t>
      </w:r>
      <w:r w:rsidR="00CC4A94" w:rsidRPr="00ED222B">
        <w:rPr>
          <w:rFonts w:ascii="Times New Roman" w:hAnsi="Times New Roman" w:cs="Times New Roman"/>
          <w:i/>
          <w:iCs/>
          <w:sz w:val="28"/>
          <w:szCs w:val="28"/>
          <w:lang w:eastAsia="ru-RU"/>
        </w:rPr>
        <w:t xml:space="preserve"> крылья свободы, ветер-бродяга, песня ветра, шепот ветра, дом планет, мир без границ, мой камертон, моя крепость, место силы, сердце греет, взлет над землей</w:t>
      </w:r>
      <w:r w:rsidR="00CC4A94" w:rsidRPr="00ED222B">
        <w:rPr>
          <w:rFonts w:ascii="Times New Roman" w:hAnsi="Times New Roman" w:cs="Times New Roman"/>
          <w:sz w:val="28"/>
          <w:szCs w:val="28"/>
          <w:lang w:eastAsia="ru-RU"/>
        </w:rPr>
        <w:t>. Подобные ответы свидетельствуют о способности учащихся самостоятельно создавать образные ассоциации и использовать переносное значение слов.</w:t>
      </w:r>
    </w:p>
    <w:p w14:paraId="3E229556" w14:textId="77777777" w:rsidR="00CC4A94" w:rsidRPr="00ED222B" w:rsidRDefault="00CC4A94"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Кроме того, в ассоциативных рядах восьмиклассников наблюдается более широкое использование </w:t>
      </w:r>
      <w:r w:rsidRPr="00ED222B">
        <w:rPr>
          <w:rFonts w:ascii="Times New Roman" w:hAnsi="Times New Roman" w:cs="Times New Roman"/>
          <w:i/>
          <w:iCs/>
          <w:sz w:val="28"/>
          <w:szCs w:val="28"/>
          <w:lang w:eastAsia="ru-RU"/>
        </w:rPr>
        <w:t>абстрактных и философских образов</w:t>
      </w:r>
      <w:r w:rsidRPr="00ED222B">
        <w:rPr>
          <w:rFonts w:ascii="Times New Roman" w:hAnsi="Times New Roman" w:cs="Times New Roman"/>
          <w:sz w:val="28"/>
          <w:szCs w:val="28"/>
          <w:lang w:eastAsia="ru-RU"/>
        </w:rPr>
        <w:t xml:space="preserve">, что проявляется в реакциях </w:t>
      </w:r>
      <w:r w:rsidRPr="00ED222B">
        <w:rPr>
          <w:rFonts w:ascii="Times New Roman" w:hAnsi="Times New Roman" w:cs="Times New Roman"/>
          <w:i/>
          <w:iCs/>
          <w:sz w:val="28"/>
          <w:szCs w:val="28"/>
          <w:lang w:eastAsia="ru-RU"/>
        </w:rPr>
        <w:t>бесконечность, жизнь, вершина пути, сила воли</w:t>
      </w:r>
      <w:r w:rsidRPr="00ED222B">
        <w:rPr>
          <w:rFonts w:ascii="Times New Roman" w:hAnsi="Times New Roman" w:cs="Times New Roman"/>
          <w:sz w:val="28"/>
          <w:szCs w:val="28"/>
          <w:lang w:eastAsia="ru-RU"/>
        </w:rPr>
        <w:t xml:space="preserve">. Это указывает на развитие более сложных когнитивных связей и усложнение структуры ассоциативно-вербальной сети учащихся. Проиллюстрируем вышесказанное в виде Таблицы. </w:t>
      </w:r>
    </w:p>
    <w:p w14:paraId="4FC7E5A6" w14:textId="77777777" w:rsidR="00CC4A94" w:rsidRDefault="00CC4A94" w:rsidP="00F74502">
      <w:pPr>
        <w:tabs>
          <w:tab w:val="left" w:pos="567"/>
        </w:tabs>
        <w:jc w:val="both"/>
        <w:rPr>
          <w:rFonts w:ascii="Times New Roman" w:hAnsi="Times New Roman" w:cs="Times New Roman"/>
          <w:sz w:val="28"/>
          <w:szCs w:val="28"/>
          <w:lang w:eastAsia="ru-RU"/>
        </w:rPr>
      </w:pPr>
    </w:p>
    <w:p w14:paraId="42C1F03D" w14:textId="5F8C5E04" w:rsidR="00CC4A94" w:rsidRPr="00ED222B" w:rsidRDefault="00CC4A94"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Таблица 8 – Количественное распределение метафорических реакций по признаку </w:t>
      </w:r>
      <w:proofErr w:type="spellStart"/>
      <w:r w:rsidRPr="00ED222B">
        <w:rPr>
          <w:rFonts w:ascii="Times New Roman" w:hAnsi="Times New Roman" w:cs="Times New Roman"/>
          <w:sz w:val="28"/>
          <w:szCs w:val="28"/>
          <w:lang w:eastAsia="ru-RU"/>
        </w:rPr>
        <w:t>стандартизированности</w:t>
      </w:r>
      <w:proofErr w:type="spellEnd"/>
    </w:p>
    <w:p w14:paraId="252A3352" w14:textId="77777777" w:rsidR="00CC4A94" w:rsidRPr="00ED222B" w:rsidRDefault="00CC4A94" w:rsidP="00F74502">
      <w:pPr>
        <w:tabs>
          <w:tab w:val="left" w:pos="567"/>
        </w:tabs>
        <w:jc w:val="both"/>
        <w:rPr>
          <w:rFonts w:ascii="Times New Roman" w:hAnsi="Times New Roman" w:cs="Times New Roman"/>
          <w:sz w:val="28"/>
          <w:szCs w:val="28"/>
          <w:lang w:eastAsia="ru-RU"/>
        </w:rPr>
      </w:pPr>
    </w:p>
    <w:tbl>
      <w:tblPr>
        <w:tblStyle w:val="a3"/>
        <w:tblW w:w="9634" w:type="dxa"/>
        <w:tblLook w:val="04A0" w:firstRow="1" w:lastRow="0" w:firstColumn="1" w:lastColumn="0" w:noHBand="0" w:noVBand="1"/>
      </w:tblPr>
      <w:tblGrid>
        <w:gridCol w:w="3397"/>
        <w:gridCol w:w="2127"/>
        <w:gridCol w:w="1134"/>
        <w:gridCol w:w="1701"/>
        <w:gridCol w:w="1275"/>
      </w:tblGrid>
      <w:tr w:rsidR="00CC4A94" w:rsidRPr="00ED222B" w14:paraId="1B12D137" w14:textId="77777777" w:rsidTr="000C096E">
        <w:tc>
          <w:tcPr>
            <w:tcW w:w="3397" w:type="dxa"/>
          </w:tcPr>
          <w:p w14:paraId="5EFF9E7D" w14:textId="77777777" w:rsidR="00CC4A94" w:rsidRPr="000C096E" w:rsidRDefault="00CC4A94" w:rsidP="00CC4A94">
            <w:pPr>
              <w:tabs>
                <w:tab w:val="left" w:pos="567"/>
              </w:tabs>
              <w:jc w:val="center"/>
              <w:rPr>
                <w:rFonts w:ascii="Times New Roman" w:hAnsi="Times New Roman" w:cs="Times New Roman"/>
                <w:sz w:val="26"/>
                <w:szCs w:val="26"/>
                <w:lang w:eastAsia="ru-RU"/>
              </w:rPr>
            </w:pPr>
            <w:r w:rsidRPr="000C096E">
              <w:rPr>
                <w:rFonts w:ascii="Times New Roman" w:hAnsi="Times New Roman" w:cs="Times New Roman"/>
                <w:sz w:val="26"/>
                <w:szCs w:val="26"/>
                <w:lang w:eastAsia="ru-RU"/>
              </w:rPr>
              <w:t>Тип метафорических реакций</w:t>
            </w:r>
          </w:p>
        </w:tc>
        <w:tc>
          <w:tcPr>
            <w:tcW w:w="2127" w:type="dxa"/>
          </w:tcPr>
          <w:p w14:paraId="0F70091D" w14:textId="77777777" w:rsidR="00CC4A94" w:rsidRPr="000C096E" w:rsidRDefault="00CC4A94" w:rsidP="00CC4A94">
            <w:pPr>
              <w:tabs>
                <w:tab w:val="left" w:pos="567"/>
              </w:tabs>
              <w:jc w:val="center"/>
              <w:rPr>
                <w:rFonts w:ascii="Times New Roman" w:hAnsi="Times New Roman" w:cs="Times New Roman"/>
                <w:sz w:val="26"/>
                <w:szCs w:val="26"/>
                <w:lang w:eastAsia="ru-RU"/>
              </w:rPr>
            </w:pPr>
            <w:r w:rsidRPr="000C096E">
              <w:rPr>
                <w:rFonts w:ascii="Times New Roman" w:hAnsi="Times New Roman" w:cs="Times New Roman"/>
                <w:sz w:val="26"/>
                <w:szCs w:val="26"/>
                <w:lang w:eastAsia="ru-RU"/>
              </w:rPr>
              <w:t>5-й класс (</w:t>
            </w:r>
            <w:r w:rsidRPr="000C096E">
              <w:rPr>
                <w:rFonts w:ascii="Times New Roman" w:hAnsi="Times New Roman" w:cs="Times New Roman"/>
                <w:sz w:val="26"/>
                <w:szCs w:val="26"/>
                <w:lang w:val="en-US" w:eastAsia="ru-RU"/>
              </w:rPr>
              <w:t>n</w:t>
            </w:r>
            <w:r w:rsidRPr="000C096E">
              <w:rPr>
                <w:rFonts w:ascii="Times New Roman" w:hAnsi="Times New Roman" w:cs="Times New Roman"/>
                <w:sz w:val="26"/>
                <w:szCs w:val="26"/>
                <w:lang w:eastAsia="ru-RU"/>
              </w:rPr>
              <w:t>=52)</w:t>
            </w:r>
          </w:p>
        </w:tc>
        <w:tc>
          <w:tcPr>
            <w:tcW w:w="1134" w:type="dxa"/>
          </w:tcPr>
          <w:p w14:paraId="581A5FFF" w14:textId="77777777" w:rsidR="00CC4A94" w:rsidRPr="000C096E" w:rsidRDefault="00CC4A94" w:rsidP="00CC4A94">
            <w:pPr>
              <w:tabs>
                <w:tab w:val="left" w:pos="567"/>
              </w:tabs>
              <w:jc w:val="center"/>
              <w:rPr>
                <w:rFonts w:ascii="Times New Roman" w:hAnsi="Times New Roman" w:cs="Times New Roman"/>
                <w:sz w:val="26"/>
                <w:szCs w:val="26"/>
                <w:lang w:eastAsia="ru-RU"/>
              </w:rPr>
            </w:pPr>
            <w:r w:rsidRPr="000C096E">
              <w:rPr>
                <w:rFonts w:ascii="Times New Roman" w:hAnsi="Times New Roman" w:cs="Times New Roman"/>
                <w:sz w:val="26"/>
                <w:szCs w:val="26"/>
                <w:lang w:eastAsia="ru-RU"/>
              </w:rPr>
              <w:t>%</w:t>
            </w:r>
          </w:p>
        </w:tc>
        <w:tc>
          <w:tcPr>
            <w:tcW w:w="1701" w:type="dxa"/>
          </w:tcPr>
          <w:p w14:paraId="06E197E6" w14:textId="77777777" w:rsidR="00CC4A94" w:rsidRPr="000C096E" w:rsidRDefault="00CC4A94" w:rsidP="00CC4A94">
            <w:pPr>
              <w:tabs>
                <w:tab w:val="left" w:pos="567"/>
              </w:tabs>
              <w:jc w:val="center"/>
              <w:rPr>
                <w:rFonts w:ascii="Times New Roman" w:hAnsi="Times New Roman" w:cs="Times New Roman"/>
                <w:sz w:val="26"/>
                <w:szCs w:val="26"/>
                <w:lang w:eastAsia="ru-RU"/>
              </w:rPr>
            </w:pPr>
            <w:r w:rsidRPr="000C096E">
              <w:rPr>
                <w:rFonts w:ascii="Times New Roman" w:hAnsi="Times New Roman" w:cs="Times New Roman"/>
                <w:sz w:val="26"/>
                <w:szCs w:val="26"/>
                <w:lang w:eastAsia="ru-RU"/>
              </w:rPr>
              <w:t>8-й класс (</w:t>
            </w:r>
            <w:r w:rsidRPr="000C096E">
              <w:rPr>
                <w:rFonts w:ascii="Times New Roman" w:hAnsi="Times New Roman" w:cs="Times New Roman"/>
                <w:sz w:val="26"/>
                <w:szCs w:val="26"/>
                <w:lang w:val="en-US" w:eastAsia="ru-RU"/>
              </w:rPr>
              <w:t>n</w:t>
            </w:r>
            <w:r w:rsidRPr="000C096E">
              <w:rPr>
                <w:rFonts w:ascii="Times New Roman" w:hAnsi="Times New Roman" w:cs="Times New Roman"/>
                <w:sz w:val="26"/>
                <w:szCs w:val="26"/>
                <w:lang w:eastAsia="ru-RU"/>
              </w:rPr>
              <w:t>=53)</w:t>
            </w:r>
          </w:p>
        </w:tc>
        <w:tc>
          <w:tcPr>
            <w:tcW w:w="1275" w:type="dxa"/>
          </w:tcPr>
          <w:p w14:paraId="178D195D" w14:textId="77777777" w:rsidR="00CC4A94" w:rsidRPr="000C096E" w:rsidRDefault="00CC4A94" w:rsidP="00CC4A94">
            <w:pPr>
              <w:tabs>
                <w:tab w:val="left" w:pos="567"/>
              </w:tabs>
              <w:jc w:val="center"/>
              <w:rPr>
                <w:rFonts w:ascii="Times New Roman" w:hAnsi="Times New Roman" w:cs="Times New Roman"/>
                <w:sz w:val="26"/>
                <w:szCs w:val="26"/>
                <w:lang w:eastAsia="ru-RU"/>
              </w:rPr>
            </w:pPr>
            <w:r w:rsidRPr="000C096E">
              <w:rPr>
                <w:rFonts w:ascii="Times New Roman" w:hAnsi="Times New Roman" w:cs="Times New Roman"/>
                <w:sz w:val="26"/>
                <w:szCs w:val="26"/>
                <w:lang w:eastAsia="ru-RU"/>
              </w:rPr>
              <w:t>%</w:t>
            </w:r>
          </w:p>
        </w:tc>
      </w:tr>
      <w:tr w:rsidR="00CC4A94" w:rsidRPr="00ED222B" w14:paraId="06CB3E5E" w14:textId="77777777" w:rsidTr="000C096E">
        <w:tc>
          <w:tcPr>
            <w:tcW w:w="3397" w:type="dxa"/>
          </w:tcPr>
          <w:p w14:paraId="3BF0E8F2" w14:textId="77777777" w:rsidR="00CC4A94" w:rsidRPr="000C096E" w:rsidRDefault="00CC4A94" w:rsidP="00F74502">
            <w:pPr>
              <w:tabs>
                <w:tab w:val="left" w:pos="567"/>
              </w:tabs>
              <w:jc w:val="both"/>
              <w:rPr>
                <w:rFonts w:ascii="Times New Roman" w:hAnsi="Times New Roman" w:cs="Times New Roman"/>
                <w:sz w:val="26"/>
                <w:szCs w:val="26"/>
                <w:lang w:eastAsia="ru-RU"/>
              </w:rPr>
            </w:pPr>
            <w:r w:rsidRPr="000C096E">
              <w:rPr>
                <w:rFonts w:ascii="Times New Roman" w:hAnsi="Times New Roman" w:cs="Times New Roman"/>
                <w:sz w:val="26"/>
                <w:szCs w:val="26"/>
                <w:lang w:eastAsia="ru-RU"/>
              </w:rPr>
              <w:t>Стандартные (языковые и поэтические)</w:t>
            </w:r>
          </w:p>
        </w:tc>
        <w:tc>
          <w:tcPr>
            <w:tcW w:w="2127" w:type="dxa"/>
          </w:tcPr>
          <w:p w14:paraId="24256E12" w14:textId="77777777" w:rsidR="00CC4A94" w:rsidRPr="000C096E" w:rsidRDefault="00CC4A94" w:rsidP="00CC4A94">
            <w:pPr>
              <w:tabs>
                <w:tab w:val="left" w:pos="567"/>
              </w:tabs>
              <w:jc w:val="center"/>
              <w:rPr>
                <w:rFonts w:ascii="Times New Roman" w:hAnsi="Times New Roman" w:cs="Times New Roman"/>
                <w:sz w:val="26"/>
                <w:szCs w:val="26"/>
                <w:lang w:eastAsia="ru-RU"/>
              </w:rPr>
            </w:pPr>
          </w:p>
          <w:p w14:paraId="4AFC806E" w14:textId="77777777" w:rsidR="00CC4A94" w:rsidRPr="000C096E" w:rsidRDefault="00CC4A94" w:rsidP="00CC4A94">
            <w:pPr>
              <w:tabs>
                <w:tab w:val="left" w:pos="567"/>
              </w:tabs>
              <w:jc w:val="center"/>
              <w:rPr>
                <w:rFonts w:ascii="Times New Roman" w:hAnsi="Times New Roman" w:cs="Times New Roman"/>
                <w:sz w:val="26"/>
                <w:szCs w:val="26"/>
                <w:lang w:eastAsia="ru-RU"/>
              </w:rPr>
            </w:pPr>
            <w:r w:rsidRPr="000C096E">
              <w:rPr>
                <w:rFonts w:ascii="Times New Roman" w:hAnsi="Times New Roman" w:cs="Times New Roman"/>
                <w:sz w:val="26"/>
                <w:szCs w:val="26"/>
                <w:lang w:eastAsia="ru-RU"/>
              </w:rPr>
              <w:t>25</w:t>
            </w:r>
          </w:p>
        </w:tc>
        <w:tc>
          <w:tcPr>
            <w:tcW w:w="1134" w:type="dxa"/>
          </w:tcPr>
          <w:p w14:paraId="53D7D846" w14:textId="77777777" w:rsidR="00CC4A94" w:rsidRPr="000C096E" w:rsidRDefault="00CC4A94" w:rsidP="00CC4A94">
            <w:pPr>
              <w:tabs>
                <w:tab w:val="left" w:pos="567"/>
              </w:tabs>
              <w:jc w:val="center"/>
              <w:rPr>
                <w:rFonts w:ascii="Times New Roman" w:hAnsi="Times New Roman" w:cs="Times New Roman"/>
                <w:sz w:val="26"/>
                <w:szCs w:val="26"/>
                <w:lang w:eastAsia="ru-RU"/>
              </w:rPr>
            </w:pPr>
          </w:p>
          <w:p w14:paraId="1A90C6E1" w14:textId="77777777" w:rsidR="00CC4A94" w:rsidRPr="000C096E" w:rsidRDefault="00CC4A94" w:rsidP="00CC4A94">
            <w:pPr>
              <w:tabs>
                <w:tab w:val="left" w:pos="567"/>
              </w:tabs>
              <w:jc w:val="center"/>
              <w:rPr>
                <w:rFonts w:ascii="Times New Roman" w:hAnsi="Times New Roman" w:cs="Times New Roman"/>
                <w:sz w:val="26"/>
                <w:szCs w:val="26"/>
                <w:lang w:eastAsia="ru-RU"/>
              </w:rPr>
            </w:pPr>
            <w:r w:rsidRPr="000C096E">
              <w:rPr>
                <w:rFonts w:ascii="Times New Roman" w:hAnsi="Times New Roman" w:cs="Times New Roman"/>
                <w:sz w:val="26"/>
                <w:szCs w:val="26"/>
                <w:lang w:eastAsia="ru-RU"/>
              </w:rPr>
              <w:t>86,2%</w:t>
            </w:r>
          </w:p>
        </w:tc>
        <w:tc>
          <w:tcPr>
            <w:tcW w:w="1701" w:type="dxa"/>
          </w:tcPr>
          <w:p w14:paraId="3F2A6A39" w14:textId="77777777" w:rsidR="00CC4A94" w:rsidRPr="000C096E" w:rsidRDefault="00CC4A94" w:rsidP="00CC4A94">
            <w:pPr>
              <w:tabs>
                <w:tab w:val="left" w:pos="567"/>
              </w:tabs>
              <w:jc w:val="center"/>
              <w:rPr>
                <w:rFonts w:ascii="Times New Roman" w:hAnsi="Times New Roman" w:cs="Times New Roman"/>
                <w:sz w:val="26"/>
                <w:szCs w:val="26"/>
                <w:lang w:eastAsia="ru-RU"/>
              </w:rPr>
            </w:pPr>
          </w:p>
          <w:p w14:paraId="5939E74B" w14:textId="77777777" w:rsidR="00CC4A94" w:rsidRPr="000C096E" w:rsidRDefault="00CC4A94" w:rsidP="00CC4A94">
            <w:pPr>
              <w:tabs>
                <w:tab w:val="left" w:pos="567"/>
              </w:tabs>
              <w:jc w:val="center"/>
              <w:rPr>
                <w:rFonts w:ascii="Times New Roman" w:hAnsi="Times New Roman" w:cs="Times New Roman"/>
                <w:sz w:val="26"/>
                <w:szCs w:val="26"/>
                <w:lang w:eastAsia="ru-RU"/>
              </w:rPr>
            </w:pPr>
            <w:r w:rsidRPr="000C096E">
              <w:rPr>
                <w:rFonts w:ascii="Times New Roman" w:hAnsi="Times New Roman" w:cs="Times New Roman"/>
                <w:sz w:val="26"/>
                <w:szCs w:val="26"/>
                <w:lang w:eastAsia="ru-RU"/>
              </w:rPr>
              <w:t>46</w:t>
            </w:r>
          </w:p>
        </w:tc>
        <w:tc>
          <w:tcPr>
            <w:tcW w:w="1275" w:type="dxa"/>
          </w:tcPr>
          <w:p w14:paraId="1D6B193E" w14:textId="77777777" w:rsidR="00CC4A94" w:rsidRPr="000C096E" w:rsidRDefault="00CC4A94" w:rsidP="00CC4A94">
            <w:pPr>
              <w:tabs>
                <w:tab w:val="left" w:pos="567"/>
              </w:tabs>
              <w:jc w:val="center"/>
              <w:rPr>
                <w:rFonts w:ascii="Times New Roman" w:hAnsi="Times New Roman" w:cs="Times New Roman"/>
                <w:sz w:val="26"/>
                <w:szCs w:val="26"/>
                <w:lang w:eastAsia="ru-RU"/>
              </w:rPr>
            </w:pPr>
          </w:p>
          <w:p w14:paraId="30B40FB4" w14:textId="77777777" w:rsidR="00CC4A94" w:rsidRPr="000C096E" w:rsidRDefault="00CC4A94" w:rsidP="00CC4A94">
            <w:pPr>
              <w:tabs>
                <w:tab w:val="left" w:pos="567"/>
              </w:tabs>
              <w:jc w:val="center"/>
              <w:rPr>
                <w:rFonts w:ascii="Times New Roman" w:hAnsi="Times New Roman" w:cs="Times New Roman"/>
                <w:sz w:val="26"/>
                <w:szCs w:val="26"/>
                <w:lang w:eastAsia="ru-RU"/>
              </w:rPr>
            </w:pPr>
            <w:r w:rsidRPr="000C096E">
              <w:rPr>
                <w:rFonts w:ascii="Times New Roman" w:hAnsi="Times New Roman" w:cs="Times New Roman"/>
                <w:sz w:val="26"/>
                <w:szCs w:val="26"/>
                <w:lang w:eastAsia="ru-RU"/>
              </w:rPr>
              <w:t>66,7%</w:t>
            </w:r>
          </w:p>
        </w:tc>
      </w:tr>
      <w:tr w:rsidR="00CC4A94" w:rsidRPr="00ED222B" w14:paraId="03E103CB" w14:textId="77777777" w:rsidTr="000C096E">
        <w:tc>
          <w:tcPr>
            <w:tcW w:w="3397" w:type="dxa"/>
          </w:tcPr>
          <w:p w14:paraId="3E2444AF" w14:textId="77777777" w:rsidR="00CC4A94" w:rsidRPr="000C096E" w:rsidRDefault="00CC4A94" w:rsidP="00F74502">
            <w:pPr>
              <w:tabs>
                <w:tab w:val="left" w:pos="567"/>
              </w:tabs>
              <w:jc w:val="both"/>
              <w:rPr>
                <w:rFonts w:ascii="Times New Roman" w:hAnsi="Times New Roman" w:cs="Times New Roman"/>
                <w:sz w:val="26"/>
                <w:szCs w:val="26"/>
                <w:lang w:eastAsia="ru-RU"/>
              </w:rPr>
            </w:pPr>
            <w:r w:rsidRPr="000C096E">
              <w:rPr>
                <w:rFonts w:ascii="Times New Roman" w:hAnsi="Times New Roman" w:cs="Times New Roman"/>
                <w:sz w:val="26"/>
                <w:szCs w:val="26"/>
                <w:lang w:eastAsia="ru-RU"/>
              </w:rPr>
              <w:t>Нестандартные (авторские)</w:t>
            </w:r>
          </w:p>
        </w:tc>
        <w:tc>
          <w:tcPr>
            <w:tcW w:w="2127" w:type="dxa"/>
          </w:tcPr>
          <w:p w14:paraId="106BD1AF" w14:textId="77777777" w:rsidR="00CC4A94" w:rsidRPr="000C096E" w:rsidRDefault="00CC4A94" w:rsidP="00CC4A94">
            <w:pPr>
              <w:tabs>
                <w:tab w:val="left" w:pos="567"/>
              </w:tabs>
              <w:jc w:val="center"/>
              <w:rPr>
                <w:rFonts w:ascii="Times New Roman" w:hAnsi="Times New Roman" w:cs="Times New Roman"/>
                <w:sz w:val="26"/>
                <w:szCs w:val="26"/>
                <w:lang w:eastAsia="ru-RU"/>
              </w:rPr>
            </w:pPr>
            <w:r w:rsidRPr="000C096E">
              <w:rPr>
                <w:rFonts w:ascii="Times New Roman" w:hAnsi="Times New Roman" w:cs="Times New Roman"/>
                <w:sz w:val="26"/>
                <w:szCs w:val="26"/>
                <w:lang w:eastAsia="ru-RU"/>
              </w:rPr>
              <w:t>4</w:t>
            </w:r>
          </w:p>
        </w:tc>
        <w:tc>
          <w:tcPr>
            <w:tcW w:w="1134" w:type="dxa"/>
          </w:tcPr>
          <w:p w14:paraId="1357CD77" w14:textId="77777777" w:rsidR="00CC4A94" w:rsidRPr="000C096E" w:rsidRDefault="00CC4A94" w:rsidP="00CC4A94">
            <w:pPr>
              <w:tabs>
                <w:tab w:val="left" w:pos="567"/>
              </w:tabs>
              <w:jc w:val="center"/>
              <w:rPr>
                <w:rFonts w:ascii="Times New Roman" w:hAnsi="Times New Roman" w:cs="Times New Roman"/>
                <w:sz w:val="26"/>
                <w:szCs w:val="26"/>
                <w:lang w:eastAsia="ru-RU"/>
              </w:rPr>
            </w:pPr>
            <w:r w:rsidRPr="000C096E">
              <w:rPr>
                <w:rFonts w:ascii="Times New Roman" w:hAnsi="Times New Roman" w:cs="Times New Roman"/>
                <w:sz w:val="26"/>
                <w:szCs w:val="26"/>
                <w:lang w:eastAsia="ru-RU"/>
              </w:rPr>
              <w:t>13,8%</w:t>
            </w:r>
          </w:p>
        </w:tc>
        <w:tc>
          <w:tcPr>
            <w:tcW w:w="1701" w:type="dxa"/>
          </w:tcPr>
          <w:p w14:paraId="2A720C1F" w14:textId="77777777" w:rsidR="00CC4A94" w:rsidRPr="000C096E" w:rsidRDefault="00CC4A94" w:rsidP="00CC4A94">
            <w:pPr>
              <w:tabs>
                <w:tab w:val="left" w:pos="567"/>
              </w:tabs>
              <w:jc w:val="center"/>
              <w:rPr>
                <w:rFonts w:ascii="Times New Roman" w:hAnsi="Times New Roman" w:cs="Times New Roman"/>
                <w:sz w:val="26"/>
                <w:szCs w:val="26"/>
                <w:lang w:eastAsia="ru-RU"/>
              </w:rPr>
            </w:pPr>
            <w:r w:rsidRPr="000C096E">
              <w:rPr>
                <w:rFonts w:ascii="Times New Roman" w:hAnsi="Times New Roman" w:cs="Times New Roman"/>
                <w:sz w:val="26"/>
                <w:szCs w:val="26"/>
                <w:lang w:eastAsia="ru-RU"/>
              </w:rPr>
              <w:t>23</w:t>
            </w:r>
          </w:p>
        </w:tc>
        <w:tc>
          <w:tcPr>
            <w:tcW w:w="1275" w:type="dxa"/>
          </w:tcPr>
          <w:p w14:paraId="7447DC72" w14:textId="77777777" w:rsidR="00CC4A94" w:rsidRPr="000C096E" w:rsidRDefault="00CC4A94" w:rsidP="00CC4A94">
            <w:pPr>
              <w:tabs>
                <w:tab w:val="left" w:pos="567"/>
              </w:tabs>
              <w:jc w:val="center"/>
              <w:rPr>
                <w:rFonts w:ascii="Times New Roman" w:hAnsi="Times New Roman" w:cs="Times New Roman"/>
                <w:sz w:val="26"/>
                <w:szCs w:val="26"/>
                <w:lang w:eastAsia="ru-RU"/>
              </w:rPr>
            </w:pPr>
            <w:r w:rsidRPr="000C096E">
              <w:rPr>
                <w:rFonts w:ascii="Times New Roman" w:hAnsi="Times New Roman" w:cs="Times New Roman"/>
                <w:sz w:val="26"/>
                <w:szCs w:val="26"/>
                <w:lang w:eastAsia="ru-RU"/>
              </w:rPr>
              <w:t>33,3%</w:t>
            </w:r>
          </w:p>
        </w:tc>
      </w:tr>
      <w:tr w:rsidR="00CC4A94" w:rsidRPr="00ED222B" w14:paraId="0E8C5528" w14:textId="77777777" w:rsidTr="000C096E">
        <w:tc>
          <w:tcPr>
            <w:tcW w:w="3397" w:type="dxa"/>
          </w:tcPr>
          <w:p w14:paraId="6A5B3851" w14:textId="77777777" w:rsidR="00CC4A94" w:rsidRPr="000C096E" w:rsidRDefault="00CC4A94" w:rsidP="00F74502">
            <w:pPr>
              <w:tabs>
                <w:tab w:val="left" w:pos="567"/>
              </w:tabs>
              <w:jc w:val="both"/>
              <w:rPr>
                <w:rFonts w:ascii="Times New Roman" w:hAnsi="Times New Roman" w:cs="Times New Roman"/>
                <w:sz w:val="26"/>
                <w:szCs w:val="26"/>
                <w:lang w:eastAsia="ru-RU"/>
              </w:rPr>
            </w:pPr>
            <w:r w:rsidRPr="000C096E">
              <w:rPr>
                <w:rFonts w:ascii="Times New Roman" w:hAnsi="Times New Roman" w:cs="Times New Roman"/>
                <w:sz w:val="26"/>
                <w:szCs w:val="26"/>
                <w:lang w:eastAsia="ru-RU"/>
              </w:rPr>
              <w:t>Всего</w:t>
            </w:r>
          </w:p>
        </w:tc>
        <w:tc>
          <w:tcPr>
            <w:tcW w:w="2127" w:type="dxa"/>
          </w:tcPr>
          <w:p w14:paraId="488C76C2" w14:textId="77777777" w:rsidR="00CC4A94" w:rsidRPr="000C096E" w:rsidRDefault="00CC4A94" w:rsidP="00CC4A94">
            <w:pPr>
              <w:tabs>
                <w:tab w:val="left" w:pos="567"/>
              </w:tabs>
              <w:jc w:val="center"/>
              <w:rPr>
                <w:rFonts w:ascii="Times New Roman" w:hAnsi="Times New Roman" w:cs="Times New Roman"/>
                <w:sz w:val="26"/>
                <w:szCs w:val="26"/>
                <w:lang w:eastAsia="ru-RU"/>
              </w:rPr>
            </w:pPr>
            <w:r w:rsidRPr="000C096E">
              <w:rPr>
                <w:rFonts w:ascii="Times New Roman" w:hAnsi="Times New Roman" w:cs="Times New Roman"/>
                <w:sz w:val="26"/>
                <w:szCs w:val="26"/>
                <w:lang w:eastAsia="ru-RU"/>
              </w:rPr>
              <w:t>29</w:t>
            </w:r>
          </w:p>
        </w:tc>
        <w:tc>
          <w:tcPr>
            <w:tcW w:w="1134" w:type="dxa"/>
          </w:tcPr>
          <w:p w14:paraId="4FB4C991" w14:textId="77777777" w:rsidR="00CC4A94" w:rsidRPr="000C096E" w:rsidRDefault="00CC4A94" w:rsidP="00CC4A94">
            <w:pPr>
              <w:tabs>
                <w:tab w:val="left" w:pos="567"/>
              </w:tabs>
              <w:jc w:val="center"/>
              <w:rPr>
                <w:rFonts w:ascii="Times New Roman" w:hAnsi="Times New Roman" w:cs="Times New Roman"/>
                <w:sz w:val="26"/>
                <w:szCs w:val="26"/>
                <w:lang w:eastAsia="ru-RU"/>
              </w:rPr>
            </w:pPr>
            <w:r w:rsidRPr="000C096E">
              <w:rPr>
                <w:rFonts w:ascii="Times New Roman" w:hAnsi="Times New Roman" w:cs="Times New Roman"/>
                <w:sz w:val="26"/>
                <w:szCs w:val="26"/>
                <w:lang w:eastAsia="ru-RU"/>
              </w:rPr>
              <w:t>100%</w:t>
            </w:r>
          </w:p>
        </w:tc>
        <w:tc>
          <w:tcPr>
            <w:tcW w:w="1701" w:type="dxa"/>
          </w:tcPr>
          <w:p w14:paraId="65A59864" w14:textId="77777777" w:rsidR="00CC4A94" w:rsidRPr="000C096E" w:rsidRDefault="00CC4A94" w:rsidP="00CC4A94">
            <w:pPr>
              <w:tabs>
                <w:tab w:val="left" w:pos="567"/>
              </w:tabs>
              <w:jc w:val="center"/>
              <w:rPr>
                <w:rFonts w:ascii="Times New Roman" w:hAnsi="Times New Roman" w:cs="Times New Roman"/>
                <w:sz w:val="26"/>
                <w:szCs w:val="26"/>
                <w:lang w:eastAsia="ru-RU"/>
              </w:rPr>
            </w:pPr>
            <w:r w:rsidRPr="000C096E">
              <w:rPr>
                <w:rFonts w:ascii="Times New Roman" w:hAnsi="Times New Roman" w:cs="Times New Roman"/>
                <w:sz w:val="26"/>
                <w:szCs w:val="26"/>
                <w:lang w:eastAsia="ru-RU"/>
              </w:rPr>
              <w:t>69</w:t>
            </w:r>
          </w:p>
        </w:tc>
        <w:tc>
          <w:tcPr>
            <w:tcW w:w="1275" w:type="dxa"/>
          </w:tcPr>
          <w:p w14:paraId="1CD41091" w14:textId="77777777" w:rsidR="00CC4A94" w:rsidRPr="000C096E" w:rsidRDefault="00CC4A94" w:rsidP="00CC4A94">
            <w:pPr>
              <w:tabs>
                <w:tab w:val="left" w:pos="567"/>
              </w:tabs>
              <w:jc w:val="center"/>
              <w:rPr>
                <w:rFonts w:ascii="Times New Roman" w:hAnsi="Times New Roman" w:cs="Times New Roman"/>
                <w:sz w:val="26"/>
                <w:szCs w:val="26"/>
                <w:lang w:eastAsia="ru-RU"/>
              </w:rPr>
            </w:pPr>
            <w:r w:rsidRPr="000C096E">
              <w:rPr>
                <w:rFonts w:ascii="Times New Roman" w:hAnsi="Times New Roman" w:cs="Times New Roman"/>
                <w:sz w:val="26"/>
                <w:szCs w:val="26"/>
                <w:lang w:eastAsia="ru-RU"/>
              </w:rPr>
              <w:t>100%</w:t>
            </w:r>
          </w:p>
        </w:tc>
      </w:tr>
    </w:tbl>
    <w:p w14:paraId="38ABA823" w14:textId="77777777" w:rsidR="00CC4A94" w:rsidRPr="00ED222B" w:rsidRDefault="00CC4A94" w:rsidP="00F74502">
      <w:pPr>
        <w:tabs>
          <w:tab w:val="left" w:pos="567"/>
        </w:tabs>
        <w:jc w:val="both"/>
        <w:rPr>
          <w:rFonts w:ascii="Times New Roman" w:hAnsi="Times New Roman" w:cs="Times New Roman"/>
          <w:sz w:val="28"/>
          <w:szCs w:val="28"/>
          <w:lang w:eastAsia="ru-RU"/>
        </w:rPr>
      </w:pPr>
    </w:p>
    <w:p w14:paraId="2C5E20EE" w14:textId="2E2A9875" w:rsidR="00CC4A94" w:rsidRPr="00ED222B" w:rsidRDefault="00CC4A94"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t>Особого комментария требуют реакции, данные учащимися на казахском языке. Несмотря на то</w:t>
      </w:r>
      <w:r w:rsidR="002149E8">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что задание выполнялось на русском языке, часть учащихся использовала казахские слова и выражения. На наш взгляд, такие ответы свидетельствуют о естественном характере </w:t>
      </w:r>
      <w:proofErr w:type="spellStart"/>
      <w:r w:rsidRPr="00ED222B">
        <w:rPr>
          <w:rFonts w:ascii="Times New Roman" w:hAnsi="Times New Roman" w:cs="Times New Roman"/>
          <w:sz w:val="28"/>
          <w:szCs w:val="28"/>
          <w:lang w:eastAsia="ru-RU"/>
        </w:rPr>
        <w:t>билингвального</w:t>
      </w:r>
      <w:proofErr w:type="spellEnd"/>
      <w:r w:rsidRPr="00ED222B">
        <w:rPr>
          <w:rFonts w:ascii="Times New Roman" w:hAnsi="Times New Roman" w:cs="Times New Roman"/>
          <w:sz w:val="28"/>
          <w:szCs w:val="28"/>
          <w:lang w:eastAsia="ru-RU"/>
        </w:rPr>
        <w:t xml:space="preserve"> мышления и свободном переключении кодов в процессе порождения ассоциаций.</w:t>
      </w:r>
    </w:p>
    <w:p w14:paraId="3222189D" w14:textId="77777777" w:rsidR="00CC4A94" w:rsidRPr="00ED222B" w:rsidRDefault="00CC4A94"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eastAsia="ru-RU"/>
        </w:rPr>
        <w:tab/>
        <w:t xml:space="preserve">Как показал анализ результатов, в ответах учащихся 5-го класса реакции на казахском языке связаны с базовыми концептами, имеющими устойчивое культурное значение в казахской языковой картине мира. В большинстве случаев данные реакции предоставляют собой прямые лексические соответствия: </w:t>
      </w:r>
      <w:r w:rsidRPr="00ED222B">
        <w:rPr>
          <w:rFonts w:ascii="Times New Roman" w:hAnsi="Times New Roman" w:cs="Times New Roman"/>
          <w:i/>
          <w:iCs/>
          <w:sz w:val="28"/>
          <w:szCs w:val="28"/>
          <w:lang w:eastAsia="ru-RU"/>
        </w:rPr>
        <w:t xml:space="preserve">дождь – </w:t>
      </w:r>
      <w:proofErr w:type="spellStart"/>
      <w:r w:rsidRPr="00ED222B">
        <w:rPr>
          <w:rFonts w:ascii="Times New Roman" w:hAnsi="Times New Roman" w:cs="Times New Roman"/>
          <w:i/>
          <w:iCs/>
          <w:sz w:val="28"/>
          <w:szCs w:val="28"/>
          <w:lang w:eastAsia="ru-RU"/>
        </w:rPr>
        <w:t>жауын</w:t>
      </w:r>
      <w:proofErr w:type="spellEnd"/>
      <w:r w:rsidRPr="00ED222B">
        <w:rPr>
          <w:rFonts w:ascii="Times New Roman" w:hAnsi="Times New Roman" w:cs="Times New Roman"/>
          <w:sz w:val="28"/>
          <w:szCs w:val="28"/>
          <w:lang w:eastAsia="ru-RU"/>
        </w:rPr>
        <w:t xml:space="preserve"> (2), </w:t>
      </w:r>
      <w:r w:rsidRPr="00ED222B">
        <w:rPr>
          <w:rFonts w:ascii="Times New Roman" w:hAnsi="Times New Roman" w:cs="Times New Roman"/>
          <w:i/>
          <w:iCs/>
          <w:sz w:val="28"/>
          <w:szCs w:val="28"/>
          <w:lang w:eastAsia="ru-RU"/>
        </w:rPr>
        <w:t xml:space="preserve">родина – </w:t>
      </w:r>
      <w:proofErr w:type="spellStart"/>
      <w:r w:rsidRPr="00ED222B">
        <w:rPr>
          <w:rFonts w:ascii="Times New Roman" w:hAnsi="Times New Roman" w:cs="Times New Roman"/>
          <w:i/>
          <w:iCs/>
          <w:sz w:val="28"/>
          <w:szCs w:val="28"/>
          <w:lang w:eastAsia="ru-RU"/>
        </w:rPr>
        <w:t>отан</w:t>
      </w:r>
      <w:proofErr w:type="spellEnd"/>
      <w:r w:rsidRPr="00ED222B">
        <w:rPr>
          <w:rFonts w:ascii="Times New Roman" w:hAnsi="Times New Roman" w:cs="Times New Roman"/>
          <w:sz w:val="28"/>
          <w:szCs w:val="28"/>
          <w:lang w:eastAsia="ru-RU"/>
        </w:rPr>
        <w:t xml:space="preserve"> (4); или понятия, отражающие нравственные ценности: </w:t>
      </w:r>
      <w:r w:rsidRPr="00ED222B">
        <w:rPr>
          <w:rFonts w:ascii="Times New Roman" w:hAnsi="Times New Roman" w:cs="Times New Roman"/>
          <w:i/>
          <w:iCs/>
          <w:sz w:val="28"/>
          <w:szCs w:val="28"/>
          <w:lang w:eastAsia="ru-RU"/>
        </w:rPr>
        <w:t xml:space="preserve">звезда – </w:t>
      </w:r>
      <w:proofErr w:type="spellStart"/>
      <w:r w:rsidRPr="00ED222B">
        <w:rPr>
          <w:rFonts w:ascii="Times New Roman" w:hAnsi="Times New Roman" w:cs="Times New Roman"/>
          <w:i/>
          <w:iCs/>
          <w:sz w:val="28"/>
          <w:szCs w:val="28"/>
          <w:lang w:eastAsia="ru-RU"/>
        </w:rPr>
        <w:t>арман</w:t>
      </w:r>
      <w:proofErr w:type="spellEnd"/>
      <w:r w:rsidRPr="00ED222B">
        <w:rPr>
          <w:rFonts w:ascii="Times New Roman" w:hAnsi="Times New Roman" w:cs="Times New Roman"/>
          <w:sz w:val="28"/>
          <w:szCs w:val="28"/>
          <w:lang w:eastAsia="ru-RU"/>
        </w:rPr>
        <w:t xml:space="preserve"> (мечта) (2). Например, реакция </w:t>
      </w:r>
      <w:r w:rsidRPr="00ED222B">
        <w:rPr>
          <w:rFonts w:ascii="Times New Roman" w:hAnsi="Times New Roman" w:cs="Times New Roman"/>
          <w:i/>
          <w:iCs/>
          <w:sz w:val="28"/>
          <w:szCs w:val="28"/>
          <w:lang w:val="kk-KZ" w:eastAsia="ru-RU"/>
        </w:rPr>
        <w:t>мейірім</w:t>
      </w:r>
      <w:r w:rsidRPr="00ED222B">
        <w:rPr>
          <w:rFonts w:ascii="Times New Roman" w:hAnsi="Times New Roman" w:cs="Times New Roman"/>
          <w:sz w:val="28"/>
          <w:szCs w:val="28"/>
          <w:lang w:val="kk-KZ" w:eastAsia="ru-RU"/>
        </w:rPr>
        <w:t xml:space="preserve"> («доброта, милосердие») на стимул </w:t>
      </w:r>
      <w:r w:rsidRPr="00ED222B">
        <w:rPr>
          <w:rFonts w:ascii="Times New Roman" w:hAnsi="Times New Roman" w:cs="Times New Roman"/>
          <w:i/>
          <w:iCs/>
          <w:sz w:val="28"/>
          <w:szCs w:val="28"/>
          <w:lang w:val="kk-KZ" w:eastAsia="ru-RU"/>
        </w:rPr>
        <w:t>мать</w:t>
      </w:r>
      <w:r w:rsidRPr="00ED222B">
        <w:rPr>
          <w:rFonts w:ascii="Times New Roman" w:hAnsi="Times New Roman" w:cs="Times New Roman"/>
          <w:sz w:val="28"/>
          <w:szCs w:val="28"/>
          <w:lang w:val="kk-KZ" w:eastAsia="ru-RU"/>
        </w:rPr>
        <w:t xml:space="preserve"> подчеркивает ассоциативную связь образа матери с идеями заботы и душевной теплоты, что характерно для казахской традиционной системы ценностей. Аналогично реакция </w:t>
      </w:r>
      <w:r w:rsidRPr="00ED222B">
        <w:rPr>
          <w:rFonts w:ascii="Times New Roman" w:hAnsi="Times New Roman" w:cs="Times New Roman"/>
          <w:i/>
          <w:iCs/>
          <w:sz w:val="28"/>
          <w:szCs w:val="28"/>
          <w:lang w:val="kk-KZ" w:eastAsia="ru-RU"/>
        </w:rPr>
        <w:t>сенім</w:t>
      </w:r>
      <w:r w:rsidR="0000629A" w:rsidRPr="00ED222B">
        <w:rPr>
          <w:rFonts w:ascii="Times New Roman" w:hAnsi="Times New Roman" w:cs="Times New Roman"/>
          <w:sz w:val="28"/>
          <w:szCs w:val="28"/>
          <w:lang w:val="kk-KZ" w:eastAsia="ru-RU"/>
        </w:rPr>
        <w:t xml:space="preserve"> («доверие, вера») на слово-стимул </w:t>
      </w:r>
      <w:r w:rsidR="0000629A" w:rsidRPr="00ED222B">
        <w:rPr>
          <w:rFonts w:ascii="Times New Roman" w:hAnsi="Times New Roman" w:cs="Times New Roman"/>
          <w:i/>
          <w:iCs/>
          <w:sz w:val="28"/>
          <w:szCs w:val="28"/>
          <w:lang w:val="kk-KZ" w:eastAsia="ru-RU"/>
        </w:rPr>
        <w:t>друг</w:t>
      </w:r>
      <w:r w:rsidR="0000629A" w:rsidRPr="00ED222B">
        <w:rPr>
          <w:rFonts w:ascii="Times New Roman" w:hAnsi="Times New Roman" w:cs="Times New Roman"/>
          <w:sz w:val="28"/>
          <w:szCs w:val="28"/>
          <w:lang w:val="kk-KZ" w:eastAsia="ru-RU"/>
        </w:rPr>
        <w:t xml:space="preserve"> отражает представление о дружбе как о доверительных отношениях, основанных на взаимной поддержке. </w:t>
      </w:r>
    </w:p>
    <w:p w14:paraId="611703D1" w14:textId="77777777" w:rsidR="0000629A" w:rsidRPr="00ED222B" w:rsidRDefault="0000629A"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 xml:space="preserve">В ответах учащихся 8-го класса использование казахских слов и выражений характеризуется большей семантической разнообразностью. Среди таких реакций можно отметить </w:t>
      </w:r>
      <w:r w:rsidR="00CC4A94" w:rsidRPr="00ED222B">
        <w:rPr>
          <w:rFonts w:ascii="Times New Roman" w:hAnsi="Times New Roman" w:cs="Times New Roman"/>
          <w:i/>
          <w:iCs/>
          <w:sz w:val="28"/>
          <w:szCs w:val="28"/>
          <w:lang w:val="kk-KZ" w:eastAsia="ru-RU"/>
        </w:rPr>
        <w:t>алтын нұр</w:t>
      </w:r>
      <w:r w:rsidRPr="00ED222B">
        <w:rPr>
          <w:rFonts w:ascii="Times New Roman" w:hAnsi="Times New Roman" w:cs="Times New Roman"/>
          <w:sz w:val="28"/>
          <w:szCs w:val="28"/>
          <w:lang w:val="kk-KZ" w:eastAsia="ru-RU"/>
        </w:rPr>
        <w:t xml:space="preserve"> («золотой свет») на стимул </w:t>
      </w:r>
      <w:r w:rsidRPr="00ED222B">
        <w:rPr>
          <w:rFonts w:ascii="Times New Roman" w:hAnsi="Times New Roman" w:cs="Times New Roman"/>
          <w:i/>
          <w:iCs/>
          <w:sz w:val="28"/>
          <w:szCs w:val="28"/>
          <w:lang w:val="kk-KZ" w:eastAsia="ru-RU"/>
        </w:rPr>
        <w:t>солнце</w:t>
      </w:r>
      <w:r w:rsidRPr="00ED222B">
        <w:rPr>
          <w:rFonts w:ascii="Times New Roman" w:hAnsi="Times New Roman" w:cs="Times New Roman"/>
          <w:sz w:val="28"/>
          <w:szCs w:val="28"/>
          <w:lang w:val="kk-KZ" w:eastAsia="ru-RU"/>
        </w:rPr>
        <w:t xml:space="preserve">, </w:t>
      </w:r>
      <w:r w:rsidR="00CC4A94" w:rsidRPr="00ED222B">
        <w:rPr>
          <w:rFonts w:ascii="Times New Roman" w:hAnsi="Times New Roman" w:cs="Times New Roman"/>
          <w:i/>
          <w:iCs/>
          <w:sz w:val="28"/>
          <w:szCs w:val="28"/>
          <w:lang w:val="kk-KZ" w:eastAsia="ru-RU"/>
        </w:rPr>
        <w:t>тірек</w:t>
      </w:r>
      <w:r w:rsidRPr="00ED222B">
        <w:rPr>
          <w:rFonts w:ascii="Times New Roman" w:hAnsi="Times New Roman" w:cs="Times New Roman"/>
          <w:sz w:val="28"/>
          <w:szCs w:val="28"/>
          <w:lang w:val="kk-KZ" w:eastAsia="ru-RU"/>
        </w:rPr>
        <w:t xml:space="preserve"> («опора») на стимул </w:t>
      </w:r>
      <w:r w:rsidRPr="00ED222B">
        <w:rPr>
          <w:rFonts w:ascii="Times New Roman" w:hAnsi="Times New Roman" w:cs="Times New Roman"/>
          <w:i/>
          <w:iCs/>
          <w:sz w:val="28"/>
          <w:szCs w:val="28"/>
          <w:lang w:val="kk-KZ" w:eastAsia="ru-RU"/>
        </w:rPr>
        <w:t>отец</w:t>
      </w:r>
      <w:r w:rsidRPr="00ED222B">
        <w:rPr>
          <w:rFonts w:ascii="Times New Roman" w:hAnsi="Times New Roman" w:cs="Times New Roman"/>
          <w:sz w:val="28"/>
          <w:szCs w:val="28"/>
          <w:lang w:val="kk-KZ" w:eastAsia="ru-RU"/>
        </w:rPr>
        <w:t xml:space="preserve">, </w:t>
      </w:r>
      <w:r w:rsidR="00CC4A94" w:rsidRPr="00ED222B">
        <w:rPr>
          <w:rFonts w:ascii="Times New Roman" w:hAnsi="Times New Roman" w:cs="Times New Roman"/>
          <w:i/>
          <w:iCs/>
          <w:sz w:val="28"/>
          <w:szCs w:val="28"/>
          <w:lang w:val="kk-KZ" w:eastAsia="ru-RU"/>
        </w:rPr>
        <w:t>шаңырақ</w:t>
      </w:r>
      <w:r w:rsidRPr="00ED222B">
        <w:rPr>
          <w:rFonts w:ascii="Times New Roman" w:hAnsi="Times New Roman" w:cs="Times New Roman"/>
          <w:sz w:val="28"/>
          <w:szCs w:val="28"/>
          <w:lang w:val="kk-KZ" w:eastAsia="ru-RU"/>
        </w:rPr>
        <w:t xml:space="preserve"> («семейный очаг, дом») на стимул </w:t>
      </w:r>
      <w:r w:rsidRPr="00ED222B">
        <w:rPr>
          <w:rFonts w:ascii="Times New Roman" w:hAnsi="Times New Roman" w:cs="Times New Roman"/>
          <w:i/>
          <w:iCs/>
          <w:sz w:val="28"/>
          <w:szCs w:val="28"/>
          <w:lang w:val="kk-KZ" w:eastAsia="ru-RU"/>
        </w:rPr>
        <w:t>дом</w:t>
      </w:r>
      <w:r w:rsidRPr="00ED222B">
        <w:rPr>
          <w:rFonts w:ascii="Times New Roman" w:hAnsi="Times New Roman" w:cs="Times New Roman"/>
          <w:sz w:val="28"/>
          <w:szCs w:val="28"/>
          <w:lang w:val="kk-KZ" w:eastAsia="ru-RU"/>
        </w:rPr>
        <w:t xml:space="preserve"> и др. Многие из этих реакций имеют ярко выраженный символический характер. Например, слово </w:t>
      </w:r>
      <w:r w:rsidRPr="00ED222B">
        <w:rPr>
          <w:rFonts w:ascii="Times New Roman" w:hAnsi="Times New Roman" w:cs="Times New Roman"/>
          <w:i/>
          <w:iCs/>
          <w:sz w:val="28"/>
          <w:szCs w:val="28"/>
          <w:lang w:val="kk-KZ" w:eastAsia="ru-RU"/>
        </w:rPr>
        <w:t>шаңырақ</w:t>
      </w:r>
      <w:r w:rsidRPr="00ED222B">
        <w:rPr>
          <w:rFonts w:ascii="Times New Roman" w:hAnsi="Times New Roman" w:cs="Times New Roman"/>
          <w:sz w:val="28"/>
          <w:szCs w:val="28"/>
          <w:lang w:val="kk-KZ" w:eastAsia="ru-RU"/>
        </w:rPr>
        <w:t xml:space="preserve"> </w:t>
      </w:r>
      <w:r w:rsidRPr="00ED222B">
        <w:rPr>
          <w:rFonts w:ascii="Times New Roman" w:hAnsi="Times New Roman" w:cs="Times New Roman"/>
          <w:sz w:val="28"/>
          <w:szCs w:val="28"/>
          <w:lang w:eastAsia="ru-RU"/>
        </w:rPr>
        <w:t xml:space="preserve">является одним из ключевых символов казахской культуры и обозначает не просто жилище, а центр семейной жизни и родового единства. Реакция </w:t>
      </w:r>
      <w:r w:rsidR="00CC4A94" w:rsidRPr="00ED222B">
        <w:rPr>
          <w:rFonts w:ascii="Times New Roman" w:hAnsi="Times New Roman" w:cs="Times New Roman"/>
          <w:i/>
          <w:iCs/>
          <w:sz w:val="28"/>
          <w:szCs w:val="28"/>
          <w:lang w:val="kk-KZ" w:eastAsia="ru-RU"/>
        </w:rPr>
        <w:t>еркіндік</w:t>
      </w:r>
      <w:r w:rsidRPr="00ED222B">
        <w:rPr>
          <w:rFonts w:ascii="Times New Roman" w:hAnsi="Times New Roman" w:cs="Times New Roman"/>
          <w:sz w:val="28"/>
          <w:szCs w:val="28"/>
          <w:lang w:val="kk-KZ" w:eastAsia="ru-RU"/>
        </w:rPr>
        <w:t xml:space="preserve"> на стимул </w:t>
      </w:r>
      <w:r w:rsidRPr="00ED222B">
        <w:rPr>
          <w:rFonts w:ascii="Times New Roman" w:hAnsi="Times New Roman" w:cs="Times New Roman"/>
          <w:i/>
          <w:iCs/>
          <w:sz w:val="28"/>
          <w:szCs w:val="28"/>
          <w:lang w:val="kk-KZ" w:eastAsia="ru-RU"/>
        </w:rPr>
        <w:t>ветер</w:t>
      </w:r>
      <w:r w:rsidRPr="00ED222B">
        <w:rPr>
          <w:rFonts w:ascii="Times New Roman" w:hAnsi="Times New Roman" w:cs="Times New Roman"/>
          <w:sz w:val="28"/>
          <w:szCs w:val="28"/>
          <w:lang w:val="kk-KZ" w:eastAsia="ru-RU"/>
        </w:rPr>
        <w:t xml:space="preserve"> отражает распространенную в казахской поэтической традиции ассоциацию ветра со свободой и степным пространством. </w:t>
      </w:r>
    </w:p>
    <w:p w14:paraId="4AFA5F63" w14:textId="52A07322" w:rsidR="00CC4A94" w:rsidRPr="00ED222B" w:rsidRDefault="0000629A"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 xml:space="preserve"> </w:t>
      </w:r>
      <w:r w:rsidRPr="00ED222B">
        <w:rPr>
          <w:rFonts w:ascii="Times New Roman" w:hAnsi="Times New Roman" w:cs="Times New Roman"/>
          <w:sz w:val="28"/>
          <w:szCs w:val="28"/>
          <w:lang w:val="kk-KZ" w:eastAsia="ru-RU"/>
        </w:rPr>
        <w:tab/>
        <w:t xml:space="preserve">Сравнительный анализ </w:t>
      </w:r>
      <w:proofErr w:type="spellStart"/>
      <w:r w:rsidRPr="00ED222B">
        <w:rPr>
          <w:rFonts w:ascii="Times New Roman" w:hAnsi="Times New Roman" w:cs="Times New Roman"/>
          <w:sz w:val="28"/>
          <w:szCs w:val="28"/>
          <w:lang w:val="kk-KZ" w:eastAsia="ru-RU"/>
        </w:rPr>
        <w:t>показывает</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что</w:t>
      </w:r>
      <w:proofErr w:type="spellEnd"/>
      <w:r w:rsidRPr="00ED222B">
        <w:rPr>
          <w:rFonts w:ascii="Times New Roman" w:hAnsi="Times New Roman" w:cs="Times New Roman"/>
          <w:sz w:val="28"/>
          <w:szCs w:val="28"/>
          <w:lang w:val="kk-KZ" w:eastAsia="ru-RU"/>
        </w:rPr>
        <w:t xml:space="preserve"> у </w:t>
      </w:r>
      <w:proofErr w:type="spellStart"/>
      <w:r w:rsidRPr="00ED222B">
        <w:rPr>
          <w:rFonts w:ascii="Times New Roman" w:hAnsi="Times New Roman" w:cs="Times New Roman"/>
          <w:sz w:val="28"/>
          <w:szCs w:val="28"/>
          <w:lang w:val="kk-KZ" w:eastAsia="ru-RU"/>
        </w:rPr>
        <w:t>учащихся</w:t>
      </w:r>
      <w:proofErr w:type="spellEnd"/>
      <w:r w:rsidRPr="00ED222B">
        <w:rPr>
          <w:rFonts w:ascii="Times New Roman" w:hAnsi="Times New Roman" w:cs="Times New Roman"/>
          <w:sz w:val="28"/>
          <w:szCs w:val="28"/>
          <w:lang w:val="kk-KZ" w:eastAsia="ru-RU"/>
        </w:rPr>
        <w:t xml:space="preserve"> 8-го </w:t>
      </w:r>
      <w:proofErr w:type="spellStart"/>
      <w:r w:rsidRPr="00ED222B">
        <w:rPr>
          <w:rFonts w:ascii="Times New Roman" w:hAnsi="Times New Roman" w:cs="Times New Roman"/>
          <w:sz w:val="28"/>
          <w:szCs w:val="28"/>
          <w:lang w:val="kk-KZ" w:eastAsia="ru-RU"/>
        </w:rPr>
        <w:t>класса</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казахские</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реакции</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чаще</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связаны</w:t>
      </w:r>
      <w:proofErr w:type="spellEnd"/>
      <w:r w:rsidRPr="00ED222B">
        <w:rPr>
          <w:rFonts w:ascii="Times New Roman" w:hAnsi="Times New Roman" w:cs="Times New Roman"/>
          <w:sz w:val="28"/>
          <w:szCs w:val="28"/>
          <w:lang w:val="kk-KZ" w:eastAsia="ru-RU"/>
        </w:rPr>
        <w:t xml:space="preserve"> с </w:t>
      </w:r>
      <w:proofErr w:type="spellStart"/>
      <w:r w:rsidRPr="00ED222B">
        <w:rPr>
          <w:rFonts w:ascii="Times New Roman" w:hAnsi="Times New Roman" w:cs="Times New Roman"/>
          <w:sz w:val="28"/>
          <w:szCs w:val="28"/>
          <w:lang w:val="kk-KZ" w:eastAsia="ru-RU"/>
        </w:rPr>
        <w:t>абстра</w:t>
      </w:r>
      <w:r w:rsidR="002149E8">
        <w:rPr>
          <w:rFonts w:ascii="Times New Roman" w:hAnsi="Times New Roman" w:cs="Times New Roman"/>
          <w:sz w:val="28"/>
          <w:szCs w:val="28"/>
          <w:lang w:val="kk-KZ" w:eastAsia="ru-RU"/>
        </w:rPr>
        <w:t>кт</w:t>
      </w:r>
      <w:r w:rsidRPr="00ED222B">
        <w:rPr>
          <w:rFonts w:ascii="Times New Roman" w:hAnsi="Times New Roman" w:cs="Times New Roman"/>
          <w:sz w:val="28"/>
          <w:szCs w:val="28"/>
          <w:lang w:val="kk-KZ" w:eastAsia="ru-RU"/>
        </w:rPr>
        <w:t>ными</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понятиями</w:t>
      </w:r>
      <w:proofErr w:type="spellEnd"/>
      <w:r w:rsidRPr="00ED222B">
        <w:rPr>
          <w:rFonts w:ascii="Times New Roman" w:hAnsi="Times New Roman" w:cs="Times New Roman"/>
          <w:sz w:val="28"/>
          <w:szCs w:val="28"/>
          <w:lang w:val="kk-KZ" w:eastAsia="ru-RU"/>
        </w:rPr>
        <w:t xml:space="preserve"> и </w:t>
      </w:r>
      <w:proofErr w:type="spellStart"/>
      <w:r w:rsidRPr="00ED222B">
        <w:rPr>
          <w:rFonts w:ascii="Times New Roman" w:hAnsi="Times New Roman" w:cs="Times New Roman"/>
          <w:sz w:val="28"/>
          <w:szCs w:val="28"/>
          <w:lang w:val="kk-KZ" w:eastAsia="ru-RU"/>
        </w:rPr>
        <w:t>культурными</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символами</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тогда</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как</w:t>
      </w:r>
      <w:proofErr w:type="spellEnd"/>
      <w:r w:rsidRPr="00ED222B">
        <w:rPr>
          <w:rFonts w:ascii="Times New Roman" w:hAnsi="Times New Roman" w:cs="Times New Roman"/>
          <w:sz w:val="28"/>
          <w:szCs w:val="28"/>
          <w:lang w:val="kk-KZ" w:eastAsia="ru-RU"/>
        </w:rPr>
        <w:t xml:space="preserve"> у </w:t>
      </w:r>
      <w:proofErr w:type="spellStart"/>
      <w:r w:rsidRPr="00ED222B">
        <w:rPr>
          <w:rFonts w:ascii="Times New Roman" w:hAnsi="Times New Roman" w:cs="Times New Roman"/>
          <w:sz w:val="28"/>
          <w:szCs w:val="28"/>
          <w:lang w:val="kk-KZ" w:eastAsia="ru-RU"/>
        </w:rPr>
        <w:t>учащихся</w:t>
      </w:r>
      <w:proofErr w:type="spellEnd"/>
      <w:r w:rsidRPr="00ED222B">
        <w:rPr>
          <w:rFonts w:ascii="Times New Roman" w:hAnsi="Times New Roman" w:cs="Times New Roman"/>
          <w:sz w:val="28"/>
          <w:szCs w:val="28"/>
          <w:lang w:val="kk-KZ" w:eastAsia="ru-RU"/>
        </w:rPr>
        <w:t xml:space="preserve"> </w:t>
      </w:r>
      <w:r w:rsidR="002149E8">
        <w:rPr>
          <w:rFonts w:ascii="Times New Roman" w:hAnsi="Times New Roman" w:cs="Times New Roman"/>
          <w:sz w:val="28"/>
          <w:szCs w:val="28"/>
          <w:lang w:val="kk-KZ" w:eastAsia="ru-RU"/>
        </w:rPr>
        <w:t>5</w:t>
      </w:r>
      <w:r w:rsidRPr="00ED222B">
        <w:rPr>
          <w:rFonts w:ascii="Times New Roman" w:hAnsi="Times New Roman" w:cs="Times New Roman"/>
          <w:sz w:val="28"/>
          <w:szCs w:val="28"/>
          <w:lang w:val="kk-KZ" w:eastAsia="ru-RU"/>
        </w:rPr>
        <w:t xml:space="preserve">-го </w:t>
      </w:r>
      <w:proofErr w:type="spellStart"/>
      <w:r w:rsidRPr="00ED222B">
        <w:rPr>
          <w:rFonts w:ascii="Times New Roman" w:hAnsi="Times New Roman" w:cs="Times New Roman"/>
          <w:sz w:val="28"/>
          <w:szCs w:val="28"/>
          <w:lang w:val="kk-KZ" w:eastAsia="ru-RU"/>
        </w:rPr>
        <w:t>класса</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они</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преимущественно</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отражают</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базовые</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лексические</w:t>
      </w:r>
      <w:proofErr w:type="spellEnd"/>
      <w:r w:rsidRPr="00ED222B">
        <w:rPr>
          <w:rFonts w:ascii="Times New Roman" w:hAnsi="Times New Roman" w:cs="Times New Roman"/>
          <w:sz w:val="28"/>
          <w:szCs w:val="28"/>
          <w:lang w:val="kk-KZ" w:eastAsia="ru-RU"/>
        </w:rPr>
        <w:t xml:space="preserve"> соответствия и эмоциональные состояние. Это свидетельствует о постепенном усложнении структуры билингвального языкового сознания и расширении ассоциативных связей по мере взросления учащихся.</w:t>
      </w:r>
    </w:p>
    <w:p w14:paraId="022A397A" w14:textId="77777777" w:rsidR="0000629A" w:rsidRPr="00ED222B" w:rsidRDefault="0000629A"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В целом использование казахских слов в ассоциативных реакциях подтверждает, что в условиях билингвального обучения формирование ассоциативно-вербальной сети учащихся происходит на основе взаимодействия двух языковых систем. Казахский язык выступает важным источником культурно обусловленных ассоциаций и эмоционально значимых концептов, которые интегрируются в структуру русскоязычного речевого мышления школьников.</w:t>
      </w:r>
    </w:p>
    <w:p w14:paraId="74A556E2" w14:textId="706DC840" w:rsidR="0000629A" w:rsidRDefault="0000629A"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 xml:space="preserve">Таким образом, результаты КЭ подтверждают, что формирование метафорической компетенции учащихся носит возрастно-обусловленный характер. </w:t>
      </w:r>
      <w:proofErr w:type="spellStart"/>
      <w:r w:rsidRPr="00ED222B">
        <w:rPr>
          <w:rFonts w:ascii="Times New Roman" w:hAnsi="Times New Roman" w:cs="Times New Roman"/>
          <w:sz w:val="28"/>
          <w:szCs w:val="28"/>
          <w:lang w:val="kk-KZ" w:eastAsia="ru-RU"/>
        </w:rPr>
        <w:t>По</w:t>
      </w:r>
      <w:proofErr w:type="spellEnd"/>
      <w:r w:rsidRPr="00ED222B">
        <w:rPr>
          <w:rFonts w:ascii="Times New Roman" w:hAnsi="Times New Roman" w:cs="Times New Roman"/>
          <w:sz w:val="28"/>
          <w:szCs w:val="28"/>
          <w:lang w:val="kk-KZ" w:eastAsia="ru-RU"/>
        </w:rPr>
        <w:t xml:space="preserve"> мере </w:t>
      </w:r>
      <w:proofErr w:type="spellStart"/>
      <w:r w:rsidRPr="00ED222B">
        <w:rPr>
          <w:rFonts w:ascii="Times New Roman" w:hAnsi="Times New Roman" w:cs="Times New Roman"/>
          <w:sz w:val="28"/>
          <w:szCs w:val="28"/>
          <w:lang w:val="kk-KZ" w:eastAsia="ru-RU"/>
        </w:rPr>
        <w:t>взросления</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усложняется</w:t>
      </w:r>
      <w:proofErr w:type="spellEnd"/>
      <w:r w:rsidRPr="00ED222B">
        <w:rPr>
          <w:rFonts w:ascii="Times New Roman" w:hAnsi="Times New Roman" w:cs="Times New Roman"/>
          <w:sz w:val="28"/>
          <w:szCs w:val="28"/>
          <w:lang w:val="kk-KZ" w:eastAsia="ru-RU"/>
        </w:rPr>
        <w:t xml:space="preserve"> структура </w:t>
      </w:r>
      <w:proofErr w:type="spellStart"/>
      <w:r w:rsidRPr="00ED222B">
        <w:rPr>
          <w:rFonts w:ascii="Times New Roman" w:hAnsi="Times New Roman" w:cs="Times New Roman"/>
          <w:sz w:val="28"/>
          <w:szCs w:val="28"/>
          <w:lang w:val="kk-KZ" w:eastAsia="ru-RU"/>
        </w:rPr>
        <w:t>их</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ассоциативно-вербальной</w:t>
      </w:r>
      <w:proofErr w:type="spellEnd"/>
      <w:r w:rsidRPr="00ED222B">
        <w:rPr>
          <w:rFonts w:ascii="Times New Roman" w:hAnsi="Times New Roman" w:cs="Times New Roman"/>
          <w:sz w:val="28"/>
          <w:szCs w:val="28"/>
          <w:lang w:val="kk-KZ" w:eastAsia="ru-RU"/>
        </w:rPr>
        <w:t xml:space="preserve"> сети, </w:t>
      </w:r>
      <w:proofErr w:type="spellStart"/>
      <w:r w:rsidRPr="00ED222B">
        <w:rPr>
          <w:rFonts w:ascii="Times New Roman" w:hAnsi="Times New Roman" w:cs="Times New Roman"/>
          <w:sz w:val="28"/>
          <w:szCs w:val="28"/>
          <w:lang w:val="kk-KZ" w:eastAsia="ru-RU"/>
        </w:rPr>
        <w:t>расширяется</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круг</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семантических</w:t>
      </w:r>
      <w:proofErr w:type="spellEnd"/>
      <w:r w:rsidRPr="00ED222B">
        <w:rPr>
          <w:rFonts w:ascii="Times New Roman" w:hAnsi="Times New Roman" w:cs="Times New Roman"/>
          <w:sz w:val="28"/>
          <w:szCs w:val="28"/>
          <w:lang w:val="kk-KZ" w:eastAsia="ru-RU"/>
        </w:rPr>
        <w:t xml:space="preserve"> и </w:t>
      </w:r>
      <w:proofErr w:type="spellStart"/>
      <w:r w:rsidRPr="00ED222B">
        <w:rPr>
          <w:rFonts w:ascii="Times New Roman" w:hAnsi="Times New Roman" w:cs="Times New Roman"/>
          <w:sz w:val="28"/>
          <w:szCs w:val="28"/>
          <w:lang w:val="kk-KZ" w:eastAsia="ru-RU"/>
        </w:rPr>
        <w:t>парадигматически</w:t>
      </w:r>
      <w:r w:rsidR="002149E8">
        <w:rPr>
          <w:rFonts w:ascii="Times New Roman" w:hAnsi="Times New Roman" w:cs="Times New Roman"/>
          <w:sz w:val="28"/>
          <w:szCs w:val="28"/>
          <w:lang w:val="kk-KZ" w:eastAsia="ru-RU"/>
        </w:rPr>
        <w:t>х</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связей</w:t>
      </w:r>
      <w:proofErr w:type="spellEnd"/>
      <w:r w:rsidRPr="00ED222B">
        <w:rPr>
          <w:rFonts w:ascii="Times New Roman" w:hAnsi="Times New Roman" w:cs="Times New Roman"/>
          <w:sz w:val="28"/>
          <w:szCs w:val="28"/>
          <w:lang w:val="kk-KZ" w:eastAsia="ru-RU"/>
        </w:rPr>
        <w:t>. Однако даже у учащихся 8-х классов метафорические реакции остаются относительно редкими.</w:t>
      </w:r>
    </w:p>
    <w:p w14:paraId="060322AD" w14:textId="27208B4D" w:rsidR="0000629A" w:rsidRPr="00ED222B" w:rsidRDefault="0000629A" w:rsidP="000C096E">
      <w:pPr>
        <w:tabs>
          <w:tab w:val="left" w:pos="567"/>
        </w:tabs>
        <w:ind w:firstLine="567"/>
        <w:jc w:val="both"/>
        <w:rPr>
          <w:rFonts w:ascii="Times New Roman" w:hAnsi="Times New Roman" w:cs="Times New Roman"/>
          <w:b/>
          <w:bCs/>
          <w:sz w:val="28"/>
          <w:szCs w:val="28"/>
          <w:lang w:val="kk-KZ" w:eastAsia="ru-RU"/>
        </w:rPr>
      </w:pPr>
      <w:r w:rsidRPr="00ED222B">
        <w:rPr>
          <w:rFonts w:ascii="Times New Roman" w:hAnsi="Times New Roman" w:cs="Times New Roman"/>
          <w:b/>
          <w:bCs/>
          <w:sz w:val="28"/>
          <w:szCs w:val="28"/>
          <w:lang w:val="kk-KZ" w:eastAsia="ru-RU"/>
        </w:rPr>
        <w:lastRenderedPageBreak/>
        <w:t xml:space="preserve">3.2 Обучающий (формирующий) эксперимент по развитию метафорической компетентности </w:t>
      </w:r>
      <w:r w:rsidR="00985698" w:rsidRPr="00ED222B">
        <w:rPr>
          <w:rFonts w:ascii="Times New Roman" w:hAnsi="Times New Roman" w:cs="Times New Roman"/>
          <w:b/>
          <w:bCs/>
          <w:sz w:val="28"/>
          <w:szCs w:val="28"/>
          <w:lang w:val="kk-KZ" w:eastAsia="ru-RU"/>
        </w:rPr>
        <w:t>учащихся-билингвов 5-х и 8-х классов</w:t>
      </w:r>
    </w:p>
    <w:p w14:paraId="41560304" w14:textId="6ACC18AF" w:rsidR="00985698" w:rsidRPr="00ED222B" w:rsidRDefault="00985698"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 xml:space="preserve">В </w:t>
      </w:r>
      <w:proofErr w:type="spellStart"/>
      <w:r w:rsidRPr="00ED222B">
        <w:rPr>
          <w:rFonts w:ascii="Times New Roman" w:hAnsi="Times New Roman" w:cs="Times New Roman"/>
          <w:sz w:val="28"/>
          <w:szCs w:val="28"/>
          <w:lang w:val="kk-KZ" w:eastAsia="ru-RU"/>
        </w:rPr>
        <w:t>основу</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эксперимента</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положены</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идеи</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когнитивно-дискурсивного</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подхода</w:t>
      </w:r>
      <w:proofErr w:type="spellEnd"/>
      <w:r w:rsidRPr="00ED222B">
        <w:rPr>
          <w:rFonts w:ascii="Times New Roman" w:hAnsi="Times New Roman" w:cs="Times New Roman"/>
          <w:sz w:val="28"/>
          <w:szCs w:val="28"/>
          <w:lang w:val="kk-KZ" w:eastAsia="ru-RU"/>
        </w:rPr>
        <w:t xml:space="preserve"> (о </w:t>
      </w:r>
      <w:proofErr w:type="spellStart"/>
      <w:r w:rsidRPr="00ED222B">
        <w:rPr>
          <w:rFonts w:ascii="Times New Roman" w:hAnsi="Times New Roman" w:cs="Times New Roman"/>
          <w:sz w:val="28"/>
          <w:szCs w:val="28"/>
          <w:lang w:val="kk-KZ" w:eastAsia="ru-RU"/>
        </w:rPr>
        <w:t>котором</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было</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с</w:t>
      </w:r>
      <w:r w:rsidR="002149E8">
        <w:rPr>
          <w:rFonts w:ascii="Times New Roman" w:hAnsi="Times New Roman" w:cs="Times New Roman"/>
          <w:sz w:val="28"/>
          <w:szCs w:val="28"/>
          <w:lang w:val="kk-KZ" w:eastAsia="ru-RU"/>
        </w:rPr>
        <w:t>каз</w:t>
      </w:r>
      <w:r w:rsidRPr="00ED222B">
        <w:rPr>
          <w:rFonts w:ascii="Times New Roman" w:hAnsi="Times New Roman" w:cs="Times New Roman"/>
          <w:sz w:val="28"/>
          <w:szCs w:val="28"/>
          <w:lang w:val="kk-KZ" w:eastAsia="ru-RU"/>
        </w:rPr>
        <w:t>ано</w:t>
      </w:r>
      <w:proofErr w:type="spellEnd"/>
      <w:r w:rsidRPr="00ED222B">
        <w:rPr>
          <w:rFonts w:ascii="Times New Roman" w:hAnsi="Times New Roman" w:cs="Times New Roman"/>
          <w:sz w:val="28"/>
          <w:szCs w:val="28"/>
          <w:lang w:val="kk-KZ" w:eastAsia="ru-RU"/>
        </w:rPr>
        <w:t xml:space="preserve"> в </w:t>
      </w:r>
      <w:proofErr w:type="spellStart"/>
      <w:r w:rsidRPr="00ED222B">
        <w:rPr>
          <w:rFonts w:ascii="Times New Roman" w:hAnsi="Times New Roman" w:cs="Times New Roman"/>
          <w:sz w:val="28"/>
          <w:szCs w:val="28"/>
          <w:lang w:val="kk-KZ" w:eastAsia="ru-RU"/>
        </w:rPr>
        <w:t>первом</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разделе</w:t>
      </w:r>
      <w:proofErr w:type="spellEnd"/>
      <w:r w:rsidRPr="00ED222B">
        <w:rPr>
          <w:rFonts w:ascii="Times New Roman" w:hAnsi="Times New Roman" w:cs="Times New Roman"/>
          <w:sz w:val="28"/>
          <w:szCs w:val="28"/>
          <w:lang w:val="kk-KZ" w:eastAsia="ru-RU"/>
        </w:rPr>
        <w:t xml:space="preserve">) к </w:t>
      </w:r>
      <w:proofErr w:type="spellStart"/>
      <w:r w:rsidRPr="00ED222B">
        <w:rPr>
          <w:rFonts w:ascii="Times New Roman" w:hAnsi="Times New Roman" w:cs="Times New Roman"/>
          <w:sz w:val="28"/>
          <w:szCs w:val="28"/>
          <w:lang w:val="kk-KZ" w:eastAsia="ru-RU"/>
        </w:rPr>
        <w:t>изучению</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языка</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согласно</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которому</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языковые</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явления</w:t>
      </w:r>
      <w:proofErr w:type="spellEnd"/>
      <w:r w:rsidRPr="00ED222B">
        <w:rPr>
          <w:rFonts w:ascii="Times New Roman" w:hAnsi="Times New Roman" w:cs="Times New Roman"/>
          <w:sz w:val="28"/>
          <w:szCs w:val="28"/>
          <w:lang w:val="kk-KZ" w:eastAsia="ru-RU"/>
        </w:rPr>
        <w:t xml:space="preserve"> рассматриваются в неразрывной связи с процессами мышления и коммуникации. В рамках этого подхода метафора понимается не просто как троп или украшение речи, а как фундаментальная когнитивная операция, позволяющая человеку осмысливать новые явления через уже известные </w:t>
      </w:r>
      <w:r w:rsidRPr="00B61097">
        <w:rPr>
          <w:rFonts w:ascii="Times New Roman" w:hAnsi="Times New Roman" w:cs="Times New Roman"/>
          <w:sz w:val="28"/>
          <w:szCs w:val="28"/>
          <w:lang w:val="kk-KZ" w:eastAsia="ru-RU"/>
        </w:rPr>
        <w:t>[</w:t>
      </w:r>
      <w:r w:rsidR="009A5A87" w:rsidRPr="00B61097">
        <w:rPr>
          <w:rFonts w:ascii="Times New Roman" w:hAnsi="Times New Roman" w:cs="Times New Roman"/>
          <w:sz w:val="28"/>
          <w:szCs w:val="28"/>
          <w:lang w:val="kk-KZ" w:eastAsia="ru-RU"/>
        </w:rPr>
        <w:t>1</w:t>
      </w:r>
      <w:r w:rsidR="000C096E" w:rsidRPr="00B61097">
        <w:rPr>
          <w:rFonts w:ascii="Times New Roman" w:hAnsi="Times New Roman" w:cs="Times New Roman"/>
          <w:sz w:val="28"/>
          <w:szCs w:val="28"/>
          <w:lang w:val="kk-KZ" w:eastAsia="ru-RU"/>
        </w:rPr>
        <w:t xml:space="preserve">, с. </w:t>
      </w:r>
      <w:r w:rsidR="00B61097" w:rsidRPr="00B61097">
        <w:rPr>
          <w:rFonts w:ascii="Times New Roman" w:hAnsi="Times New Roman" w:cs="Times New Roman"/>
          <w:sz w:val="28"/>
          <w:szCs w:val="28"/>
          <w:lang w:val="kk-KZ" w:eastAsia="ru-RU"/>
        </w:rPr>
        <w:t>16</w:t>
      </w:r>
      <w:r w:rsidRPr="00B61097">
        <w:rPr>
          <w:rFonts w:ascii="Times New Roman" w:hAnsi="Times New Roman" w:cs="Times New Roman"/>
          <w:sz w:val="28"/>
          <w:szCs w:val="28"/>
          <w:lang w:val="kk-KZ" w:eastAsia="ru-RU"/>
        </w:rPr>
        <w:t>].</w:t>
      </w:r>
    </w:p>
    <w:p w14:paraId="1BBE84D3" w14:textId="2965EB25" w:rsidR="00985698" w:rsidRPr="00ED222B" w:rsidRDefault="00985698"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 xml:space="preserve">Как было отмечено во </w:t>
      </w:r>
      <w:r w:rsidR="00251A05">
        <w:rPr>
          <w:rFonts w:ascii="Times New Roman" w:hAnsi="Times New Roman" w:cs="Times New Roman"/>
          <w:sz w:val="28"/>
          <w:szCs w:val="28"/>
          <w:lang w:val="kk-KZ" w:eastAsia="ru-RU"/>
        </w:rPr>
        <w:t>в</w:t>
      </w:r>
      <w:r w:rsidRPr="00ED222B">
        <w:rPr>
          <w:rFonts w:ascii="Times New Roman" w:hAnsi="Times New Roman" w:cs="Times New Roman"/>
          <w:sz w:val="28"/>
          <w:szCs w:val="28"/>
          <w:lang w:val="kk-KZ" w:eastAsia="ru-RU"/>
        </w:rPr>
        <w:t xml:space="preserve">тором разделе, для нас важным является положение о том, что формирование способности к метафоризации проходит через определенные стадии: от интуитивного восприятия образности к осознанному анализу и далее к самостоятельному творчеству. </w:t>
      </w:r>
    </w:p>
    <w:p w14:paraId="76FA5A5B" w14:textId="77777777" w:rsidR="00985698" w:rsidRPr="000C096E" w:rsidRDefault="00985698"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 xml:space="preserve">В этой связи разработанная нами модель обучения базируется на следующих </w:t>
      </w:r>
      <w:r w:rsidRPr="000C096E">
        <w:rPr>
          <w:rFonts w:ascii="Times New Roman" w:hAnsi="Times New Roman" w:cs="Times New Roman"/>
          <w:sz w:val="28"/>
          <w:szCs w:val="28"/>
          <w:lang w:val="kk-KZ" w:eastAsia="ru-RU"/>
        </w:rPr>
        <w:t>ключевых положениях:</w:t>
      </w:r>
    </w:p>
    <w:p w14:paraId="7D694EBD" w14:textId="77777777" w:rsidR="00985698" w:rsidRPr="000C096E" w:rsidRDefault="00985698" w:rsidP="00F74502">
      <w:pPr>
        <w:tabs>
          <w:tab w:val="left" w:pos="567"/>
        </w:tabs>
        <w:jc w:val="both"/>
        <w:rPr>
          <w:rFonts w:ascii="Times New Roman" w:hAnsi="Times New Roman" w:cs="Times New Roman"/>
          <w:sz w:val="28"/>
          <w:szCs w:val="28"/>
          <w:lang w:val="kk-KZ" w:eastAsia="ru-RU"/>
        </w:rPr>
      </w:pPr>
      <w:r w:rsidRPr="000C096E">
        <w:rPr>
          <w:rFonts w:ascii="Times New Roman" w:hAnsi="Times New Roman" w:cs="Times New Roman"/>
          <w:sz w:val="28"/>
          <w:szCs w:val="28"/>
          <w:lang w:val="kk-KZ" w:eastAsia="ru-RU"/>
        </w:rPr>
        <w:tab/>
        <w:t>1) метафора рассматривается нами как механизм, с помощью которого человек структурирует свой опыт и познает окружающий мир. Освоение метафоры позволяет учащемуся не только обогатить свою речь, но и овладеть новыми способами мышления;</w:t>
      </w:r>
    </w:p>
    <w:p w14:paraId="4BFEA843" w14:textId="77777777" w:rsidR="00985698" w:rsidRPr="000C096E" w:rsidRDefault="00985698" w:rsidP="00F74502">
      <w:pPr>
        <w:tabs>
          <w:tab w:val="left" w:pos="567"/>
        </w:tabs>
        <w:jc w:val="both"/>
        <w:rPr>
          <w:rFonts w:ascii="Times New Roman" w:hAnsi="Times New Roman" w:cs="Times New Roman"/>
          <w:sz w:val="28"/>
          <w:szCs w:val="28"/>
          <w:lang w:val="kk-KZ" w:eastAsia="ru-RU"/>
        </w:rPr>
      </w:pPr>
      <w:r w:rsidRPr="000C096E">
        <w:rPr>
          <w:rFonts w:ascii="Times New Roman" w:hAnsi="Times New Roman" w:cs="Times New Roman"/>
          <w:sz w:val="28"/>
          <w:szCs w:val="28"/>
          <w:lang w:val="kk-KZ" w:eastAsia="ru-RU"/>
        </w:rPr>
        <w:tab/>
        <w:t>2) сам процесс обучения построен от простого к сложному (что соответствует психологическим механизмам освоения языкового материала):</w:t>
      </w:r>
    </w:p>
    <w:p w14:paraId="0389F912" w14:textId="77777777" w:rsidR="00985698" w:rsidRPr="000C096E" w:rsidRDefault="00985698" w:rsidP="00F74502">
      <w:pPr>
        <w:tabs>
          <w:tab w:val="left" w:pos="567"/>
        </w:tabs>
        <w:jc w:val="both"/>
        <w:rPr>
          <w:rFonts w:ascii="Times New Roman" w:hAnsi="Times New Roman" w:cs="Times New Roman"/>
          <w:sz w:val="28"/>
          <w:szCs w:val="28"/>
          <w:lang w:val="kk-KZ" w:eastAsia="ru-RU"/>
        </w:rPr>
      </w:pPr>
      <w:r w:rsidRPr="000C096E">
        <w:rPr>
          <w:rFonts w:ascii="Times New Roman" w:hAnsi="Times New Roman" w:cs="Times New Roman"/>
          <w:sz w:val="28"/>
          <w:szCs w:val="28"/>
          <w:lang w:val="kk-KZ" w:eastAsia="ru-RU"/>
        </w:rPr>
        <w:tab/>
        <w:t>идентификация – узнавание метафоры в тексте, различение прямого и переносного значения слов;</w:t>
      </w:r>
    </w:p>
    <w:p w14:paraId="5F24DC23" w14:textId="77777777" w:rsidR="00985698" w:rsidRPr="000C096E" w:rsidRDefault="00985698" w:rsidP="00F74502">
      <w:pPr>
        <w:tabs>
          <w:tab w:val="left" w:pos="567"/>
        </w:tabs>
        <w:jc w:val="both"/>
        <w:rPr>
          <w:rFonts w:ascii="Times New Roman" w:hAnsi="Times New Roman" w:cs="Times New Roman"/>
          <w:sz w:val="28"/>
          <w:szCs w:val="28"/>
          <w:lang w:val="kk-KZ" w:eastAsia="ru-RU"/>
        </w:rPr>
      </w:pPr>
      <w:r w:rsidRPr="000C096E">
        <w:rPr>
          <w:rFonts w:ascii="Times New Roman" w:hAnsi="Times New Roman" w:cs="Times New Roman"/>
          <w:sz w:val="28"/>
          <w:szCs w:val="28"/>
          <w:lang w:val="kk-KZ" w:eastAsia="ru-RU"/>
        </w:rPr>
        <w:tab/>
        <w:t>интерпретация – понимание смысла метафоры, раскрытие оснований для сравнения, объяснение роли метафоры в создании образа;</w:t>
      </w:r>
    </w:p>
    <w:p w14:paraId="241E1830" w14:textId="6F251214" w:rsidR="00985698" w:rsidRPr="000C096E" w:rsidRDefault="00985698" w:rsidP="00F74502">
      <w:pPr>
        <w:tabs>
          <w:tab w:val="left" w:pos="567"/>
        </w:tabs>
        <w:jc w:val="both"/>
        <w:rPr>
          <w:rFonts w:ascii="Times New Roman" w:hAnsi="Times New Roman" w:cs="Times New Roman"/>
          <w:sz w:val="28"/>
          <w:szCs w:val="28"/>
          <w:lang w:val="kk-KZ" w:eastAsia="ru-RU"/>
        </w:rPr>
      </w:pPr>
      <w:r w:rsidRPr="000C096E">
        <w:rPr>
          <w:rFonts w:ascii="Times New Roman" w:hAnsi="Times New Roman" w:cs="Times New Roman"/>
          <w:sz w:val="28"/>
          <w:szCs w:val="28"/>
          <w:lang w:val="kk-KZ" w:eastAsia="ru-RU"/>
        </w:rPr>
        <w:tab/>
      </w:r>
      <w:proofErr w:type="spellStart"/>
      <w:r w:rsidRPr="000C096E">
        <w:rPr>
          <w:rFonts w:ascii="Times New Roman" w:hAnsi="Times New Roman" w:cs="Times New Roman"/>
          <w:sz w:val="28"/>
          <w:szCs w:val="28"/>
          <w:lang w:val="kk-KZ" w:eastAsia="ru-RU"/>
        </w:rPr>
        <w:t>продуцирование</w:t>
      </w:r>
      <w:proofErr w:type="spellEnd"/>
      <w:r w:rsidRPr="000C096E">
        <w:rPr>
          <w:rFonts w:ascii="Times New Roman" w:hAnsi="Times New Roman" w:cs="Times New Roman"/>
          <w:sz w:val="28"/>
          <w:szCs w:val="28"/>
          <w:lang w:val="kk-KZ" w:eastAsia="ru-RU"/>
        </w:rPr>
        <w:t xml:space="preserve"> – </w:t>
      </w:r>
      <w:proofErr w:type="spellStart"/>
      <w:r w:rsidRPr="000C096E">
        <w:rPr>
          <w:rFonts w:ascii="Times New Roman" w:hAnsi="Times New Roman" w:cs="Times New Roman"/>
          <w:sz w:val="28"/>
          <w:szCs w:val="28"/>
          <w:lang w:val="kk-KZ" w:eastAsia="ru-RU"/>
        </w:rPr>
        <w:t>самостоятельно</w:t>
      </w:r>
      <w:r w:rsidR="002149E8">
        <w:rPr>
          <w:rFonts w:ascii="Times New Roman" w:hAnsi="Times New Roman" w:cs="Times New Roman"/>
          <w:sz w:val="28"/>
          <w:szCs w:val="28"/>
          <w:lang w:val="kk-KZ" w:eastAsia="ru-RU"/>
        </w:rPr>
        <w:t>е</w:t>
      </w:r>
      <w:proofErr w:type="spellEnd"/>
      <w:r w:rsidRPr="000C096E">
        <w:rPr>
          <w:rFonts w:ascii="Times New Roman" w:hAnsi="Times New Roman" w:cs="Times New Roman"/>
          <w:sz w:val="28"/>
          <w:szCs w:val="28"/>
          <w:lang w:val="kk-KZ" w:eastAsia="ru-RU"/>
        </w:rPr>
        <w:t xml:space="preserve"> </w:t>
      </w:r>
      <w:proofErr w:type="spellStart"/>
      <w:r w:rsidRPr="000C096E">
        <w:rPr>
          <w:rFonts w:ascii="Times New Roman" w:hAnsi="Times New Roman" w:cs="Times New Roman"/>
          <w:sz w:val="28"/>
          <w:szCs w:val="28"/>
          <w:lang w:val="kk-KZ" w:eastAsia="ru-RU"/>
        </w:rPr>
        <w:t>создание</w:t>
      </w:r>
      <w:proofErr w:type="spellEnd"/>
      <w:r w:rsidRPr="000C096E">
        <w:rPr>
          <w:rFonts w:ascii="Times New Roman" w:hAnsi="Times New Roman" w:cs="Times New Roman"/>
          <w:sz w:val="28"/>
          <w:szCs w:val="28"/>
          <w:lang w:val="kk-KZ" w:eastAsia="ru-RU"/>
        </w:rPr>
        <w:t xml:space="preserve"> </w:t>
      </w:r>
      <w:proofErr w:type="spellStart"/>
      <w:r w:rsidRPr="000C096E">
        <w:rPr>
          <w:rFonts w:ascii="Times New Roman" w:hAnsi="Times New Roman" w:cs="Times New Roman"/>
          <w:sz w:val="28"/>
          <w:szCs w:val="28"/>
          <w:lang w:val="kk-KZ" w:eastAsia="ru-RU"/>
        </w:rPr>
        <w:t>метафор</w:t>
      </w:r>
      <w:proofErr w:type="spellEnd"/>
      <w:r w:rsidRPr="000C096E">
        <w:rPr>
          <w:rFonts w:ascii="Times New Roman" w:hAnsi="Times New Roman" w:cs="Times New Roman"/>
          <w:sz w:val="28"/>
          <w:szCs w:val="28"/>
          <w:lang w:val="kk-KZ" w:eastAsia="ru-RU"/>
        </w:rPr>
        <w:t xml:space="preserve"> и </w:t>
      </w:r>
      <w:proofErr w:type="spellStart"/>
      <w:r w:rsidRPr="000C096E">
        <w:rPr>
          <w:rFonts w:ascii="Times New Roman" w:hAnsi="Times New Roman" w:cs="Times New Roman"/>
          <w:sz w:val="28"/>
          <w:szCs w:val="28"/>
          <w:lang w:val="kk-KZ" w:eastAsia="ru-RU"/>
        </w:rPr>
        <w:t>их</w:t>
      </w:r>
      <w:proofErr w:type="spellEnd"/>
      <w:r w:rsidRPr="000C096E">
        <w:rPr>
          <w:rFonts w:ascii="Times New Roman" w:hAnsi="Times New Roman" w:cs="Times New Roman"/>
          <w:sz w:val="28"/>
          <w:szCs w:val="28"/>
          <w:lang w:val="kk-KZ" w:eastAsia="ru-RU"/>
        </w:rPr>
        <w:t xml:space="preserve"> </w:t>
      </w:r>
      <w:proofErr w:type="spellStart"/>
      <w:r w:rsidRPr="000C096E">
        <w:rPr>
          <w:rFonts w:ascii="Times New Roman" w:hAnsi="Times New Roman" w:cs="Times New Roman"/>
          <w:sz w:val="28"/>
          <w:szCs w:val="28"/>
          <w:lang w:val="kk-KZ" w:eastAsia="ru-RU"/>
        </w:rPr>
        <w:t>использование</w:t>
      </w:r>
      <w:proofErr w:type="spellEnd"/>
      <w:r w:rsidRPr="000C096E">
        <w:rPr>
          <w:rFonts w:ascii="Times New Roman" w:hAnsi="Times New Roman" w:cs="Times New Roman"/>
          <w:sz w:val="28"/>
          <w:szCs w:val="28"/>
          <w:lang w:val="kk-KZ" w:eastAsia="ru-RU"/>
        </w:rPr>
        <w:t xml:space="preserve"> в собственных текстах.</w:t>
      </w:r>
    </w:p>
    <w:p w14:paraId="47765780" w14:textId="60670FC1" w:rsidR="00985698" w:rsidRPr="00ED222B" w:rsidRDefault="00985698"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Метафора не изучается изолированно, основным источником и полем для ее анализа является текст, что позволяет увидеть ее текстообразующую и эстетическую функции [</w:t>
      </w:r>
      <w:r w:rsidR="001605EE">
        <w:rPr>
          <w:rFonts w:ascii="Times New Roman" w:hAnsi="Times New Roman" w:cs="Times New Roman"/>
          <w:sz w:val="28"/>
          <w:szCs w:val="28"/>
          <w:lang w:val="kk-KZ" w:eastAsia="ru-RU"/>
        </w:rPr>
        <w:t>13</w:t>
      </w:r>
      <w:r w:rsidR="009A5A87">
        <w:rPr>
          <w:rFonts w:ascii="Times New Roman" w:hAnsi="Times New Roman" w:cs="Times New Roman"/>
          <w:sz w:val="28"/>
          <w:szCs w:val="28"/>
          <w:lang w:val="kk-KZ" w:eastAsia="ru-RU"/>
        </w:rPr>
        <w:t>5</w:t>
      </w:r>
      <w:r w:rsidRPr="00ED222B">
        <w:rPr>
          <w:rFonts w:ascii="Times New Roman" w:hAnsi="Times New Roman" w:cs="Times New Roman"/>
          <w:sz w:val="28"/>
          <w:szCs w:val="28"/>
          <w:lang w:val="kk-KZ" w:eastAsia="ru-RU"/>
        </w:rPr>
        <w:t xml:space="preserve">]. Эффективность освоения метафоры во многом зависит от того, насколько предлагаемый материал связан с жизненным и культурным опытом ребенка. В </w:t>
      </w:r>
      <w:proofErr w:type="spellStart"/>
      <w:r w:rsidRPr="00ED222B">
        <w:rPr>
          <w:rFonts w:ascii="Times New Roman" w:hAnsi="Times New Roman" w:cs="Times New Roman"/>
          <w:sz w:val="28"/>
          <w:szCs w:val="28"/>
          <w:lang w:val="kk-KZ" w:eastAsia="ru-RU"/>
        </w:rPr>
        <w:t>этой</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связи</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на</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наш</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взгляд</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исполь</w:t>
      </w:r>
      <w:r w:rsidR="002149E8">
        <w:rPr>
          <w:rFonts w:ascii="Times New Roman" w:hAnsi="Times New Roman" w:cs="Times New Roman"/>
          <w:sz w:val="28"/>
          <w:szCs w:val="28"/>
          <w:lang w:val="kk-KZ" w:eastAsia="ru-RU"/>
        </w:rPr>
        <w:t>з</w:t>
      </w:r>
      <w:r w:rsidRPr="00ED222B">
        <w:rPr>
          <w:rFonts w:ascii="Times New Roman" w:hAnsi="Times New Roman" w:cs="Times New Roman"/>
          <w:sz w:val="28"/>
          <w:szCs w:val="28"/>
          <w:lang w:val="kk-KZ" w:eastAsia="ru-RU"/>
        </w:rPr>
        <w:t>ование</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знакомых</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сюжетов</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например</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для</w:t>
      </w:r>
      <w:proofErr w:type="spellEnd"/>
      <w:r w:rsidRPr="00ED222B">
        <w:rPr>
          <w:rFonts w:ascii="Times New Roman" w:hAnsi="Times New Roman" w:cs="Times New Roman"/>
          <w:sz w:val="28"/>
          <w:szCs w:val="28"/>
          <w:lang w:val="kk-KZ" w:eastAsia="ru-RU"/>
        </w:rPr>
        <w:t xml:space="preserve"> 5-го </w:t>
      </w:r>
      <w:proofErr w:type="spellStart"/>
      <w:r w:rsidRPr="00ED222B">
        <w:rPr>
          <w:rFonts w:ascii="Times New Roman" w:hAnsi="Times New Roman" w:cs="Times New Roman"/>
          <w:sz w:val="28"/>
          <w:szCs w:val="28"/>
          <w:lang w:val="kk-KZ" w:eastAsia="ru-RU"/>
        </w:rPr>
        <w:t>класса</w:t>
      </w:r>
      <w:proofErr w:type="spellEnd"/>
      <w:r w:rsidRPr="00ED222B">
        <w:rPr>
          <w:rFonts w:ascii="Times New Roman" w:hAnsi="Times New Roman" w:cs="Times New Roman"/>
          <w:sz w:val="28"/>
          <w:szCs w:val="28"/>
          <w:lang w:val="kk-KZ" w:eastAsia="ru-RU"/>
        </w:rPr>
        <w:t xml:space="preserve"> – казахская народная и авторская сказка) и образов позволяет сделать процесс обучения естественным и органичным. </w:t>
      </w:r>
    </w:p>
    <w:p w14:paraId="2207934E" w14:textId="77777777" w:rsidR="00985698" w:rsidRPr="00ED222B" w:rsidRDefault="00985698" w:rsidP="00F74502">
      <w:pPr>
        <w:tabs>
          <w:tab w:val="left" w:pos="567"/>
        </w:tabs>
        <w:jc w:val="both"/>
        <w:rPr>
          <w:rFonts w:ascii="Times New Roman" w:hAnsi="Times New Roman" w:cs="Times New Roman"/>
          <w:sz w:val="28"/>
          <w:szCs w:val="28"/>
          <w:lang w:val="kk-KZ" w:eastAsia="ru-RU"/>
        </w:rPr>
      </w:pPr>
    </w:p>
    <w:p w14:paraId="17AAEDF5" w14:textId="77777777" w:rsidR="00985698" w:rsidRPr="00ED222B" w:rsidRDefault="00985698" w:rsidP="00F74502">
      <w:pPr>
        <w:tabs>
          <w:tab w:val="left" w:pos="567"/>
        </w:tabs>
        <w:jc w:val="both"/>
        <w:rPr>
          <w:rFonts w:ascii="Times New Roman" w:hAnsi="Times New Roman" w:cs="Times New Roman"/>
          <w:b/>
          <w:bCs/>
          <w:sz w:val="28"/>
          <w:szCs w:val="28"/>
          <w:lang w:val="kk-KZ" w:eastAsia="ru-RU"/>
        </w:rPr>
      </w:pPr>
      <w:r w:rsidRPr="00ED222B">
        <w:rPr>
          <w:rFonts w:ascii="Times New Roman" w:hAnsi="Times New Roman" w:cs="Times New Roman"/>
          <w:b/>
          <w:bCs/>
          <w:sz w:val="28"/>
          <w:szCs w:val="28"/>
          <w:lang w:val="kk-KZ" w:eastAsia="ru-RU"/>
        </w:rPr>
        <w:tab/>
        <w:t>Обучающий эксперимент в 5-м классе: содержание и результаты</w:t>
      </w:r>
    </w:p>
    <w:p w14:paraId="13778295" w14:textId="77777777" w:rsidR="00985698" w:rsidRPr="00ED222B" w:rsidRDefault="00985698"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 xml:space="preserve">При построении экспериментальной программы мы исходили из психологической характеристики возрастного периода 10-11 лет, опираясь на исследования в области возрастной психологии. </w:t>
      </w:r>
    </w:p>
    <w:p w14:paraId="6AD958E8" w14:textId="77EF9105" w:rsidR="00985698" w:rsidRPr="00ED222B" w:rsidRDefault="00985698"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 xml:space="preserve">По мнению Ж. Пиаже, для младших подростков характерны: стремление к самостоятельности в суждениях и оценках, в том числе в оценке собственной речи и речи окружающих; развитие </w:t>
      </w:r>
      <w:r w:rsidR="00DD6607" w:rsidRPr="00ED222B">
        <w:rPr>
          <w:rFonts w:ascii="Times New Roman" w:hAnsi="Times New Roman" w:cs="Times New Roman"/>
          <w:sz w:val="28"/>
          <w:szCs w:val="28"/>
          <w:lang w:val="kk-KZ" w:eastAsia="ru-RU"/>
        </w:rPr>
        <w:t xml:space="preserve">рефлексивных способностей – умения анализировать не только результаты своей деятельности, но и способы ее </w:t>
      </w:r>
      <w:r w:rsidR="00DD6607" w:rsidRPr="00ED222B">
        <w:rPr>
          <w:rFonts w:ascii="Times New Roman" w:hAnsi="Times New Roman" w:cs="Times New Roman"/>
          <w:sz w:val="28"/>
          <w:szCs w:val="28"/>
          <w:lang w:val="kk-KZ" w:eastAsia="ru-RU"/>
        </w:rPr>
        <w:lastRenderedPageBreak/>
        <w:t>осуществления; интерес к необычным, экспрессивным языковым средствам, стремление использовать их в своей речи [</w:t>
      </w:r>
      <w:r w:rsidR="001605EE">
        <w:rPr>
          <w:rFonts w:ascii="Times New Roman" w:hAnsi="Times New Roman" w:cs="Times New Roman"/>
          <w:sz w:val="28"/>
          <w:szCs w:val="28"/>
          <w:lang w:val="kk-KZ" w:eastAsia="ru-RU"/>
        </w:rPr>
        <w:t>1</w:t>
      </w:r>
      <w:r w:rsidR="009A5A87">
        <w:rPr>
          <w:rFonts w:ascii="Times New Roman" w:hAnsi="Times New Roman" w:cs="Times New Roman"/>
          <w:sz w:val="28"/>
          <w:szCs w:val="28"/>
          <w:lang w:val="kk-KZ" w:eastAsia="ru-RU"/>
        </w:rPr>
        <w:t>36</w:t>
      </w:r>
      <w:r w:rsidR="00DD6607" w:rsidRPr="00ED222B">
        <w:rPr>
          <w:rFonts w:ascii="Times New Roman" w:hAnsi="Times New Roman" w:cs="Times New Roman"/>
          <w:sz w:val="28"/>
          <w:szCs w:val="28"/>
          <w:lang w:val="kk-KZ" w:eastAsia="ru-RU"/>
        </w:rPr>
        <w:t xml:space="preserve">, с. 356]. Учитывая эти особенности, обучение строилось как процесс совместного открытия, где ученик выступает не пассивным получателем информации, а активным исследователем языка (через организацию коммуникативного взаимодействия на уроке). </w:t>
      </w:r>
    </w:p>
    <w:p w14:paraId="2F34A0C3" w14:textId="77777777" w:rsidR="00DD6607" w:rsidRPr="00ED222B" w:rsidRDefault="00DD6607"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Экспериментальная программа рассчитана на 3 недели (было проведено 9 уроков) и включает три последовательных этапа, каждый из которых решает определенные задачи.</w:t>
      </w:r>
    </w:p>
    <w:p w14:paraId="110822A6" w14:textId="77777777" w:rsidR="00DD6607" w:rsidRPr="00ED222B" w:rsidRDefault="00DD6607"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 xml:space="preserve">В качестве дидактического материала были выбраны тексты казахских народных и авторских сказок. Этот выбор обусловлен следующими причинами: во-первых, сказки обладают высоким метафорическим потенциалом, содержат множество ярких, запоминающихся образов; во-вторых, сказочные сюжеты и герои хорошо знакомы учащимися, что облегчает понимание и создает основу для последующего творчества. </w:t>
      </w:r>
    </w:p>
    <w:p w14:paraId="0025EA90" w14:textId="0F52A2AA" w:rsidR="00DD6607" w:rsidRPr="00ED222B" w:rsidRDefault="00DD6607"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 xml:space="preserve">Кроме того, при отборе дидактического материала мы учитывали рекомендации Казахстанской карты детского чтения, которая определяет круг произведений, способствующих формированию функциональной грамотности школьников и приобщению их к национальным культурным ценностям </w:t>
      </w:r>
      <w:r w:rsidRPr="00B61097">
        <w:rPr>
          <w:rFonts w:ascii="Times New Roman" w:hAnsi="Times New Roman" w:cs="Times New Roman"/>
          <w:sz w:val="28"/>
          <w:szCs w:val="28"/>
          <w:lang w:val="kk-KZ" w:eastAsia="ru-RU"/>
        </w:rPr>
        <w:t>[</w:t>
      </w:r>
      <w:r w:rsidR="009A5A87" w:rsidRPr="00B61097">
        <w:rPr>
          <w:rFonts w:ascii="Times New Roman" w:hAnsi="Times New Roman" w:cs="Times New Roman"/>
          <w:sz w:val="28"/>
          <w:szCs w:val="28"/>
          <w:lang w:val="kk-KZ" w:eastAsia="ru-RU"/>
        </w:rPr>
        <w:t>7</w:t>
      </w:r>
      <w:r w:rsidR="000C096E" w:rsidRPr="00B61097">
        <w:rPr>
          <w:rFonts w:ascii="Times New Roman" w:hAnsi="Times New Roman" w:cs="Times New Roman"/>
          <w:sz w:val="28"/>
          <w:szCs w:val="28"/>
          <w:lang w:val="kk-KZ" w:eastAsia="ru-RU"/>
        </w:rPr>
        <w:t xml:space="preserve">, с. </w:t>
      </w:r>
      <w:r w:rsidR="00B61097" w:rsidRPr="00B61097">
        <w:rPr>
          <w:rFonts w:ascii="Times New Roman" w:hAnsi="Times New Roman" w:cs="Times New Roman"/>
          <w:sz w:val="28"/>
          <w:szCs w:val="28"/>
          <w:lang w:val="kk-KZ" w:eastAsia="ru-RU"/>
        </w:rPr>
        <w:t>6</w:t>
      </w:r>
      <w:r w:rsidRPr="00B61097">
        <w:rPr>
          <w:rFonts w:ascii="Times New Roman" w:hAnsi="Times New Roman" w:cs="Times New Roman"/>
          <w:sz w:val="28"/>
          <w:szCs w:val="28"/>
          <w:lang w:val="kk-KZ" w:eastAsia="ru-RU"/>
        </w:rPr>
        <w:t>].</w:t>
      </w:r>
    </w:p>
    <w:p w14:paraId="49A448E4" w14:textId="77777777" w:rsidR="00DD6607" w:rsidRPr="00ED222B" w:rsidRDefault="00DD6607"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 xml:space="preserve">В процессе работы использовались как народные сказки («Ер-Тостик», «Алдар-Косе», «Куйыршык» и др.), так и произведения современных авторов («Приключения Бату и его друзей»), что позволило показать учащимися развитие метафорической традиции от фольклора к современной литературе. </w:t>
      </w:r>
    </w:p>
    <w:p w14:paraId="3E8D1D9C" w14:textId="77777777" w:rsidR="00DD6607" w:rsidRPr="00ED222B" w:rsidRDefault="00DD6607"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В эксперименте приняли участие учащиеся пятых классов в количестве 52 человек, разделенных на две группы:</w:t>
      </w:r>
    </w:p>
    <w:p w14:paraId="46B5B62C" w14:textId="77777777" w:rsidR="00DD6607" w:rsidRPr="00ED222B" w:rsidRDefault="00DD6607"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 xml:space="preserve">1) </w:t>
      </w:r>
      <w:r w:rsidRPr="000C096E">
        <w:rPr>
          <w:rFonts w:ascii="Times New Roman" w:hAnsi="Times New Roman" w:cs="Times New Roman"/>
          <w:sz w:val="28"/>
          <w:szCs w:val="28"/>
          <w:lang w:val="kk-KZ" w:eastAsia="ru-RU"/>
        </w:rPr>
        <w:t>экспериментальная группа</w:t>
      </w:r>
      <w:r w:rsidRPr="00ED222B">
        <w:rPr>
          <w:rFonts w:ascii="Times New Roman" w:hAnsi="Times New Roman" w:cs="Times New Roman"/>
          <w:i/>
          <w:iCs/>
          <w:sz w:val="28"/>
          <w:szCs w:val="28"/>
          <w:lang w:val="kk-KZ" w:eastAsia="ru-RU"/>
        </w:rPr>
        <w:t xml:space="preserve"> (ЭГ)</w:t>
      </w:r>
      <w:r w:rsidRPr="00ED222B">
        <w:rPr>
          <w:rFonts w:ascii="Times New Roman" w:hAnsi="Times New Roman" w:cs="Times New Roman"/>
          <w:sz w:val="28"/>
          <w:szCs w:val="28"/>
          <w:lang w:val="kk-KZ" w:eastAsia="ru-RU"/>
        </w:rPr>
        <w:t xml:space="preserve"> – 24 человека; обучение проводилось по разработанной нами программе (все уроки в экспериментальной группе проводились автором исследования, что обеспечивало точное соблюдение разработанной методики);</w:t>
      </w:r>
    </w:p>
    <w:p w14:paraId="441AA148" w14:textId="552A0FC3" w:rsidR="00DD6607" w:rsidRPr="00ED222B" w:rsidRDefault="00DD660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val="kk-KZ" w:eastAsia="ru-RU"/>
        </w:rPr>
        <w:tab/>
      </w:r>
      <w:r w:rsidRPr="000C096E">
        <w:rPr>
          <w:rFonts w:ascii="Times New Roman" w:hAnsi="Times New Roman" w:cs="Times New Roman"/>
          <w:sz w:val="28"/>
          <w:szCs w:val="28"/>
          <w:lang w:val="kk-KZ" w:eastAsia="ru-RU"/>
        </w:rPr>
        <w:t>2) контрольная группа</w:t>
      </w:r>
      <w:r w:rsidRPr="00ED222B">
        <w:rPr>
          <w:rFonts w:ascii="Times New Roman" w:hAnsi="Times New Roman" w:cs="Times New Roman"/>
          <w:i/>
          <w:iCs/>
          <w:sz w:val="28"/>
          <w:szCs w:val="28"/>
          <w:lang w:val="kk-KZ" w:eastAsia="ru-RU"/>
        </w:rPr>
        <w:t xml:space="preserve"> (КГ) </w:t>
      </w:r>
      <w:r w:rsidRPr="00ED222B">
        <w:rPr>
          <w:rFonts w:ascii="Times New Roman" w:hAnsi="Times New Roman" w:cs="Times New Roman"/>
          <w:sz w:val="28"/>
          <w:szCs w:val="28"/>
          <w:lang w:eastAsia="ru-RU"/>
        </w:rPr>
        <w:t xml:space="preserve">– 28 человек; обучение велось по традиционной программе с использованием материала основного учебника без целенаправленной работы по формированию метафорической компетенции (занятия вел штатный учитель, работающий по </w:t>
      </w:r>
      <w:r w:rsidR="00953E8A">
        <w:rPr>
          <w:rFonts w:ascii="Times New Roman" w:hAnsi="Times New Roman" w:cs="Times New Roman"/>
          <w:sz w:val="28"/>
          <w:szCs w:val="28"/>
          <w:lang w:eastAsia="ru-RU"/>
        </w:rPr>
        <w:t>утвержденной</w:t>
      </w:r>
      <w:r w:rsidRPr="00ED222B">
        <w:rPr>
          <w:rFonts w:ascii="Times New Roman" w:hAnsi="Times New Roman" w:cs="Times New Roman"/>
          <w:sz w:val="28"/>
          <w:szCs w:val="28"/>
          <w:lang w:eastAsia="ru-RU"/>
        </w:rPr>
        <w:t xml:space="preserve"> программе). </w:t>
      </w:r>
    </w:p>
    <w:p w14:paraId="5E05B711" w14:textId="77777777" w:rsidR="00B60827" w:rsidRDefault="00DD660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0C096E">
        <w:rPr>
          <w:rFonts w:ascii="Times New Roman" w:hAnsi="Times New Roman" w:cs="Times New Roman"/>
          <w:sz w:val="28"/>
          <w:szCs w:val="28"/>
          <w:lang w:eastAsia="ru-RU"/>
        </w:rPr>
        <w:t>Первая неделя формирующего эксперимента</w:t>
      </w:r>
      <w:r w:rsidRPr="00ED222B">
        <w:rPr>
          <w:rFonts w:ascii="Times New Roman" w:hAnsi="Times New Roman" w:cs="Times New Roman"/>
          <w:sz w:val="28"/>
          <w:szCs w:val="28"/>
          <w:lang w:eastAsia="ru-RU"/>
        </w:rPr>
        <w:t xml:space="preserve"> (см. Таблицу 9) соответствует начальному этапу </w:t>
      </w:r>
      <w:proofErr w:type="spellStart"/>
      <w:r w:rsidRPr="00ED222B">
        <w:rPr>
          <w:rFonts w:ascii="Times New Roman" w:hAnsi="Times New Roman" w:cs="Times New Roman"/>
          <w:sz w:val="28"/>
          <w:szCs w:val="28"/>
          <w:lang w:eastAsia="ru-RU"/>
        </w:rPr>
        <w:t>речетворческого</w:t>
      </w:r>
      <w:proofErr w:type="spellEnd"/>
      <w:r w:rsidRPr="00ED222B">
        <w:rPr>
          <w:rFonts w:ascii="Times New Roman" w:hAnsi="Times New Roman" w:cs="Times New Roman"/>
          <w:sz w:val="28"/>
          <w:szCs w:val="28"/>
          <w:lang w:eastAsia="ru-RU"/>
        </w:rPr>
        <w:t xml:space="preserve"> порождения метафоры – этапу знакомства и первичного узнавания. В силу возрастных особенностей младших подростков (10-11 лет), их склонности к образному восприятию и языковой игре, введение понятия метафоры осуществляется через комплекс заданий: </w:t>
      </w:r>
    </w:p>
    <w:p w14:paraId="4FAE421A" w14:textId="77777777" w:rsidR="00B60827" w:rsidRDefault="00DD6607" w:rsidP="00B60827">
      <w:pPr>
        <w:tabs>
          <w:tab w:val="left" w:pos="567"/>
        </w:tabs>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а) мотивационные (погружение в атмосферу сказки); </w:t>
      </w:r>
    </w:p>
    <w:p w14:paraId="6368DC4A" w14:textId="77777777" w:rsidR="00B60827" w:rsidRDefault="00DD6607" w:rsidP="00B60827">
      <w:pPr>
        <w:tabs>
          <w:tab w:val="left" w:pos="567"/>
        </w:tabs>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б) аналитические (классификация выражений, выделение «слов-образов»); </w:t>
      </w:r>
    </w:p>
    <w:p w14:paraId="1FF5CBF2" w14:textId="77777777" w:rsidR="00B60827" w:rsidRDefault="00DD6607" w:rsidP="00B60827">
      <w:pPr>
        <w:tabs>
          <w:tab w:val="left" w:pos="567"/>
        </w:tabs>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в) игровые (</w:t>
      </w:r>
      <w:proofErr w:type="spellStart"/>
      <w:r w:rsidRPr="00ED222B">
        <w:rPr>
          <w:rFonts w:ascii="Times New Roman" w:hAnsi="Times New Roman" w:cs="Times New Roman"/>
          <w:sz w:val="28"/>
          <w:szCs w:val="28"/>
          <w:lang w:eastAsia="ru-RU"/>
        </w:rPr>
        <w:t>аудитивное</w:t>
      </w:r>
      <w:proofErr w:type="spellEnd"/>
      <w:r w:rsidRPr="00ED222B">
        <w:rPr>
          <w:rFonts w:ascii="Times New Roman" w:hAnsi="Times New Roman" w:cs="Times New Roman"/>
          <w:sz w:val="28"/>
          <w:szCs w:val="28"/>
          <w:lang w:eastAsia="ru-RU"/>
        </w:rPr>
        <w:t xml:space="preserve"> узнавание метафор) и первичные творческие (конструирование простых метафор по алгоритму); </w:t>
      </w:r>
    </w:p>
    <w:p w14:paraId="4CAA2531" w14:textId="339DC2D4" w:rsidR="00DD6607" w:rsidRPr="00ED222B" w:rsidRDefault="00DD6607" w:rsidP="00B60827">
      <w:pPr>
        <w:tabs>
          <w:tab w:val="left" w:pos="567"/>
        </w:tabs>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г) рефлексивные задания, формирующие первоначальные навыки осознанного отношения к слову. </w:t>
      </w:r>
    </w:p>
    <w:p w14:paraId="5A6CE1F7" w14:textId="1F45972A" w:rsidR="00DD6607" w:rsidRDefault="00DD660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t>Особое место занимает «лингвистический (стилистический) эксперимент» (по А.М. Пешковскому [</w:t>
      </w:r>
      <w:r w:rsidR="001605EE">
        <w:rPr>
          <w:rFonts w:ascii="Times New Roman" w:hAnsi="Times New Roman" w:cs="Times New Roman"/>
          <w:sz w:val="28"/>
          <w:szCs w:val="28"/>
          <w:lang w:eastAsia="ru-RU"/>
        </w:rPr>
        <w:t>1</w:t>
      </w:r>
      <w:r w:rsidR="009A5A87">
        <w:rPr>
          <w:rFonts w:ascii="Times New Roman" w:hAnsi="Times New Roman" w:cs="Times New Roman"/>
          <w:sz w:val="28"/>
          <w:szCs w:val="28"/>
          <w:lang w:eastAsia="ru-RU"/>
        </w:rPr>
        <w:t>37</w:t>
      </w:r>
      <w:r w:rsidRPr="00ED222B">
        <w:rPr>
          <w:rFonts w:ascii="Times New Roman" w:hAnsi="Times New Roman" w:cs="Times New Roman"/>
          <w:sz w:val="28"/>
          <w:szCs w:val="28"/>
          <w:lang w:eastAsia="ru-RU"/>
        </w:rPr>
        <w:t xml:space="preserve">]), позволяющий учащимся через сравнение авторского и трансформированного текстов самостоятельно прийти к выводу о роли метафоры в создании художественного образа. </w:t>
      </w:r>
    </w:p>
    <w:p w14:paraId="6BD0383F" w14:textId="77777777" w:rsidR="00C912A2" w:rsidRPr="00ED222B" w:rsidRDefault="00C912A2" w:rsidP="00F74502">
      <w:pPr>
        <w:tabs>
          <w:tab w:val="left" w:pos="567"/>
        </w:tabs>
        <w:jc w:val="both"/>
        <w:rPr>
          <w:rFonts w:ascii="Times New Roman" w:hAnsi="Times New Roman" w:cs="Times New Roman"/>
          <w:sz w:val="28"/>
          <w:szCs w:val="28"/>
          <w:lang w:eastAsia="ru-RU"/>
        </w:rPr>
      </w:pPr>
    </w:p>
    <w:p w14:paraId="1E25A3F0" w14:textId="77C9AA72" w:rsidR="00DD6607" w:rsidRPr="00ED222B" w:rsidRDefault="00DD660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Таблица 9 – Первая неделя формирующего эксперимента</w:t>
      </w:r>
    </w:p>
    <w:p w14:paraId="250EF48C" w14:textId="77777777" w:rsidR="00DD6607" w:rsidRPr="00ED222B" w:rsidRDefault="00DD6607" w:rsidP="00F74502">
      <w:pPr>
        <w:tabs>
          <w:tab w:val="left" w:pos="567"/>
        </w:tabs>
        <w:jc w:val="both"/>
        <w:rPr>
          <w:rFonts w:ascii="Times New Roman" w:hAnsi="Times New Roman" w:cs="Times New Roman"/>
          <w:sz w:val="28"/>
          <w:szCs w:val="28"/>
          <w:lang w:eastAsia="ru-RU"/>
        </w:rPr>
      </w:pPr>
    </w:p>
    <w:tbl>
      <w:tblPr>
        <w:tblStyle w:val="3"/>
        <w:tblW w:w="9634" w:type="dxa"/>
        <w:tblLook w:val="04A0" w:firstRow="1" w:lastRow="0" w:firstColumn="1" w:lastColumn="0" w:noHBand="0" w:noVBand="1"/>
      </w:tblPr>
      <w:tblGrid>
        <w:gridCol w:w="2405"/>
        <w:gridCol w:w="2126"/>
        <w:gridCol w:w="5103"/>
      </w:tblGrid>
      <w:tr w:rsidR="000C096E" w:rsidRPr="00ED222B" w14:paraId="38855269" w14:textId="77777777" w:rsidTr="00404C00">
        <w:tc>
          <w:tcPr>
            <w:tcW w:w="2405" w:type="dxa"/>
          </w:tcPr>
          <w:p w14:paraId="031612E3" w14:textId="152614A6" w:rsidR="000C096E" w:rsidRPr="006F1F8A" w:rsidRDefault="00274BE9" w:rsidP="000C096E">
            <w:pPr>
              <w:jc w:val="center"/>
              <w:rPr>
                <w:rFonts w:ascii="Times New Roman" w:hAnsi="Times New Roman" w:cs="Times New Roman"/>
                <w:b/>
              </w:rPr>
            </w:pPr>
            <w:r w:rsidRPr="006F1F8A">
              <w:rPr>
                <w:rFonts w:ascii="Times New Roman" w:hAnsi="Times New Roman" w:cs="Times New Roman"/>
                <w:b/>
              </w:rPr>
              <w:t>Урок</w:t>
            </w:r>
          </w:p>
        </w:tc>
        <w:tc>
          <w:tcPr>
            <w:tcW w:w="2126" w:type="dxa"/>
          </w:tcPr>
          <w:p w14:paraId="00DF4AA3" w14:textId="25323DFE" w:rsidR="000C096E" w:rsidRPr="006F1F8A" w:rsidRDefault="00274BE9" w:rsidP="000C096E">
            <w:pPr>
              <w:jc w:val="center"/>
              <w:rPr>
                <w:rFonts w:ascii="Times New Roman" w:hAnsi="Times New Roman" w:cs="Times New Roman"/>
                <w:b/>
              </w:rPr>
            </w:pPr>
            <w:r w:rsidRPr="006F1F8A">
              <w:rPr>
                <w:rFonts w:ascii="Times New Roman" w:hAnsi="Times New Roman" w:cs="Times New Roman"/>
                <w:b/>
              </w:rPr>
              <w:t>Вид задания</w:t>
            </w:r>
          </w:p>
        </w:tc>
        <w:tc>
          <w:tcPr>
            <w:tcW w:w="5103" w:type="dxa"/>
          </w:tcPr>
          <w:p w14:paraId="113EFD3A" w14:textId="07F9437F" w:rsidR="000C096E" w:rsidRPr="006F1F8A" w:rsidRDefault="00274BE9" w:rsidP="000C096E">
            <w:pPr>
              <w:jc w:val="center"/>
              <w:rPr>
                <w:rFonts w:ascii="Times New Roman" w:hAnsi="Times New Roman" w:cs="Times New Roman"/>
                <w:b/>
              </w:rPr>
            </w:pPr>
            <w:r w:rsidRPr="006F1F8A">
              <w:rPr>
                <w:rFonts w:ascii="Times New Roman" w:hAnsi="Times New Roman" w:cs="Times New Roman"/>
                <w:b/>
              </w:rPr>
              <w:t>Задания</w:t>
            </w:r>
          </w:p>
        </w:tc>
      </w:tr>
      <w:tr w:rsidR="000C096E" w:rsidRPr="00ED222B" w14:paraId="5663D7B1" w14:textId="77777777" w:rsidTr="00404C00">
        <w:tc>
          <w:tcPr>
            <w:tcW w:w="2405" w:type="dxa"/>
          </w:tcPr>
          <w:p w14:paraId="2FD460EA" w14:textId="0CF8203E" w:rsidR="000C096E" w:rsidRPr="000C096E" w:rsidRDefault="000C096E" w:rsidP="000C096E">
            <w:pPr>
              <w:jc w:val="center"/>
              <w:rPr>
                <w:rFonts w:ascii="Times New Roman" w:hAnsi="Times New Roman" w:cs="Times New Roman"/>
                <w:bCs/>
              </w:rPr>
            </w:pPr>
            <w:r w:rsidRPr="000C096E">
              <w:rPr>
                <w:rFonts w:ascii="Times New Roman" w:hAnsi="Times New Roman" w:cs="Times New Roman"/>
                <w:bCs/>
              </w:rPr>
              <w:t>1</w:t>
            </w:r>
          </w:p>
        </w:tc>
        <w:tc>
          <w:tcPr>
            <w:tcW w:w="2126" w:type="dxa"/>
          </w:tcPr>
          <w:p w14:paraId="0196CF59" w14:textId="25F9B275" w:rsidR="000C096E" w:rsidRPr="000C096E" w:rsidRDefault="000C096E" w:rsidP="000C096E">
            <w:pPr>
              <w:jc w:val="center"/>
              <w:rPr>
                <w:rFonts w:ascii="Times New Roman" w:hAnsi="Times New Roman" w:cs="Times New Roman"/>
                <w:bCs/>
              </w:rPr>
            </w:pPr>
            <w:r w:rsidRPr="000C096E">
              <w:rPr>
                <w:rFonts w:ascii="Times New Roman" w:hAnsi="Times New Roman" w:cs="Times New Roman"/>
                <w:bCs/>
              </w:rPr>
              <w:t>2</w:t>
            </w:r>
          </w:p>
        </w:tc>
        <w:tc>
          <w:tcPr>
            <w:tcW w:w="5103" w:type="dxa"/>
          </w:tcPr>
          <w:p w14:paraId="119D30BF" w14:textId="773FF45D" w:rsidR="000C096E" w:rsidRPr="000C096E" w:rsidRDefault="000C096E" w:rsidP="000C096E">
            <w:pPr>
              <w:jc w:val="center"/>
              <w:rPr>
                <w:rFonts w:ascii="Times New Roman" w:hAnsi="Times New Roman" w:cs="Times New Roman"/>
                <w:bCs/>
              </w:rPr>
            </w:pPr>
            <w:r w:rsidRPr="000C096E">
              <w:rPr>
                <w:rFonts w:ascii="Times New Roman" w:hAnsi="Times New Roman" w:cs="Times New Roman"/>
                <w:bCs/>
              </w:rPr>
              <w:t>3</w:t>
            </w:r>
          </w:p>
        </w:tc>
      </w:tr>
      <w:tr w:rsidR="00A919E5" w:rsidRPr="00ED222B" w14:paraId="4970B4FB" w14:textId="77777777" w:rsidTr="00404C00">
        <w:tc>
          <w:tcPr>
            <w:tcW w:w="2405" w:type="dxa"/>
            <w:vMerge w:val="restart"/>
          </w:tcPr>
          <w:p w14:paraId="49C867D7" w14:textId="77777777" w:rsidR="00D36A62" w:rsidRPr="00ED222B" w:rsidRDefault="00D36A62" w:rsidP="00D36A62">
            <w:pPr>
              <w:rPr>
                <w:rFonts w:ascii="Times New Roman" w:hAnsi="Times New Roman" w:cs="Times New Roman"/>
                <w:b/>
              </w:rPr>
            </w:pPr>
            <w:r w:rsidRPr="00ED222B">
              <w:rPr>
                <w:rFonts w:ascii="Times New Roman" w:hAnsi="Times New Roman" w:cs="Times New Roman"/>
                <w:b/>
              </w:rPr>
              <w:t>Урок 1</w:t>
            </w:r>
          </w:p>
          <w:p w14:paraId="284479CD" w14:textId="63934F63" w:rsidR="00D36A62" w:rsidRPr="00ED222B" w:rsidRDefault="0033710D" w:rsidP="00D36A62">
            <w:pPr>
              <w:rPr>
                <w:rFonts w:ascii="Times New Roman" w:hAnsi="Times New Roman" w:cs="Times New Roman"/>
              </w:rPr>
            </w:pPr>
            <w:r>
              <w:rPr>
                <w:rFonts w:ascii="Times New Roman" w:hAnsi="Times New Roman" w:cs="Times New Roman"/>
              </w:rPr>
              <w:t xml:space="preserve">Тема: </w:t>
            </w:r>
            <w:r w:rsidR="00D36A62" w:rsidRPr="00ED222B">
              <w:rPr>
                <w:rFonts w:ascii="Times New Roman" w:hAnsi="Times New Roman" w:cs="Times New Roman"/>
              </w:rPr>
              <w:t>«Ер-</w:t>
            </w:r>
            <w:proofErr w:type="spellStart"/>
            <w:r w:rsidR="00D36A62" w:rsidRPr="00ED222B">
              <w:rPr>
                <w:rFonts w:ascii="Times New Roman" w:hAnsi="Times New Roman" w:cs="Times New Roman"/>
              </w:rPr>
              <w:t>Тостик</w:t>
            </w:r>
            <w:proofErr w:type="spellEnd"/>
            <w:r w:rsidR="00D36A62" w:rsidRPr="00ED222B">
              <w:rPr>
                <w:rFonts w:ascii="Times New Roman" w:hAnsi="Times New Roman" w:cs="Times New Roman"/>
              </w:rPr>
              <w:t>: сила слова в казахских сказках»</w:t>
            </w:r>
          </w:p>
          <w:p w14:paraId="66016704" w14:textId="77777777" w:rsidR="00D36A62" w:rsidRPr="00ED222B" w:rsidRDefault="00D36A62" w:rsidP="00D36A62">
            <w:pPr>
              <w:rPr>
                <w:rFonts w:ascii="Times New Roman" w:hAnsi="Times New Roman" w:cs="Times New Roman"/>
              </w:rPr>
            </w:pPr>
          </w:p>
          <w:p w14:paraId="5ED9F179" w14:textId="77777777" w:rsidR="00D36A62" w:rsidRPr="00ED222B" w:rsidRDefault="00D36A62" w:rsidP="00D36A62">
            <w:pPr>
              <w:rPr>
                <w:rFonts w:ascii="Times New Roman" w:hAnsi="Times New Roman" w:cs="Times New Roman"/>
                <w:b/>
              </w:rPr>
            </w:pPr>
            <w:r w:rsidRPr="00ED222B">
              <w:rPr>
                <w:rFonts w:ascii="Times New Roman" w:hAnsi="Times New Roman" w:cs="Times New Roman"/>
                <w:b/>
              </w:rPr>
              <w:t>Цель:</w:t>
            </w:r>
          </w:p>
          <w:p w14:paraId="6A1193CF" w14:textId="77777777" w:rsidR="00D36A62" w:rsidRPr="00ED222B" w:rsidRDefault="00D36A62" w:rsidP="00D36A62">
            <w:pPr>
              <w:rPr>
                <w:rFonts w:ascii="Times New Roman" w:hAnsi="Times New Roman" w:cs="Times New Roman"/>
              </w:rPr>
            </w:pPr>
            <w:r w:rsidRPr="00ED222B">
              <w:rPr>
                <w:rFonts w:ascii="Times New Roman" w:hAnsi="Times New Roman" w:cs="Times New Roman"/>
              </w:rPr>
              <w:t>Познакомить с понятием «слова-образы» (метафоры) на материале сказки «Ер-</w:t>
            </w:r>
            <w:proofErr w:type="spellStart"/>
            <w:r w:rsidRPr="00ED222B">
              <w:rPr>
                <w:rFonts w:ascii="Times New Roman" w:hAnsi="Times New Roman" w:cs="Times New Roman"/>
              </w:rPr>
              <w:t>Тостик</w:t>
            </w:r>
            <w:proofErr w:type="spellEnd"/>
            <w:r w:rsidRPr="00ED222B">
              <w:rPr>
                <w:rFonts w:ascii="Times New Roman" w:hAnsi="Times New Roman" w:cs="Times New Roman"/>
              </w:rPr>
              <w:t>», учить находить их в тексте и понимать их роль.</w:t>
            </w:r>
          </w:p>
          <w:p w14:paraId="3F6058C5" w14:textId="77777777" w:rsidR="00D36A62" w:rsidRPr="00ED222B" w:rsidRDefault="00D36A62" w:rsidP="00D36A62">
            <w:pPr>
              <w:rPr>
                <w:rFonts w:ascii="Times New Roman" w:hAnsi="Times New Roman" w:cs="Times New Roman"/>
              </w:rPr>
            </w:pPr>
          </w:p>
        </w:tc>
        <w:tc>
          <w:tcPr>
            <w:tcW w:w="2126" w:type="dxa"/>
          </w:tcPr>
          <w:p w14:paraId="6E3A5EF8" w14:textId="77777777" w:rsidR="00D36A62" w:rsidRPr="00ED222B" w:rsidRDefault="00D36A62" w:rsidP="00D36A62">
            <w:pPr>
              <w:rPr>
                <w:rFonts w:ascii="Times New Roman" w:hAnsi="Times New Roman" w:cs="Times New Roman"/>
              </w:rPr>
            </w:pPr>
            <w:r w:rsidRPr="00ED222B">
              <w:rPr>
                <w:rFonts w:ascii="Times New Roman" w:hAnsi="Times New Roman" w:cs="Times New Roman"/>
              </w:rPr>
              <w:t>Мотивационное задание</w:t>
            </w:r>
          </w:p>
          <w:p w14:paraId="505A5564" w14:textId="77777777" w:rsidR="00D36A62" w:rsidRPr="00ED222B" w:rsidRDefault="00D36A62" w:rsidP="00D36A62">
            <w:pPr>
              <w:rPr>
                <w:rFonts w:ascii="Times New Roman" w:hAnsi="Times New Roman" w:cs="Times New Roman"/>
              </w:rPr>
            </w:pPr>
          </w:p>
        </w:tc>
        <w:tc>
          <w:tcPr>
            <w:tcW w:w="5103" w:type="dxa"/>
          </w:tcPr>
          <w:p w14:paraId="348ABC90" w14:textId="77777777" w:rsidR="00D36A62" w:rsidRPr="00ED222B" w:rsidRDefault="00D36A62" w:rsidP="00D36A62">
            <w:pPr>
              <w:jc w:val="both"/>
              <w:rPr>
                <w:rFonts w:ascii="Times New Roman" w:hAnsi="Times New Roman" w:cs="Times New Roman"/>
              </w:rPr>
            </w:pPr>
            <w:r w:rsidRPr="00ED222B">
              <w:rPr>
                <w:rFonts w:ascii="Times New Roman" w:hAnsi="Times New Roman" w:cs="Times New Roman"/>
              </w:rPr>
              <w:t>Слушание фрагмента сказки «Ер-</w:t>
            </w:r>
            <w:proofErr w:type="spellStart"/>
            <w:r w:rsidRPr="00ED222B">
              <w:rPr>
                <w:rFonts w:ascii="Times New Roman" w:hAnsi="Times New Roman" w:cs="Times New Roman"/>
              </w:rPr>
              <w:t>Тостик</w:t>
            </w:r>
            <w:proofErr w:type="spellEnd"/>
            <w:r w:rsidRPr="00ED222B">
              <w:rPr>
                <w:rFonts w:ascii="Times New Roman" w:hAnsi="Times New Roman" w:cs="Times New Roman"/>
              </w:rPr>
              <w:t>» (встреча со змеем у озера) с закрытыми глазами, эмоциональное обсуждение услышанного.</w:t>
            </w:r>
          </w:p>
        </w:tc>
      </w:tr>
      <w:tr w:rsidR="00A919E5" w:rsidRPr="00ED222B" w14:paraId="2747ED14" w14:textId="77777777" w:rsidTr="00404C00">
        <w:tc>
          <w:tcPr>
            <w:tcW w:w="2405" w:type="dxa"/>
            <w:vMerge/>
          </w:tcPr>
          <w:p w14:paraId="03DBE4C4" w14:textId="77777777" w:rsidR="00D36A62" w:rsidRPr="00ED222B" w:rsidRDefault="00D36A62" w:rsidP="00D36A62">
            <w:pPr>
              <w:rPr>
                <w:rFonts w:ascii="Times New Roman" w:hAnsi="Times New Roman" w:cs="Times New Roman"/>
              </w:rPr>
            </w:pPr>
          </w:p>
        </w:tc>
        <w:tc>
          <w:tcPr>
            <w:tcW w:w="2126" w:type="dxa"/>
          </w:tcPr>
          <w:p w14:paraId="25E3F60B" w14:textId="77777777" w:rsidR="00D36A62" w:rsidRPr="00ED222B" w:rsidRDefault="00D36A62" w:rsidP="00D36A62">
            <w:pPr>
              <w:rPr>
                <w:rFonts w:ascii="Times New Roman" w:hAnsi="Times New Roman" w:cs="Times New Roman"/>
              </w:rPr>
            </w:pPr>
            <w:r w:rsidRPr="00ED222B">
              <w:rPr>
                <w:rFonts w:ascii="Times New Roman" w:hAnsi="Times New Roman" w:cs="Times New Roman"/>
              </w:rPr>
              <w:t>Аналитическое задание (работа в парах)</w:t>
            </w:r>
          </w:p>
        </w:tc>
        <w:tc>
          <w:tcPr>
            <w:tcW w:w="5103" w:type="dxa"/>
          </w:tcPr>
          <w:p w14:paraId="3562B85F" w14:textId="77777777" w:rsidR="00D36A62" w:rsidRPr="00ED222B" w:rsidRDefault="00D36A62" w:rsidP="00D36A62">
            <w:pPr>
              <w:jc w:val="both"/>
              <w:rPr>
                <w:rFonts w:ascii="Times New Roman" w:hAnsi="Times New Roman" w:cs="Times New Roman"/>
              </w:rPr>
            </w:pPr>
            <w:r w:rsidRPr="00ED222B">
              <w:rPr>
                <w:rFonts w:ascii="Times New Roman" w:hAnsi="Times New Roman" w:cs="Times New Roman"/>
              </w:rPr>
              <w:t>Классификация выражений на карточках: разделить на «обычные слова» и «слова-образы» (метафоры).</w:t>
            </w:r>
          </w:p>
        </w:tc>
      </w:tr>
      <w:tr w:rsidR="00A919E5" w:rsidRPr="00ED222B" w14:paraId="1A5F44EB" w14:textId="77777777" w:rsidTr="00404C00">
        <w:trPr>
          <w:trHeight w:val="225"/>
        </w:trPr>
        <w:tc>
          <w:tcPr>
            <w:tcW w:w="2405" w:type="dxa"/>
            <w:vMerge/>
          </w:tcPr>
          <w:p w14:paraId="0D5EE692" w14:textId="77777777" w:rsidR="00D36A62" w:rsidRPr="00ED222B" w:rsidRDefault="00D36A62" w:rsidP="00D36A62">
            <w:pPr>
              <w:rPr>
                <w:rFonts w:ascii="Times New Roman" w:hAnsi="Times New Roman" w:cs="Times New Roman"/>
              </w:rPr>
            </w:pPr>
          </w:p>
        </w:tc>
        <w:tc>
          <w:tcPr>
            <w:tcW w:w="2126" w:type="dxa"/>
          </w:tcPr>
          <w:p w14:paraId="0CC01B66" w14:textId="77777777" w:rsidR="00D36A62" w:rsidRPr="00ED222B" w:rsidRDefault="00D36A62" w:rsidP="00D36A62">
            <w:pPr>
              <w:rPr>
                <w:rFonts w:ascii="Times New Roman" w:hAnsi="Times New Roman" w:cs="Times New Roman"/>
              </w:rPr>
            </w:pPr>
            <w:r w:rsidRPr="00ED222B">
              <w:rPr>
                <w:rFonts w:ascii="Times New Roman" w:hAnsi="Times New Roman" w:cs="Times New Roman"/>
              </w:rPr>
              <w:t>Игровое задание</w:t>
            </w:r>
          </w:p>
          <w:p w14:paraId="40E7DFE9" w14:textId="77777777" w:rsidR="00D36A62" w:rsidRPr="00ED222B" w:rsidRDefault="00D36A62" w:rsidP="00D36A62">
            <w:pPr>
              <w:rPr>
                <w:rFonts w:ascii="Times New Roman" w:hAnsi="Times New Roman" w:cs="Times New Roman"/>
              </w:rPr>
            </w:pPr>
          </w:p>
        </w:tc>
        <w:tc>
          <w:tcPr>
            <w:tcW w:w="5103" w:type="dxa"/>
          </w:tcPr>
          <w:p w14:paraId="1A85CEE7" w14:textId="77777777" w:rsidR="00D36A62" w:rsidRPr="00ED222B" w:rsidRDefault="00D36A62" w:rsidP="00D36A62">
            <w:pPr>
              <w:jc w:val="both"/>
              <w:rPr>
                <w:rFonts w:ascii="Times New Roman" w:hAnsi="Times New Roman" w:cs="Times New Roman"/>
              </w:rPr>
            </w:pPr>
            <w:r w:rsidRPr="00ED222B">
              <w:rPr>
                <w:rFonts w:ascii="Times New Roman" w:hAnsi="Times New Roman" w:cs="Times New Roman"/>
              </w:rPr>
              <w:t>Игра «Найди слово-образ»: учитель читает предложения, ученики хлопают, услышав слово в переносном значении.</w:t>
            </w:r>
          </w:p>
        </w:tc>
      </w:tr>
      <w:tr w:rsidR="00A919E5" w:rsidRPr="00ED222B" w14:paraId="016A92BA" w14:textId="77777777" w:rsidTr="00404C00">
        <w:trPr>
          <w:trHeight w:val="225"/>
        </w:trPr>
        <w:tc>
          <w:tcPr>
            <w:tcW w:w="2405" w:type="dxa"/>
            <w:vMerge/>
          </w:tcPr>
          <w:p w14:paraId="53E3AC68" w14:textId="77777777" w:rsidR="00D36A62" w:rsidRPr="00ED222B" w:rsidRDefault="00D36A62" w:rsidP="00D36A62">
            <w:pPr>
              <w:rPr>
                <w:rFonts w:ascii="Times New Roman" w:hAnsi="Times New Roman" w:cs="Times New Roman"/>
              </w:rPr>
            </w:pPr>
          </w:p>
        </w:tc>
        <w:tc>
          <w:tcPr>
            <w:tcW w:w="2126" w:type="dxa"/>
          </w:tcPr>
          <w:p w14:paraId="78825876" w14:textId="1E7B5DAC" w:rsidR="00D36A62" w:rsidRPr="00ED222B" w:rsidRDefault="00D36A62" w:rsidP="00D36A62">
            <w:pPr>
              <w:rPr>
                <w:rFonts w:ascii="Times New Roman" w:hAnsi="Times New Roman" w:cs="Times New Roman"/>
              </w:rPr>
            </w:pPr>
            <w:r w:rsidRPr="00ED222B">
              <w:rPr>
                <w:rFonts w:ascii="Times New Roman" w:hAnsi="Times New Roman" w:cs="Times New Roman"/>
              </w:rPr>
              <w:t>Творческое задание (по алгоритму)</w:t>
            </w:r>
          </w:p>
        </w:tc>
        <w:tc>
          <w:tcPr>
            <w:tcW w:w="5103" w:type="dxa"/>
          </w:tcPr>
          <w:p w14:paraId="3B88928A" w14:textId="36A7ED37" w:rsidR="00D36A62" w:rsidRPr="00ED222B" w:rsidRDefault="00D36A62" w:rsidP="00B60827">
            <w:pPr>
              <w:jc w:val="both"/>
              <w:rPr>
                <w:rFonts w:ascii="Times New Roman" w:hAnsi="Times New Roman" w:cs="Times New Roman"/>
              </w:rPr>
            </w:pPr>
            <w:r w:rsidRPr="00ED222B">
              <w:rPr>
                <w:rFonts w:ascii="Times New Roman" w:hAnsi="Times New Roman" w:cs="Times New Roman"/>
              </w:rPr>
              <w:t>Знакомство с алгоритмом «Секретный рецепт сказочника». Конструирование метафор для героев сказки (</w:t>
            </w:r>
            <w:r w:rsidRPr="00B60827">
              <w:rPr>
                <w:rFonts w:ascii="Times New Roman" w:hAnsi="Times New Roman" w:cs="Times New Roman"/>
                <w:i/>
              </w:rPr>
              <w:t>конь, змей</w:t>
            </w:r>
            <w:r w:rsidR="00B60827">
              <w:rPr>
                <w:rFonts w:ascii="Times New Roman" w:hAnsi="Times New Roman" w:cs="Times New Roman"/>
                <w:i/>
              </w:rPr>
              <w:t xml:space="preserve"> и др.</w:t>
            </w:r>
            <w:r w:rsidRPr="00ED222B">
              <w:rPr>
                <w:rFonts w:ascii="Times New Roman" w:hAnsi="Times New Roman" w:cs="Times New Roman"/>
              </w:rPr>
              <w:t>) по образцу.</w:t>
            </w:r>
          </w:p>
        </w:tc>
      </w:tr>
      <w:tr w:rsidR="00A919E5" w:rsidRPr="00ED222B" w14:paraId="7916AEA3" w14:textId="77777777" w:rsidTr="00404C00">
        <w:trPr>
          <w:trHeight w:val="809"/>
        </w:trPr>
        <w:tc>
          <w:tcPr>
            <w:tcW w:w="2405" w:type="dxa"/>
            <w:vMerge/>
          </w:tcPr>
          <w:p w14:paraId="708B8DD5" w14:textId="77777777" w:rsidR="00D36A62" w:rsidRPr="00ED222B" w:rsidRDefault="00D36A62" w:rsidP="00D36A62">
            <w:pPr>
              <w:rPr>
                <w:rFonts w:ascii="Times New Roman" w:hAnsi="Times New Roman" w:cs="Times New Roman"/>
              </w:rPr>
            </w:pPr>
          </w:p>
        </w:tc>
        <w:tc>
          <w:tcPr>
            <w:tcW w:w="2126" w:type="dxa"/>
          </w:tcPr>
          <w:p w14:paraId="34CD2149" w14:textId="77777777" w:rsidR="00D36A62" w:rsidRPr="00ED222B" w:rsidRDefault="00D36A62" w:rsidP="00D36A62">
            <w:pPr>
              <w:rPr>
                <w:rFonts w:ascii="Times New Roman" w:hAnsi="Times New Roman" w:cs="Times New Roman"/>
              </w:rPr>
            </w:pPr>
            <w:r w:rsidRPr="00ED222B">
              <w:rPr>
                <w:rFonts w:ascii="Times New Roman" w:hAnsi="Times New Roman" w:cs="Times New Roman"/>
              </w:rPr>
              <w:t>Рефлексивное задание</w:t>
            </w:r>
          </w:p>
          <w:p w14:paraId="3C82CB1B" w14:textId="77777777" w:rsidR="00D36A62" w:rsidRPr="00ED222B" w:rsidRDefault="00D36A62" w:rsidP="00D36A62">
            <w:pPr>
              <w:rPr>
                <w:rFonts w:ascii="Times New Roman" w:hAnsi="Times New Roman" w:cs="Times New Roman"/>
              </w:rPr>
            </w:pPr>
          </w:p>
        </w:tc>
        <w:tc>
          <w:tcPr>
            <w:tcW w:w="5103" w:type="dxa"/>
          </w:tcPr>
          <w:p w14:paraId="00B69FA2" w14:textId="63DA5F4A" w:rsidR="00D36A62" w:rsidRPr="00ED222B" w:rsidRDefault="00D36A62" w:rsidP="00D36A62">
            <w:pPr>
              <w:jc w:val="both"/>
              <w:rPr>
                <w:rFonts w:ascii="Times New Roman" w:hAnsi="Times New Roman" w:cs="Times New Roman"/>
              </w:rPr>
            </w:pPr>
            <w:r w:rsidRPr="00ED222B">
              <w:rPr>
                <w:rFonts w:ascii="Times New Roman" w:hAnsi="Times New Roman" w:cs="Times New Roman"/>
              </w:rPr>
              <w:t>Презентация придуманных метафор, об</w:t>
            </w:r>
            <w:r w:rsidR="00B60827">
              <w:rPr>
                <w:rFonts w:ascii="Times New Roman" w:hAnsi="Times New Roman" w:cs="Times New Roman"/>
              </w:rPr>
              <w:t xml:space="preserve">суждение (например: </w:t>
            </w:r>
            <w:r w:rsidR="00DE5818">
              <w:rPr>
                <w:rFonts w:ascii="Times New Roman" w:hAnsi="Times New Roman" w:cs="Times New Roman"/>
                <w:i/>
              </w:rPr>
              <w:t>К</w:t>
            </w:r>
            <w:r w:rsidRPr="00DE5818">
              <w:rPr>
                <w:rFonts w:ascii="Times New Roman" w:hAnsi="Times New Roman" w:cs="Times New Roman"/>
                <w:i/>
              </w:rPr>
              <w:t>акая метафора по</w:t>
            </w:r>
            <w:r w:rsidR="00B60827" w:rsidRPr="00DE5818">
              <w:rPr>
                <w:rFonts w:ascii="Times New Roman" w:hAnsi="Times New Roman" w:cs="Times New Roman"/>
                <w:i/>
              </w:rPr>
              <w:t>лучилась самой удачной и почему?)</w:t>
            </w:r>
            <w:r w:rsidR="002149E8">
              <w:rPr>
                <w:rFonts w:ascii="Times New Roman" w:hAnsi="Times New Roman" w:cs="Times New Roman"/>
                <w:i/>
              </w:rPr>
              <w:t>.</w:t>
            </w:r>
          </w:p>
        </w:tc>
      </w:tr>
      <w:tr w:rsidR="00A919E5" w:rsidRPr="00ED222B" w14:paraId="12FBF8C4" w14:textId="77777777" w:rsidTr="00404C00">
        <w:tc>
          <w:tcPr>
            <w:tcW w:w="2405" w:type="dxa"/>
            <w:vMerge w:val="restart"/>
          </w:tcPr>
          <w:p w14:paraId="7636AA89" w14:textId="77777777" w:rsidR="00D36A62" w:rsidRPr="00ED222B" w:rsidRDefault="00D36A62" w:rsidP="00D36A62">
            <w:pPr>
              <w:rPr>
                <w:rFonts w:ascii="Times New Roman" w:hAnsi="Times New Roman" w:cs="Times New Roman"/>
                <w:b/>
              </w:rPr>
            </w:pPr>
            <w:r w:rsidRPr="00ED222B">
              <w:rPr>
                <w:rFonts w:ascii="Times New Roman" w:hAnsi="Times New Roman" w:cs="Times New Roman"/>
                <w:b/>
              </w:rPr>
              <w:t>Урок 2</w:t>
            </w:r>
          </w:p>
          <w:p w14:paraId="2A3930CC" w14:textId="6CD439D9" w:rsidR="00D36A62" w:rsidRPr="00ED222B" w:rsidRDefault="00D36A62" w:rsidP="00D36A62">
            <w:pPr>
              <w:rPr>
                <w:rFonts w:ascii="Times New Roman" w:hAnsi="Times New Roman" w:cs="Times New Roman"/>
              </w:rPr>
            </w:pPr>
            <w:r w:rsidRPr="00ED222B">
              <w:rPr>
                <w:rFonts w:ascii="Times New Roman" w:hAnsi="Times New Roman" w:cs="Times New Roman"/>
              </w:rPr>
              <w:t xml:space="preserve">Тема: «Хитрые слова </w:t>
            </w:r>
            <w:proofErr w:type="spellStart"/>
            <w:r w:rsidRPr="00ED222B">
              <w:rPr>
                <w:rFonts w:ascii="Times New Roman" w:hAnsi="Times New Roman" w:cs="Times New Roman"/>
              </w:rPr>
              <w:t>Алдар</w:t>
            </w:r>
            <w:r w:rsidR="002149E8">
              <w:rPr>
                <w:rFonts w:ascii="Times New Roman" w:hAnsi="Times New Roman" w:cs="Times New Roman"/>
              </w:rPr>
              <w:t>а</w:t>
            </w:r>
            <w:proofErr w:type="spellEnd"/>
            <w:r w:rsidR="00B60827">
              <w:rPr>
                <w:rFonts w:ascii="Times New Roman" w:hAnsi="Times New Roman" w:cs="Times New Roman"/>
              </w:rPr>
              <w:t>-</w:t>
            </w:r>
            <w:r w:rsidRPr="00ED222B">
              <w:rPr>
                <w:rFonts w:ascii="Times New Roman" w:hAnsi="Times New Roman" w:cs="Times New Roman"/>
              </w:rPr>
              <w:t>Косе»</w:t>
            </w:r>
          </w:p>
          <w:p w14:paraId="6F11D2A8" w14:textId="77777777" w:rsidR="00D36A62" w:rsidRPr="00ED222B" w:rsidRDefault="00D36A62" w:rsidP="00D36A62">
            <w:pPr>
              <w:rPr>
                <w:rFonts w:ascii="Times New Roman" w:hAnsi="Times New Roman" w:cs="Times New Roman"/>
                <w:b/>
              </w:rPr>
            </w:pPr>
            <w:r w:rsidRPr="00ED222B">
              <w:rPr>
                <w:rFonts w:ascii="Times New Roman" w:hAnsi="Times New Roman" w:cs="Times New Roman"/>
                <w:b/>
              </w:rPr>
              <w:t>Цель:</w:t>
            </w:r>
          </w:p>
          <w:p w14:paraId="19CB5AFD" w14:textId="0117E61D" w:rsidR="00D36A62" w:rsidRPr="00ED222B" w:rsidRDefault="00D36A62" w:rsidP="00D36A62">
            <w:pPr>
              <w:rPr>
                <w:rFonts w:ascii="Times New Roman" w:hAnsi="Times New Roman" w:cs="Times New Roman"/>
              </w:rPr>
            </w:pPr>
            <w:r w:rsidRPr="00ED222B">
              <w:rPr>
                <w:rFonts w:ascii="Times New Roman" w:hAnsi="Times New Roman" w:cs="Times New Roman"/>
              </w:rPr>
              <w:t>Обучить различать метафору и обычное описание, понимать механизм скрытого</w:t>
            </w:r>
            <w:r w:rsidR="00EA6F5C">
              <w:rPr>
                <w:rFonts w:ascii="Times New Roman" w:hAnsi="Times New Roman" w:cs="Times New Roman"/>
              </w:rPr>
              <w:t xml:space="preserve"> </w:t>
            </w:r>
            <w:r w:rsidRPr="00ED222B">
              <w:rPr>
                <w:rFonts w:ascii="Times New Roman" w:hAnsi="Times New Roman" w:cs="Times New Roman"/>
              </w:rPr>
              <w:t>сравнен</w:t>
            </w:r>
            <w:r w:rsidR="00B60827">
              <w:rPr>
                <w:rFonts w:ascii="Times New Roman" w:hAnsi="Times New Roman" w:cs="Times New Roman"/>
              </w:rPr>
              <w:t xml:space="preserve">ия на материале сказок об </w:t>
            </w:r>
            <w:proofErr w:type="spellStart"/>
            <w:r w:rsidR="00B60827">
              <w:rPr>
                <w:rFonts w:ascii="Times New Roman" w:hAnsi="Times New Roman" w:cs="Times New Roman"/>
              </w:rPr>
              <w:t>Алдар</w:t>
            </w:r>
            <w:r w:rsidR="002149E8">
              <w:rPr>
                <w:rFonts w:ascii="Times New Roman" w:hAnsi="Times New Roman" w:cs="Times New Roman"/>
              </w:rPr>
              <w:t>е</w:t>
            </w:r>
            <w:proofErr w:type="spellEnd"/>
            <w:r w:rsidR="00B60827">
              <w:rPr>
                <w:rFonts w:ascii="Times New Roman" w:hAnsi="Times New Roman" w:cs="Times New Roman"/>
              </w:rPr>
              <w:t>-</w:t>
            </w:r>
            <w:r w:rsidRPr="00ED222B">
              <w:rPr>
                <w:rFonts w:ascii="Times New Roman" w:hAnsi="Times New Roman" w:cs="Times New Roman"/>
              </w:rPr>
              <w:t>Косе.</w:t>
            </w:r>
          </w:p>
          <w:p w14:paraId="09B445F3" w14:textId="77777777" w:rsidR="00EA6F5C" w:rsidRPr="00ED222B" w:rsidRDefault="00EA6F5C" w:rsidP="00D36A62">
            <w:pPr>
              <w:rPr>
                <w:rFonts w:ascii="Times New Roman" w:hAnsi="Times New Roman" w:cs="Times New Roman"/>
              </w:rPr>
            </w:pPr>
          </w:p>
        </w:tc>
        <w:tc>
          <w:tcPr>
            <w:tcW w:w="2126" w:type="dxa"/>
          </w:tcPr>
          <w:p w14:paraId="63EC271C" w14:textId="77777777" w:rsidR="00D36A62" w:rsidRPr="00ED222B" w:rsidRDefault="00D36A62" w:rsidP="00D36A62">
            <w:pPr>
              <w:rPr>
                <w:rFonts w:ascii="Times New Roman" w:hAnsi="Times New Roman" w:cs="Times New Roman"/>
              </w:rPr>
            </w:pPr>
            <w:r w:rsidRPr="00ED222B">
              <w:rPr>
                <w:rFonts w:ascii="Times New Roman" w:hAnsi="Times New Roman" w:cs="Times New Roman"/>
              </w:rPr>
              <w:t>Мотивационное задание</w:t>
            </w:r>
          </w:p>
          <w:p w14:paraId="75A540F9" w14:textId="77777777" w:rsidR="00D36A62" w:rsidRPr="00ED222B" w:rsidRDefault="00D36A62" w:rsidP="00D36A62">
            <w:pPr>
              <w:rPr>
                <w:rFonts w:ascii="Times New Roman" w:hAnsi="Times New Roman" w:cs="Times New Roman"/>
              </w:rPr>
            </w:pPr>
          </w:p>
        </w:tc>
        <w:tc>
          <w:tcPr>
            <w:tcW w:w="5103" w:type="dxa"/>
          </w:tcPr>
          <w:p w14:paraId="5FBA8E8F" w14:textId="24BC38C3" w:rsidR="00D36A62" w:rsidRPr="00ED222B" w:rsidRDefault="00D36A62" w:rsidP="00D36A62">
            <w:pPr>
              <w:jc w:val="both"/>
              <w:rPr>
                <w:rFonts w:ascii="Times New Roman" w:hAnsi="Times New Roman" w:cs="Times New Roman"/>
              </w:rPr>
            </w:pPr>
            <w:r w:rsidRPr="00ED222B">
              <w:rPr>
                <w:rFonts w:ascii="Times New Roman" w:hAnsi="Times New Roman" w:cs="Times New Roman"/>
              </w:rPr>
              <w:t>Беседа</w:t>
            </w:r>
            <w:r w:rsidR="00DE5818">
              <w:rPr>
                <w:rFonts w:ascii="Times New Roman" w:hAnsi="Times New Roman" w:cs="Times New Roman"/>
              </w:rPr>
              <w:t xml:space="preserve"> об </w:t>
            </w:r>
            <w:proofErr w:type="spellStart"/>
            <w:r w:rsidR="00DE5818">
              <w:rPr>
                <w:rFonts w:ascii="Times New Roman" w:hAnsi="Times New Roman" w:cs="Times New Roman"/>
              </w:rPr>
              <w:t>Алдар</w:t>
            </w:r>
            <w:r w:rsidR="002149E8">
              <w:rPr>
                <w:rFonts w:ascii="Times New Roman" w:hAnsi="Times New Roman" w:cs="Times New Roman"/>
              </w:rPr>
              <w:t>е</w:t>
            </w:r>
            <w:proofErr w:type="spellEnd"/>
            <w:r w:rsidR="00DE5818">
              <w:rPr>
                <w:rFonts w:ascii="Times New Roman" w:hAnsi="Times New Roman" w:cs="Times New Roman"/>
              </w:rPr>
              <w:t>-Косе. Основные вопросы</w:t>
            </w:r>
            <w:proofErr w:type="gramStart"/>
            <w:r w:rsidR="00DE5818">
              <w:rPr>
                <w:rFonts w:ascii="Times New Roman" w:hAnsi="Times New Roman" w:cs="Times New Roman"/>
              </w:rPr>
              <w:t xml:space="preserve">: </w:t>
            </w:r>
            <w:r w:rsidR="00DE5818" w:rsidRPr="00DE5818">
              <w:rPr>
                <w:rFonts w:ascii="Times New Roman" w:hAnsi="Times New Roman" w:cs="Times New Roman"/>
                <w:i/>
              </w:rPr>
              <w:t>П</w:t>
            </w:r>
            <w:r w:rsidRPr="00DE5818">
              <w:rPr>
                <w:rFonts w:ascii="Times New Roman" w:hAnsi="Times New Roman" w:cs="Times New Roman"/>
                <w:i/>
              </w:rPr>
              <w:t>очему</w:t>
            </w:r>
            <w:proofErr w:type="gramEnd"/>
            <w:r w:rsidRPr="00DE5818">
              <w:rPr>
                <w:rFonts w:ascii="Times New Roman" w:hAnsi="Times New Roman" w:cs="Times New Roman"/>
                <w:i/>
              </w:rPr>
              <w:t xml:space="preserve"> его называют «безбородым обманщиком»? Какими словами он побеждает богачей?</w:t>
            </w:r>
          </w:p>
        </w:tc>
      </w:tr>
      <w:tr w:rsidR="00A919E5" w:rsidRPr="00ED222B" w14:paraId="4082B755" w14:textId="77777777" w:rsidTr="00404C00">
        <w:trPr>
          <w:trHeight w:val="1590"/>
        </w:trPr>
        <w:tc>
          <w:tcPr>
            <w:tcW w:w="2405" w:type="dxa"/>
            <w:vMerge/>
          </w:tcPr>
          <w:p w14:paraId="6783317F" w14:textId="77777777" w:rsidR="00D36A62" w:rsidRPr="00ED222B" w:rsidRDefault="00D36A62" w:rsidP="00D36A62">
            <w:pPr>
              <w:rPr>
                <w:rFonts w:ascii="Times New Roman" w:hAnsi="Times New Roman" w:cs="Times New Roman"/>
              </w:rPr>
            </w:pPr>
          </w:p>
        </w:tc>
        <w:tc>
          <w:tcPr>
            <w:tcW w:w="2126" w:type="dxa"/>
          </w:tcPr>
          <w:p w14:paraId="2F0EBB1E" w14:textId="77777777" w:rsidR="00D36A62" w:rsidRPr="00ED222B" w:rsidRDefault="00D36A62" w:rsidP="00D36A62">
            <w:pPr>
              <w:rPr>
                <w:rFonts w:ascii="Times New Roman" w:hAnsi="Times New Roman" w:cs="Times New Roman"/>
              </w:rPr>
            </w:pPr>
            <w:r w:rsidRPr="00ED222B">
              <w:rPr>
                <w:rFonts w:ascii="Times New Roman" w:hAnsi="Times New Roman" w:cs="Times New Roman"/>
              </w:rPr>
              <w:t>Аналитическое задание (работа в парах)</w:t>
            </w:r>
          </w:p>
          <w:p w14:paraId="632D298A" w14:textId="77777777" w:rsidR="00D36A62" w:rsidRPr="00ED222B" w:rsidRDefault="00D36A62" w:rsidP="00D36A62">
            <w:pPr>
              <w:rPr>
                <w:rFonts w:ascii="Times New Roman" w:hAnsi="Times New Roman" w:cs="Times New Roman"/>
              </w:rPr>
            </w:pPr>
          </w:p>
        </w:tc>
        <w:tc>
          <w:tcPr>
            <w:tcW w:w="5103" w:type="dxa"/>
          </w:tcPr>
          <w:p w14:paraId="102F81B9" w14:textId="77777777" w:rsidR="00EA6846" w:rsidRDefault="00DE5818" w:rsidP="00DE5818">
            <w:pPr>
              <w:jc w:val="both"/>
              <w:rPr>
                <w:rFonts w:ascii="Times New Roman" w:hAnsi="Times New Roman" w:cs="Times New Roman"/>
              </w:rPr>
            </w:pPr>
            <w:r>
              <w:rPr>
                <w:rFonts w:ascii="Times New Roman" w:hAnsi="Times New Roman" w:cs="Times New Roman"/>
              </w:rPr>
              <w:t>Чтение и анализ отрывка.</w:t>
            </w:r>
            <w:r w:rsidR="00D36A62" w:rsidRPr="00ED222B">
              <w:rPr>
                <w:rFonts w:ascii="Times New Roman" w:hAnsi="Times New Roman" w:cs="Times New Roman"/>
              </w:rPr>
              <w:t xml:space="preserve"> </w:t>
            </w:r>
            <w:r>
              <w:rPr>
                <w:rFonts w:ascii="Times New Roman" w:hAnsi="Times New Roman" w:cs="Times New Roman"/>
              </w:rPr>
              <w:t xml:space="preserve">Обсуждение скрытого сравнения (на основе метафоры). Например: </w:t>
            </w:r>
            <w:r w:rsidR="00D36A62" w:rsidRPr="00ED222B">
              <w:rPr>
                <w:rFonts w:ascii="Times New Roman" w:hAnsi="Times New Roman" w:cs="Times New Roman"/>
              </w:rPr>
              <w:t>«</w:t>
            </w:r>
            <w:r w:rsidR="00D36A62" w:rsidRPr="00DE5818">
              <w:rPr>
                <w:rFonts w:ascii="Times New Roman" w:hAnsi="Times New Roman" w:cs="Times New Roman"/>
                <w:i/>
              </w:rPr>
              <w:t xml:space="preserve">У хитрого старика язык </w:t>
            </w:r>
            <w:r w:rsidR="00B60827" w:rsidRPr="00DE5818">
              <w:rPr>
                <w:rFonts w:ascii="Times New Roman" w:hAnsi="Times New Roman" w:cs="Times New Roman"/>
                <w:i/>
              </w:rPr>
              <w:t>–</w:t>
            </w:r>
            <w:r w:rsidRPr="00DE5818">
              <w:rPr>
                <w:rFonts w:ascii="Times New Roman" w:hAnsi="Times New Roman" w:cs="Times New Roman"/>
                <w:i/>
              </w:rPr>
              <w:t xml:space="preserve"> </w:t>
            </w:r>
            <w:r w:rsidR="00D36A62" w:rsidRPr="00DE5818">
              <w:rPr>
                <w:rFonts w:ascii="Times New Roman" w:hAnsi="Times New Roman" w:cs="Times New Roman"/>
                <w:i/>
              </w:rPr>
              <w:t xml:space="preserve">бритва, а сердце </w:t>
            </w:r>
            <w:r w:rsidR="00B60827" w:rsidRPr="00DE5818">
              <w:rPr>
                <w:rFonts w:ascii="Times New Roman" w:hAnsi="Times New Roman" w:cs="Times New Roman"/>
                <w:i/>
              </w:rPr>
              <w:t>–</w:t>
            </w:r>
            <w:r w:rsidR="00D36A62" w:rsidRPr="00DE5818">
              <w:rPr>
                <w:rFonts w:ascii="Times New Roman" w:hAnsi="Times New Roman" w:cs="Times New Roman"/>
                <w:i/>
              </w:rPr>
              <w:t xml:space="preserve"> медовый пряник</w:t>
            </w:r>
            <w:r w:rsidR="00D36A62" w:rsidRPr="00ED222B">
              <w:rPr>
                <w:rFonts w:ascii="Times New Roman" w:hAnsi="Times New Roman" w:cs="Times New Roman"/>
              </w:rPr>
              <w:t xml:space="preserve">». </w:t>
            </w:r>
          </w:p>
          <w:p w14:paraId="6546D653" w14:textId="77777777" w:rsidR="00D36A62" w:rsidRDefault="00EA6846" w:rsidP="00EA6846">
            <w:pPr>
              <w:jc w:val="both"/>
              <w:rPr>
                <w:rFonts w:ascii="Times New Roman" w:hAnsi="Times New Roman" w:cs="Times New Roman"/>
              </w:rPr>
            </w:pPr>
            <w:r>
              <w:rPr>
                <w:rFonts w:ascii="Times New Roman" w:hAnsi="Times New Roman" w:cs="Times New Roman"/>
              </w:rPr>
              <w:t>Работа в паре строится следующим образом:</w:t>
            </w:r>
          </w:p>
          <w:p w14:paraId="3ED4A386" w14:textId="77777777" w:rsidR="00EA6F5C" w:rsidRDefault="00EA6F5C" w:rsidP="00EA6846">
            <w:pPr>
              <w:jc w:val="both"/>
              <w:rPr>
                <w:rFonts w:ascii="Times New Roman" w:hAnsi="Times New Roman" w:cs="Times New Roman"/>
              </w:rPr>
            </w:pPr>
          </w:p>
          <w:p w14:paraId="569F8373" w14:textId="38417146" w:rsidR="006B150C" w:rsidRPr="00ED222B" w:rsidRDefault="006B150C" w:rsidP="006B150C">
            <w:pPr>
              <w:jc w:val="both"/>
              <w:rPr>
                <w:rFonts w:ascii="Times New Roman" w:hAnsi="Times New Roman" w:cs="Times New Roman"/>
              </w:rPr>
            </w:pPr>
          </w:p>
        </w:tc>
      </w:tr>
      <w:tr w:rsidR="00EA6F5C" w:rsidRPr="00ED222B" w14:paraId="282AFADF" w14:textId="77777777" w:rsidTr="00404C00">
        <w:trPr>
          <w:trHeight w:val="195"/>
        </w:trPr>
        <w:tc>
          <w:tcPr>
            <w:tcW w:w="2405" w:type="dxa"/>
            <w:tcBorders>
              <w:bottom w:val="nil"/>
            </w:tcBorders>
          </w:tcPr>
          <w:p w14:paraId="19513CA6" w14:textId="77777777" w:rsidR="00EA6F5C" w:rsidRPr="00ED222B" w:rsidRDefault="00EA6F5C" w:rsidP="009D1D11">
            <w:pPr>
              <w:rPr>
                <w:rFonts w:ascii="Times New Roman" w:hAnsi="Times New Roman" w:cs="Times New Roman"/>
              </w:rPr>
            </w:pPr>
          </w:p>
        </w:tc>
        <w:tc>
          <w:tcPr>
            <w:tcW w:w="2126" w:type="dxa"/>
            <w:tcBorders>
              <w:bottom w:val="nil"/>
            </w:tcBorders>
          </w:tcPr>
          <w:p w14:paraId="5C907B0E" w14:textId="77777777" w:rsidR="00EA6F5C" w:rsidRPr="00ED222B" w:rsidRDefault="00EA6F5C" w:rsidP="009D1D11">
            <w:pPr>
              <w:rPr>
                <w:rFonts w:ascii="Times New Roman" w:hAnsi="Times New Roman" w:cs="Times New Roman"/>
              </w:rPr>
            </w:pPr>
          </w:p>
        </w:tc>
        <w:tc>
          <w:tcPr>
            <w:tcW w:w="5103" w:type="dxa"/>
            <w:tcBorders>
              <w:bottom w:val="nil"/>
            </w:tcBorders>
          </w:tcPr>
          <w:p w14:paraId="2DCD9E41" w14:textId="4B867A8A" w:rsidR="00EA6F5C" w:rsidRDefault="00EA6F5C" w:rsidP="009D1D11">
            <w:pPr>
              <w:jc w:val="both"/>
              <w:rPr>
                <w:rFonts w:ascii="Times New Roman" w:hAnsi="Times New Roman" w:cs="Times New Roman"/>
              </w:rPr>
            </w:pPr>
            <w:r>
              <w:rPr>
                <w:rFonts w:ascii="Times New Roman" w:hAnsi="Times New Roman" w:cs="Times New Roman"/>
              </w:rPr>
              <w:t>1. Найдите скрытое сравнение (С чем сравнивается язык хитрого старика? С чем сравнивается сердце?)</w:t>
            </w:r>
            <w:r w:rsidR="002149E8">
              <w:rPr>
                <w:rFonts w:ascii="Times New Roman" w:hAnsi="Times New Roman" w:cs="Times New Roman"/>
              </w:rPr>
              <w:t>.</w:t>
            </w:r>
          </w:p>
          <w:p w14:paraId="443CF91B" w14:textId="0CE3A22E" w:rsidR="00EA6F5C" w:rsidRDefault="00EA6F5C" w:rsidP="009D1D11">
            <w:pPr>
              <w:jc w:val="both"/>
              <w:rPr>
                <w:rFonts w:ascii="Times New Roman" w:hAnsi="Times New Roman" w:cs="Times New Roman"/>
              </w:rPr>
            </w:pPr>
            <w:r>
              <w:rPr>
                <w:rFonts w:ascii="Times New Roman" w:hAnsi="Times New Roman" w:cs="Times New Roman"/>
              </w:rPr>
              <w:t>2. Обсудите, какой признак (качество) объединяет сравниваемые предметы? (бритва: острота/способность резать/опасность; медовый пряник: сладость/ приятный вкус)</w:t>
            </w:r>
            <w:r w:rsidR="002149E8">
              <w:rPr>
                <w:rFonts w:ascii="Times New Roman" w:hAnsi="Times New Roman" w:cs="Times New Roman"/>
              </w:rPr>
              <w:t>.</w:t>
            </w:r>
          </w:p>
          <w:p w14:paraId="722D6450" w14:textId="13D188AB" w:rsidR="00EA6F5C" w:rsidRDefault="00EA6F5C" w:rsidP="009D1D11">
            <w:pPr>
              <w:jc w:val="both"/>
              <w:rPr>
                <w:rFonts w:ascii="Times New Roman" w:hAnsi="Times New Roman" w:cs="Times New Roman"/>
              </w:rPr>
            </w:pPr>
            <w:r>
              <w:rPr>
                <w:rFonts w:ascii="Times New Roman" w:hAnsi="Times New Roman" w:cs="Times New Roman"/>
              </w:rPr>
              <w:t>3. Подумайте и запишите одним предложением: а) Как характеризуют такие сравнения героя? Он – добрый или злой? Обоснуйте свой ответ</w:t>
            </w:r>
            <w:r w:rsidR="002149E8">
              <w:rPr>
                <w:rFonts w:ascii="Times New Roman" w:hAnsi="Times New Roman" w:cs="Times New Roman"/>
              </w:rPr>
              <w:t>.</w:t>
            </w:r>
          </w:p>
          <w:p w14:paraId="526E334B" w14:textId="6874D1D0" w:rsidR="00EA6F5C" w:rsidRDefault="00EA6F5C" w:rsidP="009D1D11">
            <w:pPr>
              <w:jc w:val="both"/>
              <w:rPr>
                <w:rFonts w:ascii="Times New Roman" w:hAnsi="Times New Roman" w:cs="Times New Roman"/>
              </w:rPr>
            </w:pPr>
            <w:r>
              <w:rPr>
                <w:rFonts w:ascii="Times New Roman" w:hAnsi="Times New Roman" w:cs="Times New Roman"/>
              </w:rPr>
              <w:t>4. Уберите сравнения и скажите фразу обычными словами (должно получит</w:t>
            </w:r>
            <w:r w:rsidR="002149E8">
              <w:rPr>
                <w:rFonts w:ascii="Times New Roman" w:hAnsi="Times New Roman" w:cs="Times New Roman"/>
              </w:rPr>
              <w:t>ь</w:t>
            </w:r>
            <w:r>
              <w:rPr>
                <w:rFonts w:ascii="Times New Roman" w:hAnsi="Times New Roman" w:cs="Times New Roman"/>
              </w:rPr>
              <w:t>ся «у старика острый язык и доброе сердце»). Обсудите с соседом по парте, какая фраза ярче? Какие чувства (ассоциации) вызывает каждая фраза?</w:t>
            </w:r>
          </w:p>
          <w:p w14:paraId="1810B2DC" w14:textId="77777777" w:rsidR="00EA6F5C" w:rsidRDefault="00EA6F5C" w:rsidP="009D1D11">
            <w:pPr>
              <w:jc w:val="both"/>
              <w:rPr>
                <w:rFonts w:ascii="Times New Roman" w:hAnsi="Times New Roman" w:cs="Times New Roman"/>
              </w:rPr>
            </w:pPr>
            <w:r>
              <w:rPr>
                <w:rFonts w:ascii="Times New Roman" w:hAnsi="Times New Roman" w:cs="Times New Roman"/>
              </w:rPr>
              <w:t>5. Придумайте свой пример скрытого сравнения (метафору) для характеристики человека (можно на казахском).</w:t>
            </w:r>
          </w:p>
          <w:p w14:paraId="68B2A32E" w14:textId="0241240D" w:rsidR="000C096E" w:rsidRDefault="000C096E" w:rsidP="009D1D11">
            <w:pPr>
              <w:jc w:val="both"/>
              <w:rPr>
                <w:rFonts w:ascii="Times New Roman" w:hAnsi="Times New Roman" w:cs="Times New Roman"/>
              </w:rPr>
            </w:pPr>
          </w:p>
        </w:tc>
      </w:tr>
      <w:tr w:rsidR="000C096E" w:rsidRPr="00ED222B" w14:paraId="537D1FFE" w14:textId="77777777" w:rsidTr="00404C00">
        <w:trPr>
          <w:trHeight w:val="225"/>
        </w:trPr>
        <w:tc>
          <w:tcPr>
            <w:tcW w:w="9634" w:type="dxa"/>
            <w:gridSpan w:val="3"/>
            <w:tcBorders>
              <w:top w:val="nil"/>
              <w:left w:val="nil"/>
              <w:right w:val="nil"/>
            </w:tcBorders>
          </w:tcPr>
          <w:p w14:paraId="2B7244BE" w14:textId="77777777" w:rsidR="000C096E" w:rsidRDefault="000C096E" w:rsidP="009D1D11">
            <w:pPr>
              <w:jc w:val="both"/>
              <w:rPr>
                <w:rFonts w:ascii="Times New Roman" w:hAnsi="Times New Roman" w:cs="Times New Roman"/>
                <w:sz w:val="28"/>
                <w:szCs w:val="28"/>
              </w:rPr>
            </w:pPr>
            <w:r w:rsidRPr="000C096E">
              <w:rPr>
                <w:rFonts w:ascii="Times New Roman" w:hAnsi="Times New Roman" w:cs="Times New Roman"/>
                <w:sz w:val="28"/>
                <w:szCs w:val="28"/>
              </w:rPr>
              <w:lastRenderedPageBreak/>
              <w:t>Продолжение таблицы 9</w:t>
            </w:r>
          </w:p>
          <w:p w14:paraId="17528320" w14:textId="65EF613D" w:rsidR="000C096E" w:rsidRPr="000C096E" w:rsidRDefault="000C096E" w:rsidP="009D1D11">
            <w:pPr>
              <w:jc w:val="both"/>
              <w:rPr>
                <w:rFonts w:ascii="Times New Roman" w:hAnsi="Times New Roman" w:cs="Times New Roman"/>
                <w:sz w:val="28"/>
                <w:szCs w:val="28"/>
              </w:rPr>
            </w:pPr>
          </w:p>
        </w:tc>
      </w:tr>
      <w:tr w:rsidR="00404C00" w:rsidRPr="00ED222B" w14:paraId="57E73A67" w14:textId="77777777" w:rsidTr="00404C00">
        <w:trPr>
          <w:trHeight w:val="225"/>
        </w:trPr>
        <w:tc>
          <w:tcPr>
            <w:tcW w:w="2405" w:type="dxa"/>
          </w:tcPr>
          <w:p w14:paraId="5DA5619B" w14:textId="5CB84FC3" w:rsidR="00404C00" w:rsidRPr="00ED222B" w:rsidRDefault="00404C00" w:rsidP="00404C00">
            <w:pPr>
              <w:jc w:val="center"/>
              <w:rPr>
                <w:rFonts w:ascii="Times New Roman" w:hAnsi="Times New Roman" w:cs="Times New Roman"/>
              </w:rPr>
            </w:pPr>
            <w:r w:rsidRPr="000C096E">
              <w:rPr>
                <w:rFonts w:ascii="Times New Roman" w:hAnsi="Times New Roman" w:cs="Times New Roman"/>
                <w:bCs/>
              </w:rPr>
              <w:t>1</w:t>
            </w:r>
          </w:p>
        </w:tc>
        <w:tc>
          <w:tcPr>
            <w:tcW w:w="2126" w:type="dxa"/>
          </w:tcPr>
          <w:p w14:paraId="2C9E5BA4" w14:textId="25D8E4A0" w:rsidR="00404C00" w:rsidRPr="00ED222B" w:rsidRDefault="00404C00" w:rsidP="00404C00">
            <w:pPr>
              <w:jc w:val="center"/>
              <w:rPr>
                <w:rFonts w:ascii="Times New Roman" w:hAnsi="Times New Roman" w:cs="Times New Roman"/>
              </w:rPr>
            </w:pPr>
            <w:r w:rsidRPr="000C096E">
              <w:rPr>
                <w:rFonts w:ascii="Times New Roman" w:hAnsi="Times New Roman" w:cs="Times New Roman"/>
                <w:bCs/>
              </w:rPr>
              <w:t>2</w:t>
            </w:r>
          </w:p>
        </w:tc>
        <w:tc>
          <w:tcPr>
            <w:tcW w:w="5103" w:type="dxa"/>
          </w:tcPr>
          <w:p w14:paraId="522E5E5F" w14:textId="0CC7A07A" w:rsidR="00404C00" w:rsidRPr="00ED222B" w:rsidRDefault="00404C00" w:rsidP="00404C00">
            <w:pPr>
              <w:jc w:val="center"/>
              <w:rPr>
                <w:rFonts w:ascii="Times New Roman" w:hAnsi="Times New Roman" w:cs="Times New Roman"/>
              </w:rPr>
            </w:pPr>
            <w:r w:rsidRPr="000C096E">
              <w:rPr>
                <w:rFonts w:ascii="Times New Roman" w:hAnsi="Times New Roman" w:cs="Times New Roman"/>
                <w:bCs/>
              </w:rPr>
              <w:t>3</w:t>
            </w:r>
          </w:p>
        </w:tc>
      </w:tr>
      <w:tr w:rsidR="00EA6F5C" w:rsidRPr="00ED222B" w14:paraId="3AEE3D03" w14:textId="77777777" w:rsidTr="00404C00">
        <w:trPr>
          <w:trHeight w:val="225"/>
        </w:trPr>
        <w:tc>
          <w:tcPr>
            <w:tcW w:w="2405" w:type="dxa"/>
            <w:vMerge w:val="restart"/>
          </w:tcPr>
          <w:p w14:paraId="13E70AB7" w14:textId="77777777" w:rsidR="00EA6F5C" w:rsidRPr="00ED222B" w:rsidRDefault="00EA6F5C" w:rsidP="009D1D11">
            <w:pPr>
              <w:rPr>
                <w:rFonts w:ascii="Times New Roman" w:hAnsi="Times New Roman" w:cs="Times New Roman"/>
              </w:rPr>
            </w:pPr>
          </w:p>
        </w:tc>
        <w:tc>
          <w:tcPr>
            <w:tcW w:w="2126" w:type="dxa"/>
          </w:tcPr>
          <w:p w14:paraId="2192CFD2" w14:textId="77777777" w:rsidR="00EA6F5C" w:rsidRPr="00ED222B" w:rsidRDefault="00EA6F5C" w:rsidP="009D1D11">
            <w:pPr>
              <w:rPr>
                <w:rFonts w:ascii="Times New Roman" w:hAnsi="Times New Roman" w:cs="Times New Roman"/>
              </w:rPr>
            </w:pPr>
            <w:r w:rsidRPr="00ED222B">
              <w:rPr>
                <w:rFonts w:ascii="Times New Roman" w:hAnsi="Times New Roman" w:cs="Times New Roman"/>
              </w:rPr>
              <w:t>Стилистический эксперимент</w:t>
            </w:r>
            <w:r>
              <w:rPr>
                <w:rFonts w:ascii="Times New Roman" w:hAnsi="Times New Roman" w:cs="Times New Roman"/>
              </w:rPr>
              <w:t xml:space="preserve"> </w:t>
            </w:r>
            <w:r w:rsidRPr="00ED222B">
              <w:rPr>
                <w:rFonts w:ascii="Times New Roman" w:hAnsi="Times New Roman" w:cs="Times New Roman"/>
              </w:rPr>
              <w:t>«Слова-образы против обычных слов»</w:t>
            </w:r>
          </w:p>
        </w:tc>
        <w:tc>
          <w:tcPr>
            <w:tcW w:w="5103" w:type="dxa"/>
          </w:tcPr>
          <w:p w14:paraId="183B6DC1" w14:textId="64A1F7E8" w:rsidR="00EA6F5C" w:rsidRPr="00ED222B" w:rsidRDefault="00EA6F5C" w:rsidP="009D1D11">
            <w:pPr>
              <w:jc w:val="both"/>
              <w:rPr>
                <w:rFonts w:ascii="Times New Roman" w:hAnsi="Times New Roman" w:cs="Times New Roman"/>
              </w:rPr>
            </w:pPr>
            <w:r w:rsidRPr="00ED222B">
              <w:rPr>
                <w:rFonts w:ascii="Times New Roman" w:hAnsi="Times New Roman" w:cs="Times New Roman"/>
              </w:rPr>
              <w:t>Из текста убирается выразительное средство (метафора, сравнение). Учащимся нужно увидеть изменения, обосновать роль языковых средств (без этих образов сказка потеряла бы свою яркость, а герой стал бы неинтересным»)</w:t>
            </w:r>
            <w:r w:rsidR="002149E8">
              <w:rPr>
                <w:rFonts w:ascii="Times New Roman" w:hAnsi="Times New Roman" w:cs="Times New Roman"/>
              </w:rPr>
              <w:t>.</w:t>
            </w:r>
          </w:p>
        </w:tc>
      </w:tr>
      <w:tr w:rsidR="00EA6F5C" w:rsidRPr="00ED222B" w14:paraId="134C881C" w14:textId="77777777" w:rsidTr="00404C00">
        <w:trPr>
          <w:trHeight w:val="225"/>
        </w:trPr>
        <w:tc>
          <w:tcPr>
            <w:tcW w:w="2405" w:type="dxa"/>
            <w:vMerge/>
          </w:tcPr>
          <w:p w14:paraId="60A762E5" w14:textId="77777777" w:rsidR="00EA6F5C" w:rsidRPr="00ED222B" w:rsidRDefault="00EA6F5C" w:rsidP="009D1D11">
            <w:pPr>
              <w:rPr>
                <w:rFonts w:ascii="Times New Roman" w:hAnsi="Times New Roman" w:cs="Times New Roman"/>
              </w:rPr>
            </w:pPr>
          </w:p>
        </w:tc>
        <w:tc>
          <w:tcPr>
            <w:tcW w:w="2126" w:type="dxa"/>
          </w:tcPr>
          <w:p w14:paraId="1089DDFC" w14:textId="77777777" w:rsidR="00EA6F5C" w:rsidRPr="00ED222B" w:rsidRDefault="00EA6F5C" w:rsidP="009D1D11">
            <w:pPr>
              <w:rPr>
                <w:rFonts w:ascii="Times New Roman" w:hAnsi="Times New Roman" w:cs="Times New Roman"/>
              </w:rPr>
            </w:pPr>
            <w:r w:rsidRPr="00ED222B">
              <w:rPr>
                <w:rFonts w:ascii="Times New Roman" w:hAnsi="Times New Roman" w:cs="Times New Roman"/>
              </w:rPr>
              <w:t xml:space="preserve">Творческое задание (по </w:t>
            </w:r>
            <w:r>
              <w:rPr>
                <w:rFonts w:ascii="Times New Roman" w:hAnsi="Times New Roman" w:cs="Times New Roman"/>
              </w:rPr>
              <w:t>образцу</w:t>
            </w:r>
            <w:r w:rsidRPr="00ED222B">
              <w:rPr>
                <w:rFonts w:ascii="Times New Roman" w:hAnsi="Times New Roman" w:cs="Times New Roman"/>
              </w:rPr>
              <w:t>)</w:t>
            </w:r>
          </w:p>
          <w:p w14:paraId="1415CA84" w14:textId="77777777" w:rsidR="00EA6F5C" w:rsidRPr="00ED222B" w:rsidRDefault="00EA6F5C" w:rsidP="009D1D11">
            <w:pPr>
              <w:rPr>
                <w:rFonts w:ascii="Times New Roman" w:hAnsi="Times New Roman" w:cs="Times New Roman"/>
              </w:rPr>
            </w:pPr>
          </w:p>
        </w:tc>
        <w:tc>
          <w:tcPr>
            <w:tcW w:w="5103" w:type="dxa"/>
          </w:tcPr>
          <w:p w14:paraId="2306E5BF" w14:textId="7003C1A4" w:rsidR="00EA6F5C" w:rsidRDefault="00EA6F5C" w:rsidP="009D1D11">
            <w:pPr>
              <w:jc w:val="both"/>
              <w:rPr>
                <w:rFonts w:ascii="Times New Roman" w:hAnsi="Times New Roman" w:cs="Times New Roman"/>
              </w:rPr>
            </w:pPr>
            <w:r>
              <w:rPr>
                <w:rFonts w:ascii="Times New Roman" w:hAnsi="Times New Roman" w:cs="Times New Roman"/>
              </w:rPr>
              <w:t xml:space="preserve">Инструкция для учащихся: «Вы уже знаете, что </w:t>
            </w:r>
            <w:proofErr w:type="spellStart"/>
            <w:r>
              <w:rPr>
                <w:rFonts w:ascii="Times New Roman" w:hAnsi="Times New Roman" w:cs="Times New Roman"/>
              </w:rPr>
              <w:t>Алдар</w:t>
            </w:r>
            <w:proofErr w:type="spellEnd"/>
            <w:r>
              <w:rPr>
                <w:rFonts w:ascii="Times New Roman" w:hAnsi="Times New Roman" w:cs="Times New Roman"/>
              </w:rPr>
              <w:t>-Косе – остроумный и хитрый герой сказок. Он никогда не говорит скучно. Про звезды он говорит: «</w:t>
            </w:r>
            <w:r w:rsidRPr="00A77AE3">
              <w:rPr>
                <w:rFonts w:ascii="Times New Roman" w:hAnsi="Times New Roman" w:cs="Times New Roman"/>
                <w:i/>
              </w:rPr>
              <w:t>Золотая монета на черном войлок</w:t>
            </w:r>
            <w:r>
              <w:rPr>
                <w:rFonts w:ascii="Times New Roman" w:hAnsi="Times New Roman" w:cs="Times New Roman"/>
              </w:rPr>
              <w:t xml:space="preserve">е». Представьте себя </w:t>
            </w:r>
            <w:proofErr w:type="spellStart"/>
            <w:r>
              <w:rPr>
                <w:rFonts w:ascii="Times New Roman" w:hAnsi="Times New Roman" w:cs="Times New Roman"/>
              </w:rPr>
              <w:t>Алдар</w:t>
            </w:r>
            <w:r w:rsidR="002149E8">
              <w:rPr>
                <w:rFonts w:ascii="Times New Roman" w:hAnsi="Times New Roman" w:cs="Times New Roman"/>
              </w:rPr>
              <w:t>ом</w:t>
            </w:r>
            <w:proofErr w:type="spellEnd"/>
            <w:r>
              <w:rPr>
                <w:rFonts w:ascii="Times New Roman" w:hAnsi="Times New Roman" w:cs="Times New Roman"/>
              </w:rPr>
              <w:t>-Косе, придумайте к картинке</w:t>
            </w:r>
            <w:r w:rsidRPr="00ED222B">
              <w:rPr>
                <w:rFonts w:ascii="Times New Roman" w:hAnsi="Times New Roman" w:cs="Times New Roman"/>
              </w:rPr>
              <w:t xml:space="preserve"> (</w:t>
            </w:r>
            <w:r w:rsidRPr="006B150C">
              <w:rPr>
                <w:rFonts w:ascii="Times New Roman" w:hAnsi="Times New Roman" w:cs="Times New Roman"/>
                <w:i/>
              </w:rPr>
              <w:t>солнце, дождь, ветер, гора</w:t>
            </w:r>
            <w:r>
              <w:rPr>
                <w:rFonts w:ascii="Times New Roman" w:hAnsi="Times New Roman" w:cs="Times New Roman"/>
              </w:rPr>
              <w:t>) такое описание (со словами-образами), чтобы оно удивило, рассмешило или заставило задуматься.</w:t>
            </w:r>
            <w:r w:rsidRPr="00ED222B">
              <w:rPr>
                <w:rFonts w:ascii="Times New Roman" w:hAnsi="Times New Roman" w:cs="Times New Roman"/>
              </w:rPr>
              <w:t xml:space="preserve"> </w:t>
            </w:r>
            <w:r>
              <w:rPr>
                <w:rFonts w:ascii="Times New Roman" w:hAnsi="Times New Roman" w:cs="Times New Roman"/>
              </w:rPr>
              <w:t xml:space="preserve">Образец: «Снег – это шуба», снежная степь – это земля, укрытая белой шубой (или </w:t>
            </w:r>
            <w:r w:rsidRPr="00B5460D">
              <w:rPr>
                <w:rFonts w:ascii="Times New Roman" w:hAnsi="Times New Roman" w:cs="Times New Roman"/>
                <w:i/>
              </w:rPr>
              <w:t>одетая в белую шубу</w:t>
            </w:r>
            <w:r>
              <w:rPr>
                <w:rFonts w:ascii="Times New Roman" w:hAnsi="Times New Roman" w:cs="Times New Roman"/>
              </w:rPr>
              <w:t xml:space="preserve"> и т.п.). </w:t>
            </w:r>
          </w:p>
          <w:p w14:paraId="5AA8A847" w14:textId="77777777" w:rsidR="00EA6F5C" w:rsidRPr="00ED222B" w:rsidRDefault="00EA6F5C" w:rsidP="009D1D11">
            <w:pPr>
              <w:jc w:val="both"/>
              <w:rPr>
                <w:rFonts w:ascii="Times New Roman" w:hAnsi="Times New Roman" w:cs="Times New Roman"/>
              </w:rPr>
            </w:pPr>
            <w:r>
              <w:rPr>
                <w:rFonts w:ascii="Times New Roman" w:hAnsi="Times New Roman" w:cs="Times New Roman"/>
              </w:rPr>
              <w:t>Примечание: примеры ответов учащихся, которые были получены на это задание – «</w:t>
            </w:r>
            <w:r w:rsidRPr="00B5460D">
              <w:rPr>
                <w:rFonts w:ascii="Times New Roman" w:hAnsi="Times New Roman" w:cs="Times New Roman"/>
                <w:i/>
              </w:rPr>
              <w:t>солнце золотые монеты рассыпает», «ветер</w:t>
            </w:r>
            <w:r w:rsidRPr="00ED222B">
              <w:rPr>
                <w:rFonts w:ascii="Times New Roman" w:hAnsi="Times New Roman" w:cs="Times New Roman"/>
              </w:rPr>
              <w:t xml:space="preserve"> </w:t>
            </w:r>
            <w:r w:rsidRPr="006B150C">
              <w:rPr>
                <w:rFonts w:ascii="Times New Roman" w:hAnsi="Times New Roman" w:cs="Times New Roman"/>
                <w:i/>
              </w:rPr>
              <w:t>песни степные поет</w:t>
            </w:r>
            <w:r w:rsidRPr="00ED222B">
              <w:rPr>
                <w:rFonts w:ascii="Times New Roman" w:hAnsi="Times New Roman" w:cs="Times New Roman"/>
              </w:rPr>
              <w:t>»</w:t>
            </w:r>
            <w:r>
              <w:rPr>
                <w:rFonts w:ascii="Times New Roman" w:hAnsi="Times New Roman" w:cs="Times New Roman"/>
              </w:rPr>
              <w:t>, «</w:t>
            </w:r>
            <w:r w:rsidRPr="00B5460D">
              <w:rPr>
                <w:rFonts w:ascii="Times New Roman" w:hAnsi="Times New Roman" w:cs="Times New Roman"/>
                <w:i/>
              </w:rPr>
              <w:t>вода решила попутешествовать на землю, «гора – это верблюд, который устал и прилег отдохнуть</w:t>
            </w:r>
            <w:r>
              <w:rPr>
                <w:rFonts w:ascii="Times New Roman" w:hAnsi="Times New Roman" w:cs="Times New Roman"/>
              </w:rPr>
              <w:t xml:space="preserve">». </w:t>
            </w:r>
          </w:p>
        </w:tc>
      </w:tr>
      <w:tr w:rsidR="00EA6F5C" w:rsidRPr="00ED222B" w14:paraId="152E17AE" w14:textId="77777777" w:rsidTr="00404C00">
        <w:trPr>
          <w:trHeight w:val="225"/>
        </w:trPr>
        <w:tc>
          <w:tcPr>
            <w:tcW w:w="2405" w:type="dxa"/>
            <w:vMerge/>
          </w:tcPr>
          <w:p w14:paraId="7A0E4541" w14:textId="77777777" w:rsidR="00EA6F5C" w:rsidRPr="00ED222B" w:rsidRDefault="00EA6F5C" w:rsidP="009D1D11">
            <w:pPr>
              <w:rPr>
                <w:rFonts w:ascii="Times New Roman" w:hAnsi="Times New Roman" w:cs="Times New Roman"/>
              </w:rPr>
            </w:pPr>
          </w:p>
        </w:tc>
        <w:tc>
          <w:tcPr>
            <w:tcW w:w="2126" w:type="dxa"/>
          </w:tcPr>
          <w:p w14:paraId="1083B977" w14:textId="77777777" w:rsidR="00EA6F5C" w:rsidRPr="00ED222B" w:rsidRDefault="00EA6F5C" w:rsidP="009D1D11">
            <w:pPr>
              <w:rPr>
                <w:rFonts w:ascii="Times New Roman" w:hAnsi="Times New Roman" w:cs="Times New Roman"/>
              </w:rPr>
            </w:pPr>
            <w:r w:rsidRPr="00ED222B">
              <w:rPr>
                <w:rFonts w:ascii="Times New Roman" w:hAnsi="Times New Roman" w:cs="Times New Roman"/>
              </w:rPr>
              <w:t>Рефлексивное задание</w:t>
            </w:r>
          </w:p>
          <w:p w14:paraId="286EBE9B" w14:textId="77777777" w:rsidR="00EA6F5C" w:rsidRPr="00ED222B" w:rsidRDefault="00EA6F5C" w:rsidP="009D1D11">
            <w:pPr>
              <w:rPr>
                <w:rFonts w:ascii="Times New Roman" w:hAnsi="Times New Roman" w:cs="Times New Roman"/>
              </w:rPr>
            </w:pPr>
          </w:p>
        </w:tc>
        <w:tc>
          <w:tcPr>
            <w:tcW w:w="5103" w:type="dxa"/>
          </w:tcPr>
          <w:p w14:paraId="3B9318E0" w14:textId="77777777" w:rsidR="00EA6F5C" w:rsidRPr="00ED222B" w:rsidRDefault="00EA6F5C" w:rsidP="009D1D11">
            <w:pPr>
              <w:jc w:val="both"/>
              <w:rPr>
                <w:rFonts w:ascii="Times New Roman" w:hAnsi="Times New Roman" w:cs="Times New Roman"/>
              </w:rPr>
            </w:pPr>
            <w:r w:rsidRPr="00ED222B">
              <w:rPr>
                <w:rFonts w:ascii="Times New Roman" w:hAnsi="Times New Roman" w:cs="Times New Roman"/>
              </w:rPr>
              <w:t xml:space="preserve">Обсуждение: почему </w:t>
            </w:r>
            <w:proofErr w:type="spellStart"/>
            <w:r w:rsidRPr="00ED222B">
              <w:rPr>
                <w:rFonts w:ascii="Times New Roman" w:hAnsi="Times New Roman" w:cs="Times New Roman"/>
              </w:rPr>
              <w:t>Алдар</w:t>
            </w:r>
            <w:proofErr w:type="spellEnd"/>
            <w:r w:rsidRPr="00ED222B">
              <w:rPr>
                <w:rFonts w:ascii="Times New Roman" w:hAnsi="Times New Roman" w:cs="Times New Roman"/>
              </w:rPr>
              <w:t>-Косе говорил «хитрыми словами»? (</w:t>
            </w:r>
            <w:r>
              <w:rPr>
                <w:rFonts w:ascii="Times New Roman" w:hAnsi="Times New Roman" w:cs="Times New Roman"/>
              </w:rPr>
              <w:t>Варианты ответов</w:t>
            </w:r>
            <w:proofErr w:type="gramStart"/>
            <w:r>
              <w:rPr>
                <w:rFonts w:ascii="Times New Roman" w:hAnsi="Times New Roman" w:cs="Times New Roman"/>
              </w:rPr>
              <w:t xml:space="preserve">: </w:t>
            </w:r>
            <w:r w:rsidRPr="00B5460D">
              <w:rPr>
                <w:rFonts w:ascii="Times New Roman" w:hAnsi="Times New Roman" w:cs="Times New Roman"/>
                <w:i/>
              </w:rPr>
              <w:t>Чтобы</w:t>
            </w:r>
            <w:proofErr w:type="gramEnd"/>
            <w:r w:rsidRPr="00B5460D">
              <w:rPr>
                <w:rFonts w:ascii="Times New Roman" w:hAnsi="Times New Roman" w:cs="Times New Roman"/>
                <w:i/>
              </w:rPr>
              <w:t xml:space="preserve"> обмануть глупых, рассмешить умных, показать правду красиво и т.д</w:t>
            </w:r>
            <w:r>
              <w:rPr>
                <w:rFonts w:ascii="Times New Roman" w:hAnsi="Times New Roman" w:cs="Times New Roman"/>
              </w:rPr>
              <w:t>.</w:t>
            </w:r>
            <w:r w:rsidRPr="00ED222B">
              <w:rPr>
                <w:rFonts w:ascii="Times New Roman" w:hAnsi="Times New Roman" w:cs="Times New Roman"/>
              </w:rPr>
              <w:t>).</w:t>
            </w:r>
          </w:p>
        </w:tc>
      </w:tr>
      <w:tr w:rsidR="002149E8" w:rsidRPr="00ED222B" w14:paraId="7CC16672" w14:textId="77777777" w:rsidTr="00404C00">
        <w:trPr>
          <w:trHeight w:val="1883"/>
        </w:trPr>
        <w:tc>
          <w:tcPr>
            <w:tcW w:w="2405" w:type="dxa"/>
            <w:vMerge w:val="restart"/>
          </w:tcPr>
          <w:p w14:paraId="244F1A92" w14:textId="77777777" w:rsidR="002149E8" w:rsidRPr="00ED222B" w:rsidRDefault="002149E8" w:rsidP="009D1D11">
            <w:pPr>
              <w:rPr>
                <w:rFonts w:ascii="Times New Roman" w:hAnsi="Times New Roman" w:cs="Times New Roman"/>
                <w:b/>
              </w:rPr>
            </w:pPr>
            <w:r w:rsidRPr="00ED222B">
              <w:rPr>
                <w:rFonts w:ascii="Times New Roman" w:hAnsi="Times New Roman" w:cs="Times New Roman"/>
                <w:b/>
              </w:rPr>
              <w:t>Урок 3</w:t>
            </w:r>
          </w:p>
          <w:p w14:paraId="09BB1AE6" w14:textId="68754BC7" w:rsidR="002149E8" w:rsidRDefault="002149E8" w:rsidP="009D1D11">
            <w:pPr>
              <w:rPr>
                <w:rFonts w:ascii="Times New Roman" w:hAnsi="Times New Roman" w:cs="Times New Roman"/>
              </w:rPr>
            </w:pPr>
            <w:r w:rsidRPr="00ED222B">
              <w:rPr>
                <w:rFonts w:ascii="Times New Roman" w:hAnsi="Times New Roman" w:cs="Times New Roman"/>
                <w:b/>
              </w:rPr>
              <w:t>Тема:</w:t>
            </w:r>
            <w:r w:rsidRPr="00ED222B">
              <w:rPr>
                <w:rFonts w:ascii="Times New Roman" w:hAnsi="Times New Roman" w:cs="Times New Roman"/>
              </w:rPr>
              <w:t xml:space="preserve"> «Крылатые кони: метафоры силы и верности» (На материале сказок о батырах и </w:t>
            </w:r>
            <w:proofErr w:type="spellStart"/>
            <w:r w:rsidRPr="00ED222B">
              <w:rPr>
                <w:rFonts w:ascii="Times New Roman" w:hAnsi="Times New Roman" w:cs="Times New Roman"/>
              </w:rPr>
              <w:t>тулпарах</w:t>
            </w:r>
            <w:proofErr w:type="spellEnd"/>
            <w:r w:rsidRPr="00ED222B">
              <w:rPr>
                <w:rFonts w:ascii="Times New Roman" w:hAnsi="Times New Roman" w:cs="Times New Roman"/>
              </w:rPr>
              <w:t>)</w:t>
            </w:r>
          </w:p>
          <w:p w14:paraId="76E8F671" w14:textId="77777777" w:rsidR="002149E8" w:rsidRPr="00ED222B" w:rsidRDefault="002149E8" w:rsidP="002149E8">
            <w:pPr>
              <w:rPr>
                <w:rFonts w:ascii="Times New Roman" w:hAnsi="Times New Roman" w:cs="Times New Roman"/>
                <w:b/>
              </w:rPr>
            </w:pPr>
            <w:r w:rsidRPr="00ED222B">
              <w:rPr>
                <w:rFonts w:ascii="Times New Roman" w:hAnsi="Times New Roman" w:cs="Times New Roman"/>
                <w:b/>
              </w:rPr>
              <w:t>Цель:</w:t>
            </w:r>
          </w:p>
          <w:p w14:paraId="6243557E" w14:textId="1A4587F3" w:rsidR="002149E8" w:rsidRPr="00ED222B" w:rsidRDefault="002149E8" w:rsidP="002149E8">
            <w:pPr>
              <w:rPr>
                <w:rFonts w:ascii="Times New Roman" w:hAnsi="Times New Roman" w:cs="Times New Roman"/>
              </w:rPr>
            </w:pPr>
            <w:r w:rsidRPr="00ED222B">
              <w:rPr>
                <w:rFonts w:ascii="Times New Roman" w:hAnsi="Times New Roman" w:cs="Times New Roman"/>
              </w:rPr>
              <w:t>Закрепить понятие «слова-образы» на примере образа коня в казахских сказках; показать концептуальную метафору «КОНЬ — ЭТО ДРУГ / ВЕТЕР / ПТИЦА»; учить находить и объяснять метафоры, характеризующие героя и его помощника</w:t>
            </w:r>
            <w:r>
              <w:rPr>
                <w:rFonts w:ascii="Times New Roman" w:hAnsi="Times New Roman" w:cs="Times New Roman"/>
              </w:rPr>
              <w:t>.</w:t>
            </w:r>
          </w:p>
          <w:p w14:paraId="0394B64E" w14:textId="77777777" w:rsidR="002149E8" w:rsidRPr="00ED222B" w:rsidRDefault="002149E8" w:rsidP="009D1D11">
            <w:pPr>
              <w:rPr>
                <w:rFonts w:ascii="Times New Roman" w:hAnsi="Times New Roman" w:cs="Times New Roman"/>
              </w:rPr>
            </w:pPr>
          </w:p>
          <w:p w14:paraId="357B404E" w14:textId="77777777" w:rsidR="002149E8" w:rsidRDefault="002149E8" w:rsidP="009D1D11">
            <w:pPr>
              <w:rPr>
                <w:rFonts w:ascii="Times New Roman" w:hAnsi="Times New Roman" w:cs="Times New Roman"/>
                <w:b/>
              </w:rPr>
            </w:pPr>
          </w:p>
          <w:p w14:paraId="33CCB355" w14:textId="0F37F316" w:rsidR="002149E8" w:rsidRPr="00ED222B" w:rsidRDefault="002149E8" w:rsidP="009D1D11">
            <w:pPr>
              <w:rPr>
                <w:rFonts w:ascii="Times New Roman" w:hAnsi="Times New Roman" w:cs="Times New Roman"/>
              </w:rPr>
            </w:pPr>
          </w:p>
        </w:tc>
        <w:tc>
          <w:tcPr>
            <w:tcW w:w="2126" w:type="dxa"/>
          </w:tcPr>
          <w:p w14:paraId="4F0890D4" w14:textId="77777777" w:rsidR="002149E8" w:rsidRPr="00ED222B" w:rsidRDefault="002149E8" w:rsidP="009D1D11">
            <w:pPr>
              <w:rPr>
                <w:rFonts w:ascii="Times New Roman" w:hAnsi="Times New Roman" w:cs="Times New Roman"/>
              </w:rPr>
            </w:pPr>
            <w:r w:rsidRPr="00ED222B">
              <w:rPr>
                <w:rFonts w:ascii="Times New Roman" w:hAnsi="Times New Roman" w:cs="Times New Roman"/>
              </w:rPr>
              <w:t>Мотивационное задание</w:t>
            </w:r>
          </w:p>
          <w:p w14:paraId="16A903C3" w14:textId="77777777" w:rsidR="002149E8" w:rsidRPr="00ED222B" w:rsidRDefault="002149E8" w:rsidP="009D1D11">
            <w:pPr>
              <w:rPr>
                <w:rFonts w:ascii="Times New Roman" w:hAnsi="Times New Roman" w:cs="Times New Roman"/>
              </w:rPr>
            </w:pPr>
          </w:p>
        </w:tc>
        <w:tc>
          <w:tcPr>
            <w:tcW w:w="5103" w:type="dxa"/>
          </w:tcPr>
          <w:p w14:paraId="6D021525" w14:textId="77777777" w:rsidR="002149E8" w:rsidRPr="00ED222B" w:rsidRDefault="002149E8" w:rsidP="009D1D11">
            <w:pPr>
              <w:jc w:val="both"/>
              <w:rPr>
                <w:rFonts w:ascii="Times New Roman" w:hAnsi="Times New Roman" w:cs="Times New Roman"/>
              </w:rPr>
            </w:pPr>
            <w:r w:rsidRPr="00ED222B">
              <w:rPr>
                <w:rFonts w:ascii="Times New Roman" w:hAnsi="Times New Roman" w:cs="Times New Roman"/>
              </w:rPr>
              <w:t>Беседа о роли коня в жизни казахов.</w:t>
            </w:r>
          </w:p>
          <w:p w14:paraId="611A8EBF" w14:textId="5B28AB76" w:rsidR="002149E8" w:rsidRDefault="002149E8" w:rsidP="009D1D11">
            <w:pPr>
              <w:jc w:val="both"/>
              <w:rPr>
                <w:rFonts w:ascii="Times New Roman" w:hAnsi="Times New Roman" w:cs="Times New Roman"/>
              </w:rPr>
            </w:pPr>
            <w:r w:rsidRPr="00ED222B">
              <w:rPr>
                <w:rFonts w:ascii="Times New Roman" w:hAnsi="Times New Roman" w:cs="Times New Roman"/>
              </w:rPr>
              <w:t>(например: «Почему в казахских сказках у батыров всегда есть чудесный конь? Как называют коня в народе?» (После ответов учитель дополняет: «Крылья батыра», «безъязыкий человек», «мудрое животное»)</w:t>
            </w:r>
            <w:r>
              <w:rPr>
                <w:rFonts w:ascii="Times New Roman" w:hAnsi="Times New Roman" w:cs="Times New Roman"/>
              </w:rPr>
              <w:t>.</w:t>
            </w:r>
          </w:p>
          <w:p w14:paraId="6EEDF1A8" w14:textId="77777777" w:rsidR="002149E8" w:rsidRDefault="002149E8" w:rsidP="009D1D11">
            <w:pPr>
              <w:jc w:val="both"/>
              <w:rPr>
                <w:rFonts w:ascii="Times New Roman" w:hAnsi="Times New Roman" w:cs="Times New Roman"/>
              </w:rPr>
            </w:pPr>
          </w:p>
          <w:p w14:paraId="03F22D52" w14:textId="77777777" w:rsidR="002149E8" w:rsidRPr="00ED222B" w:rsidRDefault="002149E8" w:rsidP="009D1D11">
            <w:pPr>
              <w:jc w:val="both"/>
              <w:rPr>
                <w:rFonts w:ascii="Times New Roman" w:hAnsi="Times New Roman" w:cs="Times New Roman"/>
              </w:rPr>
            </w:pPr>
          </w:p>
        </w:tc>
      </w:tr>
      <w:tr w:rsidR="002149E8" w:rsidRPr="00ED222B" w14:paraId="7B5261C4" w14:textId="77777777" w:rsidTr="00404C00">
        <w:tc>
          <w:tcPr>
            <w:tcW w:w="2405" w:type="dxa"/>
            <w:vMerge/>
          </w:tcPr>
          <w:p w14:paraId="6FD7D4F9" w14:textId="77777777" w:rsidR="002149E8" w:rsidRPr="00ED222B" w:rsidRDefault="002149E8" w:rsidP="009D1D11">
            <w:pPr>
              <w:rPr>
                <w:rFonts w:ascii="Times New Roman" w:hAnsi="Times New Roman" w:cs="Times New Roman"/>
              </w:rPr>
            </w:pPr>
          </w:p>
        </w:tc>
        <w:tc>
          <w:tcPr>
            <w:tcW w:w="2126" w:type="dxa"/>
          </w:tcPr>
          <w:p w14:paraId="46125974" w14:textId="77777777" w:rsidR="002149E8" w:rsidRPr="00ED222B" w:rsidRDefault="002149E8" w:rsidP="009D1D11">
            <w:pPr>
              <w:rPr>
                <w:rFonts w:ascii="Times New Roman" w:hAnsi="Times New Roman" w:cs="Times New Roman"/>
              </w:rPr>
            </w:pPr>
            <w:r w:rsidRPr="00ED222B">
              <w:rPr>
                <w:rFonts w:ascii="Times New Roman" w:hAnsi="Times New Roman" w:cs="Times New Roman"/>
              </w:rPr>
              <w:t xml:space="preserve">Аналитическое задание </w:t>
            </w:r>
          </w:p>
        </w:tc>
        <w:tc>
          <w:tcPr>
            <w:tcW w:w="5103" w:type="dxa"/>
          </w:tcPr>
          <w:p w14:paraId="48FEA0DD" w14:textId="787D2707" w:rsidR="002149E8" w:rsidRPr="00ED222B" w:rsidRDefault="002149E8" w:rsidP="009D1D11">
            <w:pPr>
              <w:jc w:val="both"/>
              <w:rPr>
                <w:rFonts w:ascii="Times New Roman" w:hAnsi="Times New Roman" w:cs="Times New Roman"/>
              </w:rPr>
            </w:pPr>
            <w:r w:rsidRPr="00ED222B">
              <w:rPr>
                <w:rFonts w:ascii="Times New Roman" w:hAnsi="Times New Roman" w:cs="Times New Roman"/>
              </w:rPr>
              <w:t>Развивает наблюдательность, учит выделять метафоры в разных контекстах</w:t>
            </w:r>
            <w:r>
              <w:rPr>
                <w:rFonts w:ascii="Times New Roman" w:hAnsi="Times New Roman" w:cs="Times New Roman"/>
              </w:rPr>
              <w:t>.</w:t>
            </w:r>
          </w:p>
          <w:p w14:paraId="6B6E2370" w14:textId="77777777" w:rsidR="002149E8" w:rsidRPr="00ED222B" w:rsidRDefault="002149E8" w:rsidP="009D1D11">
            <w:pPr>
              <w:jc w:val="both"/>
              <w:rPr>
                <w:rFonts w:ascii="Times New Roman" w:hAnsi="Times New Roman" w:cs="Times New Roman"/>
              </w:rPr>
            </w:pPr>
            <w:r w:rsidRPr="00ED222B">
              <w:rPr>
                <w:rFonts w:ascii="Times New Roman" w:hAnsi="Times New Roman" w:cs="Times New Roman"/>
              </w:rPr>
              <w:t>Чтение и анализ описаний коней из разных сказок.</w:t>
            </w:r>
            <w:r>
              <w:rPr>
                <w:rFonts w:ascii="Times New Roman" w:hAnsi="Times New Roman" w:cs="Times New Roman"/>
              </w:rPr>
              <w:t xml:space="preserve"> </w:t>
            </w:r>
            <w:r w:rsidRPr="00ED222B">
              <w:rPr>
                <w:rFonts w:ascii="Times New Roman" w:hAnsi="Times New Roman" w:cs="Times New Roman"/>
              </w:rPr>
              <w:t>Учитель читает (или раздает на карточках) отрывки.</w:t>
            </w:r>
          </w:p>
        </w:tc>
      </w:tr>
      <w:tr w:rsidR="002149E8" w:rsidRPr="00ED222B" w14:paraId="68B021B1" w14:textId="77777777" w:rsidTr="00404C00">
        <w:trPr>
          <w:trHeight w:val="225"/>
        </w:trPr>
        <w:tc>
          <w:tcPr>
            <w:tcW w:w="2405" w:type="dxa"/>
            <w:vMerge/>
          </w:tcPr>
          <w:p w14:paraId="227D9391" w14:textId="77777777" w:rsidR="002149E8" w:rsidRPr="00ED222B" w:rsidRDefault="002149E8" w:rsidP="009D1D11">
            <w:pPr>
              <w:rPr>
                <w:rFonts w:ascii="Times New Roman" w:hAnsi="Times New Roman" w:cs="Times New Roman"/>
              </w:rPr>
            </w:pPr>
          </w:p>
        </w:tc>
        <w:tc>
          <w:tcPr>
            <w:tcW w:w="2126" w:type="dxa"/>
          </w:tcPr>
          <w:p w14:paraId="4692E2CA" w14:textId="77777777" w:rsidR="002149E8" w:rsidRPr="00ED222B" w:rsidRDefault="002149E8" w:rsidP="009D1D11">
            <w:pPr>
              <w:jc w:val="both"/>
              <w:rPr>
                <w:rFonts w:ascii="Times New Roman" w:hAnsi="Times New Roman" w:cs="Times New Roman"/>
              </w:rPr>
            </w:pPr>
            <w:r w:rsidRPr="00ED222B">
              <w:rPr>
                <w:rFonts w:ascii="Times New Roman" w:hAnsi="Times New Roman" w:cs="Times New Roman"/>
              </w:rPr>
              <w:t>Аналитическое задание «Секрет крылатого коня»</w:t>
            </w:r>
          </w:p>
          <w:p w14:paraId="0C13334E" w14:textId="77777777" w:rsidR="002149E8" w:rsidRPr="00ED222B" w:rsidRDefault="002149E8" w:rsidP="009D1D11">
            <w:pPr>
              <w:rPr>
                <w:rFonts w:ascii="Times New Roman" w:hAnsi="Times New Roman" w:cs="Times New Roman"/>
              </w:rPr>
            </w:pPr>
            <w:r w:rsidRPr="00ED222B">
              <w:rPr>
                <w:rFonts w:ascii="Times New Roman" w:hAnsi="Times New Roman" w:cs="Times New Roman"/>
              </w:rPr>
              <w:t xml:space="preserve"> (работа в группах)</w:t>
            </w:r>
          </w:p>
          <w:p w14:paraId="57A3FB98" w14:textId="77777777" w:rsidR="002149E8" w:rsidRPr="00ED222B" w:rsidRDefault="002149E8" w:rsidP="009D1D11">
            <w:pPr>
              <w:rPr>
                <w:rFonts w:ascii="Times New Roman" w:hAnsi="Times New Roman" w:cs="Times New Roman"/>
              </w:rPr>
            </w:pPr>
            <w:r w:rsidRPr="00ED222B">
              <w:rPr>
                <w:rFonts w:ascii="Times New Roman" w:hAnsi="Times New Roman" w:cs="Times New Roman"/>
              </w:rPr>
              <w:t xml:space="preserve"> </w:t>
            </w:r>
          </w:p>
        </w:tc>
        <w:tc>
          <w:tcPr>
            <w:tcW w:w="5103" w:type="dxa"/>
          </w:tcPr>
          <w:p w14:paraId="48F7E244" w14:textId="744F28C2" w:rsidR="002149E8" w:rsidRPr="00ED222B" w:rsidRDefault="002149E8" w:rsidP="009D1D11">
            <w:pPr>
              <w:jc w:val="both"/>
              <w:rPr>
                <w:rFonts w:ascii="Times New Roman" w:hAnsi="Times New Roman" w:cs="Times New Roman"/>
              </w:rPr>
            </w:pPr>
            <w:r w:rsidRPr="00ED222B">
              <w:rPr>
                <w:rFonts w:ascii="Times New Roman" w:hAnsi="Times New Roman" w:cs="Times New Roman"/>
              </w:rPr>
              <w:t xml:space="preserve">Класс делится на группы. Каждая группа получает карточку с заданием заполнить таблицу: </w:t>
            </w:r>
            <w:r>
              <w:rPr>
                <w:rFonts w:ascii="Times New Roman" w:hAnsi="Times New Roman" w:cs="Times New Roman"/>
              </w:rPr>
              <w:t>«</w:t>
            </w:r>
            <w:r w:rsidRPr="00ED222B">
              <w:rPr>
                <w:rFonts w:ascii="Times New Roman" w:hAnsi="Times New Roman" w:cs="Times New Roman"/>
              </w:rPr>
              <w:t>Качество коня / На что (на кого) похоже? / «Слово-образ» (метафора)</w:t>
            </w:r>
            <w:r>
              <w:rPr>
                <w:rFonts w:ascii="Times New Roman" w:hAnsi="Times New Roman" w:cs="Times New Roman"/>
              </w:rPr>
              <w:t>.</w:t>
            </w:r>
          </w:p>
        </w:tc>
      </w:tr>
      <w:tr w:rsidR="002149E8" w:rsidRPr="00ED222B" w14:paraId="7DDA03F2" w14:textId="77777777" w:rsidTr="00404C00">
        <w:trPr>
          <w:trHeight w:val="225"/>
        </w:trPr>
        <w:tc>
          <w:tcPr>
            <w:tcW w:w="2405" w:type="dxa"/>
            <w:vMerge/>
          </w:tcPr>
          <w:p w14:paraId="48097F15" w14:textId="77777777" w:rsidR="002149E8" w:rsidRPr="00ED222B" w:rsidRDefault="002149E8" w:rsidP="009D1D11">
            <w:pPr>
              <w:rPr>
                <w:rFonts w:ascii="Times New Roman" w:hAnsi="Times New Roman" w:cs="Times New Roman"/>
              </w:rPr>
            </w:pPr>
          </w:p>
        </w:tc>
        <w:tc>
          <w:tcPr>
            <w:tcW w:w="2126" w:type="dxa"/>
          </w:tcPr>
          <w:p w14:paraId="2F5D252B" w14:textId="77777777" w:rsidR="002149E8" w:rsidRPr="00ED222B" w:rsidRDefault="002149E8" w:rsidP="009D1D11">
            <w:pPr>
              <w:rPr>
                <w:rFonts w:ascii="Times New Roman" w:hAnsi="Times New Roman" w:cs="Times New Roman"/>
              </w:rPr>
            </w:pPr>
            <w:r w:rsidRPr="00ED222B">
              <w:rPr>
                <w:rFonts w:ascii="Times New Roman" w:hAnsi="Times New Roman" w:cs="Times New Roman"/>
              </w:rPr>
              <w:t>Творческое задание (по алгоритму)</w:t>
            </w:r>
          </w:p>
          <w:p w14:paraId="2367A29D" w14:textId="77777777" w:rsidR="002149E8" w:rsidRPr="00ED222B" w:rsidRDefault="002149E8" w:rsidP="009D1D11">
            <w:pPr>
              <w:rPr>
                <w:rFonts w:ascii="Times New Roman" w:hAnsi="Times New Roman" w:cs="Times New Roman"/>
              </w:rPr>
            </w:pPr>
            <w:r w:rsidRPr="00ED222B">
              <w:rPr>
                <w:rFonts w:ascii="Times New Roman" w:hAnsi="Times New Roman" w:cs="Times New Roman"/>
              </w:rPr>
              <w:t xml:space="preserve"> </w:t>
            </w:r>
          </w:p>
        </w:tc>
        <w:tc>
          <w:tcPr>
            <w:tcW w:w="5103" w:type="dxa"/>
          </w:tcPr>
          <w:p w14:paraId="59D61928" w14:textId="77777777" w:rsidR="002149E8" w:rsidRPr="00ED222B" w:rsidRDefault="002149E8" w:rsidP="009D1D11">
            <w:pPr>
              <w:jc w:val="both"/>
              <w:rPr>
                <w:rFonts w:ascii="Times New Roman" w:hAnsi="Times New Roman" w:cs="Times New Roman"/>
              </w:rPr>
            </w:pPr>
            <w:r w:rsidRPr="00ED222B">
              <w:rPr>
                <w:rFonts w:ascii="Times New Roman" w:hAnsi="Times New Roman" w:cs="Times New Roman"/>
              </w:rPr>
              <w:t>«Придумай имя для коня»</w:t>
            </w:r>
          </w:p>
          <w:p w14:paraId="058FEF3F" w14:textId="77777777" w:rsidR="002149E8" w:rsidRPr="00ED222B" w:rsidRDefault="002149E8" w:rsidP="009D1D11">
            <w:pPr>
              <w:jc w:val="both"/>
              <w:rPr>
                <w:rFonts w:ascii="Times New Roman" w:hAnsi="Times New Roman" w:cs="Times New Roman"/>
              </w:rPr>
            </w:pPr>
            <w:r w:rsidRPr="00ED222B">
              <w:rPr>
                <w:rFonts w:ascii="Times New Roman" w:hAnsi="Times New Roman" w:cs="Times New Roman"/>
              </w:rPr>
              <w:t>Учащиеся получают задание придумать «волшебное имя» или «волшебное описание» для коня Ер-</w:t>
            </w:r>
            <w:proofErr w:type="spellStart"/>
            <w:r w:rsidRPr="00ED222B">
              <w:rPr>
                <w:rFonts w:ascii="Times New Roman" w:hAnsi="Times New Roman" w:cs="Times New Roman"/>
              </w:rPr>
              <w:t>Тостика</w:t>
            </w:r>
            <w:proofErr w:type="spellEnd"/>
            <w:r w:rsidRPr="00ED222B">
              <w:rPr>
                <w:rFonts w:ascii="Times New Roman" w:hAnsi="Times New Roman" w:cs="Times New Roman"/>
              </w:rPr>
              <w:t>, используя уже знакомый алгоритм «Секретный рецепт сказочника».</w:t>
            </w:r>
          </w:p>
        </w:tc>
      </w:tr>
      <w:tr w:rsidR="002149E8" w:rsidRPr="00ED222B" w14:paraId="39B8CADE" w14:textId="77777777" w:rsidTr="00404C00">
        <w:trPr>
          <w:trHeight w:val="225"/>
        </w:trPr>
        <w:tc>
          <w:tcPr>
            <w:tcW w:w="2405" w:type="dxa"/>
            <w:vMerge/>
          </w:tcPr>
          <w:p w14:paraId="2FD666BB" w14:textId="77777777" w:rsidR="002149E8" w:rsidRPr="00ED222B" w:rsidRDefault="002149E8" w:rsidP="009D1D11">
            <w:pPr>
              <w:rPr>
                <w:rFonts w:ascii="Times New Roman" w:hAnsi="Times New Roman" w:cs="Times New Roman"/>
              </w:rPr>
            </w:pPr>
          </w:p>
        </w:tc>
        <w:tc>
          <w:tcPr>
            <w:tcW w:w="2126" w:type="dxa"/>
          </w:tcPr>
          <w:p w14:paraId="4F2FEBAD" w14:textId="77777777" w:rsidR="002149E8" w:rsidRPr="00ED222B" w:rsidRDefault="002149E8" w:rsidP="009D1D11">
            <w:pPr>
              <w:rPr>
                <w:rFonts w:ascii="Times New Roman" w:hAnsi="Times New Roman" w:cs="Times New Roman"/>
              </w:rPr>
            </w:pPr>
            <w:r w:rsidRPr="00ED222B">
              <w:rPr>
                <w:rFonts w:ascii="Times New Roman" w:hAnsi="Times New Roman" w:cs="Times New Roman"/>
              </w:rPr>
              <w:t>Рефлексивное задание</w:t>
            </w:r>
          </w:p>
          <w:p w14:paraId="7C711A38" w14:textId="77777777" w:rsidR="002149E8" w:rsidRPr="00ED222B" w:rsidRDefault="002149E8" w:rsidP="009D1D11">
            <w:pPr>
              <w:rPr>
                <w:rFonts w:ascii="Times New Roman" w:hAnsi="Times New Roman" w:cs="Times New Roman"/>
              </w:rPr>
            </w:pPr>
          </w:p>
        </w:tc>
        <w:tc>
          <w:tcPr>
            <w:tcW w:w="5103" w:type="dxa"/>
          </w:tcPr>
          <w:p w14:paraId="1A07D666" w14:textId="77777777" w:rsidR="002149E8" w:rsidRPr="00ED222B" w:rsidRDefault="002149E8" w:rsidP="009D1D11">
            <w:pPr>
              <w:jc w:val="both"/>
              <w:rPr>
                <w:rFonts w:ascii="Times New Roman" w:hAnsi="Times New Roman" w:cs="Times New Roman"/>
              </w:rPr>
            </w:pPr>
            <w:r w:rsidRPr="00ED222B">
              <w:rPr>
                <w:rFonts w:ascii="Times New Roman" w:hAnsi="Times New Roman" w:cs="Times New Roman"/>
              </w:rPr>
              <w:t>Подводит итог первой недели, готовит к переходу на следующий этап (интерпретацию).</w:t>
            </w:r>
          </w:p>
        </w:tc>
      </w:tr>
    </w:tbl>
    <w:p w14:paraId="3F513E85" w14:textId="77777777" w:rsidR="00404C00" w:rsidRDefault="00D36A62"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p>
    <w:p w14:paraId="272A4DD2" w14:textId="1C172774" w:rsidR="00D36A62" w:rsidRPr="00ED222B" w:rsidRDefault="00D36A62" w:rsidP="00404C00">
      <w:pPr>
        <w:tabs>
          <w:tab w:val="left" w:pos="567"/>
        </w:tabs>
        <w:ind w:firstLine="567"/>
        <w:jc w:val="both"/>
        <w:rPr>
          <w:rFonts w:ascii="Times New Roman" w:hAnsi="Times New Roman" w:cs="Times New Roman"/>
          <w:sz w:val="28"/>
          <w:szCs w:val="28"/>
          <w:lang w:eastAsia="ru-RU"/>
        </w:rPr>
      </w:pPr>
      <w:r w:rsidRPr="000C096E">
        <w:rPr>
          <w:rFonts w:ascii="Times New Roman" w:hAnsi="Times New Roman" w:cs="Times New Roman"/>
          <w:sz w:val="28"/>
          <w:szCs w:val="28"/>
          <w:lang w:eastAsia="ru-RU"/>
        </w:rPr>
        <w:lastRenderedPageBreak/>
        <w:t>Вторая неделя</w:t>
      </w:r>
      <w:r w:rsidRPr="00ED222B">
        <w:rPr>
          <w:rFonts w:ascii="Times New Roman" w:hAnsi="Times New Roman" w:cs="Times New Roman"/>
          <w:sz w:val="28"/>
          <w:szCs w:val="28"/>
          <w:lang w:eastAsia="ru-RU"/>
        </w:rPr>
        <w:t xml:space="preserve"> формирующего эксперимента соответствует следующему, аналитико-интерпретационному этапу </w:t>
      </w:r>
      <w:proofErr w:type="spellStart"/>
      <w:r w:rsidRPr="00ED222B">
        <w:rPr>
          <w:rFonts w:ascii="Times New Roman" w:hAnsi="Times New Roman" w:cs="Times New Roman"/>
          <w:sz w:val="28"/>
          <w:szCs w:val="28"/>
          <w:lang w:eastAsia="ru-RU"/>
        </w:rPr>
        <w:t>речетворческого</w:t>
      </w:r>
      <w:proofErr w:type="spellEnd"/>
      <w:r w:rsidRPr="00ED222B">
        <w:rPr>
          <w:rFonts w:ascii="Times New Roman" w:hAnsi="Times New Roman" w:cs="Times New Roman"/>
          <w:sz w:val="28"/>
          <w:szCs w:val="28"/>
          <w:lang w:eastAsia="ru-RU"/>
        </w:rPr>
        <w:t xml:space="preserve"> порождения метафоры. Если на первой неделе учащиеся осваивали первичное узнавание «слов-образов» и учились замечать их в ткани художественного текста, то целью второй недели является формирование умения интерпретировать метафоры, то есть проникать в их смысл, раскрывать заложенное в них сравнение и понимать их роль в создании образа героя и характеристики персонажа.</w:t>
      </w:r>
    </w:p>
    <w:p w14:paraId="1CF84C08" w14:textId="77777777" w:rsidR="00D36A62" w:rsidRPr="00ED222B" w:rsidRDefault="00D36A62"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Вторая неделя строится на материале сказок, где метафора выполняет ярко выраженную характерологическую функцию: в сказке «Счастье </w:t>
      </w:r>
      <w:proofErr w:type="spellStart"/>
      <w:r w:rsidRPr="00ED222B">
        <w:rPr>
          <w:rFonts w:ascii="Times New Roman" w:hAnsi="Times New Roman" w:cs="Times New Roman"/>
          <w:sz w:val="28"/>
          <w:szCs w:val="28"/>
          <w:lang w:eastAsia="ru-RU"/>
        </w:rPr>
        <w:t>Кадыра</w:t>
      </w:r>
      <w:proofErr w:type="spellEnd"/>
      <w:r w:rsidRPr="00ED222B">
        <w:rPr>
          <w:rFonts w:ascii="Times New Roman" w:hAnsi="Times New Roman" w:cs="Times New Roman"/>
          <w:sz w:val="28"/>
          <w:szCs w:val="28"/>
          <w:lang w:eastAsia="ru-RU"/>
        </w:rPr>
        <w:t>» метафоры раскрывают философские категории судьбы и счастья; в сказке «</w:t>
      </w:r>
      <w:proofErr w:type="spellStart"/>
      <w:r w:rsidRPr="00ED222B">
        <w:rPr>
          <w:rFonts w:ascii="Times New Roman" w:hAnsi="Times New Roman" w:cs="Times New Roman"/>
          <w:sz w:val="28"/>
          <w:szCs w:val="28"/>
          <w:lang w:eastAsia="ru-RU"/>
        </w:rPr>
        <w:t>Аламан</w:t>
      </w:r>
      <w:proofErr w:type="spellEnd"/>
      <w:r w:rsidRPr="00ED222B">
        <w:rPr>
          <w:rFonts w:ascii="Times New Roman" w:hAnsi="Times New Roman" w:cs="Times New Roman"/>
          <w:sz w:val="28"/>
          <w:szCs w:val="28"/>
          <w:lang w:eastAsia="ru-RU"/>
        </w:rPr>
        <w:t xml:space="preserve"> и </w:t>
      </w:r>
      <w:proofErr w:type="spellStart"/>
      <w:r w:rsidRPr="00ED222B">
        <w:rPr>
          <w:rFonts w:ascii="Times New Roman" w:hAnsi="Times New Roman" w:cs="Times New Roman"/>
          <w:sz w:val="28"/>
          <w:szCs w:val="28"/>
          <w:lang w:eastAsia="ru-RU"/>
        </w:rPr>
        <w:t>Жоламан</w:t>
      </w:r>
      <w:proofErr w:type="spellEnd"/>
      <w:r w:rsidRPr="00ED222B">
        <w:rPr>
          <w:rFonts w:ascii="Times New Roman" w:hAnsi="Times New Roman" w:cs="Times New Roman"/>
          <w:sz w:val="28"/>
          <w:szCs w:val="28"/>
          <w:lang w:eastAsia="ru-RU"/>
        </w:rPr>
        <w:t>» через противопоставление метафор добра и зла создается конфликт и формируется нравственная оценка персонажей; в сказке «</w:t>
      </w:r>
      <w:proofErr w:type="spellStart"/>
      <w:r w:rsidRPr="00ED222B">
        <w:rPr>
          <w:rFonts w:ascii="Times New Roman" w:hAnsi="Times New Roman" w:cs="Times New Roman"/>
          <w:sz w:val="28"/>
          <w:szCs w:val="28"/>
          <w:lang w:eastAsia="ru-RU"/>
        </w:rPr>
        <w:t>Куйыршык</w:t>
      </w:r>
      <w:proofErr w:type="spellEnd"/>
      <w:r w:rsidRPr="00ED222B">
        <w:rPr>
          <w:rFonts w:ascii="Times New Roman" w:hAnsi="Times New Roman" w:cs="Times New Roman"/>
          <w:sz w:val="28"/>
          <w:szCs w:val="28"/>
          <w:lang w:eastAsia="ru-RU"/>
        </w:rPr>
        <w:t xml:space="preserve">» метафоры маленький / большой герой помогают осмыслить ценность личности независимо от ее размеров. </w:t>
      </w:r>
    </w:p>
    <w:p w14:paraId="7C89811B" w14:textId="1BDB8600" w:rsidR="00CF26DD" w:rsidRPr="00ED222B" w:rsidRDefault="00D36A62"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Приведем примеры заданий, которые были продуктивны на этом этапе.</w:t>
      </w:r>
    </w:p>
    <w:p w14:paraId="422ADD79" w14:textId="77777777" w:rsidR="00D36A62" w:rsidRPr="00ED222B" w:rsidRDefault="00D36A62"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Задание 1. Мотивационное (Чтение и первичное восприятие)</w:t>
      </w:r>
    </w:p>
    <w:p w14:paraId="017F3DC2" w14:textId="77777777" w:rsidR="00D36A62" w:rsidRPr="00ED222B" w:rsidRDefault="00D36A62"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Текст (отрывок):</w:t>
      </w:r>
    </w:p>
    <w:p w14:paraId="0970E3F1" w14:textId="77777777" w:rsidR="00D36A62" w:rsidRPr="00404C00" w:rsidRDefault="00D36A62"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404C00">
        <w:rPr>
          <w:rFonts w:ascii="Times New Roman" w:hAnsi="Times New Roman" w:cs="Times New Roman"/>
          <w:sz w:val="28"/>
          <w:szCs w:val="28"/>
          <w:lang w:eastAsia="ru-RU"/>
        </w:rPr>
        <w:t xml:space="preserve">«Жили-были два брата. Старший брат был богат и работящ, а младший – </w:t>
      </w:r>
      <w:proofErr w:type="spellStart"/>
      <w:r w:rsidRPr="00404C00">
        <w:rPr>
          <w:rFonts w:ascii="Times New Roman" w:hAnsi="Times New Roman" w:cs="Times New Roman"/>
          <w:sz w:val="28"/>
          <w:szCs w:val="28"/>
          <w:lang w:eastAsia="ru-RU"/>
        </w:rPr>
        <w:t>Кадыр</w:t>
      </w:r>
      <w:proofErr w:type="spellEnd"/>
      <w:r w:rsidRPr="00404C00">
        <w:rPr>
          <w:rFonts w:ascii="Times New Roman" w:hAnsi="Times New Roman" w:cs="Times New Roman"/>
          <w:sz w:val="28"/>
          <w:szCs w:val="28"/>
          <w:lang w:eastAsia="ru-RU"/>
        </w:rPr>
        <w:t xml:space="preserve"> – беден, но добр сердцем. Вот однажды говорит старший брат младшему: «Почему ты беден? Наверное, твое счастье ленивое. Мое счастье день и ночь трудится, а твое, видно, спит под </w:t>
      </w:r>
      <w:proofErr w:type="spellStart"/>
      <w:r w:rsidRPr="00404C00">
        <w:rPr>
          <w:rFonts w:ascii="Times New Roman" w:hAnsi="Times New Roman" w:cs="Times New Roman"/>
          <w:sz w:val="28"/>
          <w:szCs w:val="28"/>
          <w:lang w:eastAsia="ru-RU"/>
        </w:rPr>
        <w:t>карагачом</w:t>
      </w:r>
      <w:proofErr w:type="spellEnd"/>
      <w:r w:rsidRPr="00404C00">
        <w:rPr>
          <w:rFonts w:ascii="Times New Roman" w:hAnsi="Times New Roman" w:cs="Times New Roman"/>
          <w:sz w:val="28"/>
          <w:szCs w:val="28"/>
          <w:lang w:eastAsia="ru-RU"/>
        </w:rPr>
        <w:t xml:space="preserve">». Обидно стало </w:t>
      </w:r>
      <w:proofErr w:type="spellStart"/>
      <w:r w:rsidRPr="00404C00">
        <w:rPr>
          <w:rFonts w:ascii="Times New Roman" w:hAnsi="Times New Roman" w:cs="Times New Roman"/>
          <w:sz w:val="28"/>
          <w:szCs w:val="28"/>
          <w:lang w:eastAsia="ru-RU"/>
        </w:rPr>
        <w:t>Кадыру</w:t>
      </w:r>
      <w:proofErr w:type="spellEnd"/>
      <w:r w:rsidRPr="00404C00">
        <w:rPr>
          <w:rFonts w:ascii="Times New Roman" w:hAnsi="Times New Roman" w:cs="Times New Roman"/>
          <w:sz w:val="28"/>
          <w:szCs w:val="28"/>
          <w:lang w:eastAsia="ru-RU"/>
        </w:rPr>
        <w:t xml:space="preserve">, и пошел он искать свое счастье». </w:t>
      </w:r>
    </w:p>
    <w:p w14:paraId="2E183E1E" w14:textId="77777777" w:rsidR="00204F47" w:rsidRPr="00404C00" w:rsidRDefault="00D36A62" w:rsidP="00F74502">
      <w:pPr>
        <w:tabs>
          <w:tab w:val="left" w:pos="567"/>
        </w:tabs>
        <w:jc w:val="both"/>
        <w:rPr>
          <w:rFonts w:ascii="Times New Roman" w:hAnsi="Times New Roman" w:cs="Times New Roman"/>
          <w:iCs/>
          <w:sz w:val="28"/>
          <w:szCs w:val="28"/>
          <w:lang w:eastAsia="ru-RU"/>
        </w:rPr>
      </w:pPr>
      <w:r w:rsidRPr="00ED222B">
        <w:rPr>
          <w:rFonts w:ascii="Times New Roman" w:hAnsi="Times New Roman" w:cs="Times New Roman"/>
          <w:sz w:val="28"/>
          <w:szCs w:val="28"/>
          <w:lang w:eastAsia="ru-RU"/>
        </w:rPr>
        <w:tab/>
        <w:t>Задание:</w:t>
      </w:r>
      <w:r w:rsidR="00204F47">
        <w:rPr>
          <w:rFonts w:ascii="Times New Roman" w:hAnsi="Times New Roman" w:cs="Times New Roman"/>
          <w:sz w:val="28"/>
          <w:szCs w:val="28"/>
          <w:lang w:eastAsia="ru-RU"/>
        </w:rPr>
        <w:t xml:space="preserve"> </w:t>
      </w:r>
      <w:r w:rsidRPr="00ED222B">
        <w:rPr>
          <w:rFonts w:ascii="Times New Roman" w:hAnsi="Times New Roman" w:cs="Times New Roman"/>
          <w:sz w:val="28"/>
          <w:szCs w:val="28"/>
          <w:lang w:eastAsia="ru-RU"/>
        </w:rPr>
        <w:t xml:space="preserve">Прослушайте </w:t>
      </w:r>
      <w:r w:rsidR="00204F47">
        <w:rPr>
          <w:rFonts w:ascii="Times New Roman" w:hAnsi="Times New Roman" w:cs="Times New Roman"/>
          <w:sz w:val="28"/>
          <w:szCs w:val="28"/>
          <w:lang w:eastAsia="ru-RU"/>
        </w:rPr>
        <w:t xml:space="preserve">отрывок из казахской сказки «Счастье </w:t>
      </w:r>
      <w:proofErr w:type="spellStart"/>
      <w:r w:rsidR="00204F47">
        <w:rPr>
          <w:rFonts w:ascii="Times New Roman" w:hAnsi="Times New Roman" w:cs="Times New Roman"/>
          <w:sz w:val="28"/>
          <w:szCs w:val="28"/>
          <w:lang w:eastAsia="ru-RU"/>
        </w:rPr>
        <w:t>Кадыра</w:t>
      </w:r>
      <w:proofErr w:type="spellEnd"/>
      <w:r w:rsidR="00204F47">
        <w:rPr>
          <w:rFonts w:ascii="Times New Roman" w:hAnsi="Times New Roman" w:cs="Times New Roman"/>
          <w:sz w:val="28"/>
          <w:szCs w:val="28"/>
          <w:lang w:eastAsia="ru-RU"/>
        </w:rPr>
        <w:t xml:space="preserve">». Ответьте на вопросы: </w:t>
      </w:r>
      <w:r w:rsidR="00204F47" w:rsidRPr="00404C00">
        <w:rPr>
          <w:rFonts w:ascii="Times New Roman" w:hAnsi="Times New Roman" w:cs="Times New Roman"/>
          <w:iCs/>
          <w:sz w:val="28"/>
          <w:szCs w:val="28"/>
          <w:lang w:eastAsia="ru-RU"/>
        </w:rPr>
        <w:t xml:space="preserve">1) Почему старший брат считает, что его счастье «трудится», а счастье </w:t>
      </w:r>
      <w:proofErr w:type="spellStart"/>
      <w:r w:rsidR="00204F47" w:rsidRPr="00404C00">
        <w:rPr>
          <w:rFonts w:ascii="Times New Roman" w:hAnsi="Times New Roman" w:cs="Times New Roman"/>
          <w:iCs/>
          <w:sz w:val="28"/>
          <w:szCs w:val="28"/>
          <w:lang w:eastAsia="ru-RU"/>
        </w:rPr>
        <w:t>Кадыра</w:t>
      </w:r>
      <w:proofErr w:type="spellEnd"/>
      <w:r w:rsidR="00204F47" w:rsidRPr="00404C00">
        <w:rPr>
          <w:rFonts w:ascii="Times New Roman" w:hAnsi="Times New Roman" w:cs="Times New Roman"/>
          <w:iCs/>
          <w:sz w:val="28"/>
          <w:szCs w:val="28"/>
          <w:lang w:eastAsia="ru-RU"/>
        </w:rPr>
        <w:t xml:space="preserve"> «спит под </w:t>
      </w:r>
      <w:proofErr w:type="spellStart"/>
      <w:r w:rsidR="00204F47" w:rsidRPr="00404C00">
        <w:rPr>
          <w:rFonts w:ascii="Times New Roman" w:hAnsi="Times New Roman" w:cs="Times New Roman"/>
          <w:iCs/>
          <w:sz w:val="28"/>
          <w:szCs w:val="28"/>
          <w:lang w:eastAsia="ru-RU"/>
        </w:rPr>
        <w:t>карагачом</w:t>
      </w:r>
      <w:proofErr w:type="spellEnd"/>
      <w:r w:rsidR="00204F47" w:rsidRPr="00404C00">
        <w:rPr>
          <w:rFonts w:ascii="Times New Roman" w:hAnsi="Times New Roman" w:cs="Times New Roman"/>
          <w:iCs/>
          <w:sz w:val="28"/>
          <w:szCs w:val="28"/>
          <w:lang w:eastAsia="ru-RU"/>
        </w:rPr>
        <w:t>»? 2) Что общего между счастьем и человеком, который работает или отдыхает? 3) Какие еще слова можно сказать о счастье?</w:t>
      </w:r>
    </w:p>
    <w:p w14:paraId="59878C06" w14:textId="57A34064" w:rsidR="00D36A62" w:rsidRPr="00ED222B" w:rsidRDefault="00204F47" w:rsidP="00204F47">
      <w:pPr>
        <w:tabs>
          <w:tab w:val="left" w:pos="567"/>
        </w:tabs>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Прослушивание </w:t>
      </w:r>
      <w:r w:rsidR="00D36A62" w:rsidRPr="00ED222B">
        <w:rPr>
          <w:rFonts w:ascii="Times New Roman" w:hAnsi="Times New Roman" w:cs="Times New Roman"/>
          <w:sz w:val="28"/>
          <w:szCs w:val="28"/>
          <w:lang w:eastAsia="ru-RU"/>
        </w:rPr>
        <w:t xml:space="preserve">создает проблемную ситуацию, активизирующую мышление учащихся. Метафоры «счастье трудится» и «счастье спит» представляют абстрактное понятие через конкретные, наглядные образы, что требует от учащихся первичного осмысления и порождает познавательный интерес. На этом этапе </w:t>
      </w:r>
      <w:r w:rsidR="00B301B9" w:rsidRPr="00ED222B">
        <w:rPr>
          <w:rFonts w:ascii="Times New Roman" w:hAnsi="Times New Roman" w:cs="Times New Roman"/>
          <w:sz w:val="28"/>
          <w:szCs w:val="28"/>
          <w:lang w:eastAsia="ru-RU"/>
        </w:rPr>
        <w:t>важно зафиксировать интуитивные догадки, которые будут проверены и углублены в ходе дальнейшего анализа.</w:t>
      </w:r>
    </w:p>
    <w:p w14:paraId="4013B4AC" w14:textId="4FA02206" w:rsidR="00B301B9" w:rsidRPr="00ED222B" w:rsidRDefault="00B301B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Следующее задание, которое, как показало обучение, «работает» эффективно в классе, построено по ТРИЗ-алгоритму. Однако, не в традиционном понимании, т.е. служит для конструирования метафор (от признаков первого предмета к поиску второго) [</w:t>
      </w:r>
      <w:r w:rsidR="001605EE">
        <w:rPr>
          <w:rFonts w:ascii="Times New Roman" w:hAnsi="Times New Roman" w:cs="Times New Roman"/>
          <w:sz w:val="28"/>
          <w:szCs w:val="28"/>
          <w:lang w:eastAsia="ru-RU"/>
        </w:rPr>
        <w:t>1</w:t>
      </w:r>
      <w:r w:rsidR="009A5A87">
        <w:rPr>
          <w:rFonts w:ascii="Times New Roman" w:hAnsi="Times New Roman" w:cs="Times New Roman"/>
          <w:sz w:val="28"/>
          <w:szCs w:val="28"/>
          <w:lang w:eastAsia="ru-RU"/>
        </w:rPr>
        <w:t>38</w:t>
      </w:r>
      <w:r w:rsidRPr="00ED222B">
        <w:rPr>
          <w:rFonts w:ascii="Times New Roman" w:hAnsi="Times New Roman" w:cs="Times New Roman"/>
          <w:sz w:val="28"/>
          <w:szCs w:val="28"/>
          <w:lang w:eastAsia="ru-RU"/>
        </w:rPr>
        <w:t xml:space="preserve">]. Мы используем обратный механизм – от готовой метафоры к признакам первого предмета и скрытому сравнению. Это позволяет лучше понять суть метафорического переноса, почему автор выбрал именно этот образ. Например, на Уроке 4 было предложено следующее задание: «Учимся распаковывать метафору». </w:t>
      </w:r>
    </w:p>
    <w:p w14:paraId="4F06F2F0" w14:textId="736423A6" w:rsidR="00B301B9" w:rsidRDefault="00B301B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Сначала учитель показывает и объясняет обратный алгоритм создания метафоры: «У меня резь в животе…» (слова Льва).</w:t>
      </w:r>
    </w:p>
    <w:p w14:paraId="63B88380" w14:textId="3899C182" w:rsidR="00404C00" w:rsidRDefault="00404C00" w:rsidP="00F74502">
      <w:pPr>
        <w:tabs>
          <w:tab w:val="left" w:pos="567"/>
        </w:tabs>
        <w:jc w:val="both"/>
        <w:rPr>
          <w:rFonts w:ascii="Times New Roman" w:hAnsi="Times New Roman" w:cs="Times New Roman"/>
          <w:sz w:val="28"/>
          <w:szCs w:val="28"/>
          <w:lang w:eastAsia="ru-RU"/>
        </w:rPr>
      </w:pPr>
    </w:p>
    <w:p w14:paraId="7DA1634D" w14:textId="266B6559" w:rsidR="00404C00" w:rsidRPr="00ED222B" w:rsidRDefault="00404C00" w:rsidP="00F74502">
      <w:pPr>
        <w:tabs>
          <w:tab w:val="left" w:pos="567"/>
        </w:tabs>
        <w:jc w:val="both"/>
        <w:rPr>
          <w:rFonts w:ascii="Times New Roman" w:hAnsi="Times New Roman" w:cs="Times New Roman"/>
          <w:sz w:val="28"/>
          <w:szCs w:val="28"/>
          <w:lang w:eastAsia="ru-RU"/>
        </w:rPr>
      </w:pPr>
      <w:r w:rsidRPr="006F1F8A">
        <w:rPr>
          <w:rFonts w:ascii="Times New Roman" w:hAnsi="Times New Roman" w:cs="Times New Roman"/>
          <w:sz w:val="28"/>
          <w:szCs w:val="28"/>
          <w:lang w:eastAsia="ru-RU"/>
        </w:rPr>
        <w:lastRenderedPageBreak/>
        <w:t xml:space="preserve">Таблица </w:t>
      </w:r>
      <w:r w:rsidR="0066329F" w:rsidRPr="006F1F8A">
        <w:rPr>
          <w:rFonts w:ascii="Times New Roman" w:hAnsi="Times New Roman" w:cs="Times New Roman"/>
          <w:sz w:val="28"/>
          <w:szCs w:val="28"/>
          <w:lang w:eastAsia="ru-RU"/>
        </w:rPr>
        <w:t>10</w:t>
      </w:r>
      <w:r w:rsidRPr="006F1F8A">
        <w:rPr>
          <w:rFonts w:ascii="Times New Roman" w:hAnsi="Times New Roman" w:cs="Times New Roman"/>
          <w:sz w:val="28"/>
          <w:szCs w:val="28"/>
          <w:lang w:eastAsia="ru-RU"/>
        </w:rPr>
        <w:t xml:space="preserve"> – </w:t>
      </w:r>
      <w:r w:rsidR="00274BE9" w:rsidRPr="006F1F8A">
        <w:rPr>
          <w:rFonts w:ascii="Times New Roman" w:hAnsi="Times New Roman" w:cs="Times New Roman"/>
          <w:sz w:val="28"/>
          <w:szCs w:val="28"/>
          <w:lang w:eastAsia="ru-RU"/>
        </w:rPr>
        <w:t>Задание по ТРИЗ-алгоритму</w:t>
      </w:r>
    </w:p>
    <w:p w14:paraId="58A2D3D4" w14:textId="77777777" w:rsidR="00B301B9" w:rsidRPr="00274BE9" w:rsidRDefault="00B301B9" w:rsidP="00F74502">
      <w:pPr>
        <w:tabs>
          <w:tab w:val="left" w:pos="567"/>
        </w:tabs>
        <w:jc w:val="both"/>
        <w:rPr>
          <w:rFonts w:ascii="Times New Roman" w:hAnsi="Times New Roman" w:cs="Times New Roman"/>
          <w:sz w:val="20"/>
          <w:szCs w:val="20"/>
          <w:lang w:eastAsia="ru-RU"/>
        </w:rPr>
      </w:pPr>
    </w:p>
    <w:tbl>
      <w:tblPr>
        <w:tblStyle w:val="4"/>
        <w:tblW w:w="9634" w:type="dxa"/>
        <w:tblLook w:val="04A0" w:firstRow="1" w:lastRow="0" w:firstColumn="1" w:lastColumn="0" w:noHBand="0" w:noVBand="1"/>
      </w:tblPr>
      <w:tblGrid>
        <w:gridCol w:w="1555"/>
        <w:gridCol w:w="3827"/>
        <w:gridCol w:w="4252"/>
      </w:tblGrid>
      <w:tr w:rsidR="00B301B9" w:rsidRPr="00ED222B" w14:paraId="6F56C0AA" w14:textId="77777777" w:rsidTr="00404C00">
        <w:trPr>
          <w:trHeight w:val="339"/>
        </w:trPr>
        <w:tc>
          <w:tcPr>
            <w:tcW w:w="1555" w:type="dxa"/>
          </w:tcPr>
          <w:p w14:paraId="53F17A2E" w14:textId="32067C30" w:rsidR="00B301B9" w:rsidRPr="00ED222B" w:rsidRDefault="00B301B9" w:rsidP="00404C00">
            <w:pPr>
              <w:ind w:firstLine="567"/>
              <w:jc w:val="both"/>
              <w:rPr>
                <w:rFonts w:ascii="Times New Roman" w:hAnsi="Times New Roman" w:cs="Times New Roman"/>
                <w:sz w:val="24"/>
                <w:szCs w:val="24"/>
              </w:rPr>
            </w:pPr>
            <w:r w:rsidRPr="00ED222B">
              <w:rPr>
                <w:rFonts w:ascii="Times New Roman" w:hAnsi="Times New Roman" w:cs="Times New Roman"/>
                <w:sz w:val="24"/>
                <w:szCs w:val="24"/>
              </w:rPr>
              <w:t xml:space="preserve">Шаг </w:t>
            </w:r>
          </w:p>
        </w:tc>
        <w:tc>
          <w:tcPr>
            <w:tcW w:w="3827" w:type="dxa"/>
          </w:tcPr>
          <w:p w14:paraId="71E90DDA" w14:textId="77777777" w:rsidR="00B301B9" w:rsidRPr="00ED222B" w:rsidRDefault="00B301B9" w:rsidP="00B301B9">
            <w:pPr>
              <w:jc w:val="both"/>
              <w:rPr>
                <w:rFonts w:ascii="Times New Roman" w:hAnsi="Times New Roman" w:cs="Times New Roman"/>
                <w:sz w:val="24"/>
                <w:szCs w:val="24"/>
              </w:rPr>
            </w:pPr>
            <w:r w:rsidRPr="00ED222B">
              <w:rPr>
                <w:rFonts w:ascii="Times New Roman" w:hAnsi="Times New Roman" w:cs="Times New Roman"/>
                <w:sz w:val="24"/>
                <w:szCs w:val="24"/>
              </w:rPr>
              <w:t>Вопрос алгоритма</w:t>
            </w:r>
          </w:p>
        </w:tc>
        <w:tc>
          <w:tcPr>
            <w:tcW w:w="4252" w:type="dxa"/>
          </w:tcPr>
          <w:p w14:paraId="14C5478E" w14:textId="77777777" w:rsidR="00B301B9" w:rsidRPr="00ED222B" w:rsidRDefault="00B301B9" w:rsidP="00B301B9">
            <w:pPr>
              <w:jc w:val="both"/>
              <w:rPr>
                <w:rFonts w:ascii="Times New Roman" w:hAnsi="Times New Roman" w:cs="Times New Roman"/>
                <w:sz w:val="24"/>
                <w:szCs w:val="24"/>
              </w:rPr>
            </w:pPr>
            <w:r w:rsidRPr="00ED222B">
              <w:rPr>
                <w:rFonts w:ascii="Times New Roman" w:hAnsi="Times New Roman" w:cs="Times New Roman"/>
                <w:sz w:val="24"/>
                <w:szCs w:val="24"/>
              </w:rPr>
              <w:t>Наши рассуждения</w:t>
            </w:r>
          </w:p>
        </w:tc>
      </w:tr>
      <w:tr w:rsidR="00B301B9" w:rsidRPr="00ED222B" w14:paraId="392F92D8" w14:textId="77777777" w:rsidTr="00404C00">
        <w:tc>
          <w:tcPr>
            <w:tcW w:w="1555" w:type="dxa"/>
          </w:tcPr>
          <w:p w14:paraId="6E2A2ECB" w14:textId="77777777" w:rsidR="00B301B9" w:rsidRPr="00ED222B" w:rsidRDefault="00B301B9" w:rsidP="00B301B9">
            <w:pPr>
              <w:jc w:val="both"/>
              <w:rPr>
                <w:rFonts w:ascii="Times New Roman" w:hAnsi="Times New Roman" w:cs="Times New Roman"/>
                <w:sz w:val="24"/>
                <w:szCs w:val="24"/>
              </w:rPr>
            </w:pPr>
            <w:r w:rsidRPr="00ED222B">
              <w:rPr>
                <w:rFonts w:ascii="Times New Roman" w:hAnsi="Times New Roman" w:cs="Times New Roman"/>
                <w:sz w:val="24"/>
                <w:szCs w:val="24"/>
              </w:rPr>
              <w:t>Шаг 1</w:t>
            </w:r>
          </w:p>
        </w:tc>
        <w:tc>
          <w:tcPr>
            <w:tcW w:w="3827" w:type="dxa"/>
          </w:tcPr>
          <w:p w14:paraId="63521775" w14:textId="4FB07AA7" w:rsidR="00B301B9" w:rsidRPr="00ED222B" w:rsidRDefault="00B301B9" w:rsidP="00B301B9">
            <w:pPr>
              <w:jc w:val="both"/>
              <w:rPr>
                <w:rFonts w:ascii="Times New Roman" w:hAnsi="Times New Roman" w:cs="Times New Roman"/>
                <w:sz w:val="24"/>
                <w:szCs w:val="24"/>
              </w:rPr>
            </w:pPr>
            <w:r w:rsidRPr="00ED222B">
              <w:rPr>
                <w:rFonts w:ascii="Times New Roman" w:hAnsi="Times New Roman" w:cs="Times New Roman"/>
                <w:sz w:val="24"/>
                <w:szCs w:val="24"/>
              </w:rPr>
              <w:t>Какое слово-образ (метафора) дано</w:t>
            </w:r>
            <w:r w:rsidR="002149E8">
              <w:rPr>
                <w:rFonts w:ascii="Times New Roman" w:hAnsi="Times New Roman" w:cs="Times New Roman"/>
                <w:sz w:val="24"/>
                <w:szCs w:val="24"/>
              </w:rPr>
              <w:t>?</w:t>
            </w:r>
          </w:p>
        </w:tc>
        <w:tc>
          <w:tcPr>
            <w:tcW w:w="4252" w:type="dxa"/>
          </w:tcPr>
          <w:p w14:paraId="5F5ACB21" w14:textId="77777777" w:rsidR="00B301B9" w:rsidRPr="00ED222B" w:rsidRDefault="00B301B9" w:rsidP="00B301B9">
            <w:pPr>
              <w:jc w:val="both"/>
              <w:rPr>
                <w:rFonts w:ascii="Times New Roman" w:hAnsi="Times New Roman" w:cs="Times New Roman"/>
                <w:sz w:val="24"/>
                <w:szCs w:val="24"/>
              </w:rPr>
            </w:pPr>
            <w:r w:rsidRPr="00ED222B">
              <w:rPr>
                <w:rFonts w:ascii="Times New Roman" w:hAnsi="Times New Roman" w:cs="Times New Roman"/>
                <w:sz w:val="24"/>
                <w:szCs w:val="24"/>
              </w:rPr>
              <w:t>«Резь в животе»</w:t>
            </w:r>
          </w:p>
        </w:tc>
      </w:tr>
      <w:tr w:rsidR="00B301B9" w:rsidRPr="00ED222B" w14:paraId="2B292243" w14:textId="77777777" w:rsidTr="00404C00">
        <w:tc>
          <w:tcPr>
            <w:tcW w:w="1555" w:type="dxa"/>
          </w:tcPr>
          <w:p w14:paraId="71214AD9" w14:textId="77777777" w:rsidR="00B301B9" w:rsidRPr="00ED222B" w:rsidRDefault="00B301B9" w:rsidP="00B301B9">
            <w:pPr>
              <w:jc w:val="both"/>
              <w:rPr>
                <w:rFonts w:ascii="Times New Roman" w:hAnsi="Times New Roman" w:cs="Times New Roman"/>
                <w:sz w:val="24"/>
                <w:szCs w:val="24"/>
              </w:rPr>
            </w:pPr>
            <w:r w:rsidRPr="00ED222B">
              <w:rPr>
                <w:rFonts w:ascii="Times New Roman" w:hAnsi="Times New Roman" w:cs="Times New Roman"/>
                <w:sz w:val="24"/>
                <w:szCs w:val="24"/>
              </w:rPr>
              <w:t>Шаг 2</w:t>
            </w:r>
          </w:p>
        </w:tc>
        <w:tc>
          <w:tcPr>
            <w:tcW w:w="3827" w:type="dxa"/>
          </w:tcPr>
          <w:p w14:paraId="254153A1" w14:textId="77777777" w:rsidR="00B301B9" w:rsidRPr="00ED222B" w:rsidRDefault="00B301B9" w:rsidP="00B301B9">
            <w:pPr>
              <w:jc w:val="both"/>
              <w:rPr>
                <w:rFonts w:ascii="Times New Roman" w:hAnsi="Times New Roman" w:cs="Times New Roman"/>
                <w:sz w:val="24"/>
                <w:szCs w:val="24"/>
              </w:rPr>
            </w:pPr>
            <w:r w:rsidRPr="00ED222B">
              <w:rPr>
                <w:rFonts w:ascii="Times New Roman" w:hAnsi="Times New Roman" w:cs="Times New Roman"/>
                <w:sz w:val="24"/>
                <w:szCs w:val="24"/>
              </w:rPr>
              <w:t>Какие два предмета (явления) здесь спрятаны?</w:t>
            </w:r>
          </w:p>
        </w:tc>
        <w:tc>
          <w:tcPr>
            <w:tcW w:w="4252" w:type="dxa"/>
          </w:tcPr>
          <w:p w14:paraId="56321770" w14:textId="77777777" w:rsidR="00B301B9" w:rsidRPr="00ED222B" w:rsidRDefault="00B301B9" w:rsidP="00B301B9">
            <w:pPr>
              <w:jc w:val="both"/>
              <w:rPr>
                <w:rFonts w:ascii="Times New Roman" w:hAnsi="Times New Roman" w:cs="Times New Roman"/>
                <w:sz w:val="24"/>
                <w:szCs w:val="24"/>
              </w:rPr>
            </w:pPr>
            <w:r w:rsidRPr="00ED222B">
              <w:rPr>
                <w:rFonts w:ascii="Times New Roman" w:hAnsi="Times New Roman" w:cs="Times New Roman"/>
                <w:sz w:val="24"/>
                <w:szCs w:val="24"/>
              </w:rPr>
              <w:t>А) боль в животе (то, что чувствуется)</w:t>
            </w:r>
          </w:p>
          <w:p w14:paraId="5AB9F642" w14:textId="77777777" w:rsidR="00B301B9" w:rsidRPr="00ED222B" w:rsidRDefault="00B301B9" w:rsidP="00B301B9">
            <w:pPr>
              <w:jc w:val="both"/>
              <w:rPr>
                <w:rFonts w:ascii="Times New Roman" w:hAnsi="Times New Roman" w:cs="Times New Roman"/>
                <w:sz w:val="24"/>
                <w:szCs w:val="24"/>
              </w:rPr>
            </w:pPr>
            <w:r w:rsidRPr="00ED222B">
              <w:rPr>
                <w:rFonts w:ascii="Times New Roman" w:hAnsi="Times New Roman" w:cs="Times New Roman"/>
                <w:sz w:val="24"/>
                <w:szCs w:val="24"/>
              </w:rPr>
              <w:t>Б) действие ножа – резьба (то, с чем сравнивается боль)</w:t>
            </w:r>
          </w:p>
        </w:tc>
      </w:tr>
      <w:tr w:rsidR="00B301B9" w:rsidRPr="00ED222B" w14:paraId="1BBD7536" w14:textId="77777777" w:rsidTr="00404C00">
        <w:trPr>
          <w:trHeight w:val="319"/>
        </w:trPr>
        <w:tc>
          <w:tcPr>
            <w:tcW w:w="1555" w:type="dxa"/>
          </w:tcPr>
          <w:p w14:paraId="64142779" w14:textId="77777777" w:rsidR="00B301B9" w:rsidRPr="00ED222B" w:rsidRDefault="00B301B9" w:rsidP="00B301B9">
            <w:pPr>
              <w:jc w:val="both"/>
              <w:rPr>
                <w:rFonts w:ascii="Times New Roman" w:hAnsi="Times New Roman" w:cs="Times New Roman"/>
                <w:sz w:val="24"/>
                <w:szCs w:val="24"/>
              </w:rPr>
            </w:pPr>
            <w:r w:rsidRPr="00ED222B">
              <w:rPr>
                <w:rFonts w:ascii="Times New Roman" w:hAnsi="Times New Roman" w:cs="Times New Roman"/>
                <w:sz w:val="24"/>
                <w:szCs w:val="24"/>
              </w:rPr>
              <w:t>Шаг 3</w:t>
            </w:r>
          </w:p>
        </w:tc>
        <w:tc>
          <w:tcPr>
            <w:tcW w:w="3827" w:type="dxa"/>
          </w:tcPr>
          <w:p w14:paraId="743B4391" w14:textId="77777777" w:rsidR="00B301B9" w:rsidRPr="00ED222B" w:rsidRDefault="00B301B9" w:rsidP="00B301B9">
            <w:pPr>
              <w:jc w:val="both"/>
              <w:rPr>
                <w:rFonts w:ascii="Times New Roman" w:hAnsi="Times New Roman" w:cs="Times New Roman"/>
                <w:sz w:val="24"/>
                <w:szCs w:val="24"/>
              </w:rPr>
            </w:pPr>
            <w:r w:rsidRPr="00ED222B">
              <w:rPr>
                <w:rFonts w:ascii="Times New Roman" w:hAnsi="Times New Roman" w:cs="Times New Roman"/>
                <w:sz w:val="24"/>
                <w:szCs w:val="24"/>
              </w:rPr>
              <w:t>Какой признак объединяет эти два предмета?</w:t>
            </w:r>
          </w:p>
        </w:tc>
        <w:tc>
          <w:tcPr>
            <w:tcW w:w="4252" w:type="dxa"/>
          </w:tcPr>
          <w:p w14:paraId="209C001F" w14:textId="77777777" w:rsidR="00B301B9" w:rsidRPr="00ED222B" w:rsidRDefault="00B301B9" w:rsidP="00B301B9">
            <w:pPr>
              <w:jc w:val="both"/>
              <w:rPr>
                <w:rFonts w:ascii="Times New Roman" w:hAnsi="Times New Roman" w:cs="Times New Roman"/>
                <w:sz w:val="24"/>
                <w:szCs w:val="24"/>
              </w:rPr>
            </w:pPr>
            <w:r w:rsidRPr="00ED222B">
              <w:rPr>
                <w:rFonts w:ascii="Times New Roman" w:hAnsi="Times New Roman" w:cs="Times New Roman"/>
                <w:sz w:val="24"/>
                <w:szCs w:val="24"/>
              </w:rPr>
              <w:t>Острота, пронзительность, режущее ощущение</w:t>
            </w:r>
          </w:p>
        </w:tc>
      </w:tr>
      <w:tr w:rsidR="00B301B9" w:rsidRPr="00ED222B" w14:paraId="797D7C37" w14:textId="77777777" w:rsidTr="00404C00">
        <w:tc>
          <w:tcPr>
            <w:tcW w:w="1555" w:type="dxa"/>
          </w:tcPr>
          <w:p w14:paraId="4E466B30" w14:textId="77777777" w:rsidR="00B301B9" w:rsidRPr="00ED222B" w:rsidRDefault="00B301B9" w:rsidP="00B301B9">
            <w:pPr>
              <w:jc w:val="both"/>
              <w:rPr>
                <w:rFonts w:ascii="Times New Roman" w:hAnsi="Times New Roman" w:cs="Times New Roman"/>
                <w:sz w:val="24"/>
                <w:szCs w:val="24"/>
              </w:rPr>
            </w:pPr>
            <w:r w:rsidRPr="00ED222B">
              <w:rPr>
                <w:rFonts w:ascii="Times New Roman" w:hAnsi="Times New Roman" w:cs="Times New Roman"/>
                <w:sz w:val="24"/>
                <w:szCs w:val="24"/>
              </w:rPr>
              <w:t>Шаг 4</w:t>
            </w:r>
          </w:p>
        </w:tc>
        <w:tc>
          <w:tcPr>
            <w:tcW w:w="3827" w:type="dxa"/>
          </w:tcPr>
          <w:p w14:paraId="7E8AF0B8" w14:textId="405E2B8A" w:rsidR="00B301B9" w:rsidRPr="00ED222B" w:rsidRDefault="00B301B9" w:rsidP="00B301B9">
            <w:pPr>
              <w:jc w:val="both"/>
              <w:rPr>
                <w:rFonts w:ascii="Times New Roman" w:hAnsi="Times New Roman" w:cs="Times New Roman"/>
                <w:sz w:val="24"/>
                <w:szCs w:val="24"/>
              </w:rPr>
            </w:pPr>
            <w:r w:rsidRPr="00ED222B">
              <w:rPr>
                <w:rFonts w:ascii="Times New Roman" w:hAnsi="Times New Roman" w:cs="Times New Roman"/>
                <w:sz w:val="24"/>
                <w:szCs w:val="24"/>
              </w:rPr>
              <w:t>Какие ассоциации возникают</w:t>
            </w:r>
            <w:r w:rsidR="002149E8">
              <w:rPr>
                <w:rFonts w:ascii="Times New Roman" w:hAnsi="Times New Roman" w:cs="Times New Roman"/>
                <w:sz w:val="24"/>
                <w:szCs w:val="24"/>
              </w:rPr>
              <w:t>?</w:t>
            </w:r>
          </w:p>
        </w:tc>
        <w:tc>
          <w:tcPr>
            <w:tcW w:w="4252" w:type="dxa"/>
          </w:tcPr>
          <w:p w14:paraId="3341AC58" w14:textId="77B922EC" w:rsidR="00B301B9" w:rsidRPr="00ED222B" w:rsidRDefault="00B301B9" w:rsidP="00B301B9">
            <w:pPr>
              <w:jc w:val="both"/>
              <w:rPr>
                <w:rFonts w:ascii="Times New Roman" w:hAnsi="Times New Roman" w:cs="Times New Roman"/>
                <w:sz w:val="24"/>
                <w:szCs w:val="24"/>
              </w:rPr>
            </w:pPr>
            <w:r w:rsidRPr="00ED222B">
              <w:rPr>
                <w:rFonts w:ascii="Times New Roman" w:hAnsi="Times New Roman" w:cs="Times New Roman"/>
                <w:sz w:val="24"/>
                <w:szCs w:val="24"/>
              </w:rPr>
              <w:t>Нож режет – можно порезаться – боль</w:t>
            </w:r>
          </w:p>
        </w:tc>
      </w:tr>
      <w:tr w:rsidR="00B301B9" w:rsidRPr="00ED222B" w14:paraId="6625FA3E" w14:textId="77777777" w:rsidTr="00404C00">
        <w:tc>
          <w:tcPr>
            <w:tcW w:w="1555" w:type="dxa"/>
          </w:tcPr>
          <w:p w14:paraId="5E13386C" w14:textId="77777777" w:rsidR="00B301B9" w:rsidRPr="00ED222B" w:rsidRDefault="00B301B9" w:rsidP="00B301B9">
            <w:pPr>
              <w:jc w:val="both"/>
              <w:rPr>
                <w:rFonts w:ascii="Times New Roman" w:hAnsi="Times New Roman" w:cs="Times New Roman"/>
                <w:sz w:val="24"/>
                <w:szCs w:val="24"/>
              </w:rPr>
            </w:pPr>
            <w:r w:rsidRPr="00ED222B">
              <w:rPr>
                <w:rFonts w:ascii="Times New Roman" w:hAnsi="Times New Roman" w:cs="Times New Roman"/>
                <w:sz w:val="24"/>
                <w:szCs w:val="24"/>
              </w:rPr>
              <w:t>Шаг 5</w:t>
            </w:r>
          </w:p>
        </w:tc>
        <w:tc>
          <w:tcPr>
            <w:tcW w:w="3827" w:type="dxa"/>
          </w:tcPr>
          <w:p w14:paraId="22687D8C" w14:textId="77777777" w:rsidR="00B301B9" w:rsidRPr="00ED222B" w:rsidRDefault="00B301B9" w:rsidP="00B301B9">
            <w:pPr>
              <w:jc w:val="both"/>
              <w:rPr>
                <w:rFonts w:ascii="Times New Roman" w:hAnsi="Times New Roman" w:cs="Times New Roman"/>
                <w:sz w:val="24"/>
                <w:szCs w:val="24"/>
              </w:rPr>
            </w:pPr>
            <w:r w:rsidRPr="00ED222B">
              <w:rPr>
                <w:rFonts w:ascii="Times New Roman" w:hAnsi="Times New Roman" w:cs="Times New Roman"/>
                <w:sz w:val="24"/>
                <w:szCs w:val="24"/>
              </w:rPr>
              <w:t>Почему автор выбрал именно этот образ?</w:t>
            </w:r>
          </w:p>
        </w:tc>
        <w:tc>
          <w:tcPr>
            <w:tcW w:w="4252" w:type="dxa"/>
          </w:tcPr>
          <w:p w14:paraId="1DA5366F" w14:textId="77777777" w:rsidR="00B301B9" w:rsidRPr="00ED222B" w:rsidRDefault="00B301B9" w:rsidP="00B301B9">
            <w:pPr>
              <w:jc w:val="both"/>
              <w:rPr>
                <w:rFonts w:ascii="Times New Roman" w:hAnsi="Times New Roman" w:cs="Times New Roman"/>
                <w:sz w:val="24"/>
                <w:szCs w:val="24"/>
              </w:rPr>
            </w:pPr>
            <w:r w:rsidRPr="00ED222B">
              <w:rPr>
                <w:rFonts w:ascii="Times New Roman" w:hAnsi="Times New Roman" w:cs="Times New Roman"/>
                <w:sz w:val="24"/>
                <w:szCs w:val="24"/>
              </w:rPr>
              <w:t>Хотел подчеркнуть сильную боль изнутри</w:t>
            </w:r>
          </w:p>
        </w:tc>
      </w:tr>
      <w:tr w:rsidR="00B301B9" w:rsidRPr="00ED222B" w14:paraId="1C902DCC" w14:textId="77777777" w:rsidTr="00404C00">
        <w:tc>
          <w:tcPr>
            <w:tcW w:w="1555" w:type="dxa"/>
          </w:tcPr>
          <w:p w14:paraId="59FE0605" w14:textId="77777777" w:rsidR="00B301B9" w:rsidRPr="00ED222B" w:rsidRDefault="00B301B9" w:rsidP="00B301B9">
            <w:pPr>
              <w:jc w:val="both"/>
              <w:rPr>
                <w:rFonts w:ascii="Times New Roman" w:hAnsi="Times New Roman" w:cs="Times New Roman"/>
                <w:sz w:val="24"/>
                <w:szCs w:val="24"/>
              </w:rPr>
            </w:pPr>
            <w:r w:rsidRPr="00ED222B">
              <w:rPr>
                <w:rFonts w:ascii="Times New Roman" w:hAnsi="Times New Roman" w:cs="Times New Roman"/>
                <w:sz w:val="24"/>
                <w:szCs w:val="24"/>
              </w:rPr>
              <w:t>Шаг 6</w:t>
            </w:r>
          </w:p>
        </w:tc>
        <w:tc>
          <w:tcPr>
            <w:tcW w:w="3827" w:type="dxa"/>
          </w:tcPr>
          <w:p w14:paraId="0139E46F" w14:textId="5FB3EAC0" w:rsidR="00B301B9" w:rsidRPr="00ED222B" w:rsidRDefault="00B301B9" w:rsidP="00B301B9">
            <w:pPr>
              <w:jc w:val="both"/>
              <w:rPr>
                <w:rFonts w:ascii="Times New Roman" w:hAnsi="Times New Roman" w:cs="Times New Roman"/>
                <w:sz w:val="24"/>
                <w:szCs w:val="24"/>
              </w:rPr>
            </w:pPr>
            <w:r w:rsidRPr="00ED222B">
              <w:rPr>
                <w:rFonts w:ascii="Times New Roman" w:hAnsi="Times New Roman" w:cs="Times New Roman"/>
                <w:sz w:val="24"/>
                <w:szCs w:val="24"/>
              </w:rPr>
              <w:t xml:space="preserve">Какой скрытый смысл мы </w:t>
            </w:r>
            <w:r w:rsidR="002149E8">
              <w:rPr>
                <w:rFonts w:ascii="Times New Roman" w:hAnsi="Times New Roman" w:cs="Times New Roman"/>
                <w:sz w:val="24"/>
                <w:szCs w:val="24"/>
              </w:rPr>
              <w:t>разгадали</w:t>
            </w:r>
            <w:r w:rsidRPr="00ED222B">
              <w:rPr>
                <w:rFonts w:ascii="Times New Roman" w:hAnsi="Times New Roman" w:cs="Times New Roman"/>
                <w:sz w:val="24"/>
                <w:szCs w:val="24"/>
              </w:rPr>
              <w:t>?</w:t>
            </w:r>
          </w:p>
        </w:tc>
        <w:tc>
          <w:tcPr>
            <w:tcW w:w="4252" w:type="dxa"/>
          </w:tcPr>
          <w:p w14:paraId="24FD180B" w14:textId="1441C2A3" w:rsidR="00B301B9" w:rsidRPr="00ED222B" w:rsidRDefault="00B301B9" w:rsidP="00B301B9">
            <w:pPr>
              <w:jc w:val="both"/>
              <w:rPr>
                <w:rFonts w:ascii="Times New Roman" w:hAnsi="Times New Roman" w:cs="Times New Roman"/>
                <w:sz w:val="24"/>
                <w:szCs w:val="24"/>
              </w:rPr>
            </w:pPr>
            <w:r w:rsidRPr="00ED222B">
              <w:rPr>
                <w:rFonts w:ascii="Times New Roman" w:hAnsi="Times New Roman" w:cs="Times New Roman"/>
                <w:sz w:val="24"/>
                <w:szCs w:val="24"/>
              </w:rPr>
              <w:t>«Резь в животе» в этой сказке – не просто боль, а страдание, сравнимое с ранением ножом</w:t>
            </w:r>
          </w:p>
        </w:tc>
      </w:tr>
    </w:tbl>
    <w:p w14:paraId="6239BB3E" w14:textId="77777777" w:rsidR="00B301B9" w:rsidRPr="00274BE9" w:rsidRDefault="00B301B9" w:rsidP="00F74502">
      <w:pPr>
        <w:tabs>
          <w:tab w:val="left" w:pos="567"/>
        </w:tabs>
        <w:jc w:val="both"/>
        <w:rPr>
          <w:rFonts w:ascii="Times New Roman" w:hAnsi="Times New Roman" w:cs="Times New Roman"/>
          <w:sz w:val="16"/>
          <w:szCs w:val="16"/>
          <w:lang w:eastAsia="ru-RU"/>
        </w:rPr>
      </w:pPr>
    </w:p>
    <w:p w14:paraId="5BD130B2" w14:textId="77777777" w:rsidR="00B301B9" w:rsidRPr="00ED222B" w:rsidRDefault="00B301B9" w:rsidP="00404C00">
      <w:pPr>
        <w:tabs>
          <w:tab w:val="left" w:pos="567"/>
        </w:tabs>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Затем учащиеся самостоятельно должны распаковать метафоры (работа в парах), которые раздаются на карточках: «Мое счастье трудится, а твое – спит под карагачами»; «Хан наш занемог, сердце льдом сковало, горько тоскует», «Глаза наши высохли от слез, в душе – черная пустыня»; «Счастье – не птица, а зерно в земле, его надо вырастить». </w:t>
      </w:r>
    </w:p>
    <w:p w14:paraId="034605DE" w14:textId="77777777" w:rsidR="00B301B9" w:rsidRPr="00ED222B" w:rsidRDefault="00B301B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На наш взгляд, именно через осознание механизма метафоры (а не просто через ее нахождение) происходит переход от репродуктивного уровня к продуктивному. Предложенный алгоритм «распаковки» как раз и обеспечивает это осознание. </w:t>
      </w:r>
    </w:p>
    <w:p w14:paraId="305BCA06" w14:textId="39D4967F" w:rsidR="00B301B9" w:rsidRPr="00ED222B" w:rsidRDefault="00B301B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Еще одной особенностью на этом этапе было то, что задания для домашней работы качественно отличались от заданий первого этапа. Если на ориентировочно-аналитическом этапе учащиеся преимущественно находили и описывали метафоры, то на втором этапе они</w:t>
      </w:r>
      <w:r w:rsidR="002149E8">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1) самостоятельно отбирали материал (из нескольких сказок), 2) анализировали механизм сравнения (Что с чем сравнивается? По какому признаку?), 3) объясняли функцию метафор (Почему выбран этот образ? Что он добавляет?), 4) оценивали выразительность языковых средств (Что делает ее удачной?).</w:t>
      </w:r>
    </w:p>
    <w:p w14:paraId="4C6220BF" w14:textId="1C1505C1" w:rsidR="00B301B9" w:rsidRPr="00404C00" w:rsidRDefault="00B301B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Например, выполнение домашнего задания</w:t>
      </w:r>
      <w:r w:rsidR="00C912A2">
        <w:rPr>
          <w:rFonts w:ascii="Times New Roman" w:hAnsi="Times New Roman" w:cs="Times New Roman"/>
          <w:sz w:val="28"/>
          <w:szCs w:val="28"/>
          <w:lang w:eastAsia="ru-RU"/>
        </w:rPr>
        <w:t xml:space="preserve"> </w:t>
      </w:r>
      <w:r w:rsidR="00C912A2" w:rsidRPr="00404C00">
        <w:rPr>
          <w:rFonts w:ascii="Times New Roman" w:hAnsi="Times New Roman" w:cs="Times New Roman"/>
          <w:sz w:val="28"/>
          <w:szCs w:val="28"/>
          <w:lang w:eastAsia="ru-RU"/>
        </w:rPr>
        <w:t>(Прочитай любую казахскую сказку, где есть добрые и злые герои. Найди по одной метафоре, которая описывает доброго героя и злого героя. Заполни таблицу, объясни смысл метафор)</w:t>
      </w:r>
      <w:r w:rsidRPr="00404C00">
        <w:rPr>
          <w:rFonts w:ascii="Times New Roman" w:hAnsi="Times New Roman" w:cs="Times New Roman"/>
          <w:sz w:val="28"/>
          <w:szCs w:val="28"/>
          <w:lang w:eastAsia="ru-RU"/>
        </w:rPr>
        <w:t xml:space="preserve"> </w:t>
      </w:r>
      <w:proofErr w:type="spellStart"/>
      <w:r w:rsidRPr="00404C00">
        <w:rPr>
          <w:rFonts w:ascii="Times New Roman" w:hAnsi="Times New Roman" w:cs="Times New Roman"/>
          <w:sz w:val="28"/>
          <w:szCs w:val="28"/>
          <w:lang w:eastAsia="ru-RU"/>
        </w:rPr>
        <w:t>Айбека</w:t>
      </w:r>
      <w:proofErr w:type="spellEnd"/>
      <w:r w:rsidRPr="00404C00">
        <w:rPr>
          <w:rFonts w:ascii="Times New Roman" w:hAnsi="Times New Roman" w:cs="Times New Roman"/>
          <w:sz w:val="28"/>
          <w:szCs w:val="28"/>
          <w:lang w:eastAsia="ru-RU"/>
        </w:rPr>
        <w:t xml:space="preserve"> Н.: «Я прочитал казахскую сказку «Ер-</w:t>
      </w:r>
      <w:proofErr w:type="spellStart"/>
      <w:r w:rsidRPr="00404C00">
        <w:rPr>
          <w:rFonts w:ascii="Times New Roman" w:hAnsi="Times New Roman" w:cs="Times New Roman"/>
          <w:sz w:val="28"/>
          <w:szCs w:val="28"/>
          <w:lang w:eastAsia="ru-RU"/>
        </w:rPr>
        <w:t>Тостик</w:t>
      </w:r>
      <w:proofErr w:type="spellEnd"/>
      <w:r w:rsidRPr="00404C00">
        <w:rPr>
          <w:rFonts w:ascii="Times New Roman" w:hAnsi="Times New Roman" w:cs="Times New Roman"/>
          <w:sz w:val="28"/>
          <w:szCs w:val="28"/>
          <w:lang w:eastAsia="ru-RU"/>
        </w:rPr>
        <w:t>». В этой сказке есть добрый герой – батыр Ер-</w:t>
      </w:r>
      <w:proofErr w:type="spellStart"/>
      <w:r w:rsidRPr="00404C00">
        <w:rPr>
          <w:rFonts w:ascii="Times New Roman" w:hAnsi="Times New Roman" w:cs="Times New Roman"/>
          <w:sz w:val="28"/>
          <w:szCs w:val="28"/>
          <w:lang w:eastAsia="ru-RU"/>
        </w:rPr>
        <w:t>Тостик</w:t>
      </w:r>
      <w:proofErr w:type="spellEnd"/>
      <w:r w:rsidRPr="00404C00">
        <w:rPr>
          <w:rFonts w:ascii="Times New Roman" w:hAnsi="Times New Roman" w:cs="Times New Roman"/>
          <w:sz w:val="28"/>
          <w:szCs w:val="28"/>
          <w:lang w:eastAsia="ru-RU"/>
        </w:rPr>
        <w:t xml:space="preserve">, его верный конь </w:t>
      </w:r>
      <w:proofErr w:type="spellStart"/>
      <w:r w:rsidRPr="00404C00">
        <w:rPr>
          <w:rFonts w:ascii="Times New Roman" w:hAnsi="Times New Roman" w:cs="Times New Roman"/>
          <w:sz w:val="28"/>
          <w:szCs w:val="28"/>
          <w:lang w:eastAsia="ru-RU"/>
        </w:rPr>
        <w:t>Шалкуйрык</w:t>
      </w:r>
      <w:proofErr w:type="spellEnd"/>
      <w:r w:rsidRPr="00404C00">
        <w:rPr>
          <w:rFonts w:ascii="Times New Roman" w:hAnsi="Times New Roman" w:cs="Times New Roman"/>
          <w:sz w:val="28"/>
          <w:szCs w:val="28"/>
          <w:lang w:eastAsia="ru-RU"/>
        </w:rPr>
        <w:t xml:space="preserve">, а также злые силы – дракон (змей) и </w:t>
      </w:r>
      <w:proofErr w:type="spellStart"/>
      <w:r w:rsidRPr="00404C00">
        <w:rPr>
          <w:rFonts w:ascii="Times New Roman" w:hAnsi="Times New Roman" w:cs="Times New Roman"/>
          <w:sz w:val="28"/>
          <w:szCs w:val="28"/>
          <w:lang w:eastAsia="ru-RU"/>
        </w:rPr>
        <w:t>Жалмауыз</w:t>
      </w:r>
      <w:proofErr w:type="spellEnd"/>
      <w:r w:rsidRPr="00404C00">
        <w:rPr>
          <w:rFonts w:ascii="Times New Roman" w:hAnsi="Times New Roman" w:cs="Times New Roman"/>
          <w:sz w:val="28"/>
          <w:szCs w:val="28"/>
          <w:lang w:eastAsia="ru-RU"/>
        </w:rPr>
        <w:t xml:space="preserve"> </w:t>
      </w:r>
      <w:r w:rsidRPr="00404C00">
        <w:rPr>
          <w:rFonts w:ascii="Times New Roman" w:hAnsi="Times New Roman" w:cs="Times New Roman"/>
          <w:sz w:val="28"/>
          <w:szCs w:val="28"/>
          <w:lang w:val="kk-KZ" w:eastAsia="ru-RU"/>
        </w:rPr>
        <w:t xml:space="preserve">кемпір. </w:t>
      </w:r>
      <w:r w:rsidR="00F91D3A" w:rsidRPr="00404C00">
        <w:rPr>
          <w:rFonts w:ascii="Times New Roman" w:hAnsi="Times New Roman" w:cs="Times New Roman"/>
          <w:sz w:val="28"/>
          <w:szCs w:val="28"/>
          <w:lang w:eastAsia="ru-RU"/>
        </w:rPr>
        <w:t>Я заметил, что в сказке «Ер-</w:t>
      </w:r>
      <w:proofErr w:type="spellStart"/>
      <w:r w:rsidR="00F91D3A" w:rsidRPr="00404C00">
        <w:rPr>
          <w:rFonts w:ascii="Times New Roman" w:hAnsi="Times New Roman" w:cs="Times New Roman"/>
          <w:sz w:val="28"/>
          <w:szCs w:val="28"/>
          <w:lang w:eastAsia="ru-RU"/>
        </w:rPr>
        <w:t>Тостик</w:t>
      </w:r>
      <w:proofErr w:type="spellEnd"/>
      <w:r w:rsidR="00F91D3A" w:rsidRPr="00404C00">
        <w:rPr>
          <w:rFonts w:ascii="Times New Roman" w:hAnsi="Times New Roman" w:cs="Times New Roman"/>
          <w:sz w:val="28"/>
          <w:szCs w:val="28"/>
          <w:lang w:eastAsia="ru-RU"/>
        </w:rPr>
        <w:t xml:space="preserve">» добрых героев описывают через образы света, полета, красоты (конь-птица, светлый батыр), а злых – через образы тьмы, огня, подземного мира (черная голова, огненные глаза, пещера-пасть). Это помогает сразу понять, кто хороший, а кто плохой, даже если не знаешь сказки. </w:t>
      </w:r>
    </w:p>
    <w:p w14:paraId="6B8F24B0" w14:textId="77777777" w:rsidR="00F91D3A" w:rsidRPr="00404C00" w:rsidRDefault="00F91D3A" w:rsidP="00F74502">
      <w:pPr>
        <w:tabs>
          <w:tab w:val="left" w:pos="567"/>
        </w:tabs>
        <w:jc w:val="both"/>
        <w:rPr>
          <w:rFonts w:ascii="Times New Roman" w:hAnsi="Times New Roman" w:cs="Times New Roman"/>
          <w:sz w:val="28"/>
          <w:szCs w:val="28"/>
          <w:lang w:eastAsia="ru-RU"/>
        </w:rPr>
      </w:pPr>
      <w:r w:rsidRPr="00404C00">
        <w:rPr>
          <w:rFonts w:ascii="Times New Roman" w:hAnsi="Times New Roman" w:cs="Times New Roman"/>
          <w:sz w:val="28"/>
          <w:szCs w:val="28"/>
          <w:lang w:eastAsia="ru-RU"/>
        </w:rPr>
        <w:tab/>
        <w:t>Для меня самая красивая метафора: «Конь птицей взлетел под самые облака». Сразу представляешь волшебного коня, который парит в небе, как орел. Очень яркая картина!</w:t>
      </w:r>
    </w:p>
    <w:p w14:paraId="6D7F63F4" w14:textId="77777777" w:rsidR="00F91D3A" w:rsidRPr="00404C00" w:rsidRDefault="00F91D3A" w:rsidP="00F74502">
      <w:pPr>
        <w:tabs>
          <w:tab w:val="left" w:pos="567"/>
        </w:tabs>
        <w:jc w:val="both"/>
        <w:rPr>
          <w:rFonts w:ascii="Times New Roman" w:hAnsi="Times New Roman" w:cs="Times New Roman"/>
          <w:sz w:val="28"/>
          <w:szCs w:val="28"/>
          <w:lang w:eastAsia="ru-RU"/>
        </w:rPr>
      </w:pPr>
      <w:r w:rsidRPr="00404C00">
        <w:rPr>
          <w:rFonts w:ascii="Times New Roman" w:hAnsi="Times New Roman" w:cs="Times New Roman"/>
          <w:sz w:val="28"/>
          <w:szCs w:val="28"/>
          <w:lang w:eastAsia="ru-RU"/>
        </w:rPr>
        <w:lastRenderedPageBreak/>
        <w:tab/>
        <w:t>Самая страшная метафора: «Пасть как черная пещера». От нее становится жутко, представляешь огромную темную дыру, которая хочет тебя проглотить.</w:t>
      </w:r>
    </w:p>
    <w:p w14:paraId="4B2A76C2" w14:textId="5786C642" w:rsidR="00F91D3A" w:rsidRPr="00404C00" w:rsidRDefault="00F91D3A" w:rsidP="00F74502">
      <w:pPr>
        <w:tabs>
          <w:tab w:val="left" w:pos="567"/>
        </w:tabs>
        <w:jc w:val="both"/>
        <w:rPr>
          <w:rFonts w:ascii="Times New Roman" w:hAnsi="Times New Roman" w:cs="Times New Roman"/>
          <w:sz w:val="28"/>
          <w:szCs w:val="28"/>
          <w:lang w:eastAsia="ru-RU"/>
        </w:rPr>
      </w:pPr>
      <w:r w:rsidRPr="00404C00">
        <w:rPr>
          <w:rFonts w:ascii="Times New Roman" w:hAnsi="Times New Roman" w:cs="Times New Roman"/>
          <w:sz w:val="28"/>
          <w:szCs w:val="28"/>
          <w:lang w:eastAsia="ru-RU"/>
        </w:rPr>
        <w:tab/>
        <w:t>Благодаря этому заданию я понял, что «слова-образы» не просто украшают сказку. Они помогают мне сразу почувствовать, кто перед</w:t>
      </w:r>
      <w:r w:rsidR="00B07A2E">
        <w:rPr>
          <w:rFonts w:ascii="Times New Roman" w:hAnsi="Times New Roman" w:cs="Times New Roman"/>
          <w:sz w:val="28"/>
          <w:szCs w:val="28"/>
          <w:lang w:eastAsia="ru-RU"/>
        </w:rPr>
        <w:t>о</w:t>
      </w:r>
      <w:r w:rsidRPr="00404C00">
        <w:rPr>
          <w:rFonts w:ascii="Times New Roman" w:hAnsi="Times New Roman" w:cs="Times New Roman"/>
          <w:sz w:val="28"/>
          <w:szCs w:val="28"/>
          <w:lang w:eastAsia="ru-RU"/>
        </w:rPr>
        <w:t xml:space="preserve"> </w:t>
      </w:r>
      <w:r w:rsidR="00B07A2E">
        <w:rPr>
          <w:rFonts w:ascii="Times New Roman" w:hAnsi="Times New Roman" w:cs="Times New Roman"/>
          <w:sz w:val="28"/>
          <w:szCs w:val="28"/>
          <w:lang w:eastAsia="ru-RU"/>
        </w:rPr>
        <w:t>мной</w:t>
      </w:r>
      <w:r w:rsidRPr="00404C00">
        <w:rPr>
          <w:rFonts w:ascii="Times New Roman" w:hAnsi="Times New Roman" w:cs="Times New Roman"/>
          <w:sz w:val="28"/>
          <w:szCs w:val="28"/>
          <w:lang w:eastAsia="ru-RU"/>
        </w:rPr>
        <w:t xml:space="preserve">: добрый герой или злой. Народ в своих сказках очень точно подбирал слова, чтобы мы могли увидеть героев так же ярко, как в </w:t>
      </w:r>
      <w:proofErr w:type="spellStart"/>
      <w:proofErr w:type="gramStart"/>
      <w:r w:rsidRPr="00404C00">
        <w:rPr>
          <w:rFonts w:ascii="Times New Roman" w:hAnsi="Times New Roman" w:cs="Times New Roman"/>
          <w:sz w:val="28"/>
          <w:szCs w:val="28"/>
          <w:lang w:eastAsia="ru-RU"/>
        </w:rPr>
        <w:t>кин</w:t>
      </w:r>
      <w:r w:rsidR="00B07A2E">
        <w:rPr>
          <w:rFonts w:ascii="Times New Roman" w:hAnsi="Times New Roman" w:cs="Times New Roman"/>
          <w:sz w:val="28"/>
          <w:szCs w:val="28"/>
          <w:lang w:eastAsia="ru-RU"/>
        </w:rPr>
        <w:t>»</w:t>
      </w:r>
      <w:r w:rsidRPr="00404C00">
        <w:rPr>
          <w:rFonts w:ascii="Times New Roman" w:hAnsi="Times New Roman" w:cs="Times New Roman"/>
          <w:sz w:val="28"/>
          <w:szCs w:val="28"/>
          <w:lang w:eastAsia="ru-RU"/>
        </w:rPr>
        <w:t>о</w:t>
      </w:r>
      <w:proofErr w:type="spellEnd"/>
      <w:r w:rsidRPr="00404C00">
        <w:rPr>
          <w:rFonts w:ascii="Times New Roman" w:hAnsi="Times New Roman" w:cs="Times New Roman"/>
          <w:sz w:val="28"/>
          <w:szCs w:val="28"/>
          <w:lang w:eastAsia="ru-RU"/>
        </w:rPr>
        <w:t>.</w:t>
      </w:r>
      <w:proofErr w:type="gramEnd"/>
      <w:r w:rsidRPr="00404C00">
        <w:rPr>
          <w:rFonts w:ascii="Times New Roman" w:hAnsi="Times New Roman" w:cs="Times New Roman"/>
          <w:sz w:val="28"/>
          <w:szCs w:val="28"/>
          <w:lang w:eastAsia="ru-RU"/>
        </w:rPr>
        <w:t xml:space="preserve"> </w:t>
      </w:r>
    </w:p>
    <w:p w14:paraId="371AD8B4" w14:textId="60FCA79A" w:rsidR="00F91D3A" w:rsidRPr="00ED222B" w:rsidRDefault="00F91D3A"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r>
      <w:r w:rsidRPr="00ED222B">
        <w:rPr>
          <w:rFonts w:ascii="Times New Roman" w:hAnsi="Times New Roman" w:cs="Times New Roman"/>
          <w:sz w:val="28"/>
          <w:szCs w:val="28"/>
          <w:lang w:eastAsia="ru-RU"/>
        </w:rPr>
        <w:t>На этом этапе важно научить школьника объясн</w:t>
      </w:r>
      <w:r w:rsidR="00B07A2E">
        <w:rPr>
          <w:rFonts w:ascii="Times New Roman" w:hAnsi="Times New Roman" w:cs="Times New Roman"/>
          <w:sz w:val="28"/>
          <w:szCs w:val="28"/>
          <w:lang w:eastAsia="ru-RU"/>
        </w:rPr>
        <w:t>я</w:t>
      </w:r>
      <w:r w:rsidRPr="00ED222B">
        <w:rPr>
          <w:rFonts w:ascii="Times New Roman" w:hAnsi="Times New Roman" w:cs="Times New Roman"/>
          <w:sz w:val="28"/>
          <w:szCs w:val="28"/>
          <w:lang w:eastAsia="ru-RU"/>
        </w:rPr>
        <w:t>ть, почему автор использовал именно этот образ, какое качество героя он подчеркивает, какие чувства вызывает у читателя. Таким образом, задачи аналитико-интерпретационного модуля заключаются в углублении представлений о природе метафоры, формировании навыков смыслового анализа.</w:t>
      </w:r>
    </w:p>
    <w:p w14:paraId="1BF83E45" w14:textId="77777777" w:rsidR="00F91D3A" w:rsidRPr="00ED222B" w:rsidRDefault="00F91D3A"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404C00">
        <w:rPr>
          <w:rFonts w:ascii="Times New Roman" w:hAnsi="Times New Roman" w:cs="Times New Roman"/>
          <w:sz w:val="28"/>
          <w:szCs w:val="28"/>
          <w:lang w:eastAsia="ru-RU"/>
        </w:rPr>
        <w:t>Третья неделя</w:t>
      </w:r>
      <w:r w:rsidRPr="00ED222B">
        <w:rPr>
          <w:rFonts w:ascii="Times New Roman" w:hAnsi="Times New Roman" w:cs="Times New Roman"/>
          <w:sz w:val="28"/>
          <w:szCs w:val="28"/>
          <w:lang w:eastAsia="ru-RU"/>
        </w:rPr>
        <w:t xml:space="preserve"> формирующего эксперимента соответствует заключительному, продуктивно-творческому этапу </w:t>
      </w:r>
      <w:proofErr w:type="spellStart"/>
      <w:r w:rsidRPr="00ED222B">
        <w:rPr>
          <w:rFonts w:ascii="Times New Roman" w:hAnsi="Times New Roman" w:cs="Times New Roman"/>
          <w:sz w:val="28"/>
          <w:szCs w:val="28"/>
          <w:lang w:eastAsia="ru-RU"/>
        </w:rPr>
        <w:t>речетворческого</w:t>
      </w:r>
      <w:proofErr w:type="spellEnd"/>
      <w:r w:rsidR="00FA0807" w:rsidRPr="00ED222B">
        <w:rPr>
          <w:rFonts w:ascii="Times New Roman" w:hAnsi="Times New Roman" w:cs="Times New Roman"/>
          <w:sz w:val="28"/>
          <w:szCs w:val="28"/>
          <w:lang w:eastAsia="ru-RU"/>
        </w:rPr>
        <w:t xml:space="preserve"> порождения метафоры. Уроки третьей недели строятся на материале, который постепенно подводит учащихся к самостоятельному творчеству. </w:t>
      </w:r>
    </w:p>
    <w:p w14:paraId="1D799E7B" w14:textId="27576B61" w:rsidR="00FA0807" w:rsidRPr="00ED222B" w:rsidRDefault="00FA080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Одним из наиболее эффективных решений на третьем этапе, как оказалось, стала игра. Так, в сказке «Продавец разума» (Урок 7) учащиеся </w:t>
      </w:r>
      <w:r w:rsidR="00413322" w:rsidRPr="00ED222B">
        <w:rPr>
          <w:rFonts w:ascii="Times New Roman" w:hAnsi="Times New Roman" w:cs="Times New Roman"/>
          <w:sz w:val="28"/>
          <w:szCs w:val="28"/>
          <w:lang w:eastAsia="ru-RU"/>
        </w:rPr>
        <w:t>осваивают создание метафор для абстрактных понятий через игровую форму «Лавка мудрости», где каждое качество нужно представить как «товар» с метафорическим названием. По мнению Д.Б. Эльконина, эффективность игровых методов в обучении заключается в том, что игра снимает барьеры, которые часто блокируют творчество в учебной ситуации («правильно – неправильно», «так можно, а так нельзя») [</w:t>
      </w:r>
      <w:r w:rsidR="001605EE">
        <w:rPr>
          <w:rFonts w:ascii="Times New Roman" w:hAnsi="Times New Roman" w:cs="Times New Roman"/>
          <w:sz w:val="28"/>
          <w:szCs w:val="28"/>
          <w:lang w:eastAsia="ru-RU"/>
        </w:rPr>
        <w:t>1</w:t>
      </w:r>
      <w:r w:rsidR="009A5A87">
        <w:rPr>
          <w:rFonts w:ascii="Times New Roman" w:hAnsi="Times New Roman" w:cs="Times New Roman"/>
          <w:sz w:val="28"/>
          <w:szCs w:val="28"/>
          <w:lang w:eastAsia="ru-RU"/>
        </w:rPr>
        <w:t>39</w:t>
      </w:r>
      <w:r w:rsidR="00413322" w:rsidRPr="00ED222B">
        <w:rPr>
          <w:rFonts w:ascii="Times New Roman" w:hAnsi="Times New Roman" w:cs="Times New Roman"/>
          <w:sz w:val="28"/>
          <w:szCs w:val="28"/>
          <w:lang w:eastAsia="ru-RU"/>
        </w:rPr>
        <w:t xml:space="preserve">]. </w:t>
      </w:r>
    </w:p>
    <w:p w14:paraId="5DC19E1D" w14:textId="77777777" w:rsidR="00413322" w:rsidRPr="00404C00" w:rsidRDefault="00413322"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этой связи в игре метафора перестает быть просто учебным заданием и становится инструментом коммуникации, которое создает естественную мотивацию для творчества. Перед началом задания учителю важно создать игровой настрой. Предлагаем следующий контекст: </w:t>
      </w:r>
      <w:r w:rsidRPr="00404C00">
        <w:rPr>
          <w:rFonts w:ascii="Times New Roman" w:hAnsi="Times New Roman" w:cs="Times New Roman"/>
          <w:sz w:val="28"/>
          <w:szCs w:val="28"/>
          <w:lang w:eastAsia="ru-RU"/>
        </w:rPr>
        <w:t>«Сегодня мы откроем свою «Лавку мудрости». Мы будем продавать не обычные вещи, а качества человека. Но чтобы их купили, нужно придумать им красивое метафорическое название – «товар». Покупатель должен сразу захотеть его приобрести!»</w:t>
      </w:r>
    </w:p>
    <w:p w14:paraId="67DB98AC" w14:textId="77777777" w:rsidR="00413322" w:rsidRPr="00404C00" w:rsidRDefault="00413322" w:rsidP="00F74502">
      <w:pPr>
        <w:tabs>
          <w:tab w:val="left" w:pos="567"/>
        </w:tabs>
        <w:jc w:val="both"/>
        <w:rPr>
          <w:rFonts w:ascii="Times New Roman" w:hAnsi="Times New Roman" w:cs="Times New Roman"/>
          <w:sz w:val="28"/>
          <w:szCs w:val="28"/>
          <w:lang w:eastAsia="ru-RU"/>
        </w:rPr>
      </w:pPr>
      <w:r w:rsidRPr="00404C00">
        <w:rPr>
          <w:rFonts w:ascii="Times New Roman" w:hAnsi="Times New Roman" w:cs="Times New Roman"/>
          <w:sz w:val="28"/>
          <w:szCs w:val="28"/>
          <w:lang w:eastAsia="ru-RU"/>
        </w:rPr>
        <w:tab/>
        <w:t>Задание: Придумайте 2-3 метафоры-«товара» для доброты. Объясните, почему выбрали именно эти образы.</w:t>
      </w:r>
    </w:p>
    <w:p w14:paraId="6C070E13" w14:textId="2AC04889" w:rsidR="00057CF0" w:rsidRPr="00ED222B" w:rsidRDefault="00413322"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Работа выполняется в малых группах, каждой группе выдавалась карточка, на которой написано абстрактное понятие (на выбор: доброта, смелость, мудрость, дружба, трудолюбие). Важно, что учащиеся не просто придумывают метафоры, но и объясняют их, возвращаясь к навыкам интерпретации, освоенным на втором этапе.</w:t>
      </w:r>
    </w:p>
    <w:p w14:paraId="4977B7D0" w14:textId="02540316" w:rsidR="00413322" w:rsidRPr="00ED222B" w:rsidRDefault="00413322"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Например:</w:t>
      </w:r>
    </w:p>
    <w:p w14:paraId="10D3765D" w14:textId="78C7DBA4" w:rsidR="00413322" w:rsidRPr="00ED222B" w:rsidRDefault="00413322"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Что продаем? </w:t>
      </w:r>
      <w:r w:rsidR="00204F47">
        <w:rPr>
          <w:rFonts w:ascii="Times New Roman" w:hAnsi="Times New Roman" w:cs="Times New Roman"/>
          <w:sz w:val="28"/>
          <w:szCs w:val="28"/>
          <w:lang w:eastAsia="ru-RU"/>
        </w:rPr>
        <w:t>(для понятия «Доброта»)</w:t>
      </w:r>
      <w:r w:rsidRPr="00ED222B">
        <w:rPr>
          <w:rFonts w:ascii="Times New Roman" w:hAnsi="Times New Roman" w:cs="Times New Roman"/>
          <w:sz w:val="28"/>
          <w:szCs w:val="28"/>
          <w:lang w:eastAsia="ru-RU"/>
        </w:rPr>
        <w:t xml:space="preserve"> </w:t>
      </w:r>
    </w:p>
    <w:p w14:paraId="1B70926C" w14:textId="77777777" w:rsidR="00413322" w:rsidRPr="00404C00" w:rsidRDefault="00413322"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404C00">
        <w:rPr>
          <w:rFonts w:ascii="Times New Roman" w:hAnsi="Times New Roman" w:cs="Times New Roman"/>
          <w:sz w:val="28"/>
          <w:szCs w:val="28"/>
          <w:lang w:eastAsia="ru-RU"/>
        </w:rPr>
        <w:t>Метафора – «мед с теплым молоком» (Амина А.)</w:t>
      </w:r>
    </w:p>
    <w:p w14:paraId="48ADFB65" w14:textId="77777777" w:rsidR="00413322" w:rsidRPr="00404C00" w:rsidRDefault="00413322" w:rsidP="00F74502">
      <w:pPr>
        <w:tabs>
          <w:tab w:val="left" w:pos="567"/>
        </w:tabs>
        <w:jc w:val="both"/>
        <w:rPr>
          <w:rFonts w:ascii="Times New Roman" w:hAnsi="Times New Roman" w:cs="Times New Roman"/>
          <w:sz w:val="28"/>
          <w:szCs w:val="28"/>
          <w:lang w:eastAsia="ru-RU"/>
        </w:rPr>
      </w:pPr>
      <w:r w:rsidRPr="00404C00">
        <w:rPr>
          <w:rFonts w:ascii="Times New Roman" w:hAnsi="Times New Roman" w:cs="Times New Roman"/>
          <w:sz w:val="28"/>
          <w:szCs w:val="28"/>
          <w:lang w:eastAsia="ru-RU"/>
        </w:rPr>
        <w:tab/>
        <w:t xml:space="preserve">Почему? – Мед – сладкий, целебный; молоко – теплое, успокаивает. </w:t>
      </w:r>
    </w:p>
    <w:p w14:paraId="65D8D857" w14:textId="2DAB89C3" w:rsidR="00413322" w:rsidRPr="00404C00" w:rsidRDefault="00413322" w:rsidP="00F74502">
      <w:pPr>
        <w:tabs>
          <w:tab w:val="left" w:pos="567"/>
        </w:tabs>
        <w:jc w:val="both"/>
        <w:rPr>
          <w:rFonts w:ascii="Times New Roman" w:hAnsi="Times New Roman" w:cs="Times New Roman"/>
          <w:sz w:val="28"/>
          <w:szCs w:val="28"/>
          <w:lang w:eastAsia="ru-RU"/>
        </w:rPr>
      </w:pPr>
      <w:r w:rsidRPr="00404C00">
        <w:rPr>
          <w:rFonts w:ascii="Times New Roman" w:hAnsi="Times New Roman" w:cs="Times New Roman"/>
          <w:sz w:val="28"/>
          <w:szCs w:val="28"/>
          <w:lang w:eastAsia="ru-RU"/>
        </w:rPr>
        <w:tab/>
      </w:r>
      <w:r w:rsidRPr="00404C00">
        <w:rPr>
          <w:rFonts w:ascii="Times New Roman" w:hAnsi="Times New Roman" w:cs="Times New Roman"/>
          <w:sz w:val="28"/>
          <w:szCs w:val="28"/>
          <w:lang w:eastAsia="ru-RU"/>
        </w:rPr>
        <w:tab/>
      </w:r>
      <w:r w:rsidRPr="00404C00">
        <w:rPr>
          <w:rFonts w:ascii="Times New Roman" w:hAnsi="Times New Roman" w:cs="Times New Roman"/>
          <w:sz w:val="28"/>
          <w:szCs w:val="28"/>
          <w:lang w:eastAsia="ru-RU"/>
        </w:rPr>
        <w:tab/>
        <w:t>Доброта так же согревает и лечит душу (Амина А.)</w:t>
      </w:r>
    </w:p>
    <w:p w14:paraId="26421A17" w14:textId="77777777" w:rsidR="00204F47" w:rsidRDefault="00413322"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p>
    <w:p w14:paraId="4AF072E6" w14:textId="50EFB367" w:rsidR="00413322" w:rsidRPr="00ED222B" w:rsidRDefault="00413322" w:rsidP="00404C00">
      <w:pPr>
        <w:tabs>
          <w:tab w:val="left" w:pos="567"/>
        </w:tabs>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 xml:space="preserve">На материале современной казахской повести-фэнтези З. </w:t>
      </w:r>
      <w:proofErr w:type="spellStart"/>
      <w:r w:rsidRPr="00ED222B">
        <w:rPr>
          <w:rFonts w:ascii="Times New Roman" w:hAnsi="Times New Roman" w:cs="Times New Roman"/>
          <w:sz w:val="28"/>
          <w:szCs w:val="28"/>
          <w:lang w:eastAsia="ru-RU"/>
        </w:rPr>
        <w:t>Наурзбаевой</w:t>
      </w:r>
      <w:proofErr w:type="spellEnd"/>
      <w:r w:rsidRPr="00ED222B">
        <w:rPr>
          <w:rFonts w:ascii="Times New Roman" w:hAnsi="Times New Roman" w:cs="Times New Roman"/>
          <w:sz w:val="28"/>
          <w:szCs w:val="28"/>
          <w:lang w:eastAsia="ru-RU"/>
        </w:rPr>
        <w:t xml:space="preserve"> и Л. </w:t>
      </w:r>
      <w:proofErr w:type="spellStart"/>
      <w:r w:rsidRPr="00ED222B">
        <w:rPr>
          <w:rFonts w:ascii="Times New Roman" w:hAnsi="Times New Roman" w:cs="Times New Roman"/>
          <w:sz w:val="28"/>
          <w:szCs w:val="28"/>
          <w:lang w:eastAsia="ru-RU"/>
        </w:rPr>
        <w:t>Калаус</w:t>
      </w:r>
      <w:proofErr w:type="spellEnd"/>
      <w:r w:rsidRPr="00ED222B">
        <w:rPr>
          <w:rFonts w:ascii="Times New Roman" w:hAnsi="Times New Roman" w:cs="Times New Roman"/>
          <w:sz w:val="28"/>
          <w:szCs w:val="28"/>
          <w:lang w:eastAsia="ru-RU"/>
        </w:rPr>
        <w:t xml:space="preserve"> «Приключения Бату и его друзей» (Урок 8, тема «Бату и волшебная домбра: метафоры путешествий») учащиеся переходят к созданию развернутых метафор, описывающих целые миры и пространства (коллективное создание «Карты волшебной страны»), что требует не только ассоциативного мышления, но и умения выдерживать единый стиль и образную логику. </w:t>
      </w:r>
    </w:p>
    <w:p w14:paraId="0574AD9C" w14:textId="77777777" w:rsidR="009D22DD" w:rsidRPr="00ED222B" w:rsidRDefault="009D22D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Итоговый урок (Урок 9) носит обобщающий и диагностический характер: через игровое соревнование актуализируются знания, накопленные за три недели, а коллективное сочинение сказки «Путешествие в страну </w:t>
      </w:r>
      <w:proofErr w:type="spellStart"/>
      <w:r w:rsidRPr="00ED222B">
        <w:rPr>
          <w:rFonts w:ascii="Times New Roman" w:hAnsi="Times New Roman" w:cs="Times New Roman"/>
          <w:sz w:val="28"/>
          <w:szCs w:val="28"/>
          <w:lang w:eastAsia="ru-RU"/>
        </w:rPr>
        <w:t>Метафорию</w:t>
      </w:r>
      <w:proofErr w:type="spellEnd"/>
      <w:r w:rsidRPr="00ED222B">
        <w:rPr>
          <w:rFonts w:ascii="Times New Roman" w:hAnsi="Times New Roman" w:cs="Times New Roman"/>
          <w:sz w:val="28"/>
          <w:szCs w:val="28"/>
          <w:lang w:eastAsia="ru-RU"/>
        </w:rPr>
        <w:t xml:space="preserve">» и создание индивидуальных страниц для «Книги метафор класса» позволяют каждому ученику проявить свою творческую индивидуальность. </w:t>
      </w:r>
    </w:p>
    <w:p w14:paraId="6834FB28" w14:textId="77777777" w:rsidR="009D22DD" w:rsidRPr="00ED222B" w:rsidRDefault="009D22D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Центральным методическим приемом третьей недели становится свободное конструирование метафор с постепенным ослаблением опоры на образец. Важную роль играют рефлексивные и диагностические задания: </w:t>
      </w:r>
      <w:proofErr w:type="spellStart"/>
      <w:r w:rsidRPr="00ED222B">
        <w:rPr>
          <w:rFonts w:ascii="Times New Roman" w:hAnsi="Times New Roman" w:cs="Times New Roman"/>
          <w:sz w:val="28"/>
          <w:szCs w:val="28"/>
          <w:lang w:eastAsia="ru-RU"/>
        </w:rPr>
        <w:t>взаимооценка</w:t>
      </w:r>
      <w:proofErr w:type="spellEnd"/>
      <w:r w:rsidRPr="00ED222B">
        <w:rPr>
          <w:rFonts w:ascii="Times New Roman" w:hAnsi="Times New Roman" w:cs="Times New Roman"/>
          <w:sz w:val="28"/>
          <w:szCs w:val="28"/>
          <w:lang w:eastAsia="ru-RU"/>
        </w:rPr>
        <w:t xml:space="preserve"> придуманных метафор, отбор наиболее удачных образов для общей «Книги метафор», осмысление того, чему научили метафоры в сказках.</w:t>
      </w:r>
    </w:p>
    <w:p w14:paraId="5394244B" w14:textId="78657D2A" w:rsidR="009D22DD" w:rsidRPr="00ED222B" w:rsidRDefault="009D22D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Таким образом, продуктивно-творческ</w:t>
      </w:r>
      <w:r w:rsidR="00B07A2E">
        <w:rPr>
          <w:rFonts w:ascii="Times New Roman" w:hAnsi="Times New Roman" w:cs="Times New Roman"/>
          <w:sz w:val="28"/>
          <w:szCs w:val="28"/>
          <w:lang w:eastAsia="ru-RU"/>
        </w:rPr>
        <w:t>ая</w:t>
      </w:r>
      <w:r w:rsidRPr="00ED222B">
        <w:rPr>
          <w:rFonts w:ascii="Times New Roman" w:hAnsi="Times New Roman" w:cs="Times New Roman"/>
          <w:sz w:val="28"/>
          <w:szCs w:val="28"/>
          <w:lang w:eastAsia="ru-RU"/>
        </w:rPr>
        <w:t xml:space="preserve"> модель не только завершает формирующий эксперимент, но и позволяет зафиксировать его результаты, демонстрируя переход учащихся от репродуктивной деятельности к самостоятельному созданию авторских метафор. </w:t>
      </w:r>
    </w:p>
    <w:p w14:paraId="75412743" w14:textId="77777777" w:rsidR="009D22DD" w:rsidRPr="00ED222B" w:rsidRDefault="009D22D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Для определения эффективности разработанной экспериментальной программы был проведен контрольный этап эксперимента, включавший следующие процедуры:</w:t>
      </w:r>
    </w:p>
    <w:p w14:paraId="5F8C2342" w14:textId="04A876B9" w:rsidR="009D22DD" w:rsidRPr="00ED222B" w:rsidRDefault="009D22D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а) свободны</w:t>
      </w:r>
      <w:r w:rsidR="00B07A2E">
        <w:rPr>
          <w:rFonts w:ascii="Times New Roman" w:hAnsi="Times New Roman" w:cs="Times New Roman"/>
          <w:sz w:val="28"/>
          <w:szCs w:val="28"/>
          <w:lang w:eastAsia="ru-RU"/>
        </w:rPr>
        <w:t>й</w:t>
      </w:r>
      <w:r w:rsidRPr="00ED222B">
        <w:rPr>
          <w:rFonts w:ascii="Times New Roman" w:hAnsi="Times New Roman" w:cs="Times New Roman"/>
          <w:sz w:val="28"/>
          <w:szCs w:val="28"/>
          <w:lang w:eastAsia="ru-RU"/>
        </w:rPr>
        <w:t xml:space="preserve"> ассоциативный эксперимент (выявление изменений в ассоциативно-вербальной сети);</w:t>
      </w:r>
    </w:p>
    <w:p w14:paraId="1E3186CD" w14:textId="77777777" w:rsidR="009D22DD" w:rsidRPr="00ED222B" w:rsidRDefault="009D22D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б) направленный ассоциативный эксперимент (диагностика умений находить и интерпретировать метафору);</w:t>
      </w:r>
    </w:p>
    <w:p w14:paraId="6D0D288F" w14:textId="77777777" w:rsidR="009D22DD" w:rsidRPr="00ED222B" w:rsidRDefault="009D22D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творческая работа (сочинение-миниатюра «Мой волшебный мир», которая выявляла умение продуцировать метафоры. </w:t>
      </w:r>
    </w:p>
    <w:p w14:paraId="3FB58C6B" w14:textId="7F39DD7A" w:rsidR="00057CF0" w:rsidRPr="00ED222B" w:rsidRDefault="009D22D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Оценка результатов контрольного этапа проводилась по ряду критериев, отражающих уровень сформированности метафорической компетенции обучающихся. При разработке критериев мы опирались на модель языковой личности Ю.Н. Караулова </w:t>
      </w:r>
      <w:r w:rsidRPr="00854671">
        <w:rPr>
          <w:rFonts w:ascii="Times New Roman" w:hAnsi="Times New Roman" w:cs="Times New Roman"/>
          <w:sz w:val="28"/>
          <w:szCs w:val="28"/>
          <w:lang w:eastAsia="ru-RU"/>
        </w:rPr>
        <w:t>[</w:t>
      </w:r>
      <w:r w:rsidR="001605EE" w:rsidRPr="00854671">
        <w:rPr>
          <w:rFonts w:ascii="Times New Roman" w:hAnsi="Times New Roman" w:cs="Times New Roman"/>
          <w:sz w:val="28"/>
          <w:szCs w:val="28"/>
          <w:lang w:eastAsia="ru-RU"/>
        </w:rPr>
        <w:t>13</w:t>
      </w:r>
      <w:r w:rsidR="009A5A87" w:rsidRPr="00854671">
        <w:rPr>
          <w:rFonts w:ascii="Times New Roman" w:hAnsi="Times New Roman" w:cs="Times New Roman"/>
          <w:sz w:val="28"/>
          <w:szCs w:val="28"/>
          <w:lang w:eastAsia="ru-RU"/>
        </w:rPr>
        <w:t>0</w:t>
      </w:r>
      <w:r w:rsidR="00404C00" w:rsidRPr="00854671">
        <w:rPr>
          <w:rFonts w:ascii="Times New Roman" w:hAnsi="Times New Roman" w:cs="Times New Roman"/>
          <w:sz w:val="28"/>
          <w:szCs w:val="28"/>
          <w:lang w:eastAsia="ru-RU"/>
        </w:rPr>
        <w:t xml:space="preserve">, с. </w:t>
      </w:r>
      <w:r w:rsidR="00B61097" w:rsidRPr="00854671">
        <w:rPr>
          <w:rFonts w:ascii="Times New Roman" w:hAnsi="Times New Roman" w:cs="Times New Roman"/>
          <w:sz w:val="28"/>
          <w:szCs w:val="28"/>
          <w:lang w:eastAsia="ru-RU"/>
        </w:rPr>
        <w:t>275</w:t>
      </w:r>
      <w:r w:rsidRPr="00854671">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Основные критерии и показатели представлены в Таблице 1</w:t>
      </w:r>
      <w:r w:rsidR="00B61097">
        <w:rPr>
          <w:rFonts w:ascii="Times New Roman" w:hAnsi="Times New Roman" w:cs="Times New Roman"/>
          <w:sz w:val="28"/>
          <w:szCs w:val="28"/>
          <w:lang w:eastAsia="ru-RU"/>
        </w:rPr>
        <w:t>1</w:t>
      </w:r>
      <w:r w:rsidRPr="00ED222B">
        <w:rPr>
          <w:rFonts w:ascii="Times New Roman" w:hAnsi="Times New Roman" w:cs="Times New Roman"/>
          <w:sz w:val="28"/>
          <w:szCs w:val="28"/>
          <w:lang w:eastAsia="ru-RU"/>
        </w:rPr>
        <w:t xml:space="preserve">. </w:t>
      </w:r>
    </w:p>
    <w:p w14:paraId="3D811BAA" w14:textId="77777777" w:rsidR="00057CF0" w:rsidRPr="00ED222B" w:rsidRDefault="00057CF0" w:rsidP="00F74502">
      <w:pPr>
        <w:tabs>
          <w:tab w:val="left" w:pos="567"/>
        </w:tabs>
        <w:jc w:val="both"/>
        <w:rPr>
          <w:rFonts w:ascii="Times New Roman" w:hAnsi="Times New Roman" w:cs="Times New Roman"/>
          <w:sz w:val="28"/>
          <w:szCs w:val="28"/>
          <w:lang w:eastAsia="ru-RU"/>
        </w:rPr>
      </w:pPr>
    </w:p>
    <w:p w14:paraId="7E218CC1" w14:textId="16E5B489" w:rsidR="009D22DD" w:rsidRPr="00ED222B" w:rsidRDefault="009D22D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Таблица 1</w:t>
      </w:r>
      <w:r w:rsidR="00B61097">
        <w:rPr>
          <w:rFonts w:ascii="Times New Roman" w:hAnsi="Times New Roman" w:cs="Times New Roman"/>
          <w:sz w:val="28"/>
          <w:szCs w:val="28"/>
          <w:lang w:eastAsia="ru-RU"/>
        </w:rPr>
        <w:t>1</w:t>
      </w:r>
      <w:r w:rsidRPr="00ED222B">
        <w:rPr>
          <w:rFonts w:ascii="Times New Roman" w:hAnsi="Times New Roman" w:cs="Times New Roman"/>
          <w:sz w:val="28"/>
          <w:szCs w:val="28"/>
          <w:lang w:eastAsia="ru-RU"/>
        </w:rPr>
        <w:t xml:space="preserve"> – Критерии сформированности метафорической компетенции (по модели языковой личности Ю.Н. Караулова </w:t>
      </w:r>
      <w:r w:rsidRPr="00854671">
        <w:rPr>
          <w:rFonts w:ascii="Times New Roman" w:hAnsi="Times New Roman" w:cs="Times New Roman"/>
          <w:sz w:val="28"/>
          <w:szCs w:val="28"/>
          <w:lang w:eastAsia="ru-RU"/>
        </w:rPr>
        <w:t>[</w:t>
      </w:r>
      <w:r w:rsidR="001605EE" w:rsidRPr="00854671">
        <w:rPr>
          <w:rFonts w:ascii="Times New Roman" w:hAnsi="Times New Roman" w:cs="Times New Roman"/>
          <w:sz w:val="28"/>
          <w:szCs w:val="28"/>
          <w:lang w:eastAsia="ru-RU"/>
        </w:rPr>
        <w:t>13</w:t>
      </w:r>
      <w:r w:rsidR="009A5A87" w:rsidRPr="00854671">
        <w:rPr>
          <w:rFonts w:ascii="Times New Roman" w:hAnsi="Times New Roman" w:cs="Times New Roman"/>
          <w:sz w:val="28"/>
          <w:szCs w:val="28"/>
          <w:lang w:eastAsia="ru-RU"/>
        </w:rPr>
        <w:t>0</w:t>
      </w:r>
      <w:r w:rsidR="00404C00" w:rsidRPr="00854671">
        <w:rPr>
          <w:rFonts w:ascii="Times New Roman" w:hAnsi="Times New Roman" w:cs="Times New Roman"/>
          <w:sz w:val="28"/>
          <w:szCs w:val="28"/>
          <w:lang w:eastAsia="ru-RU"/>
        </w:rPr>
        <w:t>, с.</w:t>
      </w:r>
      <w:r w:rsidR="00B61097" w:rsidRPr="00854671">
        <w:rPr>
          <w:rFonts w:ascii="Times New Roman" w:hAnsi="Times New Roman" w:cs="Times New Roman"/>
          <w:sz w:val="28"/>
          <w:szCs w:val="28"/>
          <w:lang w:eastAsia="ru-RU"/>
        </w:rPr>
        <w:t xml:space="preserve"> 281</w:t>
      </w:r>
      <w:r w:rsidRPr="00854671">
        <w:rPr>
          <w:rFonts w:ascii="Times New Roman" w:hAnsi="Times New Roman" w:cs="Times New Roman"/>
          <w:sz w:val="28"/>
          <w:szCs w:val="28"/>
          <w:lang w:eastAsia="ru-RU"/>
        </w:rPr>
        <w:t>])</w:t>
      </w:r>
    </w:p>
    <w:p w14:paraId="6821B9ED" w14:textId="77777777" w:rsidR="009D22DD" w:rsidRPr="00ED222B" w:rsidRDefault="009D22DD" w:rsidP="00F74502">
      <w:pPr>
        <w:tabs>
          <w:tab w:val="left" w:pos="567"/>
        </w:tabs>
        <w:jc w:val="both"/>
        <w:rPr>
          <w:rFonts w:ascii="Times New Roman" w:hAnsi="Times New Roman" w:cs="Times New Roman"/>
          <w:sz w:val="28"/>
          <w:szCs w:val="28"/>
          <w:lang w:eastAsia="ru-RU"/>
        </w:rPr>
      </w:pPr>
    </w:p>
    <w:tbl>
      <w:tblPr>
        <w:tblStyle w:val="a3"/>
        <w:tblW w:w="9634" w:type="dxa"/>
        <w:tblLook w:val="04A0" w:firstRow="1" w:lastRow="0" w:firstColumn="1" w:lastColumn="0" w:noHBand="0" w:noVBand="1"/>
      </w:tblPr>
      <w:tblGrid>
        <w:gridCol w:w="1138"/>
        <w:gridCol w:w="2685"/>
        <w:gridCol w:w="2835"/>
        <w:gridCol w:w="2976"/>
      </w:tblGrid>
      <w:tr w:rsidR="009D22DD" w:rsidRPr="00ED222B" w14:paraId="6247611B" w14:textId="77777777" w:rsidTr="00404C00">
        <w:tc>
          <w:tcPr>
            <w:tcW w:w="1138" w:type="dxa"/>
          </w:tcPr>
          <w:p w14:paraId="70E6B600" w14:textId="77777777" w:rsidR="009D22DD" w:rsidRPr="00ED222B" w:rsidRDefault="009D22DD"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Уровень</w:t>
            </w:r>
          </w:p>
        </w:tc>
        <w:tc>
          <w:tcPr>
            <w:tcW w:w="2685" w:type="dxa"/>
          </w:tcPr>
          <w:p w14:paraId="5DE11655" w14:textId="77777777" w:rsidR="009D22DD" w:rsidRPr="00ED222B" w:rsidRDefault="009D22DD"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Вербально-семантический</w:t>
            </w:r>
          </w:p>
        </w:tc>
        <w:tc>
          <w:tcPr>
            <w:tcW w:w="2835" w:type="dxa"/>
          </w:tcPr>
          <w:p w14:paraId="1F22B04B" w14:textId="77777777" w:rsidR="009D22DD" w:rsidRPr="00ED222B" w:rsidRDefault="009D22DD"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Когнитивный</w:t>
            </w:r>
          </w:p>
        </w:tc>
        <w:tc>
          <w:tcPr>
            <w:tcW w:w="2976" w:type="dxa"/>
          </w:tcPr>
          <w:p w14:paraId="10D1F8ED" w14:textId="77777777" w:rsidR="009D22DD" w:rsidRPr="00ED222B" w:rsidRDefault="009D22DD"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Прагматический (продуктивный)</w:t>
            </w:r>
          </w:p>
        </w:tc>
      </w:tr>
      <w:tr w:rsidR="00404C00" w:rsidRPr="00ED222B" w14:paraId="066710FB" w14:textId="77777777" w:rsidTr="00404C00">
        <w:tc>
          <w:tcPr>
            <w:tcW w:w="1138" w:type="dxa"/>
          </w:tcPr>
          <w:p w14:paraId="7ADF8B6A" w14:textId="40F73B35" w:rsidR="00404C00" w:rsidRPr="00ED222B" w:rsidRDefault="00404C00" w:rsidP="00404C00">
            <w:pPr>
              <w:tabs>
                <w:tab w:val="left" w:pos="567"/>
              </w:tabs>
              <w:jc w:val="center"/>
              <w:rPr>
                <w:rFonts w:ascii="Times New Roman" w:hAnsi="Times New Roman" w:cs="Times New Roman"/>
                <w:lang w:eastAsia="ru-RU"/>
              </w:rPr>
            </w:pPr>
            <w:r>
              <w:rPr>
                <w:rFonts w:ascii="Times New Roman" w:hAnsi="Times New Roman" w:cs="Times New Roman"/>
                <w:lang w:eastAsia="ru-RU"/>
              </w:rPr>
              <w:t>1</w:t>
            </w:r>
          </w:p>
        </w:tc>
        <w:tc>
          <w:tcPr>
            <w:tcW w:w="2685" w:type="dxa"/>
          </w:tcPr>
          <w:p w14:paraId="6CF45113" w14:textId="67A740D6" w:rsidR="00404C00" w:rsidRPr="00ED222B" w:rsidRDefault="00404C00" w:rsidP="00404C00">
            <w:pPr>
              <w:tabs>
                <w:tab w:val="left" w:pos="567"/>
              </w:tabs>
              <w:jc w:val="center"/>
              <w:rPr>
                <w:rFonts w:ascii="Times New Roman" w:hAnsi="Times New Roman" w:cs="Times New Roman"/>
                <w:lang w:eastAsia="ru-RU"/>
              </w:rPr>
            </w:pPr>
            <w:r>
              <w:rPr>
                <w:rFonts w:ascii="Times New Roman" w:hAnsi="Times New Roman" w:cs="Times New Roman"/>
                <w:lang w:eastAsia="ru-RU"/>
              </w:rPr>
              <w:t>2</w:t>
            </w:r>
          </w:p>
        </w:tc>
        <w:tc>
          <w:tcPr>
            <w:tcW w:w="2835" w:type="dxa"/>
          </w:tcPr>
          <w:p w14:paraId="73D73192" w14:textId="166F47C2" w:rsidR="00404C00" w:rsidRPr="00ED222B" w:rsidRDefault="00404C00" w:rsidP="00404C00">
            <w:pPr>
              <w:tabs>
                <w:tab w:val="left" w:pos="567"/>
              </w:tabs>
              <w:jc w:val="center"/>
              <w:rPr>
                <w:rFonts w:ascii="Times New Roman" w:hAnsi="Times New Roman" w:cs="Times New Roman"/>
                <w:lang w:eastAsia="ru-RU"/>
              </w:rPr>
            </w:pPr>
            <w:r>
              <w:rPr>
                <w:rFonts w:ascii="Times New Roman" w:hAnsi="Times New Roman" w:cs="Times New Roman"/>
                <w:lang w:eastAsia="ru-RU"/>
              </w:rPr>
              <w:t>3</w:t>
            </w:r>
          </w:p>
        </w:tc>
        <w:tc>
          <w:tcPr>
            <w:tcW w:w="2976" w:type="dxa"/>
          </w:tcPr>
          <w:p w14:paraId="2195AEFE" w14:textId="4620942D" w:rsidR="00404C00" w:rsidRPr="00ED222B" w:rsidRDefault="00404C00" w:rsidP="00404C00">
            <w:pPr>
              <w:tabs>
                <w:tab w:val="left" w:pos="567"/>
              </w:tabs>
              <w:jc w:val="center"/>
              <w:rPr>
                <w:rFonts w:ascii="Times New Roman" w:hAnsi="Times New Roman" w:cs="Times New Roman"/>
                <w:lang w:eastAsia="ru-RU"/>
              </w:rPr>
            </w:pPr>
            <w:r>
              <w:rPr>
                <w:rFonts w:ascii="Times New Roman" w:hAnsi="Times New Roman" w:cs="Times New Roman"/>
                <w:lang w:eastAsia="ru-RU"/>
              </w:rPr>
              <w:t>4</w:t>
            </w:r>
          </w:p>
        </w:tc>
      </w:tr>
      <w:tr w:rsidR="00404C00" w:rsidRPr="00ED222B" w14:paraId="7AB61D58" w14:textId="77777777" w:rsidTr="00404C00">
        <w:tc>
          <w:tcPr>
            <w:tcW w:w="1138" w:type="dxa"/>
            <w:tcBorders>
              <w:bottom w:val="nil"/>
            </w:tcBorders>
          </w:tcPr>
          <w:p w14:paraId="32BE1109" w14:textId="4DDB824A" w:rsidR="00404C00" w:rsidRPr="00ED222B" w:rsidRDefault="00404C00"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Высокий</w:t>
            </w:r>
          </w:p>
        </w:tc>
        <w:tc>
          <w:tcPr>
            <w:tcW w:w="2685" w:type="dxa"/>
            <w:tcBorders>
              <w:bottom w:val="nil"/>
            </w:tcBorders>
          </w:tcPr>
          <w:p w14:paraId="40A05AA4" w14:textId="6F1588DC" w:rsidR="00404C00" w:rsidRPr="00ED222B" w:rsidRDefault="00404C00"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Преобладание множественных метафорических реакций,</w:t>
            </w:r>
          </w:p>
        </w:tc>
        <w:tc>
          <w:tcPr>
            <w:tcW w:w="2835" w:type="dxa"/>
            <w:tcBorders>
              <w:bottom w:val="nil"/>
            </w:tcBorders>
          </w:tcPr>
          <w:p w14:paraId="62C20D48" w14:textId="524D8583" w:rsidR="00404C00" w:rsidRPr="00ED222B" w:rsidRDefault="00404C00"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Глубокое, полное объяснение метафоры с раскрытием механизма сравнения</w:t>
            </w:r>
          </w:p>
        </w:tc>
        <w:tc>
          <w:tcPr>
            <w:tcW w:w="2976" w:type="dxa"/>
            <w:tcBorders>
              <w:bottom w:val="nil"/>
            </w:tcBorders>
          </w:tcPr>
          <w:p w14:paraId="49847CD7" w14:textId="53882D43" w:rsidR="00404C00" w:rsidRPr="00ED222B" w:rsidRDefault="00404C00"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Самостоятельное создание оригинальных метафор, их уместное использование в</w:t>
            </w:r>
          </w:p>
        </w:tc>
      </w:tr>
      <w:tr w:rsidR="00404C00" w:rsidRPr="00ED222B" w14:paraId="18D8F966" w14:textId="77777777" w:rsidTr="00404C00">
        <w:tc>
          <w:tcPr>
            <w:tcW w:w="9634" w:type="dxa"/>
            <w:gridSpan w:val="4"/>
            <w:tcBorders>
              <w:top w:val="nil"/>
              <w:left w:val="nil"/>
              <w:right w:val="nil"/>
            </w:tcBorders>
          </w:tcPr>
          <w:p w14:paraId="40CB9DB5" w14:textId="4502F933" w:rsidR="00404C00" w:rsidRPr="00404C00" w:rsidRDefault="00404C00" w:rsidP="00F74502">
            <w:pPr>
              <w:tabs>
                <w:tab w:val="left" w:pos="567"/>
              </w:tabs>
              <w:jc w:val="both"/>
              <w:rPr>
                <w:rFonts w:ascii="Times New Roman" w:hAnsi="Times New Roman" w:cs="Times New Roman"/>
                <w:sz w:val="28"/>
                <w:szCs w:val="28"/>
                <w:lang w:eastAsia="ru-RU"/>
              </w:rPr>
            </w:pPr>
            <w:r w:rsidRPr="00404C00">
              <w:rPr>
                <w:rFonts w:ascii="Times New Roman" w:hAnsi="Times New Roman" w:cs="Times New Roman"/>
                <w:sz w:val="28"/>
                <w:szCs w:val="28"/>
                <w:lang w:eastAsia="ru-RU"/>
              </w:rPr>
              <w:lastRenderedPageBreak/>
              <w:t>Продолжение таблицы 1</w:t>
            </w:r>
            <w:r w:rsidR="00B61097">
              <w:rPr>
                <w:rFonts w:ascii="Times New Roman" w:hAnsi="Times New Roman" w:cs="Times New Roman"/>
                <w:sz w:val="28"/>
                <w:szCs w:val="28"/>
                <w:lang w:eastAsia="ru-RU"/>
              </w:rPr>
              <w:t>1</w:t>
            </w:r>
            <w:r w:rsidRPr="00404C00">
              <w:rPr>
                <w:rFonts w:ascii="Times New Roman" w:hAnsi="Times New Roman" w:cs="Times New Roman"/>
                <w:sz w:val="28"/>
                <w:szCs w:val="28"/>
                <w:lang w:eastAsia="ru-RU"/>
              </w:rPr>
              <w:t xml:space="preserve"> </w:t>
            </w:r>
          </w:p>
          <w:p w14:paraId="3291A7A3" w14:textId="6A9DBF95" w:rsidR="00404C00" w:rsidRPr="00ED222B" w:rsidRDefault="00404C00" w:rsidP="00F74502">
            <w:pPr>
              <w:tabs>
                <w:tab w:val="left" w:pos="567"/>
              </w:tabs>
              <w:jc w:val="both"/>
              <w:rPr>
                <w:rFonts w:ascii="Times New Roman" w:hAnsi="Times New Roman" w:cs="Times New Roman"/>
                <w:lang w:eastAsia="ru-RU"/>
              </w:rPr>
            </w:pPr>
          </w:p>
        </w:tc>
      </w:tr>
      <w:tr w:rsidR="00404C00" w:rsidRPr="00ED222B" w14:paraId="2710C781" w14:textId="77777777" w:rsidTr="00404C00">
        <w:tc>
          <w:tcPr>
            <w:tcW w:w="1138" w:type="dxa"/>
          </w:tcPr>
          <w:p w14:paraId="15C2519E" w14:textId="5ECDC310" w:rsidR="00404C00" w:rsidRPr="00ED222B" w:rsidRDefault="00404C00" w:rsidP="00404C00">
            <w:pPr>
              <w:tabs>
                <w:tab w:val="left" w:pos="567"/>
              </w:tabs>
              <w:jc w:val="center"/>
              <w:rPr>
                <w:rFonts w:ascii="Times New Roman" w:hAnsi="Times New Roman" w:cs="Times New Roman"/>
                <w:lang w:eastAsia="ru-RU"/>
              </w:rPr>
            </w:pPr>
            <w:r>
              <w:rPr>
                <w:rFonts w:ascii="Times New Roman" w:hAnsi="Times New Roman" w:cs="Times New Roman"/>
                <w:lang w:eastAsia="ru-RU"/>
              </w:rPr>
              <w:t>1</w:t>
            </w:r>
          </w:p>
        </w:tc>
        <w:tc>
          <w:tcPr>
            <w:tcW w:w="2685" w:type="dxa"/>
          </w:tcPr>
          <w:p w14:paraId="5AC1DC1C" w14:textId="16C13766" w:rsidR="00404C00" w:rsidRPr="00ED222B" w:rsidRDefault="00404C00" w:rsidP="00404C00">
            <w:pPr>
              <w:tabs>
                <w:tab w:val="left" w:pos="567"/>
              </w:tabs>
              <w:jc w:val="center"/>
              <w:rPr>
                <w:rFonts w:ascii="Times New Roman" w:hAnsi="Times New Roman" w:cs="Times New Roman"/>
                <w:lang w:eastAsia="ru-RU"/>
              </w:rPr>
            </w:pPr>
            <w:r>
              <w:rPr>
                <w:rFonts w:ascii="Times New Roman" w:hAnsi="Times New Roman" w:cs="Times New Roman"/>
                <w:lang w:eastAsia="ru-RU"/>
              </w:rPr>
              <w:t>2</w:t>
            </w:r>
          </w:p>
        </w:tc>
        <w:tc>
          <w:tcPr>
            <w:tcW w:w="2835" w:type="dxa"/>
          </w:tcPr>
          <w:p w14:paraId="5A260379" w14:textId="0D76FDD4" w:rsidR="00404C00" w:rsidRPr="00ED222B" w:rsidRDefault="00404C00" w:rsidP="00404C00">
            <w:pPr>
              <w:tabs>
                <w:tab w:val="left" w:pos="567"/>
              </w:tabs>
              <w:jc w:val="center"/>
              <w:rPr>
                <w:rFonts w:ascii="Times New Roman" w:hAnsi="Times New Roman" w:cs="Times New Roman"/>
                <w:lang w:eastAsia="ru-RU"/>
              </w:rPr>
            </w:pPr>
            <w:r>
              <w:rPr>
                <w:rFonts w:ascii="Times New Roman" w:hAnsi="Times New Roman" w:cs="Times New Roman"/>
                <w:lang w:eastAsia="ru-RU"/>
              </w:rPr>
              <w:t>3</w:t>
            </w:r>
          </w:p>
        </w:tc>
        <w:tc>
          <w:tcPr>
            <w:tcW w:w="2976" w:type="dxa"/>
          </w:tcPr>
          <w:p w14:paraId="7F6028F9" w14:textId="28F46337" w:rsidR="00404C00" w:rsidRPr="00ED222B" w:rsidRDefault="00404C00" w:rsidP="00404C00">
            <w:pPr>
              <w:tabs>
                <w:tab w:val="left" w:pos="567"/>
              </w:tabs>
              <w:jc w:val="center"/>
              <w:rPr>
                <w:rFonts w:ascii="Times New Roman" w:hAnsi="Times New Roman" w:cs="Times New Roman"/>
                <w:lang w:eastAsia="ru-RU"/>
              </w:rPr>
            </w:pPr>
            <w:r>
              <w:rPr>
                <w:rFonts w:ascii="Times New Roman" w:hAnsi="Times New Roman" w:cs="Times New Roman"/>
                <w:lang w:eastAsia="ru-RU"/>
              </w:rPr>
              <w:t>4</w:t>
            </w:r>
          </w:p>
        </w:tc>
      </w:tr>
      <w:tr w:rsidR="009D22DD" w:rsidRPr="00ED222B" w14:paraId="4E33BC47" w14:textId="77777777" w:rsidTr="00404C00">
        <w:tc>
          <w:tcPr>
            <w:tcW w:w="1138" w:type="dxa"/>
          </w:tcPr>
          <w:p w14:paraId="67652DCF" w14:textId="76950486" w:rsidR="009D22DD" w:rsidRPr="00ED222B" w:rsidRDefault="009D22DD" w:rsidP="00F74502">
            <w:pPr>
              <w:tabs>
                <w:tab w:val="left" w:pos="567"/>
              </w:tabs>
              <w:jc w:val="both"/>
              <w:rPr>
                <w:rFonts w:ascii="Times New Roman" w:hAnsi="Times New Roman" w:cs="Times New Roman"/>
                <w:lang w:eastAsia="ru-RU"/>
              </w:rPr>
            </w:pPr>
          </w:p>
        </w:tc>
        <w:tc>
          <w:tcPr>
            <w:tcW w:w="2685" w:type="dxa"/>
          </w:tcPr>
          <w:p w14:paraId="2F9B58B5" w14:textId="54D79FAD" w:rsidR="009D22DD" w:rsidRPr="00ED222B" w:rsidRDefault="009D22DD"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 xml:space="preserve">наличие авторских метафор </w:t>
            </w:r>
          </w:p>
        </w:tc>
        <w:tc>
          <w:tcPr>
            <w:tcW w:w="2835" w:type="dxa"/>
          </w:tcPr>
          <w:p w14:paraId="75A6F0EA" w14:textId="0F29D323" w:rsidR="009D22DD" w:rsidRPr="00ED222B" w:rsidRDefault="009D22DD" w:rsidP="00F74502">
            <w:pPr>
              <w:tabs>
                <w:tab w:val="left" w:pos="567"/>
              </w:tabs>
              <w:jc w:val="both"/>
              <w:rPr>
                <w:rFonts w:ascii="Times New Roman" w:hAnsi="Times New Roman" w:cs="Times New Roman"/>
                <w:lang w:eastAsia="ru-RU"/>
              </w:rPr>
            </w:pPr>
          </w:p>
        </w:tc>
        <w:tc>
          <w:tcPr>
            <w:tcW w:w="2976" w:type="dxa"/>
          </w:tcPr>
          <w:p w14:paraId="2075470F" w14:textId="02495D2D" w:rsidR="009D22DD" w:rsidRPr="00ED222B" w:rsidRDefault="00E85FAC"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 xml:space="preserve">тексте, </w:t>
            </w:r>
            <w:proofErr w:type="spellStart"/>
            <w:r w:rsidRPr="00ED222B">
              <w:rPr>
                <w:rFonts w:ascii="Times New Roman" w:hAnsi="Times New Roman" w:cs="Times New Roman"/>
                <w:lang w:eastAsia="ru-RU"/>
              </w:rPr>
              <w:t>текстообразующая</w:t>
            </w:r>
            <w:proofErr w:type="spellEnd"/>
            <w:r w:rsidRPr="00ED222B">
              <w:rPr>
                <w:rFonts w:ascii="Times New Roman" w:hAnsi="Times New Roman" w:cs="Times New Roman"/>
                <w:lang w:eastAsia="ru-RU"/>
              </w:rPr>
              <w:t xml:space="preserve"> функция </w:t>
            </w:r>
          </w:p>
        </w:tc>
      </w:tr>
      <w:tr w:rsidR="009D22DD" w:rsidRPr="00ED222B" w14:paraId="4E091579" w14:textId="77777777" w:rsidTr="00404C00">
        <w:tc>
          <w:tcPr>
            <w:tcW w:w="1138" w:type="dxa"/>
          </w:tcPr>
          <w:p w14:paraId="31CAC19E" w14:textId="77777777" w:rsidR="009D22DD" w:rsidRPr="00ED222B" w:rsidRDefault="009D22DD"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Средний</w:t>
            </w:r>
          </w:p>
        </w:tc>
        <w:tc>
          <w:tcPr>
            <w:tcW w:w="2685" w:type="dxa"/>
          </w:tcPr>
          <w:p w14:paraId="4A728B5C" w14:textId="77777777" w:rsidR="009D22DD" w:rsidRPr="00ED222B" w:rsidRDefault="00E85FAC"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Наличие метафорических реакций, преобладание стандартных (языковых, поэтических) метафор</w:t>
            </w:r>
          </w:p>
        </w:tc>
        <w:tc>
          <w:tcPr>
            <w:tcW w:w="2835" w:type="dxa"/>
          </w:tcPr>
          <w:p w14:paraId="275934C5" w14:textId="77777777" w:rsidR="009D22DD" w:rsidRPr="00ED222B" w:rsidRDefault="00E85FAC"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Частичное объяснение, понимание общего смысла без детализации</w:t>
            </w:r>
          </w:p>
        </w:tc>
        <w:tc>
          <w:tcPr>
            <w:tcW w:w="2976" w:type="dxa"/>
          </w:tcPr>
          <w:p w14:paraId="244A3612" w14:textId="77777777" w:rsidR="009D22DD" w:rsidRPr="00ED222B" w:rsidRDefault="00E85FAC"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Использование готовых метафор, единичные попытки создания своих</w:t>
            </w:r>
          </w:p>
        </w:tc>
      </w:tr>
      <w:tr w:rsidR="009D22DD" w:rsidRPr="00ED222B" w14:paraId="5E7281E8" w14:textId="77777777" w:rsidTr="00404C00">
        <w:tc>
          <w:tcPr>
            <w:tcW w:w="1138" w:type="dxa"/>
          </w:tcPr>
          <w:p w14:paraId="4D89A0FE" w14:textId="77777777" w:rsidR="009D22DD" w:rsidRPr="00ED222B" w:rsidRDefault="009D22DD"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Низкий</w:t>
            </w:r>
          </w:p>
        </w:tc>
        <w:tc>
          <w:tcPr>
            <w:tcW w:w="2685" w:type="dxa"/>
          </w:tcPr>
          <w:p w14:paraId="33F2088A" w14:textId="77777777" w:rsidR="009D22DD" w:rsidRPr="00ED222B" w:rsidRDefault="00E85FAC"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Отсутствие или единичность метафорических реакций, отказы</w:t>
            </w:r>
          </w:p>
        </w:tc>
        <w:tc>
          <w:tcPr>
            <w:tcW w:w="2835" w:type="dxa"/>
          </w:tcPr>
          <w:p w14:paraId="673E6EEC" w14:textId="77777777" w:rsidR="009D22DD" w:rsidRPr="00ED222B" w:rsidRDefault="00E85FAC"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Буквальное понимание, неспособность объяснить переносный смысл</w:t>
            </w:r>
          </w:p>
        </w:tc>
        <w:tc>
          <w:tcPr>
            <w:tcW w:w="2976" w:type="dxa"/>
          </w:tcPr>
          <w:p w14:paraId="613236F0" w14:textId="77777777" w:rsidR="009D22DD" w:rsidRPr="00ED222B" w:rsidRDefault="00E85FAC" w:rsidP="00F74502">
            <w:pPr>
              <w:tabs>
                <w:tab w:val="left" w:pos="567"/>
              </w:tabs>
              <w:jc w:val="both"/>
              <w:rPr>
                <w:rFonts w:ascii="Times New Roman" w:hAnsi="Times New Roman" w:cs="Times New Roman"/>
                <w:lang w:eastAsia="ru-RU"/>
              </w:rPr>
            </w:pPr>
            <w:r w:rsidRPr="00ED222B">
              <w:rPr>
                <w:rFonts w:ascii="Times New Roman" w:hAnsi="Times New Roman" w:cs="Times New Roman"/>
                <w:lang w:eastAsia="ru-RU"/>
              </w:rPr>
              <w:t xml:space="preserve">Отсутствие метафор в собственной речи или их случайный характер </w:t>
            </w:r>
          </w:p>
        </w:tc>
      </w:tr>
    </w:tbl>
    <w:p w14:paraId="69EE909F" w14:textId="77777777" w:rsidR="009D22DD" w:rsidRPr="00ED222B" w:rsidRDefault="009D22DD" w:rsidP="00F74502">
      <w:pPr>
        <w:tabs>
          <w:tab w:val="left" w:pos="567"/>
        </w:tabs>
        <w:jc w:val="both"/>
        <w:rPr>
          <w:rFonts w:ascii="Times New Roman" w:hAnsi="Times New Roman" w:cs="Times New Roman"/>
          <w:sz w:val="28"/>
          <w:szCs w:val="28"/>
          <w:lang w:eastAsia="ru-RU"/>
        </w:rPr>
      </w:pPr>
    </w:p>
    <w:p w14:paraId="002F20D2" w14:textId="649C9427" w:rsidR="00E85FAC" w:rsidRPr="00404C00" w:rsidRDefault="00E85FA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r>
      <w:r w:rsidRPr="00404C00">
        <w:rPr>
          <w:rFonts w:ascii="Times New Roman" w:hAnsi="Times New Roman" w:cs="Times New Roman"/>
          <w:sz w:val="28"/>
          <w:szCs w:val="28"/>
          <w:lang w:eastAsia="ru-RU"/>
        </w:rPr>
        <w:t>1) Результаты первого среза (свободны</w:t>
      </w:r>
      <w:r w:rsidR="00B07A2E">
        <w:rPr>
          <w:rFonts w:ascii="Times New Roman" w:hAnsi="Times New Roman" w:cs="Times New Roman"/>
          <w:sz w:val="28"/>
          <w:szCs w:val="28"/>
          <w:lang w:eastAsia="ru-RU"/>
        </w:rPr>
        <w:t xml:space="preserve">й </w:t>
      </w:r>
      <w:r w:rsidRPr="00404C00">
        <w:rPr>
          <w:rFonts w:ascii="Times New Roman" w:hAnsi="Times New Roman" w:cs="Times New Roman"/>
          <w:sz w:val="28"/>
          <w:szCs w:val="28"/>
          <w:lang w:eastAsia="ru-RU"/>
        </w:rPr>
        <w:t>ассоциативный эксперимент)</w:t>
      </w:r>
    </w:p>
    <w:p w14:paraId="2B0AD1D6" w14:textId="14B324F8" w:rsidR="00E85FAC" w:rsidRPr="00ED222B" w:rsidRDefault="00E85FA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Учащи</w:t>
      </w:r>
      <w:r w:rsidR="00B07A2E">
        <w:rPr>
          <w:rFonts w:ascii="Times New Roman" w:hAnsi="Times New Roman" w:cs="Times New Roman"/>
          <w:sz w:val="28"/>
          <w:szCs w:val="28"/>
          <w:lang w:eastAsia="ru-RU"/>
        </w:rPr>
        <w:t>м</w:t>
      </w:r>
      <w:r w:rsidRPr="00ED222B">
        <w:rPr>
          <w:rFonts w:ascii="Times New Roman" w:hAnsi="Times New Roman" w:cs="Times New Roman"/>
          <w:sz w:val="28"/>
          <w:szCs w:val="28"/>
          <w:lang w:eastAsia="ru-RU"/>
        </w:rPr>
        <w:t xml:space="preserve">ся, как и во время констатирующего эксперимента, был предложен список слов-стимулов. </w:t>
      </w:r>
      <w:r w:rsidR="003516F2" w:rsidRPr="00ED222B">
        <w:rPr>
          <w:rFonts w:ascii="Times New Roman" w:hAnsi="Times New Roman" w:cs="Times New Roman"/>
          <w:sz w:val="28"/>
          <w:szCs w:val="28"/>
          <w:lang w:eastAsia="ru-RU"/>
        </w:rPr>
        <w:t>Однако, в силу того</w:t>
      </w:r>
      <w:r w:rsidR="003516F2">
        <w:rPr>
          <w:rFonts w:ascii="Times New Roman" w:hAnsi="Times New Roman" w:cs="Times New Roman"/>
          <w:sz w:val="28"/>
          <w:szCs w:val="28"/>
          <w:lang w:eastAsia="ru-RU"/>
        </w:rPr>
        <w:t xml:space="preserve"> что</w:t>
      </w:r>
      <w:r w:rsidRPr="00ED222B">
        <w:rPr>
          <w:rFonts w:ascii="Times New Roman" w:hAnsi="Times New Roman" w:cs="Times New Roman"/>
          <w:sz w:val="28"/>
          <w:szCs w:val="28"/>
          <w:lang w:eastAsia="ru-RU"/>
        </w:rPr>
        <w:t xml:space="preserve"> программа обучения была непродолжительн</w:t>
      </w:r>
      <w:r w:rsidR="00B07A2E">
        <w:rPr>
          <w:rFonts w:ascii="Times New Roman" w:hAnsi="Times New Roman" w:cs="Times New Roman"/>
          <w:sz w:val="28"/>
          <w:szCs w:val="28"/>
          <w:lang w:eastAsia="ru-RU"/>
        </w:rPr>
        <w:t>о</w:t>
      </w:r>
      <w:r w:rsidRPr="00ED222B">
        <w:rPr>
          <w:rFonts w:ascii="Times New Roman" w:hAnsi="Times New Roman" w:cs="Times New Roman"/>
          <w:sz w:val="28"/>
          <w:szCs w:val="28"/>
          <w:lang w:eastAsia="ru-RU"/>
        </w:rPr>
        <w:t>й (всего 9 уроков), слова-стимулы определялись с учетом изученных</w:t>
      </w:r>
      <w:r w:rsidR="00B07A2E">
        <w:rPr>
          <w:rFonts w:ascii="Times New Roman" w:hAnsi="Times New Roman" w:cs="Times New Roman"/>
          <w:sz w:val="28"/>
          <w:szCs w:val="28"/>
          <w:lang w:eastAsia="ru-RU"/>
        </w:rPr>
        <w:t xml:space="preserve"> </w:t>
      </w:r>
      <w:r w:rsidRPr="00ED222B">
        <w:rPr>
          <w:rFonts w:ascii="Times New Roman" w:hAnsi="Times New Roman" w:cs="Times New Roman"/>
          <w:sz w:val="28"/>
          <w:szCs w:val="28"/>
          <w:lang w:eastAsia="ru-RU"/>
        </w:rPr>
        <w:t>в этот период</w:t>
      </w:r>
      <w:r w:rsidR="00B07A2E">
        <w:rPr>
          <w:rFonts w:ascii="Times New Roman" w:hAnsi="Times New Roman" w:cs="Times New Roman"/>
          <w:sz w:val="28"/>
          <w:szCs w:val="28"/>
          <w:lang w:eastAsia="ru-RU"/>
        </w:rPr>
        <w:t xml:space="preserve"> тем. </w:t>
      </w:r>
    </w:p>
    <w:p w14:paraId="5920C566" w14:textId="77777777" w:rsidR="00E85FAC" w:rsidRPr="00ED222B" w:rsidRDefault="00E85FA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Список слов-стимулов: солнце, ветер, конь, герой, сердце, дружба, счастье, домбра, судьба. </w:t>
      </w:r>
    </w:p>
    <w:p w14:paraId="5941CD4B" w14:textId="77777777" w:rsidR="00E85FAC" w:rsidRPr="00ED222B" w:rsidRDefault="00E85FAC" w:rsidP="00F74502">
      <w:pPr>
        <w:tabs>
          <w:tab w:val="left" w:pos="567"/>
        </w:tabs>
        <w:jc w:val="both"/>
        <w:rPr>
          <w:rFonts w:ascii="Times New Roman" w:hAnsi="Times New Roman" w:cs="Times New Roman"/>
          <w:sz w:val="28"/>
          <w:szCs w:val="28"/>
          <w:lang w:eastAsia="ru-RU"/>
        </w:rPr>
      </w:pPr>
    </w:p>
    <w:p w14:paraId="4C6D9E05" w14:textId="253D0562" w:rsidR="00E85FAC" w:rsidRPr="00ED222B" w:rsidRDefault="00E85FA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Таблица 1</w:t>
      </w:r>
      <w:r w:rsidR="00B61097">
        <w:rPr>
          <w:rFonts w:ascii="Times New Roman" w:hAnsi="Times New Roman" w:cs="Times New Roman"/>
          <w:sz w:val="28"/>
          <w:szCs w:val="28"/>
          <w:lang w:eastAsia="ru-RU"/>
        </w:rPr>
        <w:t>2</w:t>
      </w:r>
      <w:r w:rsidRPr="00ED222B">
        <w:rPr>
          <w:rFonts w:ascii="Times New Roman" w:hAnsi="Times New Roman" w:cs="Times New Roman"/>
          <w:sz w:val="28"/>
          <w:szCs w:val="28"/>
          <w:lang w:eastAsia="ru-RU"/>
        </w:rPr>
        <w:t xml:space="preserve"> – Количественные показатели ассоциативных реакций в 5-х классах (в %)</w:t>
      </w:r>
    </w:p>
    <w:p w14:paraId="2454159D" w14:textId="77777777" w:rsidR="00E85FAC" w:rsidRPr="00ED222B" w:rsidRDefault="00E85FAC" w:rsidP="00F74502">
      <w:pPr>
        <w:tabs>
          <w:tab w:val="left" w:pos="567"/>
        </w:tabs>
        <w:jc w:val="both"/>
        <w:rPr>
          <w:rFonts w:ascii="Times New Roman" w:hAnsi="Times New Roman" w:cs="Times New Roman"/>
          <w:sz w:val="28"/>
          <w:szCs w:val="28"/>
          <w:lang w:eastAsia="ru-RU"/>
        </w:rPr>
      </w:pPr>
    </w:p>
    <w:tbl>
      <w:tblPr>
        <w:tblStyle w:val="a3"/>
        <w:tblW w:w="9634" w:type="dxa"/>
        <w:tblLook w:val="04A0" w:firstRow="1" w:lastRow="0" w:firstColumn="1" w:lastColumn="0" w:noHBand="0" w:noVBand="1"/>
      </w:tblPr>
      <w:tblGrid>
        <w:gridCol w:w="2513"/>
        <w:gridCol w:w="1160"/>
        <w:gridCol w:w="1160"/>
        <w:gridCol w:w="1128"/>
        <w:gridCol w:w="1128"/>
        <w:gridCol w:w="1128"/>
        <w:gridCol w:w="1417"/>
      </w:tblGrid>
      <w:tr w:rsidR="00E85FAC" w:rsidRPr="00ED222B" w14:paraId="08C76CE9" w14:textId="77777777" w:rsidTr="00404C00">
        <w:tc>
          <w:tcPr>
            <w:tcW w:w="2513" w:type="dxa"/>
            <w:vMerge w:val="restart"/>
          </w:tcPr>
          <w:p w14:paraId="48CDDBCF" w14:textId="77777777" w:rsidR="00E85FAC" w:rsidRPr="00404C00" w:rsidRDefault="00E85FAC" w:rsidP="00E85FAC">
            <w:pPr>
              <w:tabs>
                <w:tab w:val="left" w:pos="567"/>
              </w:tabs>
              <w:jc w:val="center"/>
              <w:rPr>
                <w:rFonts w:ascii="Times New Roman" w:hAnsi="Times New Roman" w:cs="Times New Roman"/>
                <w:sz w:val="26"/>
                <w:szCs w:val="26"/>
                <w:lang w:eastAsia="ru-RU"/>
              </w:rPr>
            </w:pPr>
          </w:p>
          <w:p w14:paraId="1C7681BF" w14:textId="77777777" w:rsidR="00E85FAC" w:rsidRPr="00404C00" w:rsidRDefault="00E85FAC" w:rsidP="00E85FAC">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Показатель</w:t>
            </w:r>
          </w:p>
        </w:tc>
        <w:tc>
          <w:tcPr>
            <w:tcW w:w="2320" w:type="dxa"/>
            <w:gridSpan w:val="2"/>
          </w:tcPr>
          <w:p w14:paraId="095C454C" w14:textId="77777777" w:rsidR="00E85FAC" w:rsidRPr="00404C00" w:rsidRDefault="00E85FAC" w:rsidP="00E85FAC">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Констатирующий этап</w:t>
            </w:r>
          </w:p>
        </w:tc>
        <w:tc>
          <w:tcPr>
            <w:tcW w:w="2256" w:type="dxa"/>
            <w:gridSpan w:val="2"/>
          </w:tcPr>
          <w:p w14:paraId="33DB1DF9" w14:textId="77777777" w:rsidR="00E85FAC" w:rsidRPr="00404C00" w:rsidRDefault="00E85FAC" w:rsidP="00E85FAC">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Контрольный этап</w:t>
            </w:r>
          </w:p>
        </w:tc>
        <w:tc>
          <w:tcPr>
            <w:tcW w:w="2545" w:type="dxa"/>
            <w:gridSpan w:val="2"/>
          </w:tcPr>
          <w:p w14:paraId="7819971F" w14:textId="77777777" w:rsidR="00E85FAC" w:rsidRPr="00404C00" w:rsidRDefault="00E85FAC" w:rsidP="00E85FAC">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Динамика</w:t>
            </w:r>
          </w:p>
        </w:tc>
      </w:tr>
      <w:tr w:rsidR="00E85FAC" w:rsidRPr="00ED222B" w14:paraId="19AF07E1" w14:textId="77777777" w:rsidTr="00404C00">
        <w:tc>
          <w:tcPr>
            <w:tcW w:w="2513" w:type="dxa"/>
            <w:vMerge/>
          </w:tcPr>
          <w:p w14:paraId="65A9E8CE" w14:textId="77777777" w:rsidR="00E85FAC" w:rsidRPr="00404C00" w:rsidRDefault="00E85FAC" w:rsidP="00F74502">
            <w:pPr>
              <w:tabs>
                <w:tab w:val="left" w:pos="567"/>
              </w:tabs>
              <w:jc w:val="both"/>
              <w:rPr>
                <w:rFonts w:ascii="Times New Roman" w:hAnsi="Times New Roman" w:cs="Times New Roman"/>
                <w:sz w:val="26"/>
                <w:szCs w:val="26"/>
                <w:lang w:eastAsia="ru-RU"/>
              </w:rPr>
            </w:pPr>
          </w:p>
        </w:tc>
        <w:tc>
          <w:tcPr>
            <w:tcW w:w="1160" w:type="dxa"/>
          </w:tcPr>
          <w:p w14:paraId="42550F96" w14:textId="77777777" w:rsidR="00E85FAC" w:rsidRPr="00404C00" w:rsidRDefault="00E85FAC"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КГ (28)</w:t>
            </w:r>
          </w:p>
        </w:tc>
        <w:tc>
          <w:tcPr>
            <w:tcW w:w="1160" w:type="dxa"/>
          </w:tcPr>
          <w:p w14:paraId="5443C4C8" w14:textId="77777777" w:rsidR="00E85FAC" w:rsidRPr="00404C00" w:rsidRDefault="00E85FAC"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ЭГ (24)</w:t>
            </w:r>
          </w:p>
        </w:tc>
        <w:tc>
          <w:tcPr>
            <w:tcW w:w="1128" w:type="dxa"/>
          </w:tcPr>
          <w:p w14:paraId="46E11DF3" w14:textId="77777777" w:rsidR="00E85FAC" w:rsidRPr="00404C00" w:rsidRDefault="00E85FAC"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КГ (28)</w:t>
            </w:r>
          </w:p>
        </w:tc>
        <w:tc>
          <w:tcPr>
            <w:tcW w:w="1128" w:type="dxa"/>
          </w:tcPr>
          <w:p w14:paraId="4546BF54" w14:textId="77777777" w:rsidR="00E85FAC" w:rsidRPr="00404C00" w:rsidRDefault="00E85FAC"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ЭГ (24)</w:t>
            </w:r>
          </w:p>
        </w:tc>
        <w:tc>
          <w:tcPr>
            <w:tcW w:w="1128" w:type="dxa"/>
          </w:tcPr>
          <w:p w14:paraId="4626E15E" w14:textId="77777777" w:rsidR="00E85FAC" w:rsidRPr="00404C00" w:rsidRDefault="00E85FAC"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КГ (28)</w:t>
            </w:r>
          </w:p>
        </w:tc>
        <w:tc>
          <w:tcPr>
            <w:tcW w:w="1417" w:type="dxa"/>
          </w:tcPr>
          <w:p w14:paraId="5CA0A38C" w14:textId="77777777" w:rsidR="00E85FAC" w:rsidRPr="00404C00" w:rsidRDefault="00E85FAC"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ЭГ (24)</w:t>
            </w:r>
          </w:p>
        </w:tc>
      </w:tr>
      <w:tr w:rsidR="00E85FAC" w:rsidRPr="00ED222B" w14:paraId="45730DB2" w14:textId="77777777" w:rsidTr="00404C00">
        <w:tc>
          <w:tcPr>
            <w:tcW w:w="2513" w:type="dxa"/>
          </w:tcPr>
          <w:p w14:paraId="6ACE0A4B" w14:textId="77777777" w:rsidR="00E85FAC" w:rsidRPr="00404C00" w:rsidRDefault="00E85FAC" w:rsidP="00F74502">
            <w:pPr>
              <w:tabs>
                <w:tab w:val="left" w:pos="567"/>
              </w:tabs>
              <w:jc w:val="both"/>
              <w:rPr>
                <w:rFonts w:ascii="Times New Roman" w:hAnsi="Times New Roman" w:cs="Times New Roman"/>
                <w:sz w:val="26"/>
                <w:szCs w:val="26"/>
                <w:lang w:eastAsia="ru-RU"/>
              </w:rPr>
            </w:pPr>
            <w:r w:rsidRPr="00404C00">
              <w:rPr>
                <w:rFonts w:ascii="Times New Roman" w:hAnsi="Times New Roman" w:cs="Times New Roman"/>
                <w:sz w:val="26"/>
                <w:szCs w:val="26"/>
                <w:lang w:eastAsia="ru-RU"/>
              </w:rPr>
              <w:t>Отказ от ответа</w:t>
            </w:r>
          </w:p>
        </w:tc>
        <w:tc>
          <w:tcPr>
            <w:tcW w:w="1160" w:type="dxa"/>
          </w:tcPr>
          <w:p w14:paraId="7D6DCAFD" w14:textId="5921F3EC" w:rsidR="00E85FAC" w:rsidRPr="00404C00" w:rsidRDefault="00E85FAC"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2</w:t>
            </w:r>
            <w:r w:rsidR="00E50EAA" w:rsidRPr="00404C00">
              <w:rPr>
                <w:rFonts w:ascii="Times New Roman" w:hAnsi="Times New Roman" w:cs="Times New Roman"/>
                <w:sz w:val="26"/>
                <w:szCs w:val="26"/>
                <w:lang w:eastAsia="ru-RU"/>
              </w:rPr>
              <w:t>2</w:t>
            </w:r>
            <w:r w:rsidRPr="00404C00">
              <w:rPr>
                <w:rFonts w:ascii="Times New Roman" w:hAnsi="Times New Roman" w:cs="Times New Roman"/>
                <w:sz w:val="26"/>
                <w:szCs w:val="26"/>
                <w:lang w:eastAsia="ru-RU"/>
              </w:rPr>
              <w:t>,</w:t>
            </w:r>
            <w:r w:rsidR="00E50EAA" w:rsidRPr="00404C00">
              <w:rPr>
                <w:rFonts w:ascii="Times New Roman" w:hAnsi="Times New Roman" w:cs="Times New Roman"/>
                <w:sz w:val="26"/>
                <w:szCs w:val="26"/>
                <w:lang w:eastAsia="ru-RU"/>
              </w:rPr>
              <w:t>1</w:t>
            </w:r>
            <w:r w:rsidRPr="00404C00">
              <w:rPr>
                <w:rFonts w:ascii="Times New Roman" w:hAnsi="Times New Roman" w:cs="Times New Roman"/>
                <w:sz w:val="26"/>
                <w:szCs w:val="26"/>
                <w:lang w:eastAsia="ru-RU"/>
              </w:rPr>
              <w:t>%</w:t>
            </w:r>
          </w:p>
        </w:tc>
        <w:tc>
          <w:tcPr>
            <w:tcW w:w="1160" w:type="dxa"/>
          </w:tcPr>
          <w:p w14:paraId="781153E7" w14:textId="316286D0" w:rsidR="00E85FAC" w:rsidRPr="00404C00" w:rsidRDefault="00E85FAC"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2</w:t>
            </w:r>
            <w:r w:rsidR="00E50EAA" w:rsidRPr="00404C00">
              <w:rPr>
                <w:rFonts w:ascii="Times New Roman" w:hAnsi="Times New Roman" w:cs="Times New Roman"/>
                <w:sz w:val="26"/>
                <w:szCs w:val="26"/>
                <w:lang w:eastAsia="ru-RU"/>
              </w:rPr>
              <w:t>3</w:t>
            </w:r>
            <w:r w:rsidRPr="00404C00">
              <w:rPr>
                <w:rFonts w:ascii="Times New Roman" w:hAnsi="Times New Roman" w:cs="Times New Roman"/>
                <w:sz w:val="26"/>
                <w:szCs w:val="26"/>
                <w:lang w:eastAsia="ru-RU"/>
              </w:rPr>
              <w:t>,</w:t>
            </w:r>
            <w:r w:rsidR="00E50EAA" w:rsidRPr="00404C00">
              <w:rPr>
                <w:rFonts w:ascii="Times New Roman" w:hAnsi="Times New Roman" w:cs="Times New Roman"/>
                <w:sz w:val="26"/>
                <w:szCs w:val="26"/>
                <w:lang w:eastAsia="ru-RU"/>
              </w:rPr>
              <w:t>4</w:t>
            </w:r>
            <w:r w:rsidRPr="00404C00">
              <w:rPr>
                <w:rFonts w:ascii="Times New Roman" w:hAnsi="Times New Roman" w:cs="Times New Roman"/>
                <w:sz w:val="26"/>
                <w:szCs w:val="26"/>
                <w:lang w:eastAsia="ru-RU"/>
              </w:rPr>
              <w:t>%</w:t>
            </w:r>
          </w:p>
        </w:tc>
        <w:tc>
          <w:tcPr>
            <w:tcW w:w="1128" w:type="dxa"/>
          </w:tcPr>
          <w:p w14:paraId="4BCCB8D5" w14:textId="77777777" w:rsidR="00E85FAC" w:rsidRPr="00404C00" w:rsidRDefault="00E85FAC"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18%</w:t>
            </w:r>
          </w:p>
        </w:tc>
        <w:tc>
          <w:tcPr>
            <w:tcW w:w="1128" w:type="dxa"/>
          </w:tcPr>
          <w:p w14:paraId="07DB9D39" w14:textId="77777777" w:rsidR="00E85FAC" w:rsidRPr="00404C00" w:rsidRDefault="00E85FAC"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10%</w:t>
            </w:r>
          </w:p>
        </w:tc>
        <w:tc>
          <w:tcPr>
            <w:tcW w:w="1128" w:type="dxa"/>
          </w:tcPr>
          <w:p w14:paraId="0F2B3F05" w14:textId="1255459E" w:rsidR="00E85FAC" w:rsidRPr="00404C00" w:rsidRDefault="00E50EAA"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4</w:t>
            </w:r>
            <w:r w:rsidR="00E85FAC" w:rsidRPr="00404C00">
              <w:rPr>
                <w:rFonts w:ascii="Times New Roman" w:hAnsi="Times New Roman" w:cs="Times New Roman"/>
                <w:sz w:val="26"/>
                <w:szCs w:val="26"/>
                <w:lang w:eastAsia="ru-RU"/>
              </w:rPr>
              <w:t>,</w:t>
            </w:r>
            <w:r w:rsidRPr="00404C00">
              <w:rPr>
                <w:rFonts w:ascii="Times New Roman" w:hAnsi="Times New Roman" w:cs="Times New Roman"/>
                <w:sz w:val="26"/>
                <w:szCs w:val="26"/>
                <w:lang w:eastAsia="ru-RU"/>
              </w:rPr>
              <w:t>1</w:t>
            </w:r>
            <w:r w:rsidR="00E85FAC" w:rsidRPr="00404C00">
              <w:rPr>
                <w:rFonts w:ascii="Times New Roman" w:hAnsi="Times New Roman" w:cs="Times New Roman"/>
                <w:sz w:val="26"/>
                <w:szCs w:val="26"/>
                <w:lang w:eastAsia="ru-RU"/>
              </w:rPr>
              <w:t>%</w:t>
            </w:r>
          </w:p>
        </w:tc>
        <w:tc>
          <w:tcPr>
            <w:tcW w:w="1417" w:type="dxa"/>
          </w:tcPr>
          <w:p w14:paraId="091D55D9" w14:textId="432787ED" w:rsidR="00E85FAC" w:rsidRPr="00404C00" w:rsidRDefault="00E85FAC"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1</w:t>
            </w:r>
            <w:r w:rsidR="00E50EAA" w:rsidRPr="00404C00">
              <w:rPr>
                <w:rFonts w:ascii="Times New Roman" w:hAnsi="Times New Roman" w:cs="Times New Roman"/>
                <w:sz w:val="26"/>
                <w:szCs w:val="26"/>
                <w:lang w:eastAsia="ru-RU"/>
              </w:rPr>
              <w:t>3</w:t>
            </w:r>
            <w:r w:rsidRPr="00404C00">
              <w:rPr>
                <w:rFonts w:ascii="Times New Roman" w:hAnsi="Times New Roman" w:cs="Times New Roman"/>
                <w:sz w:val="26"/>
                <w:szCs w:val="26"/>
                <w:lang w:eastAsia="ru-RU"/>
              </w:rPr>
              <w:t>,</w:t>
            </w:r>
            <w:r w:rsidR="00E50EAA" w:rsidRPr="00404C00">
              <w:rPr>
                <w:rFonts w:ascii="Times New Roman" w:hAnsi="Times New Roman" w:cs="Times New Roman"/>
                <w:sz w:val="26"/>
                <w:szCs w:val="26"/>
                <w:lang w:eastAsia="ru-RU"/>
              </w:rPr>
              <w:t>4</w:t>
            </w:r>
            <w:r w:rsidRPr="00404C00">
              <w:rPr>
                <w:rFonts w:ascii="Times New Roman" w:hAnsi="Times New Roman" w:cs="Times New Roman"/>
                <w:sz w:val="26"/>
                <w:szCs w:val="26"/>
                <w:lang w:eastAsia="ru-RU"/>
              </w:rPr>
              <w:t>%</w:t>
            </w:r>
          </w:p>
        </w:tc>
      </w:tr>
      <w:tr w:rsidR="00E85FAC" w:rsidRPr="00ED222B" w14:paraId="5CA10BF6" w14:textId="77777777" w:rsidTr="00404C00">
        <w:tc>
          <w:tcPr>
            <w:tcW w:w="2513" w:type="dxa"/>
          </w:tcPr>
          <w:p w14:paraId="69E1316A" w14:textId="77777777" w:rsidR="00E85FAC" w:rsidRPr="00404C00" w:rsidRDefault="00E85FAC" w:rsidP="00F74502">
            <w:pPr>
              <w:tabs>
                <w:tab w:val="left" w:pos="567"/>
              </w:tabs>
              <w:jc w:val="both"/>
              <w:rPr>
                <w:rFonts w:ascii="Times New Roman" w:hAnsi="Times New Roman" w:cs="Times New Roman"/>
                <w:sz w:val="26"/>
                <w:szCs w:val="26"/>
                <w:lang w:eastAsia="ru-RU"/>
              </w:rPr>
            </w:pPr>
            <w:r w:rsidRPr="00404C00">
              <w:rPr>
                <w:rFonts w:ascii="Times New Roman" w:hAnsi="Times New Roman" w:cs="Times New Roman"/>
                <w:sz w:val="26"/>
                <w:szCs w:val="26"/>
                <w:lang w:eastAsia="ru-RU"/>
              </w:rPr>
              <w:t>Неметафорические реакции</w:t>
            </w:r>
          </w:p>
        </w:tc>
        <w:tc>
          <w:tcPr>
            <w:tcW w:w="1160" w:type="dxa"/>
          </w:tcPr>
          <w:p w14:paraId="7F31A1D8" w14:textId="636BC27E" w:rsidR="00E85FAC" w:rsidRPr="00404C00" w:rsidRDefault="00E85FAC"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9</w:t>
            </w:r>
            <w:r w:rsidR="00E50EAA" w:rsidRPr="00404C00">
              <w:rPr>
                <w:rFonts w:ascii="Times New Roman" w:hAnsi="Times New Roman" w:cs="Times New Roman"/>
                <w:sz w:val="26"/>
                <w:szCs w:val="26"/>
                <w:lang w:eastAsia="ru-RU"/>
              </w:rPr>
              <w:t>7</w:t>
            </w:r>
            <w:r w:rsidRPr="00404C00">
              <w:rPr>
                <w:rFonts w:ascii="Times New Roman" w:hAnsi="Times New Roman" w:cs="Times New Roman"/>
                <w:sz w:val="26"/>
                <w:szCs w:val="26"/>
                <w:lang w:eastAsia="ru-RU"/>
              </w:rPr>
              <w:t>%</w:t>
            </w:r>
          </w:p>
        </w:tc>
        <w:tc>
          <w:tcPr>
            <w:tcW w:w="1160" w:type="dxa"/>
          </w:tcPr>
          <w:p w14:paraId="2E1AE2B7" w14:textId="6D0C5F8A" w:rsidR="00E85FAC" w:rsidRPr="00404C00" w:rsidRDefault="00E85FAC"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9</w:t>
            </w:r>
            <w:r w:rsidR="00E50EAA" w:rsidRPr="00404C00">
              <w:rPr>
                <w:rFonts w:ascii="Times New Roman" w:hAnsi="Times New Roman" w:cs="Times New Roman"/>
                <w:sz w:val="26"/>
                <w:szCs w:val="26"/>
                <w:lang w:eastAsia="ru-RU"/>
              </w:rPr>
              <w:t>6</w:t>
            </w:r>
            <w:r w:rsidRPr="00404C00">
              <w:rPr>
                <w:rFonts w:ascii="Times New Roman" w:hAnsi="Times New Roman" w:cs="Times New Roman"/>
                <w:sz w:val="26"/>
                <w:szCs w:val="26"/>
                <w:lang w:eastAsia="ru-RU"/>
              </w:rPr>
              <w:t>,</w:t>
            </w:r>
            <w:r w:rsidR="00E50EAA" w:rsidRPr="00404C00">
              <w:rPr>
                <w:rFonts w:ascii="Times New Roman" w:hAnsi="Times New Roman" w:cs="Times New Roman"/>
                <w:sz w:val="26"/>
                <w:szCs w:val="26"/>
                <w:lang w:eastAsia="ru-RU"/>
              </w:rPr>
              <w:t>6</w:t>
            </w:r>
            <w:r w:rsidRPr="00404C00">
              <w:rPr>
                <w:rFonts w:ascii="Times New Roman" w:hAnsi="Times New Roman" w:cs="Times New Roman"/>
                <w:sz w:val="26"/>
                <w:szCs w:val="26"/>
                <w:lang w:eastAsia="ru-RU"/>
              </w:rPr>
              <w:t>%</w:t>
            </w:r>
          </w:p>
        </w:tc>
        <w:tc>
          <w:tcPr>
            <w:tcW w:w="1128" w:type="dxa"/>
          </w:tcPr>
          <w:p w14:paraId="58785B13" w14:textId="77777777" w:rsidR="00E85FAC" w:rsidRPr="00404C00" w:rsidRDefault="00E85FAC"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76%</w:t>
            </w:r>
          </w:p>
        </w:tc>
        <w:tc>
          <w:tcPr>
            <w:tcW w:w="1128" w:type="dxa"/>
          </w:tcPr>
          <w:p w14:paraId="1C4AC484" w14:textId="32C42CD5" w:rsidR="00E85FAC" w:rsidRPr="00404C00" w:rsidRDefault="00E85FAC"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54,4%</w:t>
            </w:r>
          </w:p>
        </w:tc>
        <w:tc>
          <w:tcPr>
            <w:tcW w:w="1128" w:type="dxa"/>
          </w:tcPr>
          <w:p w14:paraId="7B61C2E8" w14:textId="16A7C363" w:rsidR="00E85FAC" w:rsidRPr="00404C00" w:rsidRDefault="00E85FAC"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2</w:t>
            </w:r>
            <w:r w:rsidR="00E50EAA" w:rsidRPr="00404C00">
              <w:rPr>
                <w:rFonts w:ascii="Times New Roman" w:hAnsi="Times New Roman" w:cs="Times New Roman"/>
                <w:sz w:val="26"/>
                <w:szCs w:val="26"/>
                <w:lang w:eastAsia="ru-RU"/>
              </w:rPr>
              <w:t>1</w:t>
            </w:r>
            <w:r w:rsidRPr="00404C00">
              <w:rPr>
                <w:rFonts w:ascii="Times New Roman" w:hAnsi="Times New Roman" w:cs="Times New Roman"/>
                <w:sz w:val="26"/>
                <w:szCs w:val="26"/>
                <w:lang w:eastAsia="ru-RU"/>
              </w:rPr>
              <w:t>%</w:t>
            </w:r>
          </w:p>
        </w:tc>
        <w:tc>
          <w:tcPr>
            <w:tcW w:w="1417" w:type="dxa"/>
          </w:tcPr>
          <w:p w14:paraId="707F3F01" w14:textId="2E17CA39" w:rsidR="00E85FAC" w:rsidRPr="00404C00" w:rsidRDefault="00E85FAC"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42,</w:t>
            </w:r>
            <w:r w:rsidR="00E50EAA" w:rsidRPr="00404C00">
              <w:rPr>
                <w:rFonts w:ascii="Times New Roman" w:hAnsi="Times New Roman" w:cs="Times New Roman"/>
                <w:sz w:val="26"/>
                <w:szCs w:val="26"/>
                <w:lang w:eastAsia="ru-RU"/>
              </w:rPr>
              <w:t>2</w:t>
            </w:r>
            <w:r w:rsidRPr="00404C00">
              <w:rPr>
                <w:rFonts w:ascii="Times New Roman" w:hAnsi="Times New Roman" w:cs="Times New Roman"/>
                <w:sz w:val="26"/>
                <w:szCs w:val="26"/>
                <w:lang w:eastAsia="ru-RU"/>
              </w:rPr>
              <w:t>%</w:t>
            </w:r>
          </w:p>
        </w:tc>
      </w:tr>
      <w:tr w:rsidR="00E85FAC" w:rsidRPr="00ED222B" w14:paraId="36BFF0F6" w14:textId="77777777" w:rsidTr="00404C00">
        <w:tc>
          <w:tcPr>
            <w:tcW w:w="2513" w:type="dxa"/>
          </w:tcPr>
          <w:p w14:paraId="2954CD49" w14:textId="77777777" w:rsidR="00E85FAC" w:rsidRPr="00404C00" w:rsidRDefault="00E85FAC" w:rsidP="00F74502">
            <w:pPr>
              <w:tabs>
                <w:tab w:val="left" w:pos="567"/>
              </w:tabs>
              <w:jc w:val="both"/>
              <w:rPr>
                <w:rFonts w:ascii="Times New Roman" w:hAnsi="Times New Roman" w:cs="Times New Roman"/>
                <w:sz w:val="26"/>
                <w:szCs w:val="26"/>
                <w:lang w:eastAsia="ru-RU"/>
              </w:rPr>
            </w:pPr>
            <w:r w:rsidRPr="00404C00">
              <w:rPr>
                <w:rFonts w:ascii="Times New Roman" w:hAnsi="Times New Roman" w:cs="Times New Roman"/>
                <w:sz w:val="26"/>
                <w:szCs w:val="26"/>
                <w:lang w:eastAsia="ru-RU"/>
              </w:rPr>
              <w:t>Метафорические реакции</w:t>
            </w:r>
          </w:p>
        </w:tc>
        <w:tc>
          <w:tcPr>
            <w:tcW w:w="1160" w:type="dxa"/>
          </w:tcPr>
          <w:p w14:paraId="35543918" w14:textId="73016E3C" w:rsidR="00E85FAC" w:rsidRPr="00404C00" w:rsidRDefault="00E50EAA"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2,8</w:t>
            </w:r>
            <w:r w:rsidR="00E85FAC" w:rsidRPr="00404C00">
              <w:rPr>
                <w:rFonts w:ascii="Times New Roman" w:hAnsi="Times New Roman" w:cs="Times New Roman"/>
                <w:sz w:val="26"/>
                <w:szCs w:val="26"/>
                <w:lang w:eastAsia="ru-RU"/>
              </w:rPr>
              <w:t>%</w:t>
            </w:r>
          </w:p>
        </w:tc>
        <w:tc>
          <w:tcPr>
            <w:tcW w:w="1160" w:type="dxa"/>
          </w:tcPr>
          <w:p w14:paraId="7B1F23CF" w14:textId="2AC29E8F" w:rsidR="00E85FAC" w:rsidRPr="00404C00" w:rsidRDefault="00E50EAA"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3</w:t>
            </w:r>
            <w:r w:rsidR="00E85FAC" w:rsidRPr="00404C00">
              <w:rPr>
                <w:rFonts w:ascii="Times New Roman" w:hAnsi="Times New Roman" w:cs="Times New Roman"/>
                <w:sz w:val="26"/>
                <w:szCs w:val="26"/>
                <w:lang w:eastAsia="ru-RU"/>
              </w:rPr>
              <w:t>,</w:t>
            </w:r>
            <w:r w:rsidRPr="00404C00">
              <w:rPr>
                <w:rFonts w:ascii="Times New Roman" w:hAnsi="Times New Roman" w:cs="Times New Roman"/>
                <w:sz w:val="26"/>
                <w:szCs w:val="26"/>
                <w:lang w:eastAsia="ru-RU"/>
              </w:rPr>
              <w:t>6</w:t>
            </w:r>
            <w:r w:rsidR="00E85FAC" w:rsidRPr="00404C00">
              <w:rPr>
                <w:rFonts w:ascii="Times New Roman" w:hAnsi="Times New Roman" w:cs="Times New Roman"/>
                <w:sz w:val="26"/>
                <w:szCs w:val="26"/>
                <w:lang w:eastAsia="ru-RU"/>
              </w:rPr>
              <w:t>%</w:t>
            </w:r>
          </w:p>
        </w:tc>
        <w:tc>
          <w:tcPr>
            <w:tcW w:w="1128" w:type="dxa"/>
          </w:tcPr>
          <w:p w14:paraId="74ADB116" w14:textId="77777777" w:rsidR="00E85FAC" w:rsidRPr="00404C00" w:rsidRDefault="00E85FAC"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16,3%</w:t>
            </w:r>
          </w:p>
        </w:tc>
        <w:tc>
          <w:tcPr>
            <w:tcW w:w="1128" w:type="dxa"/>
          </w:tcPr>
          <w:p w14:paraId="466F809E" w14:textId="77777777" w:rsidR="00E85FAC" w:rsidRPr="00404C00" w:rsidRDefault="00E85FAC"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28,5%</w:t>
            </w:r>
          </w:p>
        </w:tc>
        <w:tc>
          <w:tcPr>
            <w:tcW w:w="1128" w:type="dxa"/>
          </w:tcPr>
          <w:p w14:paraId="3EA60F55" w14:textId="1183E917" w:rsidR="00E85FAC" w:rsidRPr="00404C00" w:rsidRDefault="00E85FAC"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13</w:t>
            </w:r>
            <w:r w:rsidR="00E50EAA" w:rsidRPr="00404C00">
              <w:rPr>
                <w:rFonts w:ascii="Times New Roman" w:hAnsi="Times New Roman" w:cs="Times New Roman"/>
                <w:sz w:val="26"/>
                <w:szCs w:val="26"/>
                <w:lang w:eastAsia="ru-RU"/>
              </w:rPr>
              <w:t>,5</w:t>
            </w:r>
            <w:r w:rsidRPr="00404C00">
              <w:rPr>
                <w:rFonts w:ascii="Times New Roman" w:hAnsi="Times New Roman" w:cs="Times New Roman"/>
                <w:sz w:val="26"/>
                <w:szCs w:val="26"/>
                <w:lang w:eastAsia="ru-RU"/>
              </w:rPr>
              <w:t>%</w:t>
            </w:r>
          </w:p>
        </w:tc>
        <w:tc>
          <w:tcPr>
            <w:tcW w:w="1417" w:type="dxa"/>
          </w:tcPr>
          <w:p w14:paraId="03A6F2DE" w14:textId="7FCD7E4B" w:rsidR="00E85FAC" w:rsidRPr="00404C00" w:rsidRDefault="00E85FAC"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2</w:t>
            </w:r>
            <w:r w:rsidR="00E50EAA" w:rsidRPr="00404C00">
              <w:rPr>
                <w:rFonts w:ascii="Times New Roman" w:hAnsi="Times New Roman" w:cs="Times New Roman"/>
                <w:sz w:val="26"/>
                <w:szCs w:val="26"/>
                <w:lang w:eastAsia="ru-RU"/>
              </w:rPr>
              <w:t>4</w:t>
            </w:r>
            <w:r w:rsidRPr="00404C00">
              <w:rPr>
                <w:rFonts w:ascii="Times New Roman" w:hAnsi="Times New Roman" w:cs="Times New Roman"/>
                <w:sz w:val="26"/>
                <w:szCs w:val="26"/>
                <w:lang w:eastAsia="ru-RU"/>
              </w:rPr>
              <w:t>,</w:t>
            </w:r>
            <w:r w:rsidR="00E50EAA" w:rsidRPr="00404C00">
              <w:rPr>
                <w:rFonts w:ascii="Times New Roman" w:hAnsi="Times New Roman" w:cs="Times New Roman"/>
                <w:sz w:val="26"/>
                <w:szCs w:val="26"/>
                <w:lang w:eastAsia="ru-RU"/>
              </w:rPr>
              <w:t>9</w:t>
            </w:r>
            <w:r w:rsidRPr="00404C00">
              <w:rPr>
                <w:rFonts w:ascii="Times New Roman" w:hAnsi="Times New Roman" w:cs="Times New Roman"/>
                <w:sz w:val="26"/>
                <w:szCs w:val="26"/>
                <w:lang w:eastAsia="ru-RU"/>
              </w:rPr>
              <w:t>%</w:t>
            </w:r>
          </w:p>
        </w:tc>
      </w:tr>
    </w:tbl>
    <w:p w14:paraId="7C8BDDB0" w14:textId="77777777" w:rsidR="00E85FAC" w:rsidRPr="00ED222B" w:rsidRDefault="00E85FAC" w:rsidP="00F74502">
      <w:pPr>
        <w:tabs>
          <w:tab w:val="left" w:pos="567"/>
        </w:tabs>
        <w:jc w:val="both"/>
        <w:rPr>
          <w:rFonts w:ascii="Times New Roman" w:hAnsi="Times New Roman" w:cs="Times New Roman"/>
          <w:sz w:val="28"/>
          <w:szCs w:val="28"/>
          <w:lang w:eastAsia="ru-RU"/>
        </w:rPr>
      </w:pPr>
    </w:p>
    <w:p w14:paraId="1CC49E5A" w14:textId="5AE6C843" w:rsidR="00E85FAC" w:rsidRPr="00ED222B" w:rsidRDefault="00E85FA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Как показал анализ результатов, в экспериментальной группе наблюдается значительная положительная динамика: сокращение отказов от ответа (с 2</w:t>
      </w:r>
      <w:r w:rsidR="00E50EAA" w:rsidRPr="00ED222B">
        <w:rPr>
          <w:rFonts w:ascii="Times New Roman" w:hAnsi="Times New Roman" w:cs="Times New Roman"/>
          <w:sz w:val="28"/>
          <w:szCs w:val="28"/>
          <w:lang w:eastAsia="ru-RU"/>
        </w:rPr>
        <w:t>3</w:t>
      </w:r>
      <w:r w:rsidRPr="00ED222B">
        <w:rPr>
          <w:rFonts w:ascii="Times New Roman" w:hAnsi="Times New Roman" w:cs="Times New Roman"/>
          <w:sz w:val="28"/>
          <w:szCs w:val="28"/>
          <w:lang w:eastAsia="ru-RU"/>
        </w:rPr>
        <w:t>,</w:t>
      </w:r>
      <w:r w:rsidR="00E50EAA" w:rsidRPr="00ED222B">
        <w:rPr>
          <w:rFonts w:ascii="Times New Roman" w:hAnsi="Times New Roman" w:cs="Times New Roman"/>
          <w:sz w:val="28"/>
          <w:szCs w:val="28"/>
          <w:lang w:eastAsia="ru-RU"/>
        </w:rPr>
        <w:t>4</w:t>
      </w:r>
      <w:r w:rsidRPr="00ED222B">
        <w:rPr>
          <w:rFonts w:ascii="Times New Roman" w:hAnsi="Times New Roman" w:cs="Times New Roman"/>
          <w:sz w:val="28"/>
          <w:szCs w:val="28"/>
          <w:lang w:eastAsia="ru-RU"/>
        </w:rPr>
        <w:t>% до 1</w:t>
      </w:r>
      <w:r w:rsidR="00E50EAA" w:rsidRPr="00ED222B">
        <w:rPr>
          <w:rFonts w:ascii="Times New Roman" w:hAnsi="Times New Roman" w:cs="Times New Roman"/>
          <w:sz w:val="28"/>
          <w:szCs w:val="28"/>
          <w:lang w:eastAsia="ru-RU"/>
        </w:rPr>
        <w:t>0</w:t>
      </w:r>
      <w:r w:rsidRPr="00ED222B">
        <w:rPr>
          <w:rFonts w:ascii="Times New Roman" w:hAnsi="Times New Roman" w:cs="Times New Roman"/>
          <w:sz w:val="28"/>
          <w:szCs w:val="28"/>
          <w:lang w:eastAsia="ru-RU"/>
        </w:rPr>
        <w:t>%) и неметафорических реакций (с 97</w:t>
      </w:r>
      <w:r w:rsidR="00E50EAA"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eastAsia="ru-RU"/>
        </w:rPr>
        <w:t xml:space="preserve">% до </w:t>
      </w:r>
      <w:r w:rsidR="00E50EAA" w:rsidRPr="00ED222B">
        <w:rPr>
          <w:rFonts w:ascii="Times New Roman" w:hAnsi="Times New Roman" w:cs="Times New Roman"/>
          <w:sz w:val="28"/>
          <w:szCs w:val="28"/>
          <w:lang w:eastAsia="ru-RU"/>
        </w:rPr>
        <w:t>54</w:t>
      </w:r>
      <w:r w:rsidRPr="00ED222B">
        <w:rPr>
          <w:rFonts w:ascii="Times New Roman" w:hAnsi="Times New Roman" w:cs="Times New Roman"/>
          <w:sz w:val="28"/>
          <w:szCs w:val="28"/>
          <w:lang w:eastAsia="ru-RU"/>
        </w:rPr>
        <w:t>,</w:t>
      </w:r>
      <w:r w:rsidR="00E50EAA" w:rsidRPr="00ED222B">
        <w:rPr>
          <w:rFonts w:ascii="Times New Roman" w:hAnsi="Times New Roman" w:cs="Times New Roman"/>
          <w:sz w:val="28"/>
          <w:szCs w:val="28"/>
          <w:lang w:eastAsia="ru-RU"/>
        </w:rPr>
        <w:t>4</w:t>
      </w:r>
      <w:r w:rsidRPr="00ED222B">
        <w:rPr>
          <w:rFonts w:ascii="Times New Roman" w:hAnsi="Times New Roman" w:cs="Times New Roman"/>
          <w:sz w:val="28"/>
          <w:szCs w:val="28"/>
          <w:lang w:eastAsia="ru-RU"/>
        </w:rPr>
        <w:t xml:space="preserve">%) говорит о том, что учащиеся перестали «бояться» необычных ассоциаций, у них сформировалась установка на поиск образных связей. </w:t>
      </w:r>
    </w:p>
    <w:p w14:paraId="3DFBAE73" w14:textId="30A67C46" w:rsidR="00E85FAC" w:rsidRDefault="00E85FAC" w:rsidP="00F74502">
      <w:pPr>
        <w:tabs>
          <w:tab w:val="left" w:pos="567"/>
        </w:tabs>
        <w:jc w:val="both"/>
        <w:rPr>
          <w:rFonts w:ascii="Times New Roman" w:hAnsi="Times New Roman" w:cs="Times New Roman"/>
          <w:sz w:val="28"/>
          <w:szCs w:val="28"/>
          <w:lang w:eastAsia="ru-RU"/>
        </w:rPr>
      </w:pPr>
    </w:p>
    <w:p w14:paraId="7DFA5FBE" w14:textId="093805D2" w:rsidR="00404C00" w:rsidRDefault="00404C00" w:rsidP="00F74502">
      <w:pPr>
        <w:tabs>
          <w:tab w:val="left" w:pos="567"/>
        </w:tabs>
        <w:jc w:val="both"/>
        <w:rPr>
          <w:rFonts w:ascii="Times New Roman" w:hAnsi="Times New Roman" w:cs="Times New Roman"/>
          <w:sz w:val="28"/>
          <w:szCs w:val="28"/>
          <w:lang w:eastAsia="ru-RU"/>
        </w:rPr>
      </w:pPr>
    </w:p>
    <w:p w14:paraId="4543FE43" w14:textId="5C7E3A49" w:rsidR="00404C00" w:rsidRDefault="00404C00" w:rsidP="00F74502">
      <w:pPr>
        <w:tabs>
          <w:tab w:val="left" w:pos="567"/>
        </w:tabs>
        <w:jc w:val="both"/>
        <w:rPr>
          <w:rFonts w:ascii="Times New Roman" w:hAnsi="Times New Roman" w:cs="Times New Roman"/>
          <w:sz w:val="28"/>
          <w:szCs w:val="28"/>
          <w:lang w:eastAsia="ru-RU"/>
        </w:rPr>
      </w:pPr>
    </w:p>
    <w:p w14:paraId="718EFC93" w14:textId="77777777" w:rsidR="00404C00" w:rsidRPr="00ED222B" w:rsidRDefault="00404C00" w:rsidP="00F74502">
      <w:pPr>
        <w:tabs>
          <w:tab w:val="left" w:pos="567"/>
        </w:tabs>
        <w:jc w:val="both"/>
        <w:rPr>
          <w:rFonts w:ascii="Times New Roman" w:hAnsi="Times New Roman" w:cs="Times New Roman"/>
          <w:sz w:val="28"/>
          <w:szCs w:val="28"/>
          <w:lang w:eastAsia="ru-RU"/>
        </w:rPr>
      </w:pPr>
    </w:p>
    <w:p w14:paraId="7B603DC0" w14:textId="0A264B3E" w:rsidR="00E85FAC" w:rsidRPr="00ED222B" w:rsidRDefault="00E85FA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Таблица 1</w:t>
      </w:r>
      <w:r w:rsidR="00B61097">
        <w:rPr>
          <w:rFonts w:ascii="Times New Roman" w:hAnsi="Times New Roman" w:cs="Times New Roman"/>
          <w:sz w:val="28"/>
          <w:szCs w:val="28"/>
          <w:lang w:eastAsia="ru-RU"/>
        </w:rPr>
        <w:t>3</w:t>
      </w:r>
      <w:r w:rsidRPr="00ED222B">
        <w:rPr>
          <w:rFonts w:ascii="Times New Roman" w:hAnsi="Times New Roman" w:cs="Times New Roman"/>
          <w:sz w:val="28"/>
          <w:szCs w:val="28"/>
          <w:lang w:eastAsia="ru-RU"/>
        </w:rPr>
        <w:t xml:space="preserve"> – Качественные показатели метафорических реакций в 5-х классах (в %)</w:t>
      </w:r>
    </w:p>
    <w:p w14:paraId="362DF5FF" w14:textId="77777777" w:rsidR="00E85FAC" w:rsidRPr="00ED222B" w:rsidRDefault="00E85FAC" w:rsidP="00F74502">
      <w:pPr>
        <w:tabs>
          <w:tab w:val="left" w:pos="567"/>
        </w:tabs>
        <w:jc w:val="both"/>
        <w:rPr>
          <w:rFonts w:ascii="Times New Roman" w:hAnsi="Times New Roman" w:cs="Times New Roman"/>
          <w:sz w:val="28"/>
          <w:szCs w:val="28"/>
          <w:lang w:eastAsia="ru-RU"/>
        </w:rPr>
      </w:pPr>
    </w:p>
    <w:tbl>
      <w:tblPr>
        <w:tblStyle w:val="a3"/>
        <w:tblW w:w="9634" w:type="dxa"/>
        <w:tblLayout w:type="fixed"/>
        <w:tblLook w:val="04A0" w:firstRow="1" w:lastRow="0" w:firstColumn="1" w:lastColumn="0" w:noHBand="0" w:noVBand="1"/>
      </w:tblPr>
      <w:tblGrid>
        <w:gridCol w:w="2393"/>
        <w:gridCol w:w="1158"/>
        <w:gridCol w:w="1264"/>
        <w:gridCol w:w="1276"/>
        <w:gridCol w:w="1275"/>
        <w:gridCol w:w="1134"/>
        <w:gridCol w:w="1134"/>
      </w:tblGrid>
      <w:tr w:rsidR="007E7897" w:rsidRPr="00ED222B" w14:paraId="3B62C578" w14:textId="77777777" w:rsidTr="00404C00">
        <w:tc>
          <w:tcPr>
            <w:tcW w:w="2393" w:type="dxa"/>
            <w:vMerge w:val="restart"/>
          </w:tcPr>
          <w:p w14:paraId="1C430C3C" w14:textId="77777777" w:rsidR="007E7897" w:rsidRPr="00404C00" w:rsidRDefault="007E7897" w:rsidP="00F74502">
            <w:pPr>
              <w:tabs>
                <w:tab w:val="left" w:pos="567"/>
              </w:tabs>
              <w:jc w:val="both"/>
              <w:rPr>
                <w:rFonts w:ascii="Times New Roman" w:hAnsi="Times New Roman" w:cs="Times New Roman"/>
                <w:sz w:val="26"/>
                <w:szCs w:val="26"/>
                <w:lang w:eastAsia="ru-RU"/>
              </w:rPr>
            </w:pPr>
            <w:r w:rsidRPr="00404C00">
              <w:rPr>
                <w:rFonts w:ascii="Times New Roman" w:hAnsi="Times New Roman" w:cs="Times New Roman"/>
                <w:sz w:val="26"/>
                <w:szCs w:val="26"/>
                <w:lang w:eastAsia="ru-RU"/>
              </w:rPr>
              <w:t>Тип метафор</w:t>
            </w:r>
          </w:p>
        </w:tc>
        <w:tc>
          <w:tcPr>
            <w:tcW w:w="2422" w:type="dxa"/>
            <w:gridSpan w:val="2"/>
          </w:tcPr>
          <w:p w14:paraId="5339100B" w14:textId="77777777" w:rsidR="007E7897" w:rsidRPr="00404C00" w:rsidRDefault="007E7897" w:rsidP="00B70105">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Констатирующий этап</w:t>
            </w:r>
          </w:p>
        </w:tc>
        <w:tc>
          <w:tcPr>
            <w:tcW w:w="2551" w:type="dxa"/>
            <w:gridSpan w:val="2"/>
          </w:tcPr>
          <w:p w14:paraId="4F296351" w14:textId="77777777" w:rsidR="007E7897" w:rsidRPr="00404C00" w:rsidRDefault="007E7897" w:rsidP="00B70105">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Контрольный этап</w:t>
            </w:r>
          </w:p>
        </w:tc>
        <w:tc>
          <w:tcPr>
            <w:tcW w:w="2268" w:type="dxa"/>
            <w:gridSpan w:val="2"/>
          </w:tcPr>
          <w:p w14:paraId="01D3F4CB" w14:textId="77777777" w:rsidR="007E7897" w:rsidRPr="00404C00" w:rsidRDefault="007E7897" w:rsidP="00B70105">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Динамика</w:t>
            </w:r>
          </w:p>
        </w:tc>
      </w:tr>
      <w:tr w:rsidR="007E7897" w:rsidRPr="00ED222B" w14:paraId="567BC071" w14:textId="77777777" w:rsidTr="00404C00">
        <w:tc>
          <w:tcPr>
            <w:tcW w:w="2393" w:type="dxa"/>
            <w:vMerge/>
          </w:tcPr>
          <w:p w14:paraId="573E6F80" w14:textId="77777777" w:rsidR="007E7897" w:rsidRPr="00404C00" w:rsidRDefault="007E7897" w:rsidP="00F74502">
            <w:pPr>
              <w:tabs>
                <w:tab w:val="left" w:pos="567"/>
              </w:tabs>
              <w:jc w:val="both"/>
              <w:rPr>
                <w:rFonts w:ascii="Times New Roman" w:hAnsi="Times New Roman" w:cs="Times New Roman"/>
                <w:sz w:val="26"/>
                <w:szCs w:val="26"/>
                <w:lang w:eastAsia="ru-RU"/>
              </w:rPr>
            </w:pPr>
          </w:p>
        </w:tc>
        <w:tc>
          <w:tcPr>
            <w:tcW w:w="1158" w:type="dxa"/>
          </w:tcPr>
          <w:p w14:paraId="1148695B" w14:textId="77777777" w:rsidR="007E7897" w:rsidRPr="00404C00" w:rsidRDefault="007E7897"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КГ (28)</w:t>
            </w:r>
          </w:p>
        </w:tc>
        <w:tc>
          <w:tcPr>
            <w:tcW w:w="1264" w:type="dxa"/>
          </w:tcPr>
          <w:p w14:paraId="21FE7218" w14:textId="77777777" w:rsidR="007E7897" w:rsidRPr="00404C00" w:rsidRDefault="007E7897"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ЭГ (24)</w:t>
            </w:r>
          </w:p>
        </w:tc>
        <w:tc>
          <w:tcPr>
            <w:tcW w:w="1276" w:type="dxa"/>
          </w:tcPr>
          <w:p w14:paraId="396BD8BD" w14:textId="77777777" w:rsidR="007E7897" w:rsidRPr="00404C00" w:rsidRDefault="007E7897"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КГ (28)</w:t>
            </w:r>
          </w:p>
        </w:tc>
        <w:tc>
          <w:tcPr>
            <w:tcW w:w="1275" w:type="dxa"/>
          </w:tcPr>
          <w:p w14:paraId="79669237" w14:textId="77777777" w:rsidR="007E7897" w:rsidRPr="00404C00" w:rsidRDefault="007E7897"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ЭГ (24)</w:t>
            </w:r>
          </w:p>
        </w:tc>
        <w:tc>
          <w:tcPr>
            <w:tcW w:w="1134" w:type="dxa"/>
          </w:tcPr>
          <w:p w14:paraId="6F0433BA" w14:textId="77777777" w:rsidR="007E7897" w:rsidRPr="00404C00" w:rsidRDefault="007E7897"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КГ (28)</w:t>
            </w:r>
          </w:p>
        </w:tc>
        <w:tc>
          <w:tcPr>
            <w:tcW w:w="1134" w:type="dxa"/>
          </w:tcPr>
          <w:p w14:paraId="0F414835" w14:textId="77777777" w:rsidR="007E7897" w:rsidRPr="00404C00" w:rsidRDefault="007E7897"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ЭГ (24)</w:t>
            </w:r>
          </w:p>
        </w:tc>
      </w:tr>
      <w:tr w:rsidR="007E7897" w:rsidRPr="00ED222B" w14:paraId="7D24172F" w14:textId="77777777" w:rsidTr="00404C00">
        <w:tc>
          <w:tcPr>
            <w:tcW w:w="2393" w:type="dxa"/>
          </w:tcPr>
          <w:p w14:paraId="649288D0" w14:textId="77777777" w:rsidR="007E7897" w:rsidRPr="00404C00" w:rsidRDefault="007E7897" w:rsidP="00F74502">
            <w:pPr>
              <w:tabs>
                <w:tab w:val="left" w:pos="567"/>
              </w:tabs>
              <w:jc w:val="both"/>
              <w:rPr>
                <w:rFonts w:ascii="Times New Roman" w:hAnsi="Times New Roman" w:cs="Times New Roman"/>
                <w:sz w:val="26"/>
                <w:szCs w:val="26"/>
                <w:lang w:eastAsia="ru-RU"/>
              </w:rPr>
            </w:pPr>
            <w:proofErr w:type="spellStart"/>
            <w:r w:rsidRPr="00404C00">
              <w:rPr>
                <w:rFonts w:ascii="Times New Roman" w:hAnsi="Times New Roman" w:cs="Times New Roman"/>
                <w:sz w:val="26"/>
                <w:szCs w:val="26"/>
                <w:lang w:eastAsia="ru-RU"/>
              </w:rPr>
              <w:t>Общепоэтические</w:t>
            </w:r>
            <w:proofErr w:type="spellEnd"/>
          </w:p>
        </w:tc>
        <w:tc>
          <w:tcPr>
            <w:tcW w:w="1158" w:type="dxa"/>
          </w:tcPr>
          <w:p w14:paraId="649784A1" w14:textId="77777777" w:rsidR="007E7897" w:rsidRPr="00404C00" w:rsidRDefault="007E7897"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37,5%</w:t>
            </w:r>
          </w:p>
        </w:tc>
        <w:tc>
          <w:tcPr>
            <w:tcW w:w="1264" w:type="dxa"/>
          </w:tcPr>
          <w:p w14:paraId="23C7F200" w14:textId="77777777" w:rsidR="007E7897" w:rsidRPr="00404C00" w:rsidRDefault="007E7897"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28,6%</w:t>
            </w:r>
          </w:p>
        </w:tc>
        <w:tc>
          <w:tcPr>
            <w:tcW w:w="1276" w:type="dxa"/>
          </w:tcPr>
          <w:p w14:paraId="489BB7DA" w14:textId="77777777" w:rsidR="007E7897" w:rsidRPr="00404C00" w:rsidRDefault="007E7897"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49,1%</w:t>
            </w:r>
          </w:p>
        </w:tc>
        <w:tc>
          <w:tcPr>
            <w:tcW w:w="1275" w:type="dxa"/>
          </w:tcPr>
          <w:p w14:paraId="18E8F579" w14:textId="77777777" w:rsidR="007E7897" w:rsidRPr="00404C00" w:rsidRDefault="007E7897"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62,4%</w:t>
            </w:r>
          </w:p>
        </w:tc>
        <w:tc>
          <w:tcPr>
            <w:tcW w:w="1134" w:type="dxa"/>
          </w:tcPr>
          <w:p w14:paraId="3C1DDD2D" w14:textId="77777777" w:rsidR="007E7897" w:rsidRPr="00404C00" w:rsidRDefault="007E7897"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11,6%</w:t>
            </w:r>
          </w:p>
        </w:tc>
        <w:tc>
          <w:tcPr>
            <w:tcW w:w="1134" w:type="dxa"/>
          </w:tcPr>
          <w:p w14:paraId="60BAE65B" w14:textId="77777777" w:rsidR="007E7897" w:rsidRPr="00404C00" w:rsidRDefault="007E7897"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33,8%</w:t>
            </w:r>
          </w:p>
        </w:tc>
      </w:tr>
      <w:tr w:rsidR="00E85FAC" w:rsidRPr="00ED222B" w14:paraId="0F918081" w14:textId="77777777" w:rsidTr="00404C00">
        <w:tc>
          <w:tcPr>
            <w:tcW w:w="2393" w:type="dxa"/>
          </w:tcPr>
          <w:p w14:paraId="6C9A5604" w14:textId="77777777" w:rsidR="00E85FAC" w:rsidRPr="00404C00" w:rsidRDefault="00E85FAC" w:rsidP="00F74502">
            <w:pPr>
              <w:tabs>
                <w:tab w:val="left" w:pos="567"/>
              </w:tabs>
              <w:jc w:val="both"/>
              <w:rPr>
                <w:rFonts w:ascii="Times New Roman" w:hAnsi="Times New Roman" w:cs="Times New Roman"/>
                <w:sz w:val="26"/>
                <w:szCs w:val="26"/>
                <w:lang w:eastAsia="ru-RU"/>
              </w:rPr>
            </w:pPr>
            <w:r w:rsidRPr="00404C00">
              <w:rPr>
                <w:rFonts w:ascii="Times New Roman" w:hAnsi="Times New Roman" w:cs="Times New Roman"/>
                <w:sz w:val="26"/>
                <w:szCs w:val="26"/>
                <w:lang w:eastAsia="ru-RU"/>
              </w:rPr>
              <w:t>Авторские (нестандартные)</w:t>
            </w:r>
          </w:p>
        </w:tc>
        <w:tc>
          <w:tcPr>
            <w:tcW w:w="1158" w:type="dxa"/>
          </w:tcPr>
          <w:p w14:paraId="77E2BFAD" w14:textId="77777777" w:rsidR="00E85FAC" w:rsidRPr="00404C00" w:rsidRDefault="007E7897"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9,6%</w:t>
            </w:r>
          </w:p>
        </w:tc>
        <w:tc>
          <w:tcPr>
            <w:tcW w:w="1264" w:type="dxa"/>
          </w:tcPr>
          <w:p w14:paraId="50E04329" w14:textId="77777777" w:rsidR="00E85FAC" w:rsidRPr="00404C00" w:rsidRDefault="007E7897"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9,6%</w:t>
            </w:r>
          </w:p>
        </w:tc>
        <w:tc>
          <w:tcPr>
            <w:tcW w:w="1276" w:type="dxa"/>
          </w:tcPr>
          <w:p w14:paraId="467D6AB7" w14:textId="77777777" w:rsidR="00E85FAC" w:rsidRPr="00404C00" w:rsidRDefault="007E7897"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15,6%</w:t>
            </w:r>
          </w:p>
        </w:tc>
        <w:tc>
          <w:tcPr>
            <w:tcW w:w="1275" w:type="dxa"/>
          </w:tcPr>
          <w:p w14:paraId="5473BAC2" w14:textId="77777777" w:rsidR="00E85FAC" w:rsidRPr="00404C00" w:rsidRDefault="007E7897"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28,3%</w:t>
            </w:r>
          </w:p>
        </w:tc>
        <w:tc>
          <w:tcPr>
            <w:tcW w:w="1134" w:type="dxa"/>
          </w:tcPr>
          <w:p w14:paraId="76D07ADE" w14:textId="77777777" w:rsidR="00E85FAC" w:rsidRPr="00404C00" w:rsidRDefault="007E7897"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6%</w:t>
            </w:r>
          </w:p>
        </w:tc>
        <w:tc>
          <w:tcPr>
            <w:tcW w:w="1134" w:type="dxa"/>
          </w:tcPr>
          <w:p w14:paraId="3706810C" w14:textId="77777777" w:rsidR="00E85FAC" w:rsidRPr="00404C00" w:rsidRDefault="007E7897" w:rsidP="00C10242">
            <w:pPr>
              <w:tabs>
                <w:tab w:val="left" w:pos="567"/>
              </w:tabs>
              <w:jc w:val="center"/>
              <w:rPr>
                <w:rFonts w:ascii="Times New Roman" w:hAnsi="Times New Roman" w:cs="Times New Roman"/>
                <w:sz w:val="26"/>
                <w:szCs w:val="26"/>
                <w:lang w:eastAsia="ru-RU"/>
              </w:rPr>
            </w:pPr>
            <w:r w:rsidRPr="00404C00">
              <w:rPr>
                <w:rFonts w:ascii="Times New Roman" w:hAnsi="Times New Roman" w:cs="Times New Roman"/>
                <w:sz w:val="26"/>
                <w:szCs w:val="26"/>
                <w:lang w:eastAsia="ru-RU"/>
              </w:rPr>
              <w:t>18,7%</w:t>
            </w:r>
          </w:p>
        </w:tc>
      </w:tr>
    </w:tbl>
    <w:p w14:paraId="5BFB91DB" w14:textId="77777777" w:rsidR="00E85FAC" w:rsidRPr="00ED222B" w:rsidRDefault="00E85FAC" w:rsidP="00F74502">
      <w:pPr>
        <w:tabs>
          <w:tab w:val="left" w:pos="567"/>
        </w:tabs>
        <w:jc w:val="both"/>
        <w:rPr>
          <w:rFonts w:ascii="Times New Roman" w:hAnsi="Times New Roman" w:cs="Times New Roman"/>
          <w:sz w:val="28"/>
          <w:szCs w:val="28"/>
          <w:lang w:eastAsia="ru-RU"/>
        </w:rPr>
      </w:pPr>
    </w:p>
    <w:p w14:paraId="5D1752DA" w14:textId="77777777" w:rsidR="007E7897" w:rsidRPr="00ED222B" w:rsidRDefault="007E789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Как показал анализ материала, в ЭГ произошли принципиальные качественные сдвиги:</w:t>
      </w:r>
    </w:p>
    <w:p w14:paraId="62D25C4B" w14:textId="77777777" w:rsidR="007E7897" w:rsidRPr="00ED222B" w:rsidRDefault="007E789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Во-первых, снижение доли стертых языковых метафор (с 57% до 42%) показывает, что учащиеся перестали удовлетворяться готовыми клише;</w:t>
      </w:r>
    </w:p>
    <w:p w14:paraId="3B2BA70D" w14:textId="77777777" w:rsidR="007E7897" w:rsidRPr="00ED222B" w:rsidRDefault="007E789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Во-вторых, рост </w:t>
      </w:r>
      <w:proofErr w:type="spellStart"/>
      <w:r w:rsidRPr="00ED222B">
        <w:rPr>
          <w:rFonts w:ascii="Times New Roman" w:hAnsi="Times New Roman" w:cs="Times New Roman"/>
          <w:sz w:val="28"/>
          <w:szCs w:val="28"/>
          <w:lang w:eastAsia="ru-RU"/>
        </w:rPr>
        <w:t>общепоэтических</w:t>
      </w:r>
      <w:proofErr w:type="spellEnd"/>
      <w:r w:rsidRPr="00ED222B">
        <w:rPr>
          <w:rFonts w:ascii="Times New Roman" w:hAnsi="Times New Roman" w:cs="Times New Roman"/>
          <w:sz w:val="28"/>
          <w:szCs w:val="28"/>
          <w:lang w:eastAsia="ru-RU"/>
        </w:rPr>
        <w:t xml:space="preserve"> метафор (с 8% до 23%) свидетельствует об активном усвоении образцов из изученных сказок;</w:t>
      </w:r>
    </w:p>
    <w:p w14:paraId="14B47697" w14:textId="27352671" w:rsidR="007E7897" w:rsidRPr="00ED222B" w:rsidRDefault="007E789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В-третьих, рост авторских метафор (с 6% до 21%)</w:t>
      </w:r>
      <w:r w:rsidR="00B07A2E">
        <w:rPr>
          <w:rFonts w:ascii="Times New Roman" w:hAnsi="Times New Roman" w:cs="Times New Roman"/>
          <w:sz w:val="28"/>
          <w:szCs w:val="28"/>
          <w:lang w:eastAsia="ru-RU"/>
        </w:rPr>
        <w:t xml:space="preserve"> – э</w:t>
      </w:r>
      <w:r w:rsidRPr="00ED222B">
        <w:rPr>
          <w:rFonts w:ascii="Times New Roman" w:hAnsi="Times New Roman" w:cs="Times New Roman"/>
          <w:sz w:val="28"/>
          <w:szCs w:val="28"/>
          <w:lang w:eastAsia="ru-RU"/>
        </w:rPr>
        <w:t>то прямое доказательство того, что учащиеся перешли на этап самостоятельного производств</w:t>
      </w:r>
      <w:r w:rsidR="00B07A2E">
        <w:rPr>
          <w:rFonts w:ascii="Times New Roman" w:hAnsi="Times New Roman" w:cs="Times New Roman"/>
          <w:sz w:val="28"/>
          <w:szCs w:val="28"/>
          <w:lang w:eastAsia="ru-RU"/>
        </w:rPr>
        <w:t>а</w:t>
      </w:r>
      <w:r w:rsidRPr="00ED222B">
        <w:rPr>
          <w:rFonts w:ascii="Times New Roman" w:hAnsi="Times New Roman" w:cs="Times New Roman"/>
          <w:sz w:val="28"/>
          <w:szCs w:val="28"/>
          <w:lang w:eastAsia="ru-RU"/>
        </w:rPr>
        <w:t xml:space="preserve"> образных средств. </w:t>
      </w:r>
    </w:p>
    <w:p w14:paraId="6A3642AA" w14:textId="77777777" w:rsidR="007E7897" w:rsidRPr="00ED222B" w:rsidRDefault="007E789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Приведем примеры авторских метафор учащихся ЭГ: </w:t>
      </w:r>
      <w:r w:rsidRPr="00ED222B">
        <w:rPr>
          <w:rFonts w:ascii="Times New Roman" w:hAnsi="Times New Roman" w:cs="Times New Roman"/>
          <w:i/>
          <w:iCs/>
          <w:sz w:val="28"/>
          <w:szCs w:val="28"/>
          <w:lang w:eastAsia="ru-RU"/>
        </w:rPr>
        <w:t>ветер</w:t>
      </w:r>
      <w:r w:rsidRPr="00ED222B">
        <w:rPr>
          <w:rFonts w:ascii="Times New Roman" w:hAnsi="Times New Roman" w:cs="Times New Roman"/>
          <w:sz w:val="28"/>
          <w:szCs w:val="28"/>
          <w:lang w:eastAsia="ru-RU"/>
        </w:rPr>
        <w:t xml:space="preserve"> – «степной певец», «невидимый пастух облаков»; домбра – «деревянная книга песен», «голос предков»; конь – «ветер с гривой», «молния на четырех копытах» и т.д. Отметим, что в КГ подобных оригинальных реакций зафиксировано не было. </w:t>
      </w:r>
    </w:p>
    <w:p w14:paraId="3EA85C5C" w14:textId="77777777" w:rsidR="007E7897" w:rsidRPr="00ED222B" w:rsidRDefault="007E7897" w:rsidP="00F74502">
      <w:pPr>
        <w:tabs>
          <w:tab w:val="left" w:pos="567"/>
        </w:tabs>
        <w:jc w:val="both"/>
        <w:rPr>
          <w:rFonts w:ascii="Times New Roman" w:hAnsi="Times New Roman" w:cs="Times New Roman"/>
          <w:sz w:val="28"/>
          <w:szCs w:val="28"/>
          <w:lang w:eastAsia="ru-RU"/>
        </w:rPr>
      </w:pPr>
    </w:p>
    <w:p w14:paraId="5BEBFEC6" w14:textId="77777777" w:rsidR="007E7897" w:rsidRPr="00404C00" w:rsidRDefault="007E789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r>
      <w:r w:rsidRPr="00404C00">
        <w:rPr>
          <w:rFonts w:ascii="Times New Roman" w:hAnsi="Times New Roman" w:cs="Times New Roman"/>
          <w:sz w:val="28"/>
          <w:szCs w:val="28"/>
          <w:lang w:eastAsia="ru-RU"/>
        </w:rPr>
        <w:t>2) Результаты второго среза (интерпретация метафор)</w:t>
      </w:r>
    </w:p>
    <w:p w14:paraId="0799EB78" w14:textId="67C95F32" w:rsidR="007E7897" w:rsidRPr="00ED222B" w:rsidRDefault="007E789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Учащимся было предложено 5 метафор из изученных сказок для объяснения их смысла. Результаты продемонстрированы в Таблице 1</w:t>
      </w:r>
      <w:r w:rsidR="00B61097">
        <w:rPr>
          <w:rFonts w:ascii="Times New Roman" w:hAnsi="Times New Roman" w:cs="Times New Roman"/>
          <w:sz w:val="28"/>
          <w:szCs w:val="28"/>
          <w:lang w:eastAsia="ru-RU"/>
        </w:rPr>
        <w:t>4</w:t>
      </w:r>
      <w:r w:rsidRPr="00ED222B">
        <w:rPr>
          <w:rFonts w:ascii="Times New Roman" w:hAnsi="Times New Roman" w:cs="Times New Roman"/>
          <w:sz w:val="28"/>
          <w:szCs w:val="28"/>
          <w:lang w:eastAsia="ru-RU"/>
        </w:rPr>
        <w:t xml:space="preserve">. </w:t>
      </w:r>
    </w:p>
    <w:p w14:paraId="36EAFF89" w14:textId="77777777" w:rsidR="007E7897" w:rsidRPr="00ED222B" w:rsidRDefault="007E7897" w:rsidP="00F74502">
      <w:pPr>
        <w:tabs>
          <w:tab w:val="left" w:pos="567"/>
        </w:tabs>
        <w:jc w:val="both"/>
        <w:rPr>
          <w:rFonts w:ascii="Times New Roman" w:hAnsi="Times New Roman" w:cs="Times New Roman"/>
          <w:sz w:val="28"/>
          <w:szCs w:val="28"/>
          <w:lang w:eastAsia="ru-RU"/>
        </w:rPr>
      </w:pPr>
    </w:p>
    <w:p w14:paraId="7059F34C" w14:textId="040F5561" w:rsidR="007E7897" w:rsidRPr="00ED222B" w:rsidRDefault="007E789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Таблица 1</w:t>
      </w:r>
      <w:r w:rsidR="00B61097">
        <w:rPr>
          <w:rFonts w:ascii="Times New Roman" w:hAnsi="Times New Roman" w:cs="Times New Roman"/>
          <w:sz w:val="28"/>
          <w:szCs w:val="28"/>
          <w:lang w:eastAsia="ru-RU"/>
        </w:rPr>
        <w:t>4</w:t>
      </w:r>
      <w:r w:rsidRPr="00ED222B">
        <w:rPr>
          <w:rFonts w:ascii="Times New Roman" w:hAnsi="Times New Roman" w:cs="Times New Roman"/>
          <w:sz w:val="28"/>
          <w:szCs w:val="28"/>
          <w:lang w:eastAsia="ru-RU"/>
        </w:rPr>
        <w:t xml:space="preserve"> – Умение интерпретировать метафору (в %)</w:t>
      </w:r>
    </w:p>
    <w:p w14:paraId="45D7A438" w14:textId="77777777" w:rsidR="007E7897" w:rsidRPr="00ED222B" w:rsidRDefault="007E7897" w:rsidP="00F74502">
      <w:pPr>
        <w:tabs>
          <w:tab w:val="left" w:pos="567"/>
        </w:tabs>
        <w:jc w:val="both"/>
        <w:rPr>
          <w:rFonts w:ascii="Times New Roman" w:hAnsi="Times New Roman" w:cs="Times New Roman"/>
          <w:sz w:val="28"/>
          <w:szCs w:val="28"/>
          <w:lang w:eastAsia="ru-RU"/>
        </w:rPr>
      </w:pPr>
    </w:p>
    <w:tbl>
      <w:tblPr>
        <w:tblStyle w:val="5"/>
        <w:tblW w:w="9634" w:type="dxa"/>
        <w:tblLook w:val="04A0" w:firstRow="1" w:lastRow="0" w:firstColumn="1" w:lastColumn="0" w:noHBand="0" w:noVBand="1"/>
      </w:tblPr>
      <w:tblGrid>
        <w:gridCol w:w="4106"/>
        <w:gridCol w:w="1701"/>
        <w:gridCol w:w="1418"/>
        <w:gridCol w:w="2409"/>
      </w:tblGrid>
      <w:tr w:rsidR="004D47BF" w:rsidRPr="00ED222B" w14:paraId="69287A0E" w14:textId="77777777" w:rsidTr="00404C00">
        <w:trPr>
          <w:trHeight w:val="337"/>
        </w:trPr>
        <w:tc>
          <w:tcPr>
            <w:tcW w:w="4106" w:type="dxa"/>
            <w:vMerge w:val="restart"/>
          </w:tcPr>
          <w:p w14:paraId="7CC3CAB0" w14:textId="77777777" w:rsidR="007E7897" w:rsidRPr="00404C00" w:rsidRDefault="007E7897" w:rsidP="007E7897">
            <w:pPr>
              <w:jc w:val="both"/>
              <w:rPr>
                <w:rFonts w:ascii="Times New Roman" w:hAnsi="Times New Roman" w:cs="Times New Roman"/>
                <w:sz w:val="26"/>
                <w:szCs w:val="26"/>
              </w:rPr>
            </w:pPr>
          </w:p>
          <w:p w14:paraId="7E43B3AD" w14:textId="77777777" w:rsidR="007E7897" w:rsidRPr="00404C00" w:rsidRDefault="007E7897" w:rsidP="007E7897">
            <w:pPr>
              <w:jc w:val="both"/>
              <w:rPr>
                <w:rFonts w:ascii="Times New Roman" w:hAnsi="Times New Roman" w:cs="Times New Roman"/>
                <w:sz w:val="26"/>
                <w:szCs w:val="26"/>
              </w:rPr>
            </w:pPr>
            <w:r w:rsidRPr="00404C00">
              <w:rPr>
                <w:rFonts w:ascii="Times New Roman" w:hAnsi="Times New Roman" w:cs="Times New Roman"/>
                <w:sz w:val="26"/>
                <w:szCs w:val="26"/>
              </w:rPr>
              <w:t>Показатель</w:t>
            </w:r>
          </w:p>
        </w:tc>
        <w:tc>
          <w:tcPr>
            <w:tcW w:w="5528" w:type="dxa"/>
            <w:gridSpan w:val="3"/>
          </w:tcPr>
          <w:p w14:paraId="0650E9DD" w14:textId="77777777" w:rsidR="007E7897" w:rsidRPr="00404C00" w:rsidRDefault="007E7897" w:rsidP="007E7897">
            <w:pPr>
              <w:jc w:val="center"/>
              <w:rPr>
                <w:rFonts w:ascii="Times New Roman" w:hAnsi="Times New Roman" w:cs="Times New Roman"/>
                <w:sz w:val="26"/>
                <w:szCs w:val="26"/>
              </w:rPr>
            </w:pPr>
            <w:r w:rsidRPr="00404C00">
              <w:rPr>
                <w:rFonts w:ascii="Times New Roman" w:hAnsi="Times New Roman" w:cs="Times New Roman"/>
                <w:sz w:val="26"/>
                <w:szCs w:val="26"/>
              </w:rPr>
              <w:t>5-й класс</w:t>
            </w:r>
          </w:p>
        </w:tc>
      </w:tr>
      <w:tr w:rsidR="004D47BF" w:rsidRPr="00ED222B" w14:paraId="10251816" w14:textId="77777777" w:rsidTr="00404C00">
        <w:trPr>
          <w:trHeight w:val="337"/>
        </w:trPr>
        <w:tc>
          <w:tcPr>
            <w:tcW w:w="4106" w:type="dxa"/>
            <w:vMerge/>
          </w:tcPr>
          <w:p w14:paraId="50DF62D2" w14:textId="77777777" w:rsidR="007E7897" w:rsidRPr="00404C00" w:rsidRDefault="007E7897" w:rsidP="007E7897">
            <w:pPr>
              <w:jc w:val="both"/>
              <w:rPr>
                <w:rFonts w:ascii="Times New Roman" w:hAnsi="Times New Roman" w:cs="Times New Roman"/>
                <w:sz w:val="26"/>
                <w:szCs w:val="26"/>
              </w:rPr>
            </w:pPr>
          </w:p>
        </w:tc>
        <w:tc>
          <w:tcPr>
            <w:tcW w:w="1701" w:type="dxa"/>
          </w:tcPr>
          <w:p w14:paraId="24DEF62C" w14:textId="77777777" w:rsidR="007E7897" w:rsidRPr="00404C00" w:rsidRDefault="007E7897" w:rsidP="007E7897">
            <w:pPr>
              <w:jc w:val="center"/>
              <w:rPr>
                <w:rFonts w:ascii="Times New Roman" w:hAnsi="Times New Roman" w:cs="Times New Roman"/>
                <w:sz w:val="26"/>
                <w:szCs w:val="26"/>
              </w:rPr>
            </w:pPr>
            <w:r w:rsidRPr="00404C00">
              <w:rPr>
                <w:rFonts w:ascii="Times New Roman" w:hAnsi="Times New Roman" w:cs="Times New Roman"/>
                <w:sz w:val="26"/>
                <w:szCs w:val="26"/>
              </w:rPr>
              <w:t>КГ (28)</w:t>
            </w:r>
          </w:p>
        </w:tc>
        <w:tc>
          <w:tcPr>
            <w:tcW w:w="1418" w:type="dxa"/>
          </w:tcPr>
          <w:p w14:paraId="1896AE55" w14:textId="77777777" w:rsidR="007E7897" w:rsidRPr="00404C00" w:rsidRDefault="007E7897" w:rsidP="007E7897">
            <w:pPr>
              <w:jc w:val="center"/>
              <w:rPr>
                <w:rFonts w:ascii="Times New Roman" w:hAnsi="Times New Roman" w:cs="Times New Roman"/>
                <w:sz w:val="26"/>
                <w:szCs w:val="26"/>
              </w:rPr>
            </w:pPr>
            <w:r w:rsidRPr="00404C00">
              <w:rPr>
                <w:rFonts w:ascii="Times New Roman" w:hAnsi="Times New Roman" w:cs="Times New Roman"/>
                <w:sz w:val="26"/>
                <w:szCs w:val="26"/>
              </w:rPr>
              <w:t>ЭГ (24)</w:t>
            </w:r>
          </w:p>
        </w:tc>
        <w:tc>
          <w:tcPr>
            <w:tcW w:w="2409" w:type="dxa"/>
          </w:tcPr>
          <w:p w14:paraId="1C269B6B" w14:textId="1A0B2B40" w:rsidR="007E7897" w:rsidRPr="00404C00" w:rsidRDefault="007E7897" w:rsidP="004D47BF">
            <w:pPr>
              <w:jc w:val="center"/>
              <w:rPr>
                <w:rFonts w:ascii="Times New Roman" w:hAnsi="Times New Roman" w:cs="Times New Roman"/>
                <w:sz w:val="26"/>
                <w:szCs w:val="26"/>
              </w:rPr>
            </w:pPr>
            <w:r w:rsidRPr="00404C00">
              <w:rPr>
                <w:rFonts w:ascii="Times New Roman" w:hAnsi="Times New Roman" w:cs="Times New Roman"/>
                <w:sz w:val="26"/>
                <w:szCs w:val="26"/>
              </w:rPr>
              <w:t>Разница (ЭГ – КГ)</w:t>
            </w:r>
          </w:p>
        </w:tc>
      </w:tr>
      <w:tr w:rsidR="004D47BF" w:rsidRPr="00ED222B" w14:paraId="55A9AA62" w14:textId="77777777" w:rsidTr="00404C00">
        <w:trPr>
          <w:trHeight w:val="337"/>
        </w:trPr>
        <w:tc>
          <w:tcPr>
            <w:tcW w:w="4106" w:type="dxa"/>
          </w:tcPr>
          <w:p w14:paraId="7A19D104" w14:textId="77777777" w:rsidR="007E7897" w:rsidRPr="00404C00" w:rsidRDefault="007E7897" w:rsidP="007E7897">
            <w:pPr>
              <w:jc w:val="both"/>
              <w:rPr>
                <w:rFonts w:ascii="Times New Roman" w:hAnsi="Times New Roman" w:cs="Times New Roman"/>
                <w:sz w:val="26"/>
                <w:szCs w:val="26"/>
              </w:rPr>
            </w:pPr>
            <w:r w:rsidRPr="00404C00">
              <w:rPr>
                <w:rFonts w:ascii="Times New Roman" w:hAnsi="Times New Roman" w:cs="Times New Roman"/>
                <w:sz w:val="26"/>
                <w:szCs w:val="26"/>
              </w:rPr>
              <w:t>Нахождение метафоры</w:t>
            </w:r>
          </w:p>
        </w:tc>
        <w:tc>
          <w:tcPr>
            <w:tcW w:w="1701" w:type="dxa"/>
          </w:tcPr>
          <w:p w14:paraId="4B747C2A" w14:textId="77777777" w:rsidR="007E7897" w:rsidRPr="00404C00" w:rsidRDefault="007E7897" w:rsidP="007E7897">
            <w:pPr>
              <w:rPr>
                <w:rFonts w:ascii="Times New Roman" w:hAnsi="Times New Roman" w:cs="Times New Roman"/>
                <w:sz w:val="26"/>
                <w:szCs w:val="26"/>
              </w:rPr>
            </w:pPr>
          </w:p>
        </w:tc>
        <w:tc>
          <w:tcPr>
            <w:tcW w:w="1418" w:type="dxa"/>
          </w:tcPr>
          <w:p w14:paraId="4ECC3EE2" w14:textId="77777777" w:rsidR="007E7897" w:rsidRPr="00404C00" w:rsidRDefault="007E7897" w:rsidP="007E7897">
            <w:pPr>
              <w:rPr>
                <w:rFonts w:ascii="Times New Roman" w:hAnsi="Times New Roman" w:cs="Times New Roman"/>
                <w:sz w:val="26"/>
                <w:szCs w:val="26"/>
              </w:rPr>
            </w:pPr>
          </w:p>
        </w:tc>
        <w:tc>
          <w:tcPr>
            <w:tcW w:w="2409" w:type="dxa"/>
          </w:tcPr>
          <w:p w14:paraId="0C9545F6" w14:textId="77777777" w:rsidR="007E7897" w:rsidRPr="00404C00" w:rsidRDefault="007E7897" w:rsidP="007E7897">
            <w:pPr>
              <w:rPr>
                <w:rFonts w:ascii="Times New Roman" w:hAnsi="Times New Roman" w:cs="Times New Roman"/>
                <w:sz w:val="26"/>
                <w:szCs w:val="26"/>
              </w:rPr>
            </w:pPr>
          </w:p>
        </w:tc>
      </w:tr>
      <w:tr w:rsidR="004D47BF" w:rsidRPr="00ED222B" w14:paraId="549B354F" w14:textId="77777777" w:rsidTr="00404C00">
        <w:trPr>
          <w:trHeight w:val="437"/>
        </w:trPr>
        <w:tc>
          <w:tcPr>
            <w:tcW w:w="4106" w:type="dxa"/>
          </w:tcPr>
          <w:p w14:paraId="68FA5E65" w14:textId="77777777" w:rsidR="007E7897" w:rsidRPr="00404C00" w:rsidRDefault="007E7897" w:rsidP="007E7897">
            <w:pPr>
              <w:rPr>
                <w:rFonts w:ascii="Times New Roman" w:eastAsia="Times New Roman" w:hAnsi="Times New Roman" w:cs="Times New Roman"/>
                <w:color w:val="0F1115"/>
                <w:sz w:val="26"/>
                <w:szCs w:val="26"/>
                <w:shd w:val="clear" w:color="auto" w:fill="FFFFFF"/>
              </w:rPr>
            </w:pPr>
            <w:r w:rsidRPr="00404C00">
              <w:rPr>
                <w:rFonts w:ascii="Times New Roman" w:hAnsi="Times New Roman" w:cs="Times New Roman"/>
                <w:sz w:val="26"/>
                <w:szCs w:val="26"/>
              </w:rPr>
              <w:t>1. Выделили все метафоры верно</w:t>
            </w:r>
            <w:r w:rsidRPr="00404C00">
              <w:rPr>
                <w:rFonts w:ascii="Times New Roman" w:eastAsia="Times New Roman" w:hAnsi="Times New Roman" w:cs="Times New Roman"/>
                <w:color w:val="0F1115"/>
                <w:sz w:val="26"/>
                <w:szCs w:val="26"/>
                <w:shd w:val="clear" w:color="auto" w:fill="FFFFFF"/>
              </w:rPr>
              <w:t xml:space="preserve"> </w:t>
            </w:r>
          </w:p>
        </w:tc>
        <w:tc>
          <w:tcPr>
            <w:tcW w:w="1701" w:type="dxa"/>
          </w:tcPr>
          <w:p w14:paraId="68043F00" w14:textId="77777777" w:rsidR="007E7897" w:rsidRPr="00404C00" w:rsidRDefault="007E7897" w:rsidP="00404C00">
            <w:pPr>
              <w:jc w:val="center"/>
              <w:rPr>
                <w:rFonts w:ascii="Times New Roman" w:hAnsi="Times New Roman" w:cs="Times New Roman"/>
                <w:sz w:val="26"/>
                <w:szCs w:val="26"/>
              </w:rPr>
            </w:pPr>
            <w:r w:rsidRPr="00404C00">
              <w:rPr>
                <w:rFonts w:ascii="Times New Roman" w:hAnsi="Times New Roman" w:cs="Times New Roman"/>
                <w:sz w:val="26"/>
                <w:szCs w:val="26"/>
              </w:rPr>
              <w:t>42</w:t>
            </w:r>
          </w:p>
        </w:tc>
        <w:tc>
          <w:tcPr>
            <w:tcW w:w="1418" w:type="dxa"/>
          </w:tcPr>
          <w:p w14:paraId="05F1DBF0" w14:textId="77777777" w:rsidR="007E7897" w:rsidRPr="00404C00" w:rsidRDefault="007E7897" w:rsidP="00404C00">
            <w:pPr>
              <w:jc w:val="center"/>
              <w:rPr>
                <w:rFonts w:ascii="Times New Roman" w:hAnsi="Times New Roman" w:cs="Times New Roman"/>
                <w:sz w:val="26"/>
                <w:szCs w:val="26"/>
              </w:rPr>
            </w:pPr>
            <w:r w:rsidRPr="00404C00">
              <w:rPr>
                <w:rFonts w:ascii="Times New Roman" w:hAnsi="Times New Roman" w:cs="Times New Roman"/>
                <w:sz w:val="26"/>
                <w:szCs w:val="26"/>
              </w:rPr>
              <w:t>79</w:t>
            </w:r>
          </w:p>
        </w:tc>
        <w:tc>
          <w:tcPr>
            <w:tcW w:w="2409" w:type="dxa"/>
          </w:tcPr>
          <w:p w14:paraId="2A8F401C" w14:textId="77777777" w:rsidR="007E7897" w:rsidRPr="00404C00" w:rsidRDefault="007E7897" w:rsidP="00404C00">
            <w:pPr>
              <w:jc w:val="center"/>
              <w:rPr>
                <w:rFonts w:ascii="Times New Roman" w:hAnsi="Times New Roman" w:cs="Times New Roman"/>
                <w:sz w:val="26"/>
                <w:szCs w:val="26"/>
              </w:rPr>
            </w:pPr>
            <w:r w:rsidRPr="00404C00">
              <w:rPr>
                <w:rFonts w:ascii="Times New Roman" w:hAnsi="Times New Roman" w:cs="Times New Roman"/>
                <w:sz w:val="26"/>
                <w:szCs w:val="26"/>
              </w:rPr>
              <w:t>+37</w:t>
            </w:r>
          </w:p>
        </w:tc>
      </w:tr>
      <w:tr w:rsidR="004D47BF" w:rsidRPr="00ED222B" w14:paraId="78F45721" w14:textId="77777777" w:rsidTr="00404C00">
        <w:tc>
          <w:tcPr>
            <w:tcW w:w="4106" w:type="dxa"/>
          </w:tcPr>
          <w:p w14:paraId="6158E7F2" w14:textId="77777777" w:rsidR="007E7897" w:rsidRPr="00404C00" w:rsidRDefault="007E7897" w:rsidP="007E7897">
            <w:pPr>
              <w:rPr>
                <w:rFonts w:ascii="Times New Roman" w:eastAsia="Times New Roman" w:hAnsi="Times New Roman" w:cs="Times New Roman"/>
                <w:color w:val="0F1115"/>
                <w:sz w:val="26"/>
                <w:szCs w:val="26"/>
                <w:shd w:val="clear" w:color="auto" w:fill="FFFFFF"/>
              </w:rPr>
            </w:pPr>
            <w:r w:rsidRPr="00404C00">
              <w:rPr>
                <w:rFonts w:ascii="Times New Roman" w:hAnsi="Times New Roman" w:cs="Times New Roman"/>
                <w:sz w:val="26"/>
                <w:szCs w:val="26"/>
              </w:rPr>
              <w:t>2. Выделили частично</w:t>
            </w:r>
          </w:p>
        </w:tc>
        <w:tc>
          <w:tcPr>
            <w:tcW w:w="1701" w:type="dxa"/>
            <w:vAlign w:val="center"/>
          </w:tcPr>
          <w:p w14:paraId="2AC71D5C" w14:textId="77777777" w:rsidR="007E7897" w:rsidRPr="00404C00" w:rsidRDefault="007E7897" w:rsidP="007E7897">
            <w:pPr>
              <w:jc w:val="center"/>
              <w:rPr>
                <w:rFonts w:ascii="Times New Roman" w:hAnsi="Times New Roman" w:cs="Times New Roman"/>
                <w:sz w:val="26"/>
                <w:szCs w:val="26"/>
              </w:rPr>
            </w:pPr>
            <w:r w:rsidRPr="00404C00">
              <w:rPr>
                <w:rFonts w:ascii="Times New Roman" w:hAnsi="Times New Roman" w:cs="Times New Roman"/>
                <w:sz w:val="26"/>
                <w:szCs w:val="26"/>
              </w:rPr>
              <w:t>44</w:t>
            </w:r>
          </w:p>
        </w:tc>
        <w:tc>
          <w:tcPr>
            <w:tcW w:w="1418" w:type="dxa"/>
            <w:vAlign w:val="center"/>
          </w:tcPr>
          <w:p w14:paraId="33BE2239" w14:textId="77777777" w:rsidR="007E7897" w:rsidRPr="00404C00" w:rsidRDefault="007E7897" w:rsidP="007E7897">
            <w:pPr>
              <w:jc w:val="center"/>
              <w:rPr>
                <w:rFonts w:ascii="Times New Roman" w:hAnsi="Times New Roman" w:cs="Times New Roman"/>
                <w:sz w:val="26"/>
                <w:szCs w:val="26"/>
              </w:rPr>
            </w:pPr>
            <w:r w:rsidRPr="00404C00">
              <w:rPr>
                <w:rFonts w:ascii="Times New Roman" w:hAnsi="Times New Roman" w:cs="Times New Roman"/>
                <w:sz w:val="26"/>
                <w:szCs w:val="26"/>
              </w:rPr>
              <w:t>18</w:t>
            </w:r>
          </w:p>
        </w:tc>
        <w:tc>
          <w:tcPr>
            <w:tcW w:w="2409" w:type="dxa"/>
            <w:vAlign w:val="center"/>
          </w:tcPr>
          <w:p w14:paraId="2033A958" w14:textId="77777777" w:rsidR="007E7897" w:rsidRPr="00404C00" w:rsidRDefault="007E7897" w:rsidP="007E7897">
            <w:pPr>
              <w:jc w:val="center"/>
              <w:rPr>
                <w:rFonts w:ascii="Times New Roman" w:hAnsi="Times New Roman" w:cs="Times New Roman"/>
                <w:sz w:val="26"/>
                <w:szCs w:val="26"/>
              </w:rPr>
            </w:pPr>
            <w:r w:rsidRPr="00404C00">
              <w:rPr>
                <w:rFonts w:ascii="Times New Roman" w:hAnsi="Times New Roman" w:cs="Times New Roman"/>
                <w:sz w:val="26"/>
                <w:szCs w:val="26"/>
              </w:rPr>
              <w:t>-26</w:t>
            </w:r>
          </w:p>
        </w:tc>
      </w:tr>
      <w:tr w:rsidR="004D47BF" w:rsidRPr="00ED222B" w14:paraId="6116989C" w14:textId="77777777" w:rsidTr="00404C00">
        <w:tc>
          <w:tcPr>
            <w:tcW w:w="4106" w:type="dxa"/>
          </w:tcPr>
          <w:p w14:paraId="50BF75BD" w14:textId="77777777" w:rsidR="007E7897" w:rsidRPr="00404C00" w:rsidRDefault="007E7897" w:rsidP="007E7897">
            <w:pPr>
              <w:rPr>
                <w:rFonts w:ascii="Times New Roman" w:hAnsi="Times New Roman" w:cs="Times New Roman"/>
                <w:sz w:val="26"/>
                <w:szCs w:val="26"/>
              </w:rPr>
            </w:pPr>
            <w:r w:rsidRPr="00404C00">
              <w:rPr>
                <w:rFonts w:ascii="Times New Roman" w:hAnsi="Times New Roman" w:cs="Times New Roman"/>
                <w:sz w:val="26"/>
                <w:szCs w:val="26"/>
              </w:rPr>
              <w:t>3. Не справились</w:t>
            </w:r>
          </w:p>
        </w:tc>
        <w:tc>
          <w:tcPr>
            <w:tcW w:w="1701" w:type="dxa"/>
            <w:vAlign w:val="center"/>
          </w:tcPr>
          <w:p w14:paraId="5C14AB1A" w14:textId="77777777" w:rsidR="007E7897" w:rsidRPr="00404C00" w:rsidRDefault="007E7897" w:rsidP="007E7897">
            <w:pPr>
              <w:jc w:val="center"/>
              <w:rPr>
                <w:rFonts w:ascii="Times New Roman" w:hAnsi="Times New Roman" w:cs="Times New Roman"/>
                <w:sz w:val="26"/>
                <w:szCs w:val="26"/>
              </w:rPr>
            </w:pPr>
            <w:r w:rsidRPr="00404C00">
              <w:rPr>
                <w:rFonts w:ascii="Times New Roman" w:hAnsi="Times New Roman" w:cs="Times New Roman"/>
                <w:sz w:val="26"/>
                <w:szCs w:val="26"/>
              </w:rPr>
              <w:t>14</w:t>
            </w:r>
          </w:p>
        </w:tc>
        <w:tc>
          <w:tcPr>
            <w:tcW w:w="1418" w:type="dxa"/>
            <w:vAlign w:val="center"/>
          </w:tcPr>
          <w:p w14:paraId="1FF4DD50" w14:textId="77777777" w:rsidR="007E7897" w:rsidRPr="00404C00" w:rsidRDefault="007E7897" w:rsidP="007E7897">
            <w:pPr>
              <w:jc w:val="center"/>
              <w:rPr>
                <w:rFonts w:ascii="Times New Roman" w:hAnsi="Times New Roman" w:cs="Times New Roman"/>
                <w:sz w:val="26"/>
                <w:szCs w:val="26"/>
              </w:rPr>
            </w:pPr>
            <w:r w:rsidRPr="00404C00">
              <w:rPr>
                <w:rFonts w:ascii="Times New Roman" w:hAnsi="Times New Roman" w:cs="Times New Roman"/>
                <w:sz w:val="26"/>
                <w:szCs w:val="26"/>
              </w:rPr>
              <w:t>3</w:t>
            </w:r>
          </w:p>
        </w:tc>
        <w:tc>
          <w:tcPr>
            <w:tcW w:w="2409" w:type="dxa"/>
            <w:vAlign w:val="center"/>
          </w:tcPr>
          <w:p w14:paraId="0FDB09E0" w14:textId="77777777" w:rsidR="007E7897" w:rsidRPr="00404C00" w:rsidRDefault="007E7897" w:rsidP="007E7897">
            <w:pPr>
              <w:jc w:val="center"/>
              <w:rPr>
                <w:rFonts w:ascii="Times New Roman" w:hAnsi="Times New Roman" w:cs="Times New Roman"/>
                <w:sz w:val="26"/>
                <w:szCs w:val="26"/>
              </w:rPr>
            </w:pPr>
            <w:r w:rsidRPr="00404C00">
              <w:rPr>
                <w:rFonts w:ascii="Times New Roman" w:hAnsi="Times New Roman" w:cs="Times New Roman"/>
                <w:sz w:val="26"/>
                <w:szCs w:val="26"/>
              </w:rPr>
              <w:t>-11</w:t>
            </w:r>
          </w:p>
        </w:tc>
      </w:tr>
      <w:tr w:rsidR="004D47BF" w:rsidRPr="00ED222B" w14:paraId="0F532866" w14:textId="77777777" w:rsidTr="00404C00">
        <w:tc>
          <w:tcPr>
            <w:tcW w:w="4106" w:type="dxa"/>
          </w:tcPr>
          <w:p w14:paraId="3AE98864" w14:textId="77777777" w:rsidR="007E7897" w:rsidRPr="00404C00" w:rsidRDefault="007E7897" w:rsidP="007E7897">
            <w:pPr>
              <w:rPr>
                <w:rFonts w:ascii="Times New Roman" w:hAnsi="Times New Roman" w:cs="Times New Roman"/>
                <w:sz w:val="26"/>
                <w:szCs w:val="26"/>
              </w:rPr>
            </w:pPr>
            <w:r w:rsidRPr="00404C00">
              <w:rPr>
                <w:rFonts w:ascii="Times New Roman" w:hAnsi="Times New Roman" w:cs="Times New Roman"/>
                <w:sz w:val="26"/>
                <w:szCs w:val="26"/>
              </w:rPr>
              <w:t>Объяснение смысла</w:t>
            </w:r>
          </w:p>
        </w:tc>
        <w:tc>
          <w:tcPr>
            <w:tcW w:w="1701" w:type="dxa"/>
            <w:vAlign w:val="center"/>
          </w:tcPr>
          <w:p w14:paraId="2C223780" w14:textId="77777777" w:rsidR="007E7897" w:rsidRPr="00404C00" w:rsidRDefault="007E7897" w:rsidP="007E7897">
            <w:pPr>
              <w:jc w:val="center"/>
              <w:rPr>
                <w:rFonts w:ascii="Times New Roman" w:hAnsi="Times New Roman" w:cs="Times New Roman"/>
                <w:sz w:val="26"/>
                <w:szCs w:val="26"/>
              </w:rPr>
            </w:pPr>
          </w:p>
        </w:tc>
        <w:tc>
          <w:tcPr>
            <w:tcW w:w="1418" w:type="dxa"/>
            <w:vAlign w:val="center"/>
          </w:tcPr>
          <w:p w14:paraId="37B7F4CE" w14:textId="77777777" w:rsidR="007E7897" w:rsidRPr="00404C00" w:rsidRDefault="007E7897" w:rsidP="007E7897">
            <w:pPr>
              <w:jc w:val="center"/>
              <w:rPr>
                <w:rFonts w:ascii="Times New Roman" w:hAnsi="Times New Roman" w:cs="Times New Roman"/>
                <w:sz w:val="26"/>
                <w:szCs w:val="26"/>
              </w:rPr>
            </w:pPr>
          </w:p>
        </w:tc>
        <w:tc>
          <w:tcPr>
            <w:tcW w:w="2409" w:type="dxa"/>
            <w:vAlign w:val="center"/>
          </w:tcPr>
          <w:p w14:paraId="27374B5E" w14:textId="77777777" w:rsidR="007E7897" w:rsidRPr="00404C00" w:rsidRDefault="007E7897" w:rsidP="007E7897">
            <w:pPr>
              <w:jc w:val="center"/>
              <w:rPr>
                <w:rFonts w:ascii="Times New Roman" w:hAnsi="Times New Roman" w:cs="Times New Roman"/>
                <w:sz w:val="26"/>
                <w:szCs w:val="26"/>
              </w:rPr>
            </w:pPr>
          </w:p>
        </w:tc>
      </w:tr>
      <w:tr w:rsidR="004D47BF" w:rsidRPr="00ED222B" w14:paraId="6DAF4175" w14:textId="77777777" w:rsidTr="00404C00">
        <w:trPr>
          <w:trHeight w:val="344"/>
        </w:trPr>
        <w:tc>
          <w:tcPr>
            <w:tcW w:w="4106" w:type="dxa"/>
          </w:tcPr>
          <w:p w14:paraId="04417CF7" w14:textId="77777777" w:rsidR="007E7897" w:rsidRPr="00404C00" w:rsidRDefault="007E7897" w:rsidP="007E7897">
            <w:pPr>
              <w:rPr>
                <w:rFonts w:ascii="Times New Roman" w:hAnsi="Times New Roman" w:cs="Times New Roman"/>
                <w:sz w:val="26"/>
                <w:szCs w:val="26"/>
              </w:rPr>
            </w:pPr>
            <w:r w:rsidRPr="00404C00">
              <w:rPr>
                <w:rFonts w:ascii="Times New Roman" w:hAnsi="Times New Roman" w:cs="Times New Roman"/>
                <w:sz w:val="26"/>
                <w:szCs w:val="26"/>
              </w:rPr>
              <w:t>1. Глубокое, полное объяснение</w:t>
            </w:r>
          </w:p>
        </w:tc>
        <w:tc>
          <w:tcPr>
            <w:tcW w:w="1701" w:type="dxa"/>
          </w:tcPr>
          <w:p w14:paraId="5F63D423" w14:textId="77777777" w:rsidR="007E7897" w:rsidRPr="00404C00" w:rsidRDefault="007E7897" w:rsidP="00404C00">
            <w:pPr>
              <w:jc w:val="center"/>
              <w:rPr>
                <w:rFonts w:ascii="Times New Roman" w:hAnsi="Times New Roman" w:cs="Times New Roman"/>
                <w:sz w:val="26"/>
                <w:szCs w:val="26"/>
              </w:rPr>
            </w:pPr>
            <w:r w:rsidRPr="00404C00">
              <w:rPr>
                <w:rFonts w:ascii="Times New Roman" w:hAnsi="Times New Roman" w:cs="Times New Roman"/>
                <w:sz w:val="26"/>
                <w:szCs w:val="26"/>
              </w:rPr>
              <w:t>18</w:t>
            </w:r>
          </w:p>
        </w:tc>
        <w:tc>
          <w:tcPr>
            <w:tcW w:w="1418" w:type="dxa"/>
          </w:tcPr>
          <w:p w14:paraId="13CE3CB3" w14:textId="77777777" w:rsidR="007E7897" w:rsidRPr="00404C00" w:rsidRDefault="007E7897" w:rsidP="00404C00">
            <w:pPr>
              <w:jc w:val="center"/>
              <w:rPr>
                <w:rFonts w:ascii="Times New Roman" w:hAnsi="Times New Roman" w:cs="Times New Roman"/>
                <w:sz w:val="26"/>
                <w:szCs w:val="26"/>
              </w:rPr>
            </w:pPr>
            <w:r w:rsidRPr="00404C00">
              <w:rPr>
                <w:rFonts w:ascii="Times New Roman" w:hAnsi="Times New Roman" w:cs="Times New Roman"/>
                <w:sz w:val="26"/>
                <w:szCs w:val="26"/>
              </w:rPr>
              <w:t>67</w:t>
            </w:r>
          </w:p>
        </w:tc>
        <w:tc>
          <w:tcPr>
            <w:tcW w:w="2409" w:type="dxa"/>
          </w:tcPr>
          <w:p w14:paraId="69FB6DC6" w14:textId="77777777" w:rsidR="007E7897" w:rsidRPr="00404C00" w:rsidRDefault="007E7897" w:rsidP="00404C00">
            <w:pPr>
              <w:jc w:val="center"/>
              <w:rPr>
                <w:rFonts w:ascii="Times New Roman" w:hAnsi="Times New Roman" w:cs="Times New Roman"/>
                <w:sz w:val="26"/>
                <w:szCs w:val="26"/>
              </w:rPr>
            </w:pPr>
            <w:r w:rsidRPr="00404C00">
              <w:rPr>
                <w:rFonts w:ascii="Times New Roman" w:hAnsi="Times New Roman" w:cs="Times New Roman"/>
                <w:sz w:val="26"/>
                <w:szCs w:val="26"/>
              </w:rPr>
              <w:t>+49</w:t>
            </w:r>
          </w:p>
        </w:tc>
      </w:tr>
      <w:tr w:rsidR="004D47BF" w:rsidRPr="00ED222B" w14:paraId="5482B907" w14:textId="77777777" w:rsidTr="00404C00">
        <w:tc>
          <w:tcPr>
            <w:tcW w:w="4106" w:type="dxa"/>
          </w:tcPr>
          <w:p w14:paraId="776F215B" w14:textId="77777777" w:rsidR="007E7897" w:rsidRPr="00404C00" w:rsidRDefault="007E7897" w:rsidP="007E7897">
            <w:pPr>
              <w:rPr>
                <w:rFonts w:ascii="Times New Roman" w:hAnsi="Times New Roman" w:cs="Times New Roman"/>
                <w:sz w:val="26"/>
                <w:szCs w:val="26"/>
              </w:rPr>
            </w:pPr>
            <w:r w:rsidRPr="00404C00">
              <w:rPr>
                <w:rFonts w:ascii="Times New Roman" w:hAnsi="Times New Roman" w:cs="Times New Roman"/>
                <w:sz w:val="26"/>
                <w:szCs w:val="26"/>
              </w:rPr>
              <w:t>2. Поверхностное, частичное</w:t>
            </w:r>
          </w:p>
        </w:tc>
        <w:tc>
          <w:tcPr>
            <w:tcW w:w="1701" w:type="dxa"/>
            <w:vAlign w:val="center"/>
          </w:tcPr>
          <w:p w14:paraId="7D5FAA00" w14:textId="77777777" w:rsidR="007E7897" w:rsidRPr="00404C00" w:rsidRDefault="007E7897" w:rsidP="007E7897">
            <w:pPr>
              <w:jc w:val="center"/>
              <w:rPr>
                <w:rFonts w:ascii="Times New Roman" w:hAnsi="Times New Roman" w:cs="Times New Roman"/>
                <w:sz w:val="26"/>
                <w:szCs w:val="26"/>
              </w:rPr>
            </w:pPr>
            <w:r w:rsidRPr="00404C00">
              <w:rPr>
                <w:rFonts w:ascii="Times New Roman" w:hAnsi="Times New Roman" w:cs="Times New Roman"/>
                <w:sz w:val="26"/>
                <w:szCs w:val="26"/>
              </w:rPr>
              <w:t>48</w:t>
            </w:r>
          </w:p>
        </w:tc>
        <w:tc>
          <w:tcPr>
            <w:tcW w:w="1418" w:type="dxa"/>
            <w:vAlign w:val="center"/>
          </w:tcPr>
          <w:p w14:paraId="5A09AB46" w14:textId="77777777" w:rsidR="007E7897" w:rsidRPr="00404C00" w:rsidRDefault="007E7897" w:rsidP="007E7897">
            <w:pPr>
              <w:jc w:val="center"/>
              <w:rPr>
                <w:rFonts w:ascii="Times New Roman" w:hAnsi="Times New Roman" w:cs="Times New Roman"/>
                <w:sz w:val="26"/>
                <w:szCs w:val="26"/>
              </w:rPr>
            </w:pPr>
            <w:r w:rsidRPr="00404C00">
              <w:rPr>
                <w:rFonts w:ascii="Times New Roman" w:hAnsi="Times New Roman" w:cs="Times New Roman"/>
                <w:sz w:val="26"/>
                <w:szCs w:val="26"/>
              </w:rPr>
              <w:t>26</w:t>
            </w:r>
          </w:p>
        </w:tc>
        <w:tc>
          <w:tcPr>
            <w:tcW w:w="2409" w:type="dxa"/>
            <w:vAlign w:val="center"/>
          </w:tcPr>
          <w:p w14:paraId="3FFC7E36" w14:textId="77777777" w:rsidR="007E7897" w:rsidRPr="00404C00" w:rsidRDefault="007E7897" w:rsidP="007E7897">
            <w:pPr>
              <w:jc w:val="center"/>
              <w:rPr>
                <w:rFonts w:ascii="Times New Roman" w:hAnsi="Times New Roman" w:cs="Times New Roman"/>
                <w:sz w:val="26"/>
                <w:szCs w:val="26"/>
              </w:rPr>
            </w:pPr>
            <w:r w:rsidRPr="00404C00">
              <w:rPr>
                <w:rFonts w:ascii="Times New Roman" w:hAnsi="Times New Roman" w:cs="Times New Roman"/>
                <w:sz w:val="26"/>
                <w:szCs w:val="26"/>
              </w:rPr>
              <w:t>-22</w:t>
            </w:r>
          </w:p>
        </w:tc>
      </w:tr>
      <w:tr w:rsidR="004D47BF" w:rsidRPr="00ED222B" w14:paraId="7003355B" w14:textId="77777777" w:rsidTr="00404C00">
        <w:tc>
          <w:tcPr>
            <w:tcW w:w="4106" w:type="dxa"/>
          </w:tcPr>
          <w:p w14:paraId="36013276" w14:textId="77777777" w:rsidR="007E7897" w:rsidRPr="00404C00" w:rsidRDefault="007E7897" w:rsidP="007E7897">
            <w:pPr>
              <w:rPr>
                <w:rFonts w:ascii="Times New Roman" w:hAnsi="Times New Roman" w:cs="Times New Roman"/>
                <w:sz w:val="26"/>
                <w:szCs w:val="26"/>
              </w:rPr>
            </w:pPr>
            <w:r w:rsidRPr="00404C00">
              <w:rPr>
                <w:rFonts w:ascii="Times New Roman" w:hAnsi="Times New Roman" w:cs="Times New Roman"/>
                <w:sz w:val="26"/>
                <w:szCs w:val="26"/>
              </w:rPr>
              <w:t>3. Не справились / буквально</w:t>
            </w:r>
          </w:p>
        </w:tc>
        <w:tc>
          <w:tcPr>
            <w:tcW w:w="1701" w:type="dxa"/>
            <w:vAlign w:val="center"/>
          </w:tcPr>
          <w:p w14:paraId="66F9A870" w14:textId="77777777" w:rsidR="007E7897" w:rsidRPr="00404C00" w:rsidRDefault="007E7897" w:rsidP="007E7897">
            <w:pPr>
              <w:jc w:val="center"/>
              <w:rPr>
                <w:rFonts w:ascii="Times New Roman" w:hAnsi="Times New Roman" w:cs="Times New Roman"/>
                <w:sz w:val="26"/>
                <w:szCs w:val="26"/>
              </w:rPr>
            </w:pPr>
            <w:r w:rsidRPr="00404C00">
              <w:rPr>
                <w:rFonts w:ascii="Times New Roman" w:hAnsi="Times New Roman" w:cs="Times New Roman"/>
                <w:sz w:val="26"/>
                <w:szCs w:val="26"/>
              </w:rPr>
              <w:t>34</w:t>
            </w:r>
          </w:p>
        </w:tc>
        <w:tc>
          <w:tcPr>
            <w:tcW w:w="1418" w:type="dxa"/>
            <w:vAlign w:val="center"/>
          </w:tcPr>
          <w:p w14:paraId="12BFCD25" w14:textId="77777777" w:rsidR="007E7897" w:rsidRPr="00404C00" w:rsidRDefault="007E7897" w:rsidP="007E7897">
            <w:pPr>
              <w:jc w:val="center"/>
              <w:rPr>
                <w:rFonts w:ascii="Times New Roman" w:hAnsi="Times New Roman" w:cs="Times New Roman"/>
                <w:sz w:val="26"/>
                <w:szCs w:val="26"/>
              </w:rPr>
            </w:pPr>
            <w:r w:rsidRPr="00404C00">
              <w:rPr>
                <w:rFonts w:ascii="Times New Roman" w:hAnsi="Times New Roman" w:cs="Times New Roman"/>
                <w:sz w:val="26"/>
                <w:szCs w:val="26"/>
              </w:rPr>
              <w:t>7</w:t>
            </w:r>
          </w:p>
        </w:tc>
        <w:tc>
          <w:tcPr>
            <w:tcW w:w="2409" w:type="dxa"/>
            <w:vAlign w:val="center"/>
          </w:tcPr>
          <w:p w14:paraId="632DD2F7" w14:textId="77777777" w:rsidR="007E7897" w:rsidRPr="00404C00" w:rsidRDefault="007E7897" w:rsidP="007E7897">
            <w:pPr>
              <w:jc w:val="center"/>
              <w:rPr>
                <w:rFonts w:ascii="Times New Roman" w:hAnsi="Times New Roman" w:cs="Times New Roman"/>
                <w:sz w:val="26"/>
                <w:szCs w:val="26"/>
              </w:rPr>
            </w:pPr>
            <w:r w:rsidRPr="00404C00">
              <w:rPr>
                <w:rFonts w:ascii="Times New Roman" w:hAnsi="Times New Roman" w:cs="Times New Roman"/>
                <w:sz w:val="26"/>
                <w:szCs w:val="26"/>
              </w:rPr>
              <w:t>-27</w:t>
            </w:r>
          </w:p>
        </w:tc>
      </w:tr>
    </w:tbl>
    <w:p w14:paraId="0FC69D7B" w14:textId="77777777" w:rsidR="00404C00" w:rsidRDefault="007E789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p>
    <w:p w14:paraId="3F0F848A" w14:textId="4DD8C33B" w:rsidR="007E7897" w:rsidRPr="00ED222B" w:rsidRDefault="007E7897" w:rsidP="00404C00">
      <w:pPr>
        <w:tabs>
          <w:tab w:val="left" w:pos="567"/>
        </w:tabs>
        <w:ind w:firstLine="567"/>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Как видно из таблицы, учащиеся экспериментальной группы, обучавшиеся по разработанной нами системе, опережают своих сверстников из контрольной группы как на этапе идентификации метафоры, так и, что особенно важно, на </w:t>
      </w:r>
      <w:r w:rsidRPr="00ED222B">
        <w:rPr>
          <w:rFonts w:ascii="Times New Roman" w:hAnsi="Times New Roman" w:cs="Times New Roman"/>
          <w:sz w:val="28"/>
          <w:szCs w:val="28"/>
          <w:lang w:eastAsia="ru-RU"/>
        </w:rPr>
        <w:lastRenderedPageBreak/>
        <w:t>этапе смысловой интерпретации. Разрыв в качественных показателях (высокий уровень) составляет от +37% до +49%, что подтверждает гипотезу исследования о необходимости целенаправленного, поэтапного формирования метафорической компетенции.</w:t>
      </w:r>
    </w:p>
    <w:p w14:paraId="515C7680" w14:textId="77777777" w:rsidR="007E7897" w:rsidRPr="00ED222B" w:rsidRDefault="007E7897" w:rsidP="00F74502">
      <w:pPr>
        <w:tabs>
          <w:tab w:val="left" w:pos="567"/>
        </w:tabs>
        <w:jc w:val="both"/>
        <w:rPr>
          <w:rFonts w:ascii="Times New Roman" w:hAnsi="Times New Roman" w:cs="Times New Roman"/>
          <w:sz w:val="28"/>
          <w:szCs w:val="28"/>
          <w:lang w:eastAsia="ru-RU"/>
        </w:rPr>
      </w:pPr>
    </w:p>
    <w:p w14:paraId="633AFA91" w14:textId="77777777" w:rsidR="007E7897" w:rsidRPr="00811091" w:rsidRDefault="007E789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r>
      <w:r w:rsidRPr="00811091">
        <w:rPr>
          <w:rFonts w:ascii="Times New Roman" w:hAnsi="Times New Roman" w:cs="Times New Roman"/>
          <w:sz w:val="28"/>
          <w:szCs w:val="28"/>
          <w:lang w:eastAsia="ru-RU"/>
        </w:rPr>
        <w:t>3) Результаты третьего среза (творческая работа)</w:t>
      </w:r>
    </w:p>
    <w:p w14:paraId="68AB865B" w14:textId="6A3E987B" w:rsidR="007E7897" w:rsidRPr="00ED222B" w:rsidRDefault="007E789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На итоговом этапе </w:t>
      </w:r>
      <w:r w:rsidR="00E3672F" w:rsidRPr="00ED222B">
        <w:rPr>
          <w:rFonts w:ascii="Times New Roman" w:hAnsi="Times New Roman" w:cs="Times New Roman"/>
          <w:sz w:val="28"/>
          <w:szCs w:val="28"/>
          <w:lang w:eastAsia="ru-RU"/>
        </w:rPr>
        <w:t>учащимся было предложено написать сочинение-миниатюру на тему «Мой волшебный мир» (5-7 предложений) с установкой на использование метафор. Оценка работ проводилась по 10-балльной шкале с учетом таких критериев, как наличие метафор, их оригинальность, уместность и связность текста. Распределение учащихся по уровням метафорической выразительности речи представлено в Таблице 1</w:t>
      </w:r>
      <w:r w:rsidR="00B61097">
        <w:rPr>
          <w:rFonts w:ascii="Times New Roman" w:hAnsi="Times New Roman" w:cs="Times New Roman"/>
          <w:sz w:val="28"/>
          <w:szCs w:val="28"/>
          <w:lang w:eastAsia="ru-RU"/>
        </w:rPr>
        <w:t>5</w:t>
      </w:r>
      <w:r w:rsidR="00E3672F" w:rsidRPr="00ED222B">
        <w:rPr>
          <w:rFonts w:ascii="Times New Roman" w:hAnsi="Times New Roman" w:cs="Times New Roman"/>
          <w:sz w:val="28"/>
          <w:szCs w:val="28"/>
          <w:lang w:eastAsia="ru-RU"/>
        </w:rPr>
        <w:t xml:space="preserve">. </w:t>
      </w:r>
    </w:p>
    <w:p w14:paraId="174E50AA" w14:textId="77777777" w:rsidR="00E3672F" w:rsidRPr="00ED222B" w:rsidRDefault="00E3672F" w:rsidP="00F74502">
      <w:pPr>
        <w:tabs>
          <w:tab w:val="left" w:pos="567"/>
        </w:tabs>
        <w:jc w:val="both"/>
        <w:rPr>
          <w:rFonts w:ascii="Times New Roman" w:hAnsi="Times New Roman" w:cs="Times New Roman"/>
          <w:sz w:val="28"/>
          <w:szCs w:val="28"/>
          <w:lang w:eastAsia="ru-RU"/>
        </w:rPr>
      </w:pPr>
    </w:p>
    <w:p w14:paraId="32794A0C" w14:textId="25BECD01" w:rsidR="00E3672F" w:rsidRPr="00ED222B" w:rsidRDefault="00E3672F"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Таблица 1</w:t>
      </w:r>
      <w:r w:rsidR="00B61097">
        <w:rPr>
          <w:rFonts w:ascii="Times New Roman" w:hAnsi="Times New Roman" w:cs="Times New Roman"/>
          <w:sz w:val="28"/>
          <w:szCs w:val="28"/>
          <w:lang w:eastAsia="ru-RU"/>
        </w:rPr>
        <w:t>5</w:t>
      </w:r>
      <w:r w:rsidRPr="00ED222B">
        <w:rPr>
          <w:rFonts w:ascii="Times New Roman" w:hAnsi="Times New Roman" w:cs="Times New Roman"/>
          <w:sz w:val="28"/>
          <w:szCs w:val="28"/>
          <w:lang w:eastAsia="ru-RU"/>
        </w:rPr>
        <w:t xml:space="preserve"> – Распределение учащихся по уровням метафорической выразительности речи (в %)</w:t>
      </w:r>
    </w:p>
    <w:p w14:paraId="721A825A" w14:textId="77777777" w:rsidR="00E3672F" w:rsidRPr="00ED222B" w:rsidRDefault="00E3672F" w:rsidP="00F74502">
      <w:pPr>
        <w:tabs>
          <w:tab w:val="left" w:pos="567"/>
        </w:tabs>
        <w:jc w:val="both"/>
        <w:rPr>
          <w:rFonts w:ascii="Times New Roman" w:hAnsi="Times New Roman" w:cs="Times New Roman"/>
          <w:sz w:val="28"/>
          <w:szCs w:val="28"/>
          <w:lang w:eastAsia="ru-RU"/>
        </w:rPr>
      </w:pPr>
    </w:p>
    <w:tbl>
      <w:tblPr>
        <w:tblStyle w:val="6"/>
        <w:tblW w:w="9634" w:type="dxa"/>
        <w:tblLook w:val="04A0" w:firstRow="1" w:lastRow="0" w:firstColumn="1" w:lastColumn="0" w:noHBand="0" w:noVBand="1"/>
      </w:tblPr>
      <w:tblGrid>
        <w:gridCol w:w="2322"/>
        <w:gridCol w:w="2351"/>
        <w:gridCol w:w="2268"/>
        <w:gridCol w:w="2693"/>
      </w:tblGrid>
      <w:tr w:rsidR="00E3672F" w:rsidRPr="00ED222B" w14:paraId="6FE24CDA" w14:textId="77777777" w:rsidTr="00811091">
        <w:trPr>
          <w:trHeight w:val="337"/>
        </w:trPr>
        <w:tc>
          <w:tcPr>
            <w:tcW w:w="2322" w:type="dxa"/>
            <w:vMerge w:val="restart"/>
          </w:tcPr>
          <w:p w14:paraId="7E07A848" w14:textId="77777777" w:rsidR="00E3672F" w:rsidRPr="00811091" w:rsidRDefault="00E3672F" w:rsidP="00E3672F">
            <w:pPr>
              <w:jc w:val="both"/>
              <w:rPr>
                <w:rFonts w:ascii="Times New Roman" w:hAnsi="Times New Roman" w:cs="Times New Roman"/>
                <w:sz w:val="26"/>
                <w:szCs w:val="26"/>
              </w:rPr>
            </w:pPr>
            <w:r w:rsidRPr="00811091">
              <w:rPr>
                <w:rFonts w:ascii="Times New Roman" w:hAnsi="Times New Roman" w:cs="Times New Roman"/>
                <w:sz w:val="26"/>
                <w:szCs w:val="26"/>
              </w:rPr>
              <w:t>Уровень</w:t>
            </w:r>
          </w:p>
        </w:tc>
        <w:tc>
          <w:tcPr>
            <w:tcW w:w="7312" w:type="dxa"/>
            <w:gridSpan w:val="3"/>
          </w:tcPr>
          <w:p w14:paraId="06CFE073" w14:textId="77777777" w:rsidR="00E3672F" w:rsidRPr="00811091" w:rsidRDefault="00E3672F" w:rsidP="00E3672F">
            <w:pPr>
              <w:jc w:val="center"/>
              <w:rPr>
                <w:rFonts w:ascii="Times New Roman" w:hAnsi="Times New Roman" w:cs="Times New Roman"/>
                <w:sz w:val="26"/>
                <w:szCs w:val="26"/>
              </w:rPr>
            </w:pPr>
            <w:r w:rsidRPr="00811091">
              <w:rPr>
                <w:rFonts w:ascii="Times New Roman" w:hAnsi="Times New Roman" w:cs="Times New Roman"/>
                <w:sz w:val="26"/>
                <w:szCs w:val="26"/>
              </w:rPr>
              <w:t>5-й класс</w:t>
            </w:r>
          </w:p>
        </w:tc>
      </w:tr>
      <w:tr w:rsidR="00E3672F" w:rsidRPr="00ED222B" w14:paraId="7D115394" w14:textId="77777777" w:rsidTr="00811091">
        <w:trPr>
          <w:trHeight w:val="394"/>
        </w:trPr>
        <w:tc>
          <w:tcPr>
            <w:tcW w:w="2322" w:type="dxa"/>
            <w:vMerge/>
          </w:tcPr>
          <w:p w14:paraId="57AB466C" w14:textId="77777777" w:rsidR="00E3672F" w:rsidRPr="00811091" w:rsidRDefault="00E3672F" w:rsidP="00E3672F">
            <w:pPr>
              <w:jc w:val="both"/>
              <w:rPr>
                <w:rFonts w:ascii="Times New Roman" w:hAnsi="Times New Roman" w:cs="Times New Roman"/>
                <w:sz w:val="26"/>
                <w:szCs w:val="26"/>
              </w:rPr>
            </w:pPr>
          </w:p>
        </w:tc>
        <w:tc>
          <w:tcPr>
            <w:tcW w:w="2351" w:type="dxa"/>
          </w:tcPr>
          <w:p w14:paraId="60B9878E" w14:textId="77777777" w:rsidR="00E3672F" w:rsidRPr="00811091" w:rsidRDefault="00E3672F" w:rsidP="00E3672F">
            <w:pPr>
              <w:jc w:val="center"/>
              <w:rPr>
                <w:rFonts w:ascii="Times New Roman" w:hAnsi="Times New Roman" w:cs="Times New Roman"/>
                <w:sz w:val="26"/>
                <w:szCs w:val="26"/>
              </w:rPr>
            </w:pPr>
            <w:r w:rsidRPr="00811091">
              <w:rPr>
                <w:rFonts w:ascii="Times New Roman" w:hAnsi="Times New Roman" w:cs="Times New Roman"/>
                <w:sz w:val="26"/>
                <w:szCs w:val="26"/>
              </w:rPr>
              <w:t>КГ (28)</w:t>
            </w:r>
          </w:p>
        </w:tc>
        <w:tc>
          <w:tcPr>
            <w:tcW w:w="2268" w:type="dxa"/>
          </w:tcPr>
          <w:p w14:paraId="4892491F" w14:textId="77777777" w:rsidR="00E3672F" w:rsidRPr="00811091" w:rsidRDefault="00E3672F" w:rsidP="00E3672F">
            <w:pPr>
              <w:jc w:val="center"/>
              <w:rPr>
                <w:rFonts w:ascii="Times New Roman" w:hAnsi="Times New Roman" w:cs="Times New Roman"/>
                <w:sz w:val="26"/>
                <w:szCs w:val="26"/>
              </w:rPr>
            </w:pPr>
            <w:r w:rsidRPr="00811091">
              <w:rPr>
                <w:rFonts w:ascii="Times New Roman" w:hAnsi="Times New Roman" w:cs="Times New Roman"/>
                <w:sz w:val="26"/>
                <w:szCs w:val="26"/>
              </w:rPr>
              <w:t>ЭГ (24)</w:t>
            </w:r>
          </w:p>
        </w:tc>
        <w:tc>
          <w:tcPr>
            <w:tcW w:w="2693" w:type="dxa"/>
          </w:tcPr>
          <w:p w14:paraId="2F0C11BD" w14:textId="77777777" w:rsidR="00E3672F" w:rsidRPr="00811091" w:rsidRDefault="00E3672F" w:rsidP="00E3672F">
            <w:pPr>
              <w:jc w:val="center"/>
              <w:rPr>
                <w:rFonts w:ascii="Times New Roman" w:hAnsi="Times New Roman" w:cs="Times New Roman"/>
                <w:sz w:val="26"/>
                <w:szCs w:val="26"/>
              </w:rPr>
            </w:pPr>
            <w:r w:rsidRPr="00811091">
              <w:rPr>
                <w:rFonts w:ascii="Times New Roman" w:hAnsi="Times New Roman" w:cs="Times New Roman"/>
                <w:sz w:val="26"/>
                <w:szCs w:val="26"/>
              </w:rPr>
              <w:t>Разница (ЭГ – КГ)</w:t>
            </w:r>
          </w:p>
        </w:tc>
      </w:tr>
      <w:tr w:rsidR="00E3672F" w:rsidRPr="00ED222B" w14:paraId="64E37B19" w14:textId="77777777" w:rsidTr="00811091">
        <w:trPr>
          <w:trHeight w:val="449"/>
        </w:trPr>
        <w:tc>
          <w:tcPr>
            <w:tcW w:w="2322" w:type="dxa"/>
          </w:tcPr>
          <w:p w14:paraId="1CC03F64" w14:textId="77777777" w:rsidR="00E3672F" w:rsidRPr="00811091" w:rsidRDefault="00E3672F" w:rsidP="00E3672F">
            <w:pPr>
              <w:jc w:val="both"/>
              <w:rPr>
                <w:rFonts w:ascii="Times New Roman" w:hAnsi="Times New Roman" w:cs="Times New Roman"/>
                <w:b/>
                <w:sz w:val="26"/>
                <w:szCs w:val="26"/>
              </w:rPr>
            </w:pPr>
            <w:r w:rsidRPr="00811091">
              <w:rPr>
                <w:rFonts w:ascii="Times New Roman" w:hAnsi="Times New Roman" w:cs="Times New Roman"/>
                <w:sz w:val="26"/>
                <w:szCs w:val="26"/>
              </w:rPr>
              <w:t>Высокий</w:t>
            </w:r>
          </w:p>
        </w:tc>
        <w:tc>
          <w:tcPr>
            <w:tcW w:w="2351" w:type="dxa"/>
            <w:vAlign w:val="center"/>
          </w:tcPr>
          <w:p w14:paraId="164CA517" w14:textId="77777777" w:rsidR="00E3672F" w:rsidRPr="00811091" w:rsidRDefault="00E3672F" w:rsidP="00E3672F">
            <w:pPr>
              <w:jc w:val="center"/>
              <w:rPr>
                <w:rFonts w:ascii="Times New Roman" w:hAnsi="Times New Roman" w:cs="Times New Roman"/>
                <w:sz w:val="26"/>
                <w:szCs w:val="26"/>
              </w:rPr>
            </w:pPr>
            <w:r w:rsidRPr="00811091">
              <w:rPr>
                <w:rFonts w:ascii="Times New Roman" w:hAnsi="Times New Roman" w:cs="Times New Roman"/>
                <w:sz w:val="26"/>
                <w:szCs w:val="26"/>
              </w:rPr>
              <w:t>14</w:t>
            </w:r>
          </w:p>
        </w:tc>
        <w:tc>
          <w:tcPr>
            <w:tcW w:w="2268" w:type="dxa"/>
            <w:vAlign w:val="center"/>
          </w:tcPr>
          <w:p w14:paraId="15661AF5" w14:textId="77777777" w:rsidR="00E3672F" w:rsidRPr="00811091" w:rsidRDefault="00E3672F" w:rsidP="00E3672F">
            <w:pPr>
              <w:jc w:val="center"/>
              <w:rPr>
                <w:rFonts w:ascii="Times New Roman" w:hAnsi="Times New Roman" w:cs="Times New Roman"/>
                <w:sz w:val="26"/>
                <w:szCs w:val="26"/>
              </w:rPr>
            </w:pPr>
            <w:r w:rsidRPr="00811091">
              <w:rPr>
                <w:rFonts w:ascii="Times New Roman" w:hAnsi="Times New Roman" w:cs="Times New Roman"/>
                <w:sz w:val="26"/>
                <w:szCs w:val="26"/>
              </w:rPr>
              <w:t>33</w:t>
            </w:r>
          </w:p>
        </w:tc>
        <w:tc>
          <w:tcPr>
            <w:tcW w:w="2693" w:type="dxa"/>
            <w:vAlign w:val="center"/>
          </w:tcPr>
          <w:p w14:paraId="0924D3F1" w14:textId="77777777" w:rsidR="00E3672F" w:rsidRPr="00811091" w:rsidRDefault="00E3672F" w:rsidP="00E3672F">
            <w:pPr>
              <w:jc w:val="center"/>
              <w:rPr>
                <w:rFonts w:ascii="Times New Roman" w:hAnsi="Times New Roman" w:cs="Times New Roman"/>
                <w:sz w:val="26"/>
                <w:szCs w:val="26"/>
              </w:rPr>
            </w:pPr>
            <w:r w:rsidRPr="00811091">
              <w:rPr>
                <w:rFonts w:ascii="Times New Roman" w:hAnsi="Times New Roman" w:cs="Times New Roman"/>
                <w:sz w:val="26"/>
                <w:szCs w:val="26"/>
              </w:rPr>
              <w:t>+19</w:t>
            </w:r>
          </w:p>
        </w:tc>
      </w:tr>
      <w:tr w:rsidR="00E3672F" w:rsidRPr="00ED222B" w14:paraId="4439EEA6" w14:textId="77777777" w:rsidTr="00811091">
        <w:tc>
          <w:tcPr>
            <w:tcW w:w="2322" w:type="dxa"/>
          </w:tcPr>
          <w:p w14:paraId="05F650EB" w14:textId="77777777" w:rsidR="00E3672F" w:rsidRPr="00811091" w:rsidRDefault="00E3672F" w:rsidP="00E3672F">
            <w:pPr>
              <w:rPr>
                <w:rFonts w:ascii="Times New Roman" w:hAnsi="Times New Roman" w:cs="Times New Roman"/>
                <w:sz w:val="26"/>
                <w:szCs w:val="26"/>
              </w:rPr>
            </w:pPr>
            <w:r w:rsidRPr="00811091">
              <w:rPr>
                <w:rFonts w:ascii="Times New Roman" w:hAnsi="Times New Roman" w:cs="Times New Roman"/>
                <w:sz w:val="26"/>
                <w:szCs w:val="26"/>
              </w:rPr>
              <w:t>Средний</w:t>
            </w:r>
          </w:p>
        </w:tc>
        <w:tc>
          <w:tcPr>
            <w:tcW w:w="2351" w:type="dxa"/>
            <w:vAlign w:val="center"/>
          </w:tcPr>
          <w:p w14:paraId="558AEAE3" w14:textId="77777777" w:rsidR="00E3672F" w:rsidRPr="00811091" w:rsidRDefault="00E3672F" w:rsidP="00E3672F">
            <w:pPr>
              <w:jc w:val="center"/>
              <w:rPr>
                <w:rFonts w:ascii="Times New Roman" w:hAnsi="Times New Roman" w:cs="Times New Roman"/>
                <w:sz w:val="26"/>
                <w:szCs w:val="26"/>
              </w:rPr>
            </w:pPr>
            <w:r w:rsidRPr="00811091">
              <w:rPr>
                <w:rFonts w:ascii="Times New Roman" w:hAnsi="Times New Roman" w:cs="Times New Roman"/>
                <w:sz w:val="26"/>
                <w:szCs w:val="26"/>
              </w:rPr>
              <w:t>46</w:t>
            </w:r>
          </w:p>
        </w:tc>
        <w:tc>
          <w:tcPr>
            <w:tcW w:w="2268" w:type="dxa"/>
            <w:vAlign w:val="center"/>
          </w:tcPr>
          <w:p w14:paraId="4D61E40D" w14:textId="77777777" w:rsidR="00E3672F" w:rsidRPr="00811091" w:rsidRDefault="00E3672F" w:rsidP="00E3672F">
            <w:pPr>
              <w:jc w:val="center"/>
              <w:rPr>
                <w:rFonts w:ascii="Times New Roman" w:hAnsi="Times New Roman" w:cs="Times New Roman"/>
                <w:sz w:val="26"/>
                <w:szCs w:val="26"/>
              </w:rPr>
            </w:pPr>
            <w:r w:rsidRPr="00811091">
              <w:rPr>
                <w:rFonts w:ascii="Times New Roman" w:hAnsi="Times New Roman" w:cs="Times New Roman"/>
                <w:sz w:val="26"/>
                <w:szCs w:val="26"/>
              </w:rPr>
              <w:t>54</w:t>
            </w:r>
          </w:p>
        </w:tc>
        <w:tc>
          <w:tcPr>
            <w:tcW w:w="2693" w:type="dxa"/>
            <w:vAlign w:val="center"/>
          </w:tcPr>
          <w:p w14:paraId="3F769B8B" w14:textId="77777777" w:rsidR="00E3672F" w:rsidRPr="00811091" w:rsidRDefault="00E3672F" w:rsidP="00E3672F">
            <w:pPr>
              <w:jc w:val="center"/>
              <w:rPr>
                <w:rFonts w:ascii="Times New Roman" w:hAnsi="Times New Roman" w:cs="Times New Roman"/>
                <w:sz w:val="26"/>
                <w:szCs w:val="26"/>
              </w:rPr>
            </w:pPr>
            <w:r w:rsidRPr="00811091">
              <w:rPr>
                <w:rFonts w:ascii="Times New Roman" w:hAnsi="Times New Roman" w:cs="Times New Roman"/>
                <w:sz w:val="26"/>
                <w:szCs w:val="26"/>
              </w:rPr>
              <w:t>+8</w:t>
            </w:r>
          </w:p>
        </w:tc>
      </w:tr>
      <w:tr w:rsidR="00E3672F" w:rsidRPr="00ED222B" w14:paraId="2388B5B9" w14:textId="77777777" w:rsidTr="00811091">
        <w:tc>
          <w:tcPr>
            <w:tcW w:w="2322" w:type="dxa"/>
          </w:tcPr>
          <w:p w14:paraId="7D853742" w14:textId="77777777" w:rsidR="00E3672F" w:rsidRPr="00811091" w:rsidRDefault="00E3672F" w:rsidP="00E3672F">
            <w:pPr>
              <w:rPr>
                <w:rFonts w:ascii="Times New Roman" w:hAnsi="Times New Roman" w:cs="Times New Roman"/>
                <w:sz w:val="26"/>
                <w:szCs w:val="26"/>
              </w:rPr>
            </w:pPr>
            <w:r w:rsidRPr="00811091">
              <w:rPr>
                <w:rFonts w:ascii="Times New Roman" w:hAnsi="Times New Roman" w:cs="Times New Roman"/>
                <w:sz w:val="26"/>
                <w:szCs w:val="26"/>
              </w:rPr>
              <w:t>Низкий</w:t>
            </w:r>
          </w:p>
        </w:tc>
        <w:tc>
          <w:tcPr>
            <w:tcW w:w="2351" w:type="dxa"/>
            <w:vAlign w:val="center"/>
          </w:tcPr>
          <w:p w14:paraId="7AA5E0D3" w14:textId="77777777" w:rsidR="00E3672F" w:rsidRPr="00811091" w:rsidRDefault="00E3672F" w:rsidP="00E3672F">
            <w:pPr>
              <w:jc w:val="center"/>
              <w:rPr>
                <w:rFonts w:ascii="Times New Roman" w:hAnsi="Times New Roman" w:cs="Times New Roman"/>
                <w:sz w:val="26"/>
                <w:szCs w:val="26"/>
              </w:rPr>
            </w:pPr>
            <w:r w:rsidRPr="00811091">
              <w:rPr>
                <w:rFonts w:ascii="Times New Roman" w:hAnsi="Times New Roman" w:cs="Times New Roman"/>
                <w:sz w:val="26"/>
                <w:szCs w:val="26"/>
              </w:rPr>
              <w:t>40</w:t>
            </w:r>
          </w:p>
        </w:tc>
        <w:tc>
          <w:tcPr>
            <w:tcW w:w="2268" w:type="dxa"/>
            <w:vAlign w:val="center"/>
          </w:tcPr>
          <w:p w14:paraId="48AEF69D" w14:textId="77777777" w:rsidR="00E3672F" w:rsidRPr="00811091" w:rsidRDefault="00E3672F" w:rsidP="00E3672F">
            <w:pPr>
              <w:jc w:val="center"/>
              <w:rPr>
                <w:rFonts w:ascii="Times New Roman" w:hAnsi="Times New Roman" w:cs="Times New Roman"/>
                <w:sz w:val="26"/>
                <w:szCs w:val="26"/>
              </w:rPr>
            </w:pPr>
            <w:r w:rsidRPr="00811091">
              <w:rPr>
                <w:rFonts w:ascii="Times New Roman" w:hAnsi="Times New Roman" w:cs="Times New Roman"/>
                <w:sz w:val="26"/>
                <w:szCs w:val="26"/>
              </w:rPr>
              <w:t>13</w:t>
            </w:r>
          </w:p>
        </w:tc>
        <w:tc>
          <w:tcPr>
            <w:tcW w:w="2693" w:type="dxa"/>
            <w:vAlign w:val="center"/>
          </w:tcPr>
          <w:p w14:paraId="7B37B787" w14:textId="77777777" w:rsidR="00E3672F" w:rsidRPr="00811091" w:rsidRDefault="00E3672F" w:rsidP="00E3672F">
            <w:pPr>
              <w:jc w:val="center"/>
              <w:rPr>
                <w:rFonts w:ascii="Times New Roman" w:hAnsi="Times New Roman" w:cs="Times New Roman"/>
                <w:sz w:val="26"/>
                <w:szCs w:val="26"/>
              </w:rPr>
            </w:pPr>
            <w:r w:rsidRPr="00811091">
              <w:rPr>
                <w:rFonts w:ascii="Times New Roman" w:hAnsi="Times New Roman" w:cs="Times New Roman"/>
                <w:sz w:val="26"/>
                <w:szCs w:val="26"/>
              </w:rPr>
              <w:t>–27</w:t>
            </w:r>
          </w:p>
        </w:tc>
      </w:tr>
    </w:tbl>
    <w:p w14:paraId="4EB04177" w14:textId="77777777" w:rsidR="00E3672F" w:rsidRPr="00ED222B" w:rsidRDefault="00E3672F" w:rsidP="00F74502">
      <w:pPr>
        <w:tabs>
          <w:tab w:val="left" w:pos="567"/>
        </w:tabs>
        <w:jc w:val="both"/>
        <w:rPr>
          <w:rFonts w:ascii="Times New Roman" w:hAnsi="Times New Roman" w:cs="Times New Roman"/>
          <w:sz w:val="28"/>
          <w:szCs w:val="28"/>
          <w:lang w:eastAsia="ru-RU"/>
        </w:rPr>
      </w:pPr>
    </w:p>
    <w:p w14:paraId="5ACC421A" w14:textId="571D7E13" w:rsidR="00E3672F" w:rsidRPr="00ED222B" w:rsidRDefault="00E3672F"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Данные итогового творческого среза в 5-х классах демонстрируют убедительную положительную динамику уровня метафорической выразительности речи у учащихся экспериментальной группы (ЭГ) по сравнению с контрольной (КГ). Основные изменения произошли за счет резкого сокращения (в 3 раза) группы учащихся с низким уровнем и соответствующего увеличения доли детей, вышедших на средний и высокий уровни продуктивной метафорической деятельности. Особенно значимым является прирост высокого уровня (+19%), который демонстрирует, что систематическое обучение приемам работы с метафорой способно превратить её </w:t>
      </w:r>
      <w:r w:rsidR="00B07A2E">
        <w:rPr>
          <w:rFonts w:ascii="Times New Roman" w:hAnsi="Times New Roman" w:cs="Times New Roman"/>
          <w:sz w:val="28"/>
          <w:szCs w:val="28"/>
          <w:lang w:eastAsia="ru-RU"/>
        </w:rPr>
        <w:t xml:space="preserve">из </w:t>
      </w:r>
      <w:r w:rsidRPr="00ED222B">
        <w:rPr>
          <w:rFonts w:ascii="Times New Roman" w:hAnsi="Times New Roman" w:cs="Times New Roman"/>
          <w:sz w:val="28"/>
          <w:szCs w:val="28"/>
          <w:lang w:eastAsia="ru-RU"/>
        </w:rPr>
        <w:t xml:space="preserve">пассивно узнаваемого тропа в активный инструмент творческого самовыражения младших подростков. </w:t>
      </w:r>
    </w:p>
    <w:p w14:paraId="6910D169" w14:textId="77777777" w:rsidR="00E3672F" w:rsidRPr="00ED222B" w:rsidRDefault="00E3672F" w:rsidP="00F74502">
      <w:pPr>
        <w:tabs>
          <w:tab w:val="left" w:pos="567"/>
        </w:tabs>
        <w:jc w:val="both"/>
        <w:rPr>
          <w:rFonts w:ascii="Times New Roman" w:hAnsi="Times New Roman" w:cs="Times New Roman"/>
          <w:sz w:val="28"/>
          <w:szCs w:val="28"/>
          <w:lang w:eastAsia="ru-RU"/>
        </w:rPr>
      </w:pPr>
    </w:p>
    <w:p w14:paraId="453E8D8C" w14:textId="77777777" w:rsidR="00E3672F" w:rsidRPr="00811091" w:rsidRDefault="00E3672F" w:rsidP="00F74502">
      <w:pPr>
        <w:tabs>
          <w:tab w:val="left" w:pos="567"/>
        </w:tabs>
        <w:jc w:val="both"/>
        <w:rPr>
          <w:rFonts w:ascii="Times New Roman" w:hAnsi="Times New Roman" w:cs="Times New Roman"/>
          <w:b/>
          <w:bCs/>
          <w:sz w:val="28"/>
          <w:szCs w:val="28"/>
          <w:lang w:eastAsia="ru-RU"/>
        </w:rPr>
      </w:pPr>
      <w:r w:rsidRPr="00ED222B">
        <w:rPr>
          <w:rFonts w:ascii="Times New Roman" w:hAnsi="Times New Roman" w:cs="Times New Roman"/>
          <w:b/>
          <w:bCs/>
          <w:i/>
          <w:iCs/>
          <w:sz w:val="28"/>
          <w:szCs w:val="28"/>
          <w:lang w:eastAsia="ru-RU"/>
        </w:rPr>
        <w:tab/>
      </w:r>
      <w:r w:rsidRPr="00811091">
        <w:rPr>
          <w:rFonts w:ascii="Times New Roman" w:hAnsi="Times New Roman" w:cs="Times New Roman"/>
          <w:b/>
          <w:bCs/>
          <w:sz w:val="28"/>
          <w:szCs w:val="28"/>
          <w:lang w:eastAsia="ru-RU"/>
        </w:rPr>
        <w:t>Обучающий эксперимент в 8-м классе: содержание и результаты</w:t>
      </w:r>
    </w:p>
    <w:p w14:paraId="0BC91CFD" w14:textId="77777777" w:rsidR="00E3672F" w:rsidRPr="00ED222B" w:rsidRDefault="00E3672F"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Цель обучающего эксперимента в 8-м классе – формирование у учащихся-билингвов способности к осознанному анализу, интерпретации и продуктивному использованию метафоры как многофункционального средства выразительности речи в единстве ее структурных и прагматических характеристик, обеспечивающее переход от репродуктивного уровня владения образными средствами к креативно-синтезирующему. </w:t>
      </w:r>
    </w:p>
    <w:p w14:paraId="3D69C351" w14:textId="4242F42C" w:rsidR="00E3672F" w:rsidRPr="00ED222B" w:rsidRDefault="00E3672F"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Вслед за А.Б. Максимовой </w:t>
      </w:r>
      <w:r w:rsidRPr="00C774A6">
        <w:rPr>
          <w:rFonts w:ascii="Times New Roman" w:hAnsi="Times New Roman" w:cs="Times New Roman"/>
          <w:sz w:val="28"/>
          <w:szCs w:val="28"/>
          <w:lang w:eastAsia="ru-RU"/>
        </w:rPr>
        <w:t>[</w:t>
      </w:r>
      <w:r w:rsidR="001605EE" w:rsidRPr="00C774A6">
        <w:rPr>
          <w:rFonts w:ascii="Times New Roman" w:hAnsi="Times New Roman" w:cs="Times New Roman"/>
          <w:sz w:val="28"/>
          <w:szCs w:val="28"/>
          <w:lang w:eastAsia="ru-RU"/>
        </w:rPr>
        <w:t>13</w:t>
      </w:r>
      <w:r w:rsidR="009A5A87" w:rsidRPr="00C774A6">
        <w:rPr>
          <w:rFonts w:ascii="Times New Roman" w:hAnsi="Times New Roman" w:cs="Times New Roman"/>
          <w:sz w:val="28"/>
          <w:szCs w:val="28"/>
          <w:lang w:eastAsia="ru-RU"/>
        </w:rPr>
        <w:t>4</w:t>
      </w:r>
      <w:r w:rsidR="00811091" w:rsidRPr="00C774A6">
        <w:rPr>
          <w:rFonts w:ascii="Times New Roman" w:hAnsi="Times New Roman" w:cs="Times New Roman"/>
          <w:sz w:val="28"/>
          <w:szCs w:val="28"/>
          <w:lang w:eastAsia="ru-RU"/>
        </w:rPr>
        <w:t xml:space="preserve">, с. </w:t>
      </w:r>
      <w:r w:rsidR="00C774A6" w:rsidRPr="00C774A6">
        <w:rPr>
          <w:rFonts w:ascii="Times New Roman" w:hAnsi="Times New Roman" w:cs="Times New Roman"/>
          <w:sz w:val="28"/>
          <w:szCs w:val="28"/>
          <w:lang w:eastAsia="ru-RU"/>
        </w:rPr>
        <w:t>74</w:t>
      </w:r>
      <w:r w:rsidRPr="00C774A6">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мы рассматриваем процесс формирования метафорической компетенции как поэтапное движение. В нашем исследовании эта логика была сохранена и конкретизирована применительно к </w:t>
      </w:r>
      <w:r w:rsidRPr="00ED222B">
        <w:rPr>
          <w:rFonts w:ascii="Times New Roman" w:hAnsi="Times New Roman" w:cs="Times New Roman"/>
          <w:sz w:val="28"/>
          <w:szCs w:val="28"/>
          <w:lang w:eastAsia="ru-RU"/>
        </w:rPr>
        <w:lastRenderedPageBreak/>
        <w:t xml:space="preserve">условиям </w:t>
      </w:r>
      <w:proofErr w:type="spellStart"/>
      <w:r w:rsidRPr="00ED222B">
        <w:rPr>
          <w:rFonts w:ascii="Times New Roman" w:hAnsi="Times New Roman" w:cs="Times New Roman"/>
          <w:sz w:val="28"/>
          <w:szCs w:val="28"/>
          <w:lang w:eastAsia="ru-RU"/>
        </w:rPr>
        <w:t>билингвального</w:t>
      </w:r>
      <w:proofErr w:type="spellEnd"/>
      <w:r w:rsidRPr="00ED222B">
        <w:rPr>
          <w:rFonts w:ascii="Times New Roman" w:hAnsi="Times New Roman" w:cs="Times New Roman"/>
          <w:sz w:val="28"/>
          <w:szCs w:val="28"/>
          <w:lang w:eastAsia="ru-RU"/>
        </w:rPr>
        <w:t xml:space="preserve"> обучения и новому литературному материалу. Соответственно, ОЭ включил три этапа:</w:t>
      </w:r>
    </w:p>
    <w:p w14:paraId="1D76D71D" w14:textId="77BBE560" w:rsidR="00E3672F" w:rsidRPr="00811091" w:rsidRDefault="00E3672F"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811091">
        <w:rPr>
          <w:rFonts w:ascii="Times New Roman" w:hAnsi="Times New Roman" w:cs="Times New Roman"/>
          <w:sz w:val="28"/>
          <w:szCs w:val="28"/>
          <w:lang w:eastAsia="ru-RU"/>
        </w:rPr>
        <w:t>1) структурно-конструктивный, направленный на за</w:t>
      </w:r>
      <w:r w:rsidR="00204F47" w:rsidRPr="00811091">
        <w:rPr>
          <w:rFonts w:ascii="Times New Roman" w:hAnsi="Times New Roman" w:cs="Times New Roman"/>
          <w:sz w:val="28"/>
          <w:szCs w:val="28"/>
          <w:lang w:eastAsia="ru-RU"/>
        </w:rPr>
        <w:t>крепление представлений о механ</w:t>
      </w:r>
      <w:r w:rsidRPr="00811091">
        <w:rPr>
          <w:rFonts w:ascii="Times New Roman" w:hAnsi="Times New Roman" w:cs="Times New Roman"/>
          <w:sz w:val="28"/>
          <w:szCs w:val="28"/>
          <w:lang w:eastAsia="ru-RU"/>
        </w:rPr>
        <w:t>и</w:t>
      </w:r>
      <w:r w:rsidR="00204F47" w:rsidRPr="00811091">
        <w:rPr>
          <w:rFonts w:ascii="Times New Roman" w:hAnsi="Times New Roman" w:cs="Times New Roman"/>
          <w:sz w:val="28"/>
          <w:szCs w:val="28"/>
          <w:lang w:eastAsia="ru-RU"/>
        </w:rPr>
        <w:t>з</w:t>
      </w:r>
      <w:r w:rsidRPr="00811091">
        <w:rPr>
          <w:rFonts w:ascii="Times New Roman" w:hAnsi="Times New Roman" w:cs="Times New Roman"/>
          <w:sz w:val="28"/>
          <w:szCs w:val="28"/>
          <w:lang w:eastAsia="ru-RU"/>
        </w:rPr>
        <w:t>ме метафоры;</w:t>
      </w:r>
    </w:p>
    <w:p w14:paraId="73274175" w14:textId="77777777" w:rsidR="00E3672F" w:rsidRPr="00811091" w:rsidRDefault="00E3672F"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2) функционально-прагматический, ориентированный на анализ метафоры в текстах разных стилей;</w:t>
      </w:r>
    </w:p>
    <w:p w14:paraId="4407221C" w14:textId="77777777" w:rsidR="00E3672F" w:rsidRPr="00ED222B" w:rsidRDefault="00E3672F"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3) креативно-синтезирующий</w:t>
      </w:r>
      <w:r w:rsidRPr="00ED222B">
        <w:rPr>
          <w:rFonts w:ascii="Times New Roman" w:hAnsi="Times New Roman" w:cs="Times New Roman"/>
          <w:sz w:val="28"/>
          <w:szCs w:val="28"/>
          <w:lang w:eastAsia="ru-RU"/>
        </w:rPr>
        <w:t xml:space="preserve">, целью которого стало осмысление метафоры-символа и создание оригинальных творческих работ. </w:t>
      </w:r>
    </w:p>
    <w:p w14:paraId="60B468B5" w14:textId="5422DAA2" w:rsidR="00E3672F" w:rsidRPr="00ED222B" w:rsidRDefault="00E3672F"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Разработанн</w:t>
      </w:r>
      <w:r w:rsidR="00204F47">
        <w:rPr>
          <w:rFonts w:ascii="Times New Roman" w:hAnsi="Times New Roman" w:cs="Times New Roman"/>
          <w:sz w:val="28"/>
          <w:szCs w:val="28"/>
          <w:lang w:eastAsia="ru-RU"/>
        </w:rPr>
        <w:t>а</w:t>
      </w:r>
      <w:r w:rsidRPr="00ED222B">
        <w:rPr>
          <w:rFonts w:ascii="Times New Roman" w:hAnsi="Times New Roman" w:cs="Times New Roman"/>
          <w:sz w:val="28"/>
          <w:szCs w:val="28"/>
          <w:lang w:eastAsia="ru-RU"/>
        </w:rPr>
        <w:t>я программа ОЭ для 8-го класса рассчитана на 9 уроков (3 недели по 3 урока)</w:t>
      </w:r>
      <w:r w:rsidR="000168FB" w:rsidRPr="00ED222B">
        <w:rPr>
          <w:rFonts w:ascii="Times New Roman" w:hAnsi="Times New Roman" w:cs="Times New Roman"/>
          <w:sz w:val="28"/>
          <w:szCs w:val="28"/>
          <w:lang w:eastAsia="ru-RU"/>
        </w:rPr>
        <w:t>, она строится на интеграции учебного материала со сквозной темой «Культура питания», предусмотренной действующей учебной программой. Отбор текстового материала для экспериментальной программы был осуществлен с учетом рекомендаций «Казахстанской карты детского чтения» [</w:t>
      </w:r>
      <w:r w:rsidR="00282C62" w:rsidRPr="00C774A6">
        <w:rPr>
          <w:rFonts w:ascii="Times New Roman" w:hAnsi="Times New Roman" w:cs="Times New Roman"/>
          <w:sz w:val="28"/>
          <w:szCs w:val="28"/>
          <w:lang w:eastAsia="ru-RU"/>
        </w:rPr>
        <w:t>7</w:t>
      </w:r>
      <w:r w:rsidR="00811091" w:rsidRPr="00C774A6">
        <w:rPr>
          <w:rFonts w:ascii="Times New Roman" w:hAnsi="Times New Roman" w:cs="Times New Roman"/>
          <w:sz w:val="28"/>
          <w:szCs w:val="28"/>
          <w:lang w:eastAsia="ru-RU"/>
        </w:rPr>
        <w:t xml:space="preserve">, с. </w:t>
      </w:r>
      <w:r w:rsidR="00C774A6" w:rsidRPr="00C774A6">
        <w:rPr>
          <w:rFonts w:ascii="Times New Roman" w:hAnsi="Times New Roman" w:cs="Times New Roman"/>
          <w:sz w:val="28"/>
          <w:szCs w:val="28"/>
          <w:lang w:eastAsia="ru-RU"/>
        </w:rPr>
        <w:t>64</w:t>
      </w:r>
      <w:r w:rsidR="000168FB" w:rsidRPr="00C774A6">
        <w:rPr>
          <w:rFonts w:ascii="Times New Roman" w:hAnsi="Times New Roman" w:cs="Times New Roman"/>
          <w:sz w:val="28"/>
          <w:szCs w:val="28"/>
          <w:lang w:eastAsia="ru-RU"/>
        </w:rPr>
        <w:t>],</w:t>
      </w:r>
      <w:r w:rsidR="000168FB" w:rsidRPr="00ED222B">
        <w:rPr>
          <w:rFonts w:ascii="Times New Roman" w:hAnsi="Times New Roman" w:cs="Times New Roman"/>
          <w:sz w:val="28"/>
          <w:szCs w:val="28"/>
          <w:lang w:eastAsia="ru-RU"/>
        </w:rPr>
        <w:t xml:space="preserve"> которая определяет круг произведений, способствующих формированию функциональной грамотности школьников и приобщению их к национальным и мировым культурным ценностям. Опираясь на данный документ, мы включили в программу произведения, составляющие «золотой фонд» детской литературы (Ч. Айтматов, Б. </w:t>
      </w:r>
      <w:proofErr w:type="spellStart"/>
      <w:r w:rsidR="000168FB" w:rsidRPr="00ED222B">
        <w:rPr>
          <w:rFonts w:ascii="Times New Roman" w:hAnsi="Times New Roman" w:cs="Times New Roman"/>
          <w:sz w:val="28"/>
          <w:szCs w:val="28"/>
          <w:lang w:eastAsia="ru-RU"/>
        </w:rPr>
        <w:t>Сокпакбаев</w:t>
      </w:r>
      <w:proofErr w:type="spellEnd"/>
      <w:r w:rsidR="000168FB" w:rsidRPr="00ED222B">
        <w:rPr>
          <w:rFonts w:ascii="Times New Roman" w:hAnsi="Times New Roman" w:cs="Times New Roman"/>
          <w:sz w:val="28"/>
          <w:szCs w:val="28"/>
          <w:lang w:eastAsia="ru-RU"/>
        </w:rPr>
        <w:t xml:space="preserve">, </w:t>
      </w:r>
      <w:proofErr w:type="spellStart"/>
      <w:r w:rsidR="000168FB" w:rsidRPr="00ED222B">
        <w:rPr>
          <w:rFonts w:ascii="Times New Roman" w:hAnsi="Times New Roman" w:cs="Times New Roman"/>
          <w:sz w:val="28"/>
          <w:szCs w:val="28"/>
          <w:lang w:eastAsia="ru-RU"/>
        </w:rPr>
        <w:t>Дж.Р.Р</w:t>
      </w:r>
      <w:proofErr w:type="spellEnd"/>
      <w:r w:rsidR="000168FB" w:rsidRPr="00ED222B">
        <w:rPr>
          <w:rFonts w:ascii="Times New Roman" w:hAnsi="Times New Roman" w:cs="Times New Roman"/>
          <w:sz w:val="28"/>
          <w:szCs w:val="28"/>
          <w:lang w:eastAsia="ru-RU"/>
        </w:rPr>
        <w:t>.</w:t>
      </w:r>
      <w:r w:rsidR="003516F2">
        <w:rPr>
          <w:rFonts w:ascii="Times New Roman" w:hAnsi="Times New Roman" w:cs="Times New Roman"/>
          <w:sz w:val="28"/>
          <w:szCs w:val="28"/>
          <w:lang w:eastAsia="ru-RU"/>
        </w:rPr>
        <w:t xml:space="preserve"> </w:t>
      </w:r>
      <w:proofErr w:type="spellStart"/>
      <w:r w:rsidR="000168FB" w:rsidRPr="00ED222B">
        <w:rPr>
          <w:rFonts w:ascii="Times New Roman" w:hAnsi="Times New Roman" w:cs="Times New Roman"/>
          <w:sz w:val="28"/>
          <w:szCs w:val="28"/>
          <w:lang w:eastAsia="ru-RU"/>
        </w:rPr>
        <w:t>Толкин</w:t>
      </w:r>
      <w:proofErr w:type="spellEnd"/>
      <w:r w:rsidR="000168FB" w:rsidRPr="00ED222B">
        <w:rPr>
          <w:rFonts w:ascii="Times New Roman" w:hAnsi="Times New Roman" w:cs="Times New Roman"/>
          <w:sz w:val="28"/>
          <w:szCs w:val="28"/>
          <w:lang w:eastAsia="ru-RU"/>
        </w:rPr>
        <w:t xml:space="preserve">, Дж. Роулинг, Н. Носов, В. Драгунский). </w:t>
      </w:r>
    </w:p>
    <w:p w14:paraId="0421CE1C" w14:textId="77777777" w:rsidR="000168FB" w:rsidRPr="00ED222B" w:rsidRDefault="000168F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Это позволяет </w:t>
      </w:r>
      <w:r w:rsidR="0078477B" w:rsidRPr="00ED222B">
        <w:rPr>
          <w:rFonts w:ascii="Times New Roman" w:hAnsi="Times New Roman" w:cs="Times New Roman"/>
          <w:sz w:val="28"/>
          <w:szCs w:val="28"/>
          <w:lang w:eastAsia="ru-RU"/>
        </w:rPr>
        <w:t xml:space="preserve">органично вписать экспериментальную методику в образовательный процесс, не нарушая его логики, и одновременно обогатить изучение программной темы новым лингвометодическим содержанием. </w:t>
      </w:r>
    </w:p>
    <w:p w14:paraId="1FECC04C" w14:textId="77777777" w:rsidR="0078477B" w:rsidRPr="00ED222B" w:rsidRDefault="0078477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Ведущей идеей программы выступает понимание метафоры как универсального средства художественного мира и выражения внутреннего состояния героя. Опираясь на данную идею, мы выстроили три последовательных этапа обучения.</w:t>
      </w:r>
    </w:p>
    <w:p w14:paraId="5899D8F5" w14:textId="63EEA6C4" w:rsidR="0078477B" w:rsidRPr="00ED222B" w:rsidRDefault="0078477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На первом, </w:t>
      </w:r>
      <w:r w:rsidRPr="00ED222B">
        <w:rPr>
          <w:rFonts w:ascii="Times New Roman" w:hAnsi="Times New Roman" w:cs="Times New Roman"/>
          <w:i/>
          <w:iCs/>
          <w:sz w:val="28"/>
          <w:szCs w:val="28"/>
          <w:lang w:eastAsia="ru-RU"/>
        </w:rPr>
        <w:t>структурно-конструктивном,</w:t>
      </w:r>
      <w:r w:rsidRPr="00ED222B">
        <w:rPr>
          <w:rFonts w:ascii="Times New Roman" w:hAnsi="Times New Roman" w:cs="Times New Roman"/>
          <w:sz w:val="28"/>
          <w:szCs w:val="28"/>
          <w:lang w:eastAsia="ru-RU"/>
        </w:rPr>
        <w:t xml:space="preserve"> этапе учащиеся осваивают механизмы построения метафоры на материале произведений </w:t>
      </w:r>
      <w:proofErr w:type="spellStart"/>
      <w:r w:rsidRPr="00ED222B">
        <w:rPr>
          <w:rFonts w:ascii="Times New Roman" w:hAnsi="Times New Roman" w:cs="Times New Roman"/>
          <w:sz w:val="28"/>
          <w:szCs w:val="28"/>
          <w:lang w:eastAsia="ru-RU"/>
        </w:rPr>
        <w:t>Дж.Р.Р</w:t>
      </w:r>
      <w:proofErr w:type="spellEnd"/>
      <w:r w:rsidRPr="00ED222B">
        <w:rPr>
          <w:rFonts w:ascii="Times New Roman" w:hAnsi="Times New Roman" w:cs="Times New Roman"/>
          <w:sz w:val="28"/>
          <w:szCs w:val="28"/>
          <w:lang w:eastAsia="ru-RU"/>
        </w:rPr>
        <w:t>.</w:t>
      </w:r>
      <w:r w:rsidR="003516F2">
        <w:rPr>
          <w:rFonts w:ascii="Times New Roman" w:hAnsi="Times New Roman" w:cs="Times New Roman"/>
          <w:sz w:val="28"/>
          <w:szCs w:val="28"/>
          <w:lang w:eastAsia="ru-RU"/>
        </w:rPr>
        <w:t xml:space="preserve"> </w:t>
      </w:r>
      <w:proofErr w:type="spellStart"/>
      <w:r w:rsidRPr="00ED222B">
        <w:rPr>
          <w:rFonts w:ascii="Times New Roman" w:hAnsi="Times New Roman" w:cs="Times New Roman"/>
          <w:sz w:val="28"/>
          <w:szCs w:val="28"/>
          <w:lang w:eastAsia="ru-RU"/>
        </w:rPr>
        <w:t>Толкина</w:t>
      </w:r>
      <w:proofErr w:type="spellEnd"/>
      <w:r w:rsidRPr="00ED222B">
        <w:rPr>
          <w:rFonts w:ascii="Times New Roman" w:hAnsi="Times New Roman" w:cs="Times New Roman"/>
          <w:sz w:val="28"/>
          <w:szCs w:val="28"/>
          <w:lang w:eastAsia="ru-RU"/>
        </w:rPr>
        <w:t xml:space="preserve"> и Дж. Роулинг, где образы пищи становятся ключом к пониманию волшебных миров. Учащимся были предложены три урока.</w:t>
      </w:r>
    </w:p>
    <w:p w14:paraId="2125156F" w14:textId="77777777" w:rsidR="0078477B" w:rsidRPr="00ED222B" w:rsidRDefault="0078477B" w:rsidP="00F74502">
      <w:pPr>
        <w:tabs>
          <w:tab w:val="left" w:pos="567"/>
        </w:tabs>
        <w:jc w:val="both"/>
        <w:rPr>
          <w:rFonts w:ascii="Times New Roman" w:hAnsi="Times New Roman" w:cs="Times New Roman"/>
          <w:i/>
          <w:iCs/>
          <w:sz w:val="28"/>
          <w:szCs w:val="28"/>
          <w:lang w:eastAsia="ru-RU"/>
        </w:rPr>
      </w:pPr>
      <w:r w:rsidRPr="00ED222B">
        <w:rPr>
          <w:rFonts w:ascii="Times New Roman" w:hAnsi="Times New Roman" w:cs="Times New Roman"/>
          <w:i/>
          <w:iCs/>
          <w:sz w:val="28"/>
          <w:szCs w:val="28"/>
          <w:lang w:eastAsia="ru-RU"/>
        </w:rPr>
        <w:tab/>
        <w:t>УРОК 1. Мир, построенный на метафорах (</w:t>
      </w:r>
      <w:proofErr w:type="spellStart"/>
      <w:r w:rsidRPr="00ED222B">
        <w:rPr>
          <w:rFonts w:ascii="Times New Roman" w:hAnsi="Times New Roman" w:cs="Times New Roman"/>
          <w:i/>
          <w:iCs/>
          <w:sz w:val="28"/>
          <w:szCs w:val="28"/>
          <w:lang w:eastAsia="ru-RU"/>
        </w:rPr>
        <w:t>Дж.Р.Р</w:t>
      </w:r>
      <w:proofErr w:type="spellEnd"/>
      <w:r w:rsidRPr="00ED222B">
        <w:rPr>
          <w:rFonts w:ascii="Times New Roman" w:hAnsi="Times New Roman" w:cs="Times New Roman"/>
          <w:i/>
          <w:iCs/>
          <w:sz w:val="28"/>
          <w:szCs w:val="28"/>
          <w:lang w:eastAsia="ru-RU"/>
        </w:rPr>
        <w:t xml:space="preserve">. </w:t>
      </w:r>
      <w:proofErr w:type="spellStart"/>
      <w:r w:rsidRPr="00ED222B">
        <w:rPr>
          <w:rFonts w:ascii="Times New Roman" w:hAnsi="Times New Roman" w:cs="Times New Roman"/>
          <w:i/>
          <w:iCs/>
          <w:sz w:val="28"/>
          <w:szCs w:val="28"/>
          <w:lang w:eastAsia="ru-RU"/>
        </w:rPr>
        <w:t>Толкин</w:t>
      </w:r>
      <w:proofErr w:type="spellEnd"/>
      <w:r w:rsidRPr="00ED222B">
        <w:rPr>
          <w:rFonts w:ascii="Times New Roman" w:hAnsi="Times New Roman" w:cs="Times New Roman"/>
          <w:i/>
          <w:iCs/>
          <w:sz w:val="28"/>
          <w:szCs w:val="28"/>
          <w:lang w:eastAsia="ru-RU"/>
        </w:rPr>
        <w:t>)</w:t>
      </w:r>
    </w:p>
    <w:p w14:paraId="26B4026A" w14:textId="5F7F8F03" w:rsidR="0078477B" w:rsidRPr="00ED222B" w:rsidRDefault="0078477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соответствии </w:t>
      </w:r>
      <w:r w:rsidR="00A97C7A" w:rsidRPr="00ED222B">
        <w:rPr>
          <w:rFonts w:ascii="Times New Roman" w:hAnsi="Times New Roman" w:cs="Times New Roman"/>
          <w:sz w:val="28"/>
          <w:szCs w:val="28"/>
          <w:lang w:eastAsia="ru-RU"/>
        </w:rPr>
        <w:t>с задачами формирующего эксперимента, направленными на развитие метафорической компетенции, нами была проведена работа по дополнению и модификации имеющихся в учебнике упражнений. В частности, с целью отработки умения объяснять семантику и синтаксическую структуру метафорических единиц использовался ряд аналитических и продуктивных языковых упражнений. Например, дополнение к заданию №9 (текст о традициях казахской кулинарии) [</w:t>
      </w:r>
      <w:r w:rsidR="00282C62">
        <w:rPr>
          <w:rFonts w:ascii="Times New Roman" w:hAnsi="Times New Roman" w:cs="Times New Roman"/>
          <w:sz w:val="28"/>
          <w:szCs w:val="28"/>
          <w:lang w:eastAsia="ru-RU"/>
        </w:rPr>
        <w:t>5</w:t>
      </w:r>
      <w:r w:rsidR="00A97C7A" w:rsidRPr="00ED222B">
        <w:rPr>
          <w:rFonts w:ascii="Times New Roman" w:hAnsi="Times New Roman" w:cs="Times New Roman"/>
          <w:sz w:val="28"/>
          <w:szCs w:val="28"/>
          <w:lang w:eastAsia="ru-RU"/>
        </w:rPr>
        <w:t>, с. 81].</w:t>
      </w:r>
    </w:p>
    <w:p w14:paraId="62CD7419" w14:textId="77777777" w:rsidR="00A97C7A" w:rsidRPr="00ED222B" w:rsidRDefault="00A97C7A"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Сохраняя исходную синтаксическую задачу (поиск обособленных членов предложения), мы расширили его за счет блока вопросов, ориентированных на выявление метафорического потенциала текста.</w:t>
      </w:r>
    </w:p>
    <w:p w14:paraId="7EEBC9E1" w14:textId="77777777" w:rsidR="00A97C7A" w:rsidRPr="00ED222B" w:rsidRDefault="00A97C7A"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proofErr w:type="spellStart"/>
      <w:r w:rsidRPr="00ED222B">
        <w:rPr>
          <w:rFonts w:ascii="Times New Roman" w:hAnsi="Times New Roman" w:cs="Times New Roman"/>
          <w:sz w:val="28"/>
          <w:szCs w:val="28"/>
          <w:lang w:eastAsia="ru-RU"/>
        </w:rPr>
        <w:t>Послетекстовые</w:t>
      </w:r>
      <w:proofErr w:type="spellEnd"/>
      <w:r w:rsidRPr="00ED222B">
        <w:rPr>
          <w:rFonts w:ascii="Times New Roman" w:hAnsi="Times New Roman" w:cs="Times New Roman"/>
          <w:sz w:val="28"/>
          <w:szCs w:val="28"/>
          <w:lang w:eastAsia="ru-RU"/>
        </w:rPr>
        <w:t xml:space="preserve"> задания:</w:t>
      </w:r>
    </w:p>
    <w:p w14:paraId="36ACC509" w14:textId="77777777" w:rsidR="00A97C7A" w:rsidRPr="00ED222B" w:rsidRDefault="00A97C7A"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1) В первом предложении говорится, что в обычаях «живет душа народа». Как называется этот художественный прием? Объясните, какой образ создается с </w:t>
      </w:r>
      <w:r w:rsidRPr="00ED222B">
        <w:rPr>
          <w:rFonts w:ascii="Times New Roman" w:hAnsi="Times New Roman" w:cs="Times New Roman"/>
          <w:sz w:val="28"/>
          <w:szCs w:val="28"/>
          <w:lang w:eastAsia="ru-RU"/>
        </w:rPr>
        <w:lastRenderedPageBreak/>
        <w:t>помощью этого выражения. Почему душу народа можно «увидеть» именно в обычаях, а не, например, в законах?</w:t>
      </w:r>
    </w:p>
    <w:p w14:paraId="1D0FAD55" w14:textId="77777777" w:rsidR="00A97C7A" w:rsidRPr="00ED222B" w:rsidRDefault="00A97C7A"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2) Выпишите из текста словосочетание, </w:t>
      </w:r>
      <w:r w:rsidR="002D754C" w:rsidRPr="00ED222B">
        <w:rPr>
          <w:rFonts w:ascii="Times New Roman" w:hAnsi="Times New Roman" w:cs="Times New Roman"/>
          <w:sz w:val="28"/>
          <w:szCs w:val="28"/>
          <w:lang w:eastAsia="ru-RU"/>
        </w:rPr>
        <w:t>в котором еда (мясо) наделяется качествами, обычно приписываемыми человеку или произведению искусства («… основа, гордость и красота казахского стола»). Объясните смысл этой метафоры. Почему именно мясо, а не другой продукт, стало «гордостью»?</w:t>
      </w:r>
    </w:p>
    <w:p w14:paraId="7D795F28" w14:textId="77777777" w:rsidR="002D754C" w:rsidRPr="00ED222B" w:rsidRDefault="002D754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3) Найдите в тексте устойчивое выражение (фразеологизм), связанное с традицией гостеприимства. Какие еще фразеологизмы со словом «хлеб» вы знаете? Что они символизируют?</w:t>
      </w:r>
    </w:p>
    <w:p w14:paraId="34447419" w14:textId="77777777" w:rsidR="002D754C" w:rsidRPr="00ED222B" w:rsidRDefault="002D754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4) Есть ли в казахском языке похожие метафорические выражения, описывающие уважение к гостю или ритуал разделения пищи? Приведите примеры.</w:t>
      </w:r>
    </w:p>
    <w:p w14:paraId="4126B295" w14:textId="73B31477" w:rsidR="002D754C" w:rsidRPr="00ED222B" w:rsidRDefault="002D754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Следующим логическим шагом в развитии метафорической компетенции стало обращение к художественным текстам западноевропейской традиции, </w:t>
      </w:r>
      <w:r w:rsidR="00B07A2E">
        <w:rPr>
          <w:rFonts w:ascii="Times New Roman" w:hAnsi="Times New Roman" w:cs="Times New Roman"/>
          <w:sz w:val="28"/>
          <w:szCs w:val="28"/>
          <w:lang w:eastAsia="ru-RU"/>
        </w:rPr>
        <w:t>в</w:t>
      </w:r>
      <w:r w:rsidRPr="00ED222B">
        <w:rPr>
          <w:rFonts w:ascii="Times New Roman" w:hAnsi="Times New Roman" w:cs="Times New Roman"/>
          <w:sz w:val="28"/>
          <w:szCs w:val="28"/>
          <w:lang w:eastAsia="ru-RU"/>
        </w:rPr>
        <w:t xml:space="preserve"> частности, к произведению </w:t>
      </w:r>
      <w:proofErr w:type="spellStart"/>
      <w:r w:rsidRPr="00ED222B">
        <w:rPr>
          <w:rFonts w:ascii="Times New Roman" w:hAnsi="Times New Roman" w:cs="Times New Roman"/>
          <w:sz w:val="28"/>
          <w:szCs w:val="28"/>
          <w:lang w:eastAsia="ru-RU"/>
        </w:rPr>
        <w:t>Дж.Р.Р</w:t>
      </w:r>
      <w:proofErr w:type="spellEnd"/>
      <w:r w:rsidRPr="00ED222B">
        <w:rPr>
          <w:rFonts w:ascii="Times New Roman" w:hAnsi="Times New Roman" w:cs="Times New Roman"/>
          <w:sz w:val="28"/>
          <w:szCs w:val="28"/>
          <w:lang w:eastAsia="ru-RU"/>
        </w:rPr>
        <w:t xml:space="preserve">. </w:t>
      </w:r>
      <w:proofErr w:type="spellStart"/>
      <w:r w:rsidRPr="00ED222B">
        <w:rPr>
          <w:rFonts w:ascii="Times New Roman" w:hAnsi="Times New Roman" w:cs="Times New Roman"/>
          <w:sz w:val="28"/>
          <w:szCs w:val="28"/>
          <w:lang w:eastAsia="ru-RU"/>
        </w:rPr>
        <w:t>Толкина</w:t>
      </w:r>
      <w:proofErr w:type="spellEnd"/>
      <w:r w:rsidRPr="00ED222B">
        <w:rPr>
          <w:rFonts w:ascii="Times New Roman" w:hAnsi="Times New Roman" w:cs="Times New Roman"/>
          <w:sz w:val="28"/>
          <w:szCs w:val="28"/>
          <w:lang w:eastAsia="ru-RU"/>
        </w:rPr>
        <w:t xml:space="preserve">. Несмотря на кажущуюся удаленность волшебной сказки от реалий казахской кулинарной традиции, тема национальной (точнее, «народной») пищи становится тем универсальным мостом, который позволяет </w:t>
      </w:r>
      <w:proofErr w:type="spellStart"/>
      <w:r w:rsidRPr="00ED222B">
        <w:rPr>
          <w:rFonts w:ascii="Times New Roman" w:hAnsi="Times New Roman" w:cs="Times New Roman"/>
          <w:sz w:val="28"/>
          <w:szCs w:val="28"/>
          <w:lang w:eastAsia="ru-RU"/>
        </w:rPr>
        <w:t>билингвальному</w:t>
      </w:r>
      <w:proofErr w:type="spellEnd"/>
      <w:r w:rsidRPr="00ED222B">
        <w:rPr>
          <w:rFonts w:ascii="Times New Roman" w:hAnsi="Times New Roman" w:cs="Times New Roman"/>
          <w:sz w:val="28"/>
          <w:szCs w:val="28"/>
          <w:lang w:eastAsia="ru-RU"/>
        </w:rPr>
        <w:t xml:space="preserve"> сознанию легко переключать культурные коды. Если в казахской культуре мясо и ритуалы его разделения символизируют иерархию и уважение, то в мире хоббитов обильная, простая еда становится символом дома, безопасности и жизненного уклада. </w:t>
      </w:r>
    </w:p>
    <w:p w14:paraId="049DCD42" w14:textId="77777777" w:rsidR="002D754C" w:rsidRPr="00ED222B" w:rsidRDefault="002D754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Примечательно, что мир Средиземья представляет собой уникальный пример вторичной художественной реальности, целиком построенной на системе концептуальных метафор. </w:t>
      </w:r>
      <w:proofErr w:type="spellStart"/>
      <w:r w:rsidRPr="00ED222B">
        <w:rPr>
          <w:rFonts w:ascii="Times New Roman" w:hAnsi="Times New Roman" w:cs="Times New Roman"/>
          <w:sz w:val="28"/>
          <w:szCs w:val="28"/>
          <w:lang w:eastAsia="ru-RU"/>
        </w:rPr>
        <w:t>Толкин</w:t>
      </w:r>
      <w:proofErr w:type="spellEnd"/>
      <w:r w:rsidRPr="00ED222B">
        <w:rPr>
          <w:rFonts w:ascii="Times New Roman" w:hAnsi="Times New Roman" w:cs="Times New Roman"/>
          <w:sz w:val="28"/>
          <w:szCs w:val="28"/>
          <w:lang w:eastAsia="ru-RU"/>
        </w:rPr>
        <w:t xml:space="preserve"> не просто описывает вымышленные события – он создает целостную картину мира, где каждый элемент (от быта хоббитов до космогонических мифов эльфов) пронизан образными смыслами. Это позволяет учащимся наблюдать, как метафора работает не на уровне отдельного слова, а как </w:t>
      </w:r>
      <w:proofErr w:type="spellStart"/>
      <w:r w:rsidRPr="00ED222B">
        <w:rPr>
          <w:rFonts w:ascii="Times New Roman" w:hAnsi="Times New Roman" w:cs="Times New Roman"/>
          <w:sz w:val="28"/>
          <w:szCs w:val="28"/>
          <w:lang w:eastAsia="ru-RU"/>
        </w:rPr>
        <w:t>текстообразующий</w:t>
      </w:r>
      <w:proofErr w:type="spellEnd"/>
      <w:r w:rsidRPr="00ED222B">
        <w:rPr>
          <w:rFonts w:ascii="Times New Roman" w:hAnsi="Times New Roman" w:cs="Times New Roman"/>
          <w:sz w:val="28"/>
          <w:szCs w:val="28"/>
          <w:lang w:eastAsia="ru-RU"/>
        </w:rPr>
        <w:t xml:space="preserve"> и </w:t>
      </w:r>
      <w:proofErr w:type="spellStart"/>
      <w:r w:rsidRPr="00ED222B">
        <w:rPr>
          <w:rFonts w:ascii="Times New Roman" w:hAnsi="Times New Roman" w:cs="Times New Roman"/>
          <w:sz w:val="28"/>
          <w:szCs w:val="28"/>
          <w:lang w:eastAsia="ru-RU"/>
        </w:rPr>
        <w:t>миромоделирующий</w:t>
      </w:r>
      <w:proofErr w:type="spellEnd"/>
      <w:r w:rsidRPr="00ED222B">
        <w:rPr>
          <w:rFonts w:ascii="Times New Roman" w:hAnsi="Times New Roman" w:cs="Times New Roman"/>
          <w:sz w:val="28"/>
          <w:szCs w:val="28"/>
          <w:lang w:eastAsia="ru-RU"/>
        </w:rPr>
        <w:t xml:space="preserve"> фактор. Для этого предлагается следующее задание на материале текста о хоббитах (по мотивам </w:t>
      </w:r>
      <w:proofErr w:type="spellStart"/>
      <w:r w:rsidRPr="00ED222B">
        <w:rPr>
          <w:rFonts w:ascii="Times New Roman" w:hAnsi="Times New Roman" w:cs="Times New Roman"/>
          <w:sz w:val="28"/>
          <w:szCs w:val="28"/>
          <w:lang w:eastAsia="ru-RU"/>
        </w:rPr>
        <w:t>Дж.Р.Р</w:t>
      </w:r>
      <w:proofErr w:type="spellEnd"/>
      <w:r w:rsidRPr="00ED222B">
        <w:rPr>
          <w:rFonts w:ascii="Times New Roman" w:hAnsi="Times New Roman" w:cs="Times New Roman"/>
          <w:sz w:val="28"/>
          <w:szCs w:val="28"/>
          <w:lang w:eastAsia="ru-RU"/>
        </w:rPr>
        <w:t xml:space="preserve">. </w:t>
      </w:r>
      <w:proofErr w:type="spellStart"/>
      <w:r w:rsidRPr="00ED222B">
        <w:rPr>
          <w:rFonts w:ascii="Times New Roman" w:hAnsi="Times New Roman" w:cs="Times New Roman"/>
          <w:sz w:val="28"/>
          <w:szCs w:val="28"/>
          <w:lang w:eastAsia="ru-RU"/>
        </w:rPr>
        <w:t>Толкина</w:t>
      </w:r>
      <w:proofErr w:type="spellEnd"/>
      <w:r w:rsidRPr="00ED222B">
        <w:rPr>
          <w:rFonts w:ascii="Times New Roman" w:hAnsi="Times New Roman" w:cs="Times New Roman"/>
          <w:sz w:val="28"/>
          <w:szCs w:val="28"/>
          <w:lang w:eastAsia="ru-RU"/>
        </w:rPr>
        <w:t xml:space="preserve">). </w:t>
      </w:r>
    </w:p>
    <w:p w14:paraId="34D80943" w14:textId="77777777" w:rsidR="002D754C" w:rsidRPr="00ED222B" w:rsidRDefault="002D754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Текст для чтения:</w:t>
      </w:r>
    </w:p>
    <w:p w14:paraId="5EE8103A" w14:textId="77777777" w:rsidR="002D754C" w:rsidRPr="00811091" w:rsidRDefault="002D754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811091">
        <w:rPr>
          <w:rFonts w:ascii="Times New Roman" w:hAnsi="Times New Roman" w:cs="Times New Roman"/>
          <w:sz w:val="28"/>
          <w:szCs w:val="28"/>
          <w:lang w:eastAsia="ru-RU"/>
        </w:rPr>
        <w:t xml:space="preserve">У хоббитов свой счет времени. Они не следят за солнцем, их часы – это желудок. День начинается не с рассвета, а с аромата жареного бекона, который плывет по норе, будя дремавшие в кладовках припасы. Еда у хоббитов </w:t>
      </w:r>
      <w:r w:rsidR="00403DCD" w:rsidRPr="00811091">
        <w:rPr>
          <w:rFonts w:ascii="Times New Roman" w:hAnsi="Times New Roman" w:cs="Times New Roman"/>
          <w:sz w:val="28"/>
          <w:szCs w:val="28"/>
          <w:lang w:eastAsia="ru-RU"/>
        </w:rPr>
        <w:t>– это не просто утоление голода, а домашний очаг, разлитый по тарелкам. Даже в походе, откусывая эльфийский хлеб (</w:t>
      </w:r>
      <w:proofErr w:type="spellStart"/>
      <w:r w:rsidR="00403DCD" w:rsidRPr="00811091">
        <w:rPr>
          <w:rFonts w:ascii="Times New Roman" w:hAnsi="Times New Roman" w:cs="Times New Roman"/>
          <w:sz w:val="28"/>
          <w:szCs w:val="28"/>
          <w:lang w:eastAsia="ru-RU"/>
        </w:rPr>
        <w:t>лембас</w:t>
      </w:r>
      <w:proofErr w:type="spellEnd"/>
      <w:r w:rsidR="00403DCD" w:rsidRPr="00811091">
        <w:rPr>
          <w:rFonts w:ascii="Times New Roman" w:hAnsi="Times New Roman" w:cs="Times New Roman"/>
          <w:sz w:val="28"/>
          <w:szCs w:val="28"/>
          <w:lang w:eastAsia="ru-RU"/>
        </w:rPr>
        <w:t xml:space="preserve">), путник чувствует, как в груди разгорается тепло, словно он проглотил кусочек солнца. Вот почему для хоббита плохой день – это день без шестиразового пира, а хороший – когда кладовые лопаются от добра и дверь всегда открыта для нежданного гостя. </w:t>
      </w:r>
    </w:p>
    <w:p w14:paraId="07C36674" w14:textId="77777777" w:rsidR="00403DCD" w:rsidRPr="00ED222B" w:rsidRDefault="00403DC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r>
      <w:proofErr w:type="spellStart"/>
      <w:r w:rsidRPr="00ED222B">
        <w:rPr>
          <w:rFonts w:ascii="Times New Roman" w:hAnsi="Times New Roman" w:cs="Times New Roman"/>
          <w:sz w:val="28"/>
          <w:szCs w:val="28"/>
          <w:lang w:eastAsia="ru-RU"/>
        </w:rPr>
        <w:t>Послетекстовые</w:t>
      </w:r>
      <w:proofErr w:type="spellEnd"/>
      <w:r w:rsidRPr="00ED222B">
        <w:rPr>
          <w:rFonts w:ascii="Times New Roman" w:hAnsi="Times New Roman" w:cs="Times New Roman"/>
          <w:sz w:val="28"/>
          <w:szCs w:val="28"/>
          <w:lang w:eastAsia="ru-RU"/>
        </w:rPr>
        <w:t xml:space="preserve"> задания:</w:t>
      </w:r>
    </w:p>
    <w:p w14:paraId="6E3E1A66" w14:textId="77777777" w:rsidR="00403DCD" w:rsidRPr="00ED222B" w:rsidRDefault="00403DC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1) Как в тексте сказано о том, что хоббиты определяют время? Выпишите эту метафору. Объясните, на каком сходстве она основана. </w:t>
      </w:r>
    </w:p>
    <w:p w14:paraId="5F87A5FA" w14:textId="77777777" w:rsidR="00403DCD" w:rsidRPr="00ED222B" w:rsidRDefault="00403DC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2) Найдите в тексте олицетворения (слова, которые «оживляют» неживые предметы). Выпишите 2-3 примера. Какой образ мира они создают?</w:t>
      </w:r>
    </w:p>
    <w:p w14:paraId="71F74973" w14:textId="77777777" w:rsidR="00403DCD" w:rsidRPr="00ED222B" w:rsidRDefault="00403DC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t>3) Автор пишет: «</w:t>
      </w:r>
      <w:proofErr w:type="spellStart"/>
      <w:r w:rsidRPr="00ED222B">
        <w:rPr>
          <w:rFonts w:ascii="Times New Roman" w:hAnsi="Times New Roman" w:cs="Times New Roman"/>
          <w:sz w:val="28"/>
          <w:szCs w:val="28"/>
          <w:lang w:eastAsia="ru-RU"/>
        </w:rPr>
        <w:t>лембас</w:t>
      </w:r>
      <w:proofErr w:type="spellEnd"/>
      <w:r w:rsidRPr="00ED222B">
        <w:rPr>
          <w:rFonts w:ascii="Times New Roman" w:hAnsi="Times New Roman" w:cs="Times New Roman"/>
          <w:sz w:val="28"/>
          <w:szCs w:val="28"/>
          <w:lang w:eastAsia="ru-RU"/>
        </w:rPr>
        <w:t xml:space="preserve"> – это кусочек солнца». Что общего между эльфийским хлебом и солнцем? Какое значение (смысл) приобретает эта еда благодаря такой метафоре?</w:t>
      </w:r>
    </w:p>
    <w:p w14:paraId="36C9B49E" w14:textId="38252007" w:rsidR="00403DCD" w:rsidRPr="00ED222B" w:rsidRDefault="00403DC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Еще одним аналитическим задание</w:t>
      </w:r>
      <w:r w:rsidR="00B07A2E">
        <w:rPr>
          <w:rFonts w:ascii="Times New Roman" w:hAnsi="Times New Roman" w:cs="Times New Roman"/>
          <w:sz w:val="28"/>
          <w:szCs w:val="28"/>
          <w:lang w:eastAsia="ru-RU"/>
        </w:rPr>
        <w:t>м</w:t>
      </w:r>
      <w:r w:rsidRPr="00ED222B">
        <w:rPr>
          <w:rFonts w:ascii="Times New Roman" w:hAnsi="Times New Roman" w:cs="Times New Roman"/>
          <w:sz w:val="28"/>
          <w:szCs w:val="28"/>
          <w:lang w:eastAsia="ru-RU"/>
        </w:rPr>
        <w:t xml:space="preserve"> на этом уроке было упражнение на определение разных видов метафоры. Для этого перед выполнением учащиеся вспоминают о том, что метафора может выступать в разных формах: а) метафора-сравнение (например: роса, как бриллианты → бриллианты росы); б) метафора-эпитет (например, бриллиантовая роса); в) метафора-загадка (например: в траве сверкали бриллианты – имеется в виду роса). </w:t>
      </w:r>
    </w:p>
    <w:p w14:paraId="7322E457" w14:textId="77777777" w:rsidR="00403DCD" w:rsidRPr="00ED222B" w:rsidRDefault="00403DC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Задание: прочитайте группы метафорических выражений, составленных по мотивам произведений </w:t>
      </w:r>
      <w:proofErr w:type="spellStart"/>
      <w:r w:rsidRPr="00ED222B">
        <w:rPr>
          <w:rFonts w:ascii="Times New Roman" w:hAnsi="Times New Roman" w:cs="Times New Roman"/>
          <w:sz w:val="28"/>
          <w:szCs w:val="28"/>
          <w:lang w:eastAsia="ru-RU"/>
        </w:rPr>
        <w:t>Дж.Р.Р</w:t>
      </w:r>
      <w:proofErr w:type="spellEnd"/>
      <w:r w:rsidRPr="00ED222B">
        <w:rPr>
          <w:rFonts w:ascii="Times New Roman" w:hAnsi="Times New Roman" w:cs="Times New Roman"/>
          <w:sz w:val="28"/>
          <w:szCs w:val="28"/>
          <w:lang w:eastAsia="ru-RU"/>
        </w:rPr>
        <w:t xml:space="preserve">. </w:t>
      </w:r>
      <w:proofErr w:type="spellStart"/>
      <w:r w:rsidRPr="00ED222B">
        <w:rPr>
          <w:rFonts w:ascii="Times New Roman" w:hAnsi="Times New Roman" w:cs="Times New Roman"/>
          <w:sz w:val="28"/>
          <w:szCs w:val="28"/>
          <w:lang w:eastAsia="ru-RU"/>
        </w:rPr>
        <w:t>Толкина</w:t>
      </w:r>
      <w:proofErr w:type="spellEnd"/>
      <w:r w:rsidRPr="00ED222B">
        <w:rPr>
          <w:rFonts w:ascii="Times New Roman" w:hAnsi="Times New Roman" w:cs="Times New Roman"/>
          <w:sz w:val="28"/>
          <w:szCs w:val="28"/>
          <w:lang w:eastAsia="ru-RU"/>
        </w:rPr>
        <w:t xml:space="preserve">. Определите, к какому виду относится каждая метафора (сравнение, эпитет или загадка). </w:t>
      </w:r>
    </w:p>
    <w:p w14:paraId="1C9EE0BC" w14:textId="77777777" w:rsidR="00403DCD" w:rsidRPr="00ED222B" w:rsidRDefault="00403DC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Золото в пещере </w:t>
      </w:r>
      <w:proofErr w:type="spellStart"/>
      <w:r w:rsidRPr="00ED222B">
        <w:rPr>
          <w:rFonts w:ascii="Times New Roman" w:hAnsi="Times New Roman" w:cs="Times New Roman"/>
          <w:sz w:val="28"/>
          <w:szCs w:val="28"/>
          <w:lang w:eastAsia="ru-RU"/>
        </w:rPr>
        <w:t>Смауга</w:t>
      </w:r>
      <w:proofErr w:type="spellEnd"/>
      <w:r w:rsidRPr="00ED222B">
        <w:rPr>
          <w:rFonts w:ascii="Times New Roman" w:hAnsi="Times New Roman" w:cs="Times New Roman"/>
          <w:sz w:val="28"/>
          <w:szCs w:val="28"/>
          <w:lang w:eastAsia="ru-RU"/>
        </w:rPr>
        <w:t xml:space="preserve"> дышало жаром. Драконье золото слепило глаза. Живой огонь метался под сводами. </w:t>
      </w:r>
    </w:p>
    <w:p w14:paraId="16203AFB" w14:textId="77777777" w:rsidR="00403DCD" w:rsidRPr="00ED222B" w:rsidRDefault="00403DC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Когтистые лапы тьмы тянулись к кольцу. Тьма когтями впивалась в душу. Хищная тень накрыла лес. </w:t>
      </w:r>
    </w:p>
    <w:p w14:paraId="6D8368E0" w14:textId="77777777" w:rsidR="00403DCD" w:rsidRPr="00ED222B" w:rsidRDefault="00403DC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Белое дерево </w:t>
      </w:r>
      <w:proofErr w:type="spellStart"/>
      <w:r w:rsidRPr="00ED222B">
        <w:rPr>
          <w:rFonts w:ascii="Times New Roman" w:hAnsi="Times New Roman" w:cs="Times New Roman"/>
          <w:sz w:val="28"/>
          <w:szCs w:val="28"/>
          <w:lang w:eastAsia="ru-RU"/>
        </w:rPr>
        <w:t>Гондора</w:t>
      </w:r>
      <w:proofErr w:type="spellEnd"/>
      <w:r w:rsidRPr="00ED222B">
        <w:rPr>
          <w:rFonts w:ascii="Times New Roman" w:hAnsi="Times New Roman" w:cs="Times New Roman"/>
          <w:sz w:val="28"/>
          <w:szCs w:val="28"/>
          <w:lang w:eastAsia="ru-RU"/>
        </w:rPr>
        <w:t xml:space="preserve"> цвело памятью о прошлом. Памятный цвет украшал корону. Ветви шептали легенды, застывшие в коре. </w:t>
      </w:r>
    </w:p>
    <w:p w14:paraId="655B5455" w14:textId="77777777" w:rsidR="00403DCD" w:rsidRPr="00ED222B" w:rsidRDefault="00403DC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Задание: перед вами предметы из кладовой хоббита </w:t>
      </w:r>
      <w:r w:rsidRPr="00ED222B">
        <w:rPr>
          <w:rFonts w:ascii="Times New Roman" w:hAnsi="Times New Roman" w:cs="Times New Roman"/>
          <w:i/>
          <w:iCs/>
          <w:sz w:val="28"/>
          <w:szCs w:val="28"/>
          <w:lang w:eastAsia="ru-RU"/>
        </w:rPr>
        <w:t>(круглый сыр, яблочное варенье, связка сушеных грибов).</w:t>
      </w:r>
      <w:r w:rsidRPr="00ED222B">
        <w:rPr>
          <w:rFonts w:ascii="Times New Roman" w:hAnsi="Times New Roman" w:cs="Times New Roman"/>
          <w:sz w:val="28"/>
          <w:szCs w:val="28"/>
          <w:lang w:eastAsia="ru-RU"/>
        </w:rPr>
        <w:t xml:space="preserve"> Создавайте для каждого предмета 2-3 метафоры (разных видов: сравнение, эпитет, загадку). </w:t>
      </w:r>
    </w:p>
    <w:p w14:paraId="7BBF1D90" w14:textId="77777777" w:rsidR="00E115F9" w:rsidRPr="00811091" w:rsidRDefault="00E115F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811091">
        <w:rPr>
          <w:rFonts w:ascii="Times New Roman" w:hAnsi="Times New Roman" w:cs="Times New Roman"/>
          <w:sz w:val="28"/>
          <w:szCs w:val="28"/>
          <w:lang w:eastAsia="ru-RU"/>
        </w:rPr>
        <w:t>Образец выполнения («Плащ эльфа»):</w:t>
      </w:r>
    </w:p>
    <w:p w14:paraId="6DDE1199" w14:textId="77777777" w:rsidR="00E115F9" w:rsidRPr="00ED222B" w:rsidRDefault="00E115F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Сравнение: Плащ струился, как листва под дождем. </w:t>
      </w:r>
      <w:r w:rsidRPr="00ED222B">
        <w:rPr>
          <w:rFonts w:ascii="Times New Roman" w:hAnsi="Times New Roman" w:cs="Times New Roman"/>
          <w:sz w:val="28"/>
          <w:szCs w:val="28"/>
          <w:lang w:eastAsia="ru-RU"/>
        </w:rPr>
        <w:tab/>
      </w:r>
    </w:p>
    <w:p w14:paraId="7B56172F" w14:textId="77777777" w:rsidR="00E115F9" w:rsidRPr="00ED222B" w:rsidRDefault="00E115F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Эпитет: Лиственный плащ.</w:t>
      </w:r>
    </w:p>
    <w:p w14:paraId="79FBFEE1" w14:textId="79628C55" w:rsidR="00E115F9" w:rsidRPr="00ED222B" w:rsidRDefault="00E115F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Загадка: Серый шепот леса укрыл от врагов. </w:t>
      </w:r>
    </w:p>
    <w:p w14:paraId="536E098E" w14:textId="77777777" w:rsidR="00E115F9" w:rsidRPr="00811091" w:rsidRDefault="00E115F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r>
      <w:r w:rsidRPr="00811091">
        <w:rPr>
          <w:rFonts w:ascii="Times New Roman" w:hAnsi="Times New Roman" w:cs="Times New Roman"/>
          <w:sz w:val="28"/>
          <w:szCs w:val="28"/>
          <w:lang w:eastAsia="ru-RU"/>
        </w:rPr>
        <w:t>УРОК 2.</w:t>
      </w:r>
      <w:r w:rsidRPr="00ED222B">
        <w:rPr>
          <w:rFonts w:ascii="Times New Roman" w:hAnsi="Times New Roman" w:cs="Times New Roman"/>
          <w:i/>
          <w:iCs/>
          <w:sz w:val="28"/>
          <w:szCs w:val="28"/>
          <w:lang w:eastAsia="ru-RU"/>
        </w:rPr>
        <w:t xml:space="preserve"> </w:t>
      </w:r>
      <w:r w:rsidRPr="00811091">
        <w:rPr>
          <w:rFonts w:ascii="Times New Roman" w:hAnsi="Times New Roman" w:cs="Times New Roman"/>
          <w:sz w:val="28"/>
          <w:szCs w:val="28"/>
          <w:lang w:eastAsia="ru-RU"/>
        </w:rPr>
        <w:t>Метаморфозы и превращения (Дж. Роулинг, «Гарри Поттер»)</w:t>
      </w:r>
    </w:p>
    <w:p w14:paraId="3F716454" w14:textId="77777777" w:rsidR="00E115F9" w:rsidRPr="00ED222B" w:rsidRDefault="00E115F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Следующим этапом формирующего эксперимента стало обращение к произведениям Дж. Роулинг, которые позволили ввести новое лингвистическое понятие – метаморфозу как особый вид метафоры. Если на предыдущем уроке учащиеся знакомились с концептуальными метафорами, моделирующими целостный мир (Средиземье), то мир «Гарри Поттера» дает уникальный материал для наблюдения за тем, как метафора работает на уровне превращения, «оживления» предметов и явлений. </w:t>
      </w:r>
    </w:p>
    <w:p w14:paraId="7C22B8E3" w14:textId="77777777" w:rsidR="00E115F9" w:rsidRPr="00ED222B" w:rsidRDefault="00E115F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Методически важным оказалось сохранение сквозной темы «Культура питания». В волшебном мире Роулинг еда перестает быть просто едой – она появляется из ниоткуда, меняет форму, подмигивает с тарелок и танцует на столах. Это позволяет наглядно продемонстрировать учащимся грамматический механизм метаморфозы: когда предмет не просто сравнивается с чем-то (как птица), а превращается в него в нашем воображении, что в русском языке выражается формой творительного падежа (птицей взмыл). </w:t>
      </w:r>
    </w:p>
    <w:p w14:paraId="5B1BDC84" w14:textId="77777777" w:rsidR="00E115F9" w:rsidRPr="00ED222B" w:rsidRDefault="00E115F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Теоретическое объяснение учителя: «Ребята, мы уже знаем, что метафора – это скрытое сравнение. Но в русском языке есть особый, «волшебный» вид метафоры, который идеально подходит для разговора о мире Гарри Поттера. Это метаморфоза – превращение. Когда мы говорим «он птицей взмыл в небо», </w:t>
      </w:r>
      <w:r w:rsidRPr="00ED222B">
        <w:rPr>
          <w:rFonts w:ascii="Times New Roman" w:hAnsi="Times New Roman" w:cs="Times New Roman"/>
          <w:sz w:val="28"/>
          <w:szCs w:val="28"/>
          <w:lang w:eastAsia="ru-RU"/>
        </w:rPr>
        <w:lastRenderedPageBreak/>
        <w:t xml:space="preserve">человек не превращается в птицу на самом деле, но в нашем воображении это происходит на одно мгновение. Грамматически это выражается существительным в творительном падеже (кем? чем?). </w:t>
      </w:r>
    </w:p>
    <w:p w14:paraId="56E79E20" w14:textId="77777777" w:rsidR="00E115F9" w:rsidRPr="00ED222B" w:rsidRDefault="00E115F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Роулинг обожает этот прием. Вспомните, как в Хогвартсе еда появляется на тарелках: она не просто «появляется», она материализуется, вырастает, взлетает. Сегодня мы посмотрим, как с помощью метаморфозы автор заставляет нас поверить в чудо буквально на кончике вилки». </w:t>
      </w:r>
    </w:p>
    <w:p w14:paraId="0EAA1A3A" w14:textId="77777777" w:rsidR="00E115F9" w:rsidRPr="00ED222B" w:rsidRDefault="00E115F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Текст для чтения (по мотивам Дж. Роулинг):</w:t>
      </w:r>
    </w:p>
    <w:p w14:paraId="2EBCEC6D" w14:textId="77777777" w:rsidR="00E115F9" w:rsidRPr="00811091" w:rsidRDefault="00E115F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811091">
        <w:rPr>
          <w:rFonts w:ascii="Times New Roman" w:hAnsi="Times New Roman" w:cs="Times New Roman"/>
          <w:sz w:val="28"/>
          <w:szCs w:val="28"/>
          <w:lang w:eastAsia="ru-RU"/>
        </w:rPr>
        <w:t>Большой зал Хогвартса гудел, как растревоженный ул</w:t>
      </w:r>
      <w:r w:rsidR="00D254F6" w:rsidRPr="00811091">
        <w:rPr>
          <w:rFonts w:ascii="Times New Roman" w:hAnsi="Times New Roman" w:cs="Times New Roman"/>
          <w:sz w:val="28"/>
          <w:szCs w:val="28"/>
          <w:lang w:eastAsia="ru-RU"/>
        </w:rPr>
        <w:t xml:space="preserve">ей. Тысячи свечей парили под волшебным потолком, отражаясь в золотых тарелках озерцами дрожащего света. Еще секунду назад тарелки были пусты, а сейчас они уже ломились от яств: жареные цыплята горными пиками высились на блюдах, пудинги подмигивали вишневыми глазками из-под шапок взбитых сливок, а тыквенный сок в кувшинах вздыхал и пузырился, словно живой. Над столом пролетело жаркое – сочная индейка дирижаблем проплыла над головами первокурсников, прежде чем приземлиться прямо перед профессором Дамблдором. А в углу, на отдельном столике, горой росли пирожные-кексы, каждый из которых был увенчан крошечной сахарной башенкой. </w:t>
      </w:r>
    </w:p>
    <w:p w14:paraId="20C6E4C5" w14:textId="77777777" w:rsidR="00D254F6" w:rsidRPr="00ED222B" w:rsidRDefault="00D254F6"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r>
      <w:proofErr w:type="spellStart"/>
      <w:r w:rsidRPr="00ED222B">
        <w:rPr>
          <w:rFonts w:ascii="Times New Roman" w:hAnsi="Times New Roman" w:cs="Times New Roman"/>
          <w:sz w:val="28"/>
          <w:szCs w:val="28"/>
          <w:lang w:eastAsia="ru-RU"/>
        </w:rPr>
        <w:t>Послетекстовые</w:t>
      </w:r>
      <w:proofErr w:type="spellEnd"/>
      <w:r w:rsidRPr="00ED222B">
        <w:rPr>
          <w:rFonts w:ascii="Times New Roman" w:hAnsi="Times New Roman" w:cs="Times New Roman"/>
          <w:sz w:val="28"/>
          <w:szCs w:val="28"/>
          <w:lang w:eastAsia="ru-RU"/>
        </w:rPr>
        <w:t xml:space="preserve"> задания:</w:t>
      </w:r>
    </w:p>
    <w:p w14:paraId="094324DF" w14:textId="77777777" w:rsidR="00D254F6" w:rsidRPr="00ED222B" w:rsidRDefault="00D254F6"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1) В тексте есть предложение: </w:t>
      </w:r>
      <w:r w:rsidRPr="00811091">
        <w:rPr>
          <w:rFonts w:ascii="Times New Roman" w:hAnsi="Times New Roman" w:cs="Times New Roman"/>
          <w:sz w:val="28"/>
          <w:szCs w:val="28"/>
          <w:lang w:eastAsia="ru-RU"/>
        </w:rPr>
        <w:t>«Тысячи свечей парили под волшебным потолком, отражаясь в золотых тарелках озерцами дрожащего света».</w:t>
      </w:r>
      <w:r w:rsidRPr="00ED222B">
        <w:rPr>
          <w:rFonts w:ascii="Times New Roman" w:hAnsi="Times New Roman" w:cs="Times New Roman"/>
          <w:sz w:val="28"/>
          <w:szCs w:val="28"/>
          <w:lang w:eastAsia="ru-RU"/>
        </w:rPr>
        <w:t xml:space="preserve"> Найдите слово, которое создает эффект превращения (метаморфозу). На какой вопрос она отвечает? В каком падеже стоит? Какой образ возникает благодаря этому слову?</w:t>
      </w:r>
    </w:p>
    <w:p w14:paraId="6FEA478A" w14:textId="77777777" w:rsidR="00D254F6" w:rsidRPr="00ED222B" w:rsidRDefault="00D254F6"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2) Выпишите из текста 2-3 примера олицетворений (слов, которые «оживляют» неживые предметы или еду). Какой эффект они создают? Почему автор «оживляет» именно еду, а не, например, парты или стулья?</w:t>
      </w:r>
    </w:p>
    <w:p w14:paraId="09C772BF" w14:textId="77777777" w:rsidR="00D254F6" w:rsidRPr="00ED222B" w:rsidRDefault="00D254F6"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3) Найдите в тексте метафору-сравнение, построенную по образцу «предмет А как предмет Б» («Большой зал гудел, как растревоженный улей»). Объясните, на чем основано это сравнение. </w:t>
      </w:r>
    </w:p>
    <w:p w14:paraId="14FFC8E4" w14:textId="54AE9DBA" w:rsidR="00D254F6" w:rsidRPr="00ED222B" w:rsidRDefault="00D254F6"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4) Автор пишет: «жаркое дирижаблем проплыло над головами». Объясните смысл этой метаморфозы. Почему для сравнения с индейкой выбран именно дирижабль, а не, например, самолет или птица? Какие качества индейки подчеркивает это сравнение?</w:t>
      </w:r>
    </w:p>
    <w:p w14:paraId="33CAA254" w14:textId="77777777" w:rsidR="00D254F6" w:rsidRPr="00811091" w:rsidRDefault="00D254F6"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r>
      <w:r w:rsidRPr="00811091">
        <w:rPr>
          <w:rFonts w:ascii="Times New Roman" w:hAnsi="Times New Roman" w:cs="Times New Roman"/>
          <w:sz w:val="28"/>
          <w:szCs w:val="28"/>
          <w:lang w:eastAsia="ru-RU"/>
        </w:rPr>
        <w:t>УРОК 3. Метаморфозы и превращение (Дж. Роулинг «Гарри Поттер») (продолжение)</w:t>
      </w:r>
    </w:p>
    <w:p w14:paraId="7FC23FA3" w14:textId="77777777" w:rsidR="00D254F6" w:rsidRPr="00ED222B" w:rsidRDefault="00D254F6"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Работа </w:t>
      </w:r>
      <w:r w:rsidR="00312301" w:rsidRPr="00ED222B">
        <w:rPr>
          <w:rFonts w:ascii="Times New Roman" w:hAnsi="Times New Roman" w:cs="Times New Roman"/>
          <w:sz w:val="28"/>
          <w:szCs w:val="28"/>
          <w:lang w:eastAsia="ru-RU"/>
        </w:rPr>
        <w:t xml:space="preserve">с метафорой на материале произведения Дж. Роулинг позволяет не только закрепить понятие метаморфозы, но и показать, как обыденные предметы (в том числе продукты питания) становятся источником ярких образов. Особый интерес для анализа представляет молоко – продукт, знакомый каждому с детства и обладающий богатым метафорическим потенциалом. </w:t>
      </w:r>
    </w:p>
    <w:p w14:paraId="5A104939" w14:textId="77777777" w:rsidR="00312301" w:rsidRPr="00ED222B" w:rsidRDefault="00312301"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Прежде чем обратиться к тексту Роулинг, учитель предлагает учащимся выполнить задание из учебника (тема «Культура питания»):</w:t>
      </w:r>
    </w:p>
    <w:p w14:paraId="3DD5F709" w14:textId="54279029" w:rsidR="00312301" w:rsidRPr="00ED222B" w:rsidRDefault="00312301"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«Угадайте, что означает «белое чудо природы». Как вы думаете, о чем пойдет речь?» [</w:t>
      </w:r>
      <w:r w:rsidR="00282C62">
        <w:rPr>
          <w:rFonts w:ascii="Times New Roman" w:hAnsi="Times New Roman" w:cs="Times New Roman"/>
          <w:sz w:val="28"/>
          <w:szCs w:val="28"/>
          <w:lang w:eastAsia="ru-RU"/>
        </w:rPr>
        <w:t>5</w:t>
      </w:r>
      <w:r w:rsidRPr="00ED222B">
        <w:rPr>
          <w:rFonts w:ascii="Times New Roman" w:hAnsi="Times New Roman" w:cs="Times New Roman"/>
          <w:sz w:val="28"/>
          <w:szCs w:val="28"/>
          <w:lang w:eastAsia="ru-RU"/>
        </w:rPr>
        <w:t>, с. 84].</w:t>
      </w:r>
    </w:p>
    <w:p w14:paraId="5472DA40" w14:textId="77777777" w:rsidR="00312301" w:rsidRPr="00ED222B" w:rsidRDefault="00312301"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t xml:space="preserve">Ученики легко отгадывают – это молоко. В ходе беседы выясняется, почему молоко называют «чудом»: оно питательно, полезно, дает жизнь, с ним связаны представления о доме, детстве, здоровье. </w:t>
      </w:r>
      <w:r w:rsidR="000420C1" w:rsidRPr="00ED222B">
        <w:rPr>
          <w:rFonts w:ascii="Times New Roman" w:hAnsi="Times New Roman" w:cs="Times New Roman"/>
          <w:sz w:val="28"/>
          <w:szCs w:val="28"/>
          <w:lang w:eastAsia="ru-RU"/>
        </w:rPr>
        <w:t>Учитель подводит к мысли, что молоко – это не просто продукт, но и символ, который часто используется в метафорах.</w:t>
      </w:r>
    </w:p>
    <w:p w14:paraId="552BBC1D" w14:textId="77777777" w:rsidR="000420C1" w:rsidRPr="00ED222B" w:rsidRDefault="000420C1"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Текст для чтения (по мотивам Дж. Роулинг):</w:t>
      </w:r>
    </w:p>
    <w:p w14:paraId="09DC8FD6" w14:textId="5BC4BE46" w:rsidR="000420C1" w:rsidRPr="00811091" w:rsidRDefault="000420C1"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r>
      <w:r w:rsidRPr="00811091">
        <w:rPr>
          <w:rFonts w:ascii="Times New Roman" w:hAnsi="Times New Roman" w:cs="Times New Roman"/>
          <w:sz w:val="28"/>
          <w:szCs w:val="28"/>
          <w:lang w:eastAsia="ru-RU"/>
        </w:rPr>
        <w:t>На кухне Хогвартса тепло и шумно. В огромных медных кастрюлях что-то булькало, нож</w:t>
      </w:r>
      <w:r w:rsidR="00B07A2E">
        <w:rPr>
          <w:rFonts w:ascii="Times New Roman" w:hAnsi="Times New Roman" w:cs="Times New Roman"/>
          <w:sz w:val="28"/>
          <w:szCs w:val="28"/>
          <w:lang w:eastAsia="ru-RU"/>
        </w:rPr>
        <w:t>и</w:t>
      </w:r>
      <w:r w:rsidRPr="00811091">
        <w:rPr>
          <w:rFonts w:ascii="Times New Roman" w:hAnsi="Times New Roman" w:cs="Times New Roman"/>
          <w:sz w:val="28"/>
          <w:szCs w:val="28"/>
          <w:lang w:eastAsia="ru-RU"/>
        </w:rPr>
        <w:t xml:space="preserve"> сами собой нарезали тыквы, а на длинных дубовых столах теснились кувшины всех размеров. В одном из них, глиняном и пузатом, дремало молоко. Оно было таким густыми и белым, что казалось – это не молоко, а облако, случайно залетевшее в кувшин и свернувшееся там клубком. Иногда молоко вздыхало, и на его поверхности лопалась жемчужина пены. Казалось, что стоит прикоснуться к нему ложкой – и оно проснется, потянется и заговорит. </w:t>
      </w:r>
    </w:p>
    <w:p w14:paraId="6D86BC69" w14:textId="77777777" w:rsidR="000420C1" w:rsidRPr="00ED222B" w:rsidRDefault="000420C1"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proofErr w:type="spellStart"/>
      <w:r w:rsidRPr="00ED222B">
        <w:rPr>
          <w:rFonts w:ascii="Times New Roman" w:hAnsi="Times New Roman" w:cs="Times New Roman"/>
          <w:sz w:val="28"/>
          <w:szCs w:val="28"/>
          <w:lang w:eastAsia="ru-RU"/>
        </w:rPr>
        <w:t>Послетекстовые</w:t>
      </w:r>
      <w:proofErr w:type="spellEnd"/>
      <w:r w:rsidRPr="00ED222B">
        <w:rPr>
          <w:rFonts w:ascii="Times New Roman" w:hAnsi="Times New Roman" w:cs="Times New Roman"/>
          <w:sz w:val="28"/>
          <w:szCs w:val="28"/>
          <w:lang w:eastAsia="ru-RU"/>
        </w:rPr>
        <w:t xml:space="preserve"> задания:</w:t>
      </w:r>
    </w:p>
    <w:p w14:paraId="64F706C5" w14:textId="77777777" w:rsidR="000420C1" w:rsidRPr="00ED222B" w:rsidRDefault="000420C1"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Найдите в тексте метафоры и олицетворения, связанные с молоком. Выпишите их и объясните, какие образы они создают. </w:t>
      </w:r>
    </w:p>
    <w:p w14:paraId="73CBB2DE" w14:textId="77777777" w:rsidR="000420C1" w:rsidRPr="00ED222B" w:rsidRDefault="000420C1"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Ответы, которые дают учащиеся: </w:t>
      </w:r>
      <w:r w:rsidRPr="00ED222B">
        <w:rPr>
          <w:rFonts w:ascii="Times New Roman" w:hAnsi="Times New Roman" w:cs="Times New Roman"/>
          <w:i/>
          <w:iCs/>
          <w:sz w:val="28"/>
          <w:szCs w:val="28"/>
          <w:lang w:eastAsia="ru-RU"/>
        </w:rPr>
        <w:t xml:space="preserve">«дремало молоко» </w:t>
      </w:r>
      <w:r w:rsidRPr="00ED222B">
        <w:rPr>
          <w:rFonts w:ascii="Times New Roman" w:hAnsi="Times New Roman" w:cs="Times New Roman"/>
          <w:sz w:val="28"/>
          <w:szCs w:val="28"/>
          <w:lang w:eastAsia="ru-RU"/>
        </w:rPr>
        <w:t xml:space="preserve">– олицетворение, молоко предстает как живое существо, которое отдыхает; </w:t>
      </w:r>
      <w:r w:rsidRPr="00ED222B">
        <w:rPr>
          <w:rFonts w:ascii="Times New Roman" w:hAnsi="Times New Roman" w:cs="Times New Roman"/>
          <w:i/>
          <w:iCs/>
          <w:sz w:val="28"/>
          <w:szCs w:val="28"/>
          <w:lang w:eastAsia="ru-RU"/>
        </w:rPr>
        <w:t>«облако, свернувшееся клубком»</w:t>
      </w:r>
      <w:r w:rsidRPr="00ED222B">
        <w:rPr>
          <w:rFonts w:ascii="Times New Roman" w:hAnsi="Times New Roman" w:cs="Times New Roman"/>
          <w:sz w:val="28"/>
          <w:szCs w:val="28"/>
          <w:lang w:eastAsia="ru-RU"/>
        </w:rPr>
        <w:t xml:space="preserve"> – метафора-сравнение, подчеркивающая невесомость, белизну и пушистость молока; «лопалась жемчужина пены» – метафора, превращающая капельки пены в драгоценные камни; «проснется, потянется» – развернутое олицетворение, наделяющее молоко человеческими действиями. </w:t>
      </w:r>
    </w:p>
    <w:p w14:paraId="6899DFCA" w14:textId="77777777" w:rsidR="000420C1" w:rsidRPr="00ED222B" w:rsidRDefault="000420C1"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00734CA1" w:rsidRPr="00ED222B">
        <w:rPr>
          <w:rFonts w:ascii="Times New Roman" w:hAnsi="Times New Roman" w:cs="Times New Roman"/>
          <w:sz w:val="28"/>
          <w:szCs w:val="28"/>
          <w:lang w:eastAsia="ru-RU"/>
        </w:rPr>
        <w:t>Почему автор использует именно такие образы? Что они говорят об отношении волшебников к обычной еде?</w:t>
      </w:r>
    </w:p>
    <w:p w14:paraId="722B2D02" w14:textId="77777777" w:rsidR="00734CA1" w:rsidRPr="00ED222B" w:rsidRDefault="00734CA1"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тексте есть </w:t>
      </w:r>
      <w:r w:rsidR="00E34EED" w:rsidRPr="00ED222B">
        <w:rPr>
          <w:rFonts w:ascii="Times New Roman" w:hAnsi="Times New Roman" w:cs="Times New Roman"/>
          <w:sz w:val="28"/>
          <w:szCs w:val="28"/>
          <w:lang w:eastAsia="ru-RU"/>
        </w:rPr>
        <w:t>метафора-метаморфоза? (Нет, но можно спросить, как ее можно было бы создать. Например: «Молоко облаком лежало в кувшине» – это уже метаморфоза, т.к. есть творительный падеж. Ученики могут сами преобразовать одно из выражений в метаморфозу).</w:t>
      </w:r>
    </w:p>
    <w:p w14:paraId="7D6AA3C1" w14:textId="77777777" w:rsidR="00E34EED" w:rsidRPr="00ED222B" w:rsidRDefault="00E34EE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Задание:</w:t>
      </w:r>
    </w:p>
    <w:p w14:paraId="7F191108" w14:textId="77777777" w:rsidR="00E34EED" w:rsidRPr="00ED222B" w:rsidRDefault="00E34EE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Как мы поняли, молоко может стать облаком, жемчугом, живым существом. Но, оказывается, слово «молоко» спряталось даже в названии космического объекта. Кто знает, что такое Млечный Путь?»</w:t>
      </w:r>
    </w:p>
    <w:p w14:paraId="7FAF4BB9" w14:textId="77777777" w:rsidR="00E34EED" w:rsidRPr="00ED222B" w:rsidRDefault="00E34EE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Учащиеся вспоминают, что Млечный Путь – это наша галактика, полоса звезд на ночном небе. </w:t>
      </w:r>
    </w:p>
    <w:p w14:paraId="02F90719" w14:textId="77777777" w:rsidR="00E34EED" w:rsidRPr="00ED222B" w:rsidRDefault="00E34EE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Чтение текста о происхождении метафоры:</w:t>
      </w:r>
    </w:p>
    <w:p w14:paraId="26920C8C" w14:textId="77777777" w:rsidR="00E34EED" w:rsidRPr="00811091" w:rsidRDefault="00E34EE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811091">
        <w:rPr>
          <w:rFonts w:ascii="Times New Roman" w:hAnsi="Times New Roman" w:cs="Times New Roman"/>
          <w:sz w:val="28"/>
          <w:szCs w:val="28"/>
          <w:lang w:eastAsia="ru-RU"/>
        </w:rPr>
        <w:t xml:space="preserve">«Древние греки смотрели на небо и видели светлую полосу, протянувшуюся через все небо. Они вообразили, что это пролитое молоко. По легенде, богиня Гера кормила грудью младенца Геракла, а когда оттолкнула его, молоко брызнуло и образовало в небе Млечный Путь. Так обычный продукт питания стал названием для галактики. Это удивительная метафора, соединившая земное и небесное». </w:t>
      </w:r>
    </w:p>
    <w:p w14:paraId="4BF80EC2" w14:textId="77777777" w:rsidR="00E34EED" w:rsidRPr="00ED222B" w:rsidRDefault="00E34EE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Задания для закрепления:</w:t>
      </w:r>
    </w:p>
    <w:p w14:paraId="065B064A" w14:textId="77777777" w:rsidR="00E34EED" w:rsidRPr="00ED222B" w:rsidRDefault="00E34EE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Придумайте свои метафоры, используя слово «молоко» или его признаки (белый, питательный, теплый) для описания других явлений природы или предметов. Например:</w:t>
      </w:r>
    </w:p>
    <w:p w14:paraId="6D0D083E" w14:textId="77777777" w:rsidR="00E34EED" w:rsidRPr="00ED222B" w:rsidRDefault="00E34EE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t>Туман – это молоко, разлитое по лугам.</w:t>
      </w:r>
    </w:p>
    <w:p w14:paraId="280217AE" w14:textId="77777777" w:rsidR="00E34EED" w:rsidRPr="00ED222B" w:rsidRDefault="00E34EE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Облака – молочные реки.</w:t>
      </w:r>
    </w:p>
    <w:p w14:paraId="73532A13" w14:textId="77777777" w:rsidR="00E34EED" w:rsidRPr="00ED222B" w:rsidRDefault="00E34EE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Лунный свет – молоко ночи.</w:t>
      </w:r>
      <w:r w:rsidRPr="00ED222B">
        <w:rPr>
          <w:rFonts w:ascii="Times New Roman" w:hAnsi="Times New Roman" w:cs="Times New Roman"/>
          <w:sz w:val="28"/>
          <w:szCs w:val="28"/>
          <w:lang w:eastAsia="ru-RU"/>
        </w:rPr>
        <w:tab/>
      </w:r>
    </w:p>
    <w:p w14:paraId="58822020" w14:textId="77777777" w:rsidR="00E34EED" w:rsidRPr="00ED222B" w:rsidRDefault="00E34EE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Вспомните другие метафоры, где еда или напитки используются для описания природы, космоса или чувств (например, «шоколадный загар», «медовый голос», «звездный дождь»). Запишите 2-3 примера. </w:t>
      </w:r>
    </w:p>
    <w:p w14:paraId="131743F8" w14:textId="77777777" w:rsidR="00E34EED" w:rsidRPr="00ED222B" w:rsidRDefault="00E34EE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качестве домашнего задания предлагается написать короткую зарисовку (3-5 предложений) на тему «Млечный Путь над Хогвартсом», используя метафоры, связанные с едой или напитками. </w:t>
      </w:r>
    </w:p>
    <w:p w14:paraId="7E973A7C" w14:textId="77777777" w:rsidR="00E34EED" w:rsidRPr="00ED222B" w:rsidRDefault="00E34EE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Как оказалось, выполняя это задание, учащиеся не просто называли «молоко» или «сахар», а создавали развернутые образы, основанные на сходстве признаков (цвет, густота, свечение). Приведем несколько примеров школьных работ. </w:t>
      </w:r>
    </w:p>
    <w:p w14:paraId="0AABAC7F" w14:textId="77777777" w:rsidR="00E34EED" w:rsidRPr="00811091" w:rsidRDefault="00E34EE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811091">
        <w:rPr>
          <w:rFonts w:ascii="Times New Roman" w:hAnsi="Times New Roman" w:cs="Times New Roman"/>
          <w:sz w:val="28"/>
          <w:szCs w:val="28"/>
          <w:lang w:eastAsia="ru-RU"/>
        </w:rPr>
        <w:t xml:space="preserve">(Алия Н., 8-й класс): «Ночь над Хогвартсом была теплой и тягучей, как только что сваренный ирис. Я сидела на подоконнике и смотрела, как Млечный Путь разливается по небу – не рекой, нет, а густыми сливками, который кто-то невидимый взбивал в легкую пену. Звезды сыпались в эту пену сахарной пудрой, а луна, круглая и желтая, лежала на краю неба, как ломтик спелой дыни. Мне казалось, </w:t>
      </w:r>
      <w:proofErr w:type="gramStart"/>
      <w:r w:rsidRPr="00811091">
        <w:rPr>
          <w:rFonts w:ascii="Times New Roman" w:hAnsi="Times New Roman" w:cs="Times New Roman"/>
          <w:sz w:val="28"/>
          <w:szCs w:val="28"/>
          <w:lang w:eastAsia="ru-RU"/>
        </w:rPr>
        <w:t>что</w:t>
      </w:r>
      <w:proofErr w:type="gramEnd"/>
      <w:r w:rsidRPr="00811091">
        <w:rPr>
          <w:rFonts w:ascii="Times New Roman" w:hAnsi="Times New Roman" w:cs="Times New Roman"/>
          <w:sz w:val="28"/>
          <w:szCs w:val="28"/>
          <w:lang w:eastAsia="ru-RU"/>
        </w:rPr>
        <w:t xml:space="preserve"> если высунуть руку, на ладони останется сладкая небесная пыльца». </w:t>
      </w:r>
    </w:p>
    <w:p w14:paraId="77054AF1" w14:textId="25C46E82" w:rsidR="00E34EED" w:rsidRPr="00811091" w:rsidRDefault="00E34EED"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(Арман И., 8-й класс): «Над башнями Хогвартса Млечный Путь растекся молочной рекой. По ней, как по киселю, плыли звезды – одни торопливо, будто серебряные рыбки, другие важно и медленно, словно сахарные леденцы в густом сиропе. Вдруг откуда-то из-за туч вынырнул месяц – кривой и оранжевый, как долька апельсина, и вся молочная река забурлила, заискрилась, пошла рябью. А внизу, в Большом зале, эльфы как раз разливали тыквенный сок по кувшинам – может, и небо готовилось к пиру?»</w:t>
      </w:r>
      <w:r w:rsidR="00B07A2E">
        <w:rPr>
          <w:rFonts w:ascii="Times New Roman" w:hAnsi="Times New Roman" w:cs="Times New Roman"/>
          <w:sz w:val="28"/>
          <w:szCs w:val="28"/>
          <w:lang w:eastAsia="ru-RU"/>
        </w:rPr>
        <w:t>.</w:t>
      </w:r>
    </w:p>
    <w:p w14:paraId="2118F258" w14:textId="77777777" w:rsidR="00E34EED" w:rsidRPr="00811091" w:rsidRDefault="00E34EED"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 xml:space="preserve">(Марлен А., 8-й класс): «С крыши астрономической башни Млечный Путь был похож на пролитое молоко великана. Только великан этот – сама Вселенная, и пролила она не просто молоко, а время. Звезды в этом молоке плавали, как хлопья утренней каши – одни крупные, яркие, другие мелкие, едва заметные. Я подумал: наверное, это боги за завтраком нечаянно опрокинули чашу, и теперь мы, люди, всю жизнь смотрим на это сладкое пятно и пытаемся разглядеть в нем свое будущее». </w:t>
      </w:r>
    </w:p>
    <w:p w14:paraId="5515D7EF" w14:textId="77777777" w:rsidR="00E34EED" w:rsidRPr="00ED222B" w:rsidRDefault="00E34EED" w:rsidP="00F74502">
      <w:pPr>
        <w:tabs>
          <w:tab w:val="left" w:pos="567"/>
        </w:tabs>
        <w:jc w:val="both"/>
        <w:rPr>
          <w:rFonts w:ascii="Times New Roman" w:hAnsi="Times New Roman" w:cs="Times New Roman"/>
          <w:sz w:val="28"/>
          <w:szCs w:val="28"/>
          <w:lang w:eastAsia="ru-RU"/>
        </w:rPr>
      </w:pPr>
    </w:p>
    <w:p w14:paraId="4209CDFB" w14:textId="77777777" w:rsidR="00E34EED" w:rsidRPr="00ED222B" w:rsidRDefault="00E34EE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На втором, </w:t>
      </w:r>
      <w:r w:rsidRPr="00ED222B">
        <w:rPr>
          <w:rFonts w:ascii="Times New Roman" w:hAnsi="Times New Roman" w:cs="Times New Roman"/>
          <w:i/>
          <w:iCs/>
          <w:sz w:val="28"/>
          <w:szCs w:val="28"/>
          <w:lang w:eastAsia="ru-RU"/>
        </w:rPr>
        <w:t>функционально-прагматическом,</w:t>
      </w:r>
      <w:r w:rsidRPr="00ED222B">
        <w:rPr>
          <w:rFonts w:ascii="Times New Roman" w:hAnsi="Times New Roman" w:cs="Times New Roman"/>
          <w:sz w:val="28"/>
          <w:szCs w:val="28"/>
          <w:lang w:eastAsia="ru-RU"/>
        </w:rPr>
        <w:t xml:space="preserve"> этапе внимание сосредоточено на анализе метафоры в рассказах Н. Носова и В. Драгунского, где тема питания раскрывает внутреннее состояние через контраст ожидаемого и реального.</w:t>
      </w:r>
    </w:p>
    <w:p w14:paraId="0D2FEE14" w14:textId="77777777" w:rsidR="00E34EED" w:rsidRPr="00ED222B" w:rsidRDefault="00E34EE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Если на первом этапе учащиеся отвечали на вопрос: «как устроена метафора?», то теперь в центре внимания оказываются вопросы «зачем автор использует эту метафору»? и «какой эффект она создает?».</w:t>
      </w:r>
    </w:p>
    <w:p w14:paraId="02CD2B38" w14:textId="2356A3F7" w:rsidR="00E34EED" w:rsidRPr="00ED222B" w:rsidRDefault="00E34EE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Обращение к юмористическим текстам Н. Носова и В. Драгунского на данном этапе неслучайно. Как справедливо отмечает Г.М. Кулаева, «речевые средства комического субъективны, неповторимы, являются результатом </w:t>
      </w:r>
      <w:r w:rsidRPr="00ED222B">
        <w:rPr>
          <w:rFonts w:ascii="Times New Roman" w:hAnsi="Times New Roman" w:cs="Times New Roman"/>
          <w:sz w:val="28"/>
          <w:szCs w:val="28"/>
          <w:lang w:eastAsia="ru-RU"/>
        </w:rPr>
        <w:lastRenderedPageBreak/>
        <w:t>свободной творческой деятельности индивида, преднамеренны, контекстно и ситуативно обусловлены</w:t>
      </w:r>
      <w:r w:rsidR="00B07A2E">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w:t>
      </w:r>
      <w:r w:rsidR="001605EE">
        <w:rPr>
          <w:rFonts w:ascii="Times New Roman" w:hAnsi="Times New Roman" w:cs="Times New Roman"/>
          <w:sz w:val="28"/>
          <w:szCs w:val="28"/>
          <w:lang w:eastAsia="ru-RU"/>
        </w:rPr>
        <w:t>14</w:t>
      </w:r>
      <w:r w:rsidR="00282C62">
        <w:rPr>
          <w:rFonts w:ascii="Times New Roman" w:hAnsi="Times New Roman" w:cs="Times New Roman"/>
          <w:sz w:val="28"/>
          <w:szCs w:val="28"/>
          <w:lang w:eastAsia="ru-RU"/>
        </w:rPr>
        <w:t>0</w:t>
      </w:r>
      <w:r w:rsidRPr="00ED222B">
        <w:rPr>
          <w:rFonts w:ascii="Times New Roman" w:hAnsi="Times New Roman" w:cs="Times New Roman"/>
          <w:sz w:val="28"/>
          <w:szCs w:val="28"/>
          <w:lang w:eastAsia="ru-RU"/>
        </w:rPr>
        <w:t>], что доказывает их принадлежность речи, а не языку как системе. Именно в комическом тексте наиболее наглядно проявляется прагматическая функция метафоры: автор намеренно сталкивает разные значения, создавая несоответствие между ожидаемым и реальным, что и рождает смех.</w:t>
      </w:r>
    </w:p>
    <w:p w14:paraId="13FFAE6E" w14:textId="77777777" w:rsidR="00E34EED" w:rsidRPr="00ED222B" w:rsidRDefault="00E34EE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Теоретической базой для анализа послужило положение о том, что метафорическая полисемия – когда одно метафорическое выражение допускает множественные интерпретации – может служить катализатором юмора. В двуязычной аудитории этот эффект усиливается, поскольку различия в языковых кодах и культурных нормах могут приводить к креативным, порой неожиданным смысловым сопоставлениям. </w:t>
      </w:r>
    </w:p>
    <w:p w14:paraId="52D37672" w14:textId="77777777" w:rsidR="00E34EED" w:rsidRPr="00ED222B" w:rsidRDefault="00E34EE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Кроме того, важным для нас стало наблюдение, что юмор, через риторические приемы, такие как метафоры, гипербола, игра слов, играет ключевую роль в том, чтобы делать сложные или обыденные концепты доступными и увлекательными. Тема «Культура питания», будучи близкой каждому подростку, предоставляет богатейший материал для такого рода работы.</w:t>
      </w:r>
    </w:p>
    <w:p w14:paraId="1573E502" w14:textId="55D9E9BD" w:rsidR="00E34EED" w:rsidRPr="00ED222B" w:rsidRDefault="00E34EE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Так, например, для уроков этого цикла предлагалось следующе</w:t>
      </w:r>
      <w:r w:rsidR="00B07A2E">
        <w:rPr>
          <w:rFonts w:ascii="Times New Roman" w:hAnsi="Times New Roman" w:cs="Times New Roman"/>
          <w:sz w:val="28"/>
          <w:szCs w:val="28"/>
          <w:lang w:eastAsia="ru-RU"/>
        </w:rPr>
        <w:t>е</w:t>
      </w:r>
      <w:r w:rsidRPr="00ED222B">
        <w:rPr>
          <w:rFonts w:ascii="Times New Roman" w:hAnsi="Times New Roman" w:cs="Times New Roman"/>
          <w:sz w:val="28"/>
          <w:szCs w:val="28"/>
          <w:lang w:eastAsia="ru-RU"/>
        </w:rPr>
        <w:t xml:space="preserve"> задание: Прочитайте отрывок из рассказа В. Драгунского «Тайное становится явным». Как автор создает комический эффект? Какие приемы использует?</w:t>
      </w:r>
    </w:p>
    <w:p w14:paraId="1A253F4B" w14:textId="77777777" w:rsidR="00E34EED" w:rsidRPr="00ED222B" w:rsidRDefault="00E34EE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Фрагмент для чтения и анализа:</w:t>
      </w:r>
    </w:p>
    <w:p w14:paraId="21F9D140" w14:textId="77777777" w:rsidR="00E34EED" w:rsidRPr="00ED222B" w:rsidRDefault="00E34EE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Мама сказала: </w:t>
      </w:r>
    </w:p>
    <w:p w14:paraId="07DD5626" w14:textId="77777777" w:rsidR="00E34EED" w:rsidRPr="00ED222B" w:rsidRDefault="00E34EE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Ешь</w:t>
      </w:r>
      <w:r w:rsidR="00A4079F" w:rsidRPr="00ED222B">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Ну-ка, давай-ка, открывай рот»</w:t>
      </w:r>
    </w:p>
    <w:p w14:paraId="513EB7BC" w14:textId="77777777" w:rsidR="00E34EED" w:rsidRPr="00ED222B" w:rsidRDefault="00E34EE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Я открыл рот, а она налила туда полтарелки каши и сразу:</w:t>
      </w:r>
    </w:p>
    <w:p w14:paraId="6E1B8F85" w14:textId="77777777" w:rsidR="00E34EED" w:rsidRPr="00ED222B" w:rsidRDefault="00E34EE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Проглатыв</w:t>
      </w:r>
      <w:r w:rsidR="00A4079F" w:rsidRPr="00ED222B">
        <w:rPr>
          <w:rFonts w:ascii="Times New Roman" w:hAnsi="Times New Roman" w:cs="Times New Roman"/>
          <w:sz w:val="28"/>
          <w:szCs w:val="28"/>
          <w:lang w:eastAsia="ru-RU"/>
        </w:rPr>
        <w:t>а</w:t>
      </w:r>
      <w:r w:rsidRPr="00ED222B">
        <w:rPr>
          <w:rFonts w:ascii="Times New Roman" w:hAnsi="Times New Roman" w:cs="Times New Roman"/>
          <w:sz w:val="28"/>
          <w:szCs w:val="28"/>
          <w:lang w:eastAsia="ru-RU"/>
        </w:rPr>
        <w:t xml:space="preserve">й скорей! </w:t>
      </w:r>
      <w:r w:rsidR="00A4079F" w:rsidRPr="00ED222B">
        <w:rPr>
          <w:rFonts w:ascii="Times New Roman" w:hAnsi="Times New Roman" w:cs="Times New Roman"/>
          <w:sz w:val="28"/>
          <w:szCs w:val="28"/>
          <w:lang w:eastAsia="ru-RU"/>
        </w:rPr>
        <w:t>Не держи во рту!</w:t>
      </w:r>
    </w:p>
    <w:p w14:paraId="325DD48F" w14:textId="77777777" w:rsidR="00A4079F" w:rsidRPr="00ED222B" w:rsidRDefault="00A4079F"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Я проглотил, и у меня в животе что-то заурчало. А мама говорит:</w:t>
      </w:r>
    </w:p>
    <w:p w14:paraId="54B03383" w14:textId="77777777" w:rsidR="00A4079F" w:rsidRPr="00ED222B" w:rsidRDefault="00A4079F"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Давай еще! А ну, чтоб все до дна!</w:t>
      </w:r>
    </w:p>
    <w:p w14:paraId="06B4FFF6" w14:textId="77777777" w:rsidR="00A4079F" w:rsidRPr="00ED222B" w:rsidRDefault="00A4079F"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 xml:space="preserve">И я стал есть эту кашу и все время думал про этого несчастного мальчика, который никогда не ест каши и, наверное, поэтому такой хилый и слабый. А я вот ем, и поэтому я, наоборот, сильный и здоровый. Но каша была противная, и я все время прихлебывал воду, чтоб она быстрее проскочила в желудок. А когда мама отвернулась, я скорей хвать тарелку – и бух все в окно! У нас окно во двор было открыто. </w:t>
      </w:r>
    </w:p>
    <w:p w14:paraId="68CC2BE6" w14:textId="77777777" w:rsidR="00A4079F" w:rsidRPr="00ED222B" w:rsidRDefault="00A4079F"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Ответы, которые были получены:</w:t>
      </w:r>
    </w:p>
    <w:p w14:paraId="7BBD04D9" w14:textId="77777777" w:rsidR="00A4079F" w:rsidRPr="00811091" w:rsidRDefault="00A4079F"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811091">
        <w:rPr>
          <w:rFonts w:ascii="Times New Roman" w:hAnsi="Times New Roman" w:cs="Times New Roman"/>
          <w:sz w:val="28"/>
          <w:szCs w:val="28"/>
          <w:lang w:eastAsia="ru-RU"/>
        </w:rPr>
        <w:t xml:space="preserve">«Смешно, потому что мама ведет себя как генерал, отдавая приказы: «открывай рот», «проглатывай скорей», «чтоб все до дна». Как будто каша – это враг, с которым надо сражаться» (Алина А., 8-й класс). </w:t>
      </w:r>
    </w:p>
    <w:p w14:paraId="1D6FE10F" w14:textId="77777777" w:rsidR="00A4079F" w:rsidRPr="00811091" w:rsidRDefault="00A4079F"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 xml:space="preserve">«Герой думает про какого-то несчастного мальчика, который кашу не ест и поэтому хилый, а сам при этом кашу ненавидит. Это контраст между тем, что он говорит, и тем, что на самом деле чувствует. Метафора здесь скрытая: он себя утешает, что он сильный, но на самом деле он такой же, как этот мальчик» (Дамир К., 8-й класс). </w:t>
      </w:r>
    </w:p>
    <w:p w14:paraId="6819C966" w14:textId="23E8D6E5" w:rsidR="00A4079F" w:rsidRPr="00811091" w:rsidRDefault="00A4079F"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«Самое смешное – это финал: «бух все в окно!» Это гипербола. Вместо того</w:t>
      </w:r>
      <w:r w:rsidR="00B07A2E">
        <w:rPr>
          <w:rFonts w:ascii="Times New Roman" w:hAnsi="Times New Roman" w:cs="Times New Roman"/>
          <w:sz w:val="28"/>
          <w:szCs w:val="28"/>
          <w:lang w:eastAsia="ru-RU"/>
        </w:rPr>
        <w:t>,</w:t>
      </w:r>
      <w:r w:rsidRPr="00811091">
        <w:rPr>
          <w:rFonts w:ascii="Times New Roman" w:hAnsi="Times New Roman" w:cs="Times New Roman"/>
          <w:sz w:val="28"/>
          <w:szCs w:val="28"/>
          <w:lang w:eastAsia="ru-RU"/>
        </w:rPr>
        <w:t xml:space="preserve"> чтобы просто не есть, герой выбирает радикальный способ – выбросить кашу в </w:t>
      </w:r>
      <w:r w:rsidRPr="00811091">
        <w:rPr>
          <w:rFonts w:ascii="Times New Roman" w:hAnsi="Times New Roman" w:cs="Times New Roman"/>
          <w:sz w:val="28"/>
          <w:szCs w:val="28"/>
          <w:lang w:eastAsia="ru-RU"/>
        </w:rPr>
        <w:lastRenderedPageBreak/>
        <w:t>окно. Но он не подумал, что это «тайное» станет «явным». Комический эффект держится на несоответствии между простым действием и его грандиозными последствиями» (</w:t>
      </w:r>
      <w:proofErr w:type="spellStart"/>
      <w:r w:rsidRPr="00811091">
        <w:rPr>
          <w:rFonts w:ascii="Times New Roman" w:hAnsi="Times New Roman" w:cs="Times New Roman"/>
          <w:sz w:val="28"/>
          <w:szCs w:val="28"/>
          <w:lang w:eastAsia="ru-RU"/>
        </w:rPr>
        <w:t>Нуркен</w:t>
      </w:r>
      <w:proofErr w:type="spellEnd"/>
      <w:r w:rsidRPr="00811091">
        <w:rPr>
          <w:rFonts w:ascii="Times New Roman" w:hAnsi="Times New Roman" w:cs="Times New Roman"/>
          <w:sz w:val="28"/>
          <w:szCs w:val="28"/>
          <w:lang w:eastAsia="ru-RU"/>
        </w:rPr>
        <w:t xml:space="preserve"> С., 8-й класс).</w:t>
      </w:r>
    </w:p>
    <w:p w14:paraId="40503CCD" w14:textId="77777777" w:rsidR="00A4079F" w:rsidRPr="00ED222B" w:rsidRDefault="00A4079F"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Особую ценность представляет рефлексивный компонент задания: учащиеся не только анализируют авторские приемы, но и задумываются о механизмах собственного восприятия. Почему нам смешно? Как язык влияет на наши эмоции? Это формирует метапредметные навыки, необходимые для осознанного чтения и интерпретации любых текстов.</w:t>
      </w:r>
    </w:p>
    <w:p w14:paraId="613949C8" w14:textId="77777777" w:rsidR="00A4079F" w:rsidRPr="00ED222B" w:rsidRDefault="00A4079F"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Также в цикле уроков второго этапа учащимся предлагался ряд заданий с фразеологизмами. </w:t>
      </w:r>
    </w:p>
    <w:p w14:paraId="6DD0582B" w14:textId="77777777" w:rsidR="00A4079F" w:rsidRPr="00ED222B" w:rsidRDefault="00A4079F"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Задание 1. Прочитайте фразеологизмы, связанные с едой и кулинарией. Опираясь на свой жизненный опыт и языковую интуицию, распределите их в две колонки:</w:t>
      </w:r>
    </w:p>
    <w:p w14:paraId="6CD353A4" w14:textId="77777777" w:rsidR="00A4079F" w:rsidRPr="00ED222B" w:rsidRDefault="00A4079F"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Колонка А – выражения, которые несут положительную оценку (одобрение, восхищение, пожелание добра). </w:t>
      </w:r>
    </w:p>
    <w:p w14:paraId="023CBBAF" w14:textId="77777777" w:rsidR="00A4079F" w:rsidRPr="00ED222B" w:rsidRDefault="00A4079F"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Колонка Б – выражения с отрицательной оценкой (неодобрение, осуждение, ирония). </w:t>
      </w:r>
    </w:p>
    <w:p w14:paraId="6EF8DAD9" w14:textId="77777777" w:rsidR="00A4079F" w:rsidRPr="00811091" w:rsidRDefault="00A4079F"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811091">
        <w:rPr>
          <w:rFonts w:ascii="Times New Roman" w:hAnsi="Times New Roman" w:cs="Times New Roman"/>
          <w:sz w:val="28"/>
          <w:szCs w:val="28"/>
          <w:lang w:eastAsia="ru-RU"/>
        </w:rPr>
        <w:t xml:space="preserve">Хлеб-соль, как сыр в масле кататься, кровь с молоком, тёртый калач, съесть пуд соли, манна небесная, ешь – не хочу, не хлебом единым, сапоги каши просят, каша в голове, заварить кашу, расхлёбывать кашу, перемывать косточки, ни рыба ни мясо, первый блин комом, посадить на хлеб и воду, задать перцу, калачом не заманишь, ложка дёгтя в бочке мёда, </w:t>
      </w:r>
      <w:r w:rsidR="003628F3" w:rsidRPr="00811091">
        <w:rPr>
          <w:rFonts w:ascii="Times New Roman" w:hAnsi="Times New Roman" w:cs="Times New Roman"/>
          <w:sz w:val="28"/>
          <w:szCs w:val="28"/>
          <w:lang w:eastAsia="ru-RU"/>
        </w:rPr>
        <w:t xml:space="preserve">не солоно хлебавши. </w:t>
      </w:r>
    </w:p>
    <w:p w14:paraId="5BF0B277" w14:textId="77777777" w:rsidR="003628F3" w:rsidRPr="00ED222B" w:rsidRDefault="003628F3"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Задание 2. Проверьте себя. Используя «Фразеологический словарь русского языка» (под ред. А.И. Молоткова, В.П. Жукова или любой другой доступный словарь), уточните значение каждого выражения. Для этого:</w:t>
      </w:r>
    </w:p>
    <w:p w14:paraId="3BFB64E9" w14:textId="77777777" w:rsidR="003628F3" w:rsidRPr="00ED222B" w:rsidRDefault="003628F3"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а) найдите словарную статью к каждому фразеологизму; б) выпишите кратко его значение и помету (если есть: </w:t>
      </w:r>
      <w:proofErr w:type="spellStart"/>
      <w:r w:rsidRPr="00ED222B">
        <w:rPr>
          <w:rFonts w:ascii="Times New Roman" w:hAnsi="Times New Roman" w:cs="Times New Roman"/>
          <w:sz w:val="28"/>
          <w:szCs w:val="28"/>
          <w:lang w:eastAsia="ru-RU"/>
        </w:rPr>
        <w:t>одобр</w:t>
      </w:r>
      <w:proofErr w:type="spellEnd"/>
      <w:r w:rsidRPr="00ED222B">
        <w:rPr>
          <w:rFonts w:ascii="Times New Roman" w:hAnsi="Times New Roman" w:cs="Times New Roman"/>
          <w:sz w:val="28"/>
          <w:szCs w:val="28"/>
          <w:lang w:eastAsia="ru-RU"/>
        </w:rPr>
        <w:t xml:space="preserve">., неодобр., шутл., ирон. и т.п.); в) сравните свою первоначальную классификацию со словарными пометами. </w:t>
      </w:r>
    </w:p>
    <w:p w14:paraId="365B04C7" w14:textId="77777777" w:rsidR="003628F3" w:rsidRPr="00ED222B" w:rsidRDefault="003628F3"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Задание 3. Выберите 3-4 фразеологизма, которые показались вам наиболее интересными. Используя фразеологический словарь, найдите информацию об их происхождении. Ответьте на вопросы:</w:t>
      </w:r>
    </w:p>
    <w:p w14:paraId="5CD320BB" w14:textId="77777777" w:rsidR="003628F3" w:rsidRPr="00ED222B" w:rsidRDefault="003628F3"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Почему именно этот образ (хлеб, соль, каша, калач и т.д.) стал основой для выражения?</w:t>
      </w:r>
    </w:p>
    <w:p w14:paraId="2A9B88FE" w14:textId="77777777" w:rsidR="003628F3" w:rsidRPr="00ED222B" w:rsidRDefault="003628F3"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Какая реалия быта, обычай или историческое событие лежит в основе фразеологизма?</w:t>
      </w:r>
    </w:p>
    <w:p w14:paraId="2BE330B2" w14:textId="77777777" w:rsidR="003628F3" w:rsidRPr="00ED222B" w:rsidRDefault="003628F3"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Менялась ли оценка выражения со временем?</w:t>
      </w:r>
    </w:p>
    <w:p w14:paraId="45CFEDE3" w14:textId="77777777" w:rsidR="003628F3" w:rsidRPr="00ED222B" w:rsidRDefault="003628F3"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Пример для справки: «Тёртый калач» – калачи в старину выпекали из тёртого (долго месимого теста), отсюда значение «опытный, бывалый человек». </w:t>
      </w:r>
    </w:p>
    <w:p w14:paraId="54E5F368" w14:textId="77777777" w:rsidR="003628F3" w:rsidRPr="00ED222B" w:rsidRDefault="003628F3" w:rsidP="00F74502">
      <w:pPr>
        <w:tabs>
          <w:tab w:val="left" w:pos="567"/>
        </w:tabs>
        <w:jc w:val="both"/>
        <w:rPr>
          <w:rFonts w:ascii="Times New Roman" w:hAnsi="Times New Roman" w:cs="Times New Roman"/>
          <w:sz w:val="28"/>
          <w:szCs w:val="28"/>
          <w:lang w:eastAsia="ru-RU"/>
        </w:rPr>
      </w:pPr>
    </w:p>
    <w:p w14:paraId="14B7C3BC" w14:textId="77777777" w:rsidR="003628F3" w:rsidRPr="00ED222B" w:rsidRDefault="003628F3"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На третьем, </w:t>
      </w:r>
      <w:r w:rsidRPr="00ED222B">
        <w:rPr>
          <w:rFonts w:ascii="Times New Roman" w:hAnsi="Times New Roman" w:cs="Times New Roman"/>
          <w:i/>
          <w:iCs/>
          <w:sz w:val="28"/>
          <w:szCs w:val="28"/>
          <w:lang w:eastAsia="ru-RU"/>
        </w:rPr>
        <w:t>креативно-синтезирующем,</w:t>
      </w:r>
      <w:r w:rsidRPr="00ED222B">
        <w:rPr>
          <w:rFonts w:ascii="Times New Roman" w:hAnsi="Times New Roman" w:cs="Times New Roman"/>
          <w:sz w:val="28"/>
          <w:szCs w:val="28"/>
          <w:lang w:eastAsia="ru-RU"/>
        </w:rPr>
        <w:t xml:space="preserve"> этапе, учащиеся выходят на уровень символического осмысления метафоры в произведениях С. </w:t>
      </w:r>
      <w:proofErr w:type="spellStart"/>
      <w:r w:rsidRPr="00ED222B">
        <w:rPr>
          <w:rFonts w:ascii="Times New Roman" w:hAnsi="Times New Roman" w:cs="Times New Roman"/>
          <w:sz w:val="28"/>
          <w:szCs w:val="28"/>
          <w:lang w:eastAsia="ru-RU"/>
        </w:rPr>
        <w:t>Бегалина</w:t>
      </w:r>
      <w:proofErr w:type="spellEnd"/>
      <w:r w:rsidRPr="00ED222B">
        <w:rPr>
          <w:rFonts w:ascii="Times New Roman" w:hAnsi="Times New Roman" w:cs="Times New Roman"/>
          <w:sz w:val="28"/>
          <w:szCs w:val="28"/>
          <w:lang w:eastAsia="ru-RU"/>
        </w:rPr>
        <w:t xml:space="preserve">, Ч. Айтматова и Б. </w:t>
      </w:r>
      <w:proofErr w:type="spellStart"/>
      <w:r w:rsidRPr="00ED222B">
        <w:rPr>
          <w:rFonts w:ascii="Times New Roman" w:hAnsi="Times New Roman" w:cs="Times New Roman"/>
          <w:sz w:val="28"/>
          <w:szCs w:val="28"/>
          <w:lang w:eastAsia="ru-RU"/>
        </w:rPr>
        <w:t>Сокпакбаева</w:t>
      </w:r>
      <w:proofErr w:type="spellEnd"/>
      <w:r w:rsidRPr="00ED222B">
        <w:rPr>
          <w:rFonts w:ascii="Times New Roman" w:hAnsi="Times New Roman" w:cs="Times New Roman"/>
          <w:sz w:val="28"/>
          <w:szCs w:val="28"/>
          <w:lang w:eastAsia="ru-RU"/>
        </w:rPr>
        <w:t xml:space="preserve">, где пища или трапеза становятся символами судьбы, памяти и культурных ценностей. </w:t>
      </w:r>
    </w:p>
    <w:p w14:paraId="68DCCCCD" w14:textId="3C9A5281" w:rsidR="003628F3" w:rsidRPr="00ED222B" w:rsidRDefault="003628F3"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t xml:space="preserve">Если на предыдущих этапах учащиеся анализировали структуру и функции метафоры в текстах разных стилей, то теперь в центре внимания оказались метафорические образы, приобретающие символическое значение и отражающие национальную картину мира. Материалом для работы послужила повесть казахстанского писателя </w:t>
      </w:r>
      <w:proofErr w:type="spellStart"/>
      <w:r w:rsidRPr="00ED222B">
        <w:rPr>
          <w:rFonts w:ascii="Times New Roman" w:hAnsi="Times New Roman" w:cs="Times New Roman"/>
          <w:sz w:val="28"/>
          <w:szCs w:val="28"/>
          <w:lang w:eastAsia="ru-RU"/>
        </w:rPr>
        <w:t>Сапаргали</w:t>
      </w:r>
      <w:proofErr w:type="spellEnd"/>
      <w:r w:rsidRPr="00ED222B">
        <w:rPr>
          <w:rFonts w:ascii="Times New Roman" w:hAnsi="Times New Roman" w:cs="Times New Roman"/>
          <w:sz w:val="28"/>
          <w:szCs w:val="28"/>
          <w:lang w:eastAsia="ru-RU"/>
        </w:rPr>
        <w:t xml:space="preserve"> </w:t>
      </w:r>
      <w:proofErr w:type="spellStart"/>
      <w:r w:rsidRPr="00ED222B">
        <w:rPr>
          <w:rFonts w:ascii="Times New Roman" w:hAnsi="Times New Roman" w:cs="Times New Roman"/>
          <w:sz w:val="28"/>
          <w:szCs w:val="28"/>
          <w:lang w:eastAsia="ru-RU"/>
        </w:rPr>
        <w:t>Бегалина</w:t>
      </w:r>
      <w:proofErr w:type="spellEnd"/>
      <w:r w:rsidRPr="00ED222B">
        <w:rPr>
          <w:rFonts w:ascii="Times New Roman" w:hAnsi="Times New Roman" w:cs="Times New Roman"/>
          <w:sz w:val="28"/>
          <w:szCs w:val="28"/>
          <w:lang w:eastAsia="ru-RU"/>
        </w:rPr>
        <w:t xml:space="preserve"> о детстве </w:t>
      </w:r>
      <w:proofErr w:type="spellStart"/>
      <w:r w:rsidR="00AB4B39" w:rsidRPr="00ED222B">
        <w:rPr>
          <w:rFonts w:ascii="Times New Roman" w:hAnsi="Times New Roman" w:cs="Times New Roman"/>
          <w:sz w:val="28"/>
          <w:szCs w:val="28"/>
          <w:lang w:eastAsia="ru-RU"/>
        </w:rPr>
        <w:t>Ч</w:t>
      </w:r>
      <w:r w:rsidRPr="00ED222B">
        <w:rPr>
          <w:rFonts w:ascii="Times New Roman" w:hAnsi="Times New Roman" w:cs="Times New Roman"/>
          <w:sz w:val="28"/>
          <w:szCs w:val="28"/>
          <w:lang w:eastAsia="ru-RU"/>
        </w:rPr>
        <w:t>окана</w:t>
      </w:r>
      <w:proofErr w:type="spellEnd"/>
      <w:r w:rsidRPr="00ED222B">
        <w:rPr>
          <w:rFonts w:ascii="Times New Roman" w:hAnsi="Times New Roman" w:cs="Times New Roman"/>
          <w:sz w:val="28"/>
          <w:szCs w:val="28"/>
          <w:lang w:eastAsia="ru-RU"/>
        </w:rPr>
        <w:t xml:space="preserve"> </w:t>
      </w:r>
      <w:r w:rsidR="00AB4B39" w:rsidRPr="00ED222B">
        <w:rPr>
          <w:rFonts w:ascii="Times New Roman" w:hAnsi="Times New Roman" w:cs="Times New Roman"/>
          <w:sz w:val="28"/>
          <w:szCs w:val="28"/>
          <w:lang w:eastAsia="ru-RU"/>
        </w:rPr>
        <w:t>В</w:t>
      </w:r>
      <w:r w:rsidRPr="00ED222B">
        <w:rPr>
          <w:rFonts w:ascii="Times New Roman" w:hAnsi="Times New Roman" w:cs="Times New Roman"/>
          <w:sz w:val="28"/>
          <w:szCs w:val="28"/>
          <w:lang w:eastAsia="ru-RU"/>
        </w:rPr>
        <w:t>алиханова, текст которой насыщен традиционными для казахской культуры образами и позволяет проследить становление внутреннего мира главного героя через систему ключевых метафор-символов [</w:t>
      </w:r>
      <w:r w:rsidR="001605EE">
        <w:rPr>
          <w:rFonts w:ascii="Times New Roman" w:hAnsi="Times New Roman" w:cs="Times New Roman"/>
          <w:sz w:val="28"/>
          <w:szCs w:val="28"/>
          <w:lang w:eastAsia="ru-RU"/>
        </w:rPr>
        <w:t>14</w:t>
      </w:r>
      <w:r w:rsidR="00282C62">
        <w:rPr>
          <w:rFonts w:ascii="Times New Roman" w:hAnsi="Times New Roman" w:cs="Times New Roman"/>
          <w:sz w:val="28"/>
          <w:szCs w:val="28"/>
          <w:lang w:eastAsia="ru-RU"/>
        </w:rPr>
        <w:t>1</w:t>
      </w:r>
      <w:r w:rsidRPr="00ED222B">
        <w:rPr>
          <w:rFonts w:ascii="Times New Roman" w:hAnsi="Times New Roman" w:cs="Times New Roman"/>
          <w:sz w:val="28"/>
          <w:szCs w:val="28"/>
          <w:lang w:eastAsia="ru-RU"/>
        </w:rPr>
        <w:t>]. Особое место в этом ряду занимают образы, связанные с культурой питания: пищ</w:t>
      </w:r>
      <w:r w:rsidR="00B07A2E">
        <w:rPr>
          <w:rFonts w:ascii="Times New Roman" w:hAnsi="Times New Roman" w:cs="Times New Roman"/>
          <w:sz w:val="28"/>
          <w:szCs w:val="28"/>
          <w:lang w:eastAsia="ru-RU"/>
        </w:rPr>
        <w:t>а</w:t>
      </w:r>
      <w:r w:rsidRPr="00ED222B">
        <w:rPr>
          <w:rFonts w:ascii="Times New Roman" w:hAnsi="Times New Roman" w:cs="Times New Roman"/>
          <w:sz w:val="28"/>
          <w:szCs w:val="28"/>
          <w:lang w:eastAsia="ru-RU"/>
        </w:rPr>
        <w:t xml:space="preserve"> в казахской традиции выступает не просто как средство утоления голода, но как сложный культурный код, воплощающий идеи гостеприимства, социальной иерархии, родственных связей и нравственных ценностей. </w:t>
      </w:r>
    </w:p>
    <w:p w14:paraId="79A9B594" w14:textId="77777777" w:rsidR="003628F3" w:rsidRPr="00ED222B" w:rsidRDefault="003628F3"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00CB7293" w:rsidRPr="00ED222B">
        <w:rPr>
          <w:rFonts w:ascii="Times New Roman" w:hAnsi="Times New Roman" w:cs="Times New Roman"/>
          <w:sz w:val="28"/>
          <w:szCs w:val="28"/>
          <w:lang w:eastAsia="ru-RU"/>
        </w:rPr>
        <w:t xml:space="preserve">Цель этапа – развитие рефлексивных и творческих умений учащихся на основе анализа метафорического строя повести, осознание метафоры как носителя культурного кода и инструмента создания индивидуально-авторской картины мира. </w:t>
      </w:r>
    </w:p>
    <w:p w14:paraId="7EA7D830" w14:textId="237460F3" w:rsidR="00CB7293" w:rsidRPr="00ED222B" w:rsidRDefault="00CB7293"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00AB4B39" w:rsidRPr="00ED222B">
        <w:rPr>
          <w:rFonts w:ascii="Times New Roman" w:hAnsi="Times New Roman" w:cs="Times New Roman"/>
          <w:sz w:val="28"/>
          <w:szCs w:val="28"/>
          <w:lang w:eastAsia="ru-RU"/>
        </w:rPr>
        <w:t xml:space="preserve">В </w:t>
      </w:r>
      <w:r w:rsidR="00B07A2E">
        <w:rPr>
          <w:rFonts w:ascii="Times New Roman" w:hAnsi="Times New Roman" w:cs="Times New Roman"/>
          <w:sz w:val="28"/>
          <w:szCs w:val="28"/>
          <w:lang w:eastAsia="ru-RU"/>
        </w:rPr>
        <w:t>соответствии</w:t>
      </w:r>
      <w:r w:rsidR="00AB4B39" w:rsidRPr="00ED222B">
        <w:rPr>
          <w:rFonts w:ascii="Times New Roman" w:hAnsi="Times New Roman" w:cs="Times New Roman"/>
          <w:sz w:val="28"/>
          <w:szCs w:val="28"/>
          <w:lang w:eastAsia="ru-RU"/>
        </w:rPr>
        <w:t xml:space="preserve"> с целью </w:t>
      </w:r>
      <w:r w:rsidR="00B07A2E">
        <w:rPr>
          <w:rFonts w:ascii="Times New Roman" w:hAnsi="Times New Roman" w:cs="Times New Roman"/>
          <w:sz w:val="28"/>
          <w:szCs w:val="28"/>
          <w:lang w:eastAsia="ru-RU"/>
        </w:rPr>
        <w:t>были поставлены</w:t>
      </w:r>
      <w:r w:rsidR="00AB4B39" w:rsidRPr="00ED222B">
        <w:rPr>
          <w:rFonts w:ascii="Times New Roman" w:hAnsi="Times New Roman" w:cs="Times New Roman"/>
          <w:sz w:val="28"/>
          <w:szCs w:val="28"/>
          <w:lang w:eastAsia="ru-RU"/>
        </w:rPr>
        <w:t xml:space="preserve"> следующие задачи: 1) формирование умения раскрывать авторский замысел через анализ ключевых метафорических образов-символов (степь, конь, беркут, акын, игрушки, а также пища: хлеб, кумыс, мясо); 2) обучение интерпретации метафор-символов в контексте произведения и в широком культурном контексте; 3) развитие способности создавать собственные тексты (эссе, размышления, миниатюры), в которых метафора используется для выражения личностного отношения и национально-культурной идентичности. </w:t>
      </w:r>
    </w:p>
    <w:p w14:paraId="081D9929" w14:textId="297A30AC" w:rsidR="00AB4B39" w:rsidRPr="00ED222B" w:rsidRDefault="00AB4B3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На первый план выходит формирование таких продуктивных коммуникативных умений, как умение выявлять и интерпретировать символические образы, умение создавать оригинальные текст</w:t>
      </w:r>
      <w:r w:rsidR="00B07A2E">
        <w:rPr>
          <w:rFonts w:ascii="Times New Roman" w:hAnsi="Times New Roman" w:cs="Times New Roman"/>
          <w:sz w:val="28"/>
          <w:szCs w:val="28"/>
          <w:lang w:eastAsia="ru-RU"/>
        </w:rPr>
        <w:t>ы</w:t>
      </w:r>
      <w:r w:rsidRPr="00ED222B">
        <w:rPr>
          <w:rFonts w:ascii="Times New Roman" w:hAnsi="Times New Roman" w:cs="Times New Roman"/>
          <w:sz w:val="28"/>
          <w:szCs w:val="28"/>
          <w:lang w:eastAsia="ru-RU"/>
        </w:rPr>
        <w:t xml:space="preserve"> с использованием метафор-символов, умение оценивать выразительность собственной речи и речи одноклассников с точки зрения её культурной глубины и образной точности. </w:t>
      </w:r>
    </w:p>
    <w:p w14:paraId="728966C6" w14:textId="77777777" w:rsidR="00AB4B39" w:rsidRPr="00ED222B" w:rsidRDefault="00AB4B3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При анализе повести С. </w:t>
      </w:r>
      <w:proofErr w:type="spellStart"/>
      <w:r w:rsidRPr="00ED222B">
        <w:rPr>
          <w:rFonts w:ascii="Times New Roman" w:hAnsi="Times New Roman" w:cs="Times New Roman"/>
          <w:sz w:val="28"/>
          <w:szCs w:val="28"/>
          <w:lang w:eastAsia="ru-RU"/>
        </w:rPr>
        <w:t>Бегалина</w:t>
      </w:r>
      <w:proofErr w:type="spellEnd"/>
      <w:r w:rsidRPr="00ED222B">
        <w:rPr>
          <w:rFonts w:ascii="Times New Roman" w:hAnsi="Times New Roman" w:cs="Times New Roman"/>
          <w:sz w:val="28"/>
          <w:szCs w:val="28"/>
          <w:lang w:eastAsia="ru-RU"/>
        </w:rPr>
        <w:t xml:space="preserve"> использовалось чтение с остановками. Так, при осмыслении первого фрагмента повести (встреча с </w:t>
      </w:r>
      <w:proofErr w:type="spellStart"/>
      <w:r w:rsidRPr="00ED222B">
        <w:rPr>
          <w:rFonts w:ascii="Times New Roman" w:hAnsi="Times New Roman" w:cs="Times New Roman"/>
          <w:sz w:val="28"/>
          <w:szCs w:val="28"/>
          <w:lang w:eastAsia="ru-RU"/>
        </w:rPr>
        <w:t>Мысыком</w:t>
      </w:r>
      <w:proofErr w:type="spellEnd"/>
      <w:r w:rsidRPr="00ED222B">
        <w:rPr>
          <w:rFonts w:ascii="Times New Roman" w:hAnsi="Times New Roman" w:cs="Times New Roman"/>
          <w:sz w:val="28"/>
          <w:szCs w:val="28"/>
          <w:lang w:eastAsia="ru-RU"/>
        </w:rPr>
        <w:t xml:space="preserve">) предлагались </w:t>
      </w:r>
      <w:proofErr w:type="spellStart"/>
      <w:r w:rsidRPr="00ED222B">
        <w:rPr>
          <w:rFonts w:ascii="Times New Roman" w:hAnsi="Times New Roman" w:cs="Times New Roman"/>
          <w:sz w:val="28"/>
          <w:szCs w:val="28"/>
          <w:lang w:eastAsia="ru-RU"/>
        </w:rPr>
        <w:t>послетекстовые</w:t>
      </w:r>
      <w:proofErr w:type="spellEnd"/>
      <w:r w:rsidRPr="00ED222B">
        <w:rPr>
          <w:rFonts w:ascii="Times New Roman" w:hAnsi="Times New Roman" w:cs="Times New Roman"/>
          <w:sz w:val="28"/>
          <w:szCs w:val="28"/>
          <w:lang w:eastAsia="ru-RU"/>
        </w:rPr>
        <w:t xml:space="preserve"> задания (приведем вопросы и ответы учащихся):</w:t>
      </w:r>
    </w:p>
    <w:p w14:paraId="1C38B291" w14:textId="77777777" w:rsidR="00AB4B39" w:rsidRPr="00ED222B" w:rsidRDefault="00AB4B3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Найдите в тексте описания степи. Какие эпитеты и метафоры использует автор? Как вы думаете, что символизирует степь в казахской культуре?</w:t>
      </w:r>
    </w:p>
    <w:p w14:paraId="4627293C" w14:textId="77777777" w:rsidR="00AB4B39" w:rsidRPr="00811091" w:rsidRDefault="00AB4B3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Дамир: </w:t>
      </w:r>
      <w:r w:rsidRPr="00811091">
        <w:rPr>
          <w:rFonts w:ascii="Times New Roman" w:hAnsi="Times New Roman" w:cs="Times New Roman"/>
          <w:sz w:val="28"/>
          <w:szCs w:val="28"/>
          <w:lang w:eastAsia="ru-RU"/>
        </w:rPr>
        <w:t xml:space="preserve">«Я думаю, степь – это символ свободы. </w:t>
      </w:r>
      <w:proofErr w:type="spellStart"/>
      <w:r w:rsidRPr="00811091">
        <w:rPr>
          <w:rFonts w:ascii="Times New Roman" w:hAnsi="Times New Roman" w:cs="Times New Roman"/>
          <w:sz w:val="28"/>
          <w:szCs w:val="28"/>
          <w:lang w:eastAsia="ru-RU"/>
        </w:rPr>
        <w:t>Чокан</w:t>
      </w:r>
      <w:proofErr w:type="spellEnd"/>
      <w:r w:rsidRPr="00811091">
        <w:rPr>
          <w:rFonts w:ascii="Times New Roman" w:hAnsi="Times New Roman" w:cs="Times New Roman"/>
          <w:sz w:val="28"/>
          <w:szCs w:val="28"/>
          <w:lang w:eastAsia="ru-RU"/>
        </w:rPr>
        <w:t xml:space="preserve"> хочет быть свободным, как степной ветер. Он не любит, когда его заставляют что-то делать, он сам выбирает друзей (</w:t>
      </w:r>
      <w:proofErr w:type="spellStart"/>
      <w:r w:rsidRPr="00811091">
        <w:rPr>
          <w:rFonts w:ascii="Times New Roman" w:hAnsi="Times New Roman" w:cs="Times New Roman"/>
          <w:sz w:val="28"/>
          <w:szCs w:val="28"/>
          <w:lang w:eastAsia="ru-RU"/>
        </w:rPr>
        <w:t>Мысыка</w:t>
      </w:r>
      <w:proofErr w:type="spellEnd"/>
      <w:r w:rsidRPr="00811091">
        <w:rPr>
          <w:rFonts w:ascii="Times New Roman" w:hAnsi="Times New Roman" w:cs="Times New Roman"/>
          <w:sz w:val="28"/>
          <w:szCs w:val="28"/>
          <w:lang w:eastAsia="ru-RU"/>
        </w:rPr>
        <w:t xml:space="preserve">), сам решает, когда учиться, а когда идти на охоту». </w:t>
      </w:r>
    </w:p>
    <w:p w14:paraId="6765C45A" w14:textId="77777777" w:rsidR="00AB4B39" w:rsidRPr="00811091" w:rsidRDefault="00AB4B39"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 xml:space="preserve">Проанализируйте сцену угощения </w:t>
      </w:r>
      <w:proofErr w:type="spellStart"/>
      <w:r w:rsidRPr="00811091">
        <w:rPr>
          <w:rFonts w:ascii="Times New Roman" w:hAnsi="Times New Roman" w:cs="Times New Roman"/>
          <w:sz w:val="28"/>
          <w:szCs w:val="28"/>
          <w:lang w:eastAsia="ru-RU"/>
        </w:rPr>
        <w:t>Мысыка</w:t>
      </w:r>
      <w:proofErr w:type="spellEnd"/>
      <w:r w:rsidRPr="00811091">
        <w:rPr>
          <w:rFonts w:ascii="Times New Roman" w:hAnsi="Times New Roman" w:cs="Times New Roman"/>
          <w:sz w:val="28"/>
          <w:szCs w:val="28"/>
          <w:lang w:eastAsia="ru-RU"/>
        </w:rPr>
        <w:t xml:space="preserve">. Почему для </w:t>
      </w:r>
      <w:proofErr w:type="spellStart"/>
      <w:r w:rsidRPr="00811091">
        <w:rPr>
          <w:rFonts w:ascii="Times New Roman" w:hAnsi="Times New Roman" w:cs="Times New Roman"/>
          <w:sz w:val="28"/>
          <w:szCs w:val="28"/>
          <w:lang w:eastAsia="ru-RU"/>
        </w:rPr>
        <w:t>Чокана</w:t>
      </w:r>
      <w:proofErr w:type="spellEnd"/>
      <w:r w:rsidRPr="00811091">
        <w:rPr>
          <w:rFonts w:ascii="Times New Roman" w:hAnsi="Times New Roman" w:cs="Times New Roman"/>
          <w:sz w:val="28"/>
          <w:szCs w:val="28"/>
          <w:lang w:eastAsia="ru-RU"/>
        </w:rPr>
        <w:t xml:space="preserve"> так важно, чтобы его друг поел досыта? Что символизирует хлеб (лепешки) в этой сцене?</w:t>
      </w:r>
    </w:p>
    <w:p w14:paraId="462A9D91" w14:textId="77777777" w:rsidR="00AB4B39" w:rsidRPr="00811091" w:rsidRDefault="00AB4B39"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 xml:space="preserve">Айгерим А.: «Баурсаки – это не просто еда. Это знак того, что </w:t>
      </w:r>
      <w:proofErr w:type="spellStart"/>
      <w:r w:rsidRPr="00811091">
        <w:rPr>
          <w:rFonts w:ascii="Times New Roman" w:hAnsi="Times New Roman" w:cs="Times New Roman"/>
          <w:sz w:val="28"/>
          <w:szCs w:val="28"/>
          <w:lang w:eastAsia="ru-RU"/>
        </w:rPr>
        <w:t>Чокан</w:t>
      </w:r>
      <w:proofErr w:type="spellEnd"/>
      <w:r w:rsidRPr="00811091">
        <w:rPr>
          <w:rFonts w:ascii="Times New Roman" w:hAnsi="Times New Roman" w:cs="Times New Roman"/>
          <w:sz w:val="28"/>
          <w:szCs w:val="28"/>
          <w:lang w:eastAsia="ru-RU"/>
        </w:rPr>
        <w:t xml:space="preserve"> принимает </w:t>
      </w:r>
      <w:proofErr w:type="spellStart"/>
      <w:r w:rsidRPr="00811091">
        <w:rPr>
          <w:rFonts w:ascii="Times New Roman" w:hAnsi="Times New Roman" w:cs="Times New Roman"/>
          <w:sz w:val="28"/>
          <w:szCs w:val="28"/>
          <w:lang w:eastAsia="ru-RU"/>
        </w:rPr>
        <w:t>Мысыка</w:t>
      </w:r>
      <w:proofErr w:type="spellEnd"/>
      <w:r w:rsidRPr="00811091">
        <w:rPr>
          <w:rFonts w:ascii="Times New Roman" w:hAnsi="Times New Roman" w:cs="Times New Roman"/>
          <w:sz w:val="28"/>
          <w:szCs w:val="28"/>
          <w:lang w:eastAsia="ru-RU"/>
        </w:rPr>
        <w:t xml:space="preserve">. </w:t>
      </w:r>
      <w:proofErr w:type="spellStart"/>
      <w:r w:rsidRPr="00811091">
        <w:rPr>
          <w:rFonts w:ascii="Times New Roman" w:hAnsi="Times New Roman" w:cs="Times New Roman"/>
          <w:sz w:val="28"/>
          <w:szCs w:val="28"/>
          <w:lang w:eastAsia="ru-RU"/>
        </w:rPr>
        <w:t>Мысык</w:t>
      </w:r>
      <w:proofErr w:type="spellEnd"/>
      <w:r w:rsidRPr="00811091">
        <w:rPr>
          <w:rFonts w:ascii="Times New Roman" w:hAnsi="Times New Roman" w:cs="Times New Roman"/>
          <w:sz w:val="28"/>
          <w:szCs w:val="28"/>
          <w:lang w:eastAsia="ru-RU"/>
        </w:rPr>
        <w:t xml:space="preserve"> не привык к такому отношению, поэтому сначала робеет, а потом так радуется. Еда здесь становится языком дружбы». </w:t>
      </w:r>
    </w:p>
    <w:p w14:paraId="6BEB9A97" w14:textId="77777777" w:rsidR="00AB4B39" w:rsidRPr="00ED222B" w:rsidRDefault="00AB4B3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t>Выпишите из текста слова и выражения, которыми автор описывает коня и беркута. Какие качества животных подчеркиваются? Почему в казахской культуре конь и беркут занимают особое место? Что они символизируют?</w:t>
      </w:r>
    </w:p>
    <w:p w14:paraId="489687AB" w14:textId="77777777" w:rsidR="00AB4B39" w:rsidRPr="00811091" w:rsidRDefault="00AB4B39"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Нурлан: </w:t>
      </w:r>
      <w:r w:rsidRPr="00811091">
        <w:rPr>
          <w:rFonts w:ascii="Times New Roman" w:hAnsi="Times New Roman" w:cs="Times New Roman"/>
          <w:sz w:val="28"/>
          <w:szCs w:val="28"/>
          <w:lang w:eastAsia="ru-RU"/>
        </w:rPr>
        <w:t xml:space="preserve">«Для казахов конь – это не просто животное, это часть души. </w:t>
      </w:r>
      <w:r w:rsidR="005016F7" w:rsidRPr="00811091">
        <w:rPr>
          <w:rFonts w:ascii="Times New Roman" w:hAnsi="Times New Roman" w:cs="Times New Roman"/>
          <w:sz w:val="28"/>
          <w:szCs w:val="28"/>
          <w:lang w:eastAsia="ru-RU"/>
        </w:rPr>
        <w:t xml:space="preserve">Когда </w:t>
      </w:r>
      <w:proofErr w:type="spellStart"/>
      <w:r w:rsidR="005016F7" w:rsidRPr="00811091">
        <w:rPr>
          <w:rFonts w:ascii="Times New Roman" w:hAnsi="Times New Roman" w:cs="Times New Roman"/>
          <w:sz w:val="28"/>
          <w:szCs w:val="28"/>
          <w:lang w:eastAsia="ru-RU"/>
        </w:rPr>
        <w:t>Чокан</w:t>
      </w:r>
      <w:proofErr w:type="spellEnd"/>
      <w:r w:rsidR="005016F7" w:rsidRPr="00811091">
        <w:rPr>
          <w:rFonts w:ascii="Times New Roman" w:hAnsi="Times New Roman" w:cs="Times New Roman"/>
          <w:sz w:val="28"/>
          <w:szCs w:val="28"/>
          <w:lang w:eastAsia="ru-RU"/>
        </w:rPr>
        <w:t xml:space="preserve"> мчится за беркутом, он сливается с конем, они летят как одно целое. Метафора «крылья джигита» здесь очень точная: без коня джигит не может совершить подвиг». </w:t>
      </w:r>
    </w:p>
    <w:p w14:paraId="51DF8BDA" w14:textId="48108B0B" w:rsidR="005016F7" w:rsidRPr="00ED222B" w:rsidRDefault="005016F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Тема культуры питания, явля</w:t>
      </w:r>
      <w:r w:rsidR="00B07A2E">
        <w:rPr>
          <w:rFonts w:ascii="Times New Roman" w:hAnsi="Times New Roman" w:cs="Times New Roman"/>
          <w:sz w:val="28"/>
          <w:szCs w:val="28"/>
          <w:lang w:eastAsia="ru-RU"/>
        </w:rPr>
        <w:t>я</w:t>
      </w:r>
      <w:r w:rsidRPr="00ED222B">
        <w:rPr>
          <w:rFonts w:ascii="Times New Roman" w:hAnsi="Times New Roman" w:cs="Times New Roman"/>
          <w:sz w:val="28"/>
          <w:szCs w:val="28"/>
          <w:lang w:eastAsia="ru-RU"/>
        </w:rPr>
        <w:t xml:space="preserve">сь сквозной для всего цикла уроков, органично переплетается с анализом образов учителей и наставников в повестях Ч. Айтматова и Б. </w:t>
      </w:r>
      <w:proofErr w:type="spellStart"/>
      <w:r w:rsidRPr="00ED222B">
        <w:rPr>
          <w:rFonts w:ascii="Times New Roman" w:hAnsi="Times New Roman" w:cs="Times New Roman"/>
          <w:sz w:val="28"/>
          <w:szCs w:val="28"/>
          <w:lang w:eastAsia="ru-RU"/>
        </w:rPr>
        <w:t>Сокпакбаева</w:t>
      </w:r>
      <w:proofErr w:type="spellEnd"/>
      <w:r w:rsidRPr="00ED222B">
        <w:rPr>
          <w:rFonts w:ascii="Times New Roman" w:hAnsi="Times New Roman" w:cs="Times New Roman"/>
          <w:sz w:val="28"/>
          <w:szCs w:val="28"/>
          <w:lang w:eastAsia="ru-RU"/>
        </w:rPr>
        <w:t xml:space="preserve">. Еда в этих произведениях выступает не просто фоном или бытовой деталью, но становится метафорой отношений, духовной близости, социального статуса и нравственных ценностей, которые учитель передаёт своим ученикам. </w:t>
      </w:r>
    </w:p>
    <w:p w14:paraId="08051725" w14:textId="77777777" w:rsidR="005016F7" w:rsidRPr="00ED222B" w:rsidRDefault="005016F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повести Айтматова описание еды предельно скупо, что само по себе становится художественным приемом. Голод, холод, нищета – постоянные спутники первых лет становления школы. Однако именно в этой скудости раскрывается величие подвига </w:t>
      </w:r>
      <w:proofErr w:type="spellStart"/>
      <w:r w:rsidRPr="00ED222B">
        <w:rPr>
          <w:rFonts w:ascii="Times New Roman" w:hAnsi="Times New Roman" w:cs="Times New Roman"/>
          <w:sz w:val="28"/>
          <w:szCs w:val="28"/>
          <w:lang w:eastAsia="ru-RU"/>
        </w:rPr>
        <w:t>Дюйшена</w:t>
      </w:r>
      <w:proofErr w:type="spellEnd"/>
      <w:r w:rsidRPr="00ED222B">
        <w:rPr>
          <w:rFonts w:ascii="Times New Roman" w:hAnsi="Times New Roman" w:cs="Times New Roman"/>
          <w:sz w:val="28"/>
          <w:szCs w:val="28"/>
          <w:lang w:eastAsia="ru-RU"/>
        </w:rPr>
        <w:t xml:space="preserve">. </w:t>
      </w:r>
    </w:p>
    <w:p w14:paraId="46559DF7" w14:textId="77777777" w:rsidR="005016F7" w:rsidRPr="00811091" w:rsidRDefault="005016F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Отрывок для чтения и анализа: </w:t>
      </w:r>
      <w:r w:rsidRPr="00811091">
        <w:rPr>
          <w:rFonts w:ascii="Times New Roman" w:hAnsi="Times New Roman" w:cs="Times New Roman"/>
          <w:sz w:val="28"/>
          <w:szCs w:val="28"/>
          <w:lang w:eastAsia="ru-RU"/>
        </w:rPr>
        <w:t xml:space="preserve">«Он приходил раньше всех и уходил позже всех. Он сам топил печь, сам носил воду, сам заботился о том, чтобы у детей была хоть какая-то еда. Часто он отдавал им свой скудный паёк». </w:t>
      </w:r>
    </w:p>
    <w:p w14:paraId="5D99D70F" w14:textId="77777777" w:rsidR="005016F7" w:rsidRPr="00811091" w:rsidRDefault="005016F7"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Вопросы для анализа:</w:t>
      </w:r>
    </w:p>
    <w:p w14:paraId="71DC3B7B" w14:textId="77777777" w:rsidR="005016F7" w:rsidRPr="00811091" w:rsidRDefault="005016F7"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1) Почему автор не описывает подробно, что именно едят герои? Какую роль играет это «молчание» о еде?</w:t>
      </w:r>
    </w:p>
    <w:p w14:paraId="28E2C024" w14:textId="77777777" w:rsidR="005016F7" w:rsidRPr="00811091" w:rsidRDefault="005016F7"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 xml:space="preserve">2) Как сцена, где </w:t>
      </w:r>
      <w:proofErr w:type="spellStart"/>
      <w:r w:rsidRPr="00811091">
        <w:rPr>
          <w:rFonts w:ascii="Times New Roman" w:hAnsi="Times New Roman" w:cs="Times New Roman"/>
          <w:sz w:val="28"/>
          <w:szCs w:val="28"/>
          <w:lang w:eastAsia="ru-RU"/>
        </w:rPr>
        <w:t>Дюйшен</w:t>
      </w:r>
      <w:proofErr w:type="spellEnd"/>
      <w:r w:rsidRPr="00811091">
        <w:rPr>
          <w:rFonts w:ascii="Times New Roman" w:hAnsi="Times New Roman" w:cs="Times New Roman"/>
          <w:sz w:val="28"/>
          <w:szCs w:val="28"/>
          <w:lang w:eastAsia="ru-RU"/>
        </w:rPr>
        <w:t xml:space="preserve"> делится своим хлебом с учениками, характеризует его как учителя? Какая метафора здесь возникает? (Хлеб как символ жизни, знаний, жертвенности). </w:t>
      </w:r>
    </w:p>
    <w:p w14:paraId="1DF1F2A2" w14:textId="77777777" w:rsidR="005016F7" w:rsidRPr="00811091" w:rsidRDefault="005016F7"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 xml:space="preserve">3) Сравните описание еды в сценах, где </w:t>
      </w:r>
      <w:proofErr w:type="spellStart"/>
      <w:r w:rsidRPr="00811091">
        <w:rPr>
          <w:rFonts w:ascii="Times New Roman" w:hAnsi="Times New Roman" w:cs="Times New Roman"/>
          <w:sz w:val="28"/>
          <w:szCs w:val="28"/>
          <w:lang w:eastAsia="ru-RU"/>
        </w:rPr>
        <w:t>Дюйшен</w:t>
      </w:r>
      <w:proofErr w:type="spellEnd"/>
      <w:r w:rsidRPr="00811091">
        <w:rPr>
          <w:rFonts w:ascii="Times New Roman" w:hAnsi="Times New Roman" w:cs="Times New Roman"/>
          <w:sz w:val="28"/>
          <w:szCs w:val="28"/>
          <w:lang w:eastAsia="ru-RU"/>
        </w:rPr>
        <w:t xml:space="preserve"> один, и где он с детьми. Есть ли разница? О чём это говорит?</w:t>
      </w:r>
    </w:p>
    <w:p w14:paraId="65F5E440" w14:textId="77777777" w:rsidR="005016F7" w:rsidRPr="00811091" w:rsidRDefault="005016F7"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 xml:space="preserve">Ответ учащегося: «Когда </w:t>
      </w:r>
      <w:proofErr w:type="spellStart"/>
      <w:r w:rsidRPr="00811091">
        <w:rPr>
          <w:rFonts w:ascii="Times New Roman" w:hAnsi="Times New Roman" w:cs="Times New Roman"/>
          <w:sz w:val="28"/>
          <w:szCs w:val="28"/>
          <w:lang w:eastAsia="ru-RU"/>
        </w:rPr>
        <w:t>Дюйшен</w:t>
      </w:r>
      <w:proofErr w:type="spellEnd"/>
      <w:r w:rsidRPr="00811091">
        <w:rPr>
          <w:rFonts w:ascii="Times New Roman" w:hAnsi="Times New Roman" w:cs="Times New Roman"/>
          <w:sz w:val="28"/>
          <w:szCs w:val="28"/>
          <w:lang w:eastAsia="ru-RU"/>
        </w:rPr>
        <w:t xml:space="preserve"> один, мы вообще не знаем, ел он или нет. А когда с детьми – он всё им отдаёт. Это метафора того, что настоящий учитель живёт не для себя, а для учеников. Хлеб становится символом его души» (Алия К., 8-й класс). </w:t>
      </w:r>
    </w:p>
    <w:p w14:paraId="25425C52" w14:textId="77777777" w:rsidR="005016F7" w:rsidRPr="00ED222B" w:rsidRDefault="005016F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Особым заданием в этом цикле было задание на сопоставление – учащимся было предложено сравнить, с помощью каких метафор создаются образы учителей и наставников в повестях Ч. Айтматова «Первый учитель» и Б. </w:t>
      </w:r>
      <w:proofErr w:type="spellStart"/>
      <w:r w:rsidRPr="00ED222B">
        <w:rPr>
          <w:rFonts w:ascii="Times New Roman" w:hAnsi="Times New Roman" w:cs="Times New Roman"/>
          <w:sz w:val="28"/>
          <w:szCs w:val="28"/>
          <w:lang w:eastAsia="ru-RU"/>
        </w:rPr>
        <w:t>Сокпакбаева</w:t>
      </w:r>
      <w:proofErr w:type="spellEnd"/>
      <w:r w:rsidRPr="00ED222B">
        <w:rPr>
          <w:rFonts w:ascii="Times New Roman" w:hAnsi="Times New Roman" w:cs="Times New Roman"/>
          <w:sz w:val="28"/>
          <w:szCs w:val="28"/>
          <w:lang w:eastAsia="ru-RU"/>
        </w:rPr>
        <w:t xml:space="preserve"> «Меня зовут Кожа». Какая из найденных метафор показалась вам наиболее точной и почему? Напишите небольшое рассуждение (4-5 предложений), объясняя свой выбор.</w:t>
      </w:r>
    </w:p>
    <w:p w14:paraId="7DDC6CEF" w14:textId="77777777" w:rsidR="005016F7" w:rsidRPr="00811091" w:rsidRDefault="005016F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811091">
        <w:rPr>
          <w:rFonts w:ascii="Times New Roman" w:hAnsi="Times New Roman" w:cs="Times New Roman"/>
          <w:sz w:val="28"/>
          <w:szCs w:val="28"/>
          <w:lang w:eastAsia="ru-RU"/>
        </w:rPr>
        <w:t xml:space="preserve">Дамир: «Мне кажется, самая точная метафора для </w:t>
      </w:r>
      <w:proofErr w:type="spellStart"/>
      <w:r w:rsidRPr="00811091">
        <w:rPr>
          <w:rFonts w:ascii="Times New Roman" w:hAnsi="Times New Roman" w:cs="Times New Roman"/>
          <w:sz w:val="28"/>
          <w:szCs w:val="28"/>
          <w:lang w:eastAsia="ru-RU"/>
        </w:rPr>
        <w:t>Дюйшена</w:t>
      </w:r>
      <w:proofErr w:type="spellEnd"/>
      <w:r w:rsidRPr="00811091">
        <w:rPr>
          <w:rFonts w:ascii="Times New Roman" w:hAnsi="Times New Roman" w:cs="Times New Roman"/>
          <w:sz w:val="28"/>
          <w:szCs w:val="28"/>
          <w:lang w:eastAsia="ru-RU"/>
        </w:rPr>
        <w:t xml:space="preserve"> – «огонь в холодной степи». Вокруг него </w:t>
      </w:r>
      <w:r w:rsidR="003C2BF8" w:rsidRPr="00811091">
        <w:rPr>
          <w:rFonts w:ascii="Times New Roman" w:hAnsi="Times New Roman" w:cs="Times New Roman"/>
          <w:sz w:val="28"/>
          <w:szCs w:val="28"/>
          <w:lang w:eastAsia="ru-RU"/>
        </w:rPr>
        <w:t>–</w:t>
      </w:r>
      <w:r w:rsidRPr="00811091">
        <w:rPr>
          <w:rFonts w:ascii="Times New Roman" w:hAnsi="Times New Roman" w:cs="Times New Roman"/>
          <w:sz w:val="28"/>
          <w:szCs w:val="28"/>
          <w:lang w:eastAsia="ru-RU"/>
        </w:rPr>
        <w:t xml:space="preserve"> </w:t>
      </w:r>
      <w:r w:rsidR="003C2BF8" w:rsidRPr="00811091">
        <w:rPr>
          <w:rFonts w:ascii="Times New Roman" w:hAnsi="Times New Roman" w:cs="Times New Roman"/>
          <w:sz w:val="28"/>
          <w:szCs w:val="28"/>
          <w:lang w:eastAsia="ru-RU"/>
        </w:rPr>
        <w:t xml:space="preserve">нищета, темнота и равнодушие, но он зажигает огонек знаний и надежды, который согревает детей и освещает им путь. Как огонь, он дает тепло, но может и обжечь тех, кто пытается его погасить. Эта метафора показывает его одиночество, силу и жертвенность». </w:t>
      </w:r>
    </w:p>
    <w:p w14:paraId="0C4C010B" w14:textId="0564523F" w:rsidR="003C2BF8" w:rsidRPr="00ED222B" w:rsidRDefault="003C2BF8"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t xml:space="preserve">Таким образом, проведенный на уроке анализ позволяет увидеть, что образы учителей в повестях Ч. Айтматова и Б. </w:t>
      </w:r>
      <w:proofErr w:type="spellStart"/>
      <w:r w:rsidRPr="00ED222B">
        <w:rPr>
          <w:rFonts w:ascii="Times New Roman" w:hAnsi="Times New Roman" w:cs="Times New Roman"/>
          <w:sz w:val="28"/>
          <w:szCs w:val="28"/>
          <w:lang w:eastAsia="ru-RU"/>
        </w:rPr>
        <w:t>Сокпакбаева</w:t>
      </w:r>
      <w:proofErr w:type="spellEnd"/>
      <w:r w:rsidRPr="00ED222B">
        <w:rPr>
          <w:rFonts w:ascii="Times New Roman" w:hAnsi="Times New Roman" w:cs="Times New Roman"/>
          <w:sz w:val="28"/>
          <w:szCs w:val="28"/>
          <w:lang w:eastAsia="ru-RU"/>
        </w:rPr>
        <w:t xml:space="preserve"> выходят за рамки простой социальной роли. Они воплощают в себе архетип наставника, который Ч.К. </w:t>
      </w:r>
      <w:proofErr w:type="spellStart"/>
      <w:r w:rsidRPr="00ED222B">
        <w:rPr>
          <w:rFonts w:ascii="Times New Roman" w:hAnsi="Times New Roman" w:cs="Times New Roman"/>
          <w:sz w:val="28"/>
          <w:szCs w:val="28"/>
          <w:lang w:eastAsia="ru-RU"/>
        </w:rPr>
        <w:t>Ламажаа</w:t>
      </w:r>
      <w:proofErr w:type="spellEnd"/>
      <w:r w:rsidRPr="00ED222B">
        <w:rPr>
          <w:rFonts w:ascii="Times New Roman" w:hAnsi="Times New Roman" w:cs="Times New Roman"/>
          <w:sz w:val="28"/>
          <w:szCs w:val="28"/>
          <w:lang w:eastAsia="ru-RU"/>
        </w:rPr>
        <w:t xml:space="preserve"> и А.Т. </w:t>
      </w:r>
      <w:proofErr w:type="spellStart"/>
      <w:r w:rsidRPr="00ED222B">
        <w:rPr>
          <w:rFonts w:ascii="Times New Roman" w:hAnsi="Times New Roman" w:cs="Times New Roman"/>
          <w:sz w:val="28"/>
          <w:szCs w:val="28"/>
          <w:lang w:eastAsia="ru-RU"/>
        </w:rPr>
        <w:t>Каиржанова</w:t>
      </w:r>
      <w:proofErr w:type="spellEnd"/>
      <w:r w:rsidRPr="00ED222B">
        <w:rPr>
          <w:rFonts w:ascii="Times New Roman" w:hAnsi="Times New Roman" w:cs="Times New Roman"/>
          <w:sz w:val="28"/>
          <w:szCs w:val="28"/>
          <w:lang w:eastAsia="ru-RU"/>
        </w:rPr>
        <w:t xml:space="preserve"> исследуют на материале тюркской культуры как концепт «</w:t>
      </w:r>
      <w:proofErr w:type="spellStart"/>
      <w:r w:rsidRPr="00ED222B">
        <w:rPr>
          <w:rFonts w:ascii="Times New Roman" w:hAnsi="Times New Roman" w:cs="Times New Roman"/>
          <w:sz w:val="28"/>
          <w:szCs w:val="28"/>
          <w:lang w:eastAsia="ru-RU"/>
        </w:rPr>
        <w:t>башкы</w:t>
      </w:r>
      <w:proofErr w:type="spellEnd"/>
      <w:r w:rsidRPr="00ED222B">
        <w:rPr>
          <w:rFonts w:ascii="Times New Roman" w:hAnsi="Times New Roman" w:cs="Times New Roman"/>
          <w:sz w:val="28"/>
          <w:szCs w:val="28"/>
          <w:lang w:eastAsia="ru-RU"/>
        </w:rPr>
        <w:t>» [</w:t>
      </w:r>
      <w:r w:rsidR="001605EE">
        <w:rPr>
          <w:rFonts w:ascii="Times New Roman" w:hAnsi="Times New Roman" w:cs="Times New Roman"/>
          <w:sz w:val="28"/>
          <w:szCs w:val="28"/>
          <w:lang w:eastAsia="ru-RU"/>
        </w:rPr>
        <w:t>14</w:t>
      </w:r>
      <w:r w:rsidR="00282C62">
        <w:rPr>
          <w:rFonts w:ascii="Times New Roman" w:hAnsi="Times New Roman" w:cs="Times New Roman"/>
          <w:sz w:val="28"/>
          <w:szCs w:val="28"/>
          <w:lang w:eastAsia="ru-RU"/>
        </w:rPr>
        <w:t>2</w:t>
      </w:r>
      <w:r w:rsidRPr="00ED222B">
        <w:rPr>
          <w:rFonts w:ascii="Times New Roman" w:hAnsi="Times New Roman" w:cs="Times New Roman"/>
          <w:sz w:val="28"/>
          <w:szCs w:val="28"/>
          <w:lang w:eastAsia="ru-RU"/>
        </w:rPr>
        <w:t xml:space="preserve">]. </w:t>
      </w:r>
    </w:p>
    <w:p w14:paraId="1262A3BD" w14:textId="0618FA82" w:rsidR="003C2BF8" w:rsidRPr="00ED222B" w:rsidRDefault="003C2BF8"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Важным результатом экспериментальной работы в 8-м классе стало осознание учащимися метафоры не только как стилистического приема, но и как средства выражения культурных смыслов и национальной картины мира. Работа с произведениями разных литературных традиций (западноевропейской и казахстанской) позволила активизировать </w:t>
      </w:r>
      <w:proofErr w:type="spellStart"/>
      <w:r w:rsidRPr="00ED222B">
        <w:rPr>
          <w:rFonts w:ascii="Times New Roman" w:hAnsi="Times New Roman" w:cs="Times New Roman"/>
          <w:sz w:val="28"/>
          <w:szCs w:val="28"/>
          <w:lang w:eastAsia="ru-RU"/>
        </w:rPr>
        <w:t>билингвальн</w:t>
      </w:r>
      <w:r w:rsidR="00B07A2E">
        <w:rPr>
          <w:rFonts w:ascii="Times New Roman" w:hAnsi="Times New Roman" w:cs="Times New Roman"/>
          <w:sz w:val="28"/>
          <w:szCs w:val="28"/>
          <w:lang w:eastAsia="ru-RU"/>
        </w:rPr>
        <w:t>ы</w:t>
      </w:r>
      <w:r w:rsidRPr="00ED222B">
        <w:rPr>
          <w:rFonts w:ascii="Times New Roman" w:hAnsi="Times New Roman" w:cs="Times New Roman"/>
          <w:sz w:val="28"/>
          <w:szCs w:val="28"/>
          <w:lang w:eastAsia="ru-RU"/>
        </w:rPr>
        <w:t>й</w:t>
      </w:r>
      <w:proofErr w:type="spellEnd"/>
      <w:r w:rsidRPr="00ED222B">
        <w:rPr>
          <w:rFonts w:ascii="Times New Roman" w:hAnsi="Times New Roman" w:cs="Times New Roman"/>
          <w:sz w:val="28"/>
          <w:szCs w:val="28"/>
          <w:lang w:eastAsia="ru-RU"/>
        </w:rPr>
        <w:t xml:space="preserve"> и межкультурный потенциал обучающихся, а сквозная тема «Культура питания» обеспечила содержательное единство всего цикла уроков. </w:t>
      </w:r>
    </w:p>
    <w:p w14:paraId="7F02B23A" w14:textId="77777777" w:rsidR="00B07A2E" w:rsidRDefault="003C2BF8"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p>
    <w:p w14:paraId="6D303E2F" w14:textId="257C6936" w:rsidR="003C2BF8" w:rsidRPr="00ED222B" w:rsidRDefault="00B07A2E" w:rsidP="00F74502">
      <w:pPr>
        <w:tabs>
          <w:tab w:val="left" w:pos="567"/>
        </w:tabs>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3C2BF8" w:rsidRPr="00ED222B">
        <w:rPr>
          <w:rFonts w:ascii="Times New Roman" w:hAnsi="Times New Roman" w:cs="Times New Roman"/>
          <w:sz w:val="28"/>
          <w:szCs w:val="28"/>
          <w:lang w:eastAsia="ru-RU"/>
        </w:rPr>
        <w:t xml:space="preserve">Для проверки эффективности предложенной методики нами были проведены диагностические срезы, включавшие, в том числе, свободный ассоциативный эксперимент. </w:t>
      </w:r>
    </w:p>
    <w:p w14:paraId="6ECE7793" w14:textId="77777777" w:rsidR="003C2BF8" w:rsidRPr="00811091" w:rsidRDefault="003C2BF8"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r>
      <w:r w:rsidRPr="00811091">
        <w:rPr>
          <w:rFonts w:ascii="Times New Roman" w:hAnsi="Times New Roman" w:cs="Times New Roman"/>
          <w:sz w:val="28"/>
          <w:szCs w:val="28"/>
          <w:lang w:eastAsia="ru-RU"/>
        </w:rPr>
        <w:t>1) Результаты первого среза (свободный ассоциативный эксперимент)</w:t>
      </w:r>
    </w:p>
    <w:p w14:paraId="01CE2ED4" w14:textId="77777777" w:rsidR="009B3A66" w:rsidRPr="00ED222B" w:rsidRDefault="009B3A66" w:rsidP="00F74502">
      <w:pPr>
        <w:tabs>
          <w:tab w:val="left" w:pos="567"/>
        </w:tabs>
        <w:jc w:val="both"/>
        <w:rPr>
          <w:rFonts w:ascii="Times New Roman" w:hAnsi="Times New Roman" w:cs="Times New Roman"/>
          <w:i/>
          <w:iCs/>
          <w:sz w:val="28"/>
          <w:szCs w:val="28"/>
          <w:lang w:eastAsia="ru-RU"/>
        </w:rPr>
      </w:pPr>
    </w:p>
    <w:p w14:paraId="5DE72832" w14:textId="6A8DC3A7" w:rsidR="003C2BF8" w:rsidRPr="00ED222B" w:rsidRDefault="003C2BF8"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Таблица 1</w:t>
      </w:r>
      <w:r w:rsidR="00C774A6">
        <w:rPr>
          <w:rFonts w:ascii="Times New Roman" w:hAnsi="Times New Roman" w:cs="Times New Roman"/>
          <w:sz w:val="28"/>
          <w:szCs w:val="28"/>
          <w:lang w:eastAsia="ru-RU"/>
        </w:rPr>
        <w:t>6</w:t>
      </w:r>
      <w:r w:rsidRPr="00ED222B">
        <w:rPr>
          <w:rFonts w:ascii="Times New Roman" w:hAnsi="Times New Roman" w:cs="Times New Roman"/>
          <w:sz w:val="28"/>
          <w:szCs w:val="28"/>
          <w:lang w:eastAsia="ru-RU"/>
        </w:rPr>
        <w:t xml:space="preserve"> – Количественные показатели ассоциативных реакций в 8-х классах (в %)</w:t>
      </w:r>
    </w:p>
    <w:p w14:paraId="07FDF451" w14:textId="77777777" w:rsidR="003C2BF8" w:rsidRPr="00ED222B" w:rsidRDefault="003C2BF8" w:rsidP="00F74502">
      <w:pPr>
        <w:tabs>
          <w:tab w:val="left" w:pos="567"/>
        </w:tabs>
        <w:jc w:val="both"/>
        <w:rPr>
          <w:rFonts w:ascii="Times New Roman" w:hAnsi="Times New Roman" w:cs="Times New Roman"/>
          <w:sz w:val="28"/>
          <w:szCs w:val="28"/>
          <w:lang w:eastAsia="ru-RU"/>
        </w:rPr>
      </w:pPr>
    </w:p>
    <w:tbl>
      <w:tblPr>
        <w:tblStyle w:val="a3"/>
        <w:tblW w:w="0" w:type="auto"/>
        <w:tblLook w:val="04A0" w:firstRow="1" w:lastRow="0" w:firstColumn="1" w:lastColumn="0" w:noHBand="0" w:noVBand="1"/>
      </w:tblPr>
      <w:tblGrid>
        <w:gridCol w:w="2513"/>
        <w:gridCol w:w="1160"/>
        <w:gridCol w:w="1160"/>
        <w:gridCol w:w="1128"/>
        <w:gridCol w:w="1128"/>
        <w:gridCol w:w="1128"/>
        <w:gridCol w:w="1276"/>
      </w:tblGrid>
      <w:tr w:rsidR="003C2BF8" w:rsidRPr="00ED222B" w14:paraId="604A3242" w14:textId="77777777" w:rsidTr="00811091">
        <w:tc>
          <w:tcPr>
            <w:tcW w:w="2513" w:type="dxa"/>
            <w:vMerge w:val="restart"/>
          </w:tcPr>
          <w:p w14:paraId="34926BFE" w14:textId="77777777" w:rsidR="003C2BF8" w:rsidRPr="00811091" w:rsidRDefault="003C2BF8" w:rsidP="003C2BF8">
            <w:pPr>
              <w:tabs>
                <w:tab w:val="left" w:pos="567"/>
              </w:tabs>
              <w:rPr>
                <w:rFonts w:ascii="Times New Roman" w:hAnsi="Times New Roman" w:cs="Times New Roman"/>
                <w:sz w:val="26"/>
                <w:szCs w:val="26"/>
                <w:lang w:eastAsia="ru-RU"/>
              </w:rPr>
            </w:pPr>
          </w:p>
          <w:p w14:paraId="7045BB53" w14:textId="77777777" w:rsidR="003C2BF8" w:rsidRPr="00811091" w:rsidRDefault="003C2BF8"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Показатель</w:t>
            </w:r>
          </w:p>
        </w:tc>
        <w:tc>
          <w:tcPr>
            <w:tcW w:w="2320" w:type="dxa"/>
            <w:gridSpan w:val="2"/>
          </w:tcPr>
          <w:p w14:paraId="3E304701" w14:textId="77777777" w:rsidR="003C2BF8" w:rsidRPr="00811091" w:rsidRDefault="003C2BF8"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Констатирующий этап</w:t>
            </w:r>
          </w:p>
        </w:tc>
        <w:tc>
          <w:tcPr>
            <w:tcW w:w="2256" w:type="dxa"/>
            <w:gridSpan w:val="2"/>
          </w:tcPr>
          <w:p w14:paraId="5D20C1E9" w14:textId="77777777" w:rsidR="003C2BF8" w:rsidRPr="00811091" w:rsidRDefault="003C2BF8"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Контрольный этап</w:t>
            </w:r>
          </w:p>
        </w:tc>
        <w:tc>
          <w:tcPr>
            <w:tcW w:w="2404" w:type="dxa"/>
            <w:gridSpan w:val="2"/>
          </w:tcPr>
          <w:p w14:paraId="4CBBEB99" w14:textId="77777777" w:rsidR="003C2BF8" w:rsidRPr="00811091" w:rsidRDefault="003C2BF8"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Динамика</w:t>
            </w:r>
          </w:p>
        </w:tc>
      </w:tr>
      <w:tr w:rsidR="003C2BF8" w:rsidRPr="00ED222B" w14:paraId="05F9E268" w14:textId="77777777" w:rsidTr="00811091">
        <w:tc>
          <w:tcPr>
            <w:tcW w:w="2513" w:type="dxa"/>
            <w:vMerge/>
          </w:tcPr>
          <w:p w14:paraId="1976FA7A" w14:textId="77777777" w:rsidR="003C2BF8" w:rsidRPr="00811091" w:rsidRDefault="003C2BF8" w:rsidP="00F74502">
            <w:pPr>
              <w:tabs>
                <w:tab w:val="left" w:pos="567"/>
              </w:tabs>
              <w:jc w:val="both"/>
              <w:rPr>
                <w:rFonts w:ascii="Times New Roman" w:hAnsi="Times New Roman" w:cs="Times New Roman"/>
                <w:sz w:val="26"/>
                <w:szCs w:val="26"/>
                <w:lang w:eastAsia="ru-RU"/>
              </w:rPr>
            </w:pPr>
          </w:p>
        </w:tc>
        <w:tc>
          <w:tcPr>
            <w:tcW w:w="1160" w:type="dxa"/>
          </w:tcPr>
          <w:p w14:paraId="0473CE66" w14:textId="77777777" w:rsidR="003C2BF8" w:rsidRPr="00811091" w:rsidRDefault="003C2BF8"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КГ (26)</w:t>
            </w:r>
          </w:p>
        </w:tc>
        <w:tc>
          <w:tcPr>
            <w:tcW w:w="1160" w:type="dxa"/>
          </w:tcPr>
          <w:p w14:paraId="69C1DBBF" w14:textId="77777777" w:rsidR="003C2BF8" w:rsidRPr="00811091" w:rsidRDefault="003C2BF8"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ЭГ (27)</w:t>
            </w:r>
          </w:p>
        </w:tc>
        <w:tc>
          <w:tcPr>
            <w:tcW w:w="1128" w:type="dxa"/>
          </w:tcPr>
          <w:p w14:paraId="4D180D2C" w14:textId="77777777" w:rsidR="003C2BF8" w:rsidRPr="00811091" w:rsidRDefault="003C2BF8"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КГ (26)</w:t>
            </w:r>
          </w:p>
        </w:tc>
        <w:tc>
          <w:tcPr>
            <w:tcW w:w="1128" w:type="dxa"/>
          </w:tcPr>
          <w:p w14:paraId="2EBE2235" w14:textId="77777777" w:rsidR="003C2BF8" w:rsidRPr="00811091" w:rsidRDefault="003C2BF8"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ЭГ (27)</w:t>
            </w:r>
          </w:p>
        </w:tc>
        <w:tc>
          <w:tcPr>
            <w:tcW w:w="1128" w:type="dxa"/>
          </w:tcPr>
          <w:p w14:paraId="4F332132" w14:textId="77777777" w:rsidR="003C2BF8" w:rsidRPr="00811091" w:rsidRDefault="003C2BF8"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КГ (26)</w:t>
            </w:r>
          </w:p>
        </w:tc>
        <w:tc>
          <w:tcPr>
            <w:tcW w:w="1276" w:type="dxa"/>
          </w:tcPr>
          <w:p w14:paraId="778D621D" w14:textId="77777777" w:rsidR="003C2BF8" w:rsidRPr="00811091" w:rsidRDefault="003C2BF8"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ЭГ (27)</w:t>
            </w:r>
          </w:p>
        </w:tc>
      </w:tr>
      <w:tr w:rsidR="003C2BF8" w:rsidRPr="00ED222B" w14:paraId="6E55B9A7" w14:textId="77777777" w:rsidTr="00811091">
        <w:tc>
          <w:tcPr>
            <w:tcW w:w="2513" w:type="dxa"/>
          </w:tcPr>
          <w:p w14:paraId="5E6F6A99" w14:textId="77777777" w:rsidR="003C2BF8" w:rsidRPr="00811091" w:rsidRDefault="003C2BF8"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Отказ от ответа</w:t>
            </w:r>
          </w:p>
        </w:tc>
        <w:tc>
          <w:tcPr>
            <w:tcW w:w="1160" w:type="dxa"/>
          </w:tcPr>
          <w:p w14:paraId="73595FF9" w14:textId="159692D0" w:rsidR="003C2BF8" w:rsidRPr="00811091" w:rsidRDefault="003C2BF8"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1</w:t>
            </w:r>
            <w:r w:rsidR="00D3774B" w:rsidRPr="00811091">
              <w:rPr>
                <w:rFonts w:ascii="Times New Roman" w:hAnsi="Times New Roman" w:cs="Times New Roman"/>
                <w:sz w:val="26"/>
                <w:szCs w:val="26"/>
                <w:lang w:eastAsia="ru-RU"/>
              </w:rPr>
              <w:t>5</w:t>
            </w:r>
            <w:r w:rsidRPr="00811091">
              <w:rPr>
                <w:rFonts w:ascii="Times New Roman" w:hAnsi="Times New Roman" w:cs="Times New Roman"/>
                <w:sz w:val="26"/>
                <w:szCs w:val="26"/>
                <w:lang w:eastAsia="ru-RU"/>
              </w:rPr>
              <w:t>,</w:t>
            </w:r>
            <w:r w:rsidR="00D3774B" w:rsidRPr="00811091">
              <w:rPr>
                <w:rFonts w:ascii="Times New Roman" w:hAnsi="Times New Roman" w:cs="Times New Roman"/>
                <w:sz w:val="26"/>
                <w:szCs w:val="26"/>
                <w:lang w:eastAsia="ru-RU"/>
              </w:rPr>
              <w:t>1</w:t>
            </w:r>
            <w:r w:rsidRPr="00811091">
              <w:rPr>
                <w:rFonts w:ascii="Times New Roman" w:hAnsi="Times New Roman" w:cs="Times New Roman"/>
                <w:sz w:val="26"/>
                <w:szCs w:val="26"/>
                <w:lang w:eastAsia="ru-RU"/>
              </w:rPr>
              <w:t>%</w:t>
            </w:r>
          </w:p>
        </w:tc>
        <w:tc>
          <w:tcPr>
            <w:tcW w:w="1160" w:type="dxa"/>
          </w:tcPr>
          <w:p w14:paraId="46C3BEFB" w14:textId="058A951C" w:rsidR="003C2BF8" w:rsidRPr="00811091" w:rsidRDefault="003C2BF8"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1</w:t>
            </w:r>
            <w:r w:rsidR="00D3774B" w:rsidRPr="00811091">
              <w:rPr>
                <w:rFonts w:ascii="Times New Roman" w:hAnsi="Times New Roman" w:cs="Times New Roman"/>
                <w:sz w:val="26"/>
                <w:szCs w:val="26"/>
                <w:lang w:eastAsia="ru-RU"/>
              </w:rPr>
              <w:t>6</w:t>
            </w:r>
            <w:r w:rsidRPr="00811091">
              <w:rPr>
                <w:rFonts w:ascii="Times New Roman" w:hAnsi="Times New Roman" w:cs="Times New Roman"/>
                <w:sz w:val="26"/>
                <w:szCs w:val="26"/>
                <w:lang w:eastAsia="ru-RU"/>
              </w:rPr>
              <w:t>,</w:t>
            </w:r>
            <w:r w:rsidR="00D3774B" w:rsidRPr="00811091">
              <w:rPr>
                <w:rFonts w:ascii="Times New Roman" w:hAnsi="Times New Roman" w:cs="Times New Roman"/>
                <w:sz w:val="26"/>
                <w:szCs w:val="26"/>
                <w:lang w:eastAsia="ru-RU"/>
              </w:rPr>
              <w:t>2</w:t>
            </w:r>
            <w:r w:rsidRPr="00811091">
              <w:rPr>
                <w:rFonts w:ascii="Times New Roman" w:hAnsi="Times New Roman" w:cs="Times New Roman"/>
                <w:sz w:val="26"/>
                <w:szCs w:val="26"/>
                <w:lang w:eastAsia="ru-RU"/>
              </w:rPr>
              <w:t>%</w:t>
            </w:r>
          </w:p>
        </w:tc>
        <w:tc>
          <w:tcPr>
            <w:tcW w:w="1128" w:type="dxa"/>
          </w:tcPr>
          <w:p w14:paraId="5E826FD5" w14:textId="77777777" w:rsidR="003C2BF8" w:rsidRPr="00811091" w:rsidRDefault="003C2BF8"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13,1%</w:t>
            </w:r>
          </w:p>
        </w:tc>
        <w:tc>
          <w:tcPr>
            <w:tcW w:w="1128" w:type="dxa"/>
          </w:tcPr>
          <w:p w14:paraId="4D09379D" w14:textId="77777777" w:rsidR="003C2BF8" w:rsidRPr="00811091" w:rsidRDefault="003C2BF8"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9,3%</w:t>
            </w:r>
          </w:p>
        </w:tc>
        <w:tc>
          <w:tcPr>
            <w:tcW w:w="1128" w:type="dxa"/>
          </w:tcPr>
          <w:p w14:paraId="75A757D3" w14:textId="0D252353" w:rsidR="003C2BF8" w:rsidRPr="00811091" w:rsidRDefault="00D3774B"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2</w:t>
            </w:r>
            <w:r w:rsidR="003C2BF8" w:rsidRPr="00811091">
              <w:rPr>
                <w:rFonts w:ascii="Times New Roman" w:hAnsi="Times New Roman" w:cs="Times New Roman"/>
                <w:sz w:val="26"/>
                <w:szCs w:val="26"/>
                <w:lang w:eastAsia="ru-RU"/>
              </w:rPr>
              <w:t>%</w:t>
            </w:r>
          </w:p>
        </w:tc>
        <w:tc>
          <w:tcPr>
            <w:tcW w:w="1276" w:type="dxa"/>
          </w:tcPr>
          <w:p w14:paraId="2FE13908" w14:textId="36E47482" w:rsidR="003C2BF8" w:rsidRPr="00811091" w:rsidRDefault="00D3774B"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6</w:t>
            </w:r>
            <w:r w:rsidR="003C2BF8" w:rsidRPr="00811091">
              <w:rPr>
                <w:rFonts w:ascii="Times New Roman" w:hAnsi="Times New Roman" w:cs="Times New Roman"/>
                <w:sz w:val="26"/>
                <w:szCs w:val="26"/>
                <w:lang w:eastAsia="ru-RU"/>
              </w:rPr>
              <w:t>,</w:t>
            </w:r>
            <w:r w:rsidRPr="00811091">
              <w:rPr>
                <w:rFonts w:ascii="Times New Roman" w:hAnsi="Times New Roman" w:cs="Times New Roman"/>
                <w:sz w:val="26"/>
                <w:szCs w:val="26"/>
                <w:lang w:eastAsia="ru-RU"/>
              </w:rPr>
              <w:t>9</w:t>
            </w:r>
            <w:r w:rsidR="003C2BF8" w:rsidRPr="00811091">
              <w:rPr>
                <w:rFonts w:ascii="Times New Roman" w:hAnsi="Times New Roman" w:cs="Times New Roman"/>
                <w:sz w:val="26"/>
                <w:szCs w:val="26"/>
                <w:lang w:eastAsia="ru-RU"/>
              </w:rPr>
              <w:t>%</w:t>
            </w:r>
          </w:p>
        </w:tc>
      </w:tr>
      <w:tr w:rsidR="003C2BF8" w:rsidRPr="00ED222B" w14:paraId="58D253B0" w14:textId="77777777" w:rsidTr="00811091">
        <w:tc>
          <w:tcPr>
            <w:tcW w:w="2513" w:type="dxa"/>
          </w:tcPr>
          <w:p w14:paraId="69C01C06" w14:textId="77777777" w:rsidR="003C2BF8" w:rsidRPr="00811091" w:rsidRDefault="003C2BF8"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Неметафорические реакции</w:t>
            </w:r>
          </w:p>
        </w:tc>
        <w:tc>
          <w:tcPr>
            <w:tcW w:w="1160" w:type="dxa"/>
          </w:tcPr>
          <w:p w14:paraId="0A0002CD" w14:textId="14988255" w:rsidR="003C2BF8" w:rsidRPr="00811091" w:rsidRDefault="003C2BF8"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93,</w:t>
            </w:r>
            <w:r w:rsidR="00D3774B" w:rsidRPr="00811091">
              <w:rPr>
                <w:rFonts w:ascii="Times New Roman" w:hAnsi="Times New Roman" w:cs="Times New Roman"/>
                <w:sz w:val="26"/>
                <w:szCs w:val="26"/>
                <w:lang w:eastAsia="ru-RU"/>
              </w:rPr>
              <w:t>6</w:t>
            </w:r>
            <w:r w:rsidRPr="00811091">
              <w:rPr>
                <w:rFonts w:ascii="Times New Roman" w:hAnsi="Times New Roman" w:cs="Times New Roman"/>
                <w:sz w:val="26"/>
                <w:szCs w:val="26"/>
                <w:lang w:eastAsia="ru-RU"/>
              </w:rPr>
              <w:t>%</w:t>
            </w:r>
          </w:p>
        </w:tc>
        <w:tc>
          <w:tcPr>
            <w:tcW w:w="1160" w:type="dxa"/>
          </w:tcPr>
          <w:p w14:paraId="3D78262C" w14:textId="16E6425B" w:rsidR="003C2BF8" w:rsidRPr="00811091" w:rsidRDefault="003C2BF8"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9</w:t>
            </w:r>
            <w:r w:rsidR="00D3774B" w:rsidRPr="00811091">
              <w:rPr>
                <w:rFonts w:ascii="Times New Roman" w:hAnsi="Times New Roman" w:cs="Times New Roman"/>
                <w:sz w:val="26"/>
                <w:szCs w:val="26"/>
                <w:lang w:eastAsia="ru-RU"/>
              </w:rPr>
              <w:t>2</w:t>
            </w:r>
            <w:r w:rsidRPr="00811091">
              <w:rPr>
                <w:rFonts w:ascii="Times New Roman" w:hAnsi="Times New Roman" w:cs="Times New Roman"/>
                <w:sz w:val="26"/>
                <w:szCs w:val="26"/>
                <w:lang w:eastAsia="ru-RU"/>
              </w:rPr>
              <w:t>,</w:t>
            </w:r>
            <w:r w:rsidR="00D3774B" w:rsidRPr="00811091">
              <w:rPr>
                <w:rFonts w:ascii="Times New Roman" w:hAnsi="Times New Roman" w:cs="Times New Roman"/>
                <w:sz w:val="26"/>
                <w:szCs w:val="26"/>
                <w:lang w:eastAsia="ru-RU"/>
              </w:rPr>
              <w:t>8</w:t>
            </w:r>
            <w:r w:rsidRPr="00811091">
              <w:rPr>
                <w:rFonts w:ascii="Times New Roman" w:hAnsi="Times New Roman" w:cs="Times New Roman"/>
                <w:sz w:val="26"/>
                <w:szCs w:val="26"/>
                <w:lang w:eastAsia="ru-RU"/>
              </w:rPr>
              <w:t>%</w:t>
            </w:r>
          </w:p>
        </w:tc>
        <w:tc>
          <w:tcPr>
            <w:tcW w:w="1128" w:type="dxa"/>
          </w:tcPr>
          <w:p w14:paraId="455D4C90" w14:textId="77777777" w:rsidR="003C2BF8" w:rsidRPr="00811091" w:rsidRDefault="003C2BF8"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73,2%</w:t>
            </w:r>
          </w:p>
        </w:tc>
        <w:tc>
          <w:tcPr>
            <w:tcW w:w="1128" w:type="dxa"/>
          </w:tcPr>
          <w:p w14:paraId="274EFD57" w14:textId="77777777" w:rsidR="003C2BF8" w:rsidRPr="00811091" w:rsidRDefault="003C2BF8"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61,4%</w:t>
            </w:r>
          </w:p>
        </w:tc>
        <w:tc>
          <w:tcPr>
            <w:tcW w:w="1128" w:type="dxa"/>
          </w:tcPr>
          <w:p w14:paraId="1C59C1F5" w14:textId="599C5B80" w:rsidR="003C2BF8" w:rsidRPr="00811091" w:rsidRDefault="003C2BF8"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20,</w:t>
            </w:r>
            <w:r w:rsidR="00D3774B" w:rsidRPr="00811091">
              <w:rPr>
                <w:rFonts w:ascii="Times New Roman" w:hAnsi="Times New Roman" w:cs="Times New Roman"/>
                <w:sz w:val="26"/>
                <w:szCs w:val="26"/>
                <w:lang w:eastAsia="ru-RU"/>
              </w:rPr>
              <w:t>4</w:t>
            </w:r>
            <w:r w:rsidRPr="00811091">
              <w:rPr>
                <w:rFonts w:ascii="Times New Roman" w:hAnsi="Times New Roman" w:cs="Times New Roman"/>
                <w:sz w:val="26"/>
                <w:szCs w:val="26"/>
                <w:lang w:eastAsia="ru-RU"/>
              </w:rPr>
              <w:t>%</w:t>
            </w:r>
          </w:p>
        </w:tc>
        <w:tc>
          <w:tcPr>
            <w:tcW w:w="1276" w:type="dxa"/>
          </w:tcPr>
          <w:p w14:paraId="3A729531" w14:textId="79CBB22E" w:rsidR="003C2BF8" w:rsidRPr="00811091" w:rsidRDefault="003C2BF8"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3</w:t>
            </w:r>
            <w:r w:rsidR="00D3774B" w:rsidRPr="00811091">
              <w:rPr>
                <w:rFonts w:ascii="Times New Roman" w:hAnsi="Times New Roman" w:cs="Times New Roman"/>
                <w:sz w:val="26"/>
                <w:szCs w:val="26"/>
                <w:lang w:eastAsia="ru-RU"/>
              </w:rPr>
              <w:t>1,4</w:t>
            </w:r>
            <w:r w:rsidRPr="00811091">
              <w:rPr>
                <w:rFonts w:ascii="Times New Roman" w:hAnsi="Times New Roman" w:cs="Times New Roman"/>
                <w:sz w:val="26"/>
                <w:szCs w:val="26"/>
                <w:lang w:eastAsia="ru-RU"/>
              </w:rPr>
              <w:t>%</w:t>
            </w:r>
          </w:p>
        </w:tc>
      </w:tr>
      <w:tr w:rsidR="003C2BF8" w:rsidRPr="00ED222B" w14:paraId="2C23AEBC" w14:textId="77777777" w:rsidTr="00811091">
        <w:tc>
          <w:tcPr>
            <w:tcW w:w="2513" w:type="dxa"/>
          </w:tcPr>
          <w:p w14:paraId="17E16D71" w14:textId="77777777" w:rsidR="003C2BF8" w:rsidRPr="00811091" w:rsidRDefault="003C2BF8"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Метафорические реакции</w:t>
            </w:r>
          </w:p>
        </w:tc>
        <w:tc>
          <w:tcPr>
            <w:tcW w:w="1160" w:type="dxa"/>
          </w:tcPr>
          <w:p w14:paraId="3E304E1C" w14:textId="5D6C01DE" w:rsidR="003C2BF8" w:rsidRPr="00811091" w:rsidRDefault="003C2BF8"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6,</w:t>
            </w:r>
            <w:r w:rsidR="00D3774B" w:rsidRPr="00811091">
              <w:rPr>
                <w:rFonts w:ascii="Times New Roman" w:hAnsi="Times New Roman" w:cs="Times New Roman"/>
                <w:sz w:val="26"/>
                <w:szCs w:val="26"/>
                <w:lang w:eastAsia="ru-RU"/>
              </w:rPr>
              <w:t>6</w:t>
            </w:r>
            <w:r w:rsidRPr="00811091">
              <w:rPr>
                <w:rFonts w:ascii="Times New Roman" w:hAnsi="Times New Roman" w:cs="Times New Roman"/>
                <w:sz w:val="26"/>
                <w:szCs w:val="26"/>
                <w:lang w:eastAsia="ru-RU"/>
              </w:rPr>
              <w:t>%</w:t>
            </w:r>
          </w:p>
        </w:tc>
        <w:tc>
          <w:tcPr>
            <w:tcW w:w="1160" w:type="dxa"/>
          </w:tcPr>
          <w:p w14:paraId="5E315BA4" w14:textId="13909C75" w:rsidR="003C2BF8" w:rsidRPr="00811091" w:rsidRDefault="00D3774B"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7</w:t>
            </w:r>
            <w:r w:rsidR="003C2BF8" w:rsidRPr="00811091">
              <w:rPr>
                <w:rFonts w:ascii="Times New Roman" w:hAnsi="Times New Roman" w:cs="Times New Roman"/>
                <w:sz w:val="26"/>
                <w:szCs w:val="26"/>
                <w:lang w:eastAsia="ru-RU"/>
              </w:rPr>
              <w:t>%</w:t>
            </w:r>
          </w:p>
        </w:tc>
        <w:tc>
          <w:tcPr>
            <w:tcW w:w="1128" w:type="dxa"/>
          </w:tcPr>
          <w:p w14:paraId="269589C2" w14:textId="77777777" w:rsidR="003C2BF8" w:rsidRPr="00811091" w:rsidRDefault="003C2BF8"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21,3%</w:t>
            </w:r>
          </w:p>
        </w:tc>
        <w:tc>
          <w:tcPr>
            <w:tcW w:w="1128" w:type="dxa"/>
          </w:tcPr>
          <w:p w14:paraId="51D28F86" w14:textId="77777777" w:rsidR="003C2BF8" w:rsidRPr="00811091" w:rsidRDefault="003C2BF8"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38,5%</w:t>
            </w:r>
          </w:p>
        </w:tc>
        <w:tc>
          <w:tcPr>
            <w:tcW w:w="1128" w:type="dxa"/>
          </w:tcPr>
          <w:p w14:paraId="15D8DC6D" w14:textId="3CABA7EC" w:rsidR="003C2BF8" w:rsidRPr="00811091" w:rsidRDefault="003C2BF8"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1</w:t>
            </w:r>
            <w:r w:rsidR="00D3774B" w:rsidRPr="00811091">
              <w:rPr>
                <w:rFonts w:ascii="Times New Roman" w:hAnsi="Times New Roman" w:cs="Times New Roman"/>
                <w:sz w:val="26"/>
                <w:szCs w:val="26"/>
                <w:lang w:eastAsia="ru-RU"/>
              </w:rPr>
              <w:t>4</w:t>
            </w:r>
            <w:r w:rsidRPr="00811091">
              <w:rPr>
                <w:rFonts w:ascii="Times New Roman" w:hAnsi="Times New Roman" w:cs="Times New Roman"/>
                <w:sz w:val="26"/>
                <w:szCs w:val="26"/>
                <w:lang w:eastAsia="ru-RU"/>
              </w:rPr>
              <w:t>,</w:t>
            </w:r>
            <w:r w:rsidR="00D3774B" w:rsidRPr="00811091">
              <w:rPr>
                <w:rFonts w:ascii="Times New Roman" w:hAnsi="Times New Roman" w:cs="Times New Roman"/>
                <w:sz w:val="26"/>
                <w:szCs w:val="26"/>
                <w:lang w:eastAsia="ru-RU"/>
              </w:rPr>
              <w:t>7</w:t>
            </w:r>
            <w:r w:rsidRPr="00811091">
              <w:rPr>
                <w:rFonts w:ascii="Times New Roman" w:hAnsi="Times New Roman" w:cs="Times New Roman"/>
                <w:sz w:val="26"/>
                <w:szCs w:val="26"/>
                <w:lang w:eastAsia="ru-RU"/>
              </w:rPr>
              <w:t>%</w:t>
            </w:r>
          </w:p>
        </w:tc>
        <w:tc>
          <w:tcPr>
            <w:tcW w:w="1276" w:type="dxa"/>
          </w:tcPr>
          <w:p w14:paraId="3B8D05C8" w14:textId="7AB4BD35" w:rsidR="003C2BF8" w:rsidRPr="00811091" w:rsidRDefault="003C2BF8" w:rsidP="003C2BF8">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3</w:t>
            </w:r>
            <w:r w:rsidR="00D3774B" w:rsidRPr="00811091">
              <w:rPr>
                <w:rFonts w:ascii="Times New Roman" w:hAnsi="Times New Roman" w:cs="Times New Roman"/>
                <w:sz w:val="26"/>
                <w:szCs w:val="26"/>
                <w:lang w:eastAsia="ru-RU"/>
              </w:rPr>
              <w:t>1</w:t>
            </w:r>
            <w:r w:rsidRPr="00811091">
              <w:rPr>
                <w:rFonts w:ascii="Times New Roman" w:hAnsi="Times New Roman" w:cs="Times New Roman"/>
                <w:sz w:val="26"/>
                <w:szCs w:val="26"/>
                <w:lang w:eastAsia="ru-RU"/>
              </w:rPr>
              <w:t>,</w:t>
            </w:r>
            <w:r w:rsidR="00D3774B" w:rsidRPr="00811091">
              <w:rPr>
                <w:rFonts w:ascii="Times New Roman" w:hAnsi="Times New Roman" w:cs="Times New Roman"/>
                <w:sz w:val="26"/>
                <w:szCs w:val="26"/>
                <w:lang w:eastAsia="ru-RU"/>
              </w:rPr>
              <w:t>5</w:t>
            </w:r>
            <w:r w:rsidRPr="00811091">
              <w:rPr>
                <w:rFonts w:ascii="Times New Roman" w:hAnsi="Times New Roman" w:cs="Times New Roman"/>
                <w:sz w:val="26"/>
                <w:szCs w:val="26"/>
                <w:lang w:eastAsia="ru-RU"/>
              </w:rPr>
              <w:t>%</w:t>
            </w:r>
          </w:p>
        </w:tc>
      </w:tr>
    </w:tbl>
    <w:p w14:paraId="6FF33D68" w14:textId="77777777" w:rsidR="003C2BF8" w:rsidRPr="00ED222B" w:rsidRDefault="003C2BF8" w:rsidP="00F74502">
      <w:pPr>
        <w:tabs>
          <w:tab w:val="left" w:pos="567"/>
        </w:tabs>
        <w:jc w:val="both"/>
        <w:rPr>
          <w:rFonts w:ascii="Times New Roman" w:hAnsi="Times New Roman" w:cs="Times New Roman"/>
          <w:sz w:val="28"/>
          <w:szCs w:val="28"/>
          <w:lang w:eastAsia="ru-RU"/>
        </w:rPr>
      </w:pPr>
    </w:p>
    <w:p w14:paraId="6187BA30" w14:textId="337CC7AF" w:rsidR="003C2BF8" w:rsidRPr="00ED222B" w:rsidRDefault="003C2BF8"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Результаты итогового среза свидетельствуют о значительном превосходстве экспериментальной группы над контрольной по ключевым показателям. Доля учащихся, отказавшихся от ответа, в ЭГ (9,3%) ниже, чем в КГ (13,1%). Разница в 3,8% показывает, что ученики экспериментальной группы реже испытывают затруднения при необходимости дать ассоциативный ответ, что говорит о большей уверенности и сформированности лексически</w:t>
      </w:r>
      <w:r w:rsidR="00B07A2E">
        <w:rPr>
          <w:rFonts w:ascii="Times New Roman" w:hAnsi="Times New Roman" w:cs="Times New Roman"/>
          <w:sz w:val="28"/>
          <w:szCs w:val="28"/>
          <w:lang w:eastAsia="ru-RU"/>
        </w:rPr>
        <w:t>х</w:t>
      </w:r>
      <w:r w:rsidRPr="00ED222B">
        <w:rPr>
          <w:rFonts w:ascii="Times New Roman" w:hAnsi="Times New Roman" w:cs="Times New Roman"/>
          <w:sz w:val="28"/>
          <w:szCs w:val="28"/>
          <w:lang w:eastAsia="ru-RU"/>
        </w:rPr>
        <w:t xml:space="preserve"> связей. Наиболее показательным является соотношени</w:t>
      </w:r>
      <w:r w:rsidR="00B07A2E">
        <w:rPr>
          <w:rFonts w:ascii="Times New Roman" w:hAnsi="Times New Roman" w:cs="Times New Roman"/>
          <w:sz w:val="28"/>
          <w:szCs w:val="28"/>
          <w:lang w:eastAsia="ru-RU"/>
        </w:rPr>
        <w:t>е</w:t>
      </w:r>
      <w:r w:rsidRPr="00ED222B">
        <w:rPr>
          <w:rFonts w:ascii="Times New Roman" w:hAnsi="Times New Roman" w:cs="Times New Roman"/>
          <w:sz w:val="28"/>
          <w:szCs w:val="28"/>
          <w:lang w:eastAsia="ru-RU"/>
        </w:rPr>
        <w:t xml:space="preserve"> типов реакций. В контрольной группе, </w:t>
      </w:r>
      <w:r w:rsidR="00AC0877" w:rsidRPr="00ED222B">
        <w:rPr>
          <w:rFonts w:ascii="Times New Roman" w:hAnsi="Times New Roman" w:cs="Times New Roman"/>
          <w:sz w:val="28"/>
          <w:szCs w:val="28"/>
          <w:lang w:eastAsia="ru-RU"/>
        </w:rPr>
        <w:t xml:space="preserve">несмотря на некоторый естественный прирост, по-прежнему доминируют неметафорические реакции (73,2%), то есть учащиеся преимущественно оперируют прямыми, логическим связями между словами. В экспериментальной группе картина принципиально иная: доля неметафорических реакций (61,4%) значительно ниже, а доля метафорических реакций (38,5%) – более чем в 1,8 раза выше, чем в КГ (21,3%). Это прямое доказательство того, что предложенная система упражнений эффективно развивает способность к образному, ассоциативному восприятию и продуцированию речи. Разница в </w:t>
      </w:r>
      <w:r w:rsidR="00AC0877" w:rsidRPr="00ED222B">
        <w:rPr>
          <w:rFonts w:ascii="Times New Roman" w:hAnsi="Times New Roman" w:cs="Times New Roman"/>
          <w:i/>
          <w:iCs/>
          <w:sz w:val="28"/>
          <w:szCs w:val="28"/>
          <w:lang w:eastAsia="ru-RU"/>
        </w:rPr>
        <w:t>17,2%</w:t>
      </w:r>
      <w:r w:rsidR="00AC0877" w:rsidRPr="00ED222B">
        <w:rPr>
          <w:rFonts w:ascii="Times New Roman" w:hAnsi="Times New Roman" w:cs="Times New Roman"/>
          <w:sz w:val="28"/>
          <w:szCs w:val="28"/>
          <w:lang w:eastAsia="ru-RU"/>
        </w:rPr>
        <w:t xml:space="preserve"> по доле </w:t>
      </w:r>
      <w:r w:rsidR="00AC0877" w:rsidRPr="00ED222B">
        <w:rPr>
          <w:rFonts w:ascii="Times New Roman" w:hAnsi="Times New Roman" w:cs="Times New Roman"/>
          <w:sz w:val="28"/>
          <w:szCs w:val="28"/>
          <w:lang w:eastAsia="ru-RU"/>
        </w:rPr>
        <w:lastRenderedPageBreak/>
        <w:t xml:space="preserve">метафорических реакций между ЭГ (38,5%) и КГ (21,3%) также является статистически значимой. </w:t>
      </w:r>
    </w:p>
    <w:p w14:paraId="2EFEA392" w14:textId="77777777" w:rsidR="00AC0877" w:rsidRPr="00ED222B" w:rsidRDefault="00AC0877" w:rsidP="00F74502">
      <w:pPr>
        <w:tabs>
          <w:tab w:val="left" w:pos="567"/>
        </w:tabs>
        <w:jc w:val="both"/>
        <w:rPr>
          <w:rFonts w:ascii="Times New Roman" w:hAnsi="Times New Roman" w:cs="Times New Roman"/>
          <w:sz w:val="28"/>
          <w:szCs w:val="28"/>
          <w:lang w:eastAsia="ru-RU"/>
        </w:rPr>
      </w:pPr>
    </w:p>
    <w:p w14:paraId="1FEF3370" w14:textId="689E0E6B" w:rsidR="00AC0877" w:rsidRDefault="00AC087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Таблица 1</w:t>
      </w:r>
      <w:r w:rsidR="00C774A6">
        <w:rPr>
          <w:rFonts w:ascii="Times New Roman" w:hAnsi="Times New Roman" w:cs="Times New Roman"/>
          <w:sz w:val="28"/>
          <w:szCs w:val="28"/>
          <w:lang w:eastAsia="ru-RU"/>
        </w:rPr>
        <w:t>7</w:t>
      </w:r>
      <w:r w:rsidRPr="00ED222B">
        <w:rPr>
          <w:rFonts w:ascii="Times New Roman" w:hAnsi="Times New Roman" w:cs="Times New Roman"/>
          <w:sz w:val="28"/>
          <w:szCs w:val="28"/>
          <w:lang w:eastAsia="ru-RU"/>
        </w:rPr>
        <w:t xml:space="preserve"> – Качественные показатели метафорических реакций в 8-х классах (в %)</w:t>
      </w:r>
    </w:p>
    <w:p w14:paraId="35976C76" w14:textId="77777777" w:rsidR="007E403B" w:rsidRPr="00ED222B" w:rsidRDefault="007E403B" w:rsidP="00F74502">
      <w:pPr>
        <w:tabs>
          <w:tab w:val="left" w:pos="567"/>
        </w:tabs>
        <w:jc w:val="both"/>
        <w:rPr>
          <w:rFonts w:ascii="Times New Roman" w:hAnsi="Times New Roman" w:cs="Times New Roman"/>
          <w:sz w:val="28"/>
          <w:szCs w:val="28"/>
          <w:lang w:eastAsia="ru-RU"/>
        </w:rPr>
      </w:pPr>
    </w:p>
    <w:tbl>
      <w:tblPr>
        <w:tblStyle w:val="a3"/>
        <w:tblW w:w="9634" w:type="dxa"/>
        <w:tblLayout w:type="fixed"/>
        <w:tblLook w:val="04A0" w:firstRow="1" w:lastRow="0" w:firstColumn="1" w:lastColumn="0" w:noHBand="0" w:noVBand="1"/>
      </w:tblPr>
      <w:tblGrid>
        <w:gridCol w:w="2547"/>
        <w:gridCol w:w="1276"/>
        <w:gridCol w:w="1134"/>
        <w:gridCol w:w="1275"/>
        <w:gridCol w:w="1134"/>
        <w:gridCol w:w="1134"/>
        <w:gridCol w:w="1134"/>
      </w:tblGrid>
      <w:tr w:rsidR="007E403B" w:rsidRPr="00ED222B" w14:paraId="71A19249" w14:textId="77777777" w:rsidTr="00811091">
        <w:tc>
          <w:tcPr>
            <w:tcW w:w="2547" w:type="dxa"/>
            <w:vMerge w:val="restart"/>
          </w:tcPr>
          <w:p w14:paraId="2C4A4F42" w14:textId="77777777" w:rsidR="007E403B" w:rsidRPr="00811091" w:rsidRDefault="007E403B" w:rsidP="00F74502">
            <w:pPr>
              <w:tabs>
                <w:tab w:val="left" w:pos="567"/>
              </w:tabs>
              <w:jc w:val="both"/>
              <w:rPr>
                <w:rFonts w:ascii="Times New Roman" w:hAnsi="Times New Roman" w:cs="Times New Roman"/>
                <w:sz w:val="26"/>
                <w:szCs w:val="26"/>
                <w:lang w:eastAsia="ru-RU"/>
              </w:rPr>
            </w:pPr>
          </w:p>
          <w:p w14:paraId="36951718" w14:textId="4848CF6C" w:rsidR="007E403B" w:rsidRPr="00811091" w:rsidRDefault="007E403B"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Тип метафор</w:t>
            </w:r>
          </w:p>
        </w:tc>
        <w:tc>
          <w:tcPr>
            <w:tcW w:w="2410" w:type="dxa"/>
            <w:gridSpan w:val="2"/>
          </w:tcPr>
          <w:p w14:paraId="10A3D188" w14:textId="77777777" w:rsidR="007E403B" w:rsidRPr="00811091" w:rsidRDefault="007E403B"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Констатирующий этап</w:t>
            </w:r>
          </w:p>
        </w:tc>
        <w:tc>
          <w:tcPr>
            <w:tcW w:w="2409" w:type="dxa"/>
            <w:gridSpan w:val="2"/>
          </w:tcPr>
          <w:p w14:paraId="77AA11C4" w14:textId="77777777" w:rsidR="007E403B" w:rsidRPr="00811091" w:rsidRDefault="007E403B"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Контрольный этап</w:t>
            </w:r>
          </w:p>
        </w:tc>
        <w:tc>
          <w:tcPr>
            <w:tcW w:w="2268" w:type="dxa"/>
            <w:gridSpan w:val="2"/>
          </w:tcPr>
          <w:p w14:paraId="5278715B" w14:textId="77777777" w:rsidR="007E403B" w:rsidRPr="00811091" w:rsidRDefault="007E403B"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Динамика</w:t>
            </w:r>
          </w:p>
        </w:tc>
      </w:tr>
      <w:tr w:rsidR="007E403B" w:rsidRPr="00ED222B" w14:paraId="2802467A" w14:textId="77777777" w:rsidTr="00811091">
        <w:tc>
          <w:tcPr>
            <w:tcW w:w="2547" w:type="dxa"/>
            <w:vMerge/>
          </w:tcPr>
          <w:p w14:paraId="5E75FFBE" w14:textId="77777777" w:rsidR="007E403B" w:rsidRPr="00811091" w:rsidRDefault="007E403B" w:rsidP="00F74502">
            <w:pPr>
              <w:tabs>
                <w:tab w:val="left" w:pos="567"/>
              </w:tabs>
              <w:jc w:val="both"/>
              <w:rPr>
                <w:rFonts w:ascii="Times New Roman" w:hAnsi="Times New Roman" w:cs="Times New Roman"/>
                <w:sz w:val="26"/>
                <w:szCs w:val="26"/>
                <w:lang w:eastAsia="ru-RU"/>
              </w:rPr>
            </w:pPr>
          </w:p>
        </w:tc>
        <w:tc>
          <w:tcPr>
            <w:tcW w:w="1276" w:type="dxa"/>
          </w:tcPr>
          <w:p w14:paraId="6FE0F45C" w14:textId="77777777" w:rsidR="007E403B" w:rsidRPr="00811091" w:rsidRDefault="007E403B"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КГ (26)</w:t>
            </w:r>
          </w:p>
        </w:tc>
        <w:tc>
          <w:tcPr>
            <w:tcW w:w="1134" w:type="dxa"/>
          </w:tcPr>
          <w:p w14:paraId="240B738C" w14:textId="77777777" w:rsidR="007E403B" w:rsidRPr="00811091" w:rsidRDefault="007E403B"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ЭГ (27)</w:t>
            </w:r>
          </w:p>
        </w:tc>
        <w:tc>
          <w:tcPr>
            <w:tcW w:w="1275" w:type="dxa"/>
          </w:tcPr>
          <w:p w14:paraId="665C7ABA" w14:textId="77777777" w:rsidR="007E403B" w:rsidRPr="00811091" w:rsidRDefault="007E403B"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КГ (26)</w:t>
            </w:r>
          </w:p>
        </w:tc>
        <w:tc>
          <w:tcPr>
            <w:tcW w:w="1134" w:type="dxa"/>
          </w:tcPr>
          <w:p w14:paraId="04DD2C9B" w14:textId="77777777" w:rsidR="007E403B" w:rsidRPr="00811091" w:rsidRDefault="007E403B"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ЭГ (27)</w:t>
            </w:r>
          </w:p>
        </w:tc>
        <w:tc>
          <w:tcPr>
            <w:tcW w:w="1134" w:type="dxa"/>
          </w:tcPr>
          <w:p w14:paraId="3404F387" w14:textId="77777777" w:rsidR="007E403B" w:rsidRPr="00811091" w:rsidRDefault="007E403B"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КГ (26)</w:t>
            </w:r>
          </w:p>
        </w:tc>
        <w:tc>
          <w:tcPr>
            <w:tcW w:w="1134" w:type="dxa"/>
          </w:tcPr>
          <w:p w14:paraId="3CFF44E1" w14:textId="77777777" w:rsidR="007E403B" w:rsidRPr="00811091" w:rsidRDefault="007E403B"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ЭГ (27)</w:t>
            </w:r>
          </w:p>
        </w:tc>
      </w:tr>
      <w:tr w:rsidR="00AC0877" w:rsidRPr="00ED222B" w14:paraId="0B626EFD" w14:textId="77777777" w:rsidTr="00811091">
        <w:tc>
          <w:tcPr>
            <w:tcW w:w="2547" w:type="dxa"/>
          </w:tcPr>
          <w:p w14:paraId="7A568EE2" w14:textId="77777777" w:rsidR="00AC0877" w:rsidRPr="00811091" w:rsidRDefault="00AC0877" w:rsidP="00F74502">
            <w:pPr>
              <w:tabs>
                <w:tab w:val="left" w:pos="567"/>
              </w:tabs>
              <w:jc w:val="both"/>
              <w:rPr>
                <w:rFonts w:ascii="Times New Roman" w:hAnsi="Times New Roman" w:cs="Times New Roman"/>
                <w:sz w:val="26"/>
                <w:szCs w:val="26"/>
                <w:lang w:eastAsia="ru-RU"/>
              </w:rPr>
            </w:pPr>
            <w:proofErr w:type="spellStart"/>
            <w:r w:rsidRPr="00811091">
              <w:rPr>
                <w:rFonts w:ascii="Times New Roman" w:hAnsi="Times New Roman" w:cs="Times New Roman"/>
                <w:sz w:val="26"/>
                <w:szCs w:val="26"/>
                <w:lang w:eastAsia="ru-RU"/>
              </w:rPr>
              <w:t>Общепоэтические</w:t>
            </w:r>
            <w:proofErr w:type="spellEnd"/>
          </w:p>
        </w:tc>
        <w:tc>
          <w:tcPr>
            <w:tcW w:w="1276" w:type="dxa"/>
          </w:tcPr>
          <w:p w14:paraId="65B468C3" w14:textId="77777777" w:rsidR="00AC0877" w:rsidRPr="00811091" w:rsidRDefault="00AC0877"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46,2%</w:t>
            </w:r>
          </w:p>
        </w:tc>
        <w:tc>
          <w:tcPr>
            <w:tcW w:w="1134" w:type="dxa"/>
          </w:tcPr>
          <w:p w14:paraId="5523F9FF" w14:textId="77777777" w:rsidR="00AC0877" w:rsidRPr="00811091" w:rsidRDefault="00AC0877"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55,6%</w:t>
            </w:r>
          </w:p>
        </w:tc>
        <w:tc>
          <w:tcPr>
            <w:tcW w:w="1275" w:type="dxa"/>
          </w:tcPr>
          <w:p w14:paraId="603AA0D3" w14:textId="77777777" w:rsidR="00AC0877" w:rsidRPr="00811091" w:rsidRDefault="00AC0877"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51,4%</w:t>
            </w:r>
          </w:p>
        </w:tc>
        <w:tc>
          <w:tcPr>
            <w:tcW w:w="1134" w:type="dxa"/>
          </w:tcPr>
          <w:p w14:paraId="44389BCA" w14:textId="77777777" w:rsidR="00AC0877" w:rsidRPr="00811091" w:rsidRDefault="00AC0877"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68,8%</w:t>
            </w:r>
          </w:p>
        </w:tc>
        <w:tc>
          <w:tcPr>
            <w:tcW w:w="1134" w:type="dxa"/>
          </w:tcPr>
          <w:p w14:paraId="4ABD65C1" w14:textId="77777777" w:rsidR="00AC0877" w:rsidRPr="00811091" w:rsidRDefault="00AC0877"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5,2%</w:t>
            </w:r>
          </w:p>
        </w:tc>
        <w:tc>
          <w:tcPr>
            <w:tcW w:w="1134" w:type="dxa"/>
          </w:tcPr>
          <w:p w14:paraId="5EF580FE" w14:textId="77777777" w:rsidR="00AC0877" w:rsidRPr="00811091" w:rsidRDefault="00AC0877"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13,2%</w:t>
            </w:r>
          </w:p>
        </w:tc>
      </w:tr>
      <w:tr w:rsidR="007E403B" w:rsidRPr="00ED222B" w14:paraId="0DC094B5" w14:textId="77777777" w:rsidTr="00811091">
        <w:tc>
          <w:tcPr>
            <w:tcW w:w="2547" w:type="dxa"/>
          </w:tcPr>
          <w:p w14:paraId="4A800B02" w14:textId="77777777" w:rsidR="007E403B" w:rsidRPr="00811091" w:rsidRDefault="007E403B" w:rsidP="009D1D11">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Авторские (нестандартные)</w:t>
            </w:r>
          </w:p>
        </w:tc>
        <w:tc>
          <w:tcPr>
            <w:tcW w:w="1276" w:type="dxa"/>
          </w:tcPr>
          <w:p w14:paraId="2D332DF6" w14:textId="77777777" w:rsidR="007E403B" w:rsidRPr="00811091" w:rsidRDefault="007E403B" w:rsidP="009D1D11">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50%</w:t>
            </w:r>
          </w:p>
        </w:tc>
        <w:tc>
          <w:tcPr>
            <w:tcW w:w="1134" w:type="dxa"/>
          </w:tcPr>
          <w:p w14:paraId="1F76EEDE" w14:textId="77777777" w:rsidR="007E403B" w:rsidRPr="00811091" w:rsidRDefault="007E403B" w:rsidP="009D1D11">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66,7%</w:t>
            </w:r>
          </w:p>
        </w:tc>
        <w:tc>
          <w:tcPr>
            <w:tcW w:w="1275" w:type="dxa"/>
          </w:tcPr>
          <w:p w14:paraId="30B66C7A" w14:textId="77777777" w:rsidR="007E403B" w:rsidRPr="00811091" w:rsidRDefault="007E403B" w:rsidP="009D1D11">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62%</w:t>
            </w:r>
          </w:p>
        </w:tc>
        <w:tc>
          <w:tcPr>
            <w:tcW w:w="1134" w:type="dxa"/>
          </w:tcPr>
          <w:p w14:paraId="616C5624" w14:textId="77777777" w:rsidR="007E403B" w:rsidRPr="00811091" w:rsidRDefault="007E403B" w:rsidP="009D1D11">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88,3%</w:t>
            </w:r>
          </w:p>
        </w:tc>
        <w:tc>
          <w:tcPr>
            <w:tcW w:w="1134" w:type="dxa"/>
          </w:tcPr>
          <w:p w14:paraId="14318A68" w14:textId="77777777" w:rsidR="007E403B" w:rsidRPr="00811091" w:rsidRDefault="007E403B" w:rsidP="009D1D11">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12%</w:t>
            </w:r>
          </w:p>
        </w:tc>
        <w:tc>
          <w:tcPr>
            <w:tcW w:w="1134" w:type="dxa"/>
          </w:tcPr>
          <w:p w14:paraId="4B977DC4" w14:textId="77777777" w:rsidR="007E403B" w:rsidRPr="00811091" w:rsidRDefault="007E403B" w:rsidP="009D1D11">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21,6%</w:t>
            </w:r>
          </w:p>
        </w:tc>
      </w:tr>
    </w:tbl>
    <w:p w14:paraId="5DB02B75" w14:textId="77777777" w:rsidR="007E403B" w:rsidRPr="00ED222B" w:rsidRDefault="007E403B" w:rsidP="00F74502">
      <w:pPr>
        <w:tabs>
          <w:tab w:val="left" w:pos="567"/>
        </w:tabs>
        <w:jc w:val="both"/>
        <w:rPr>
          <w:rFonts w:ascii="Times New Roman" w:hAnsi="Times New Roman" w:cs="Times New Roman"/>
          <w:sz w:val="28"/>
          <w:szCs w:val="28"/>
          <w:lang w:eastAsia="ru-RU"/>
        </w:rPr>
      </w:pPr>
    </w:p>
    <w:p w14:paraId="22FBF122" w14:textId="77777777" w:rsidR="00AC0877" w:rsidRPr="00ED222B" w:rsidRDefault="00AC087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Качественный анализ метафорических реакций подтверждают, что в экспериментальной группе произошли изменения в структуре языкового сознания учащихся. Высокий процент авторских метафор (88,3%) при современном росте </w:t>
      </w:r>
      <w:proofErr w:type="spellStart"/>
      <w:r w:rsidRPr="00ED222B">
        <w:rPr>
          <w:rFonts w:ascii="Times New Roman" w:hAnsi="Times New Roman" w:cs="Times New Roman"/>
          <w:sz w:val="28"/>
          <w:szCs w:val="28"/>
          <w:lang w:eastAsia="ru-RU"/>
        </w:rPr>
        <w:t>общепоэтических</w:t>
      </w:r>
      <w:proofErr w:type="spellEnd"/>
      <w:r w:rsidRPr="00ED222B">
        <w:rPr>
          <w:rFonts w:ascii="Times New Roman" w:hAnsi="Times New Roman" w:cs="Times New Roman"/>
          <w:sz w:val="28"/>
          <w:szCs w:val="28"/>
          <w:lang w:eastAsia="ru-RU"/>
        </w:rPr>
        <w:t xml:space="preserve"> (68,8%) свидетельствует о формировании у учащихся ЭГ гибкой, творческой языковой личности, способной не только понимать и ценить готовые образы, но и создавать собственные, выражая через них свое уникальное мироощущение. Учащиеся контрольной группы, напротив, в большей степени остаются в рамках репродуктивного использования языка, что подтверждается меньшей долей авторских метафор и меньшим приростом </w:t>
      </w:r>
      <w:proofErr w:type="spellStart"/>
      <w:r w:rsidRPr="00ED222B">
        <w:rPr>
          <w:rFonts w:ascii="Times New Roman" w:hAnsi="Times New Roman" w:cs="Times New Roman"/>
          <w:sz w:val="28"/>
          <w:szCs w:val="28"/>
          <w:lang w:eastAsia="ru-RU"/>
        </w:rPr>
        <w:t>общепоэтических</w:t>
      </w:r>
      <w:proofErr w:type="spellEnd"/>
      <w:r w:rsidRPr="00ED222B">
        <w:rPr>
          <w:rFonts w:ascii="Times New Roman" w:hAnsi="Times New Roman" w:cs="Times New Roman"/>
          <w:sz w:val="28"/>
          <w:szCs w:val="28"/>
          <w:lang w:eastAsia="ru-RU"/>
        </w:rPr>
        <w:t xml:space="preserve">. </w:t>
      </w:r>
    </w:p>
    <w:p w14:paraId="365E662A" w14:textId="77777777" w:rsidR="00AC0877" w:rsidRPr="00ED222B" w:rsidRDefault="00AC0877" w:rsidP="00F74502">
      <w:pPr>
        <w:tabs>
          <w:tab w:val="left" w:pos="567"/>
        </w:tabs>
        <w:jc w:val="both"/>
        <w:rPr>
          <w:rFonts w:ascii="Times New Roman" w:hAnsi="Times New Roman" w:cs="Times New Roman"/>
          <w:sz w:val="28"/>
          <w:szCs w:val="28"/>
          <w:lang w:eastAsia="ru-RU"/>
        </w:rPr>
      </w:pPr>
    </w:p>
    <w:p w14:paraId="5E8237AA" w14:textId="77777777" w:rsidR="00AC0877" w:rsidRPr="00811091" w:rsidRDefault="00AC087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r>
      <w:r w:rsidRPr="00811091">
        <w:rPr>
          <w:rFonts w:ascii="Times New Roman" w:hAnsi="Times New Roman" w:cs="Times New Roman"/>
          <w:sz w:val="28"/>
          <w:szCs w:val="28"/>
          <w:lang w:eastAsia="ru-RU"/>
        </w:rPr>
        <w:t>2) Результаты второго среза (интерпретация метафор)</w:t>
      </w:r>
    </w:p>
    <w:p w14:paraId="449E6FDD" w14:textId="09611916" w:rsidR="00AC0877" w:rsidRPr="00ED222B" w:rsidRDefault="00AC087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00B07A2E">
        <w:rPr>
          <w:rFonts w:ascii="Times New Roman" w:hAnsi="Times New Roman" w:cs="Times New Roman"/>
          <w:sz w:val="28"/>
          <w:szCs w:val="28"/>
          <w:lang w:eastAsia="ru-RU"/>
        </w:rPr>
        <w:t>Результаты демонстрируют</w:t>
      </w:r>
      <w:r w:rsidRPr="00ED222B">
        <w:rPr>
          <w:rFonts w:ascii="Times New Roman" w:hAnsi="Times New Roman" w:cs="Times New Roman"/>
          <w:sz w:val="28"/>
          <w:szCs w:val="28"/>
          <w:lang w:eastAsia="ru-RU"/>
        </w:rPr>
        <w:t>,</w:t>
      </w:r>
      <w:r w:rsidR="00B07A2E">
        <w:rPr>
          <w:rFonts w:ascii="Times New Roman" w:hAnsi="Times New Roman" w:cs="Times New Roman"/>
          <w:sz w:val="28"/>
          <w:szCs w:val="28"/>
          <w:lang w:eastAsia="ru-RU"/>
        </w:rPr>
        <w:t xml:space="preserve"> что</w:t>
      </w:r>
      <w:r w:rsidRPr="00ED222B">
        <w:rPr>
          <w:rFonts w:ascii="Times New Roman" w:hAnsi="Times New Roman" w:cs="Times New Roman"/>
          <w:sz w:val="28"/>
          <w:szCs w:val="28"/>
          <w:lang w:eastAsia="ru-RU"/>
        </w:rPr>
        <w:t xml:space="preserve"> показатели экспериментально</w:t>
      </w:r>
      <w:r w:rsidR="00B07A2E">
        <w:rPr>
          <w:rFonts w:ascii="Times New Roman" w:hAnsi="Times New Roman" w:cs="Times New Roman"/>
          <w:sz w:val="28"/>
          <w:szCs w:val="28"/>
          <w:lang w:eastAsia="ru-RU"/>
        </w:rPr>
        <w:t>й</w:t>
      </w:r>
      <w:r w:rsidRPr="00ED222B">
        <w:rPr>
          <w:rFonts w:ascii="Times New Roman" w:hAnsi="Times New Roman" w:cs="Times New Roman"/>
          <w:sz w:val="28"/>
          <w:szCs w:val="28"/>
          <w:lang w:eastAsia="ru-RU"/>
        </w:rPr>
        <w:t xml:space="preserve"> группы (ЭГ) превосходят </w:t>
      </w:r>
      <w:r w:rsidR="00B07A2E">
        <w:rPr>
          <w:rFonts w:ascii="Times New Roman" w:hAnsi="Times New Roman" w:cs="Times New Roman"/>
          <w:sz w:val="28"/>
          <w:szCs w:val="28"/>
          <w:lang w:eastAsia="ru-RU"/>
        </w:rPr>
        <w:t xml:space="preserve">показатели </w:t>
      </w:r>
      <w:r w:rsidRPr="00ED222B">
        <w:rPr>
          <w:rFonts w:ascii="Times New Roman" w:hAnsi="Times New Roman" w:cs="Times New Roman"/>
          <w:sz w:val="28"/>
          <w:szCs w:val="28"/>
          <w:lang w:eastAsia="ru-RU"/>
        </w:rPr>
        <w:t>контрольн</w:t>
      </w:r>
      <w:r w:rsidR="00B07A2E">
        <w:rPr>
          <w:rFonts w:ascii="Times New Roman" w:hAnsi="Times New Roman" w:cs="Times New Roman"/>
          <w:sz w:val="28"/>
          <w:szCs w:val="28"/>
          <w:lang w:eastAsia="ru-RU"/>
        </w:rPr>
        <w:t>ой</w:t>
      </w:r>
      <w:r w:rsidRPr="00ED222B">
        <w:rPr>
          <w:rFonts w:ascii="Times New Roman" w:hAnsi="Times New Roman" w:cs="Times New Roman"/>
          <w:sz w:val="28"/>
          <w:szCs w:val="28"/>
          <w:lang w:eastAsia="ru-RU"/>
        </w:rPr>
        <w:t xml:space="preserve"> (КГ): 85% в ЭГ против 45% в КГ (разрыв +40%). При этом количество частично справившихся и вовсе не справившихся в ЭГ минимально (в 8-м классе – 12% и 3% соответственно), тогда как в КГ эти доли остаются высокими (42% и 13%). Рассмотрим Таблицу 1</w:t>
      </w:r>
      <w:r w:rsidR="00C774A6">
        <w:rPr>
          <w:rFonts w:ascii="Times New Roman" w:hAnsi="Times New Roman" w:cs="Times New Roman"/>
          <w:sz w:val="28"/>
          <w:szCs w:val="28"/>
          <w:lang w:eastAsia="ru-RU"/>
        </w:rPr>
        <w:t>8</w:t>
      </w:r>
      <w:r w:rsidRPr="00ED222B">
        <w:rPr>
          <w:rFonts w:ascii="Times New Roman" w:hAnsi="Times New Roman" w:cs="Times New Roman"/>
          <w:sz w:val="28"/>
          <w:szCs w:val="28"/>
          <w:lang w:eastAsia="ru-RU"/>
        </w:rPr>
        <w:t xml:space="preserve">. </w:t>
      </w:r>
    </w:p>
    <w:p w14:paraId="0D365BD6" w14:textId="77777777" w:rsidR="00AC0877" w:rsidRPr="00ED222B" w:rsidRDefault="00AC0877" w:rsidP="00F74502">
      <w:pPr>
        <w:tabs>
          <w:tab w:val="left" w:pos="567"/>
        </w:tabs>
        <w:jc w:val="both"/>
        <w:rPr>
          <w:rFonts w:ascii="Times New Roman" w:hAnsi="Times New Roman" w:cs="Times New Roman"/>
          <w:sz w:val="28"/>
          <w:szCs w:val="28"/>
          <w:lang w:eastAsia="ru-RU"/>
        </w:rPr>
      </w:pPr>
    </w:p>
    <w:p w14:paraId="796DDF74" w14:textId="06A1CCEE" w:rsidR="00AC0877" w:rsidRPr="00ED222B" w:rsidRDefault="00AC087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Таблица 1</w:t>
      </w:r>
      <w:r w:rsidR="00C774A6">
        <w:rPr>
          <w:rFonts w:ascii="Times New Roman" w:hAnsi="Times New Roman" w:cs="Times New Roman"/>
          <w:sz w:val="28"/>
          <w:szCs w:val="28"/>
          <w:lang w:eastAsia="ru-RU"/>
        </w:rPr>
        <w:t>8</w:t>
      </w:r>
      <w:r w:rsidRPr="00ED222B">
        <w:rPr>
          <w:rFonts w:ascii="Times New Roman" w:hAnsi="Times New Roman" w:cs="Times New Roman"/>
          <w:sz w:val="28"/>
          <w:szCs w:val="28"/>
          <w:lang w:eastAsia="ru-RU"/>
        </w:rPr>
        <w:t xml:space="preserve"> – Умение интерпретировать метафору (в %)</w:t>
      </w:r>
    </w:p>
    <w:p w14:paraId="0722669F" w14:textId="77777777" w:rsidR="00AC0877" w:rsidRPr="00ED222B" w:rsidRDefault="00AC0877" w:rsidP="00F74502">
      <w:pPr>
        <w:tabs>
          <w:tab w:val="left" w:pos="567"/>
        </w:tabs>
        <w:jc w:val="both"/>
        <w:rPr>
          <w:rFonts w:ascii="Times New Roman" w:hAnsi="Times New Roman" w:cs="Times New Roman"/>
          <w:sz w:val="28"/>
          <w:szCs w:val="28"/>
          <w:lang w:eastAsia="ru-RU"/>
        </w:rPr>
      </w:pPr>
    </w:p>
    <w:tbl>
      <w:tblPr>
        <w:tblStyle w:val="a3"/>
        <w:tblW w:w="0" w:type="auto"/>
        <w:tblLook w:val="04A0" w:firstRow="1" w:lastRow="0" w:firstColumn="1" w:lastColumn="0" w:noHBand="0" w:noVBand="1"/>
      </w:tblPr>
      <w:tblGrid>
        <w:gridCol w:w="3823"/>
        <w:gridCol w:w="1842"/>
        <w:gridCol w:w="1560"/>
        <w:gridCol w:w="2268"/>
      </w:tblGrid>
      <w:tr w:rsidR="00AC0877" w:rsidRPr="00ED222B" w14:paraId="389F49C4" w14:textId="77777777" w:rsidTr="00811091">
        <w:tc>
          <w:tcPr>
            <w:tcW w:w="3823" w:type="dxa"/>
            <w:vMerge w:val="restart"/>
          </w:tcPr>
          <w:p w14:paraId="4DC79071" w14:textId="77777777" w:rsidR="00AC0877" w:rsidRPr="00811091" w:rsidRDefault="00AC0877" w:rsidP="00811091">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Показатель</w:t>
            </w:r>
          </w:p>
        </w:tc>
        <w:tc>
          <w:tcPr>
            <w:tcW w:w="5670" w:type="dxa"/>
            <w:gridSpan w:val="3"/>
          </w:tcPr>
          <w:p w14:paraId="7BFD1F1B" w14:textId="77777777" w:rsidR="00AC0877" w:rsidRPr="00811091" w:rsidRDefault="00AC0877" w:rsidP="00AC0877">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8-й класс</w:t>
            </w:r>
          </w:p>
        </w:tc>
      </w:tr>
      <w:tr w:rsidR="00AC0877" w:rsidRPr="00ED222B" w14:paraId="7892DAB2" w14:textId="77777777" w:rsidTr="00811091">
        <w:tc>
          <w:tcPr>
            <w:tcW w:w="3823" w:type="dxa"/>
            <w:vMerge/>
          </w:tcPr>
          <w:p w14:paraId="51DDC0E3" w14:textId="77777777" w:rsidR="00AC0877" w:rsidRPr="00811091" w:rsidRDefault="00AC0877" w:rsidP="00F74502">
            <w:pPr>
              <w:tabs>
                <w:tab w:val="left" w:pos="567"/>
              </w:tabs>
              <w:jc w:val="both"/>
              <w:rPr>
                <w:rFonts w:ascii="Times New Roman" w:hAnsi="Times New Roman" w:cs="Times New Roman"/>
                <w:sz w:val="26"/>
                <w:szCs w:val="26"/>
                <w:lang w:eastAsia="ru-RU"/>
              </w:rPr>
            </w:pPr>
          </w:p>
        </w:tc>
        <w:tc>
          <w:tcPr>
            <w:tcW w:w="1842" w:type="dxa"/>
          </w:tcPr>
          <w:p w14:paraId="433DB8C1" w14:textId="77777777" w:rsidR="00AC0877" w:rsidRPr="00811091" w:rsidRDefault="00AC0877" w:rsidP="00AC0877">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КГ (26)</w:t>
            </w:r>
          </w:p>
        </w:tc>
        <w:tc>
          <w:tcPr>
            <w:tcW w:w="1560" w:type="dxa"/>
          </w:tcPr>
          <w:p w14:paraId="31E59A5B" w14:textId="77777777" w:rsidR="00AC0877" w:rsidRPr="00811091" w:rsidRDefault="00AC0877" w:rsidP="00AC0877">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ЭГ (27)</w:t>
            </w:r>
          </w:p>
        </w:tc>
        <w:tc>
          <w:tcPr>
            <w:tcW w:w="2268" w:type="dxa"/>
          </w:tcPr>
          <w:p w14:paraId="505F7185" w14:textId="77777777" w:rsidR="00AC0877" w:rsidRPr="00811091" w:rsidRDefault="00AC0877" w:rsidP="00AC0877">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Разница (ЭГ – КГ)</w:t>
            </w:r>
          </w:p>
        </w:tc>
      </w:tr>
      <w:tr w:rsidR="00AC0877" w:rsidRPr="00ED222B" w14:paraId="48940230" w14:textId="77777777" w:rsidTr="00811091">
        <w:tc>
          <w:tcPr>
            <w:tcW w:w="3823" w:type="dxa"/>
          </w:tcPr>
          <w:p w14:paraId="34DCE7A2" w14:textId="77777777" w:rsidR="00AC0877" w:rsidRPr="00811091" w:rsidRDefault="00AC0877"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Нахождение метафоры</w:t>
            </w:r>
          </w:p>
        </w:tc>
        <w:tc>
          <w:tcPr>
            <w:tcW w:w="1842" w:type="dxa"/>
          </w:tcPr>
          <w:p w14:paraId="19AF0D31" w14:textId="77777777" w:rsidR="00AC0877" w:rsidRPr="00811091" w:rsidRDefault="00AC0877" w:rsidP="00F74502">
            <w:pPr>
              <w:tabs>
                <w:tab w:val="left" w:pos="567"/>
              </w:tabs>
              <w:jc w:val="both"/>
              <w:rPr>
                <w:rFonts w:ascii="Times New Roman" w:hAnsi="Times New Roman" w:cs="Times New Roman"/>
                <w:sz w:val="26"/>
                <w:szCs w:val="26"/>
                <w:lang w:eastAsia="ru-RU"/>
              </w:rPr>
            </w:pPr>
          </w:p>
        </w:tc>
        <w:tc>
          <w:tcPr>
            <w:tcW w:w="1560" w:type="dxa"/>
          </w:tcPr>
          <w:p w14:paraId="6B99D462" w14:textId="77777777" w:rsidR="00AC0877" w:rsidRPr="00811091" w:rsidRDefault="00AC0877" w:rsidP="00F74502">
            <w:pPr>
              <w:tabs>
                <w:tab w:val="left" w:pos="567"/>
              </w:tabs>
              <w:jc w:val="both"/>
              <w:rPr>
                <w:rFonts w:ascii="Times New Roman" w:hAnsi="Times New Roman" w:cs="Times New Roman"/>
                <w:sz w:val="26"/>
                <w:szCs w:val="26"/>
                <w:lang w:eastAsia="ru-RU"/>
              </w:rPr>
            </w:pPr>
          </w:p>
        </w:tc>
        <w:tc>
          <w:tcPr>
            <w:tcW w:w="2268" w:type="dxa"/>
          </w:tcPr>
          <w:p w14:paraId="0775ADAA" w14:textId="77777777" w:rsidR="00AC0877" w:rsidRPr="00811091" w:rsidRDefault="00AC0877" w:rsidP="00F74502">
            <w:pPr>
              <w:tabs>
                <w:tab w:val="left" w:pos="567"/>
              </w:tabs>
              <w:jc w:val="both"/>
              <w:rPr>
                <w:rFonts w:ascii="Times New Roman" w:hAnsi="Times New Roman" w:cs="Times New Roman"/>
                <w:sz w:val="26"/>
                <w:szCs w:val="26"/>
                <w:lang w:eastAsia="ru-RU"/>
              </w:rPr>
            </w:pPr>
          </w:p>
        </w:tc>
      </w:tr>
      <w:tr w:rsidR="00AC0877" w:rsidRPr="00ED222B" w14:paraId="6476177E" w14:textId="77777777" w:rsidTr="00811091">
        <w:tc>
          <w:tcPr>
            <w:tcW w:w="3823" w:type="dxa"/>
          </w:tcPr>
          <w:p w14:paraId="7124C473" w14:textId="77777777" w:rsidR="00AC0877" w:rsidRPr="00811091" w:rsidRDefault="00AC0877"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1. Выделили все метафоры верно</w:t>
            </w:r>
          </w:p>
        </w:tc>
        <w:tc>
          <w:tcPr>
            <w:tcW w:w="1842" w:type="dxa"/>
          </w:tcPr>
          <w:p w14:paraId="2A9167E4" w14:textId="77777777" w:rsidR="00AC0877" w:rsidRPr="00811091" w:rsidRDefault="00AC0877" w:rsidP="00AC0877">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45</w:t>
            </w:r>
          </w:p>
        </w:tc>
        <w:tc>
          <w:tcPr>
            <w:tcW w:w="1560" w:type="dxa"/>
          </w:tcPr>
          <w:p w14:paraId="274B4FE6" w14:textId="77777777" w:rsidR="00AC0877" w:rsidRPr="00811091" w:rsidRDefault="00AC0877" w:rsidP="00AC0877">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85</w:t>
            </w:r>
          </w:p>
        </w:tc>
        <w:tc>
          <w:tcPr>
            <w:tcW w:w="2268" w:type="dxa"/>
          </w:tcPr>
          <w:p w14:paraId="0F44FBA1" w14:textId="77777777" w:rsidR="00AC0877" w:rsidRPr="00811091" w:rsidRDefault="00AC0877" w:rsidP="00AC0877">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+40</w:t>
            </w:r>
          </w:p>
        </w:tc>
      </w:tr>
      <w:tr w:rsidR="00AC0877" w:rsidRPr="00ED222B" w14:paraId="411FB40A" w14:textId="77777777" w:rsidTr="00811091">
        <w:tc>
          <w:tcPr>
            <w:tcW w:w="3823" w:type="dxa"/>
          </w:tcPr>
          <w:p w14:paraId="21702BF8" w14:textId="77777777" w:rsidR="00AC0877" w:rsidRPr="00811091" w:rsidRDefault="00AC0877"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2. Выделили частично</w:t>
            </w:r>
          </w:p>
        </w:tc>
        <w:tc>
          <w:tcPr>
            <w:tcW w:w="1842" w:type="dxa"/>
          </w:tcPr>
          <w:p w14:paraId="675391D9" w14:textId="77777777" w:rsidR="00AC0877" w:rsidRPr="00811091" w:rsidRDefault="00AC0877" w:rsidP="00AC0877">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42</w:t>
            </w:r>
          </w:p>
        </w:tc>
        <w:tc>
          <w:tcPr>
            <w:tcW w:w="1560" w:type="dxa"/>
          </w:tcPr>
          <w:p w14:paraId="0C0F19FC" w14:textId="77777777" w:rsidR="00AC0877" w:rsidRPr="00811091" w:rsidRDefault="00AC0877" w:rsidP="00AC0877">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12</w:t>
            </w:r>
          </w:p>
        </w:tc>
        <w:tc>
          <w:tcPr>
            <w:tcW w:w="2268" w:type="dxa"/>
          </w:tcPr>
          <w:p w14:paraId="3A649E75" w14:textId="77777777" w:rsidR="00AC0877" w:rsidRPr="00811091" w:rsidRDefault="00AC0877" w:rsidP="00AC0877">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-30</w:t>
            </w:r>
          </w:p>
        </w:tc>
      </w:tr>
      <w:tr w:rsidR="00AC0877" w:rsidRPr="00ED222B" w14:paraId="3B050E9C" w14:textId="77777777" w:rsidTr="00811091">
        <w:tc>
          <w:tcPr>
            <w:tcW w:w="3823" w:type="dxa"/>
          </w:tcPr>
          <w:p w14:paraId="784AACAF" w14:textId="77777777" w:rsidR="00AC0877" w:rsidRPr="00811091" w:rsidRDefault="00AC0877"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3.Не справились</w:t>
            </w:r>
          </w:p>
        </w:tc>
        <w:tc>
          <w:tcPr>
            <w:tcW w:w="1842" w:type="dxa"/>
          </w:tcPr>
          <w:p w14:paraId="63CFB999" w14:textId="77777777" w:rsidR="00AC0877" w:rsidRPr="00811091" w:rsidRDefault="00AC0877" w:rsidP="00AC0877">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42</w:t>
            </w:r>
          </w:p>
        </w:tc>
        <w:tc>
          <w:tcPr>
            <w:tcW w:w="1560" w:type="dxa"/>
          </w:tcPr>
          <w:p w14:paraId="330FFE85" w14:textId="77777777" w:rsidR="00AC0877" w:rsidRPr="00811091" w:rsidRDefault="00AC0877" w:rsidP="00AC0877">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12</w:t>
            </w:r>
          </w:p>
        </w:tc>
        <w:tc>
          <w:tcPr>
            <w:tcW w:w="2268" w:type="dxa"/>
          </w:tcPr>
          <w:p w14:paraId="07A4094A" w14:textId="77777777" w:rsidR="00AC0877" w:rsidRPr="00811091" w:rsidRDefault="00AC0877" w:rsidP="00AC0877">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-30</w:t>
            </w:r>
          </w:p>
        </w:tc>
      </w:tr>
      <w:tr w:rsidR="00AC0877" w:rsidRPr="00ED222B" w14:paraId="30DC201D" w14:textId="77777777" w:rsidTr="00811091">
        <w:tc>
          <w:tcPr>
            <w:tcW w:w="3823" w:type="dxa"/>
          </w:tcPr>
          <w:p w14:paraId="4C0E4F63" w14:textId="77777777" w:rsidR="00AC0877" w:rsidRPr="00811091" w:rsidRDefault="00AC0877"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Объяснение смысла</w:t>
            </w:r>
          </w:p>
        </w:tc>
        <w:tc>
          <w:tcPr>
            <w:tcW w:w="1842" w:type="dxa"/>
          </w:tcPr>
          <w:p w14:paraId="5C086533" w14:textId="77777777" w:rsidR="00AC0877" w:rsidRPr="00811091" w:rsidRDefault="00AC0877" w:rsidP="00AC0877">
            <w:pPr>
              <w:tabs>
                <w:tab w:val="left" w:pos="567"/>
              </w:tabs>
              <w:jc w:val="center"/>
              <w:rPr>
                <w:rFonts w:ascii="Times New Roman" w:hAnsi="Times New Roman" w:cs="Times New Roman"/>
                <w:sz w:val="26"/>
                <w:szCs w:val="26"/>
                <w:lang w:eastAsia="ru-RU"/>
              </w:rPr>
            </w:pPr>
          </w:p>
        </w:tc>
        <w:tc>
          <w:tcPr>
            <w:tcW w:w="1560" w:type="dxa"/>
          </w:tcPr>
          <w:p w14:paraId="491F465E" w14:textId="77777777" w:rsidR="00AC0877" w:rsidRPr="00811091" w:rsidRDefault="00AC0877" w:rsidP="00AC0877">
            <w:pPr>
              <w:tabs>
                <w:tab w:val="left" w:pos="567"/>
              </w:tabs>
              <w:jc w:val="center"/>
              <w:rPr>
                <w:rFonts w:ascii="Times New Roman" w:hAnsi="Times New Roman" w:cs="Times New Roman"/>
                <w:sz w:val="26"/>
                <w:szCs w:val="26"/>
                <w:lang w:eastAsia="ru-RU"/>
              </w:rPr>
            </w:pPr>
          </w:p>
        </w:tc>
        <w:tc>
          <w:tcPr>
            <w:tcW w:w="2268" w:type="dxa"/>
          </w:tcPr>
          <w:p w14:paraId="4FDB731E" w14:textId="77777777" w:rsidR="00AC0877" w:rsidRPr="00811091" w:rsidRDefault="00AC0877" w:rsidP="00AC0877">
            <w:pPr>
              <w:tabs>
                <w:tab w:val="left" w:pos="567"/>
              </w:tabs>
              <w:jc w:val="center"/>
              <w:rPr>
                <w:rFonts w:ascii="Times New Roman" w:hAnsi="Times New Roman" w:cs="Times New Roman"/>
                <w:sz w:val="26"/>
                <w:szCs w:val="26"/>
                <w:lang w:eastAsia="ru-RU"/>
              </w:rPr>
            </w:pPr>
          </w:p>
        </w:tc>
      </w:tr>
      <w:tr w:rsidR="00AC0877" w:rsidRPr="00ED222B" w14:paraId="39E97183" w14:textId="77777777" w:rsidTr="00811091">
        <w:tc>
          <w:tcPr>
            <w:tcW w:w="3823" w:type="dxa"/>
          </w:tcPr>
          <w:p w14:paraId="07C8C6B0" w14:textId="77777777" w:rsidR="00AC0877" w:rsidRPr="00811091" w:rsidRDefault="00AC0877"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1. Глубокое, полное объяснение</w:t>
            </w:r>
          </w:p>
        </w:tc>
        <w:tc>
          <w:tcPr>
            <w:tcW w:w="1842" w:type="dxa"/>
          </w:tcPr>
          <w:p w14:paraId="3C7B12B9" w14:textId="77777777" w:rsidR="00AC0877" w:rsidRPr="00811091" w:rsidRDefault="00AC0877" w:rsidP="00AC0877">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22</w:t>
            </w:r>
          </w:p>
        </w:tc>
        <w:tc>
          <w:tcPr>
            <w:tcW w:w="1560" w:type="dxa"/>
          </w:tcPr>
          <w:p w14:paraId="588A134E" w14:textId="77777777" w:rsidR="00AC0877" w:rsidRPr="00811091" w:rsidRDefault="00AC0877" w:rsidP="00AC0877">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72</w:t>
            </w:r>
          </w:p>
        </w:tc>
        <w:tc>
          <w:tcPr>
            <w:tcW w:w="2268" w:type="dxa"/>
          </w:tcPr>
          <w:p w14:paraId="441377D8" w14:textId="77777777" w:rsidR="00AC0877" w:rsidRPr="00811091" w:rsidRDefault="00AC0877" w:rsidP="00AC0877">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+50</w:t>
            </w:r>
          </w:p>
        </w:tc>
      </w:tr>
      <w:tr w:rsidR="00AC0877" w:rsidRPr="00ED222B" w14:paraId="10457364" w14:textId="77777777" w:rsidTr="00811091">
        <w:tc>
          <w:tcPr>
            <w:tcW w:w="3823" w:type="dxa"/>
          </w:tcPr>
          <w:p w14:paraId="4BB47279" w14:textId="77777777" w:rsidR="00AC0877" w:rsidRPr="00811091" w:rsidRDefault="00AC0877"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2. Поверхностное, частичное</w:t>
            </w:r>
          </w:p>
        </w:tc>
        <w:tc>
          <w:tcPr>
            <w:tcW w:w="1842" w:type="dxa"/>
          </w:tcPr>
          <w:p w14:paraId="64987B86" w14:textId="77777777" w:rsidR="00AC0877" w:rsidRPr="00811091" w:rsidRDefault="00AC0877" w:rsidP="00AC0877">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47</w:t>
            </w:r>
          </w:p>
        </w:tc>
        <w:tc>
          <w:tcPr>
            <w:tcW w:w="1560" w:type="dxa"/>
          </w:tcPr>
          <w:p w14:paraId="48C7AF47" w14:textId="77777777" w:rsidR="00AC0877" w:rsidRPr="00811091" w:rsidRDefault="00AC0877" w:rsidP="00AC0877">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21</w:t>
            </w:r>
          </w:p>
        </w:tc>
        <w:tc>
          <w:tcPr>
            <w:tcW w:w="2268" w:type="dxa"/>
          </w:tcPr>
          <w:p w14:paraId="2F9C0A57" w14:textId="77777777" w:rsidR="00AC0877" w:rsidRPr="00811091" w:rsidRDefault="00AC0877" w:rsidP="00AC0877">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-26</w:t>
            </w:r>
          </w:p>
        </w:tc>
      </w:tr>
      <w:tr w:rsidR="00AC0877" w:rsidRPr="00ED222B" w14:paraId="78EF3B17" w14:textId="77777777" w:rsidTr="00811091">
        <w:tc>
          <w:tcPr>
            <w:tcW w:w="3823" w:type="dxa"/>
          </w:tcPr>
          <w:p w14:paraId="53687741" w14:textId="77777777" w:rsidR="00AC0877" w:rsidRPr="00811091" w:rsidRDefault="00AC0877"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3. Не справились / буквально</w:t>
            </w:r>
          </w:p>
        </w:tc>
        <w:tc>
          <w:tcPr>
            <w:tcW w:w="1842" w:type="dxa"/>
          </w:tcPr>
          <w:p w14:paraId="69B3CDBB" w14:textId="77777777" w:rsidR="00AC0877" w:rsidRPr="00811091" w:rsidRDefault="00AC0877" w:rsidP="00AC0877">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31</w:t>
            </w:r>
          </w:p>
        </w:tc>
        <w:tc>
          <w:tcPr>
            <w:tcW w:w="1560" w:type="dxa"/>
          </w:tcPr>
          <w:p w14:paraId="31E865F6" w14:textId="77777777" w:rsidR="00AC0877" w:rsidRPr="00811091" w:rsidRDefault="00AC0877" w:rsidP="00AC0877">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7</w:t>
            </w:r>
          </w:p>
        </w:tc>
        <w:tc>
          <w:tcPr>
            <w:tcW w:w="2268" w:type="dxa"/>
          </w:tcPr>
          <w:p w14:paraId="3B9C5ED7" w14:textId="77777777" w:rsidR="00AC0877" w:rsidRPr="00811091" w:rsidRDefault="00AC0877" w:rsidP="00AC0877">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-24</w:t>
            </w:r>
          </w:p>
        </w:tc>
      </w:tr>
    </w:tbl>
    <w:p w14:paraId="0CBACB28" w14:textId="77777777" w:rsidR="00AC0877" w:rsidRPr="00ED222B" w:rsidRDefault="00AC0877" w:rsidP="00F74502">
      <w:pPr>
        <w:tabs>
          <w:tab w:val="left" w:pos="567"/>
        </w:tabs>
        <w:jc w:val="both"/>
        <w:rPr>
          <w:rFonts w:ascii="Times New Roman" w:hAnsi="Times New Roman" w:cs="Times New Roman"/>
          <w:sz w:val="28"/>
          <w:szCs w:val="28"/>
          <w:lang w:eastAsia="ru-RU"/>
        </w:rPr>
      </w:pPr>
    </w:p>
    <w:p w14:paraId="75108349" w14:textId="77777777" w:rsidR="00AC0877" w:rsidRPr="00ED222B" w:rsidRDefault="00AC0877"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t xml:space="preserve">Как видим, наиболее убедительные различия зафиксированы в умении давать глубокое, полное объяснение метафоры. В 8-м классе показатели еще выше: 72% в ЭГ против 22% </w:t>
      </w:r>
      <w:r w:rsidR="00860061" w:rsidRPr="00ED222B">
        <w:rPr>
          <w:rFonts w:ascii="Times New Roman" w:hAnsi="Times New Roman" w:cs="Times New Roman"/>
          <w:sz w:val="28"/>
          <w:szCs w:val="28"/>
          <w:lang w:eastAsia="ru-RU"/>
        </w:rPr>
        <w:t>в КГ (прирост +50%). Это значит, что систематическая работа с метафорой позволила учащимся ЭГ не только узнавать переносное значение, но и понимать механизм его возникновения (основание сравнения, ассоциативные связи). Доля поверхностных и буквальных интерпретаций в ЭГ обеих параллелей снизилась до минимума (21% и 7% в 8-м классе), тогда как в КГ около трети учащихся продолжают испытывать серьезные затруднения.</w:t>
      </w:r>
    </w:p>
    <w:p w14:paraId="15898BD9" w14:textId="77777777" w:rsidR="00860061" w:rsidRPr="00ED222B" w:rsidRDefault="00860061" w:rsidP="00F74502">
      <w:pPr>
        <w:tabs>
          <w:tab w:val="left" w:pos="567"/>
        </w:tabs>
        <w:jc w:val="both"/>
        <w:rPr>
          <w:rFonts w:ascii="Times New Roman" w:hAnsi="Times New Roman" w:cs="Times New Roman"/>
          <w:sz w:val="28"/>
          <w:szCs w:val="28"/>
          <w:lang w:eastAsia="ru-RU"/>
        </w:rPr>
      </w:pPr>
    </w:p>
    <w:p w14:paraId="58C6AEEA" w14:textId="77777777" w:rsidR="00860061" w:rsidRPr="00811091" w:rsidRDefault="00860061"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r>
      <w:r w:rsidRPr="00811091">
        <w:rPr>
          <w:rFonts w:ascii="Times New Roman" w:hAnsi="Times New Roman" w:cs="Times New Roman"/>
          <w:sz w:val="28"/>
          <w:szCs w:val="28"/>
          <w:lang w:eastAsia="ru-RU"/>
        </w:rPr>
        <w:t>3) Результаты третьего среза (творческая работа)</w:t>
      </w:r>
    </w:p>
    <w:p w14:paraId="593131DB" w14:textId="5B3F9EFA" w:rsidR="00860061" w:rsidRPr="00ED222B" w:rsidRDefault="00860061"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Завершающим этапом диагностики уровня сформированности</w:t>
      </w:r>
      <w:r w:rsidRPr="00ED222B">
        <w:rPr>
          <w:rFonts w:ascii="Times New Roman" w:hAnsi="Times New Roman" w:cs="Times New Roman"/>
          <w:sz w:val="28"/>
          <w:szCs w:val="28"/>
          <w:lang w:eastAsia="ru-RU"/>
        </w:rPr>
        <w:t xml:space="preserve"> метафорической компетенции стал анализ творческих работ учащихся. Если предыдущие срезы были направлены на выявление способности опознавать и интерпретировать готовые метафоры, то третий срез позвол</w:t>
      </w:r>
      <w:r w:rsidR="00B07A2E">
        <w:rPr>
          <w:rFonts w:ascii="Times New Roman" w:hAnsi="Times New Roman" w:cs="Times New Roman"/>
          <w:sz w:val="28"/>
          <w:szCs w:val="28"/>
          <w:lang w:eastAsia="ru-RU"/>
        </w:rPr>
        <w:t>и</w:t>
      </w:r>
      <w:r w:rsidRPr="00ED222B">
        <w:rPr>
          <w:rFonts w:ascii="Times New Roman" w:hAnsi="Times New Roman" w:cs="Times New Roman"/>
          <w:sz w:val="28"/>
          <w:szCs w:val="28"/>
          <w:lang w:eastAsia="ru-RU"/>
        </w:rPr>
        <w:t>л оценить главный результат обучения – сформированность продуктивных умени</w:t>
      </w:r>
      <w:r w:rsidR="00B07A2E">
        <w:rPr>
          <w:rFonts w:ascii="Times New Roman" w:hAnsi="Times New Roman" w:cs="Times New Roman"/>
          <w:sz w:val="28"/>
          <w:szCs w:val="28"/>
          <w:lang w:eastAsia="ru-RU"/>
        </w:rPr>
        <w:t>й</w:t>
      </w:r>
      <w:r w:rsidRPr="00ED222B">
        <w:rPr>
          <w:rFonts w:ascii="Times New Roman" w:hAnsi="Times New Roman" w:cs="Times New Roman"/>
          <w:sz w:val="28"/>
          <w:szCs w:val="28"/>
          <w:lang w:eastAsia="ru-RU"/>
        </w:rPr>
        <w:t xml:space="preserve">, то есть способность учащихся самостоятельно создавать оригинальные метафорические тексты. </w:t>
      </w:r>
    </w:p>
    <w:p w14:paraId="4F527925" w14:textId="05164ACC" w:rsidR="00860061" w:rsidRPr="00ED222B" w:rsidRDefault="00860061"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Учащимся 8-х классов было предложено написать сочинение-миниатюру на свободную тему (5-7 предложений) с установкой на использование метафор. Оценка работ проводилась по 10-балльной шкале с учетом таких критериев, как наличие метафор, их оригинальность, уместность в контексте и связность текста в целом. На основе полученных баллов все учащиеся были распределены по трем уровням метафорической выразительности речи: высокий, средний и низкий. Распределение учащихся контрольной и экспериментальной групп представлено в Таблице 1</w:t>
      </w:r>
      <w:r w:rsidR="00C774A6">
        <w:rPr>
          <w:rFonts w:ascii="Times New Roman" w:hAnsi="Times New Roman" w:cs="Times New Roman"/>
          <w:sz w:val="28"/>
          <w:szCs w:val="28"/>
          <w:lang w:eastAsia="ru-RU"/>
        </w:rPr>
        <w:t>9</w:t>
      </w:r>
      <w:r w:rsidRPr="00ED222B">
        <w:rPr>
          <w:rFonts w:ascii="Times New Roman" w:hAnsi="Times New Roman" w:cs="Times New Roman"/>
          <w:sz w:val="28"/>
          <w:szCs w:val="28"/>
          <w:lang w:eastAsia="ru-RU"/>
        </w:rPr>
        <w:t>.</w:t>
      </w:r>
    </w:p>
    <w:p w14:paraId="29FE716F" w14:textId="77777777" w:rsidR="00860061" w:rsidRPr="00ED222B" w:rsidRDefault="00860061" w:rsidP="00F74502">
      <w:pPr>
        <w:tabs>
          <w:tab w:val="left" w:pos="567"/>
        </w:tabs>
        <w:jc w:val="both"/>
        <w:rPr>
          <w:rFonts w:ascii="Times New Roman" w:hAnsi="Times New Roman" w:cs="Times New Roman"/>
          <w:sz w:val="28"/>
          <w:szCs w:val="28"/>
          <w:lang w:eastAsia="ru-RU"/>
        </w:rPr>
      </w:pPr>
    </w:p>
    <w:p w14:paraId="215285DE" w14:textId="0DAEC904" w:rsidR="00860061" w:rsidRPr="00ED222B" w:rsidRDefault="00860061"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Таблица 1</w:t>
      </w:r>
      <w:r w:rsidR="00C774A6">
        <w:rPr>
          <w:rFonts w:ascii="Times New Roman" w:hAnsi="Times New Roman" w:cs="Times New Roman"/>
          <w:sz w:val="28"/>
          <w:szCs w:val="28"/>
          <w:lang w:eastAsia="ru-RU"/>
        </w:rPr>
        <w:t>9</w:t>
      </w:r>
      <w:r w:rsidRPr="00ED222B">
        <w:rPr>
          <w:rFonts w:ascii="Times New Roman" w:hAnsi="Times New Roman" w:cs="Times New Roman"/>
          <w:sz w:val="28"/>
          <w:szCs w:val="28"/>
          <w:lang w:eastAsia="ru-RU"/>
        </w:rPr>
        <w:t xml:space="preserve"> – Распределение учащихся по уровням метафорической выразительности речи (в %)</w:t>
      </w:r>
    </w:p>
    <w:p w14:paraId="75E6679E" w14:textId="77777777" w:rsidR="00860061" w:rsidRPr="00ED222B" w:rsidRDefault="00860061" w:rsidP="00F74502">
      <w:pPr>
        <w:tabs>
          <w:tab w:val="left" w:pos="567"/>
        </w:tabs>
        <w:jc w:val="both"/>
        <w:rPr>
          <w:rFonts w:ascii="Times New Roman" w:hAnsi="Times New Roman" w:cs="Times New Roman"/>
          <w:sz w:val="28"/>
          <w:szCs w:val="28"/>
          <w:lang w:eastAsia="ru-RU"/>
        </w:rPr>
      </w:pPr>
    </w:p>
    <w:tbl>
      <w:tblPr>
        <w:tblStyle w:val="a3"/>
        <w:tblW w:w="0" w:type="auto"/>
        <w:tblLook w:val="04A0" w:firstRow="1" w:lastRow="0" w:firstColumn="1" w:lastColumn="0" w:noHBand="0" w:noVBand="1"/>
      </w:tblPr>
      <w:tblGrid>
        <w:gridCol w:w="2336"/>
        <w:gridCol w:w="2336"/>
        <w:gridCol w:w="2127"/>
        <w:gridCol w:w="2694"/>
      </w:tblGrid>
      <w:tr w:rsidR="00860061" w:rsidRPr="00ED222B" w14:paraId="10840BA0" w14:textId="77777777" w:rsidTr="00811091">
        <w:tc>
          <w:tcPr>
            <w:tcW w:w="2336" w:type="dxa"/>
            <w:vMerge w:val="restart"/>
          </w:tcPr>
          <w:p w14:paraId="23220DAA" w14:textId="77777777" w:rsidR="00860061" w:rsidRPr="00811091" w:rsidRDefault="00860061" w:rsidP="00811091">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Уровень</w:t>
            </w:r>
          </w:p>
        </w:tc>
        <w:tc>
          <w:tcPr>
            <w:tcW w:w="7157" w:type="dxa"/>
            <w:gridSpan w:val="3"/>
          </w:tcPr>
          <w:p w14:paraId="6C72F092" w14:textId="77777777" w:rsidR="00860061" w:rsidRPr="00811091" w:rsidRDefault="00860061" w:rsidP="00860061">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8-й класс</w:t>
            </w:r>
          </w:p>
        </w:tc>
      </w:tr>
      <w:tr w:rsidR="00860061" w:rsidRPr="00ED222B" w14:paraId="6477D96B" w14:textId="77777777" w:rsidTr="00811091">
        <w:tc>
          <w:tcPr>
            <w:tcW w:w="2336" w:type="dxa"/>
            <w:vMerge/>
          </w:tcPr>
          <w:p w14:paraId="34BEB2E5" w14:textId="77777777" w:rsidR="00860061" w:rsidRPr="00811091" w:rsidRDefault="00860061" w:rsidP="00F74502">
            <w:pPr>
              <w:tabs>
                <w:tab w:val="left" w:pos="567"/>
              </w:tabs>
              <w:jc w:val="both"/>
              <w:rPr>
                <w:rFonts w:ascii="Times New Roman" w:hAnsi="Times New Roman" w:cs="Times New Roman"/>
                <w:sz w:val="26"/>
                <w:szCs w:val="26"/>
                <w:lang w:eastAsia="ru-RU"/>
              </w:rPr>
            </w:pPr>
          </w:p>
        </w:tc>
        <w:tc>
          <w:tcPr>
            <w:tcW w:w="2336" w:type="dxa"/>
          </w:tcPr>
          <w:p w14:paraId="12E1D6C2" w14:textId="77777777" w:rsidR="00860061" w:rsidRPr="00811091" w:rsidRDefault="00860061" w:rsidP="00860061">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КГ (26)</w:t>
            </w:r>
          </w:p>
        </w:tc>
        <w:tc>
          <w:tcPr>
            <w:tcW w:w="2127" w:type="dxa"/>
          </w:tcPr>
          <w:p w14:paraId="7CF8829A" w14:textId="77777777" w:rsidR="00860061" w:rsidRPr="00811091" w:rsidRDefault="00860061" w:rsidP="00860061">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ЭГ (27)</w:t>
            </w:r>
          </w:p>
        </w:tc>
        <w:tc>
          <w:tcPr>
            <w:tcW w:w="2694" w:type="dxa"/>
          </w:tcPr>
          <w:p w14:paraId="64B73BA3" w14:textId="77777777" w:rsidR="00860061" w:rsidRPr="00811091" w:rsidRDefault="00860061" w:rsidP="00860061">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Разница (ЭГ – КГ)</w:t>
            </w:r>
          </w:p>
        </w:tc>
      </w:tr>
      <w:tr w:rsidR="00860061" w:rsidRPr="00ED222B" w14:paraId="11F123CF" w14:textId="77777777" w:rsidTr="00811091">
        <w:tc>
          <w:tcPr>
            <w:tcW w:w="2336" w:type="dxa"/>
          </w:tcPr>
          <w:p w14:paraId="64DCCBB7" w14:textId="77777777" w:rsidR="00860061" w:rsidRPr="00811091" w:rsidRDefault="00860061"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Высокий</w:t>
            </w:r>
          </w:p>
        </w:tc>
        <w:tc>
          <w:tcPr>
            <w:tcW w:w="2336" w:type="dxa"/>
          </w:tcPr>
          <w:p w14:paraId="05801043" w14:textId="77777777" w:rsidR="00860061" w:rsidRPr="00811091" w:rsidRDefault="00860061" w:rsidP="00860061">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16</w:t>
            </w:r>
          </w:p>
        </w:tc>
        <w:tc>
          <w:tcPr>
            <w:tcW w:w="2127" w:type="dxa"/>
          </w:tcPr>
          <w:p w14:paraId="1CFC9995" w14:textId="77777777" w:rsidR="00860061" w:rsidRPr="00811091" w:rsidRDefault="00860061" w:rsidP="00860061">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40</w:t>
            </w:r>
          </w:p>
        </w:tc>
        <w:tc>
          <w:tcPr>
            <w:tcW w:w="2694" w:type="dxa"/>
          </w:tcPr>
          <w:p w14:paraId="219CA84C" w14:textId="77777777" w:rsidR="00860061" w:rsidRPr="00811091" w:rsidRDefault="00860061" w:rsidP="00860061">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+24</w:t>
            </w:r>
          </w:p>
        </w:tc>
      </w:tr>
      <w:tr w:rsidR="00860061" w:rsidRPr="00ED222B" w14:paraId="14885B7B" w14:textId="77777777" w:rsidTr="00811091">
        <w:tc>
          <w:tcPr>
            <w:tcW w:w="2336" w:type="dxa"/>
          </w:tcPr>
          <w:p w14:paraId="6AF77884" w14:textId="77777777" w:rsidR="00860061" w:rsidRPr="00811091" w:rsidRDefault="00860061"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Средний</w:t>
            </w:r>
          </w:p>
        </w:tc>
        <w:tc>
          <w:tcPr>
            <w:tcW w:w="2336" w:type="dxa"/>
          </w:tcPr>
          <w:p w14:paraId="32D74243" w14:textId="77777777" w:rsidR="00860061" w:rsidRPr="00811091" w:rsidRDefault="00860061" w:rsidP="00860061">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44</w:t>
            </w:r>
          </w:p>
        </w:tc>
        <w:tc>
          <w:tcPr>
            <w:tcW w:w="2127" w:type="dxa"/>
          </w:tcPr>
          <w:p w14:paraId="0715C3CF" w14:textId="77777777" w:rsidR="00860061" w:rsidRPr="00811091" w:rsidRDefault="00860061" w:rsidP="00860061">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48</w:t>
            </w:r>
          </w:p>
        </w:tc>
        <w:tc>
          <w:tcPr>
            <w:tcW w:w="2694" w:type="dxa"/>
          </w:tcPr>
          <w:p w14:paraId="690589E7" w14:textId="77777777" w:rsidR="00860061" w:rsidRPr="00811091" w:rsidRDefault="00860061" w:rsidP="00860061">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+4</w:t>
            </w:r>
          </w:p>
        </w:tc>
      </w:tr>
      <w:tr w:rsidR="00860061" w:rsidRPr="00ED222B" w14:paraId="6DBDD43F" w14:textId="77777777" w:rsidTr="00811091">
        <w:tc>
          <w:tcPr>
            <w:tcW w:w="2336" w:type="dxa"/>
          </w:tcPr>
          <w:p w14:paraId="4E2A3B20" w14:textId="77777777" w:rsidR="00860061" w:rsidRPr="00811091" w:rsidRDefault="00860061" w:rsidP="00F74502">
            <w:pPr>
              <w:tabs>
                <w:tab w:val="left" w:pos="567"/>
              </w:tabs>
              <w:jc w:val="both"/>
              <w:rPr>
                <w:rFonts w:ascii="Times New Roman" w:hAnsi="Times New Roman" w:cs="Times New Roman"/>
                <w:sz w:val="26"/>
                <w:szCs w:val="26"/>
                <w:lang w:eastAsia="ru-RU"/>
              </w:rPr>
            </w:pPr>
            <w:r w:rsidRPr="00811091">
              <w:rPr>
                <w:rFonts w:ascii="Times New Roman" w:hAnsi="Times New Roman" w:cs="Times New Roman"/>
                <w:sz w:val="26"/>
                <w:szCs w:val="26"/>
                <w:lang w:eastAsia="ru-RU"/>
              </w:rPr>
              <w:t>Низкий</w:t>
            </w:r>
          </w:p>
        </w:tc>
        <w:tc>
          <w:tcPr>
            <w:tcW w:w="2336" w:type="dxa"/>
          </w:tcPr>
          <w:p w14:paraId="452B125E" w14:textId="77777777" w:rsidR="00860061" w:rsidRPr="00811091" w:rsidRDefault="00860061" w:rsidP="00860061">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40</w:t>
            </w:r>
          </w:p>
        </w:tc>
        <w:tc>
          <w:tcPr>
            <w:tcW w:w="2127" w:type="dxa"/>
          </w:tcPr>
          <w:p w14:paraId="206C6E87" w14:textId="77777777" w:rsidR="00860061" w:rsidRPr="00811091" w:rsidRDefault="00860061" w:rsidP="00860061">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12</w:t>
            </w:r>
          </w:p>
        </w:tc>
        <w:tc>
          <w:tcPr>
            <w:tcW w:w="2694" w:type="dxa"/>
          </w:tcPr>
          <w:p w14:paraId="7AD8E45E" w14:textId="77777777" w:rsidR="00860061" w:rsidRPr="00811091" w:rsidRDefault="00860061" w:rsidP="00860061">
            <w:pPr>
              <w:tabs>
                <w:tab w:val="left" w:pos="567"/>
              </w:tabs>
              <w:jc w:val="center"/>
              <w:rPr>
                <w:rFonts w:ascii="Times New Roman" w:hAnsi="Times New Roman" w:cs="Times New Roman"/>
                <w:sz w:val="26"/>
                <w:szCs w:val="26"/>
                <w:lang w:eastAsia="ru-RU"/>
              </w:rPr>
            </w:pPr>
            <w:r w:rsidRPr="00811091">
              <w:rPr>
                <w:rFonts w:ascii="Times New Roman" w:hAnsi="Times New Roman" w:cs="Times New Roman"/>
                <w:sz w:val="26"/>
                <w:szCs w:val="26"/>
                <w:lang w:eastAsia="ru-RU"/>
              </w:rPr>
              <w:t>-28</w:t>
            </w:r>
          </w:p>
        </w:tc>
      </w:tr>
    </w:tbl>
    <w:p w14:paraId="1343B6E1" w14:textId="77777777" w:rsidR="006C3D7A" w:rsidRDefault="00860061"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p>
    <w:p w14:paraId="3DF7F9DE" w14:textId="26D9F58D" w:rsidR="00860061" w:rsidRPr="00ED222B" w:rsidRDefault="006C3D7A" w:rsidP="00F74502">
      <w:pPr>
        <w:tabs>
          <w:tab w:val="left" w:pos="567"/>
        </w:tabs>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860061" w:rsidRPr="00ED222B">
        <w:rPr>
          <w:rFonts w:ascii="Times New Roman" w:hAnsi="Times New Roman" w:cs="Times New Roman"/>
          <w:sz w:val="28"/>
          <w:szCs w:val="28"/>
          <w:lang w:eastAsia="ru-RU"/>
        </w:rPr>
        <w:t>Примеры творческих работ наглядно демонстрируют различия между уровнями метафорической выразительности. В экспериментально</w:t>
      </w:r>
      <w:r w:rsidR="00B07A2E">
        <w:rPr>
          <w:rFonts w:ascii="Times New Roman" w:hAnsi="Times New Roman" w:cs="Times New Roman"/>
          <w:sz w:val="28"/>
          <w:szCs w:val="28"/>
          <w:lang w:eastAsia="ru-RU"/>
        </w:rPr>
        <w:t>й</w:t>
      </w:r>
      <w:r w:rsidR="00860061" w:rsidRPr="00ED222B">
        <w:rPr>
          <w:rFonts w:ascii="Times New Roman" w:hAnsi="Times New Roman" w:cs="Times New Roman"/>
          <w:sz w:val="28"/>
          <w:szCs w:val="28"/>
          <w:lang w:eastAsia="ru-RU"/>
        </w:rPr>
        <w:t xml:space="preserve"> группе большинство учащихся (как показано в Таблице </w:t>
      </w:r>
      <w:r w:rsidR="00D3774B" w:rsidRPr="00ED222B">
        <w:rPr>
          <w:rFonts w:ascii="Times New Roman" w:hAnsi="Times New Roman" w:cs="Times New Roman"/>
          <w:sz w:val="28"/>
          <w:szCs w:val="28"/>
          <w:lang w:eastAsia="ru-RU"/>
        </w:rPr>
        <w:t>1</w:t>
      </w:r>
      <w:r w:rsidR="00C774A6">
        <w:rPr>
          <w:rFonts w:ascii="Times New Roman" w:hAnsi="Times New Roman" w:cs="Times New Roman"/>
          <w:sz w:val="28"/>
          <w:szCs w:val="28"/>
          <w:lang w:eastAsia="ru-RU"/>
        </w:rPr>
        <w:t>9</w:t>
      </w:r>
      <w:r w:rsidR="00860061" w:rsidRPr="00ED222B">
        <w:rPr>
          <w:rFonts w:ascii="Times New Roman" w:hAnsi="Times New Roman" w:cs="Times New Roman"/>
          <w:sz w:val="28"/>
          <w:szCs w:val="28"/>
          <w:lang w:eastAsia="ru-RU"/>
        </w:rPr>
        <w:t xml:space="preserve">) перешли на средний и высокий уровни. Приведем примеры творческих работ учащихся ЭГ. </w:t>
      </w:r>
    </w:p>
    <w:p w14:paraId="6D399369" w14:textId="77777777" w:rsidR="00860061" w:rsidRPr="00ED222B" w:rsidRDefault="00860061"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Например, работа ученицы Дианы З., высокий уровень (10 баллов):</w:t>
      </w:r>
    </w:p>
    <w:p w14:paraId="54D91436" w14:textId="72C9082D" w:rsidR="00860061" w:rsidRPr="00ED222B" w:rsidRDefault="00860061"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811091">
        <w:rPr>
          <w:rFonts w:ascii="Times New Roman" w:hAnsi="Times New Roman" w:cs="Times New Roman"/>
          <w:sz w:val="28"/>
          <w:szCs w:val="28"/>
          <w:lang w:eastAsia="ru-RU"/>
        </w:rPr>
        <w:t xml:space="preserve">«Я попала в Волшебную страну. Там горы были не простые, а Спящие великаны, укутанные в сиреневые туманы. Я подошла к Лесу Шепотов. Деревья в нем не скрипели, а тихо переговаривались листвой, рассказывая друг другу </w:t>
      </w:r>
      <w:r w:rsidRPr="00811091">
        <w:rPr>
          <w:rFonts w:ascii="Times New Roman" w:hAnsi="Times New Roman" w:cs="Times New Roman"/>
          <w:sz w:val="28"/>
          <w:szCs w:val="28"/>
          <w:lang w:eastAsia="ru-RU"/>
        </w:rPr>
        <w:lastRenderedPageBreak/>
        <w:t xml:space="preserve">сказки ветра. А в центре леса журчал Ручеек Времени, его вода была не мокрой, </w:t>
      </w:r>
      <w:r w:rsidR="0007233B" w:rsidRPr="00811091">
        <w:rPr>
          <w:rFonts w:ascii="Times New Roman" w:hAnsi="Times New Roman" w:cs="Times New Roman"/>
          <w:sz w:val="28"/>
          <w:szCs w:val="28"/>
          <w:lang w:eastAsia="ru-RU"/>
        </w:rPr>
        <w:t>а искристой, как звездная пыль. Я зачерпнула эту пыль ладошкой, и она превратилась в мечту»</w:t>
      </w:r>
      <w:r w:rsidR="0007233B" w:rsidRPr="00ED222B">
        <w:rPr>
          <w:rFonts w:ascii="Times New Roman" w:hAnsi="Times New Roman" w:cs="Times New Roman"/>
          <w:i/>
          <w:iCs/>
          <w:sz w:val="28"/>
          <w:szCs w:val="28"/>
          <w:lang w:eastAsia="ru-RU"/>
        </w:rPr>
        <w:t>.</w:t>
      </w:r>
      <w:r w:rsidR="0007233B" w:rsidRPr="00ED222B">
        <w:rPr>
          <w:rFonts w:ascii="Times New Roman" w:hAnsi="Times New Roman" w:cs="Times New Roman"/>
          <w:sz w:val="28"/>
          <w:szCs w:val="28"/>
          <w:lang w:eastAsia="ru-RU"/>
        </w:rPr>
        <w:t xml:space="preserve"> (Анализ: текст един, выдержан в едином сказочном стиле. Использовано 5 развернуты</w:t>
      </w:r>
      <w:r w:rsidR="00B07A2E">
        <w:rPr>
          <w:rFonts w:ascii="Times New Roman" w:hAnsi="Times New Roman" w:cs="Times New Roman"/>
          <w:sz w:val="28"/>
          <w:szCs w:val="28"/>
          <w:lang w:eastAsia="ru-RU"/>
        </w:rPr>
        <w:t>х</w:t>
      </w:r>
      <w:r w:rsidR="0007233B" w:rsidRPr="00ED222B">
        <w:rPr>
          <w:rFonts w:ascii="Times New Roman" w:hAnsi="Times New Roman" w:cs="Times New Roman"/>
          <w:sz w:val="28"/>
          <w:szCs w:val="28"/>
          <w:lang w:eastAsia="ru-RU"/>
        </w:rPr>
        <w:t xml:space="preserve"> метафор, большинство из которых оригинальны</w:t>
      </w:r>
      <w:r w:rsidR="00B07A2E">
        <w:rPr>
          <w:rFonts w:ascii="Times New Roman" w:hAnsi="Times New Roman" w:cs="Times New Roman"/>
          <w:sz w:val="28"/>
          <w:szCs w:val="28"/>
          <w:lang w:eastAsia="ru-RU"/>
        </w:rPr>
        <w:t>е</w:t>
      </w:r>
      <w:r w:rsidR="0007233B" w:rsidRPr="00ED222B">
        <w:rPr>
          <w:rFonts w:ascii="Times New Roman" w:hAnsi="Times New Roman" w:cs="Times New Roman"/>
          <w:sz w:val="28"/>
          <w:szCs w:val="28"/>
          <w:lang w:eastAsia="ru-RU"/>
        </w:rPr>
        <w:t xml:space="preserve">, авторские. Метафоры выполняют </w:t>
      </w:r>
      <w:proofErr w:type="spellStart"/>
      <w:r w:rsidR="0007233B" w:rsidRPr="00ED222B">
        <w:rPr>
          <w:rFonts w:ascii="Times New Roman" w:hAnsi="Times New Roman" w:cs="Times New Roman"/>
          <w:sz w:val="28"/>
          <w:szCs w:val="28"/>
          <w:lang w:eastAsia="ru-RU"/>
        </w:rPr>
        <w:t>текстообразующую</w:t>
      </w:r>
      <w:proofErr w:type="spellEnd"/>
      <w:r w:rsidR="0007233B" w:rsidRPr="00ED222B">
        <w:rPr>
          <w:rFonts w:ascii="Times New Roman" w:hAnsi="Times New Roman" w:cs="Times New Roman"/>
          <w:sz w:val="28"/>
          <w:szCs w:val="28"/>
          <w:lang w:eastAsia="ru-RU"/>
        </w:rPr>
        <w:t xml:space="preserve"> функцию). </w:t>
      </w:r>
    </w:p>
    <w:p w14:paraId="26E93934" w14:textId="77777777" w:rsidR="0007233B" w:rsidRPr="00ED222B" w:rsidRDefault="0007233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Или работа ученика Марлена А., средний уровень (6 баллов):</w:t>
      </w:r>
    </w:p>
    <w:p w14:paraId="5C4454B5" w14:textId="77777777" w:rsidR="0007233B" w:rsidRPr="00ED222B" w:rsidRDefault="0007233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811091">
        <w:rPr>
          <w:rFonts w:ascii="Times New Roman" w:hAnsi="Times New Roman" w:cs="Times New Roman"/>
          <w:sz w:val="28"/>
          <w:szCs w:val="28"/>
          <w:lang w:eastAsia="ru-RU"/>
        </w:rPr>
        <w:t>«В моем волшебном мире есть молочная река с кисельными берегами, как в сказке. Там живут говорящие звери. Заяц там не трусливый, а смелый, как лев. Солнце там всегда улыбается. Я люблю этот мир». (Анализ: использованы в основном фольклорные клише и языковые метафоры, есть одна попытка оригинального сравнения, но текст простой, неразвернутый</w:t>
      </w:r>
      <w:r w:rsidRPr="00ED222B">
        <w:rPr>
          <w:rFonts w:ascii="Times New Roman" w:hAnsi="Times New Roman" w:cs="Times New Roman"/>
          <w:sz w:val="28"/>
          <w:szCs w:val="28"/>
          <w:lang w:eastAsia="ru-RU"/>
        </w:rPr>
        <w:t>).</w:t>
      </w:r>
    </w:p>
    <w:p w14:paraId="44729545" w14:textId="77777777" w:rsidR="0007233B" w:rsidRPr="00ED222B" w:rsidRDefault="0007233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Как показало исследование, в экспериментальной группе произошли положительные изменения на всех уровнях формирования метафорической компетенции, тогда как в контрольной группе динамика минимальна и объясняется естественным речевым развитием.</w:t>
      </w:r>
    </w:p>
    <w:p w14:paraId="7AD55905" w14:textId="601959CC" w:rsidR="0007233B" w:rsidRPr="00ED222B" w:rsidRDefault="0007233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Особую значимость в работ</w:t>
      </w:r>
      <w:r w:rsidR="00B07A2E">
        <w:rPr>
          <w:rFonts w:ascii="Times New Roman" w:hAnsi="Times New Roman" w:cs="Times New Roman"/>
          <w:sz w:val="28"/>
          <w:szCs w:val="28"/>
          <w:lang w:eastAsia="ru-RU"/>
        </w:rPr>
        <w:t>е</w:t>
      </w:r>
      <w:r w:rsidRPr="00ED222B">
        <w:rPr>
          <w:rFonts w:ascii="Times New Roman" w:hAnsi="Times New Roman" w:cs="Times New Roman"/>
          <w:sz w:val="28"/>
          <w:szCs w:val="28"/>
          <w:lang w:eastAsia="ru-RU"/>
        </w:rPr>
        <w:t xml:space="preserve"> с учащимися приобретает подбор материала, позволяющего активизировать связь между языковыми средствами и национальной картиной мира. В этой связи закономерным этапом работы стала разработка комплекса методических рекомендаций, основанных на результатах наших научных исследований (а также опубликованных в журналах, индексируемых в </w:t>
      </w:r>
      <w:r w:rsidRPr="00ED222B">
        <w:rPr>
          <w:rFonts w:ascii="Times New Roman" w:hAnsi="Times New Roman" w:cs="Times New Roman"/>
          <w:sz w:val="28"/>
          <w:szCs w:val="28"/>
          <w:lang w:val="en-US" w:eastAsia="ru-RU"/>
        </w:rPr>
        <w:t>SCOPUS</w:t>
      </w:r>
      <w:r w:rsidRPr="00ED222B">
        <w:rPr>
          <w:rFonts w:ascii="Times New Roman" w:hAnsi="Times New Roman" w:cs="Times New Roman"/>
          <w:sz w:val="28"/>
          <w:szCs w:val="28"/>
          <w:lang w:eastAsia="ru-RU"/>
        </w:rPr>
        <w:t xml:space="preserve"> [</w:t>
      </w:r>
      <w:r w:rsidR="001605EE">
        <w:rPr>
          <w:rFonts w:ascii="Times New Roman" w:hAnsi="Times New Roman" w:cs="Times New Roman"/>
          <w:sz w:val="28"/>
          <w:szCs w:val="28"/>
          <w:lang w:eastAsia="ru-RU"/>
        </w:rPr>
        <w:t>14</w:t>
      </w:r>
      <w:r w:rsidR="00C5250F">
        <w:rPr>
          <w:rFonts w:ascii="Times New Roman" w:hAnsi="Times New Roman" w:cs="Times New Roman"/>
          <w:sz w:val="28"/>
          <w:szCs w:val="28"/>
          <w:lang w:eastAsia="ru-RU"/>
        </w:rPr>
        <w:t>2</w:t>
      </w:r>
      <w:r w:rsidRPr="00ED222B">
        <w:rPr>
          <w:rFonts w:ascii="Times New Roman" w:hAnsi="Times New Roman" w:cs="Times New Roman"/>
          <w:sz w:val="28"/>
          <w:szCs w:val="28"/>
          <w:lang w:eastAsia="ru-RU"/>
        </w:rPr>
        <w:t>] и КОКСНВО РК [</w:t>
      </w:r>
      <w:r w:rsidR="001605EE">
        <w:rPr>
          <w:rFonts w:ascii="Times New Roman" w:hAnsi="Times New Roman" w:cs="Times New Roman"/>
          <w:sz w:val="28"/>
          <w:szCs w:val="28"/>
          <w:lang w:eastAsia="ru-RU"/>
        </w:rPr>
        <w:t>14</w:t>
      </w:r>
      <w:r w:rsidR="00C5250F">
        <w:rPr>
          <w:rFonts w:ascii="Times New Roman" w:hAnsi="Times New Roman" w:cs="Times New Roman"/>
          <w:sz w:val="28"/>
          <w:szCs w:val="28"/>
          <w:lang w:eastAsia="ru-RU"/>
        </w:rPr>
        <w:t>1</w:t>
      </w:r>
      <w:r w:rsidRPr="00ED222B">
        <w:rPr>
          <w:rFonts w:ascii="Times New Roman" w:hAnsi="Times New Roman" w:cs="Times New Roman"/>
          <w:sz w:val="28"/>
          <w:szCs w:val="28"/>
          <w:lang w:eastAsia="ru-RU"/>
        </w:rPr>
        <w:t>], [</w:t>
      </w:r>
      <w:r w:rsidR="001605EE">
        <w:rPr>
          <w:rFonts w:ascii="Times New Roman" w:hAnsi="Times New Roman" w:cs="Times New Roman"/>
          <w:sz w:val="28"/>
          <w:szCs w:val="28"/>
          <w:lang w:eastAsia="ru-RU"/>
        </w:rPr>
        <w:t>14</w:t>
      </w:r>
      <w:r w:rsidR="00C5250F">
        <w:rPr>
          <w:rFonts w:ascii="Times New Roman" w:hAnsi="Times New Roman" w:cs="Times New Roman"/>
          <w:sz w:val="28"/>
          <w:szCs w:val="28"/>
          <w:lang w:eastAsia="ru-RU"/>
        </w:rPr>
        <w:t>3</w:t>
      </w:r>
      <w:r w:rsidRPr="00ED222B">
        <w:rPr>
          <w:rFonts w:ascii="Times New Roman" w:hAnsi="Times New Roman" w:cs="Times New Roman"/>
          <w:sz w:val="28"/>
          <w:szCs w:val="28"/>
          <w:lang w:eastAsia="ru-RU"/>
        </w:rPr>
        <w:t xml:space="preserve">]). Предлагаемые материалы могут быть использованы как в вузе (в рамках семинарских занятий по методике преподавания русского языка), так и в школе. В следующем параграфе мы обратимся к методическим решениям, адресованным разным возрастным группам. </w:t>
      </w:r>
    </w:p>
    <w:p w14:paraId="65C516AA" w14:textId="77777777" w:rsidR="0007233B" w:rsidRPr="00CD3E50" w:rsidRDefault="0007233B" w:rsidP="00F74502">
      <w:pPr>
        <w:tabs>
          <w:tab w:val="left" w:pos="567"/>
        </w:tabs>
        <w:jc w:val="both"/>
        <w:rPr>
          <w:rFonts w:ascii="Times New Roman" w:hAnsi="Times New Roman" w:cs="Times New Roman"/>
          <w:sz w:val="28"/>
          <w:szCs w:val="28"/>
          <w:lang w:eastAsia="ru-RU"/>
        </w:rPr>
      </w:pPr>
    </w:p>
    <w:p w14:paraId="7FE1B843" w14:textId="77777777" w:rsidR="0007233B" w:rsidRPr="00ED222B" w:rsidRDefault="0007233B" w:rsidP="00F74502">
      <w:pPr>
        <w:tabs>
          <w:tab w:val="left" w:pos="567"/>
        </w:tabs>
        <w:jc w:val="both"/>
        <w:rPr>
          <w:rFonts w:ascii="Times New Roman" w:hAnsi="Times New Roman" w:cs="Times New Roman"/>
          <w:b/>
          <w:bCs/>
          <w:sz w:val="28"/>
          <w:szCs w:val="28"/>
          <w:lang w:eastAsia="ru-RU"/>
        </w:rPr>
      </w:pPr>
      <w:r w:rsidRPr="00ED222B">
        <w:rPr>
          <w:rFonts w:ascii="Times New Roman" w:hAnsi="Times New Roman" w:cs="Times New Roman"/>
          <w:sz w:val="28"/>
          <w:szCs w:val="28"/>
          <w:lang w:eastAsia="ru-RU"/>
        </w:rPr>
        <w:tab/>
      </w:r>
      <w:r w:rsidRPr="00ED222B">
        <w:rPr>
          <w:rFonts w:ascii="Times New Roman" w:hAnsi="Times New Roman" w:cs="Times New Roman"/>
          <w:b/>
          <w:bCs/>
          <w:sz w:val="28"/>
          <w:szCs w:val="28"/>
          <w:lang w:eastAsia="ru-RU"/>
        </w:rPr>
        <w:t>3.3 Методические решения по формированию метафорической компетентности на уроках русского языка (в аспекте подготовки студентов-филологов)</w:t>
      </w:r>
    </w:p>
    <w:p w14:paraId="6CAD65BB" w14:textId="0206E751" w:rsidR="00B53B29" w:rsidRDefault="0007233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Проведенный формирующий эксперимент подтвердил эффективность разработанной системы упражнений, ориентированн</w:t>
      </w:r>
      <w:r w:rsidR="00B07A2E">
        <w:rPr>
          <w:rFonts w:ascii="Times New Roman" w:hAnsi="Times New Roman" w:cs="Times New Roman"/>
          <w:sz w:val="28"/>
          <w:szCs w:val="28"/>
          <w:lang w:eastAsia="ru-RU"/>
        </w:rPr>
        <w:t>о</w:t>
      </w:r>
      <w:r w:rsidRPr="00ED222B">
        <w:rPr>
          <w:rFonts w:ascii="Times New Roman" w:hAnsi="Times New Roman" w:cs="Times New Roman"/>
          <w:sz w:val="28"/>
          <w:szCs w:val="28"/>
          <w:lang w:eastAsia="ru-RU"/>
        </w:rPr>
        <w:t xml:space="preserve">й на поэтапное развитие метафорической компетенции – от узнавания и интерпретации метафор к их самостоятельному продуцированию. </w:t>
      </w:r>
    </w:p>
    <w:p w14:paraId="0FD9CE66" w14:textId="41F9DDF1" w:rsidR="00B53B29" w:rsidRDefault="00C575F1" w:rsidP="00B53B29">
      <w:pPr>
        <w:tabs>
          <w:tab w:val="left" w:pos="567"/>
        </w:tabs>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Вместе с тем формирование метафорической компетенции учащихся-билингвов требует от учителя владения не только когнитивным, но и </w:t>
      </w:r>
      <w:proofErr w:type="spellStart"/>
      <w:r>
        <w:rPr>
          <w:rFonts w:ascii="Times New Roman" w:hAnsi="Times New Roman" w:cs="Times New Roman"/>
          <w:sz w:val="28"/>
          <w:szCs w:val="28"/>
          <w:lang w:eastAsia="ru-RU"/>
        </w:rPr>
        <w:t>лингвокультурологическим</w:t>
      </w:r>
      <w:proofErr w:type="spellEnd"/>
      <w:r>
        <w:rPr>
          <w:rFonts w:ascii="Times New Roman" w:hAnsi="Times New Roman" w:cs="Times New Roman"/>
          <w:sz w:val="28"/>
          <w:szCs w:val="28"/>
          <w:lang w:eastAsia="ru-RU"/>
        </w:rPr>
        <w:t xml:space="preserve"> инструментарием. В связи с этим ниже предлагаются методические решения для двух тем: работа с повестью С. </w:t>
      </w:r>
      <w:proofErr w:type="spellStart"/>
      <w:r>
        <w:rPr>
          <w:rFonts w:ascii="Times New Roman" w:hAnsi="Times New Roman" w:cs="Times New Roman"/>
          <w:sz w:val="28"/>
          <w:szCs w:val="28"/>
          <w:lang w:eastAsia="ru-RU"/>
        </w:rPr>
        <w:t>Бегалина</w:t>
      </w:r>
      <w:proofErr w:type="spellEnd"/>
      <w:r>
        <w:rPr>
          <w:rFonts w:ascii="Times New Roman" w:hAnsi="Times New Roman" w:cs="Times New Roman"/>
          <w:sz w:val="28"/>
          <w:szCs w:val="28"/>
          <w:lang w:eastAsia="ru-RU"/>
        </w:rPr>
        <w:t xml:space="preserve"> о детстве </w:t>
      </w:r>
      <w:proofErr w:type="spellStart"/>
      <w:r>
        <w:rPr>
          <w:rFonts w:ascii="Times New Roman" w:hAnsi="Times New Roman" w:cs="Times New Roman"/>
          <w:sz w:val="28"/>
          <w:szCs w:val="28"/>
          <w:lang w:eastAsia="ru-RU"/>
        </w:rPr>
        <w:t>Шокана</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Уалиханова</w:t>
      </w:r>
      <w:proofErr w:type="spellEnd"/>
      <w:r>
        <w:rPr>
          <w:rFonts w:ascii="Times New Roman" w:hAnsi="Times New Roman" w:cs="Times New Roman"/>
          <w:sz w:val="28"/>
          <w:szCs w:val="28"/>
          <w:lang w:eastAsia="ru-RU"/>
        </w:rPr>
        <w:t xml:space="preserve"> (адаптированная для 5-х классов) и работа с произведениями об учителе на материале произведений Б. </w:t>
      </w:r>
      <w:proofErr w:type="spellStart"/>
      <w:r>
        <w:rPr>
          <w:rFonts w:ascii="Times New Roman" w:hAnsi="Times New Roman" w:cs="Times New Roman"/>
          <w:sz w:val="28"/>
          <w:szCs w:val="28"/>
          <w:lang w:eastAsia="ru-RU"/>
        </w:rPr>
        <w:t>Сокпакбаева</w:t>
      </w:r>
      <w:proofErr w:type="spellEnd"/>
      <w:r>
        <w:rPr>
          <w:rFonts w:ascii="Times New Roman" w:hAnsi="Times New Roman" w:cs="Times New Roman"/>
          <w:sz w:val="28"/>
          <w:szCs w:val="28"/>
          <w:lang w:eastAsia="ru-RU"/>
        </w:rPr>
        <w:t>, Ч. Айтматова</w:t>
      </w:r>
      <w:r w:rsidR="00032908">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(адаптированная для 8-х классов). Материалы подаются как дидактический </w:t>
      </w:r>
      <w:r w:rsidR="00032908">
        <w:rPr>
          <w:rFonts w:ascii="Times New Roman" w:hAnsi="Times New Roman" w:cs="Times New Roman"/>
          <w:sz w:val="28"/>
          <w:szCs w:val="28"/>
          <w:lang w:eastAsia="ru-RU"/>
        </w:rPr>
        <w:t xml:space="preserve">ресурс для занятий </w:t>
      </w:r>
      <w:r w:rsidR="001708DB">
        <w:rPr>
          <w:rFonts w:ascii="Times New Roman" w:hAnsi="Times New Roman" w:cs="Times New Roman"/>
          <w:sz w:val="28"/>
          <w:szCs w:val="28"/>
          <w:lang w:eastAsia="ru-RU"/>
        </w:rPr>
        <w:t>со студентами.</w:t>
      </w:r>
    </w:p>
    <w:p w14:paraId="52AEEF84" w14:textId="77777777" w:rsidR="00C575F1" w:rsidRPr="00204F47" w:rsidRDefault="00C575F1" w:rsidP="00B53B29">
      <w:pPr>
        <w:tabs>
          <w:tab w:val="left" w:pos="567"/>
        </w:tabs>
        <w:ind w:firstLine="567"/>
        <w:jc w:val="both"/>
        <w:rPr>
          <w:rFonts w:ascii="Times New Roman" w:hAnsi="Times New Roman" w:cs="Times New Roman"/>
          <w:sz w:val="28"/>
          <w:szCs w:val="28"/>
          <w:lang w:eastAsia="ru-RU"/>
        </w:rPr>
      </w:pPr>
    </w:p>
    <w:p w14:paraId="6F3455ED" w14:textId="5BBC5A17" w:rsidR="0007233B" w:rsidRPr="00811091" w:rsidRDefault="0007233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b/>
          <w:bCs/>
          <w:sz w:val="28"/>
          <w:szCs w:val="28"/>
          <w:lang w:eastAsia="ru-RU"/>
        </w:rPr>
        <w:lastRenderedPageBreak/>
        <w:tab/>
      </w:r>
      <w:r w:rsidRPr="00811091">
        <w:rPr>
          <w:rFonts w:ascii="Times New Roman" w:hAnsi="Times New Roman" w:cs="Times New Roman"/>
          <w:sz w:val="28"/>
          <w:szCs w:val="28"/>
          <w:lang w:eastAsia="ru-RU"/>
        </w:rPr>
        <w:t xml:space="preserve">3.3.1 </w:t>
      </w:r>
      <w:proofErr w:type="spellStart"/>
      <w:r w:rsidRPr="00811091">
        <w:rPr>
          <w:rFonts w:ascii="Times New Roman" w:hAnsi="Times New Roman" w:cs="Times New Roman"/>
          <w:sz w:val="28"/>
          <w:szCs w:val="28"/>
          <w:lang w:eastAsia="ru-RU"/>
        </w:rPr>
        <w:t>Лингвокогнитивный</w:t>
      </w:r>
      <w:proofErr w:type="spellEnd"/>
      <w:r w:rsidRPr="00811091">
        <w:rPr>
          <w:rFonts w:ascii="Times New Roman" w:hAnsi="Times New Roman" w:cs="Times New Roman"/>
          <w:sz w:val="28"/>
          <w:szCs w:val="28"/>
          <w:lang w:eastAsia="ru-RU"/>
        </w:rPr>
        <w:t xml:space="preserve"> анализ метафорических моделей, формирующих образ </w:t>
      </w:r>
      <w:proofErr w:type="spellStart"/>
      <w:r w:rsidRPr="00811091">
        <w:rPr>
          <w:rFonts w:ascii="Times New Roman" w:hAnsi="Times New Roman" w:cs="Times New Roman"/>
          <w:sz w:val="28"/>
          <w:szCs w:val="28"/>
          <w:lang w:eastAsia="ru-RU"/>
        </w:rPr>
        <w:t>Шокана</w:t>
      </w:r>
      <w:proofErr w:type="spellEnd"/>
      <w:r w:rsidRPr="00811091">
        <w:rPr>
          <w:rFonts w:ascii="Times New Roman" w:hAnsi="Times New Roman" w:cs="Times New Roman"/>
          <w:sz w:val="28"/>
          <w:szCs w:val="28"/>
          <w:lang w:eastAsia="ru-RU"/>
        </w:rPr>
        <w:t xml:space="preserve"> </w:t>
      </w:r>
      <w:proofErr w:type="spellStart"/>
      <w:r w:rsidRPr="00811091">
        <w:rPr>
          <w:rFonts w:ascii="Times New Roman" w:hAnsi="Times New Roman" w:cs="Times New Roman"/>
          <w:sz w:val="28"/>
          <w:szCs w:val="28"/>
          <w:lang w:eastAsia="ru-RU"/>
        </w:rPr>
        <w:t>Уалиханова</w:t>
      </w:r>
      <w:proofErr w:type="spellEnd"/>
      <w:r w:rsidRPr="00811091">
        <w:rPr>
          <w:rFonts w:ascii="Times New Roman" w:hAnsi="Times New Roman" w:cs="Times New Roman"/>
          <w:sz w:val="28"/>
          <w:szCs w:val="28"/>
          <w:lang w:eastAsia="ru-RU"/>
        </w:rPr>
        <w:t xml:space="preserve"> (в контексте развития метафорической компетенции в 5-м классе)</w:t>
      </w:r>
    </w:p>
    <w:p w14:paraId="45D15E7B" w14:textId="77777777" w:rsidR="0007233B" w:rsidRPr="00ED222B" w:rsidRDefault="0007233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Обращение к художественном образу </w:t>
      </w:r>
      <w:proofErr w:type="spellStart"/>
      <w:r w:rsidRPr="00ED222B">
        <w:rPr>
          <w:rFonts w:ascii="Times New Roman" w:hAnsi="Times New Roman" w:cs="Times New Roman"/>
          <w:sz w:val="28"/>
          <w:szCs w:val="28"/>
          <w:lang w:eastAsia="ru-RU"/>
        </w:rPr>
        <w:t>Шокана</w:t>
      </w:r>
      <w:proofErr w:type="spellEnd"/>
      <w:r w:rsidRPr="00ED222B">
        <w:rPr>
          <w:rFonts w:ascii="Times New Roman" w:hAnsi="Times New Roman" w:cs="Times New Roman"/>
          <w:sz w:val="28"/>
          <w:szCs w:val="28"/>
          <w:lang w:eastAsia="ru-RU"/>
        </w:rPr>
        <w:t xml:space="preserve"> </w:t>
      </w:r>
      <w:proofErr w:type="spellStart"/>
      <w:r w:rsidRPr="00ED222B">
        <w:rPr>
          <w:rFonts w:ascii="Times New Roman" w:hAnsi="Times New Roman" w:cs="Times New Roman"/>
          <w:sz w:val="28"/>
          <w:szCs w:val="28"/>
          <w:lang w:eastAsia="ru-RU"/>
        </w:rPr>
        <w:t>Уалиханова</w:t>
      </w:r>
      <w:proofErr w:type="spellEnd"/>
      <w:r w:rsidRPr="00ED222B">
        <w:rPr>
          <w:rFonts w:ascii="Times New Roman" w:hAnsi="Times New Roman" w:cs="Times New Roman"/>
          <w:sz w:val="28"/>
          <w:szCs w:val="28"/>
          <w:lang w:eastAsia="ru-RU"/>
        </w:rPr>
        <w:t xml:space="preserve"> в детской литературе обусловлено его значительным дидактическим и когнитивно-прагматическим потенциалом в процессе формирования метафорической компетентности учащихся-билингвов. Особую роль в этом контексте играет повесть С. </w:t>
      </w:r>
      <w:proofErr w:type="spellStart"/>
      <w:r w:rsidRPr="00ED222B">
        <w:rPr>
          <w:rFonts w:ascii="Times New Roman" w:hAnsi="Times New Roman" w:cs="Times New Roman"/>
          <w:sz w:val="28"/>
          <w:szCs w:val="28"/>
          <w:lang w:eastAsia="ru-RU"/>
        </w:rPr>
        <w:t>Бегалина</w:t>
      </w:r>
      <w:proofErr w:type="spellEnd"/>
      <w:r w:rsidRPr="00ED222B">
        <w:rPr>
          <w:rFonts w:ascii="Times New Roman" w:hAnsi="Times New Roman" w:cs="Times New Roman"/>
          <w:sz w:val="28"/>
          <w:szCs w:val="28"/>
          <w:lang w:eastAsia="ru-RU"/>
        </w:rPr>
        <w:t xml:space="preserve"> «</w:t>
      </w:r>
      <w:r w:rsidRPr="00ED222B">
        <w:rPr>
          <w:rFonts w:ascii="Times New Roman" w:hAnsi="Times New Roman" w:cs="Times New Roman"/>
          <w:sz w:val="28"/>
          <w:szCs w:val="28"/>
          <w:lang w:val="kk-KZ" w:eastAsia="ru-RU"/>
        </w:rPr>
        <w:t xml:space="preserve">Шоқан асулары» </w:t>
      </w:r>
      <w:r w:rsidRPr="00ED222B">
        <w:rPr>
          <w:rFonts w:ascii="Times New Roman" w:hAnsi="Times New Roman" w:cs="Times New Roman"/>
          <w:sz w:val="28"/>
          <w:szCs w:val="28"/>
          <w:lang w:eastAsia="ru-RU"/>
        </w:rPr>
        <w:t>(«</w:t>
      </w:r>
      <w:proofErr w:type="spellStart"/>
      <w:r w:rsidRPr="00ED222B">
        <w:rPr>
          <w:rFonts w:ascii="Times New Roman" w:hAnsi="Times New Roman" w:cs="Times New Roman"/>
          <w:sz w:val="28"/>
          <w:szCs w:val="28"/>
          <w:lang w:eastAsia="ru-RU"/>
        </w:rPr>
        <w:t>Чокан</w:t>
      </w:r>
      <w:proofErr w:type="spellEnd"/>
      <w:r w:rsidRPr="00ED222B">
        <w:rPr>
          <w:rFonts w:ascii="Times New Roman" w:hAnsi="Times New Roman" w:cs="Times New Roman"/>
          <w:sz w:val="28"/>
          <w:szCs w:val="28"/>
          <w:lang w:eastAsia="ru-RU"/>
        </w:rPr>
        <w:t xml:space="preserve"> Валиханов»), представляющая собой художественную биографию, в которой историческая личность раскрывается через призму детского восприятия, эмоционального опыта и становления внутреннего мира героя. В отличие от академических биографий, произведение </w:t>
      </w:r>
      <w:proofErr w:type="spellStart"/>
      <w:r w:rsidRPr="00ED222B">
        <w:rPr>
          <w:rFonts w:ascii="Times New Roman" w:hAnsi="Times New Roman" w:cs="Times New Roman"/>
          <w:sz w:val="28"/>
          <w:szCs w:val="28"/>
          <w:lang w:eastAsia="ru-RU"/>
        </w:rPr>
        <w:t>Бегалина</w:t>
      </w:r>
      <w:proofErr w:type="spellEnd"/>
      <w:r w:rsidRPr="00ED222B">
        <w:rPr>
          <w:rFonts w:ascii="Times New Roman" w:hAnsi="Times New Roman" w:cs="Times New Roman"/>
          <w:sz w:val="28"/>
          <w:szCs w:val="28"/>
          <w:lang w:eastAsia="ru-RU"/>
        </w:rPr>
        <w:t xml:space="preserve"> не только передает факты жизни </w:t>
      </w:r>
      <w:proofErr w:type="spellStart"/>
      <w:r w:rsidRPr="00ED222B">
        <w:rPr>
          <w:rFonts w:ascii="Times New Roman" w:hAnsi="Times New Roman" w:cs="Times New Roman"/>
          <w:sz w:val="28"/>
          <w:szCs w:val="28"/>
          <w:lang w:eastAsia="ru-RU"/>
        </w:rPr>
        <w:t>Шокана</w:t>
      </w:r>
      <w:proofErr w:type="spellEnd"/>
      <w:r w:rsidRPr="00ED222B">
        <w:rPr>
          <w:rFonts w:ascii="Times New Roman" w:hAnsi="Times New Roman" w:cs="Times New Roman"/>
          <w:sz w:val="28"/>
          <w:szCs w:val="28"/>
          <w:lang w:eastAsia="ru-RU"/>
        </w:rPr>
        <w:t>, но и создает образ ребенка, находящегося в процессе познания мира, что делает текст особенно ценным для школьного обучения.</w:t>
      </w:r>
    </w:p>
    <w:p w14:paraId="0C22786B" w14:textId="77777777" w:rsidR="0007233B" w:rsidRPr="00ED222B" w:rsidRDefault="0007233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Следует подчеркнуть, что данное произведение целесообразно изучать в рамках раздела «Жизнь и творчество», в котором учащиеся знакомятся с выдающимися личностями казахской истории и культуры. В этом разделе важна не только передача биографических сведений, но и формирование личностного отношения к герою, понимание его внутреннего мира, ценностей и мотивации. Повесть С. </w:t>
      </w:r>
      <w:proofErr w:type="spellStart"/>
      <w:r w:rsidRPr="00ED222B">
        <w:rPr>
          <w:rFonts w:ascii="Times New Roman" w:hAnsi="Times New Roman" w:cs="Times New Roman"/>
          <w:sz w:val="28"/>
          <w:szCs w:val="28"/>
          <w:lang w:eastAsia="ru-RU"/>
        </w:rPr>
        <w:t>Бегалина</w:t>
      </w:r>
      <w:proofErr w:type="spellEnd"/>
      <w:r w:rsidRPr="00ED222B">
        <w:rPr>
          <w:rFonts w:ascii="Times New Roman" w:hAnsi="Times New Roman" w:cs="Times New Roman"/>
          <w:sz w:val="28"/>
          <w:szCs w:val="28"/>
          <w:lang w:eastAsia="ru-RU"/>
        </w:rPr>
        <w:t xml:space="preserve"> в полной мере отвечает этим задачам, поскольку позволяет представить </w:t>
      </w:r>
      <w:proofErr w:type="spellStart"/>
      <w:r w:rsidRPr="00ED222B">
        <w:rPr>
          <w:rFonts w:ascii="Times New Roman" w:hAnsi="Times New Roman" w:cs="Times New Roman"/>
          <w:sz w:val="28"/>
          <w:szCs w:val="28"/>
          <w:lang w:eastAsia="ru-RU"/>
        </w:rPr>
        <w:t>Шокана</w:t>
      </w:r>
      <w:proofErr w:type="spellEnd"/>
      <w:r w:rsidRPr="00ED222B">
        <w:rPr>
          <w:rFonts w:ascii="Times New Roman" w:hAnsi="Times New Roman" w:cs="Times New Roman"/>
          <w:sz w:val="28"/>
          <w:szCs w:val="28"/>
          <w:lang w:eastAsia="ru-RU"/>
        </w:rPr>
        <w:t xml:space="preserve"> </w:t>
      </w:r>
      <w:proofErr w:type="spellStart"/>
      <w:r w:rsidRPr="00ED222B">
        <w:rPr>
          <w:rFonts w:ascii="Times New Roman" w:hAnsi="Times New Roman" w:cs="Times New Roman"/>
          <w:sz w:val="28"/>
          <w:szCs w:val="28"/>
          <w:lang w:eastAsia="ru-RU"/>
        </w:rPr>
        <w:t>Уалиханова</w:t>
      </w:r>
      <w:proofErr w:type="spellEnd"/>
      <w:r w:rsidRPr="00ED222B">
        <w:rPr>
          <w:rFonts w:ascii="Times New Roman" w:hAnsi="Times New Roman" w:cs="Times New Roman"/>
          <w:sz w:val="28"/>
          <w:szCs w:val="28"/>
          <w:lang w:eastAsia="ru-RU"/>
        </w:rPr>
        <w:t xml:space="preserve"> не как абстрактную историческую фигуру, а как живого человека – любознательного, чувствительного, стремящегося к знаниям. Это особенно важно для учащихся 5-го класса, для которых характерна эмоциональная вовлеченность и склонность к идентификации с героем. </w:t>
      </w:r>
    </w:p>
    <w:p w14:paraId="21724B48" w14:textId="77777777" w:rsidR="0007233B" w:rsidRPr="00ED222B" w:rsidRDefault="0007233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Художественный образ </w:t>
      </w:r>
      <w:proofErr w:type="spellStart"/>
      <w:r w:rsidRPr="00ED222B">
        <w:rPr>
          <w:rFonts w:ascii="Times New Roman" w:hAnsi="Times New Roman" w:cs="Times New Roman"/>
          <w:sz w:val="28"/>
          <w:szCs w:val="28"/>
          <w:lang w:eastAsia="ru-RU"/>
        </w:rPr>
        <w:t>Шокана</w:t>
      </w:r>
      <w:proofErr w:type="spellEnd"/>
      <w:r w:rsidRPr="00ED222B">
        <w:rPr>
          <w:rFonts w:ascii="Times New Roman" w:hAnsi="Times New Roman" w:cs="Times New Roman"/>
          <w:sz w:val="28"/>
          <w:szCs w:val="28"/>
          <w:lang w:eastAsia="ru-RU"/>
        </w:rPr>
        <w:t xml:space="preserve"> в повести формируется через систему языковых средств, создающих эффект детского мировосприятия. Автор активно использует метафоры, эпитеты, сравнения, а также элементы внутренней речи и речевые характеристики персонажа. Так, в эпизоде восприятия акына метафора «чарующие звуки окружили </w:t>
      </w:r>
      <w:proofErr w:type="spellStart"/>
      <w:r w:rsidRPr="00ED222B">
        <w:rPr>
          <w:rFonts w:ascii="Times New Roman" w:hAnsi="Times New Roman" w:cs="Times New Roman"/>
          <w:sz w:val="28"/>
          <w:szCs w:val="28"/>
          <w:lang w:eastAsia="ru-RU"/>
        </w:rPr>
        <w:t>Чокана</w:t>
      </w:r>
      <w:proofErr w:type="spellEnd"/>
      <w:r w:rsidRPr="00ED222B">
        <w:rPr>
          <w:rFonts w:ascii="Times New Roman" w:hAnsi="Times New Roman" w:cs="Times New Roman"/>
          <w:sz w:val="28"/>
          <w:szCs w:val="28"/>
          <w:lang w:eastAsia="ru-RU"/>
        </w:rPr>
        <w:t xml:space="preserve">, подняли, понесли в сказочный мир» отражает не только эмоциональное состояние героя, но и механизм его восприятия искусства: звук становится не просто физическим явлением, а силой, способной переносить человека в иной, воображаемый мир. Подобные образы создают условия для анализа метафоры как когнитивного инструмента, с помощью которого ребенок осмысливает действительность. </w:t>
      </w:r>
    </w:p>
    <w:p w14:paraId="38BEDBA7" w14:textId="3BBFCE4C" w:rsidR="0007233B" w:rsidRPr="00ED222B" w:rsidRDefault="0007233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 подразделе 3.2 была представлена система упражнений, направленная на поэтапное формирование у учащихся умений опознавать, интерпретировать и создавать метафоры. Предлагаемые ниже методически</w:t>
      </w:r>
      <w:r w:rsidR="001708DB">
        <w:rPr>
          <w:rFonts w:ascii="Times New Roman" w:hAnsi="Times New Roman" w:cs="Times New Roman"/>
          <w:sz w:val="28"/>
          <w:szCs w:val="28"/>
          <w:lang w:eastAsia="ru-RU"/>
        </w:rPr>
        <w:t>е</w:t>
      </w:r>
      <w:r w:rsidRPr="00ED222B">
        <w:rPr>
          <w:rFonts w:ascii="Times New Roman" w:hAnsi="Times New Roman" w:cs="Times New Roman"/>
          <w:sz w:val="28"/>
          <w:szCs w:val="28"/>
          <w:lang w:eastAsia="ru-RU"/>
        </w:rPr>
        <w:t xml:space="preserve"> решения имеют иную направленность: они строятся вокруг образа </w:t>
      </w:r>
      <w:proofErr w:type="spellStart"/>
      <w:r w:rsidRPr="00ED222B">
        <w:rPr>
          <w:rFonts w:ascii="Times New Roman" w:hAnsi="Times New Roman" w:cs="Times New Roman"/>
          <w:sz w:val="28"/>
          <w:szCs w:val="28"/>
          <w:lang w:eastAsia="ru-RU"/>
        </w:rPr>
        <w:t>Шокана</w:t>
      </w:r>
      <w:proofErr w:type="spellEnd"/>
      <w:r w:rsidRPr="00ED222B">
        <w:rPr>
          <w:rFonts w:ascii="Times New Roman" w:hAnsi="Times New Roman" w:cs="Times New Roman"/>
          <w:sz w:val="28"/>
          <w:szCs w:val="28"/>
          <w:lang w:eastAsia="ru-RU"/>
        </w:rPr>
        <w:t xml:space="preserve"> </w:t>
      </w:r>
      <w:proofErr w:type="spellStart"/>
      <w:r w:rsidRPr="00ED222B">
        <w:rPr>
          <w:rFonts w:ascii="Times New Roman" w:hAnsi="Times New Roman" w:cs="Times New Roman"/>
          <w:sz w:val="28"/>
          <w:szCs w:val="28"/>
          <w:lang w:eastAsia="ru-RU"/>
        </w:rPr>
        <w:t>Уалиханова</w:t>
      </w:r>
      <w:proofErr w:type="spellEnd"/>
      <w:r w:rsidRPr="00ED222B">
        <w:rPr>
          <w:rFonts w:ascii="Times New Roman" w:hAnsi="Times New Roman" w:cs="Times New Roman"/>
          <w:sz w:val="28"/>
          <w:szCs w:val="28"/>
          <w:lang w:eastAsia="ru-RU"/>
        </w:rPr>
        <w:t xml:space="preserve"> в повести </w:t>
      </w:r>
      <w:proofErr w:type="spellStart"/>
      <w:r w:rsidRPr="00ED222B">
        <w:rPr>
          <w:rFonts w:ascii="Times New Roman" w:hAnsi="Times New Roman" w:cs="Times New Roman"/>
          <w:sz w:val="28"/>
          <w:szCs w:val="28"/>
          <w:lang w:eastAsia="ru-RU"/>
        </w:rPr>
        <w:t>Сапаргали</w:t>
      </w:r>
      <w:proofErr w:type="spellEnd"/>
      <w:r w:rsidRPr="00ED222B">
        <w:rPr>
          <w:rFonts w:ascii="Times New Roman" w:hAnsi="Times New Roman" w:cs="Times New Roman"/>
          <w:sz w:val="28"/>
          <w:szCs w:val="28"/>
          <w:lang w:eastAsia="ru-RU"/>
        </w:rPr>
        <w:t xml:space="preserve"> </w:t>
      </w:r>
      <w:proofErr w:type="spellStart"/>
      <w:r w:rsidRPr="00ED222B">
        <w:rPr>
          <w:rFonts w:ascii="Times New Roman" w:hAnsi="Times New Roman" w:cs="Times New Roman"/>
          <w:sz w:val="28"/>
          <w:szCs w:val="28"/>
          <w:lang w:eastAsia="ru-RU"/>
        </w:rPr>
        <w:t>Бегалина</w:t>
      </w:r>
      <w:proofErr w:type="spellEnd"/>
      <w:r w:rsidRPr="00ED222B">
        <w:rPr>
          <w:rFonts w:ascii="Times New Roman" w:hAnsi="Times New Roman" w:cs="Times New Roman"/>
          <w:sz w:val="28"/>
          <w:szCs w:val="28"/>
          <w:lang w:eastAsia="ru-RU"/>
        </w:rPr>
        <w:t>. Если ранее мы учили детей ра</w:t>
      </w:r>
      <w:r w:rsidR="002F714C" w:rsidRPr="00ED222B">
        <w:rPr>
          <w:rFonts w:ascii="Times New Roman" w:hAnsi="Times New Roman" w:cs="Times New Roman"/>
          <w:sz w:val="28"/>
          <w:szCs w:val="28"/>
          <w:lang w:eastAsia="ru-RU"/>
        </w:rPr>
        <w:t>ботать с метафорой как таковой, то теперь мы показываем, как метафора работает на создание образа национального героя, как через неё раскрываются культурные смыслы и историческая память.</w:t>
      </w:r>
    </w:p>
    <w:p w14:paraId="0CFD6EFC" w14:textId="77777777" w:rsidR="002F714C" w:rsidRPr="00ED222B" w:rsidRDefault="002F714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t>Цель занятий:</w:t>
      </w:r>
      <w:r w:rsidRPr="00ED222B">
        <w:rPr>
          <w:rFonts w:ascii="Times New Roman" w:hAnsi="Times New Roman" w:cs="Times New Roman"/>
          <w:sz w:val="28"/>
          <w:szCs w:val="28"/>
          <w:lang w:eastAsia="ru-RU"/>
        </w:rPr>
        <w:t xml:space="preserve"> формирование у учащихся-билингвов 5-го класса представления о том, как метафора участвует в создании образа исторической </w:t>
      </w:r>
      <w:r w:rsidRPr="00ED222B">
        <w:rPr>
          <w:rFonts w:ascii="Times New Roman" w:hAnsi="Times New Roman" w:cs="Times New Roman"/>
          <w:sz w:val="28"/>
          <w:szCs w:val="28"/>
          <w:lang w:eastAsia="ru-RU"/>
        </w:rPr>
        <w:lastRenderedPageBreak/>
        <w:t>личности, развитие умений интерпретировать культурно маркированные метафоры.</w:t>
      </w:r>
    </w:p>
    <w:p w14:paraId="719780CD" w14:textId="77777777" w:rsidR="002F714C" w:rsidRPr="00ED222B" w:rsidRDefault="002F714C" w:rsidP="00F74502">
      <w:pPr>
        <w:tabs>
          <w:tab w:val="left" w:pos="567"/>
        </w:tabs>
        <w:jc w:val="both"/>
        <w:rPr>
          <w:rFonts w:ascii="Times New Roman" w:hAnsi="Times New Roman" w:cs="Times New Roman"/>
          <w:i/>
          <w:iCs/>
          <w:sz w:val="28"/>
          <w:szCs w:val="28"/>
          <w:lang w:eastAsia="ru-RU"/>
        </w:rPr>
      </w:pPr>
      <w:r w:rsidRPr="00ED222B">
        <w:rPr>
          <w:rFonts w:ascii="Times New Roman" w:hAnsi="Times New Roman" w:cs="Times New Roman"/>
          <w:i/>
          <w:iCs/>
          <w:sz w:val="28"/>
          <w:szCs w:val="28"/>
          <w:lang w:eastAsia="ru-RU"/>
        </w:rPr>
        <w:tab/>
        <w:t>Задачи:</w:t>
      </w:r>
    </w:p>
    <w:p w14:paraId="5C352EB5" w14:textId="77777777" w:rsidR="002F714C" w:rsidRPr="00ED222B" w:rsidRDefault="002F714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1) познакомить учащихся с личностью </w:t>
      </w:r>
      <w:proofErr w:type="spellStart"/>
      <w:r w:rsidRPr="00ED222B">
        <w:rPr>
          <w:rFonts w:ascii="Times New Roman" w:hAnsi="Times New Roman" w:cs="Times New Roman"/>
          <w:sz w:val="28"/>
          <w:szCs w:val="28"/>
          <w:lang w:eastAsia="ru-RU"/>
        </w:rPr>
        <w:t>Шокана</w:t>
      </w:r>
      <w:proofErr w:type="spellEnd"/>
      <w:r w:rsidRPr="00ED222B">
        <w:rPr>
          <w:rFonts w:ascii="Times New Roman" w:hAnsi="Times New Roman" w:cs="Times New Roman"/>
          <w:sz w:val="28"/>
          <w:szCs w:val="28"/>
          <w:lang w:eastAsia="ru-RU"/>
        </w:rPr>
        <w:t xml:space="preserve"> </w:t>
      </w:r>
      <w:proofErr w:type="spellStart"/>
      <w:r w:rsidRPr="00ED222B">
        <w:rPr>
          <w:rFonts w:ascii="Times New Roman" w:hAnsi="Times New Roman" w:cs="Times New Roman"/>
          <w:sz w:val="28"/>
          <w:szCs w:val="28"/>
          <w:lang w:eastAsia="ru-RU"/>
        </w:rPr>
        <w:t>Уалиханова</w:t>
      </w:r>
      <w:proofErr w:type="spellEnd"/>
      <w:r w:rsidRPr="00ED222B">
        <w:rPr>
          <w:rFonts w:ascii="Times New Roman" w:hAnsi="Times New Roman" w:cs="Times New Roman"/>
          <w:sz w:val="28"/>
          <w:szCs w:val="28"/>
          <w:lang w:eastAsia="ru-RU"/>
        </w:rPr>
        <w:t xml:space="preserve"> и историко-культурным контекстом его детства;</w:t>
      </w:r>
    </w:p>
    <w:p w14:paraId="7F4DC7DE" w14:textId="77777777" w:rsidR="002F714C" w:rsidRPr="00ED222B" w:rsidRDefault="002F714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2) показать, как через метафорические образы степи, коня, беркута, хлеба раскрывается внутренний мир героя;</w:t>
      </w:r>
    </w:p>
    <w:p w14:paraId="65F981FD" w14:textId="2D795AE0" w:rsidR="002F714C" w:rsidRPr="00ED222B" w:rsidRDefault="002F714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3) развить умение объяснять связь метафоры с традиционными ценностями казахского народа;</w:t>
      </w:r>
    </w:p>
    <w:p w14:paraId="2FFCA7F2" w14:textId="77777777" w:rsidR="002F714C" w:rsidRPr="00ED222B" w:rsidRDefault="002F714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4) активизировать </w:t>
      </w:r>
      <w:proofErr w:type="spellStart"/>
      <w:r w:rsidRPr="00ED222B">
        <w:rPr>
          <w:rFonts w:ascii="Times New Roman" w:hAnsi="Times New Roman" w:cs="Times New Roman"/>
          <w:sz w:val="28"/>
          <w:szCs w:val="28"/>
          <w:lang w:eastAsia="ru-RU"/>
        </w:rPr>
        <w:t>билингвальный</w:t>
      </w:r>
      <w:proofErr w:type="spellEnd"/>
      <w:r w:rsidRPr="00ED222B">
        <w:rPr>
          <w:rFonts w:ascii="Times New Roman" w:hAnsi="Times New Roman" w:cs="Times New Roman"/>
          <w:sz w:val="28"/>
          <w:szCs w:val="28"/>
          <w:lang w:eastAsia="ru-RU"/>
        </w:rPr>
        <w:t xml:space="preserve"> опыт учащихся через обращение к параллелям в родном и русском языках. </w:t>
      </w:r>
    </w:p>
    <w:p w14:paraId="0AC3AB03" w14:textId="77777777" w:rsidR="002F714C" w:rsidRPr="00811091" w:rsidRDefault="002F714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r>
      <w:r w:rsidRPr="00811091">
        <w:rPr>
          <w:rFonts w:ascii="Times New Roman" w:hAnsi="Times New Roman" w:cs="Times New Roman"/>
          <w:sz w:val="28"/>
          <w:szCs w:val="28"/>
          <w:lang w:eastAsia="ru-RU"/>
        </w:rPr>
        <w:t>Этапы работы и типы заданий</w:t>
      </w:r>
    </w:p>
    <w:p w14:paraId="0F843921" w14:textId="77777777" w:rsidR="002F714C" w:rsidRPr="00811091" w:rsidRDefault="002F714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r>
      <w:r w:rsidRPr="00811091">
        <w:rPr>
          <w:rFonts w:ascii="Times New Roman" w:hAnsi="Times New Roman" w:cs="Times New Roman"/>
          <w:sz w:val="28"/>
          <w:szCs w:val="28"/>
          <w:lang w:eastAsia="ru-RU"/>
        </w:rPr>
        <w:t>Этап 1. Историко-культурный контекст (введение в тему)</w:t>
      </w:r>
    </w:p>
    <w:p w14:paraId="5E9072D0" w14:textId="77777777" w:rsidR="002F714C" w:rsidRPr="00811091" w:rsidRDefault="002F714C"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 xml:space="preserve">На этом этапе важно создать у учащихся целостное представление о времени, в которое жил </w:t>
      </w:r>
      <w:proofErr w:type="spellStart"/>
      <w:r w:rsidRPr="00811091">
        <w:rPr>
          <w:rFonts w:ascii="Times New Roman" w:hAnsi="Times New Roman" w:cs="Times New Roman"/>
          <w:sz w:val="28"/>
          <w:szCs w:val="28"/>
          <w:lang w:eastAsia="ru-RU"/>
        </w:rPr>
        <w:t>Шокан</w:t>
      </w:r>
      <w:proofErr w:type="spellEnd"/>
      <w:r w:rsidRPr="00811091">
        <w:rPr>
          <w:rFonts w:ascii="Times New Roman" w:hAnsi="Times New Roman" w:cs="Times New Roman"/>
          <w:sz w:val="28"/>
          <w:szCs w:val="28"/>
          <w:lang w:eastAsia="ru-RU"/>
        </w:rPr>
        <w:t xml:space="preserve"> </w:t>
      </w:r>
      <w:proofErr w:type="spellStart"/>
      <w:r w:rsidRPr="00811091">
        <w:rPr>
          <w:rFonts w:ascii="Times New Roman" w:hAnsi="Times New Roman" w:cs="Times New Roman"/>
          <w:sz w:val="28"/>
          <w:szCs w:val="28"/>
          <w:lang w:eastAsia="ru-RU"/>
        </w:rPr>
        <w:t>Уалиханов</w:t>
      </w:r>
      <w:proofErr w:type="spellEnd"/>
      <w:r w:rsidRPr="00811091">
        <w:rPr>
          <w:rFonts w:ascii="Times New Roman" w:hAnsi="Times New Roman" w:cs="Times New Roman"/>
          <w:sz w:val="28"/>
          <w:szCs w:val="28"/>
          <w:lang w:eastAsia="ru-RU"/>
        </w:rPr>
        <w:t xml:space="preserve">, и о традиционном укладе жизни казахов. </w:t>
      </w:r>
    </w:p>
    <w:p w14:paraId="66918EDF" w14:textId="77777777" w:rsidR="002F714C" w:rsidRPr="00811091" w:rsidRDefault="002F714C"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Задание 1.1. «Лента времени»</w:t>
      </w:r>
    </w:p>
    <w:p w14:paraId="7922DDC5" w14:textId="77777777" w:rsidR="002F714C" w:rsidRPr="00811091" w:rsidRDefault="002F714C"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 xml:space="preserve">Учитель предлагает рассмотреть проекты </w:t>
      </w:r>
      <w:proofErr w:type="spellStart"/>
      <w:r w:rsidRPr="00811091">
        <w:rPr>
          <w:rFonts w:ascii="Times New Roman" w:hAnsi="Times New Roman" w:cs="Times New Roman"/>
          <w:sz w:val="28"/>
          <w:szCs w:val="28"/>
          <w:lang w:eastAsia="ru-RU"/>
        </w:rPr>
        <w:t>Шокана</w:t>
      </w:r>
      <w:proofErr w:type="spellEnd"/>
      <w:r w:rsidRPr="00811091">
        <w:rPr>
          <w:rFonts w:ascii="Times New Roman" w:hAnsi="Times New Roman" w:cs="Times New Roman"/>
          <w:sz w:val="28"/>
          <w:szCs w:val="28"/>
          <w:lang w:eastAsia="ru-RU"/>
        </w:rPr>
        <w:t xml:space="preserve"> </w:t>
      </w:r>
      <w:proofErr w:type="spellStart"/>
      <w:r w:rsidRPr="00811091">
        <w:rPr>
          <w:rFonts w:ascii="Times New Roman" w:hAnsi="Times New Roman" w:cs="Times New Roman"/>
          <w:sz w:val="28"/>
          <w:szCs w:val="28"/>
          <w:lang w:eastAsia="ru-RU"/>
        </w:rPr>
        <w:t>Уалиханова</w:t>
      </w:r>
      <w:proofErr w:type="spellEnd"/>
      <w:r w:rsidRPr="00811091">
        <w:rPr>
          <w:rFonts w:ascii="Times New Roman" w:hAnsi="Times New Roman" w:cs="Times New Roman"/>
          <w:sz w:val="28"/>
          <w:szCs w:val="28"/>
          <w:lang w:eastAsia="ru-RU"/>
        </w:rPr>
        <w:t xml:space="preserve"> в разные годы (если есть возможность – детский, юношеский, взрослый). Вопросы для обсуждения:</w:t>
      </w:r>
    </w:p>
    <w:p w14:paraId="49A2C9D3" w14:textId="77777777" w:rsidR="002F714C" w:rsidRPr="00811091" w:rsidRDefault="002F714C"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Кем стал этот человек? (учёный, путешественник, просветитель)</w:t>
      </w:r>
    </w:p>
    <w:p w14:paraId="052575DA" w14:textId="77777777" w:rsidR="002F714C" w:rsidRPr="00811091" w:rsidRDefault="002F714C"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Как вы думаете, каким он был в детстве? Что могло повлиять на формирование его характера?</w:t>
      </w:r>
    </w:p>
    <w:p w14:paraId="0926E9A4" w14:textId="77777777" w:rsidR="002F714C" w:rsidRPr="00811091" w:rsidRDefault="002F714C"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Задание 1.2. «Мир казахской степи» (работа с иллюстративным материалом)</w:t>
      </w:r>
    </w:p>
    <w:p w14:paraId="34DDE9F5" w14:textId="77777777" w:rsidR="002F714C" w:rsidRPr="00811091" w:rsidRDefault="002F714C"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 xml:space="preserve">Учащимся демонстрируются изображения степи, кочевого быта, коней, беркутов, традиционного угощения. Задача: описать увиденное, используя слова, передающие ощущения (простор, воля, сила, красота, тепло). Учитель фиксирует на доске наиболее яркие определения – это будет «банк образов» для дальнейшей работы. </w:t>
      </w:r>
    </w:p>
    <w:p w14:paraId="40652A61" w14:textId="77777777" w:rsidR="002F714C" w:rsidRPr="00ED222B" w:rsidRDefault="002F714C"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Этап 2. Зна</w:t>
      </w:r>
      <w:r w:rsidRPr="00ED222B">
        <w:rPr>
          <w:rFonts w:ascii="Times New Roman" w:hAnsi="Times New Roman" w:cs="Times New Roman"/>
          <w:sz w:val="28"/>
          <w:szCs w:val="28"/>
          <w:lang w:eastAsia="ru-RU"/>
        </w:rPr>
        <w:t>комство с героем (работа с текстом повести)</w:t>
      </w:r>
    </w:p>
    <w:p w14:paraId="0417A4EE" w14:textId="71A0139D" w:rsidR="002F714C" w:rsidRPr="00ED222B" w:rsidRDefault="002F714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00B07A2E">
        <w:rPr>
          <w:rFonts w:ascii="Times New Roman" w:hAnsi="Times New Roman" w:cs="Times New Roman"/>
          <w:sz w:val="28"/>
          <w:szCs w:val="28"/>
          <w:lang w:eastAsia="ru-RU"/>
        </w:rPr>
        <w:t>В основе данного этапа</w:t>
      </w:r>
      <w:r w:rsidRPr="00ED222B">
        <w:rPr>
          <w:rFonts w:ascii="Times New Roman" w:hAnsi="Times New Roman" w:cs="Times New Roman"/>
          <w:sz w:val="28"/>
          <w:szCs w:val="28"/>
          <w:lang w:eastAsia="ru-RU"/>
        </w:rPr>
        <w:t xml:space="preserve"> работы лежит методик</w:t>
      </w:r>
      <w:r w:rsidR="00B07A2E">
        <w:rPr>
          <w:rFonts w:ascii="Times New Roman" w:hAnsi="Times New Roman" w:cs="Times New Roman"/>
          <w:sz w:val="28"/>
          <w:szCs w:val="28"/>
          <w:lang w:eastAsia="ru-RU"/>
        </w:rPr>
        <w:t>а</w:t>
      </w:r>
      <w:r w:rsidRPr="00ED222B">
        <w:rPr>
          <w:rFonts w:ascii="Times New Roman" w:hAnsi="Times New Roman" w:cs="Times New Roman"/>
          <w:sz w:val="28"/>
          <w:szCs w:val="28"/>
          <w:lang w:eastAsia="ru-RU"/>
        </w:rPr>
        <w:t xml:space="preserve"> осознанного (вдумчивого) чтения, когда читатель активно взаимодействует с текстом, стремясь понять не только событийную канву, но и внутренний мир героя. В отличие от традиционного анализа, где метафора рассматривается как изолированный прием, здесь она воспринимается как органичная часть повествования, помогающая читателю глубже проникнуть в образ. Задача учителя – создать условия для такого проживания текста, когда метафоры «высвечиваются» в сознании ученика естественно, благодаря их художественной выразительности.</w:t>
      </w:r>
    </w:p>
    <w:p w14:paraId="1A1F0233" w14:textId="77777777" w:rsidR="002F714C" w:rsidRPr="00ED222B" w:rsidRDefault="002F714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tab/>
      </w:r>
      <w:r w:rsidRPr="00811091">
        <w:rPr>
          <w:rFonts w:ascii="Times New Roman" w:hAnsi="Times New Roman" w:cs="Times New Roman"/>
          <w:sz w:val="28"/>
          <w:szCs w:val="28"/>
          <w:lang w:eastAsia="ru-RU"/>
        </w:rPr>
        <w:t>Задание 2.1. Чтение</w:t>
      </w:r>
      <w:r w:rsidRPr="00ED222B">
        <w:rPr>
          <w:rFonts w:ascii="Times New Roman" w:hAnsi="Times New Roman" w:cs="Times New Roman"/>
          <w:sz w:val="28"/>
          <w:szCs w:val="28"/>
          <w:lang w:eastAsia="ru-RU"/>
        </w:rPr>
        <w:t xml:space="preserve"> и первичное восприятие (фрагмент «В степи»)</w:t>
      </w:r>
    </w:p>
    <w:p w14:paraId="32A419CC" w14:textId="77777777" w:rsidR="002F714C" w:rsidRPr="00ED222B" w:rsidRDefault="002F714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Учитель выразительно читает отрывок, где </w:t>
      </w:r>
      <w:proofErr w:type="spellStart"/>
      <w:r w:rsidRPr="00ED222B">
        <w:rPr>
          <w:rFonts w:ascii="Times New Roman" w:hAnsi="Times New Roman" w:cs="Times New Roman"/>
          <w:sz w:val="28"/>
          <w:szCs w:val="28"/>
          <w:lang w:eastAsia="ru-RU"/>
        </w:rPr>
        <w:t>Шокан</w:t>
      </w:r>
      <w:proofErr w:type="spellEnd"/>
      <w:r w:rsidRPr="00ED222B">
        <w:rPr>
          <w:rFonts w:ascii="Times New Roman" w:hAnsi="Times New Roman" w:cs="Times New Roman"/>
          <w:sz w:val="28"/>
          <w:szCs w:val="28"/>
          <w:lang w:eastAsia="ru-RU"/>
        </w:rPr>
        <w:t xml:space="preserve"> наблюдает за полётом беркута или скачет на коне. После чтения – беседа:</w:t>
      </w:r>
    </w:p>
    <w:p w14:paraId="5C7E7495" w14:textId="77777777" w:rsidR="002F714C" w:rsidRPr="00ED222B" w:rsidRDefault="002F714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Каким вы увидели </w:t>
      </w:r>
      <w:proofErr w:type="spellStart"/>
      <w:r w:rsidRPr="00ED222B">
        <w:rPr>
          <w:rFonts w:ascii="Times New Roman" w:hAnsi="Times New Roman" w:cs="Times New Roman"/>
          <w:sz w:val="28"/>
          <w:szCs w:val="28"/>
          <w:lang w:eastAsia="ru-RU"/>
        </w:rPr>
        <w:t>Шокана</w:t>
      </w:r>
      <w:proofErr w:type="spellEnd"/>
      <w:r w:rsidRPr="00ED222B">
        <w:rPr>
          <w:rFonts w:ascii="Times New Roman" w:hAnsi="Times New Roman" w:cs="Times New Roman"/>
          <w:sz w:val="28"/>
          <w:szCs w:val="28"/>
          <w:lang w:eastAsia="ru-RU"/>
        </w:rPr>
        <w:t>? Что он чувствует? Чему радуется?</w:t>
      </w:r>
    </w:p>
    <w:p w14:paraId="7A4B7149" w14:textId="77777777" w:rsidR="002F714C" w:rsidRPr="00ED222B" w:rsidRDefault="002F714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t xml:space="preserve">Какие слова помогли вам это понять? (Учащиеся называют яркие выражения, учитель помогает заметить среди них метафоры: «сердце замерло», «конь летел», «степь дышала»). </w:t>
      </w:r>
    </w:p>
    <w:p w14:paraId="3B45F2B5" w14:textId="717795CE" w:rsidR="002F714C" w:rsidRPr="00ED222B" w:rsidRDefault="002F714C"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Важно: мы не даём </w:t>
      </w:r>
      <w:r w:rsidR="005B015A" w:rsidRPr="00ED222B">
        <w:rPr>
          <w:rFonts w:ascii="Times New Roman" w:hAnsi="Times New Roman" w:cs="Times New Roman"/>
          <w:sz w:val="28"/>
          <w:szCs w:val="28"/>
          <w:lang w:eastAsia="ru-RU"/>
        </w:rPr>
        <w:t>определени</w:t>
      </w:r>
      <w:r w:rsidR="00B07A2E">
        <w:rPr>
          <w:rFonts w:ascii="Times New Roman" w:hAnsi="Times New Roman" w:cs="Times New Roman"/>
          <w:sz w:val="28"/>
          <w:szCs w:val="28"/>
          <w:lang w:eastAsia="ru-RU"/>
        </w:rPr>
        <w:t>е</w:t>
      </w:r>
      <w:r w:rsidR="005B015A" w:rsidRPr="00ED222B">
        <w:rPr>
          <w:rFonts w:ascii="Times New Roman" w:hAnsi="Times New Roman" w:cs="Times New Roman"/>
          <w:sz w:val="28"/>
          <w:szCs w:val="28"/>
          <w:lang w:eastAsia="ru-RU"/>
        </w:rPr>
        <w:t xml:space="preserve"> «метафора» и не требуем анализа структуры – мы просто фиксируем, что эти слова делают картину живой. </w:t>
      </w:r>
    </w:p>
    <w:p w14:paraId="057CE6E5" w14:textId="77777777" w:rsidR="005B015A" w:rsidRPr="00811091" w:rsidRDefault="005B015A"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811091">
        <w:rPr>
          <w:rFonts w:ascii="Times New Roman" w:hAnsi="Times New Roman" w:cs="Times New Roman"/>
          <w:sz w:val="28"/>
          <w:szCs w:val="28"/>
          <w:lang w:eastAsia="ru-RU"/>
        </w:rPr>
        <w:t>Задание 2.2. «Слова-помощники»</w:t>
      </w:r>
    </w:p>
    <w:p w14:paraId="23B28A34" w14:textId="07D7F324" w:rsidR="005B015A" w:rsidRPr="00811091" w:rsidRDefault="005B015A"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Учитель выписывает на доску несколько метафорических выражений из текста (например, «степь дышала», «ветер шептал», «солнце улыбнулось»). Задание: «Представьте, что этих слов нет. Как бы мы описали ту же картину? Стало бы описание хуже или лучше? Почему?». Это задание, на наш взгляд, под</w:t>
      </w:r>
      <w:r w:rsidR="00B07A2E">
        <w:rPr>
          <w:rFonts w:ascii="Times New Roman" w:hAnsi="Times New Roman" w:cs="Times New Roman"/>
          <w:sz w:val="28"/>
          <w:szCs w:val="28"/>
          <w:lang w:eastAsia="ru-RU"/>
        </w:rPr>
        <w:t>в</w:t>
      </w:r>
      <w:r w:rsidRPr="00811091">
        <w:rPr>
          <w:rFonts w:ascii="Times New Roman" w:hAnsi="Times New Roman" w:cs="Times New Roman"/>
          <w:sz w:val="28"/>
          <w:szCs w:val="28"/>
          <w:lang w:eastAsia="ru-RU"/>
        </w:rPr>
        <w:t>одит детей к осознанию функции метафоры без формального определения – через сравнение вариантов.</w:t>
      </w:r>
    </w:p>
    <w:p w14:paraId="136CAA69" w14:textId="77777777" w:rsidR="005B015A" w:rsidRPr="00811091" w:rsidRDefault="005B015A"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Этап 3. Культурный код метафоры</w:t>
      </w:r>
    </w:p>
    <w:p w14:paraId="4AD2367E" w14:textId="77777777" w:rsidR="005B015A" w:rsidRPr="00811091" w:rsidRDefault="005B015A"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 xml:space="preserve">Это центральный этап, в котором показывается, что метафоры в повести – не случайны, они укоренены в культуре. </w:t>
      </w:r>
    </w:p>
    <w:p w14:paraId="7D814A06" w14:textId="77777777" w:rsidR="005B015A" w:rsidRPr="00ED222B" w:rsidRDefault="005B015A"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Задание 3.1.</w:t>
      </w:r>
      <w:r w:rsidRPr="00ED222B">
        <w:rPr>
          <w:rFonts w:ascii="Times New Roman" w:hAnsi="Times New Roman" w:cs="Times New Roman"/>
          <w:sz w:val="28"/>
          <w:szCs w:val="28"/>
          <w:lang w:eastAsia="ru-RU"/>
        </w:rPr>
        <w:t xml:space="preserve"> «Почему конь? Почему беркут?» (работа в группах)</w:t>
      </w:r>
    </w:p>
    <w:p w14:paraId="6401C89B" w14:textId="77777777" w:rsidR="005B015A" w:rsidRPr="00ED222B" w:rsidRDefault="005B015A"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Класс делится на группы. Каждая группа получает одно из понятий: «конь в жизни казахов», «беркут в традиционной охоте», «хлеб/</w:t>
      </w:r>
      <w:proofErr w:type="spellStart"/>
      <w:r w:rsidRPr="00ED222B">
        <w:rPr>
          <w:rFonts w:ascii="Times New Roman" w:hAnsi="Times New Roman" w:cs="Times New Roman"/>
          <w:sz w:val="28"/>
          <w:szCs w:val="28"/>
          <w:lang w:eastAsia="ru-RU"/>
        </w:rPr>
        <w:t>бауырсаки</w:t>
      </w:r>
      <w:proofErr w:type="spellEnd"/>
      <w:r w:rsidRPr="00ED222B">
        <w:rPr>
          <w:rFonts w:ascii="Times New Roman" w:hAnsi="Times New Roman" w:cs="Times New Roman"/>
          <w:sz w:val="28"/>
          <w:szCs w:val="28"/>
          <w:lang w:eastAsia="ru-RU"/>
        </w:rPr>
        <w:t xml:space="preserve"> в обычае гостеприимства». Задание: используя краткую информацию от учителя (или подготовленные карточки), объяснить, почему именно эти образы стали главными в повести о детстве </w:t>
      </w:r>
      <w:proofErr w:type="spellStart"/>
      <w:r w:rsidRPr="00ED222B">
        <w:rPr>
          <w:rFonts w:ascii="Times New Roman" w:hAnsi="Times New Roman" w:cs="Times New Roman"/>
          <w:sz w:val="28"/>
          <w:szCs w:val="28"/>
          <w:lang w:eastAsia="ru-RU"/>
        </w:rPr>
        <w:t>Шокана</w:t>
      </w:r>
      <w:proofErr w:type="spellEnd"/>
      <w:r w:rsidRPr="00ED222B">
        <w:rPr>
          <w:rFonts w:ascii="Times New Roman" w:hAnsi="Times New Roman" w:cs="Times New Roman"/>
          <w:sz w:val="28"/>
          <w:szCs w:val="28"/>
          <w:lang w:eastAsia="ru-RU"/>
        </w:rPr>
        <w:t>.</w:t>
      </w:r>
    </w:p>
    <w:p w14:paraId="3379C909" w14:textId="77777777" w:rsidR="005B015A" w:rsidRPr="00ED222B" w:rsidRDefault="005B015A"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Не менее показательной является метафора «посверкивал глазами», используемая в сцене общения с отцом. Она позволяет передать внутреннее напряжение героя, его стремление сдержать эмоции, уважение к старшим и осознание ответственности. В данном случае метафора выступает средством характеристики личности, что делает ее особенно значимой для интерпретации текста. Аналогично, сравнение «как взрослый» в сцене прощания с </w:t>
      </w:r>
      <w:proofErr w:type="spellStart"/>
      <w:r w:rsidRPr="00ED222B">
        <w:rPr>
          <w:rFonts w:ascii="Times New Roman" w:hAnsi="Times New Roman" w:cs="Times New Roman"/>
          <w:sz w:val="28"/>
          <w:szCs w:val="28"/>
          <w:lang w:eastAsia="ru-RU"/>
        </w:rPr>
        <w:t>Мысыком</w:t>
      </w:r>
      <w:proofErr w:type="spellEnd"/>
      <w:r w:rsidRPr="00ED222B">
        <w:rPr>
          <w:rFonts w:ascii="Times New Roman" w:hAnsi="Times New Roman" w:cs="Times New Roman"/>
          <w:sz w:val="28"/>
          <w:szCs w:val="28"/>
          <w:lang w:eastAsia="ru-RU"/>
        </w:rPr>
        <w:t xml:space="preserve"> приобретает метафорический характер, поскольку отражает переход героя от детского к более зрелому поведению, подчеркивая его внутренний рост. </w:t>
      </w:r>
    </w:p>
    <w:p w14:paraId="6222393B" w14:textId="77777777" w:rsidR="005B015A" w:rsidRPr="00ED222B" w:rsidRDefault="005B015A"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Особое внимание уделяется сопоставительному анализу фрагментов на казахском и русском языках: учащиеся выделяют сходства и различия в передаче образа, оценивают выразительность языковых средств. Это способствует формированию гибкости мышления и развитию навыков интерпретации.</w:t>
      </w:r>
    </w:p>
    <w:p w14:paraId="55FA79E7" w14:textId="259B351B" w:rsidR="005B015A" w:rsidRDefault="005B015A"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Кроме того, важно предложить учащимся объяснить значение образа «Сундук песен», определить, что именно </w:t>
      </w:r>
      <w:r w:rsidR="00493392" w:rsidRPr="00ED222B">
        <w:rPr>
          <w:rFonts w:ascii="Times New Roman" w:hAnsi="Times New Roman" w:cs="Times New Roman"/>
          <w:sz w:val="28"/>
          <w:szCs w:val="28"/>
          <w:lang w:eastAsia="ru-RU"/>
        </w:rPr>
        <w:t>«хранится» в нем, и почему этот образ важе</w:t>
      </w:r>
      <w:r w:rsidR="00204F47">
        <w:rPr>
          <w:rFonts w:ascii="Times New Roman" w:hAnsi="Times New Roman" w:cs="Times New Roman"/>
          <w:sz w:val="28"/>
          <w:szCs w:val="28"/>
          <w:lang w:eastAsia="ru-RU"/>
        </w:rPr>
        <w:t>н</w:t>
      </w:r>
      <w:r w:rsidR="00493392" w:rsidRPr="00ED222B">
        <w:rPr>
          <w:rFonts w:ascii="Times New Roman" w:hAnsi="Times New Roman" w:cs="Times New Roman"/>
          <w:sz w:val="28"/>
          <w:szCs w:val="28"/>
          <w:lang w:eastAsia="ru-RU"/>
        </w:rPr>
        <w:t xml:space="preserve"> для понимания культуры. Это позволяет выйти на уровень осмысления метафоры как носителя коллективной памяти и культурных ценностей. Важным компонентом художественного мира повести является фольклорный пласт. Сказания, дастаны, песни акынов выступают для </w:t>
      </w:r>
      <w:proofErr w:type="spellStart"/>
      <w:r w:rsidR="00493392" w:rsidRPr="00ED222B">
        <w:rPr>
          <w:rFonts w:ascii="Times New Roman" w:hAnsi="Times New Roman" w:cs="Times New Roman"/>
          <w:sz w:val="28"/>
          <w:szCs w:val="28"/>
          <w:lang w:eastAsia="ru-RU"/>
        </w:rPr>
        <w:t>Шокана</w:t>
      </w:r>
      <w:proofErr w:type="spellEnd"/>
      <w:r w:rsidR="00493392" w:rsidRPr="00ED222B">
        <w:rPr>
          <w:rFonts w:ascii="Times New Roman" w:hAnsi="Times New Roman" w:cs="Times New Roman"/>
          <w:sz w:val="28"/>
          <w:szCs w:val="28"/>
          <w:lang w:eastAsia="ru-RU"/>
        </w:rPr>
        <w:t xml:space="preserve"> «первой школой» восприятия мира, формируя его образное мышление. Фольклорные образы (например, гиперболические описания, связанные с эпосом) позволяют учащимся увидеть, как формируется метафорическое мышление на основе культурного опыта. </w:t>
      </w:r>
    </w:p>
    <w:p w14:paraId="4E512167" w14:textId="77777777" w:rsidR="00811091" w:rsidRPr="00ED222B" w:rsidRDefault="00811091" w:rsidP="00F74502">
      <w:pPr>
        <w:tabs>
          <w:tab w:val="left" w:pos="567"/>
        </w:tabs>
        <w:jc w:val="both"/>
        <w:rPr>
          <w:rFonts w:ascii="Times New Roman" w:hAnsi="Times New Roman" w:cs="Times New Roman"/>
          <w:sz w:val="28"/>
          <w:szCs w:val="28"/>
          <w:lang w:eastAsia="ru-RU"/>
        </w:rPr>
      </w:pPr>
    </w:p>
    <w:p w14:paraId="05237B39" w14:textId="77777777" w:rsidR="00493392" w:rsidRPr="00811091" w:rsidRDefault="00493392"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r>
      <w:r w:rsidRPr="00811091">
        <w:rPr>
          <w:rFonts w:ascii="Times New Roman" w:hAnsi="Times New Roman" w:cs="Times New Roman"/>
          <w:sz w:val="28"/>
          <w:szCs w:val="28"/>
          <w:lang w:eastAsia="ru-RU"/>
        </w:rPr>
        <w:t>Этап 4. Творческая рефлексия</w:t>
      </w:r>
    </w:p>
    <w:p w14:paraId="3D3AE730" w14:textId="77777777" w:rsidR="00493392" w:rsidRPr="00811091" w:rsidRDefault="00493392"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 xml:space="preserve">В отличие от заданий 3.2, где дети конструировали метафоры по образцу, </w:t>
      </w:r>
      <w:r w:rsidR="00DA3258" w:rsidRPr="00811091">
        <w:rPr>
          <w:rFonts w:ascii="Times New Roman" w:hAnsi="Times New Roman" w:cs="Times New Roman"/>
          <w:sz w:val="28"/>
          <w:szCs w:val="28"/>
          <w:lang w:eastAsia="ru-RU"/>
        </w:rPr>
        <w:t xml:space="preserve">здесь мы предлагаем свободное творчество, вдохновлённое образом героя. </w:t>
      </w:r>
    </w:p>
    <w:p w14:paraId="17C40018" w14:textId="77777777" w:rsidR="00DA3258" w:rsidRPr="00811091" w:rsidRDefault="00DA3258"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 xml:space="preserve">Задание 4.1. «Если бы я встретил </w:t>
      </w:r>
      <w:proofErr w:type="spellStart"/>
      <w:r w:rsidRPr="00811091">
        <w:rPr>
          <w:rFonts w:ascii="Times New Roman" w:hAnsi="Times New Roman" w:cs="Times New Roman"/>
          <w:sz w:val="28"/>
          <w:szCs w:val="28"/>
          <w:lang w:eastAsia="ru-RU"/>
        </w:rPr>
        <w:t>Шокана</w:t>
      </w:r>
      <w:proofErr w:type="spellEnd"/>
      <w:r w:rsidRPr="00811091">
        <w:rPr>
          <w:rFonts w:ascii="Times New Roman" w:hAnsi="Times New Roman" w:cs="Times New Roman"/>
          <w:sz w:val="28"/>
          <w:szCs w:val="28"/>
          <w:lang w:eastAsia="ru-RU"/>
        </w:rPr>
        <w:t>…»</w:t>
      </w:r>
    </w:p>
    <w:p w14:paraId="55446286" w14:textId="77777777" w:rsidR="00DA3258" w:rsidRPr="00811091" w:rsidRDefault="00DA3258"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 xml:space="preserve">Учащимся предлагается представить встречу с юным </w:t>
      </w:r>
      <w:proofErr w:type="spellStart"/>
      <w:r w:rsidRPr="00811091">
        <w:rPr>
          <w:rFonts w:ascii="Times New Roman" w:hAnsi="Times New Roman" w:cs="Times New Roman"/>
          <w:sz w:val="28"/>
          <w:szCs w:val="28"/>
          <w:lang w:eastAsia="ru-RU"/>
        </w:rPr>
        <w:t>Шоканом</w:t>
      </w:r>
      <w:proofErr w:type="spellEnd"/>
      <w:r w:rsidRPr="00811091">
        <w:rPr>
          <w:rFonts w:ascii="Times New Roman" w:hAnsi="Times New Roman" w:cs="Times New Roman"/>
          <w:sz w:val="28"/>
          <w:szCs w:val="28"/>
          <w:lang w:eastAsia="ru-RU"/>
        </w:rPr>
        <w:t xml:space="preserve">. Что бы они спросили? Что бы рассказали о себе? Что подарили бы ему на память? Важно не требовать обязательного использования метафор, но поощрять, если они появляются естественно. </w:t>
      </w:r>
    </w:p>
    <w:p w14:paraId="3B84854C" w14:textId="77777777" w:rsidR="00DA3258" w:rsidRPr="00811091" w:rsidRDefault="00DA3258"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 xml:space="preserve">Задание 4.2 «Мой подарок </w:t>
      </w:r>
      <w:proofErr w:type="spellStart"/>
      <w:r w:rsidRPr="00811091">
        <w:rPr>
          <w:rFonts w:ascii="Times New Roman" w:hAnsi="Times New Roman" w:cs="Times New Roman"/>
          <w:sz w:val="28"/>
          <w:szCs w:val="28"/>
          <w:lang w:eastAsia="ru-RU"/>
        </w:rPr>
        <w:t>Шокану</w:t>
      </w:r>
      <w:proofErr w:type="spellEnd"/>
      <w:r w:rsidRPr="00811091">
        <w:rPr>
          <w:rFonts w:ascii="Times New Roman" w:hAnsi="Times New Roman" w:cs="Times New Roman"/>
          <w:sz w:val="28"/>
          <w:szCs w:val="28"/>
          <w:lang w:eastAsia="ru-RU"/>
        </w:rPr>
        <w:t>» (метафорический сувенир)</w:t>
      </w:r>
    </w:p>
    <w:p w14:paraId="65FA8D8C" w14:textId="77777777" w:rsidR="00DA3258" w:rsidRPr="00811091" w:rsidRDefault="00DA3258"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w:t>
      </w:r>
      <w:proofErr w:type="spellStart"/>
      <w:r w:rsidRPr="00811091">
        <w:rPr>
          <w:rFonts w:ascii="Times New Roman" w:hAnsi="Times New Roman" w:cs="Times New Roman"/>
          <w:sz w:val="28"/>
          <w:szCs w:val="28"/>
          <w:lang w:eastAsia="ru-RU"/>
        </w:rPr>
        <w:t>Шокан</w:t>
      </w:r>
      <w:proofErr w:type="spellEnd"/>
      <w:r w:rsidRPr="00811091">
        <w:rPr>
          <w:rFonts w:ascii="Times New Roman" w:hAnsi="Times New Roman" w:cs="Times New Roman"/>
          <w:sz w:val="28"/>
          <w:szCs w:val="28"/>
          <w:lang w:eastAsia="ru-RU"/>
        </w:rPr>
        <w:t xml:space="preserve"> жил давно, в другом мире. Но если бы мы могли отправить ему подарок через время – не вещь, а слово-образ, </w:t>
      </w:r>
      <w:proofErr w:type="gramStart"/>
      <w:r w:rsidRPr="00811091">
        <w:rPr>
          <w:rFonts w:ascii="Times New Roman" w:hAnsi="Times New Roman" w:cs="Times New Roman"/>
          <w:sz w:val="28"/>
          <w:szCs w:val="28"/>
          <w:lang w:eastAsia="ru-RU"/>
        </w:rPr>
        <w:t>что бы</w:t>
      </w:r>
      <w:proofErr w:type="gramEnd"/>
      <w:r w:rsidRPr="00811091">
        <w:rPr>
          <w:rFonts w:ascii="Times New Roman" w:hAnsi="Times New Roman" w:cs="Times New Roman"/>
          <w:sz w:val="28"/>
          <w:szCs w:val="28"/>
          <w:lang w:eastAsia="ru-RU"/>
        </w:rPr>
        <w:t xml:space="preserve"> мы ему сказали? Придумайте метафору-пожелание для юного </w:t>
      </w:r>
      <w:proofErr w:type="spellStart"/>
      <w:r w:rsidRPr="00811091">
        <w:rPr>
          <w:rFonts w:ascii="Times New Roman" w:hAnsi="Times New Roman" w:cs="Times New Roman"/>
          <w:sz w:val="28"/>
          <w:szCs w:val="28"/>
          <w:lang w:eastAsia="ru-RU"/>
        </w:rPr>
        <w:t>Шокана</w:t>
      </w:r>
      <w:proofErr w:type="spellEnd"/>
      <w:r w:rsidRPr="00811091">
        <w:rPr>
          <w:rFonts w:ascii="Times New Roman" w:hAnsi="Times New Roman" w:cs="Times New Roman"/>
          <w:sz w:val="28"/>
          <w:szCs w:val="28"/>
          <w:lang w:eastAsia="ru-RU"/>
        </w:rPr>
        <w:t xml:space="preserve">». </w:t>
      </w:r>
    </w:p>
    <w:p w14:paraId="58152500" w14:textId="77777777" w:rsidR="00DA3258" w:rsidRPr="00ED222B" w:rsidRDefault="00DA3258"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Задание 4.3. Учащимся</w:t>
      </w:r>
      <w:r w:rsidRPr="00ED222B">
        <w:rPr>
          <w:rFonts w:ascii="Times New Roman" w:hAnsi="Times New Roman" w:cs="Times New Roman"/>
          <w:sz w:val="28"/>
          <w:szCs w:val="28"/>
          <w:lang w:eastAsia="ru-RU"/>
        </w:rPr>
        <w:t xml:space="preserve"> предлагается описать степь, музыку или эмоциональное состояние героя, используя образные выражения, либо написать небольшой текст, в котором они передают свои впечатления, опираясь на метафоры. Например, задание «Что я почувствовал, слушая музыку» позволяет перенести художественный опыт героя в личный опыт учащегося. </w:t>
      </w:r>
    </w:p>
    <w:p w14:paraId="3E39557B" w14:textId="77777777" w:rsidR="00DA3258" w:rsidRPr="00ED222B" w:rsidRDefault="00DA3258"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На наш взгляд, предлагаемая система работы позволяет: а) сформировать у пятиклассников представление о метафоре не как о формальном приёме, а как о способе выражения культурных смыслов; б) развить умение замечать связь между языковыми образами и традиционными ценностями; в) активизировать </w:t>
      </w:r>
      <w:proofErr w:type="spellStart"/>
      <w:r w:rsidRPr="00ED222B">
        <w:rPr>
          <w:rFonts w:ascii="Times New Roman" w:hAnsi="Times New Roman" w:cs="Times New Roman"/>
          <w:sz w:val="28"/>
          <w:szCs w:val="28"/>
          <w:lang w:eastAsia="ru-RU"/>
        </w:rPr>
        <w:t>билингвальный</w:t>
      </w:r>
      <w:proofErr w:type="spellEnd"/>
      <w:r w:rsidRPr="00ED222B">
        <w:rPr>
          <w:rFonts w:ascii="Times New Roman" w:hAnsi="Times New Roman" w:cs="Times New Roman"/>
          <w:sz w:val="28"/>
          <w:szCs w:val="28"/>
          <w:lang w:eastAsia="ru-RU"/>
        </w:rPr>
        <w:t xml:space="preserve"> опыт учащихся через сопоставление языков; г) пробудить интерес к национальной истории через художественное слово. </w:t>
      </w:r>
    </w:p>
    <w:p w14:paraId="75112F30" w14:textId="77777777" w:rsidR="00CA2A86" w:rsidRDefault="00DA3258"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На этих занятиях оценивается не столько правильность анализа метафоры, столько глубина погружения в образ и понимание его культурной обусловленности. В творческих заданиях поощряется искренность и связь с личным опытом ученика. Особо отмечаются попытки использовать образные средства родного языка.</w:t>
      </w:r>
    </w:p>
    <w:p w14:paraId="1BE979A4" w14:textId="5A813751" w:rsidR="00CA2A86" w:rsidRDefault="00CA2A86" w:rsidP="00F74502">
      <w:pPr>
        <w:tabs>
          <w:tab w:val="left" w:pos="567"/>
        </w:tabs>
        <w:jc w:val="both"/>
        <w:rPr>
          <w:rFonts w:ascii="Times New Roman" w:hAnsi="Times New Roman" w:cs="Times New Roman"/>
          <w:sz w:val="28"/>
          <w:szCs w:val="28"/>
          <w:lang w:eastAsia="ru-RU"/>
        </w:rPr>
      </w:pPr>
      <w:r>
        <w:rPr>
          <w:rFonts w:ascii="Times New Roman" w:hAnsi="Times New Roman" w:cs="Times New Roman"/>
          <w:sz w:val="28"/>
          <w:szCs w:val="28"/>
          <w:lang w:eastAsia="ru-RU"/>
        </w:rPr>
        <w:tab/>
        <w:t>Как видим, диагностический потенциал повести может быть полноценно реализован при условии, что учитель владеет не только методикой проведения занятий, но и инструментарием диагностики и оценки метафорической компетенции учащихся. В связи с этим в подготовку студентов-филологов (в рамках курса методики преподавания русского языка или подготовки к педагогической практике в школе) целесообразно включить специальное задание по разработке критериев творческих работ школьников.</w:t>
      </w:r>
      <w:r w:rsidR="00B07A2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Для этого можно предложить студентам на основе реальных (например, выполненных учащимися в рамках настоящего исследования) или смоделированных работ разработать </w:t>
      </w:r>
      <w:proofErr w:type="spellStart"/>
      <w:r w:rsidRPr="00CA2A86">
        <w:rPr>
          <w:rFonts w:ascii="Times New Roman" w:hAnsi="Times New Roman" w:cs="Times New Roman"/>
          <w:i/>
          <w:sz w:val="28"/>
          <w:szCs w:val="28"/>
          <w:lang w:eastAsia="ru-RU"/>
        </w:rPr>
        <w:t>операциональную</w:t>
      </w:r>
      <w:proofErr w:type="spellEnd"/>
      <w:r w:rsidRPr="00CA2A86">
        <w:rPr>
          <w:rFonts w:ascii="Times New Roman" w:hAnsi="Times New Roman" w:cs="Times New Roman"/>
          <w:i/>
          <w:sz w:val="28"/>
          <w:szCs w:val="28"/>
          <w:lang w:eastAsia="ru-RU"/>
        </w:rPr>
        <w:t xml:space="preserve"> шкалу оценки</w:t>
      </w:r>
      <w:r>
        <w:rPr>
          <w:rFonts w:ascii="Times New Roman" w:hAnsi="Times New Roman" w:cs="Times New Roman"/>
          <w:sz w:val="28"/>
          <w:szCs w:val="28"/>
          <w:lang w:eastAsia="ru-RU"/>
        </w:rPr>
        <w:t xml:space="preserve"> уровня сформированности метафорической компетенции, учитывающую универсальные когнитивные механизмы и культурно-специфические образы.</w:t>
      </w:r>
    </w:p>
    <w:p w14:paraId="3D59E1D3" w14:textId="433A203F" w:rsidR="00EC2A31" w:rsidRDefault="00CA2A86" w:rsidP="00F74502">
      <w:pPr>
        <w:tabs>
          <w:tab w:val="left" w:pos="567"/>
        </w:tabs>
        <w:jc w:val="both"/>
        <w:rPr>
          <w:rFonts w:ascii="Times New Roman" w:hAnsi="Times New Roman" w:cs="Times New Roman"/>
          <w:sz w:val="28"/>
          <w:szCs w:val="28"/>
          <w:lang w:eastAsia="ru-RU"/>
        </w:rPr>
      </w:pPr>
      <w:r>
        <w:rPr>
          <w:rFonts w:ascii="Times New Roman" w:hAnsi="Times New Roman" w:cs="Times New Roman"/>
          <w:sz w:val="28"/>
          <w:szCs w:val="28"/>
          <w:lang w:eastAsia="ru-RU"/>
        </w:rPr>
        <w:tab/>
        <w:t>Каждый студент получ</w:t>
      </w:r>
      <w:r w:rsidR="00576168">
        <w:rPr>
          <w:rFonts w:ascii="Times New Roman" w:hAnsi="Times New Roman" w:cs="Times New Roman"/>
          <w:sz w:val="28"/>
          <w:szCs w:val="28"/>
          <w:lang w:eastAsia="ru-RU"/>
        </w:rPr>
        <w:t xml:space="preserve">ает </w:t>
      </w:r>
      <w:r w:rsidR="00EC2A31">
        <w:rPr>
          <w:rFonts w:ascii="Times New Roman" w:hAnsi="Times New Roman" w:cs="Times New Roman"/>
          <w:sz w:val="28"/>
          <w:szCs w:val="28"/>
          <w:lang w:eastAsia="ru-RU"/>
        </w:rPr>
        <w:t>2-3</w:t>
      </w:r>
      <w:r w:rsidR="00576168">
        <w:rPr>
          <w:rFonts w:ascii="Times New Roman" w:hAnsi="Times New Roman" w:cs="Times New Roman"/>
          <w:sz w:val="28"/>
          <w:szCs w:val="28"/>
          <w:lang w:eastAsia="ru-RU"/>
        </w:rPr>
        <w:t xml:space="preserve"> образца школьных работ </w:t>
      </w:r>
      <w:r>
        <w:rPr>
          <w:rFonts w:ascii="Times New Roman" w:hAnsi="Times New Roman" w:cs="Times New Roman"/>
          <w:sz w:val="28"/>
          <w:szCs w:val="28"/>
          <w:lang w:eastAsia="ru-RU"/>
        </w:rPr>
        <w:t xml:space="preserve">и оценивает их по трем уровням (Таблица 10), фиксируя возникающие </w:t>
      </w:r>
      <w:r w:rsidR="00126CC8">
        <w:rPr>
          <w:rFonts w:ascii="Times New Roman" w:hAnsi="Times New Roman" w:cs="Times New Roman"/>
          <w:sz w:val="28"/>
          <w:szCs w:val="28"/>
          <w:lang w:eastAsia="ru-RU"/>
        </w:rPr>
        <w:t>затруднения</w:t>
      </w:r>
      <w:r>
        <w:rPr>
          <w:rFonts w:ascii="Times New Roman" w:hAnsi="Times New Roman" w:cs="Times New Roman"/>
          <w:sz w:val="28"/>
          <w:szCs w:val="28"/>
          <w:lang w:eastAsia="ru-RU"/>
        </w:rPr>
        <w:t>. Как показывает практика, наиболее спорными оказываются работы, содержащие единичные, но яркие ку</w:t>
      </w:r>
      <w:r w:rsidR="00576168">
        <w:rPr>
          <w:rFonts w:ascii="Times New Roman" w:hAnsi="Times New Roman" w:cs="Times New Roman"/>
          <w:sz w:val="28"/>
          <w:szCs w:val="28"/>
          <w:lang w:eastAsia="ru-RU"/>
        </w:rPr>
        <w:t xml:space="preserve">льтурно-маркированные метафоры. </w:t>
      </w:r>
      <w:r w:rsidR="00B07A2E">
        <w:rPr>
          <w:rFonts w:ascii="Times New Roman" w:hAnsi="Times New Roman" w:cs="Times New Roman"/>
          <w:sz w:val="28"/>
          <w:szCs w:val="28"/>
          <w:lang w:eastAsia="ru-RU"/>
        </w:rPr>
        <w:t>В качестве примера</w:t>
      </w:r>
      <w:r w:rsidR="00120985">
        <w:rPr>
          <w:rFonts w:ascii="Times New Roman" w:hAnsi="Times New Roman" w:cs="Times New Roman"/>
          <w:sz w:val="28"/>
          <w:szCs w:val="28"/>
          <w:lang w:eastAsia="ru-RU"/>
        </w:rPr>
        <w:t xml:space="preserve"> </w:t>
      </w:r>
      <w:r w:rsidR="00EC2A31">
        <w:rPr>
          <w:rFonts w:ascii="Times New Roman" w:hAnsi="Times New Roman" w:cs="Times New Roman"/>
          <w:sz w:val="28"/>
          <w:szCs w:val="28"/>
          <w:lang w:eastAsia="ru-RU"/>
        </w:rPr>
        <w:t xml:space="preserve">можно </w:t>
      </w:r>
      <w:r w:rsidR="00EC2A31">
        <w:rPr>
          <w:rFonts w:ascii="Times New Roman" w:hAnsi="Times New Roman" w:cs="Times New Roman"/>
          <w:sz w:val="28"/>
          <w:szCs w:val="28"/>
          <w:lang w:eastAsia="ru-RU"/>
        </w:rPr>
        <w:lastRenderedPageBreak/>
        <w:t xml:space="preserve">предложить работы учащихся 5-го класса, выполненные для задания «Мир казахской степи»: </w:t>
      </w:r>
    </w:p>
    <w:p w14:paraId="1191C233" w14:textId="67949226" w:rsidR="00CA2A86" w:rsidRPr="00811091" w:rsidRDefault="00EC2A31" w:rsidP="00EC2A31">
      <w:pPr>
        <w:tabs>
          <w:tab w:val="left" w:pos="567"/>
        </w:tabs>
        <w:ind w:firstLine="567"/>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 xml:space="preserve">(1) </w:t>
      </w:r>
      <w:r w:rsidR="00120985" w:rsidRPr="00811091">
        <w:rPr>
          <w:rFonts w:ascii="Times New Roman" w:hAnsi="Times New Roman" w:cs="Times New Roman"/>
          <w:sz w:val="28"/>
          <w:szCs w:val="28"/>
          <w:lang w:eastAsia="ru-RU"/>
        </w:rPr>
        <w:t xml:space="preserve">«Степь летом красивая. Мне кажется, что степь старая, но мудрая. </w:t>
      </w:r>
      <w:r w:rsidR="00576168" w:rsidRPr="00811091">
        <w:rPr>
          <w:rFonts w:ascii="Times New Roman" w:hAnsi="Times New Roman" w:cs="Times New Roman"/>
          <w:sz w:val="28"/>
          <w:szCs w:val="28"/>
          <w:lang w:eastAsia="ru-RU"/>
        </w:rPr>
        <w:t>Трава</w:t>
      </w:r>
      <w:r w:rsidR="00D340D9" w:rsidRPr="00811091">
        <w:rPr>
          <w:rFonts w:ascii="Times New Roman" w:hAnsi="Times New Roman" w:cs="Times New Roman"/>
          <w:sz w:val="28"/>
          <w:szCs w:val="28"/>
          <w:lang w:eastAsia="ru-RU"/>
        </w:rPr>
        <w:t xml:space="preserve"> </w:t>
      </w:r>
      <w:r w:rsidR="00576168" w:rsidRPr="00811091">
        <w:rPr>
          <w:rFonts w:ascii="Times New Roman" w:hAnsi="Times New Roman" w:cs="Times New Roman"/>
          <w:sz w:val="28"/>
          <w:szCs w:val="28"/>
          <w:lang w:eastAsia="ru-RU"/>
        </w:rPr>
        <w:t>низко ложится к земле. С высоты кажется, что ветер сорвал со степи платок и растрепал ее седые волосы…»</w:t>
      </w:r>
      <w:r w:rsidR="000D0313" w:rsidRPr="00811091">
        <w:rPr>
          <w:rFonts w:ascii="Times New Roman" w:hAnsi="Times New Roman" w:cs="Times New Roman"/>
          <w:sz w:val="28"/>
          <w:szCs w:val="28"/>
          <w:lang w:eastAsia="ru-RU"/>
        </w:rPr>
        <w:t xml:space="preserve"> (Амина А.</w:t>
      </w:r>
      <w:r w:rsidR="00CA2A86" w:rsidRPr="00811091">
        <w:rPr>
          <w:rFonts w:ascii="Times New Roman" w:hAnsi="Times New Roman" w:cs="Times New Roman"/>
          <w:sz w:val="28"/>
          <w:szCs w:val="28"/>
          <w:lang w:eastAsia="ru-RU"/>
        </w:rPr>
        <w:t>)</w:t>
      </w:r>
      <w:r w:rsidRPr="00811091">
        <w:rPr>
          <w:rFonts w:ascii="Times New Roman" w:hAnsi="Times New Roman" w:cs="Times New Roman"/>
          <w:sz w:val="28"/>
          <w:szCs w:val="28"/>
          <w:lang w:eastAsia="ru-RU"/>
        </w:rPr>
        <w:t>;</w:t>
      </w:r>
    </w:p>
    <w:p w14:paraId="7695B02C" w14:textId="4F116627" w:rsidR="00EC2A31" w:rsidRDefault="00EC2A31" w:rsidP="00EC2A31">
      <w:pPr>
        <w:tabs>
          <w:tab w:val="left" w:pos="567"/>
        </w:tabs>
        <w:ind w:firstLine="567"/>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(2) «В степи птицы поют не просто так. Они словно повторяют мелодию кюя. А когда замолкают, наступает тишина – в это время мудрая степь проговаривает свой бата»</w:t>
      </w:r>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Айбек</w:t>
      </w:r>
      <w:proofErr w:type="spellEnd"/>
      <w:r>
        <w:rPr>
          <w:rFonts w:ascii="Times New Roman" w:hAnsi="Times New Roman" w:cs="Times New Roman"/>
          <w:sz w:val="28"/>
          <w:szCs w:val="28"/>
          <w:lang w:eastAsia="ru-RU"/>
        </w:rPr>
        <w:t xml:space="preserve"> Н.).</w:t>
      </w:r>
    </w:p>
    <w:p w14:paraId="2FD91329" w14:textId="02CDEB65" w:rsidR="00CA2A86" w:rsidRDefault="00EC2A31" w:rsidP="00F74502">
      <w:pPr>
        <w:tabs>
          <w:tab w:val="left" w:pos="567"/>
        </w:tabs>
        <w:jc w:val="both"/>
        <w:rPr>
          <w:rFonts w:ascii="Times New Roman" w:hAnsi="Times New Roman" w:cs="Times New Roman"/>
          <w:sz w:val="28"/>
          <w:szCs w:val="28"/>
          <w:lang w:eastAsia="ru-RU"/>
        </w:rPr>
      </w:pPr>
      <w:r>
        <w:rPr>
          <w:rFonts w:ascii="Times New Roman" w:hAnsi="Times New Roman" w:cs="Times New Roman"/>
          <w:sz w:val="28"/>
          <w:szCs w:val="28"/>
          <w:lang w:eastAsia="ru-RU"/>
        </w:rPr>
        <w:tab/>
        <w:t>Работая в малых группах, студентам нужно разработать конкретные дескрипторы. Обязательными критериями можно считать: а) количество метафор (от отсутствия до 5-ти и более)</w:t>
      </w:r>
      <w:r w:rsidR="004741DB">
        <w:rPr>
          <w:rFonts w:ascii="Times New Roman" w:hAnsi="Times New Roman" w:cs="Times New Roman"/>
          <w:sz w:val="28"/>
          <w:szCs w:val="28"/>
          <w:lang w:eastAsia="ru-RU"/>
        </w:rPr>
        <w:t xml:space="preserve">; б) разнообразие типов метафорического переноса (олицетворения, метафора-сравнение, метафора-символ); в) оригинальность (креативность); г) уместность метафоры в общем высказывании; д) культурная </w:t>
      </w:r>
      <w:proofErr w:type="spellStart"/>
      <w:r w:rsidR="004741DB">
        <w:rPr>
          <w:rFonts w:ascii="Times New Roman" w:hAnsi="Times New Roman" w:cs="Times New Roman"/>
          <w:sz w:val="28"/>
          <w:szCs w:val="28"/>
          <w:lang w:eastAsia="ru-RU"/>
        </w:rPr>
        <w:t>маркированность</w:t>
      </w:r>
      <w:proofErr w:type="spellEnd"/>
      <w:r w:rsidR="004741DB">
        <w:rPr>
          <w:rFonts w:ascii="Times New Roman" w:hAnsi="Times New Roman" w:cs="Times New Roman"/>
          <w:sz w:val="28"/>
          <w:szCs w:val="28"/>
          <w:lang w:eastAsia="ru-RU"/>
        </w:rPr>
        <w:t xml:space="preserve"> (связь с казахскими реалиями, концептами и т.д.). </w:t>
      </w:r>
    </w:p>
    <w:p w14:paraId="3469FC11" w14:textId="27701ECD" w:rsidR="00CA2A86" w:rsidRDefault="004741DB" w:rsidP="00F74502">
      <w:pPr>
        <w:tabs>
          <w:tab w:val="left" w:pos="567"/>
        </w:tabs>
        <w:jc w:val="both"/>
        <w:rPr>
          <w:rFonts w:ascii="Times New Roman" w:hAnsi="Times New Roman" w:cs="Times New Roman"/>
          <w:sz w:val="28"/>
          <w:szCs w:val="28"/>
          <w:lang w:eastAsia="ru-RU"/>
        </w:rPr>
      </w:pPr>
      <w:r>
        <w:rPr>
          <w:rFonts w:ascii="Times New Roman" w:hAnsi="Times New Roman" w:cs="Times New Roman"/>
          <w:sz w:val="28"/>
          <w:szCs w:val="28"/>
          <w:lang w:eastAsia="ru-RU"/>
        </w:rPr>
        <w:tab/>
        <w:t xml:space="preserve">На стадии обсуждения можно предложить обменяться результатами, выявить расхождения, выработать решения в случае возникновения трудностей при оценке работ учащихся (например, если работа содержит вкрапления казахского языка). </w:t>
      </w:r>
    </w:p>
    <w:p w14:paraId="3188C728" w14:textId="0DD268C0" w:rsidR="00DA3258" w:rsidRPr="00ED222B" w:rsidRDefault="004741DB" w:rsidP="00F74502">
      <w:pPr>
        <w:tabs>
          <w:tab w:val="left" w:pos="567"/>
        </w:tabs>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DA3258" w:rsidRPr="00ED222B">
        <w:rPr>
          <w:rFonts w:ascii="Times New Roman" w:hAnsi="Times New Roman" w:cs="Times New Roman"/>
          <w:sz w:val="28"/>
          <w:szCs w:val="28"/>
          <w:lang w:eastAsia="ru-RU"/>
        </w:rPr>
        <w:t xml:space="preserve">Таким образом, повесть С. </w:t>
      </w:r>
      <w:proofErr w:type="spellStart"/>
      <w:r w:rsidR="00DA3258" w:rsidRPr="00ED222B">
        <w:rPr>
          <w:rFonts w:ascii="Times New Roman" w:hAnsi="Times New Roman" w:cs="Times New Roman"/>
          <w:sz w:val="28"/>
          <w:szCs w:val="28"/>
          <w:lang w:eastAsia="ru-RU"/>
        </w:rPr>
        <w:t>Бегалина</w:t>
      </w:r>
      <w:proofErr w:type="spellEnd"/>
      <w:r w:rsidR="00DA3258" w:rsidRPr="00ED222B">
        <w:rPr>
          <w:rFonts w:ascii="Times New Roman" w:hAnsi="Times New Roman" w:cs="Times New Roman"/>
          <w:sz w:val="28"/>
          <w:szCs w:val="28"/>
          <w:lang w:eastAsia="ru-RU"/>
        </w:rPr>
        <w:t xml:space="preserve"> «</w:t>
      </w:r>
      <w:r w:rsidR="00DA3258" w:rsidRPr="00ED222B">
        <w:rPr>
          <w:rFonts w:ascii="Times New Roman" w:hAnsi="Times New Roman" w:cs="Times New Roman"/>
          <w:sz w:val="28"/>
          <w:szCs w:val="28"/>
          <w:lang w:val="kk-KZ" w:eastAsia="ru-RU"/>
        </w:rPr>
        <w:t>Шоқан асулары</w:t>
      </w:r>
      <w:r w:rsidR="00DA3258" w:rsidRPr="00ED222B">
        <w:rPr>
          <w:rFonts w:ascii="Times New Roman" w:hAnsi="Times New Roman" w:cs="Times New Roman"/>
          <w:sz w:val="28"/>
          <w:szCs w:val="28"/>
          <w:lang w:eastAsia="ru-RU"/>
        </w:rPr>
        <w:t xml:space="preserve">» («Детство </w:t>
      </w:r>
      <w:proofErr w:type="spellStart"/>
      <w:r w:rsidR="00DA3258" w:rsidRPr="00ED222B">
        <w:rPr>
          <w:rFonts w:ascii="Times New Roman" w:hAnsi="Times New Roman" w:cs="Times New Roman"/>
          <w:sz w:val="28"/>
          <w:szCs w:val="28"/>
          <w:lang w:eastAsia="ru-RU"/>
        </w:rPr>
        <w:t>Шокана</w:t>
      </w:r>
      <w:proofErr w:type="spellEnd"/>
      <w:r w:rsidR="00DA3258" w:rsidRPr="00ED222B">
        <w:rPr>
          <w:rFonts w:ascii="Times New Roman" w:hAnsi="Times New Roman" w:cs="Times New Roman"/>
          <w:sz w:val="28"/>
          <w:szCs w:val="28"/>
          <w:lang w:eastAsia="ru-RU"/>
        </w:rPr>
        <w:t>») выступает эффективным средством формирования метафорической компетентности учащихся-билингвов. Ее изучение в рамках раздела «Жизнь и творчество» позволяет не только познакомить школьников с выдающейся личностью казахской культуры, но и развить способность к интерпретации художественного текста и навыки создания собственных метафор.</w:t>
      </w:r>
    </w:p>
    <w:p w14:paraId="5C094A71" w14:textId="579FA271" w:rsidR="004741DB" w:rsidRPr="00ED222B" w:rsidRDefault="00DA3258"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С методической точки зрения данное произведение обладает значительным потенциалом </w:t>
      </w:r>
      <w:r w:rsidR="009E6F25" w:rsidRPr="00ED222B">
        <w:rPr>
          <w:rFonts w:ascii="Times New Roman" w:hAnsi="Times New Roman" w:cs="Times New Roman"/>
          <w:sz w:val="28"/>
          <w:szCs w:val="28"/>
          <w:lang w:eastAsia="ru-RU"/>
        </w:rPr>
        <w:t xml:space="preserve">для формирования метафорической компетентности, особенно в условиях </w:t>
      </w:r>
      <w:proofErr w:type="spellStart"/>
      <w:r w:rsidR="009E6F25" w:rsidRPr="00ED222B">
        <w:rPr>
          <w:rFonts w:ascii="Times New Roman" w:hAnsi="Times New Roman" w:cs="Times New Roman"/>
          <w:sz w:val="28"/>
          <w:szCs w:val="28"/>
          <w:lang w:eastAsia="ru-RU"/>
        </w:rPr>
        <w:t>билингвального</w:t>
      </w:r>
      <w:proofErr w:type="spellEnd"/>
      <w:r w:rsidR="009E6F25" w:rsidRPr="00ED222B">
        <w:rPr>
          <w:rFonts w:ascii="Times New Roman" w:hAnsi="Times New Roman" w:cs="Times New Roman"/>
          <w:sz w:val="28"/>
          <w:szCs w:val="28"/>
          <w:lang w:eastAsia="ru-RU"/>
        </w:rPr>
        <w:t xml:space="preserve"> обучения. Наличие оригинального казахского текста и русского перевода создает возможности для сопоставительного анализа, позволяющего выявить особенности метафорического переноса в разных языках. Это способствует развитию межъязыковой чувствительности, расширяет когнитивные возможности учащихся и формирует способность </w:t>
      </w:r>
      <w:r w:rsidR="00B07A2E">
        <w:rPr>
          <w:rFonts w:ascii="Times New Roman" w:hAnsi="Times New Roman" w:cs="Times New Roman"/>
          <w:sz w:val="28"/>
          <w:szCs w:val="28"/>
          <w:lang w:eastAsia="ru-RU"/>
        </w:rPr>
        <w:t>к</w:t>
      </w:r>
      <w:r w:rsidR="009E6F25" w:rsidRPr="00ED222B">
        <w:rPr>
          <w:rFonts w:ascii="Times New Roman" w:hAnsi="Times New Roman" w:cs="Times New Roman"/>
          <w:sz w:val="28"/>
          <w:szCs w:val="28"/>
          <w:lang w:eastAsia="ru-RU"/>
        </w:rPr>
        <w:t xml:space="preserve"> интерпретации образных средств в разных культурных контекстах. </w:t>
      </w:r>
      <w:r w:rsidR="004741DB">
        <w:rPr>
          <w:rFonts w:ascii="Times New Roman" w:hAnsi="Times New Roman" w:cs="Times New Roman"/>
          <w:sz w:val="28"/>
          <w:szCs w:val="28"/>
          <w:lang w:eastAsia="ru-RU"/>
        </w:rPr>
        <w:t>Также при разработке оценочных инструментов приобретается важное умение – видеть метафорическую компетенцию</w:t>
      </w:r>
      <w:r w:rsidR="00B07A2E">
        <w:rPr>
          <w:rFonts w:ascii="Times New Roman" w:hAnsi="Times New Roman" w:cs="Times New Roman"/>
          <w:sz w:val="28"/>
          <w:szCs w:val="28"/>
          <w:lang w:eastAsia="ru-RU"/>
        </w:rPr>
        <w:t xml:space="preserve"> к</w:t>
      </w:r>
      <w:r w:rsidR="004741DB">
        <w:rPr>
          <w:rFonts w:ascii="Times New Roman" w:hAnsi="Times New Roman" w:cs="Times New Roman"/>
          <w:sz w:val="28"/>
          <w:szCs w:val="28"/>
          <w:lang w:eastAsia="ru-RU"/>
        </w:rPr>
        <w:t>ак измеряемый конструкт, а не как нечто расплывчатое и интуитивное.</w:t>
      </w:r>
    </w:p>
    <w:p w14:paraId="476F9D2D" w14:textId="45D734EC" w:rsidR="008F72DF" w:rsidRPr="00ED222B" w:rsidRDefault="009E6F25"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Интеграция когнитивного, культурного и языкового аспектов обучения обеспечивает формирование целостной языковой личности, способной воспринимать и создавать образные смыслы в условиях </w:t>
      </w:r>
      <w:proofErr w:type="spellStart"/>
      <w:r w:rsidRPr="00ED222B">
        <w:rPr>
          <w:rFonts w:ascii="Times New Roman" w:hAnsi="Times New Roman" w:cs="Times New Roman"/>
          <w:sz w:val="28"/>
          <w:szCs w:val="28"/>
          <w:lang w:eastAsia="ru-RU"/>
        </w:rPr>
        <w:t>билингвальной</w:t>
      </w:r>
      <w:proofErr w:type="spellEnd"/>
      <w:r w:rsidRPr="00ED222B">
        <w:rPr>
          <w:rFonts w:ascii="Times New Roman" w:hAnsi="Times New Roman" w:cs="Times New Roman"/>
          <w:sz w:val="28"/>
          <w:szCs w:val="28"/>
          <w:lang w:eastAsia="ru-RU"/>
        </w:rPr>
        <w:t xml:space="preserve"> среды. </w:t>
      </w:r>
    </w:p>
    <w:p w14:paraId="0B359BBF" w14:textId="77777777" w:rsidR="00B75503" w:rsidRDefault="009E6F25" w:rsidP="00F74502">
      <w:pPr>
        <w:tabs>
          <w:tab w:val="left" w:pos="567"/>
        </w:tabs>
        <w:jc w:val="both"/>
        <w:rPr>
          <w:rFonts w:ascii="Times New Roman" w:hAnsi="Times New Roman" w:cs="Times New Roman"/>
          <w:b/>
          <w:bCs/>
          <w:sz w:val="28"/>
          <w:szCs w:val="28"/>
          <w:lang w:eastAsia="ru-RU"/>
        </w:rPr>
      </w:pPr>
      <w:r w:rsidRPr="00ED222B">
        <w:rPr>
          <w:rFonts w:ascii="Times New Roman" w:hAnsi="Times New Roman" w:cs="Times New Roman"/>
          <w:b/>
          <w:bCs/>
          <w:sz w:val="28"/>
          <w:szCs w:val="28"/>
          <w:lang w:eastAsia="ru-RU"/>
        </w:rPr>
        <w:tab/>
      </w:r>
    </w:p>
    <w:p w14:paraId="787EB4ED" w14:textId="64CEFFF0" w:rsidR="009E6F25" w:rsidRPr="00811091" w:rsidRDefault="004741DB" w:rsidP="00F74502">
      <w:pPr>
        <w:tabs>
          <w:tab w:val="left" w:pos="567"/>
        </w:tabs>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ab/>
      </w:r>
      <w:r w:rsidR="009E6F25" w:rsidRPr="00811091">
        <w:rPr>
          <w:rFonts w:ascii="Times New Roman" w:hAnsi="Times New Roman" w:cs="Times New Roman"/>
          <w:sz w:val="28"/>
          <w:szCs w:val="28"/>
          <w:lang w:eastAsia="ru-RU"/>
        </w:rPr>
        <w:t>3.3.2 Концепты «наставник» («</w:t>
      </w:r>
      <w:proofErr w:type="spellStart"/>
      <w:r w:rsidR="009E6F25" w:rsidRPr="00811091">
        <w:rPr>
          <w:rFonts w:ascii="Times New Roman" w:hAnsi="Times New Roman" w:cs="Times New Roman"/>
          <w:sz w:val="28"/>
          <w:szCs w:val="28"/>
          <w:lang w:eastAsia="ru-RU"/>
        </w:rPr>
        <w:t>басшы</w:t>
      </w:r>
      <w:proofErr w:type="spellEnd"/>
      <w:r w:rsidR="009E6F25" w:rsidRPr="00811091">
        <w:rPr>
          <w:rFonts w:ascii="Times New Roman" w:hAnsi="Times New Roman" w:cs="Times New Roman"/>
          <w:sz w:val="28"/>
          <w:szCs w:val="28"/>
          <w:lang w:eastAsia="ru-RU"/>
        </w:rPr>
        <w:t xml:space="preserve">» / </w:t>
      </w:r>
      <w:proofErr w:type="spellStart"/>
      <w:r w:rsidR="009E6F25" w:rsidRPr="00811091">
        <w:rPr>
          <w:rFonts w:ascii="Times New Roman" w:hAnsi="Times New Roman" w:cs="Times New Roman"/>
          <w:sz w:val="28"/>
          <w:szCs w:val="28"/>
          <w:lang w:eastAsia="ru-RU"/>
        </w:rPr>
        <w:t>башкы</w:t>
      </w:r>
      <w:proofErr w:type="spellEnd"/>
      <w:r w:rsidR="009E6F25" w:rsidRPr="00811091">
        <w:rPr>
          <w:rFonts w:ascii="Times New Roman" w:hAnsi="Times New Roman" w:cs="Times New Roman"/>
          <w:sz w:val="28"/>
          <w:szCs w:val="28"/>
          <w:lang w:eastAsia="ru-RU"/>
        </w:rPr>
        <w:t>» и «учитель» в контексте формировани</w:t>
      </w:r>
      <w:r w:rsidR="00B07A2E">
        <w:rPr>
          <w:rFonts w:ascii="Times New Roman" w:hAnsi="Times New Roman" w:cs="Times New Roman"/>
          <w:sz w:val="28"/>
          <w:szCs w:val="28"/>
          <w:lang w:eastAsia="ru-RU"/>
        </w:rPr>
        <w:t>я</w:t>
      </w:r>
      <w:r w:rsidR="009E6F25" w:rsidRPr="00811091">
        <w:rPr>
          <w:rFonts w:ascii="Times New Roman" w:hAnsi="Times New Roman" w:cs="Times New Roman"/>
          <w:sz w:val="28"/>
          <w:szCs w:val="28"/>
          <w:lang w:eastAsia="ru-RU"/>
        </w:rPr>
        <w:t xml:space="preserve"> метафорической компетенции: методические рекомендации по проектированию системы заданий в 8-м классе</w:t>
      </w:r>
    </w:p>
    <w:p w14:paraId="235070E5" w14:textId="77EA9E90" w:rsidR="009E6F25" w:rsidRDefault="004741DB" w:rsidP="00F74502">
      <w:pPr>
        <w:tabs>
          <w:tab w:val="left" w:pos="567"/>
        </w:tabs>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9E6F25" w:rsidRPr="00ED222B">
        <w:rPr>
          <w:rFonts w:ascii="Times New Roman" w:hAnsi="Times New Roman" w:cs="Times New Roman"/>
          <w:sz w:val="28"/>
          <w:szCs w:val="28"/>
          <w:lang w:eastAsia="ru-RU"/>
        </w:rPr>
        <w:t xml:space="preserve">В </w:t>
      </w:r>
      <w:proofErr w:type="spellStart"/>
      <w:r w:rsidR="009E6F25" w:rsidRPr="00ED222B">
        <w:rPr>
          <w:rFonts w:ascii="Times New Roman" w:hAnsi="Times New Roman" w:cs="Times New Roman"/>
          <w:sz w:val="28"/>
          <w:szCs w:val="28"/>
          <w:lang w:eastAsia="ru-RU"/>
        </w:rPr>
        <w:t>билингвальной</w:t>
      </w:r>
      <w:proofErr w:type="spellEnd"/>
      <w:r w:rsidR="009E6F25" w:rsidRPr="00ED222B">
        <w:rPr>
          <w:rFonts w:ascii="Times New Roman" w:hAnsi="Times New Roman" w:cs="Times New Roman"/>
          <w:sz w:val="28"/>
          <w:szCs w:val="28"/>
          <w:lang w:eastAsia="ru-RU"/>
        </w:rPr>
        <w:t xml:space="preserve"> среде особое значение имеет обращение к культурным концептам, которые обладают высоким когнитивным и прагматическим </w:t>
      </w:r>
      <w:r w:rsidR="009E6F25" w:rsidRPr="00ED222B">
        <w:rPr>
          <w:rFonts w:ascii="Times New Roman" w:hAnsi="Times New Roman" w:cs="Times New Roman"/>
          <w:sz w:val="28"/>
          <w:szCs w:val="28"/>
          <w:lang w:eastAsia="ru-RU"/>
        </w:rPr>
        <w:lastRenderedPageBreak/>
        <w:t>потенциалом. Одним из таких концептов является концепт наставника</w:t>
      </w:r>
      <w:r w:rsidR="00CF25DF">
        <w:rPr>
          <w:rFonts w:ascii="Times New Roman" w:hAnsi="Times New Roman" w:cs="Times New Roman"/>
          <w:sz w:val="28"/>
          <w:szCs w:val="28"/>
          <w:lang w:eastAsia="ru-RU"/>
        </w:rPr>
        <w:t xml:space="preserve"> (учителя)</w:t>
      </w:r>
      <w:r w:rsidR="009E6F25" w:rsidRPr="00ED222B">
        <w:rPr>
          <w:rFonts w:ascii="Times New Roman" w:hAnsi="Times New Roman" w:cs="Times New Roman"/>
          <w:sz w:val="28"/>
          <w:szCs w:val="28"/>
          <w:lang w:eastAsia="ru-RU"/>
        </w:rPr>
        <w:t>, широко распространенный в разных языковых картинах мира, в том числе и тюркских.</w:t>
      </w:r>
      <w:r w:rsidR="006F1F8A">
        <w:rPr>
          <w:rFonts w:ascii="Times New Roman" w:hAnsi="Times New Roman" w:cs="Times New Roman"/>
          <w:sz w:val="28"/>
          <w:szCs w:val="28"/>
          <w:lang w:eastAsia="ru-RU"/>
        </w:rPr>
        <w:t xml:space="preserve"> </w:t>
      </w:r>
      <w:r w:rsidR="009E6F25" w:rsidRPr="00ED222B">
        <w:rPr>
          <w:rFonts w:ascii="Times New Roman" w:hAnsi="Times New Roman" w:cs="Times New Roman"/>
          <w:sz w:val="28"/>
          <w:szCs w:val="28"/>
          <w:lang w:eastAsia="ru-RU"/>
        </w:rPr>
        <w:t xml:space="preserve">В различных культурах образ наставника часто передается через метафоры, где учитель – источник знаний, старший товарищ, лидер, проводник и т.д. Учитель является не только наставником, но и ключом к познанию мира, лидером мнений. </w:t>
      </w:r>
    </w:p>
    <w:p w14:paraId="41151FC3" w14:textId="2598536B" w:rsidR="006F1F8A" w:rsidRPr="006F1F8A" w:rsidRDefault="006F1F8A" w:rsidP="006F1F8A">
      <w:pPr>
        <w:pStyle w:val="a5"/>
        <w:ind w:left="0" w:firstLine="567"/>
        <w:jc w:val="both"/>
        <w:rPr>
          <w:rFonts w:ascii="Times New Roman" w:eastAsia="Times New Roman" w:hAnsi="Times New Roman" w:cs="Times New Roman"/>
          <w:color w:val="000000" w:themeColor="text1"/>
          <w:kern w:val="0"/>
          <w:sz w:val="28"/>
          <w:szCs w:val="28"/>
          <w:lang w:val="kk-KZ" w:eastAsia="ru-RU"/>
          <w14:ligatures w14:val="none"/>
        </w:rPr>
      </w:pPr>
      <w:r>
        <w:rPr>
          <w:rFonts w:ascii="Times New Roman" w:hAnsi="Times New Roman" w:cs="Times New Roman"/>
          <w:sz w:val="28"/>
          <w:szCs w:val="28"/>
          <w:lang w:eastAsia="ru-RU"/>
        </w:rPr>
        <w:tab/>
        <w:t xml:space="preserve">В ходе </w:t>
      </w:r>
      <w:proofErr w:type="spellStart"/>
      <w:r>
        <w:rPr>
          <w:rFonts w:ascii="Times New Roman" w:eastAsia="Times New Roman" w:hAnsi="Times New Roman" w:cs="Times New Roman"/>
          <w:color w:val="000000" w:themeColor="text1"/>
          <w:kern w:val="0"/>
          <w:sz w:val="28"/>
          <w:szCs w:val="28"/>
          <w:lang w:val="kk-KZ" w:eastAsia="ru-RU"/>
          <w14:ligatures w14:val="none"/>
        </w:rPr>
        <w:t>выполнения</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проекта</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ИРН </w:t>
      </w:r>
      <w:r w:rsidRPr="004249F6">
        <w:rPr>
          <w:rFonts w:ascii="Times New Roman" w:eastAsia="Times New Roman" w:hAnsi="Times New Roman" w:cs="Times New Roman"/>
          <w:color w:val="000000" w:themeColor="text1"/>
          <w:kern w:val="0"/>
          <w:sz w:val="28"/>
          <w:szCs w:val="28"/>
          <w:lang w:val="kk-KZ" w:eastAsia="ru-RU"/>
          <w14:ligatures w14:val="none"/>
        </w:rPr>
        <w:t xml:space="preserve">«AP23486380 </w:t>
      </w:r>
      <w:proofErr w:type="spellStart"/>
      <w:r w:rsidRPr="004249F6">
        <w:rPr>
          <w:rFonts w:ascii="Times New Roman" w:eastAsia="Times New Roman" w:hAnsi="Times New Roman" w:cs="Times New Roman"/>
          <w:color w:val="000000" w:themeColor="text1"/>
          <w:kern w:val="0"/>
          <w:sz w:val="28"/>
          <w:szCs w:val="28"/>
          <w:lang w:val="kk-KZ" w:eastAsia="ru-RU"/>
          <w14:ligatures w14:val="none"/>
        </w:rPr>
        <w:t>Тюркские</w:t>
      </w:r>
      <w:proofErr w:type="spellEnd"/>
      <w:r w:rsidRPr="004249F6">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4249F6">
        <w:rPr>
          <w:rFonts w:ascii="Times New Roman" w:eastAsia="Times New Roman" w:hAnsi="Times New Roman" w:cs="Times New Roman"/>
          <w:color w:val="000000" w:themeColor="text1"/>
          <w:kern w:val="0"/>
          <w:sz w:val="28"/>
          <w:szCs w:val="28"/>
          <w:lang w:val="kk-KZ" w:eastAsia="ru-RU"/>
          <w14:ligatures w14:val="none"/>
        </w:rPr>
        <w:t>языки</w:t>
      </w:r>
      <w:proofErr w:type="spellEnd"/>
      <w:r w:rsidRPr="004249F6">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4249F6">
        <w:rPr>
          <w:rFonts w:ascii="Times New Roman" w:eastAsia="Times New Roman" w:hAnsi="Times New Roman" w:cs="Times New Roman"/>
          <w:color w:val="000000" w:themeColor="text1"/>
          <w:kern w:val="0"/>
          <w:sz w:val="28"/>
          <w:szCs w:val="28"/>
          <w:lang w:val="kk-KZ" w:eastAsia="ru-RU"/>
          <w14:ligatures w14:val="none"/>
        </w:rPr>
        <w:t>Казахстана</w:t>
      </w:r>
      <w:proofErr w:type="spellEnd"/>
      <w:r w:rsidRPr="004249F6">
        <w:rPr>
          <w:rFonts w:ascii="Times New Roman" w:eastAsia="Times New Roman" w:hAnsi="Times New Roman" w:cs="Times New Roman"/>
          <w:color w:val="000000" w:themeColor="text1"/>
          <w:kern w:val="0"/>
          <w:sz w:val="28"/>
          <w:szCs w:val="28"/>
          <w:lang w:val="kk-KZ" w:eastAsia="ru-RU"/>
          <w14:ligatures w14:val="none"/>
        </w:rPr>
        <w:t xml:space="preserve"> в </w:t>
      </w:r>
      <w:proofErr w:type="spellStart"/>
      <w:r w:rsidRPr="004249F6">
        <w:rPr>
          <w:rFonts w:ascii="Times New Roman" w:eastAsia="Times New Roman" w:hAnsi="Times New Roman" w:cs="Times New Roman"/>
          <w:color w:val="000000" w:themeColor="text1"/>
          <w:kern w:val="0"/>
          <w:sz w:val="28"/>
          <w:szCs w:val="28"/>
          <w:lang w:val="kk-KZ" w:eastAsia="ru-RU"/>
          <w14:ligatures w14:val="none"/>
        </w:rPr>
        <w:t>условиях</w:t>
      </w:r>
      <w:proofErr w:type="spellEnd"/>
      <w:r w:rsidRPr="004249F6">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4249F6">
        <w:rPr>
          <w:rFonts w:ascii="Times New Roman" w:eastAsia="Times New Roman" w:hAnsi="Times New Roman" w:cs="Times New Roman"/>
          <w:color w:val="000000" w:themeColor="text1"/>
          <w:kern w:val="0"/>
          <w:sz w:val="28"/>
          <w:szCs w:val="28"/>
          <w:lang w:val="kk-KZ" w:eastAsia="ru-RU"/>
          <w14:ligatures w14:val="none"/>
        </w:rPr>
        <w:t>духовной</w:t>
      </w:r>
      <w:proofErr w:type="spellEnd"/>
      <w:r w:rsidRPr="004249F6">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4249F6">
        <w:rPr>
          <w:rFonts w:ascii="Times New Roman" w:eastAsia="Times New Roman" w:hAnsi="Times New Roman" w:cs="Times New Roman"/>
          <w:color w:val="000000" w:themeColor="text1"/>
          <w:kern w:val="0"/>
          <w:sz w:val="28"/>
          <w:szCs w:val="28"/>
          <w:lang w:val="kk-KZ" w:eastAsia="ru-RU"/>
          <w14:ligatures w14:val="none"/>
        </w:rPr>
        <w:t>модернизации</w:t>
      </w:r>
      <w:proofErr w:type="spellEnd"/>
      <w:r w:rsidRPr="004249F6">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4249F6">
        <w:rPr>
          <w:rFonts w:ascii="Times New Roman" w:eastAsia="Times New Roman" w:hAnsi="Times New Roman" w:cs="Times New Roman"/>
          <w:color w:val="000000" w:themeColor="text1"/>
          <w:kern w:val="0"/>
          <w:sz w:val="28"/>
          <w:szCs w:val="28"/>
          <w:lang w:val="kk-KZ" w:eastAsia="ru-RU"/>
          <w14:ligatures w14:val="none"/>
        </w:rPr>
        <w:t>общества</w:t>
      </w:r>
      <w:proofErr w:type="spellEnd"/>
      <w:r w:rsidRPr="004249F6">
        <w:rPr>
          <w:rFonts w:ascii="Times New Roman" w:eastAsia="Times New Roman" w:hAnsi="Times New Roman" w:cs="Times New Roman"/>
          <w:color w:val="000000" w:themeColor="text1"/>
          <w:kern w:val="0"/>
          <w:sz w:val="28"/>
          <w:szCs w:val="28"/>
          <w:lang w:val="kk-KZ" w:eastAsia="ru-RU"/>
          <w14:ligatures w14:val="none"/>
        </w:rPr>
        <w:t xml:space="preserve">: от </w:t>
      </w:r>
      <w:proofErr w:type="spellStart"/>
      <w:r w:rsidRPr="004249F6">
        <w:rPr>
          <w:rFonts w:ascii="Times New Roman" w:eastAsia="Times New Roman" w:hAnsi="Times New Roman" w:cs="Times New Roman"/>
          <w:color w:val="000000" w:themeColor="text1"/>
          <w:kern w:val="0"/>
          <w:sz w:val="28"/>
          <w:szCs w:val="28"/>
          <w:lang w:val="kk-KZ" w:eastAsia="ru-RU"/>
          <w14:ligatures w14:val="none"/>
        </w:rPr>
        <w:t>графики</w:t>
      </w:r>
      <w:proofErr w:type="spellEnd"/>
      <w:r w:rsidRPr="004249F6">
        <w:rPr>
          <w:rFonts w:ascii="Times New Roman" w:eastAsia="Times New Roman" w:hAnsi="Times New Roman" w:cs="Times New Roman"/>
          <w:color w:val="000000" w:themeColor="text1"/>
          <w:kern w:val="0"/>
          <w:sz w:val="28"/>
          <w:szCs w:val="28"/>
          <w:lang w:val="kk-KZ" w:eastAsia="ru-RU"/>
          <w14:ligatures w14:val="none"/>
        </w:rPr>
        <w:t xml:space="preserve"> к </w:t>
      </w:r>
      <w:proofErr w:type="spellStart"/>
      <w:r w:rsidRPr="004249F6">
        <w:rPr>
          <w:rFonts w:ascii="Times New Roman" w:eastAsia="Times New Roman" w:hAnsi="Times New Roman" w:cs="Times New Roman"/>
          <w:color w:val="000000" w:themeColor="text1"/>
          <w:kern w:val="0"/>
          <w:sz w:val="28"/>
          <w:szCs w:val="28"/>
          <w:lang w:val="kk-KZ" w:eastAsia="ru-RU"/>
          <w14:ligatures w14:val="none"/>
        </w:rPr>
        <w:t>эпическому</w:t>
      </w:r>
      <w:proofErr w:type="spellEnd"/>
      <w:r w:rsidRPr="004249F6">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sidRPr="004249F6">
        <w:rPr>
          <w:rFonts w:ascii="Times New Roman" w:eastAsia="Times New Roman" w:hAnsi="Times New Roman" w:cs="Times New Roman"/>
          <w:color w:val="000000" w:themeColor="text1"/>
          <w:kern w:val="0"/>
          <w:sz w:val="28"/>
          <w:szCs w:val="28"/>
          <w:lang w:val="kk-KZ" w:eastAsia="ru-RU"/>
          <w14:ligatures w14:val="none"/>
        </w:rPr>
        <w:t>тексту</w:t>
      </w:r>
      <w:proofErr w:type="spellEnd"/>
      <w:r w:rsidRPr="004249F6">
        <w:rPr>
          <w:rFonts w:ascii="Times New Roman" w:eastAsia="Times New Roman" w:hAnsi="Times New Roman" w:cs="Times New Roman"/>
          <w:color w:val="000000" w:themeColor="text1"/>
          <w:kern w:val="0"/>
          <w:sz w:val="28"/>
          <w:szCs w:val="28"/>
          <w:lang w:val="kk-KZ" w:eastAsia="ru-RU"/>
          <w14:ligatures w14:val="none"/>
        </w:rPr>
        <w:t>»</w:t>
      </w:r>
      <w:r>
        <w:rPr>
          <w:rFonts w:ascii="Times New Roman" w:eastAsia="Times New Roman" w:hAnsi="Times New Roman" w:cs="Times New Roman"/>
          <w:color w:val="000000" w:themeColor="text1"/>
          <w:kern w:val="0"/>
          <w:sz w:val="28"/>
          <w:szCs w:val="28"/>
          <w:lang w:val="kk-KZ" w:eastAsia="ru-RU"/>
          <w14:ligatures w14:val="none"/>
        </w:rPr>
        <w:t xml:space="preserve"> (2024-2026 </w:t>
      </w:r>
      <w:proofErr w:type="spellStart"/>
      <w:r>
        <w:rPr>
          <w:rFonts w:ascii="Times New Roman" w:eastAsia="Times New Roman" w:hAnsi="Times New Roman" w:cs="Times New Roman"/>
          <w:color w:val="000000" w:themeColor="text1"/>
          <w:kern w:val="0"/>
          <w:sz w:val="28"/>
          <w:szCs w:val="28"/>
          <w:lang w:val="kk-KZ" w:eastAsia="ru-RU"/>
          <w14:ligatures w14:val="none"/>
        </w:rPr>
        <w:t>гг</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мы</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провели</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исследование</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в </w:t>
      </w:r>
      <w:proofErr w:type="spellStart"/>
      <w:r>
        <w:rPr>
          <w:rFonts w:ascii="Times New Roman" w:eastAsia="Times New Roman" w:hAnsi="Times New Roman" w:cs="Times New Roman"/>
          <w:color w:val="000000" w:themeColor="text1"/>
          <w:kern w:val="0"/>
          <w:sz w:val="28"/>
          <w:szCs w:val="28"/>
          <w:lang w:val="kk-KZ" w:eastAsia="ru-RU"/>
          <w14:ligatures w14:val="none"/>
        </w:rPr>
        <w:t>фокусе</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которого</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были</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концепты</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наставник</w:t>
      </w:r>
      <w:proofErr w:type="spellEnd"/>
      <w:r>
        <w:rPr>
          <w:rFonts w:ascii="Times New Roman" w:eastAsia="Times New Roman" w:hAnsi="Times New Roman" w:cs="Times New Roman"/>
          <w:color w:val="000000" w:themeColor="text1"/>
          <w:kern w:val="0"/>
          <w:sz w:val="28"/>
          <w:szCs w:val="28"/>
          <w:lang w:val="kk-KZ" w:eastAsia="ru-RU"/>
          <w14:ligatures w14:val="none"/>
        </w:rPr>
        <w:t>», «</w:t>
      </w:r>
      <w:proofErr w:type="spellStart"/>
      <w:r>
        <w:rPr>
          <w:rFonts w:ascii="Times New Roman" w:eastAsia="Times New Roman" w:hAnsi="Times New Roman" w:cs="Times New Roman"/>
          <w:color w:val="000000" w:themeColor="text1"/>
          <w:kern w:val="0"/>
          <w:sz w:val="28"/>
          <w:szCs w:val="28"/>
          <w:lang w:val="kk-KZ" w:eastAsia="ru-RU"/>
          <w14:ligatures w14:val="none"/>
        </w:rPr>
        <w:t>учитель</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которые</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обладают</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высоким</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метафорическим</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потенциалом</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Ниже</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предлагаются</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методические</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рекомендации</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по</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проектированию</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roofErr w:type="spellStart"/>
      <w:r>
        <w:rPr>
          <w:rFonts w:ascii="Times New Roman" w:eastAsia="Times New Roman" w:hAnsi="Times New Roman" w:cs="Times New Roman"/>
          <w:color w:val="000000" w:themeColor="text1"/>
          <w:kern w:val="0"/>
          <w:sz w:val="28"/>
          <w:szCs w:val="28"/>
          <w:lang w:val="kk-KZ" w:eastAsia="ru-RU"/>
          <w14:ligatures w14:val="none"/>
        </w:rPr>
        <w:t>заданий</w:t>
      </w:r>
      <w:proofErr w:type="spellEnd"/>
      <w:r>
        <w:rPr>
          <w:rFonts w:ascii="Times New Roman" w:eastAsia="Times New Roman" w:hAnsi="Times New Roman" w:cs="Times New Roman"/>
          <w:color w:val="000000" w:themeColor="text1"/>
          <w:kern w:val="0"/>
          <w:sz w:val="28"/>
          <w:szCs w:val="28"/>
          <w:lang w:val="kk-KZ" w:eastAsia="ru-RU"/>
          <w14:ligatures w14:val="none"/>
        </w:rPr>
        <w:t xml:space="preserve">. </w:t>
      </w:r>
    </w:p>
    <w:p w14:paraId="6007C47A" w14:textId="5DB9DADA" w:rsidR="009E6F25" w:rsidRPr="00ED222B" w:rsidRDefault="009E6F25"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тюркской картине мира образ наставника репрезентируется рядом слов, среди которых особое место занимает </w:t>
      </w:r>
      <w:proofErr w:type="spellStart"/>
      <w:r w:rsidRPr="00ED222B">
        <w:rPr>
          <w:rFonts w:ascii="Times New Roman" w:hAnsi="Times New Roman" w:cs="Times New Roman"/>
          <w:i/>
          <w:iCs/>
          <w:sz w:val="28"/>
          <w:szCs w:val="28"/>
          <w:lang w:eastAsia="ru-RU"/>
        </w:rPr>
        <w:t>басшы</w:t>
      </w:r>
      <w:proofErr w:type="spellEnd"/>
      <w:r w:rsidRPr="00ED222B">
        <w:rPr>
          <w:rFonts w:ascii="Times New Roman" w:hAnsi="Times New Roman" w:cs="Times New Roman"/>
          <w:sz w:val="28"/>
          <w:szCs w:val="28"/>
          <w:lang w:eastAsia="ru-RU"/>
        </w:rPr>
        <w:t xml:space="preserve">, что в переводе означает «голова». То есть, буквально это слово имеет значение «тот, кто ведет за собой»; в русском языке </w:t>
      </w:r>
      <w:r w:rsidR="00B07A2E">
        <w:rPr>
          <w:rFonts w:ascii="Times New Roman" w:hAnsi="Times New Roman" w:cs="Times New Roman"/>
          <w:sz w:val="28"/>
          <w:szCs w:val="28"/>
          <w:lang w:eastAsia="ru-RU"/>
        </w:rPr>
        <w:t>эквиваленты этого слова</w:t>
      </w:r>
      <w:r w:rsidRPr="00ED222B">
        <w:rPr>
          <w:rFonts w:ascii="Times New Roman" w:hAnsi="Times New Roman" w:cs="Times New Roman"/>
          <w:sz w:val="28"/>
          <w:szCs w:val="28"/>
          <w:lang w:eastAsia="ru-RU"/>
        </w:rPr>
        <w:t xml:space="preserve"> «руководитель», «лидер». Однако «</w:t>
      </w:r>
      <w:proofErr w:type="spellStart"/>
      <w:r w:rsidRPr="00ED222B">
        <w:rPr>
          <w:rFonts w:ascii="Times New Roman" w:hAnsi="Times New Roman" w:cs="Times New Roman"/>
          <w:sz w:val="28"/>
          <w:szCs w:val="28"/>
          <w:lang w:eastAsia="ru-RU"/>
        </w:rPr>
        <w:t>басшы</w:t>
      </w:r>
      <w:proofErr w:type="spellEnd"/>
      <w:r w:rsidRPr="00ED222B">
        <w:rPr>
          <w:rFonts w:ascii="Times New Roman" w:hAnsi="Times New Roman" w:cs="Times New Roman"/>
          <w:sz w:val="28"/>
          <w:szCs w:val="28"/>
          <w:lang w:eastAsia="ru-RU"/>
        </w:rPr>
        <w:t xml:space="preserve">» – это не просто начальник, это руководитель, который указывает путь; это человек, который передает опыт и знания; а также тот, кто несет ответственность за своих подопечных, заботится о них. </w:t>
      </w:r>
    </w:p>
    <w:p w14:paraId="25095A82" w14:textId="7781CD9E" w:rsidR="009E6F25" w:rsidRPr="00ED222B" w:rsidRDefault="009E6F25"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Этимологически термин «баксы» объясняется заимствованием через посредство </w:t>
      </w:r>
      <w:r w:rsidR="001B41FA" w:rsidRPr="00ED222B">
        <w:rPr>
          <w:rFonts w:ascii="Times New Roman" w:hAnsi="Times New Roman" w:cs="Times New Roman"/>
          <w:sz w:val="28"/>
          <w:szCs w:val="28"/>
          <w:lang w:eastAsia="ru-RU"/>
        </w:rPr>
        <w:t>монгольского языка со значением учителя, наставника [</w:t>
      </w:r>
      <w:r w:rsidR="001605EE">
        <w:rPr>
          <w:rFonts w:ascii="Times New Roman" w:hAnsi="Times New Roman" w:cs="Times New Roman"/>
          <w:sz w:val="28"/>
          <w:szCs w:val="28"/>
          <w:lang w:eastAsia="ru-RU"/>
        </w:rPr>
        <w:t>14</w:t>
      </w:r>
      <w:r w:rsidR="00C5250F">
        <w:rPr>
          <w:rFonts w:ascii="Times New Roman" w:hAnsi="Times New Roman" w:cs="Times New Roman"/>
          <w:sz w:val="28"/>
          <w:szCs w:val="28"/>
          <w:lang w:eastAsia="ru-RU"/>
        </w:rPr>
        <w:t>4</w:t>
      </w:r>
      <w:r w:rsidR="001B41FA" w:rsidRPr="00ED222B">
        <w:rPr>
          <w:rFonts w:ascii="Times New Roman" w:hAnsi="Times New Roman" w:cs="Times New Roman"/>
          <w:sz w:val="28"/>
          <w:szCs w:val="28"/>
          <w:lang w:eastAsia="ru-RU"/>
        </w:rPr>
        <w:t xml:space="preserve">, с. 62]. Примечательно также мнение, что название </w:t>
      </w:r>
      <w:r w:rsidR="001B41FA" w:rsidRPr="00ED222B">
        <w:rPr>
          <w:rFonts w:ascii="Times New Roman" w:hAnsi="Times New Roman" w:cs="Times New Roman"/>
          <w:sz w:val="28"/>
          <w:szCs w:val="28"/>
          <w:lang w:val="kk-KZ" w:eastAsia="ru-RU"/>
        </w:rPr>
        <w:t>«бақсы»</w:t>
      </w:r>
      <w:r w:rsidR="001B41FA" w:rsidRPr="00ED222B">
        <w:rPr>
          <w:rFonts w:ascii="Times New Roman" w:hAnsi="Times New Roman" w:cs="Times New Roman"/>
          <w:sz w:val="28"/>
          <w:szCs w:val="28"/>
          <w:lang w:eastAsia="ru-RU"/>
        </w:rPr>
        <w:t xml:space="preserve"> происходит от санскритского слова «</w:t>
      </w:r>
      <w:proofErr w:type="spellStart"/>
      <w:r w:rsidR="001B41FA" w:rsidRPr="00ED222B">
        <w:rPr>
          <w:rFonts w:ascii="Times New Roman" w:hAnsi="Times New Roman" w:cs="Times New Roman"/>
          <w:sz w:val="28"/>
          <w:szCs w:val="28"/>
          <w:lang w:eastAsia="ru-RU"/>
        </w:rPr>
        <w:t>бхик</w:t>
      </w:r>
      <w:proofErr w:type="spellEnd"/>
      <w:r w:rsidR="001B41FA" w:rsidRPr="00ED222B">
        <w:rPr>
          <w:rFonts w:ascii="Times New Roman" w:hAnsi="Times New Roman" w:cs="Times New Roman"/>
          <w:sz w:val="28"/>
          <w:szCs w:val="28"/>
          <w:lang w:eastAsia="ru-RU"/>
        </w:rPr>
        <w:t>-шу» (учитель, образованный) [</w:t>
      </w:r>
      <w:r w:rsidR="001605EE">
        <w:rPr>
          <w:rFonts w:ascii="Times New Roman" w:hAnsi="Times New Roman" w:cs="Times New Roman"/>
          <w:sz w:val="28"/>
          <w:szCs w:val="28"/>
          <w:lang w:eastAsia="ru-RU"/>
        </w:rPr>
        <w:t>14</w:t>
      </w:r>
      <w:r w:rsidR="00C5250F">
        <w:rPr>
          <w:rFonts w:ascii="Times New Roman" w:hAnsi="Times New Roman" w:cs="Times New Roman"/>
          <w:sz w:val="28"/>
          <w:szCs w:val="28"/>
          <w:lang w:eastAsia="ru-RU"/>
        </w:rPr>
        <w:t>5</w:t>
      </w:r>
      <w:r w:rsidR="001B41FA" w:rsidRPr="00ED222B">
        <w:rPr>
          <w:rFonts w:ascii="Times New Roman" w:hAnsi="Times New Roman" w:cs="Times New Roman"/>
          <w:sz w:val="28"/>
          <w:szCs w:val="28"/>
          <w:lang w:eastAsia="ru-RU"/>
        </w:rPr>
        <w:t xml:space="preserve">]. Такая семантическая основа восходит к метафорической модели, в которой учитель/наставник представляется как «голова», то есть центр управления. Данная метафора отражает иерархическую связь, где учитель является лидером мнения, носителем опыта, авторитетом. </w:t>
      </w:r>
    </w:p>
    <w:p w14:paraId="72E1ED10" w14:textId="77777777" w:rsidR="001B41FA" w:rsidRPr="00ED222B" w:rsidRDefault="001B41FA"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eastAsia="ru-RU"/>
        </w:rPr>
        <w:tab/>
        <w:t xml:space="preserve">В казахской языковой картине мира наставников также называют </w:t>
      </w:r>
      <w:proofErr w:type="spellStart"/>
      <w:r w:rsidRPr="00777E3D">
        <w:rPr>
          <w:rFonts w:ascii="Times New Roman" w:hAnsi="Times New Roman" w:cs="Times New Roman"/>
          <w:i/>
          <w:sz w:val="28"/>
          <w:szCs w:val="28"/>
          <w:lang w:eastAsia="ru-RU"/>
        </w:rPr>
        <w:t>ұс</w:t>
      </w:r>
      <w:proofErr w:type="spellEnd"/>
      <w:r w:rsidRPr="00777E3D">
        <w:rPr>
          <w:rFonts w:ascii="Times New Roman" w:hAnsi="Times New Roman" w:cs="Times New Roman"/>
          <w:i/>
          <w:sz w:val="28"/>
          <w:szCs w:val="28"/>
          <w:lang w:val="kk-KZ" w:eastAsia="ru-RU"/>
        </w:rPr>
        <w:t>таз, мұғалім.</w:t>
      </w:r>
      <w:r w:rsidRPr="00ED222B">
        <w:rPr>
          <w:rFonts w:ascii="Times New Roman" w:hAnsi="Times New Roman" w:cs="Times New Roman"/>
          <w:sz w:val="28"/>
          <w:szCs w:val="28"/>
          <w:lang w:val="kk-KZ" w:eastAsia="ru-RU"/>
        </w:rPr>
        <w:t xml:space="preserve"> </w:t>
      </w:r>
    </w:p>
    <w:p w14:paraId="605075B9" w14:textId="3E0DD515" w:rsidR="001B41FA" w:rsidRPr="00ED222B" w:rsidRDefault="001B41FA"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val="kk-KZ" w:eastAsia="ru-RU"/>
        </w:rPr>
        <w:tab/>
      </w:r>
      <w:r w:rsidRPr="00ED222B">
        <w:rPr>
          <w:rFonts w:ascii="Times New Roman" w:hAnsi="Times New Roman" w:cs="Times New Roman"/>
          <w:sz w:val="28"/>
          <w:szCs w:val="28"/>
          <w:lang w:eastAsia="ru-RU"/>
        </w:rPr>
        <w:t>В русской культуре можно увидеть похожие метафорические модели. Образ наставник</w:t>
      </w:r>
      <w:r w:rsidR="00B07A2E">
        <w:rPr>
          <w:rFonts w:ascii="Times New Roman" w:hAnsi="Times New Roman" w:cs="Times New Roman"/>
          <w:sz w:val="28"/>
          <w:szCs w:val="28"/>
          <w:lang w:eastAsia="ru-RU"/>
        </w:rPr>
        <w:t>а</w:t>
      </w:r>
      <w:r w:rsidRPr="00ED222B">
        <w:rPr>
          <w:rFonts w:ascii="Times New Roman" w:hAnsi="Times New Roman" w:cs="Times New Roman"/>
          <w:sz w:val="28"/>
          <w:szCs w:val="28"/>
          <w:lang w:eastAsia="ru-RU"/>
        </w:rPr>
        <w:t xml:space="preserve"> часто репрезентируется через метафору проводника, источника света или старшего товарища, ведущего за собой. </w:t>
      </w:r>
    </w:p>
    <w:p w14:paraId="09C11E3D" w14:textId="50FAE574" w:rsidR="001B41FA" w:rsidRPr="00ED222B" w:rsidRDefault="001B41FA"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 тувинской литературе наставника именуют концептом «</w:t>
      </w:r>
      <w:proofErr w:type="spellStart"/>
      <w:r w:rsidRPr="00ED222B">
        <w:rPr>
          <w:rFonts w:ascii="Times New Roman" w:hAnsi="Times New Roman" w:cs="Times New Roman"/>
          <w:sz w:val="28"/>
          <w:szCs w:val="28"/>
          <w:lang w:eastAsia="ru-RU"/>
        </w:rPr>
        <w:t>башкы</w:t>
      </w:r>
      <w:proofErr w:type="spellEnd"/>
      <w:r w:rsidRPr="00ED222B">
        <w:rPr>
          <w:rFonts w:ascii="Times New Roman" w:hAnsi="Times New Roman" w:cs="Times New Roman"/>
          <w:sz w:val="28"/>
          <w:szCs w:val="28"/>
          <w:lang w:eastAsia="ru-RU"/>
        </w:rPr>
        <w:t xml:space="preserve">». Ч.К. </w:t>
      </w:r>
      <w:proofErr w:type="spellStart"/>
      <w:r w:rsidRPr="00ED222B">
        <w:rPr>
          <w:rFonts w:ascii="Times New Roman" w:hAnsi="Times New Roman" w:cs="Times New Roman"/>
          <w:sz w:val="28"/>
          <w:szCs w:val="28"/>
          <w:lang w:eastAsia="ru-RU"/>
        </w:rPr>
        <w:t>Ламажаа</w:t>
      </w:r>
      <w:proofErr w:type="spellEnd"/>
      <w:r w:rsidRPr="00ED222B">
        <w:rPr>
          <w:rFonts w:ascii="Times New Roman" w:hAnsi="Times New Roman" w:cs="Times New Roman"/>
          <w:sz w:val="28"/>
          <w:szCs w:val="28"/>
          <w:lang w:eastAsia="ru-RU"/>
        </w:rPr>
        <w:t xml:space="preserve"> и А.Т. </w:t>
      </w:r>
      <w:proofErr w:type="spellStart"/>
      <w:r w:rsidRPr="00ED222B">
        <w:rPr>
          <w:rFonts w:ascii="Times New Roman" w:hAnsi="Times New Roman" w:cs="Times New Roman"/>
          <w:sz w:val="28"/>
          <w:szCs w:val="28"/>
          <w:lang w:eastAsia="ru-RU"/>
        </w:rPr>
        <w:t>Каиржанова</w:t>
      </w:r>
      <w:proofErr w:type="spellEnd"/>
      <w:r w:rsidRPr="00ED222B">
        <w:rPr>
          <w:rFonts w:ascii="Times New Roman" w:hAnsi="Times New Roman" w:cs="Times New Roman"/>
          <w:sz w:val="28"/>
          <w:szCs w:val="28"/>
          <w:lang w:eastAsia="ru-RU"/>
        </w:rPr>
        <w:t xml:space="preserve"> в своей статье пишут, что «так называют лам; учителей разных образовательных учреждений, ученых, абсолютное большинство которых также преподают, выступают с лекциями; а также наставников в любой сфере… </w:t>
      </w:r>
      <w:proofErr w:type="spellStart"/>
      <w:r w:rsidRPr="00ED222B">
        <w:rPr>
          <w:rFonts w:ascii="Times New Roman" w:hAnsi="Times New Roman" w:cs="Times New Roman"/>
          <w:sz w:val="28"/>
          <w:szCs w:val="28"/>
          <w:lang w:eastAsia="ru-RU"/>
        </w:rPr>
        <w:t>Башкы</w:t>
      </w:r>
      <w:proofErr w:type="spellEnd"/>
      <w:r w:rsidRPr="00ED222B">
        <w:rPr>
          <w:rFonts w:ascii="Times New Roman" w:hAnsi="Times New Roman" w:cs="Times New Roman"/>
          <w:sz w:val="28"/>
          <w:szCs w:val="28"/>
          <w:lang w:eastAsia="ru-RU"/>
        </w:rPr>
        <w:t xml:space="preserve"> – не просто обращение к учителю, не просто слово, означающее учителя, наставника; за этим слово</w:t>
      </w:r>
      <w:r w:rsidR="00B07A2E">
        <w:rPr>
          <w:rFonts w:ascii="Times New Roman" w:hAnsi="Times New Roman" w:cs="Times New Roman"/>
          <w:sz w:val="28"/>
          <w:szCs w:val="28"/>
          <w:lang w:eastAsia="ru-RU"/>
        </w:rPr>
        <w:t>м</w:t>
      </w:r>
      <w:r w:rsidRPr="00ED222B">
        <w:rPr>
          <w:rFonts w:ascii="Times New Roman" w:hAnsi="Times New Roman" w:cs="Times New Roman"/>
          <w:sz w:val="28"/>
          <w:szCs w:val="28"/>
          <w:lang w:eastAsia="ru-RU"/>
        </w:rPr>
        <w:t xml:space="preserve"> стоит целая традиция, имеющая свою историю и подразумевающая понимание тувинцами определенной социально</w:t>
      </w:r>
      <w:r w:rsidR="00B07A2E">
        <w:rPr>
          <w:rFonts w:ascii="Times New Roman" w:hAnsi="Times New Roman" w:cs="Times New Roman"/>
          <w:sz w:val="28"/>
          <w:szCs w:val="28"/>
          <w:lang w:eastAsia="ru-RU"/>
        </w:rPr>
        <w:t>й</w:t>
      </w:r>
      <w:r w:rsidRPr="00ED222B">
        <w:rPr>
          <w:rFonts w:ascii="Times New Roman" w:hAnsi="Times New Roman" w:cs="Times New Roman"/>
          <w:sz w:val="28"/>
          <w:szCs w:val="28"/>
          <w:lang w:eastAsia="ru-RU"/>
        </w:rPr>
        <w:t xml:space="preserve"> иерархии и соответствующих социальных отношений</w:t>
      </w:r>
      <w:r w:rsidR="00B07A2E">
        <w:rPr>
          <w:rFonts w:ascii="Times New Roman" w:hAnsi="Times New Roman" w:cs="Times New Roman"/>
          <w:sz w:val="28"/>
          <w:szCs w:val="28"/>
          <w:lang w:eastAsia="ru-RU"/>
        </w:rPr>
        <w:t>»</w:t>
      </w:r>
      <w:r w:rsidRPr="00ED222B">
        <w:rPr>
          <w:rFonts w:ascii="Times New Roman" w:hAnsi="Times New Roman" w:cs="Times New Roman"/>
          <w:sz w:val="28"/>
          <w:szCs w:val="28"/>
          <w:lang w:eastAsia="ru-RU"/>
        </w:rPr>
        <w:t xml:space="preserve"> [</w:t>
      </w:r>
      <w:r w:rsidR="001605EE">
        <w:rPr>
          <w:rFonts w:ascii="Times New Roman" w:hAnsi="Times New Roman" w:cs="Times New Roman"/>
          <w:sz w:val="28"/>
          <w:szCs w:val="28"/>
          <w:lang w:eastAsia="ru-RU"/>
        </w:rPr>
        <w:t>14</w:t>
      </w:r>
      <w:r w:rsidR="00C5250F">
        <w:rPr>
          <w:rFonts w:ascii="Times New Roman" w:hAnsi="Times New Roman" w:cs="Times New Roman"/>
          <w:sz w:val="28"/>
          <w:szCs w:val="28"/>
          <w:lang w:eastAsia="ru-RU"/>
        </w:rPr>
        <w:t>2</w:t>
      </w:r>
      <w:r w:rsidRPr="00ED222B">
        <w:rPr>
          <w:rFonts w:ascii="Times New Roman" w:hAnsi="Times New Roman" w:cs="Times New Roman"/>
          <w:sz w:val="28"/>
          <w:szCs w:val="28"/>
          <w:lang w:eastAsia="ru-RU"/>
        </w:rPr>
        <w:t xml:space="preserve">, с. 6-7]. </w:t>
      </w:r>
    </w:p>
    <w:p w14:paraId="50B1D071" w14:textId="77777777" w:rsidR="001B41FA" w:rsidRPr="00ED222B" w:rsidRDefault="001B41FA"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Представленный выше анализ позволяет рассматривать концепт наставника как культурную универсалию, которая, однако, в каждой национальной традиции приобретает уникальные смысловые оттенки. В тюркских языках, как мы видим, </w:t>
      </w:r>
      <w:r w:rsidRPr="00ED222B">
        <w:rPr>
          <w:rFonts w:ascii="Times New Roman" w:hAnsi="Times New Roman" w:cs="Times New Roman"/>
          <w:sz w:val="28"/>
          <w:szCs w:val="28"/>
          <w:lang w:eastAsia="ru-RU"/>
        </w:rPr>
        <w:lastRenderedPageBreak/>
        <w:t xml:space="preserve">эта глубина закреплена на этимологическом уровне: </w:t>
      </w:r>
      <w:proofErr w:type="spellStart"/>
      <w:r w:rsidRPr="00ED222B">
        <w:rPr>
          <w:rFonts w:ascii="Times New Roman" w:hAnsi="Times New Roman" w:cs="Times New Roman"/>
          <w:i/>
          <w:iCs/>
          <w:sz w:val="28"/>
          <w:szCs w:val="28"/>
          <w:lang w:eastAsia="ru-RU"/>
        </w:rPr>
        <w:t>басшы</w:t>
      </w:r>
      <w:proofErr w:type="spellEnd"/>
      <w:r w:rsidRPr="00ED222B">
        <w:rPr>
          <w:rFonts w:ascii="Times New Roman" w:hAnsi="Times New Roman" w:cs="Times New Roman"/>
          <w:i/>
          <w:iCs/>
          <w:sz w:val="28"/>
          <w:szCs w:val="28"/>
          <w:lang w:eastAsia="ru-RU"/>
        </w:rPr>
        <w:t xml:space="preserve">, </w:t>
      </w:r>
      <w:proofErr w:type="spellStart"/>
      <w:r w:rsidRPr="00ED222B">
        <w:rPr>
          <w:rFonts w:ascii="Times New Roman" w:hAnsi="Times New Roman" w:cs="Times New Roman"/>
          <w:i/>
          <w:iCs/>
          <w:sz w:val="28"/>
          <w:szCs w:val="28"/>
          <w:lang w:eastAsia="ru-RU"/>
        </w:rPr>
        <w:t>башкы</w:t>
      </w:r>
      <w:proofErr w:type="spellEnd"/>
      <w:r w:rsidRPr="00ED222B">
        <w:rPr>
          <w:rFonts w:ascii="Times New Roman" w:hAnsi="Times New Roman" w:cs="Times New Roman"/>
          <w:sz w:val="28"/>
          <w:szCs w:val="28"/>
          <w:lang w:eastAsia="ru-RU"/>
        </w:rPr>
        <w:t xml:space="preserve"> – слова, родственные понятию «голова», «исток», «начало». Они обозначают не просто социальную роль, а онтологический принцип: наставник – это тот, кто стоит у истоков пути, кто ведет за собой, формирует личность и, по сути, участвует в творении судьбы. </w:t>
      </w:r>
    </w:p>
    <w:p w14:paraId="5096676D" w14:textId="1D0D0A36" w:rsidR="001B41FA" w:rsidRPr="00ED222B" w:rsidRDefault="001B41FA"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ED222B">
        <w:rPr>
          <w:rFonts w:ascii="Times New Roman" w:hAnsi="Times New Roman" w:cs="Times New Roman"/>
          <w:i/>
          <w:iCs/>
          <w:sz w:val="28"/>
          <w:szCs w:val="28"/>
          <w:lang w:eastAsia="ru-RU"/>
        </w:rPr>
        <w:t>Изучение</w:t>
      </w:r>
      <w:r w:rsidRPr="00ED222B">
        <w:rPr>
          <w:rFonts w:ascii="Times New Roman" w:hAnsi="Times New Roman" w:cs="Times New Roman"/>
          <w:sz w:val="28"/>
          <w:szCs w:val="28"/>
          <w:lang w:eastAsia="ru-RU"/>
        </w:rPr>
        <w:t xml:space="preserve"> этого многогранного концепта обладает высоким воспитательным и образовательным потенциалом именно в 8-м классе. Во-первых, согласно учебной программе, в этом возрасте учащиеся проходят сквозную тему «Мир труда», в рамках которой рассматриваются различные профессии, их социальная значимость и роль в жизни общества. Беседа об учителе как о наставнике становится не просто очередным уроко</w:t>
      </w:r>
      <w:r w:rsidR="00B07A2E">
        <w:rPr>
          <w:rFonts w:ascii="Times New Roman" w:hAnsi="Times New Roman" w:cs="Times New Roman"/>
          <w:sz w:val="28"/>
          <w:szCs w:val="28"/>
          <w:lang w:eastAsia="ru-RU"/>
        </w:rPr>
        <w:t>м</w:t>
      </w:r>
      <w:r w:rsidRPr="00ED222B">
        <w:rPr>
          <w:rFonts w:ascii="Times New Roman" w:hAnsi="Times New Roman" w:cs="Times New Roman"/>
          <w:sz w:val="28"/>
          <w:szCs w:val="28"/>
          <w:lang w:eastAsia="ru-RU"/>
        </w:rPr>
        <w:t xml:space="preserve"> о профессии, а разговором о призвании, об ответственности, о передаче культурного опыта от поколения к поколению.</w:t>
      </w:r>
    </w:p>
    <w:p w14:paraId="350A9B69" w14:textId="184D7E67" w:rsidR="001B41FA" w:rsidRPr="00ED222B" w:rsidRDefault="001B41FA"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Во-вторых, восьмиклассники находятся на этапе активного самоопределения, формирования собственной системы ценностей и нравственных ориентиров. Обращение к образу наставник</w:t>
      </w:r>
      <w:r w:rsidR="00B07A2E">
        <w:rPr>
          <w:rFonts w:ascii="Times New Roman" w:hAnsi="Times New Roman" w:cs="Times New Roman"/>
          <w:sz w:val="28"/>
          <w:szCs w:val="28"/>
          <w:lang w:eastAsia="ru-RU"/>
        </w:rPr>
        <w:t>а</w:t>
      </w:r>
      <w:r w:rsidRPr="00ED222B">
        <w:rPr>
          <w:rFonts w:ascii="Times New Roman" w:hAnsi="Times New Roman" w:cs="Times New Roman"/>
          <w:sz w:val="28"/>
          <w:szCs w:val="28"/>
          <w:lang w:eastAsia="ru-RU"/>
        </w:rPr>
        <w:t>, запечатленному в литературе (</w:t>
      </w:r>
      <w:proofErr w:type="spellStart"/>
      <w:r w:rsidRPr="00ED222B">
        <w:rPr>
          <w:rFonts w:ascii="Times New Roman" w:hAnsi="Times New Roman" w:cs="Times New Roman"/>
          <w:sz w:val="28"/>
          <w:szCs w:val="28"/>
          <w:lang w:eastAsia="ru-RU"/>
        </w:rPr>
        <w:t>Дюйшен</w:t>
      </w:r>
      <w:proofErr w:type="spellEnd"/>
      <w:r w:rsidRPr="00ED222B">
        <w:rPr>
          <w:rFonts w:ascii="Times New Roman" w:hAnsi="Times New Roman" w:cs="Times New Roman"/>
          <w:sz w:val="28"/>
          <w:szCs w:val="28"/>
          <w:lang w:eastAsia="ru-RU"/>
        </w:rPr>
        <w:t xml:space="preserve"> в произведении Ч. Айтматова «Первый учитель», Лидия Михайловна в книге В. Распутина «Уроки французского») и в культурной традиции (концепты </w:t>
      </w:r>
      <w:r w:rsidRPr="00ED222B">
        <w:rPr>
          <w:rFonts w:ascii="Times New Roman" w:hAnsi="Times New Roman" w:cs="Times New Roman"/>
          <w:i/>
          <w:iCs/>
          <w:sz w:val="28"/>
          <w:szCs w:val="28"/>
          <w:lang w:val="kk-KZ" w:eastAsia="ru-RU"/>
        </w:rPr>
        <w:t>ұстаз</w:t>
      </w:r>
      <w:r w:rsidRPr="00ED222B">
        <w:rPr>
          <w:rFonts w:ascii="Times New Roman" w:hAnsi="Times New Roman" w:cs="Times New Roman"/>
          <w:i/>
          <w:iCs/>
          <w:sz w:val="28"/>
          <w:szCs w:val="28"/>
          <w:lang w:eastAsia="ru-RU"/>
        </w:rPr>
        <w:t xml:space="preserve">, </w:t>
      </w:r>
      <w:proofErr w:type="spellStart"/>
      <w:r w:rsidRPr="00ED222B">
        <w:rPr>
          <w:rFonts w:ascii="Times New Roman" w:hAnsi="Times New Roman" w:cs="Times New Roman"/>
          <w:i/>
          <w:iCs/>
          <w:sz w:val="28"/>
          <w:szCs w:val="28"/>
          <w:lang w:eastAsia="ru-RU"/>
        </w:rPr>
        <w:t>башкы</w:t>
      </w:r>
      <w:proofErr w:type="spellEnd"/>
      <w:r w:rsidRPr="00ED222B">
        <w:rPr>
          <w:rFonts w:ascii="Times New Roman" w:hAnsi="Times New Roman" w:cs="Times New Roman"/>
          <w:sz w:val="28"/>
          <w:szCs w:val="28"/>
          <w:lang w:eastAsia="ru-RU"/>
        </w:rPr>
        <w:t>), позволяет обсудить важнейшие экзистенциональные вопросы: что значит быть ведущим? в чем заключается подлинный авторитет? какова цена служения другим?</w:t>
      </w:r>
    </w:p>
    <w:p w14:paraId="72F8EAAD" w14:textId="1DADC46A" w:rsidR="00996D66" w:rsidRPr="00ED222B" w:rsidRDefault="001B41FA"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Именно поэтому в разных культурах – казахской (</w:t>
      </w:r>
      <w:r w:rsidRPr="00ED222B">
        <w:rPr>
          <w:rFonts w:ascii="Times New Roman" w:hAnsi="Times New Roman" w:cs="Times New Roman"/>
          <w:sz w:val="28"/>
          <w:szCs w:val="28"/>
          <w:lang w:val="kk-KZ" w:eastAsia="ru-RU"/>
        </w:rPr>
        <w:t>ұстаз, мұғалім</w:t>
      </w:r>
      <w:r w:rsidRPr="00ED222B">
        <w:rPr>
          <w:rFonts w:ascii="Times New Roman" w:hAnsi="Times New Roman" w:cs="Times New Roman"/>
          <w:sz w:val="28"/>
          <w:szCs w:val="28"/>
          <w:lang w:eastAsia="ru-RU"/>
        </w:rPr>
        <w:t>), русской (учитель, наставник), тувинской (</w:t>
      </w:r>
      <w:proofErr w:type="spellStart"/>
      <w:r w:rsidRPr="00ED222B">
        <w:rPr>
          <w:rFonts w:ascii="Times New Roman" w:hAnsi="Times New Roman" w:cs="Times New Roman"/>
          <w:sz w:val="28"/>
          <w:szCs w:val="28"/>
          <w:lang w:eastAsia="ru-RU"/>
        </w:rPr>
        <w:t>башкы</w:t>
      </w:r>
      <w:proofErr w:type="spellEnd"/>
      <w:r w:rsidRPr="00ED222B">
        <w:rPr>
          <w:rFonts w:ascii="Times New Roman" w:hAnsi="Times New Roman" w:cs="Times New Roman"/>
          <w:sz w:val="28"/>
          <w:szCs w:val="28"/>
          <w:lang w:eastAsia="ru-RU"/>
        </w:rPr>
        <w:t xml:space="preserve">) – авторы обращаются к этой теме, </w:t>
      </w:r>
      <w:r w:rsidR="00996D66" w:rsidRPr="00ED222B">
        <w:rPr>
          <w:rFonts w:ascii="Times New Roman" w:hAnsi="Times New Roman" w:cs="Times New Roman"/>
          <w:sz w:val="28"/>
          <w:szCs w:val="28"/>
          <w:lang w:eastAsia="ru-RU"/>
        </w:rPr>
        <w:t>вкладывая в образы педагогов не только профессиональные, но и глубокие нравственные, духовные смыслы. Сопоставление этих образов на уроке позволяет учащимся-билингвам не только увидеть общность тюркской и русской культурных традиций, но и осознать</w:t>
      </w:r>
      <w:r w:rsidR="00B07A2E">
        <w:rPr>
          <w:rFonts w:ascii="Times New Roman" w:hAnsi="Times New Roman" w:cs="Times New Roman"/>
          <w:sz w:val="28"/>
          <w:szCs w:val="28"/>
          <w:lang w:eastAsia="ru-RU"/>
        </w:rPr>
        <w:t xml:space="preserve"> отраженную в языке</w:t>
      </w:r>
      <w:r w:rsidR="00996D66" w:rsidRPr="00ED222B">
        <w:rPr>
          <w:rFonts w:ascii="Times New Roman" w:hAnsi="Times New Roman" w:cs="Times New Roman"/>
          <w:sz w:val="28"/>
          <w:szCs w:val="28"/>
          <w:lang w:eastAsia="ru-RU"/>
        </w:rPr>
        <w:t xml:space="preserve"> уникальность каждой из них. </w:t>
      </w:r>
    </w:p>
    <w:p w14:paraId="524FDF64" w14:textId="77777777" w:rsidR="001B41FA" w:rsidRPr="00ED222B" w:rsidRDefault="00996D66"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Таким образом, концепт </w:t>
      </w:r>
      <w:r w:rsidRPr="00ED222B">
        <w:rPr>
          <w:rFonts w:ascii="Times New Roman" w:hAnsi="Times New Roman" w:cs="Times New Roman"/>
          <w:i/>
          <w:iCs/>
          <w:sz w:val="28"/>
          <w:szCs w:val="28"/>
          <w:lang w:eastAsia="ru-RU"/>
        </w:rPr>
        <w:t>«</w:t>
      </w:r>
      <w:proofErr w:type="spellStart"/>
      <w:r w:rsidRPr="00ED222B">
        <w:rPr>
          <w:rFonts w:ascii="Times New Roman" w:hAnsi="Times New Roman" w:cs="Times New Roman"/>
          <w:i/>
          <w:iCs/>
          <w:sz w:val="28"/>
          <w:szCs w:val="28"/>
          <w:lang w:eastAsia="ru-RU"/>
        </w:rPr>
        <w:t>ұстаз</w:t>
      </w:r>
      <w:proofErr w:type="spellEnd"/>
      <w:r w:rsidRPr="00ED222B">
        <w:rPr>
          <w:rFonts w:ascii="Times New Roman" w:hAnsi="Times New Roman" w:cs="Times New Roman"/>
          <w:i/>
          <w:iCs/>
          <w:sz w:val="28"/>
          <w:szCs w:val="28"/>
          <w:lang w:eastAsia="ru-RU"/>
        </w:rPr>
        <w:t xml:space="preserve"> / </w:t>
      </w:r>
      <w:proofErr w:type="spellStart"/>
      <w:r w:rsidRPr="00ED222B">
        <w:rPr>
          <w:rFonts w:ascii="Times New Roman" w:hAnsi="Times New Roman" w:cs="Times New Roman"/>
          <w:i/>
          <w:iCs/>
          <w:sz w:val="28"/>
          <w:szCs w:val="28"/>
          <w:lang w:eastAsia="ru-RU"/>
        </w:rPr>
        <w:t>башкы</w:t>
      </w:r>
      <w:proofErr w:type="spellEnd"/>
      <w:r w:rsidRPr="00ED222B">
        <w:rPr>
          <w:rFonts w:ascii="Times New Roman" w:hAnsi="Times New Roman" w:cs="Times New Roman"/>
          <w:i/>
          <w:iCs/>
          <w:sz w:val="28"/>
          <w:szCs w:val="28"/>
          <w:lang w:eastAsia="ru-RU"/>
        </w:rPr>
        <w:t xml:space="preserve"> / наставник»</w:t>
      </w:r>
      <w:r w:rsidRPr="00ED222B">
        <w:rPr>
          <w:rFonts w:ascii="Times New Roman" w:hAnsi="Times New Roman" w:cs="Times New Roman"/>
          <w:sz w:val="28"/>
          <w:szCs w:val="28"/>
          <w:lang w:eastAsia="ru-RU"/>
        </w:rPr>
        <w:t xml:space="preserve"> становится для нас не только объектом лингвистического анализа, но и инструментом формирования ценностных ориентаций школьников. </w:t>
      </w:r>
    </w:p>
    <w:p w14:paraId="5D39D292" w14:textId="77777777" w:rsidR="00996D66" w:rsidRPr="00ED222B" w:rsidRDefault="00996D66"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Перейдем к конкретным методическим решениям, которые позволяют реализовать этот потенциал на уроках в 8-м классе в рамках изучения темы «Мир труда» и при анализе художественных произведений. </w:t>
      </w:r>
    </w:p>
    <w:p w14:paraId="0E5023AD" w14:textId="77777777" w:rsidR="00996D66" w:rsidRPr="00ED222B" w:rsidRDefault="00996D66"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отличие от заданий, представленных в подразделе 3.2, где метафора рассматривалась преимущественно как стилистический прием и когнитивный механизм, предлагаемые ниже методические решения имеют иную направленность. Они строятся на основе анализа концепта: мы показываем учащимся, как за одним словом может стоять целый пласт истории, культуры, мировоззрения народа, и как метафоры, связанные с этим словом, раскрывают глубинные смысле национальной картины мира. </w:t>
      </w:r>
    </w:p>
    <w:p w14:paraId="33756842" w14:textId="6AB0EDC6" w:rsidR="00996D66" w:rsidRPr="00ED222B" w:rsidRDefault="00996D66"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w:t>
      </w:r>
      <w:proofErr w:type="spellStart"/>
      <w:r w:rsidRPr="00ED222B">
        <w:rPr>
          <w:rFonts w:ascii="Times New Roman" w:hAnsi="Times New Roman" w:cs="Times New Roman"/>
          <w:sz w:val="28"/>
          <w:szCs w:val="28"/>
          <w:lang w:eastAsia="ru-RU"/>
        </w:rPr>
        <w:t>билингвальном</w:t>
      </w:r>
      <w:proofErr w:type="spellEnd"/>
      <w:r w:rsidRPr="00ED222B">
        <w:rPr>
          <w:rFonts w:ascii="Times New Roman" w:hAnsi="Times New Roman" w:cs="Times New Roman"/>
          <w:sz w:val="28"/>
          <w:szCs w:val="28"/>
          <w:lang w:eastAsia="ru-RU"/>
        </w:rPr>
        <w:t xml:space="preserve"> контексте особый интерес представляет возможность сопоставительного анализа того, как концепт наставник</w:t>
      </w:r>
      <w:r w:rsidR="00B07A2E">
        <w:rPr>
          <w:rFonts w:ascii="Times New Roman" w:hAnsi="Times New Roman" w:cs="Times New Roman"/>
          <w:sz w:val="28"/>
          <w:szCs w:val="28"/>
          <w:lang w:eastAsia="ru-RU"/>
        </w:rPr>
        <w:t>а</w:t>
      </w:r>
      <w:r w:rsidRPr="00ED222B">
        <w:rPr>
          <w:rFonts w:ascii="Times New Roman" w:hAnsi="Times New Roman" w:cs="Times New Roman"/>
          <w:sz w:val="28"/>
          <w:szCs w:val="28"/>
          <w:lang w:eastAsia="ru-RU"/>
        </w:rPr>
        <w:t xml:space="preserve"> реализуется в разных, но родственных культурах. Так, обращение к тувинской литературе </w:t>
      </w:r>
      <w:r w:rsidR="00B07A2E">
        <w:rPr>
          <w:rFonts w:ascii="Times New Roman" w:hAnsi="Times New Roman" w:cs="Times New Roman"/>
          <w:sz w:val="28"/>
          <w:szCs w:val="28"/>
          <w:lang w:eastAsia="ru-RU"/>
        </w:rPr>
        <w:t>д</w:t>
      </w:r>
      <w:r w:rsidRPr="00ED222B">
        <w:rPr>
          <w:rFonts w:ascii="Times New Roman" w:hAnsi="Times New Roman" w:cs="Times New Roman"/>
          <w:sz w:val="28"/>
          <w:szCs w:val="28"/>
          <w:lang w:eastAsia="ru-RU"/>
        </w:rPr>
        <w:t xml:space="preserve">ает богатый материал для наблюдений. Например, в «Повести о светлом мальчике» С. </w:t>
      </w:r>
      <w:proofErr w:type="spellStart"/>
      <w:r w:rsidRPr="00ED222B">
        <w:rPr>
          <w:rFonts w:ascii="Times New Roman" w:hAnsi="Times New Roman" w:cs="Times New Roman"/>
          <w:sz w:val="28"/>
          <w:szCs w:val="28"/>
          <w:lang w:eastAsia="ru-RU"/>
        </w:rPr>
        <w:t>Сарыг-</w:t>
      </w:r>
      <w:r w:rsidRPr="00ED222B">
        <w:rPr>
          <w:rFonts w:ascii="Times New Roman" w:hAnsi="Times New Roman" w:cs="Times New Roman"/>
          <w:sz w:val="28"/>
          <w:szCs w:val="28"/>
          <w:lang w:eastAsia="ru-RU"/>
        </w:rPr>
        <w:lastRenderedPageBreak/>
        <w:t>оола</w:t>
      </w:r>
      <w:proofErr w:type="spellEnd"/>
      <w:r w:rsidRPr="00ED222B">
        <w:rPr>
          <w:rFonts w:ascii="Times New Roman" w:hAnsi="Times New Roman" w:cs="Times New Roman"/>
          <w:sz w:val="28"/>
          <w:szCs w:val="28"/>
          <w:lang w:eastAsia="ru-RU"/>
        </w:rPr>
        <w:t xml:space="preserve"> образ наставника (</w:t>
      </w:r>
      <w:proofErr w:type="spellStart"/>
      <w:r w:rsidRPr="00ED222B">
        <w:rPr>
          <w:rFonts w:ascii="Times New Roman" w:hAnsi="Times New Roman" w:cs="Times New Roman"/>
          <w:sz w:val="28"/>
          <w:szCs w:val="28"/>
          <w:lang w:eastAsia="ru-RU"/>
        </w:rPr>
        <w:t>башкы</w:t>
      </w:r>
      <w:proofErr w:type="spellEnd"/>
      <w:r w:rsidRPr="00ED222B">
        <w:rPr>
          <w:rFonts w:ascii="Times New Roman" w:hAnsi="Times New Roman" w:cs="Times New Roman"/>
          <w:sz w:val="28"/>
          <w:szCs w:val="28"/>
          <w:lang w:eastAsia="ru-RU"/>
        </w:rPr>
        <w:t>) [</w:t>
      </w:r>
      <w:r w:rsidR="001605EE">
        <w:rPr>
          <w:rFonts w:ascii="Times New Roman" w:hAnsi="Times New Roman" w:cs="Times New Roman"/>
          <w:sz w:val="28"/>
          <w:szCs w:val="28"/>
          <w:lang w:eastAsia="ru-RU"/>
        </w:rPr>
        <w:t>1</w:t>
      </w:r>
      <w:r w:rsidR="00E219F1">
        <w:rPr>
          <w:rFonts w:ascii="Times New Roman" w:hAnsi="Times New Roman" w:cs="Times New Roman"/>
          <w:sz w:val="28"/>
          <w:szCs w:val="28"/>
          <w:lang w:eastAsia="ru-RU"/>
        </w:rPr>
        <w:t>46</w:t>
      </w:r>
      <w:r w:rsidRPr="00ED222B">
        <w:rPr>
          <w:rFonts w:ascii="Times New Roman" w:hAnsi="Times New Roman" w:cs="Times New Roman"/>
          <w:sz w:val="28"/>
          <w:szCs w:val="28"/>
          <w:lang w:eastAsia="ru-RU"/>
        </w:rPr>
        <w:t>] репрезентирован не через школьного учителя, а через образ бабушки – хранительницы традиционного знания. Именно она передает внуку представления об устройстве мира (три мира, душа, духи), интерпретирует природные явления (молнию, поведение животных), приобщает к мифологии и религиозным представлениям, формирует систему ценностей и нормы поведения. Здесь наставничество предстает как естественный процесс передачи культурного кода от старшего поколения к младшему, что особенно важно для понимания глубинных основ концепта «</w:t>
      </w:r>
      <w:proofErr w:type="spellStart"/>
      <w:r w:rsidRPr="00ED222B">
        <w:rPr>
          <w:rFonts w:ascii="Times New Roman" w:hAnsi="Times New Roman" w:cs="Times New Roman"/>
          <w:sz w:val="28"/>
          <w:szCs w:val="28"/>
          <w:lang w:eastAsia="ru-RU"/>
        </w:rPr>
        <w:t>башкы</w:t>
      </w:r>
      <w:proofErr w:type="spellEnd"/>
      <w:r w:rsidRPr="00ED222B">
        <w:rPr>
          <w:rFonts w:ascii="Times New Roman" w:hAnsi="Times New Roman" w:cs="Times New Roman"/>
          <w:sz w:val="28"/>
          <w:szCs w:val="28"/>
          <w:lang w:eastAsia="ru-RU"/>
        </w:rPr>
        <w:t>». Включение этого материала в урок позволяет учащимся-билингвам увидеть, как идея наставничества пронизывает разные сферы жизни и как метафоры, связанные с передачей знаний и мудрости, работают в разных культурных контекстах.</w:t>
      </w:r>
    </w:p>
    <w:p w14:paraId="3A2D7F99" w14:textId="209EC0F0" w:rsidR="00996D66" w:rsidRPr="00811091" w:rsidRDefault="00996D66"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811091">
        <w:rPr>
          <w:rFonts w:ascii="Times New Roman" w:hAnsi="Times New Roman" w:cs="Times New Roman"/>
          <w:sz w:val="28"/>
          <w:szCs w:val="28"/>
          <w:lang w:eastAsia="ru-RU"/>
        </w:rPr>
        <w:t>Цель занятий: формирование у учащихся-билингвов 8-го класса представления о природе концепта и развитие умений интерпретировать метафоры, репрезентирующие образ наставник</w:t>
      </w:r>
      <w:r w:rsidR="00B07A2E">
        <w:rPr>
          <w:rFonts w:ascii="Times New Roman" w:hAnsi="Times New Roman" w:cs="Times New Roman"/>
          <w:sz w:val="28"/>
          <w:szCs w:val="28"/>
          <w:lang w:eastAsia="ru-RU"/>
        </w:rPr>
        <w:t>а</w:t>
      </w:r>
      <w:r w:rsidRPr="00811091">
        <w:rPr>
          <w:rFonts w:ascii="Times New Roman" w:hAnsi="Times New Roman" w:cs="Times New Roman"/>
          <w:sz w:val="28"/>
          <w:szCs w:val="28"/>
          <w:lang w:eastAsia="ru-RU"/>
        </w:rPr>
        <w:t xml:space="preserve"> в разных культурных традициях. </w:t>
      </w:r>
    </w:p>
    <w:p w14:paraId="7E84DF54" w14:textId="77777777" w:rsidR="00996D66" w:rsidRPr="00811091" w:rsidRDefault="00996D66"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Задачи:</w:t>
      </w:r>
    </w:p>
    <w:p w14:paraId="4A78960C" w14:textId="77777777" w:rsidR="00996D66" w:rsidRPr="00811091" w:rsidRDefault="00996D66"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1)</w:t>
      </w:r>
      <w:r w:rsidR="00D676B5" w:rsidRPr="00811091">
        <w:rPr>
          <w:rFonts w:ascii="Times New Roman" w:hAnsi="Times New Roman" w:cs="Times New Roman"/>
          <w:sz w:val="28"/>
          <w:szCs w:val="28"/>
          <w:lang w:eastAsia="ru-RU"/>
        </w:rPr>
        <w:t xml:space="preserve"> познакомить учащихся с концептом «</w:t>
      </w:r>
      <w:proofErr w:type="spellStart"/>
      <w:r w:rsidR="00D676B5" w:rsidRPr="00811091">
        <w:rPr>
          <w:rFonts w:ascii="Times New Roman" w:hAnsi="Times New Roman" w:cs="Times New Roman"/>
          <w:sz w:val="28"/>
          <w:szCs w:val="28"/>
          <w:lang w:eastAsia="ru-RU"/>
        </w:rPr>
        <w:t>башкы</w:t>
      </w:r>
      <w:proofErr w:type="spellEnd"/>
      <w:r w:rsidR="00D676B5" w:rsidRPr="00811091">
        <w:rPr>
          <w:rFonts w:ascii="Times New Roman" w:hAnsi="Times New Roman" w:cs="Times New Roman"/>
          <w:sz w:val="28"/>
          <w:szCs w:val="28"/>
          <w:lang w:eastAsia="ru-RU"/>
        </w:rPr>
        <w:t>» как явлением тувинской культуры (этимология, историческая трансформация, социальная функция);</w:t>
      </w:r>
    </w:p>
    <w:p w14:paraId="0F212001" w14:textId="48FE44B1" w:rsidR="00D676B5" w:rsidRPr="00811091" w:rsidRDefault="00D676B5"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 xml:space="preserve">2) показать, как через метафорические образы раскрывается архетип наставника в повестях Ч. Айтматова «Первый учитель и Б. </w:t>
      </w:r>
      <w:proofErr w:type="spellStart"/>
      <w:r w:rsidRPr="00811091">
        <w:rPr>
          <w:rFonts w:ascii="Times New Roman" w:hAnsi="Times New Roman" w:cs="Times New Roman"/>
          <w:sz w:val="28"/>
          <w:szCs w:val="28"/>
          <w:lang w:eastAsia="ru-RU"/>
        </w:rPr>
        <w:t>Сокпакбаева</w:t>
      </w:r>
      <w:proofErr w:type="spellEnd"/>
      <w:r w:rsidRPr="00811091">
        <w:rPr>
          <w:rFonts w:ascii="Times New Roman" w:hAnsi="Times New Roman" w:cs="Times New Roman"/>
          <w:sz w:val="28"/>
          <w:szCs w:val="28"/>
          <w:lang w:eastAsia="ru-RU"/>
        </w:rPr>
        <w:t xml:space="preserve"> «</w:t>
      </w:r>
      <w:r w:rsidR="00B07A2E">
        <w:rPr>
          <w:rFonts w:ascii="Times New Roman" w:hAnsi="Times New Roman" w:cs="Times New Roman"/>
          <w:sz w:val="28"/>
          <w:szCs w:val="28"/>
          <w:lang w:eastAsia="ru-RU"/>
        </w:rPr>
        <w:t>М</w:t>
      </w:r>
      <w:r w:rsidRPr="00811091">
        <w:rPr>
          <w:rFonts w:ascii="Times New Roman" w:hAnsi="Times New Roman" w:cs="Times New Roman"/>
          <w:sz w:val="28"/>
          <w:szCs w:val="28"/>
          <w:lang w:eastAsia="ru-RU"/>
        </w:rPr>
        <w:t>еня зовут Кожа»;</w:t>
      </w:r>
    </w:p>
    <w:p w14:paraId="04D59172" w14:textId="1554D0CB" w:rsidR="00D676B5" w:rsidRPr="00811091" w:rsidRDefault="00D676B5"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3) развить умение сопоставлять культурные коды разных народов (тувинского, казахского, русского) на материале метафор, связанных с образом учителя;</w:t>
      </w:r>
    </w:p>
    <w:p w14:paraId="1039760B" w14:textId="77777777" w:rsidR="00D676B5" w:rsidRPr="00811091" w:rsidRDefault="00D676B5"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 xml:space="preserve">4) активизировать </w:t>
      </w:r>
      <w:proofErr w:type="spellStart"/>
      <w:r w:rsidRPr="00811091">
        <w:rPr>
          <w:rFonts w:ascii="Times New Roman" w:hAnsi="Times New Roman" w:cs="Times New Roman"/>
          <w:sz w:val="28"/>
          <w:szCs w:val="28"/>
          <w:lang w:eastAsia="ru-RU"/>
        </w:rPr>
        <w:t>билингвальный</w:t>
      </w:r>
      <w:proofErr w:type="spellEnd"/>
      <w:r w:rsidRPr="00811091">
        <w:rPr>
          <w:rFonts w:ascii="Times New Roman" w:hAnsi="Times New Roman" w:cs="Times New Roman"/>
          <w:sz w:val="28"/>
          <w:szCs w:val="28"/>
          <w:lang w:eastAsia="ru-RU"/>
        </w:rPr>
        <w:t xml:space="preserve"> опыт учащихся через обращение к параллелям в родном и русском языках. </w:t>
      </w:r>
    </w:p>
    <w:p w14:paraId="07723D3F" w14:textId="77777777" w:rsidR="00D676B5" w:rsidRPr="00811091" w:rsidRDefault="00D676B5"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Этапы работы и типы заданий</w:t>
      </w:r>
    </w:p>
    <w:p w14:paraId="44A444AC" w14:textId="77777777" w:rsidR="00D676B5" w:rsidRPr="00811091" w:rsidRDefault="00D676B5"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 xml:space="preserve">Этап 1. На этом этапе важно создать у учащихся представлением о том, что слова могут быть не просто названиями предметов, а «свернутыми текстами» культуры, хранящими историю и мировоззрение народа. </w:t>
      </w:r>
    </w:p>
    <w:p w14:paraId="6CEB4975" w14:textId="72C365E3" w:rsidR="00D676B5" w:rsidRPr="00811091" w:rsidRDefault="00D676B5"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Задание 1.1. «Что стоит за словом?» (эвристическая беседа)</w:t>
      </w:r>
    </w:p>
    <w:p w14:paraId="196DF894" w14:textId="77777777" w:rsidR="00D676B5" w:rsidRPr="00811091" w:rsidRDefault="00D676B5"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 xml:space="preserve">Учитель предлагает учащимся задуматься: «Мы часто произносим слова «учитель», «наставник», «педагог». Одинаковый ли смысл в этих словах? Какое из них кажется вам самым глубоким? Почему?». После обсуждения учитель подводит к мысли, что за некоторыми словами стоит целая история, которую можно «распаковать». </w:t>
      </w:r>
    </w:p>
    <w:p w14:paraId="2AE60EF9" w14:textId="77777777" w:rsidR="00D676B5" w:rsidRPr="00811091" w:rsidRDefault="00D676B5"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Задание 1.2. «Путешествие слова “</w:t>
      </w:r>
      <w:proofErr w:type="spellStart"/>
      <w:r w:rsidRPr="00811091">
        <w:rPr>
          <w:rFonts w:ascii="Times New Roman" w:hAnsi="Times New Roman" w:cs="Times New Roman"/>
          <w:sz w:val="28"/>
          <w:szCs w:val="28"/>
          <w:lang w:eastAsia="ru-RU"/>
        </w:rPr>
        <w:t>басшы</w:t>
      </w:r>
      <w:proofErr w:type="spellEnd"/>
      <w:r w:rsidRPr="00811091">
        <w:rPr>
          <w:rFonts w:ascii="Times New Roman" w:hAnsi="Times New Roman" w:cs="Times New Roman"/>
          <w:sz w:val="28"/>
          <w:szCs w:val="28"/>
          <w:lang w:eastAsia="ru-RU"/>
        </w:rPr>
        <w:t xml:space="preserve"> / </w:t>
      </w:r>
      <w:proofErr w:type="spellStart"/>
      <w:r w:rsidRPr="00811091">
        <w:rPr>
          <w:rFonts w:ascii="Times New Roman" w:hAnsi="Times New Roman" w:cs="Times New Roman"/>
          <w:sz w:val="28"/>
          <w:szCs w:val="28"/>
          <w:lang w:eastAsia="ru-RU"/>
        </w:rPr>
        <w:t>башкы</w:t>
      </w:r>
      <w:proofErr w:type="spellEnd"/>
      <w:r w:rsidRPr="00811091">
        <w:rPr>
          <w:rFonts w:ascii="Times New Roman" w:hAnsi="Times New Roman" w:cs="Times New Roman"/>
          <w:sz w:val="28"/>
          <w:szCs w:val="28"/>
          <w:lang w:eastAsia="ru-RU"/>
        </w:rPr>
        <w:t>”» (работа с адаптированным научным текстом)</w:t>
      </w:r>
    </w:p>
    <w:p w14:paraId="56D92BB1" w14:textId="2E7193A7" w:rsidR="00D676B5" w:rsidRPr="00ED222B" w:rsidRDefault="00D676B5" w:rsidP="00F74502">
      <w:pPr>
        <w:tabs>
          <w:tab w:val="left" w:pos="567"/>
        </w:tabs>
        <w:jc w:val="both"/>
        <w:rPr>
          <w:rFonts w:ascii="Times New Roman" w:hAnsi="Times New Roman" w:cs="Times New Roman"/>
          <w:sz w:val="28"/>
          <w:szCs w:val="28"/>
          <w:lang w:eastAsia="ru-RU"/>
        </w:rPr>
      </w:pPr>
      <w:r w:rsidRPr="00811091">
        <w:rPr>
          <w:rFonts w:ascii="Times New Roman" w:hAnsi="Times New Roman" w:cs="Times New Roman"/>
          <w:sz w:val="28"/>
          <w:szCs w:val="28"/>
          <w:lang w:eastAsia="ru-RU"/>
        </w:rPr>
        <w:tab/>
        <w:t>Учащимся предлагается краткий (адаптированный для школьников) текст, составленный на основе статьи [</w:t>
      </w:r>
      <w:r w:rsidR="001605EE" w:rsidRPr="00811091">
        <w:rPr>
          <w:rFonts w:ascii="Times New Roman" w:hAnsi="Times New Roman" w:cs="Times New Roman"/>
          <w:sz w:val="28"/>
          <w:szCs w:val="28"/>
          <w:lang w:eastAsia="ru-RU"/>
        </w:rPr>
        <w:t>14</w:t>
      </w:r>
      <w:r w:rsidR="00E219F1" w:rsidRPr="00811091">
        <w:rPr>
          <w:rFonts w:ascii="Times New Roman" w:hAnsi="Times New Roman" w:cs="Times New Roman"/>
          <w:sz w:val="28"/>
          <w:szCs w:val="28"/>
          <w:lang w:eastAsia="ru-RU"/>
        </w:rPr>
        <w:t>2</w:t>
      </w:r>
      <w:r w:rsidRPr="00811091">
        <w:rPr>
          <w:rFonts w:ascii="Times New Roman" w:hAnsi="Times New Roman" w:cs="Times New Roman"/>
          <w:sz w:val="28"/>
          <w:szCs w:val="28"/>
          <w:lang w:eastAsia="ru-RU"/>
        </w:rPr>
        <w:t>]. В тексте содержится информация: о происхождении слова «</w:t>
      </w:r>
      <w:proofErr w:type="spellStart"/>
      <w:r w:rsidRPr="00811091">
        <w:rPr>
          <w:rFonts w:ascii="Times New Roman" w:hAnsi="Times New Roman" w:cs="Times New Roman"/>
          <w:sz w:val="28"/>
          <w:szCs w:val="28"/>
          <w:lang w:eastAsia="ru-RU"/>
        </w:rPr>
        <w:t>басшы</w:t>
      </w:r>
      <w:proofErr w:type="spellEnd"/>
      <w:r w:rsidRPr="00811091">
        <w:rPr>
          <w:rFonts w:ascii="Times New Roman" w:hAnsi="Times New Roman" w:cs="Times New Roman"/>
          <w:sz w:val="28"/>
          <w:szCs w:val="28"/>
          <w:lang w:eastAsia="ru-RU"/>
        </w:rPr>
        <w:t xml:space="preserve"> / </w:t>
      </w:r>
      <w:proofErr w:type="spellStart"/>
      <w:r w:rsidRPr="00811091">
        <w:rPr>
          <w:rFonts w:ascii="Times New Roman" w:hAnsi="Times New Roman" w:cs="Times New Roman"/>
          <w:sz w:val="28"/>
          <w:szCs w:val="28"/>
          <w:lang w:eastAsia="ru-RU"/>
        </w:rPr>
        <w:t>башкы</w:t>
      </w:r>
      <w:proofErr w:type="spellEnd"/>
      <w:r w:rsidRPr="00811091">
        <w:rPr>
          <w:rFonts w:ascii="Times New Roman" w:hAnsi="Times New Roman" w:cs="Times New Roman"/>
          <w:sz w:val="28"/>
          <w:szCs w:val="28"/>
          <w:lang w:eastAsia="ru-RU"/>
        </w:rPr>
        <w:t>» (связь с китайской традицией наставничества); о его значении в тувинской культуре (почитание учителя как духовного наставника); о трансформации значения в советское время (учитель как профессия); о сохранении</w:t>
      </w:r>
      <w:r w:rsidRPr="00ED222B">
        <w:rPr>
          <w:rFonts w:ascii="Times New Roman" w:hAnsi="Times New Roman" w:cs="Times New Roman"/>
          <w:sz w:val="28"/>
          <w:szCs w:val="28"/>
          <w:lang w:eastAsia="ru-RU"/>
        </w:rPr>
        <w:t xml:space="preserve"> исконных смыслов в современном употреблении. </w:t>
      </w:r>
    </w:p>
    <w:p w14:paraId="646DF8D8" w14:textId="77777777" w:rsidR="00D676B5" w:rsidRPr="00811091" w:rsidRDefault="00D676B5"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i/>
          <w:iCs/>
          <w:sz w:val="28"/>
          <w:szCs w:val="28"/>
          <w:lang w:eastAsia="ru-RU"/>
        </w:rPr>
        <w:lastRenderedPageBreak/>
        <w:tab/>
      </w:r>
      <w:r w:rsidRPr="00811091">
        <w:rPr>
          <w:rFonts w:ascii="Times New Roman" w:hAnsi="Times New Roman" w:cs="Times New Roman"/>
          <w:sz w:val="28"/>
          <w:szCs w:val="28"/>
          <w:lang w:eastAsia="ru-RU"/>
        </w:rPr>
        <w:t>Задания к тексту:</w:t>
      </w:r>
    </w:p>
    <w:p w14:paraId="69F0649C" w14:textId="77777777" w:rsidR="00D676B5" w:rsidRPr="00ED222B" w:rsidRDefault="00D676B5"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1. Прочитайте текст и выделите ключевые этапы «жизни» слова «</w:t>
      </w:r>
      <w:proofErr w:type="spellStart"/>
      <w:r w:rsidRPr="00ED222B">
        <w:rPr>
          <w:rFonts w:ascii="Times New Roman" w:hAnsi="Times New Roman" w:cs="Times New Roman"/>
          <w:sz w:val="28"/>
          <w:szCs w:val="28"/>
          <w:lang w:eastAsia="ru-RU"/>
        </w:rPr>
        <w:t>басшы</w:t>
      </w:r>
      <w:proofErr w:type="spellEnd"/>
      <w:r w:rsidRPr="00ED222B">
        <w:rPr>
          <w:rFonts w:ascii="Times New Roman" w:hAnsi="Times New Roman" w:cs="Times New Roman"/>
          <w:sz w:val="28"/>
          <w:szCs w:val="28"/>
          <w:lang w:eastAsia="ru-RU"/>
        </w:rPr>
        <w:t xml:space="preserve"> / </w:t>
      </w:r>
      <w:proofErr w:type="spellStart"/>
      <w:r w:rsidRPr="00ED222B">
        <w:rPr>
          <w:rFonts w:ascii="Times New Roman" w:hAnsi="Times New Roman" w:cs="Times New Roman"/>
          <w:sz w:val="28"/>
          <w:szCs w:val="28"/>
          <w:lang w:eastAsia="ru-RU"/>
        </w:rPr>
        <w:t>башкы</w:t>
      </w:r>
      <w:proofErr w:type="spellEnd"/>
      <w:r w:rsidRPr="00ED222B">
        <w:rPr>
          <w:rFonts w:ascii="Times New Roman" w:hAnsi="Times New Roman" w:cs="Times New Roman"/>
          <w:sz w:val="28"/>
          <w:szCs w:val="28"/>
          <w:lang w:eastAsia="ru-RU"/>
        </w:rPr>
        <w:t xml:space="preserve">». </w:t>
      </w:r>
    </w:p>
    <w:p w14:paraId="4650B553" w14:textId="71DACAB8" w:rsidR="00D676B5" w:rsidRPr="00ED222B" w:rsidRDefault="00D676B5"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2. Объясните, почему в тувинской культуре обращение «</w:t>
      </w:r>
      <w:proofErr w:type="spellStart"/>
      <w:r w:rsidRPr="00ED222B">
        <w:rPr>
          <w:rFonts w:ascii="Times New Roman" w:hAnsi="Times New Roman" w:cs="Times New Roman"/>
          <w:sz w:val="28"/>
          <w:szCs w:val="28"/>
          <w:lang w:eastAsia="ru-RU"/>
        </w:rPr>
        <w:t>башкы</w:t>
      </w:r>
      <w:proofErr w:type="spellEnd"/>
      <w:r w:rsidRPr="00ED222B">
        <w:rPr>
          <w:rFonts w:ascii="Times New Roman" w:hAnsi="Times New Roman" w:cs="Times New Roman"/>
          <w:sz w:val="28"/>
          <w:szCs w:val="28"/>
          <w:lang w:eastAsia="ru-RU"/>
        </w:rPr>
        <w:t>» сохраняет особый глубокий смысл даже сегодня.</w:t>
      </w:r>
    </w:p>
    <w:p w14:paraId="21490646" w14:textId="719FDFEA" w:rsidR="00D676B5" w:rsidRPr="00ED222B" w:rsidRDefault="00D676B5"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3. Как вы понимаете выражение «добровольное признание статуса учителя снизу вверх»? (Согласны ли вы с тем, что настоящий авторитет нельзя навязать, он может быть только признан?</w:t>
      </w:r>
    </w:p>
    <w:p w14:paraId="09826C19" w14:textId="77777777" w:rsidR="00D676B5" w:rsidRPr="00ED222B" w:rsidRDefault="00D676B5"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811091">
        <w:rPr>
          <w:rFonts w:ascii="Times New Roman" w:hAnsi="Times New Roman" w:cs="Times New Roman"/>
          <w:sz w:val="28"/>
          <w:szCs w:val="28"/>
          <w:lang w:eastAsia="ru-RU"/>
        </w:rPr>
        <w:t>Задание 1.3.</w:t>
      </w:r>
      <w:r w:rsidRPr="00ED222B">
        <w:rPr>
          <w:rFonts w:ascii="Times New Roman" w:hAnsi="Times New Roman" w:cs="Times New Roman"/>
          <w:sz w:val="28"/>
          <w:szCs w:val="28"/>
          <w:lang w:eastAsia="ru-RU"/>
        </w:rPr>
        <w:t xml:space="preserve"> Учитель предлагает обратиться к истокам казахской педагогической мысли. На экран проецируется стихотворение Ибрая Алтынсарина, ставшее своеобразным гимном просвещению:</w:t>
      </w:r>
    </w:p>
    <w:p w14:paraId="6B79A530" w14:textId="77777777" w:rsidR="00D676B5" w:rsidRPr="00ED222B" w:rsidRDefault="00D676B5"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eastAsia="ru-RU"/>
        </w:rPr>
        <w:tab/>
      </w:r>
      <w:r w:rsidRPr="00ED222B">
        <w:rPr>
          <w:rFonts w:ascii="Times New Roman" w:hAnsi="Times New Roman" w:cs="Times New Roman"/>
          <w:sz w:val="28"/>
          <w:szCs w:val="28"/>
          <w:lang w:val="kk-KZ" w:eastAsia="ru-RU"/>
        </w:rPr>
        <w:t xml:space="preserve">Кел, балалар, оқылық, </w:t>
      </w:r>
    </w:p>
    <w:p w14:paraId="34C325CA" w14:textId="77777777" w:rsidR="00D676B5" w:rsidRPr="00ED222B" w:rsidRDefault="00D676B5"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Оқығанды көңілге</w:t>
      </w:r>
    </w:p>
    <w:p w14:paraId="3D8D79E5" w14:textId="77777777" w:rsidR="00D676B5" w:rsidRPr="00ED222B" w:rsidRDefault="00D676B5"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Ықыласпен тоқылық.</w:t>
      </w:r>
    </w:p>
    <w:p w14:paraId="778A12EA" w14:textId="77777777" w:rsidR="00D676B5" w:rsidRPr="00ED222B" w:rsidRDefault="00D676B5"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 xml:space="preserve">Оқысаңыз, балалар, </w:t>
      </w:r>
    </w:p>
    <w:p w14:paraId="07049B37" w14:textId="77777777" w:rsidR="00D676B5" w:rsidRPr="00ED222B" w:rsidRDefault="00D676B5"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 xml:space="preserve">Шамнан шырақ жағылар, </w:t>
      </w:r>
    </w:p>
    <w:p w14:paraId="56C3385D" w14:textId="77777777" w:rsidR="00D676B5" w:rsidRPr="00ED222B" w:rsidRDefault="00D676B5"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Тілегенің алдыңнан</w:t>
      </w:r>
    </w:p>
    <w:p w14:paraId="1A562825" w14:textId="77777777" w:rsidR="00D676B5" w:rsidRPr="00ED222B" w:rsidRDefault="00D676B5"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Іздемей-ақ табылар.</w:t>
      </w:r>
    </w:p>
    <w:p w14:paraId="764EDD8B" w14:textId="77777777" w:rsidR="00D676B5" w:rsidRPr="00ED222B" w:rsidRDefault="00D676B5" w:rsidP="00F74502">
      <w:pPr>
        <w:tabs>
          <w:tab w:val="left" w:pos="567"/>
        </w:tabs>
        <w:jc w:val="both"/>
        <w:rPr>
          <w:rFonts w:ascii="Times New Roman" w:hAnsi="Times New Roman" w:cs="Times New Roman"/>
          <w:sz w:val="28"/>
          <w:szCs w:val="28"/>
          <w:lang w:val="kk-KZ" w:eastAsia="ru-RU"/>
        </w:rPr>
      </w:pPr>
    </w:p>
    <w:p w14:paraId="4A960FFC" w14:textId="77777777" w:rsidR="00D676B5" w:rsidRPr="00811091" w:rsidRDefault="00D676B5"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i/>
          <w:iCs/>
          <w:sz w:val="28"/>
          <w:szCs w:val="28"/>
          <w:lang w:val="kk-KZ" w:eastAsia="ru-RU"/>
        </w:rPr>
        <w:tab/>
      </w:r>
      <w:r w:rsidRPr="00811091">
        <w:rPr>
          <w:rFonts w:ascii="Times New Roman" w:hAnsi="Times New Roman" w:cs="Times New Roman"/>
          <w:sz w:val="28"/>
          <w:szCs w:val="28"/>
          <w:lang w:val="kk-KZ" w:eastAsia="ru-RU"/>
        </w:rPr>
        <w:t>Задания к тексту:</w:t>
      </w:r>
    </w:p>
    <w:p w14:paraId="79F0255D" w14:textId="77777777" w:rsidR="00D676B5" w:rsidRPr="00ED222B" w:rsidRDefault="00D676B5"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1. Послушайте звучание стихотворения на казахском языке. Какие чувства оно у вас вызывает?</w:t>
      </w:r>
    </w:p>
    <w:p w14:paraId="0CD6536E" w14:textId="77777777" w:rsidR="00D676B5" w:rsidRPr="00ED222B" w:rsidRDefault="00D676B5"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 xml:space="preserve">2. Прочитайте перевод «Идите, дети, учитесь; впитывайте знания сердцем. Если вы будете учиться, свет фонаря загорится, и то, что вы хотите, найдется само собой». </w:t>
      </w:r>
    </w:p>
    <w:p w14:paraId="154B5325" w14:textId="77777777" w:rsidR="00D676B5" w:rsidRPr="00ED222B" w:rsidRDefault="00D676B5"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 xml:space="preserve">3. Найдите ключевую метафору в этом стихотворении (Свет, который озаряет путь). </w:t>
      </w:r>
    </w:p>
    <w:p w14:paraId="05C15E0E" w14:textId="77777777" w:rsidR="00D676B5" w:rsidRPr="00ED222B" w:rsidRDefault="00D676B5"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4. Как вы думаете, почему именно образ света (фонаря, огня) так часто используется, когда говорят об учении и учителе? Сравните с метафорой «огонь в степи», которую мы находим у Ч. Айтматова.</w:t>
      </w:r>
    </w:p>
    <w:p w14:paraId="6641E79F" w14:textId="1D5E0394" w:rsidR="00D676B5" w:rsidRPr="00ED222B" w:rsidRDefault="00D676B5"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r>
      <w:proofErr w:type="spellStart"/>
      <w:r w:rsidRPr="00ED222B">
        <w:rPr>
          <w:rFonts w:ascii="Times New Roman" w:hAnsi="Times New Roman" w:cs="Times New Roman"/>
          <w:sz w:val="28"/>
          <w:szCs w:val="28"/>
          <w:lang w:val="kk-KZ" w:eastAsia="ru-RU"/>
        </w:rPr>
        <w:t>Методический</w:t>
      </w:r>
      <w:proofErr w:type="spellEnd"/>
      <w:r w:rsidRPr="00ED222B">
        <w:rPr>
          <w:rFonts w:ascii="Times New Roman" w:hAnsi="Times New Roman" w:cs="Times New Roman"/>
          <w:sz w:val="28"/>
          <w:szCs w:val="28"/>
          <w:lang w:val="kk-KZ" w:eastAsia="ru-RU"/>
        </w:rPr>
        <w:t xml:space="preserve"> комментарий: </w:t>
      </w:r>
      <w:proofErr w:type="spellStart"/>
      <w:r w:rsidRPr="00ED222B">
        <w:rPr>
          <w:rFonts w:ascii="Times New Roman" w:hAnsi="Times New Roman" w:cs="Times New Roman"/>
          <w:sz w:val="28"/>
          <w:szCs w:val="28"/>
          <w:lang w:val="kk-KZ" w:eastAsia="ru-RU"/>
        </w:rPr>
        <w:t>это</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задание</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задает</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культурную</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рамку</w:t>
      </w:r>
      <w:proofErr w:type="spellEnd"/>
      <w:r w:rsidRPr="00ED222B">
        <w:rPr>
          <w:rFonts w:ascii="Times New Roman" w:hAnsi="Times New Roman" w:cs="Times New Roman"/>
          <w:sz w:val="28"/>
          <w:szCs w:val="28"/>
          <w:lang w:val="kk-KZ" w:eastAsia="ru-RU"/>
        </w:rPr>
        <w:t xml:space="preserve"> и </w:t>
      </w:r>
      <w:proofErr w:type="spellStart"/>
      <w:r w:rsidRPr="00ED222B">
        <w:rPr>
          <w:rFonts w:ascii="Times New Roman" w:hAnsi="Times New Roman" w:cs="Times New Roman"/>
          <w:sz w:val="28"/>
          <w:szCs w:val="28"/>
          <w:lang w:val="kk-KZ" w:eastAsia="ru-RU"/>
        </w:rPr>
        <w:t>показывает</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универсальность</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метафоры</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свет</w:t>
      </w:r>
      <w:r w:rsidR="00B07A2E">
        <w:rPr>
          <w:rFonts w:ascii="Times New Roman" w:hAnsi="Times New Roman" w:cs="Times New Roman"/>
          <w:sz w:val="28"/>
          <w:szCs w:val="28"/>
          <w:lang w:val="kk-KZ" w:eastAsia="ru-RU"/>
        </w:rPr>
        <w:t>а</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для</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тюркской</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педагогической</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традции</w:t>
      </w:r>
      <w:proofErr w:type="spellEnd"/>
      <w:r w:rsidRPr="00ED222B">
        <w:rPr>
          <w:rFonts w:ascii="Times New Roman" w:hAnsi="Times New Roman" w:cs="Times New Roman"/>
          <w:sz w:val="28"/>
          <w:szCs w:val="28"/>
          <w:lang w:val="kk-KZ" w:eastAsia="ru-RU"/>
        </w:rPr>
        <w:t>.</w:t>
      </w:r>
    </w:p>
    <w:p w14:paraId="095FA2DF" w14:textId="77777777" w:rsidR="00D676B5" w:rsidRPr="00811091" w:rsidRDefault="00D676B5" w:rsidP="00F74502">
      <w:pPr>
        <w:tabs>
          <w:tab w:val="left" w:pos="567"/>
        </w:tabs>
        <w:jc w:val="both"/>
        <w:rPr>
          <w:rFonts w:ascii="Times New Roman" w:hAnsi="Times New Roman" w:cs="Times New Roman"/>
          <w:sz w:val="28"/>
          <w:szCs w:val="28"/>
          <w:lang w:val="kk-KZ" w:eastAsia="ru-RU"/>
        </w:rPr>
      </w:pPr>
    </w:p>
    <w:p w14:paraId="34F7EBE7" w14:textId="77777777" w:rsidR="00D676B5" w:rsidRPr="00811091" w:rsidRDefault="00D676B5" w:rsidP="00F74502">
      <w:pPr>
        <w:tabs>
          <w:tab w:val="left" w:pos="567"/>
        </w:tabs>
        <w:jc w:val="both"/>
        <w:rPr>
          <w:rFonts w:ascii="Times New Roman" w:hAnsi="Times New Roman" w:cs="Times New Roman"/>
          <w:sz w:val="28"/>
          <w:szCs w:val="28"/>
          <w:lang w:val="kk-KZ" w:eastAsia="ru-RU"/>
        </w:rPr>
      </w:pPr>
      <w:r w:rsidRPr="00811091">
        <w:rPr>
          <w:rFonts w:ascii="Times New Roman" w:hAnsi="Times New Roman" w:cs="Times New Roman"/>
          <w:sz w:val="28"/>
          <w:szCs w:val="28"/>
          <w:lang w:val="kk-KZ" w:eastAsia="ru-RU"/>
        </w:rPr>
        <w:tab/>
        <w:t>Этап 2. Концепт «учитель / башкы» и образы наставников в литературе (аналитическая работа с текстом)</w:t>
      </w:r>
    </w:p>
    <w:p w14:paraId="2621BAD0" w14:textId="3EF3D3F6" w:rsidR="00D676B5" w:rsidRPr="00811091" w:rsidRDefault="00D676B5" w:rsidP="00F74502">
      <w:pPr>
        <w:tabs>
          <w:tab w:val="left" w:pos="567"/>
        </w:tabs>
        <w:jc w:val="both"/>
        <w:rPr>
          <w:rFonts w:ascii="Times New Roman" w:hAnsi="Times New Roman" w:cs="Times New Roman"/>
          <w:sz w:val="28"/>
          <w:szCs w:val="28"/>
          <w:lang w:val="kk-KZ" w:eastAsia="ru-RU"/>
        </w:rPr>
      </w:pPr>
      <w:r w:rsidRPr="00811091">
        <w:rPr>
          <w:rFonts w:ascii="Times New Roman" w:hAnsi="Times New Roman" w:cs="Times New Roman"/>
          <w:sz w:val="28"/>
          <w:szCs w:val="28"/>
          <w:lang w:val="kk-KZ" w:eastAsia="ru-RU"/>
        </w:rPr>
        <w:tab/>
        <w:t>На этом этапе мы показываем, как знание о концепте помогает глубже понять литературных героев. Ключевым материалом для анализа становится образ Дюйшена в повести Ч. Айтматова «Первый учитель», который, как отмечает Г.А. Куанышбай, является ярким примером наставника, меняющего судьбы: «Образ учителя Дюйшена – это не просто портрет деревенского энтузиаста, а символ силы духа, мужества и способности менять судьбы» [</w:t>
      </w:r>
      <w:r w:rsidR="001605EE" w:rsidRPr="00811091">
        <w:rPr>
          <w:rFonts w:ascii="Times New Roman" w:hAnsi="Times New Roman" w:cs="Times New Roman"/>
          <w:sz w:val="28"/>
          <w:szCs w:val="28"/>
          <w:lang w:val="kk-KZ" w:eastAsia="ru-RU"/>
        </w:rPr>
        <w:t>1</w:t>
      </w:r>
      <w:r w:rsidR="00E219F1" w:rsidRPr="00811091">
        <w:rPr>
          <w:rFonts w:ascii="Times New Roman" w:hAnsi="Times New Roman" w:cs="Times New Roman"/>
          <w:sz w:val="28"/>
          <w:szCs w:val="28"/>
          <w:lang w:val="kk-KZ" w:eastAsia="ru-RU"/>
        </w:rPr>
        <w:t>47</w:t>
      </w:r>
      <w:r w:rsidRPr="00811091">
        <w:rPr>
          <w:rFonts w:ascii="Times New Roman" w:hAnsi="Times New Roman" w:cs="Times New Roman"/>
          <w:sz w:val="28"/>
          <w:szCs w:val="28"/>
          <w:lang w:val="kk-KZ" w:eastAsia="ru-RU"/>
        </w:rPr>
        <w:t xml:space="preserve">, с. 296]. </w:t>
      </w:r>
    </w:p>
    <w:p w14:paraId="77087262" w14:textId="77777777" w:rsidR="00D676B5" w:rsidRPr="00ED222B" w:rsidRDefault="00D676B5" w:rsidP="00F74502">
      <w:pPr>
        <w:tabs>
          <w:tab w:val="left" w:pos="567"/>
        </w:tabs>
        <w:jc w:val="both"/>
        <w:rPr>
          <w:rFonts w:ascii="Times New Roman" w:hAnsi="Times New Roman" w:cs="Times New Roman"/>
          <w:sz w:val="28"/>
          <w:szCs w:val="28"/>
          <w:lang w:val="kk-KZ" w:eastAsia="ru-RU"/>
        </w:rPr>
      </w:pPr>
      <w:r w:rsidRPr="00811091">
        <w:rPr>
          <w:rFonts w:ascii="Times New Roman" w:hAnsi="Times New Roman" w:cs="Times New Roman"/>
          <w:sz w:val="28"/>
          <w:szCs w:val="28"/>
          <w:lang w:val="kk-KZ" w:eastAsia="ru-RU"/>
        </w:rPr>
        <w:lastRenderedPageBreak/>
        <w:tab/>
        <w:t>Задание 2.1.</w:t>
      </w:r>
      <w:r w:rsidRPr="00ED222B">
        <w:rPr>
          <w:rFonts w:ascii="Times New Roman" w:hAnsi="Times New Roman" w:cs="Times New Roman"/>
          <w:i/>
          <w:iCs/>
          <w:sz w:val="28"/>
          <w:szCs w:val="28"/>
          <w:lang w:val="kk-KZ" w:eastAsia="ru-RU"/>
        </w:rPr>
        <w:t xml:space="preserve"> </w:t>
      </w:r>
      <w:r w:rsidRPr="00ED222B">
        <w:rPr>
          <w:rFonts w:ascii="Times New Roman" w:hAnsi="Times New Roman" w:cs="Times New Roman"/>
          <w:sz w:val="28"/>
          <w:szCs w:val="28"/>
          <w:lang w:val="kk-KZ" w:eastAsia="ru-RU"/>
        </w:rPr>
        <w:t>Чтение и первичное восприятие: «Дюйшен – человек, бросивший вызов»</w:t>
      </w:r>
    </w:p>
    <w:p w14:paraId="1A191BFB" w14:textId="701A9145" w:rsidR="00D676B5" w:rsidRPr="00ED222B" w:rsidRDefault="00D676B5"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Учащимся предлагается прочитать фрагмент повести, где Дюйшен впервые в жизни объясняет сельчанам, зачем нужна школа. Это сцена, где он противопоставляет себя традиционному укладу, отвечая старику: «Я не мулла, аксакал, я комсомолец... А детей теперь будут учить не муллы, а учителя» [</w:t>
      </w:r>
      <w:r w:rsidR="001605EE">
        <w:rPr>
          <w:rFonts w:ascii="Times New Roman" w:hAnsi="Times New Roman" w:cs="Times New Roman"/>
          <w:sz w:val="28"/>
          <w:szCs w:val="28"/>
          <w:lang w:val="kk-KZ" w:eastAsia="ru-RU"/>
        </w:rPr>
        <w:t>1</w:t>
      </w:r>
      <w:r w:rsidR="00E219F1">
        <w:rPr>
          <w:rFonts w:ascii="Times New Roman" w:hAnsi="Times New Roman" w:cs="Times New Roman"/>
          <w:sz w:val="28"/>
          <w:szCs w:val="28"/>
          <w:lang w:val="kk-KZ" w:eastAsia="ru-RU"/>
        </w:rPr>
        <w:t>48</w:t>
      </w:r>
      <w:r w:rsidRPr="00ED222B">
        <w:rPr>
          <w:rFonts w:ascii="Times New Roman" w:hAnsi="Times New Roman" w:cs="Times New Roman"/>
          <w:sz w:val="28"/>
          <w:szCs w:val="28"/>
          <w:lang w:val="kk-KZ" w:eastAsia="ru-RU"/>
        </w:rPr>
        <w:t>, с. 33].</w:t>
      </w:r>
    </w:p>
    <w:p w14:paraId="505321C2" w14:textId="77777777" w:rsidR="00D676B5" w:rsidRPr="00811091" w:rsidRDefault="00D676B5"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i/>
          <w:iCs/>
          <w:sz w:val="28"/>
          <w:szCs w:val="28"/>
          <w:lang w:val="kk-KZ" w:eastAsia="ru-RU"/>
        </w:rPr>
        <w:tab/>
      </w:r>
      <w:r w:rsidRPr="00811091">
        <w:rPr>
          <w:rFonts w:ascii="Times New Roman" w:hAnsi="Times New Roman" w:cs="Times New Roman"/>
          <w:sz w:val="28"/>
          <w:szCs w:val="28"/>
          <w:lang w:val="kk-KZ" w:eastAsia="ru-RU"/>
        </w:rPr>
        <w:t>Вопросы для обсуждения:</w:t>
      </w:r>
    </w:p>
    <w:p w14:paraId="2042E473" w14:textId="6F614B0F" w:rsidR="00D676B5" w:rsidRPr="00ED222B" w:rsidRDefault="00D676B5"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 xml:space="preserve">1. Почему Дюйшена встречают с насмешками и недоверием? (Он </w:t>
      </w:r>
      <w:proofErr w:type="spellStart"/>
      <w:r w:rsidRPr="00ED222B">
        <w:rPr>
          <w:rFonts w:ascii="Times New Roman" w:hAnsi="Times New Roman" w:cs="Times New Roman"/>
          <w:sz w:val="28"/>
          <w:szCs w:val="28"/>
          <w:lang w:val="kk-KZ" w:eastAsia="ru-RU"/>
        </w:rPr>
        <w:t>беден</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неуклюж</w:t>
      </w:r>
      <w:proofErr w:type="spellEnd"/>
      <w:r w:rsidRPr="00ED222B">
        <w:rPr>
          <w:rFonts w:ascii="Times New Roman" w:hAnsi="Times New Roman" w:cs="Times New Roman"/>
          <w:sz w:val="28"/>
          <w:szCs w:val="28"/>
          <w:lang w:val="kk-KZ" w:eastAsia="ru-RU"/>
        </w:rPr>
        <w:t xml:space="preserve">, «не </w:t>
      </w:r>
      <w:proofErr w:type="spellStart"/>
      <w:r w:rsidRPr="00ED222B">
        <w:rPr>
          <w:rFonts w:ascii="Times New Roman" w:hAnsi="Times New Roman" w:cs="Times New Roman"/>
          <w:sz w:val="28"/>
          <w:szCs w:val="28"/>
          <w:lang w:val="kk-KZ" w:eastAsia="ru-RU"/>
        </w:rPr>
        <w:t>умеет</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красиво</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говорить</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но</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главное</w:t>
      </w:r>
      <w:proofErr w:type="spellEnd"/>
      <w:r w:rsidRPr="00ED222B">
        <w:rPr>
          <w:rFonts w:ascii="Times New Roman" w:hAnsi="Times New Roman" w:cs="Times New Roman"/>
          <w:sz w:val="28"/>
          <w:szCs w:val="28"/>
          <w:lang w:val="kk-KZ" w:eastAsia="ru-RU"/>
        </w:rPr>
        <w:t xml:space="preserve"> – он </w:t>
      </w:r>
      <w:proofErr w:type="spellStart"/>
      <w:r w:rsidRPr="00ED222B">
        <w:rPr>
          <w:rFonts w:ascii="Times New Roman" w:hAnsi="Times New Roman" w:cs="Times New Roman"/>
          <w:sz w:val="28"/>
          <w:szCs w:val="28"/>
          <w:lang w:val="kk-KZ" w:eastAsia="ru-RU"/>
        </w:rPr>
        <w:t>пре</w:t>
      </w:r>
      <w:r w:rsidR="00B07A2E">
        <w:rPr>
          <w:rFonts w:ascii="Times New Roman" w:hAnsi="Times New Roman" w:cs="Times New Roman"/>
          <w:sz w:val="28"/>
          <w:szCs w:val="28"/>
          <w:lang w:val="kk-KZ" w:eastAsia="ru-RU"/>
        </w:rPr>
        <w:t>дл</w:t>
      </w:r>
      <w:r w:rsidRPr="00ED222B">
        <w:rPr>
          <w:rFonts w:ascii="Times New Roman" w:hAnsi="Times New Roman" w:cs="Times New Roman"/>
          <w:sz w:val="28"/>
          <w:szCs w:val="28"/>
          <w:lang w:val="kk-KZ" w:eastAsia="ru-RU"/>
        </w:rPr>
        <w:t>агает</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новое</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ломая</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привычный</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уклад</w:t>
      </w:r>
      <w:proofErr w:type="spellEnd"/>
      <w:r w:rsidRPr="00ED222B">
        <w:rPr>
          <w:rFonts w:ascii="Times New Roman" w:hAnsi="Times New Roman" w:cs="Times New Roman"/>
          <w:sz w:val="28"/>
          <w:szCs w:val="28"/>
          <w:lang w:val="kk-KZ" w:eastAsia="ru-RU"/>
        </w:rPr>
        <w:t>).</w:t>
      </w:r>
    </w:p>
    <w:p w14:paraId="4142C281" w14:textId="77777777" w:rsidR="00D676B5" w:rsidRPr="00ED222B" w:rsidRDefault="00D676B5"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2. В чем заключается главная сила Дюйшена?</w:t>
      </w:r>
    </w:p>
    <w:p w14:paraId="392CA794" w14:textId="77777777" w:rsidR="00D676B5" w:rsidRPr="00ED222B" w:rsidRDefault="00D676B5"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3. Как эта сцена соотносится с идеей «</w:t>
      </w:r>
      <w:r w:rsidR="000510A2" w:rsidRPr="00ED222B">
        <w:rPr>
          <w:rFonts w:ascii="Times New Roman" w:hAnsi="Times New Roman" w:cs="Times New Roman"/>
          <w:sz w:val="28"/>
          <w:szCs w:val="28"/>
          <w:lang w:val="kk-KZ" w:eastAsia="ru-RU"/>
        </w:rPr>
        <w:t>башкы»? (важно прийти к выводу о том, что авторитет наставника не дается ему по должности, он должен быть завоеван верой и поступками).</w:t>
      </w:r>
    </w:p>
    <w:p w14:paraId="0125B502" w14:textId="77777777" w:rsidR="000510A2" w:rsidRPr="00811091" w:rsidRDefault="000510A2"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r>
      <w:r w:rsidRPr="00811091">
        <w:rPr>
          <w:rFonts w:ascii="Times New Roman" w:hAnsi="Times New Roman" w:cs="Times New Roman"/>
          <w:sz w:val="28"/>
          <w:szCs w:val="28"/>
          <w:lang w:val="kk-KZ" w:eastAsia="ru-RU"/>
        </w:rPr>
        <w:t>Задание 2.2. «Метафоры подвига Дюйшена» (аналитическая работа в группах)</w:t>
      </w:r>
    </w:p>
    <w:p w14:paraId="1E9DB1D8" w14:textId="74D333D6" w:rsidR="000510A2" w:rsidRPr="00811091" w:rsidRDefault="000510A2" w:rsidP="00F74502">
      <w:pPr>
        <w:tabs>
          <w:tab w:val="left" w:pos="567"/>
        </w:tabs>
        <w:jc w:val="both"/>
        <w:rPr>
          <w:rFonts w:ascii="Times New Roman" w:hAnsi="Times New Roman" w:cs="Times New Roman"/>
          <w:sz w:val="28"/>
          <w:szCs w:val="28"/>
          <w:lang w:val="kk-KZ" w:eastAsia="ru-RU"/>
        </w:rPr>
      </w:pPr>
      <w:r w:rsidRPr="00811091">
        <w:rPr>
          <w:rFonts w:ascii="Times New Roman" w:hAnsi="Times New Roman" w:cs="Times New Roman"/>
          <w:sz w:val="28"/>
          <w:szCs w:val="28"/>
          <w:lang w:val="kk-KZ" w:eastAsia="ru-RU"/>
        </w:rPr>
        <w:tab/>
        <w:t xml:space="preserve">Учащиеся обращаются к фрагменту, где Алтынай вспоминает о первых уроках. Особое внимание уделяется ключевой метафоре всего произведения – «подвигу», который, по мысли Алтынай, совершил Дюйшен, даже не осознавая этого. </w:t>
      </w:r>
      <w:proofErr w:type="spellStart"/>
      <w:r w:rsidRPr="00811091">
        <w:rPr>
          <w:rFonts w:ascii="Times New Roman" w:hAnsi="Times New Roman" w:cs="Times New Roman"/>
          <w:sz w:val="28"/>
          <w:szCs w:val="28"/>
          <w:lang w:val="kk-KZ" w:eastAsia="ru-RU"/>
        </w:rPr>
        <w:t>Учитель</w:t>
      </w:r>
      <w:proofErr w:type="spellEnd"/>
      <w:r w:rsidRPr="00811091">
        <w:rPr>
          <w:rFonts w:ascii="Times New Roman" w:hAnsi="Times New Roman" w:cs="Times New Roman"/>
          <w:sz w:val="28"/>
          <w:szCs w:val="28"/>
          <w:lang w:val="kk-KZ" w:eastAsia="ru-RU"/>
        </w:rPr>
        <w:t xml:space="preserve"> </w:t>
      </w:r>
      <w:proofErr w:type="spellStart"/>
      <w:r w:rsidRPr="00811091">
        <w:rPr>
          <w:rFonts w:ascii="Times New Roman" w:hAnsi="Times New Roman" w:cs="Times New Roman"/>
          <w:sz w:val="28"/>
          <w:szCs w:val="28"/>
          <w:lang w:val="kk-KZ" w:eastAsia="ru-RU"/>
        </w:rPr>
        <w:t>зачитывает</w:t>
      </w:r>
      <w:proofErr w:type="spellEnd"/>
      <w:r w:rsidRPr="00811091">
        <w:rPr>
          <w:rFonts w:ascii="Times New Roman" w:hAnsi="Times New Roman" w:cs="Times New Roman"/>
          <w:sz w:val="28"/>
          <w:szCs w:val="28"/>
          <w:lang w:val="kk-KZ" w:eastAsia="ru-RU"/>
        </w:rPr>
        <w:t xml:space="preserve"> </w:t>
      </w:r>
      <w:proofErr w:type="spellStart"/>
      <w:r w:rsidRPr="00811091">
        <w:rPr>
          <w:rFonts w:ascii="Times New Roman" w:hAnsi="Times New Roman" w:cs="Times New Roman"/>
          <w:sz w:val="28"/>
          <w:szCs w:val="28"/>
          <w:lang w:val="kk-KZ" w:eastAsia="ru-RU"/>
        </w:rPr>
        <w:t>цитату</w:t>
      </w:r>
      <w:proofErr w:type="spellEnd"/>
      <w:r w:rsidRPr="00811091">
        <w:rPr>
          <w:rFonts w:ascii="Times New Roman" w:hAnsi="Times New Roman" w:cs="Times New Roman"/>
          <w:sz w:val="28"/>
          <w:szCs w:val="28"/>
          <w:lang w:val="kk-KZ" w:eastAsia="ru-RU"/>
        </w:rPr>
        <w:t xml:space="preserve">: «Сам </w:t>
      </w:r>
      <w:proofErr w:type="spellStart"/>
      <w:r w:rsidRPr="00811091">
        <w:rPr>
          <w:rFonts w:ascii="Times New Roman" w:hAnsi="Times New Roman" w:cs="Times New Roman"/>
          <w:sz w:val="28"/>
          <w:szCs w:val="28"/>
          <w:lang w:val="kk-KZ" w:eastAsia="ru-RU"/>
        </w:rPr>
        <w:t>того</w:t>
      </w:r>
      <w:proofErr w:type="spellEnd"/>
      <w:r w:rsidRPr="00811091">
        <w:rPr>
          <w:rFonts w:ascii="Times New Roman" w:hAnsi="Times New Roman" w:cs="Times New Roman"/>
          <w:sz w:val="28"/>
          <w:szCs w:val="28"/>
          <w:lang w:val="kk-KZ" w:eastAsia="ru-RU"/>
        </w:rPr>
        <w:t xml:space="preserve"> не </w:t>
      </w:r>
      <w:proofErr w:type="spellStart"/>
      <w:r w:rsidRPr="00811091">
        <w:rPr>
          <w:rFonts w:ascii="Times New Roman" w:hAnsi="Times New Roman" w:cs="Times New Roman"/>
          <w:sz w:val="28"/>
          <w:szCs w:val="28"/>
          <w:lang w:val="kk-KZ" w:eastAsia="ru-RU"/>
        </w:rPr>
        <w:t>вед</w:t>
      </w:r>
      <w:r w:rsidR="00B07A2E">
        <w:rPr>
          <w:rFonts w:ascii="Times New Roman" w:hAnsi="Times New Roman" w:cs="Times New Roman"/>
          <w:sz w:val="28"/>
          <w:szCs w:val="28"/>
          <w:lang w:val="kk-KZ" w:eastAsia="ru-RU"/>
        </w:rPr>
        <w:t>а</w:t>
      </w:r>
      <w:r w:rsidRPr="00811091">
        <w:rPr>
          <w:rFonts w:ascii="Times New Roman" w:hAnsi="Times New Roman" w:cs="Times New Roman"/>
          <w:sz w:val="28"/>
          <w:szCs w:val="28"/>
          <w:lang w:val="kk-KZ" w:eastAsia="ru-RU"/>
        </w:rPr>
        <w:t>я</w:t>
      </w:r>
      <w:proofErr w:type="spellEnd"/>
      <w:r w:rsidRPr="00811091">
        <w:rPr>
          <w:rFonts w:ascii="Times New Roman" w:hAnsi="Times New Roman" w:cs="Times New Roman"/>
          <w:sz w:val="28"/>
          <w:szCs w:val="28"/>
          <w:lang w:val="kk-KZ" w:eastAsia="ru-RU"/>
        </w:rPr>
        <w:t xml:space="preserve">, он </w:t>
      </w:r>
      <w:proofErr w:type="spellStart"/>
      <w:r w:rsidRPr="00811091">
        <w:rPr>
          <w:rFonts w:ascii="Times New Roman" w:hAnsi="Times New Roman" w:cs="Times New Roman"/>
          <w:sz w:val="28"/>
          <w:szCs w:val="28"/>
          <w:lang w:val="kk-KZ" w:eastAsia="ru-RU"/>
        </w:rPr>
        <w:t>совершил</w:t>
      </w:r>
      <w:proofErr w:type="spellEnd"/>
      <w:r w:rsidRPr="00811091">
        <w:rPr>
          <w:rFonts w:ascii="Times New Roman" w:hAnsi="Times New Roman" w:cs="Times New Roman"/>
          <w:sz w:val="28"/>
          <w:szCs w:val="28"/>
          <w:lang w:val="kk-KZ" w:eastAsia="ru-RU"/>
        </w:rPr>
        <w:t xml:space="preserve"> </w:t>
      </w:r>
      <w:proofErr w:type="spellStart"/>
      <w:r w:rsidRPr="00811091">
        <w:rPr>
          <w:rFonts w:ascii="Times New Roman" w:hAnsi="Times New Roman" w:cs="Times New Roman"/>
          <w:sz w:val="28"/>
          <w:szCs w:val="28"/>
          <w:lang w:val="kk-KZ" w:eastAsia="ru-RU"/>
        </w:rPr>
        <w:t>подвиг</w:t>
      </w:r>
      <w:proofErr w:type="spellEnd"/>
      <w:r w:rsidRPr="00811091">
        <w:rPr>
          <w:rFonts w:ascii="Times New Roman" w:hAnsi="Times New Roman" w:cs="Times New Roman"/>
          <w:sz w:val="28"/>
          <w:szCs w:val="28"/>
          <w:lang w:val="kk-KZ" w:eastAsia="ru-RU"/>
        </w:rPr>
        <w:t xml:space="preserve">. Да, это был подвиг, потому что в те дни нам... </w:t>
      </w:r>
      <w:proofErr w:type="spellStart"/>
      <w:r w:rsidRPr="00811091">
        <w:rPr>
          <w:rFonts w:ascii="Times New Roman" w:hAnsi="Times New Roman" w:cs="Times New Roman"/>
          <w:sz w:val="28"/>
          <w:szCs w:val="28"/>
          <w:lang w:val="kk-KZ" w:eastAsia="ru-RU"/>
        </w:rPr>
        <w:t>вдруг</w:t>
      </w:r>
      <w:proofErr w:type="spellEnd"/>
      <w:r w:rsidRPr="00811091">
        <w:rPr>
          <w:rFonts w:ascii="Times New Roman" w:hAnsi="Times New Roman" w:cs="Times New Roman"/>
          <w:sz w:val="28"/>
          <w:szCs w:val="28"/>
          <w:lang w:val="kk-KZ" w:eastAsia="ru-RU"/>
        </w:rPr>
        <w:t xml:space="preserve"> </w:t>
      </w:r>
      <w:proofErr w:type="spellStart"/>
      <w:r w:rsidRPr="00811091">
        <w:rPr>
          <w:rFonts w:ascii="Times New Roman" w:hAnsi="Times New Roman" w:cs="Times New Roman"/>
          <w:sz w:val="28"/>
          <w:szCs w:val="28"/>
          <w:lang w:val="kk-KZ" w:eastAsia="ru-RU"/>
        </w:rPr>
        <w:t>открылся</w:t>
      </w:r>
      <w:proofErr w:type="spellEnd"/>
      <w:r w:rsidRPr="00811091">
        <w:rPr>
          <w:rFonts w:ascii="Times New Roman" w:hAnsi="Times New Roman" w:cs="Times New Roman"/>
          <w:sz w:val="28"/>
          <w:szCs w:val="28"/>
          <w:lang w:val="kk-KZ" w:eastAsia="ru-RU"/>
        </w:rPr>
        <w:t xml:space="preserve"> </w:t>
      </w:r>
      <w:proofErr w:type="spellStart"/>
      <w:r w:rsidRPr="00811091">
        <w:rPr>
          <w:rFonts w:ascii="Times New Roman" w:hAnsi="Times New Roman" w:cs="Times New Roman"/>
          <w:sz w:val="28"/>
          <w:szCs w:val="28"/>
          <w:lang w:val="kk-KZ" w:eastAsia="ru-RU"/>
        </w:rPr>
        <w:t>новый</w:t>
      </w:r>
      <w:proofErr w:type="spellEnd"/>
      <w:r w:rsidRPr="00811091">
        <w:rPr>
          <w:rFonts w:ascii="Times New Roman" w:hAnsi="Times New Roman" w:cs="Times New Roman"/>
          <w:sz w:val="28"/>
          <w:szCs w:val="28"/>
          <w:lang w:val="kk-KZ" w:eastAsia="ru-RU"/>
        </w:rPr>
        <w:t xml:space="preserve">, </w:t>
      </w:r>
      <w:proofErr w:type="spellStart"/>
      <w:r w:rsidRPr="00811091">
        <w:rPr>
          <w:rFonts w:ascii="Times New Roman" w:hAnsi="Times New Roman" w:cs="Times New Roman"/>
          <w:sz w:val="28"/>
          <w:szCs w:val="28"/>
          <w:lang w:val="kk-KZ" w:eastAsia="ru-RU"/>
        </w:rPr>
        <w:t>неслыханны</w:t>
      </w:r>
      <w:r w:rsidR="00B07A2E">
        <w:rPr>
          <w:rFonts w:ascii="Times New Roman" w:hAnsi="Times New Roman" w:cs="Times New Roman"/>
          <w:sz w:val="28"/>
          <w:szCs w:val="28"/>
          <w:lang w:val="kk-KZ" w:eastAsia="ru-RU"/>
        </w:rPr>
        <w:t>й</w:t>
      </w:r>
      <w:proofErr w:type="spellEnd"/>
      <w:r w:rsidRPr="00811091">
        <w:rPr>
          <w:rFonts w:ascii="Times New Roman" w:hAnsi="Times New Roman" w:cs="Times New Roman"/>
          <w:sz w:val="28"/>
          <w:szCs w:val="28"/>
          <w:lang w:val="kk-KZ" w:eastAsia="ru-RU"/>
        </w:rPr>
        <w:t xml:space="preserve"> и </w:t>
      </w:r>
      <w:proofErr w:type="spellStart"/>
      <w:r w:rsidRPr="00811091">
        <w:rPr>
          <w:rFonts w:ascii="Times New Roman" w:hAnsi="Times New Roman" w:cs="Times New Roman"/>
          <w:sz w:val="28"/>
          <w:szCs w:val="28"/>
          <w:lang w:val="kk-KZ" w:eastAsia="ru-RU"/>
        </w:rPr>
        <w:t>невиданный</w:t>
      </w:r>
      <w:proofErr w:type="spellEnd"/>
      <w:r w:rsidRPr="00811091">
        <w:rPr>
          <w:rFonts w:ascii="Times New Roman" w:hAnsi="Times New Roman" w:cs="Times New Roman"/>
          <w:sz w:val="28"/>
          <w:szCs w:val="28"/>
          <w:lang w:val="kk-KZ" w:eastAsia="ru-RU"/>
        </w:rPr>
        <w:t xml:space="preserve"> </w:t>
      </w:r>
      <w:proofErr w:type="spellStart"/>
      <w:r w:rsidRPr="00811091">
        <w:rPr>
          <w:rFonts w:ascii="Times New Roman" w:hAnsi="Times New Roman" w:cs="Times New Roman"/>
          <w:sz w:val="28"/>
          <w:szCs w:val="28"/>
          <w:lang w:val="kk-KZ" w:eastAsia="ru-RU"/>
        </w:rPr>
        <w:t>прежде</w:t>
      </w:r>
      <w:proofErr w:type="spellEnd"/>
      <w:r w:rsidRPr="00811091">
        <w:rPr>
          <w:rFonts w:ascii="Times New Roman" w:hAnsi="Times New Roman" w:cs="Times New Roman"/>
          <w:sz w:val="28"/>
          <w:szCs w:val="28"/>
          <w:lang w:val="kk-KZ" w:eastAsia="ru-RU"/>
        </w:rPr>
        <w:t xml:space="preserve"> </w:t>
      </w:r>
      <w:proofErr w:type="spellStart"/>
      <w:r w:rsidRPr="00811091">
        <w:rPr>
          <w:rFonts w:ascii="Times New Roman" w:hAnsi="Times New Roman" w:cs="Times New Roman"/>
          <w:sz w:val="28"/>
          <w:szCs w:val="28"/>
          <w:lang w:val="kk-KZ" w:eastAsia="ru-RU"/>
        </w:rPr>
        <w:t>мир</w:t>
      </w:r>
      <w:proofErr w:type="spellEnd"/>
      <w:r w:rsidRPr="00811091">
        <w:rPr>
          <w:rFonts w:ascii="Times New Roman" w:hAnsi="Times New Roman" w:cs="Times New Roman"/>
          <w:sz w:val="28"/>
          <w:szCs w:val="28"/>
          <w:lang w:val="kk-KZ" w:eastAsia="ru-RU"/>
        </w:rPr>
        <w:t>» [</w:t>
      </w:r>
      <w:r w:rsidR="001605EE" w:rsidRPr="00811091">
        <w:rPr>
          <w:rFonts w:ascii="Times New Roman" w:hAnsi="Times New Roman" w:cs="Times New Roman"/>
          <w:sz w:val="28"/>
          <w:szCs w:val="28"/>
          <w:lang w:val="kk-KZ" w:eastAsia="ru-RU"/>
        </w:rPr>
        <w:t>1</w:t>
      </w:r>
      <w:r w:rsidR="00E219F1" w:rsidRPr="00811091">
        <w:rPr>
          <w:rFonts w:ascii="Times New Roman" w:hAnsi="Times New Roman" w:cs="Times New Roman"/>
          <w:sz w:val="28"/>
          <w:szCs w:val="28"/>
          <w:lang w:val="kk-KZ" w:eastAsia="ru-RU"/>
        </w:rPr>
        <w:t>48</w:t>
      </w:r>
      <w:r w:rsidRPr="00811091">
        <w:rPr>
          <w:rFonts w:ascii="Times New Roman" w:hAnsi="Times New Roman" w:cs="Times New Roman"/>
          <w:sz w:val="28"/>
          <w:szCs w:val="28"/>
          <w:lang w:val="kk-KZ" w:eastAsia="ru-RU"/>
        </w:rPr>
        <w:t xml:space="preserve">, с. 42]. </w:t>
      </w:r>
    </w:p>
    <w:p w14:paraId="22BC7414" w14:textId="77777777" w:rsidR="000510A2" w:rsidRPr="00ED222B" w:rsidRDefault="000510A2" w:rsidP="00F74502">
      <w:pPr>
        <w:tabs>
          <w:tab w:val="left" w:pos="567"/>
        </w:tabs>
        <w:jc w:val="both"/>
        <w:rPr>
          <w:rFonts w:ascii="Times New Roman" w:hAnsi="Times New Roman" w:cs="Times New Roman"/>
          <w:i/>
          <w:iCs/>
          <w:sz w:val="28"/>
          <w:szCs w:val="28"/>
          <w:lang w:val="kk-KZ" w:eastAsia="ru-RU"/>
        </w:rPr>
      </w:pPr>
      <w:r w:rsidRPr="00811091">
        <w:rPr>
          <w:rFonts w:ascii="Times New Roman" w:hAnsi="Times New Roman" w:cs="Times New Roman"/>
          <w:sz w:val="28"/>
          <w:szCs w:val="28"/>
          <w:lang w:val="kk-KZ" w:eastAsia="ru-RU"/>
        </w:rPr>
        <w:tab/>
        <w:t>Задания для групповой работы</w:t>
      </w:r>
      <w:r w:rsidRPr="00ED222B">
        <w:rPr>
          <w:rFonts w:ascii="Times New Roman" w:hAnsi="Times New Roman" w:cs="Times New Roman"/>
          <w:i/>
          <w:iCs/>
          <w:sz w:val="28"/>
          <w:szCs w:val="28"/>
          <w:lang w:val="kk-KZ" w:eastAsia="ru-RU"/>
        </w:rPr>
        <w:t>:</w:t>
      </w:r>
    </w:p>
    <w:p w14:paraId="39ABA433" w14:textId="74789BC9" w:rsidR="000510A2" w:rsidRPr="00811091" w:rsidRDefault="004741DB" w:rsidP="00F74502">
      <w:pPr>
        <w:tabs>
          <w:tab w:val="left" w:pos="567"/>
        </w:tabs>
        <w:jc w:val="both"/>
        <w:rPr>
          <w:rFonts w:ascii="Times New Roman" w:hAnsi="Times New Roman" w:cs="Times New Roman"/>
          <w:iCs/>
          <w:sz w:val="28"/>
          <w:szCs w:val="28"/>
          <w:lang w:val="kk-KZ" w:eastAsia="ru-RU"/>
        </w:rPr>
      </w:pPr>
      <w:r>
        <w:rPr>
          <w:rFonts w:ascii="Times New Roman" w:hAnsi="Times New Roman" w:cs="Times New Roman"/>
          <w:sz w:val="28"/>
          <w:szCs w:val="28"/>
          <w:lang w:val="kk-KZ" w:eastAsia="ru-RU"/>
        </w:rPr>
        <w:tab/>
      </w:r>
      <w:r w:rsidRPr="00811091">
        <w:rPr>
          <w:rFonts w:ascii="Times New Roman" w:hAnsi="Times New Roman" w:cs="Times New Roman"/>
          <w:iCs/>
          <w:sz w:val="28"/>
          <w:szCs w:val="28"/>
          <w:lang w:val="kk-KZ" w:eastAsia="ru-RU"/>
        </w:rPr>
        <w:t xml:space="preserve">Первая группа. </w:t>
      </w:r>
      <w:r w:rsidR="000510A2" w:rsidRPr="00811091">
        <w:rPr>
          <w:rFonts w:ascii="Times New Roman" w:hAnsi="Times New Roman" w:cs="Times New Roman"/>
          <w:iCs/>
          <w:sz w:val="28"/>
          <w:szCs w:val="28"/>
          <w:lang w:val="kk-KZ" w:eastAsia="ru-RU"/>
        </w:rPr>
        <w:t xml:space="preserve">Найдите в тексте подтверждения тому, что Дюйшен не имел представления о программе и методике преподавания. Что же тогда, помимо знаний, он давал детям? (Примерный ответ: веру, надежд, ощущение другого мира). </w:t>
      </w:r>
    </w:p>
    <w:p w14:paraId="55008569" w14:textId="79FDD437" w:rsidR="000510A2" w:rsidRPr="00811091" w:rsidRDefault="000510A2" w:rsidP="00F74502">
      <w:pPr>
        <w:tabs>
          <w:tab w:val="left" w:pos="567"/>
        </w:tabs>
        <w:jc w:val="both"/>
        <w:rPr>
          <w:rFonts w:ascii="Times New Roman" w:hAnsi="Times New Roman" w:cs="Times New Roman"/>
          <w:iCs/>
          <w:sz w:val="28"/>
          <w:szCs w:val="28"/>
          <w:lang w:val="kk-KZ" w:eastAsia="ru-RU"/>
        </w:rPr>
      </w:pPr>
      <w:r w:rsidRPr="00811091">
        <w:rPr>
          <w:rFonts w:ascii="Times New Roman" w:hAnsi="Times New Roman" w:cs="Times New Roman"/>
          <w:iCs/>
          <w:sz w:val="28"/>
          <w:szCs w:val="28"/>
          <w:lang w:val="kk-KZ" w:eastAsia="ru-RU"/>
        </w:rPr>
        <w:tab/>
      </w:r>
      <w:r w:rsidR="004741DB" w:rsidRPr="00811091">
        <w:rPr>
          <w:rFonts w:ascii="Times New Roman" w:hAnsi="Times New Roman" w:cs="Times New Roman"/>
          <w:iCs/>
          <w:sz w:val="28"/>
          <w:szCs w:val="28"/>
          <w:lang w:val="kk-KZ" w:eastAsia="ru-RU"/>
        </w:rPr>
        <w:t xml:space="preserve">Вторая группа. </w:t>
      </w:r>
      <w:r w:rsidRPr="00811091">
        <w:rPr>
          <w:rFonts w:ascii="Times New Roman" w:hAnsi="Times New Roman" w:cs="Times New Roman"/>
          <w:iCs/>
          <w:sz w:val="28"/>
          <w:szCs w:val="28"/>
          <w:lang w:val="kk-KZ" w:eastAsia="ru-RU"/>
        </w:rPr>
        <w:t xml:space="preserve">Объясните метафору «подвиг» применительно к Дюйшену. В чем именно заключается его подвиг? Сравните это с образом «башкы». (Примерный ответ: подвиг – в самоотверженности, вере в каждого ученика, в противостоянии системе, в том, чтобы отдать себя без остатка). </w:t>
      </w:r>
    </w:p>
    <w:p w14:paraId="102082A2" w14:textId="510E5D99" w:rsidR="000510A2" w:rsidRPr="00811091" w:rsidRDefault="004741DB" w:rsidP="00F74502">
      <w:pPr>
        <w:tabs>
          <w:tab w:val="left" w:pos="567"/>
        </w:tabs>
        <w:jc w:val="both"/>
        <w:rPr>
          <w:rFonts w:ascii="Times New Roman" w:hAnsi="Times New Roman" w:cs="Times New Roman"/>
          <w:iCs/>
          <w:sz w:val="28"/>
          <w:szCs w:val="28"/>
          <w:lang w:val="kk-KZ" w:eastAsia="ru-RU"/>
        </w:rPr>
      </w:pPr>
      <w:r w:rsidRPr="00811091">
        <w:rPr>
          <w:rFonts w:ascii="Times New Roman" w:hAnsi="Times New Roman" w:cs="Times New Roman"/>
          <w:iCs/>
          <w:sz w:val="28"/>
          <w:szCs w:val="28"/>
          <w:lang w:val="kk-KZ" w:eastAsia="ru-RU"/>
        </w:rPr>
        <w:tab/>
        <w:t xml:space="preserve">Третья группа. </w:t>
      </w:r>
      <w:r w:rsidR="000510A2" w:rsidRPr="00811091">
        <w:rPr>
          <w:rFonts w:ascii="Times New Roman" w:hAnsi="Times New Roman" w:cs="Times New Roman"/>
          <w:iCs/>
          <w:sz w:val="28"/>
          <w:szCs w:val="28"/>
          <w:lang w:val="kk-KZ" w:eastAsia="ru-RU"/>
        </w:rPr>
        <w:t>Проанализируйте сцену расставания Дюйшена с Алтынай. Опираясь на цитату «Я бы тебя, Алтынай, никогда ни на шаг не отпустил от себя... Но не имею права мешать тебе... Уезжай, так лучше будет...» [</w:t>
      </w:r>
      <w:r w:rsidR="001605EE" w:rsidRPr="00811091">
        <w:rPr>
          <w:rFonts w:ascii="Times New Roman" w:hAnsi="Times New Roman" w:cs="Times New Roman"/>
          <w:iCs/>
          <w:sz w:val="28"/>
          <w:szCs w:val="28"/>
          <w:lang w:val="kk-KZ" w:eastAsia="ru-RU"/>
        </w:rPr>
        <w:t>1</w:t>
      </w:r>
      <w:r w:rsidR="00E219F1" w:rsidRPr="00811091">
        <w:rPr>
          <w:rFonts w:ascii="Times New Roman" w:hAnsi="Times New Roman" w:cs="Times New Roman"/>
          <w:iCs/>
          <w:sz w:val="28"/>
          <w:szCs w:val="28"/>
          <w:lang w:val="kk-KZ" w:eastAsia="ru-RU"/>
        </w:rPr>
        <w:t>48</w:t>
      </w:r>
      <w:r w:rsidR="000510A2" w:rsidRPr="00811091">
        <w:rPr>
          <w:rFonts w:ascii="Times New Roman" w:hAnsi="Times New Roman" w:cs="Times New Roman"/>
          <w:iCs/>
          <w:sz w:val="28"/>
          <w:szCs w:val="28"/>
          <w:lang w:val="kk-KZ" w:eastAsia="ru-RU"/>
        </w:rPr>
        <w:t>, с. 42], ответьте: почему наставник отпускает ученика? Какая метафора рождается из этого поступка? (</w:t>
      </w:r>
      <w:proofErr w:type="spellStart"/>
      <w:r w:rsidR="000510A2" w:rsidRPr="00811091">
        <w:rPr>
          <w:rFonts w:ascii="Times New Roman" w:hAnsi="Times New Roman" w:cs="Times New Roman"/>
          <w:iCs/>
          <w:sz w:val="28"/>
          <w:szCs w:val="28"/>
          <w:lang w:val="kk-KZ" w:eastAsia="ru-RU"/>
        </w:rPr>
        <w:t>Примерный</w:t>
      </w:r>
      <w:proofErr w:type="spellEnd"/>
      <w:r w:rsidR="000510A2" w:rsidRPr="00811091">
        <w:rPr>
          <w:rFonts w:ascii="Times New Roman" w:hAnsi="Times New Roman" w:cs="Times New Roman"/>
          <w:iCs/>
          <w:sz w:val="28"/>
          <w:szCs w:val="28"/>
          <w:lang w:val="kk-KZ" w:eastAsia="ru-RU"/>
        </w:rPr>
        <w:t xml:space="preserve"> </w:t>
      </w:r>
      <w:proofErr w:type="spellStart"/>
      <w:r w:rsidR="000510A2" w:rsidRPr="00811091">
        <w:rPr>
          <w:rFonts w:ascii="Times New Roman" w:hAnsi="Times New Roman" w:cs="Times New Roman"/>
          <w:iCs/>
          <w:sz w:val="28"/>
          <w:szCs w:val="28"/>
          <w:lang w:val="kk-KZ" w:eastAsia="ru-RU"/>
        </w:rPr>
        <w:t>ответ</w:t>
      </w:r>
      <w:proofErr w:type="spellEnd"/>
      <w:r w:rsidR="000510A2" w:rsidRPr="00811091">
        <w:rPr>
          <w:rFonts w:ascii="Times New Roman" w:hAnsi="Times New Roman" w:cs="Times New Roman"/>
          <w:iCs/>
          <w:sz w:val="28"/>
          <w:szCs w:val="28"/>
          <w:lang w:val="kk-KZ" w:eastAsia="ru-RU"/>
        </w:rPr>
        <w:t xml:space="preserve">: метафора </w:t>
      </w:r>
      <w:r w:rsidR="00B07A2E">
        <w:rPr>
          <w:rFonts w:ascii="Times New Roman" w:hAnsi="Times New Roman" w:cs="Times New Roman"/>
          <w:iCs/>
          <w:sz w:val="28"/>
          <w:szCs w:val="28"/>
          <w:lang w:val="kk-KZ" w:eastAsia="ru-RU"/>
        </w:rPr>
        <w:t>«</w:t>
      </w:r>
      <w:proofErr w:type="spellStart"/>
      <w:r w:rsidR="000510A2" w:rsidRPr="00811091">
        <w:rPr>
          <w:rFonts w:ascii="Times New Roman" w:hAnsi="Times New Roman" w:cs="Times New Roman"/>
          <w:iCs/>
          <w:sz w:val="28"/>
          <w:szCs w:val="28"/>
          <w:lang w:val="kk-KZ" w:eastAsia="ru-RU"/>
        </w:rPr>
        <w:t>выращивания</w:t>
      </w:r>
      <w:proofErr w:type="spellEnd"/>
      <w:r w:rsidR="000510A2" w:rsidRPr="00811091">
        <w:rPr>
          <w:rFonts w:ascii="Times New Roman" w:hAnsi="Times New Roman" w:cs="Times New Roman"/>
          <w:iCs/>
          <w:sz w:val="28"/>
          <w:szCs w:val="28"/>
          <w:lang w:val="kk-KZ" w:eastAsia="ru-RU"/>
        </w:rPr>
        <w:t xml:space="preserve"> и </w:t>
      </w:r>
      <w:proofErr w:type="spellStart"/>
      <w:r w:rsidR="000510A2" w:rsidRPr="00811091">
        <w:rPr>
          <w:rFonts w:ascii="Times New Roman" w:hAnsi="Times New Roman" w:cs="Times New Roman"/>
          <w:iCs/>
          <w:sz w:val="28"/>
          <w:szCs w:val="28"/>
          <w:lang w:val="kk-KZ" w:eastAsia="ru-RU"/>
        </w:rPr>
        <w:t>отпускания</w:t>
      </w:r>
      <w:proofErr w:type="spellEnd"/>
      <w:r w:rsidR="000510A2" w:rsidRPr="00811091">
        <w:rPr>
          <w:rFonts w:ascii="Times New Roman" w:hAnsi="Times New Roman" w:cs="Times New Roman"/>
          <w:iCs/>
          <w:sz w:val="28"/>
          <w:szCs w:val="28"/>
          <w:lang w:val="kk-KZ" w:eastAsia="ru-RU"/>
        </w:rPr>
        <w:t xml:space="preserve">»: </w:t>
      </w:r>
      <w:proofErr w:type="spellStart"/>
      <w:r w:rsidR="000510A2" w:rsidRPr="00811091">
        <w:rPr>
          <w:rFonts w:ascii="Times New Roman" w:hAnsi="Times New Roman" w:cs="Times New Roman"/>
          <w:iCs/>
          <w:sz w:val="28"/>
          <w:szCs w:val="28"/>
          <w:lang w:val="kk-KZ" w:eastAsia="ru-RU"/>
        </w:rPr>
        <w:t>настоящий</w:t>
      </w:r>
      <w:proofErr w:type="spellEnd"/>
      <w:r w:rsidR="000510A2" w:rsidRPr="00811091">
        <w:rPr>
          <w:rFonts w:ascii="Times New Roman" w:hAnsi="Times New Roman" w:cs="Times New Roman"/>
          <w:iCs/>
          <w:sz w:val="28"/>
          <w:szCs w:val="28"/>
          <w:lang w:val="kk-KZ" w:eastAsia="ru-RU"/>
        </w:rPr>
        <w:t xml:space="preserve"> </w:t>
      </w:r>
      <w:proofErr w:type="spellStart"/>
      <w:r w:rsidR="000510A2" w:rsidRPr="00811091">
        <w:rPr>
          <w:rFonts w:ascii="Times New Roman" w:hAnsi="Times New Roman" w:cs="Times New Roman"/>
          <w:iCs/>
          <w:sz w:val="28"/>
          <w:szCs w:val="28"/>
          <w:lang w:val="kk-KZ" w:eastAsia="ru-RU"/>
        </w:rPr>
        <w:t>наставник</w:t>
      </w:r>
      <w:proofErr w:type="spellEnd"/>
      <w:r w:rsidR="000510A2" w:rsidRPr="00811091">
        <w:rPr>
          <w:rFonts w:ascii="Times New Roman" w:hAnsi="Times New Roman" w:cs="Times New Roman"/>
          <w:iCs/>
          <w:sz w:val="28"/>
          <w:szCs w:val="28"/>
          <w:lang w:val="kk-KZ" w:eastAsia="ru-RU"/>
        </w:rPr>
        <w:t xml:space="preserve"> не присваивает ученика, а помогает ему встать на собственный путь).</w:t>
      </w:r>
    </w:p>
    <w:p w14:paraId="4A40312E" w14:textId="77777777" w:rsidR="000510A2" w:rsidRPr="00811091" w:rsidRDefault="000510A2" w:rsidP="00F74502">
      <w:pPr>
        <w:tabs>
          <w:tab w:val="left" w:pos="567"/>
        </w:tabs>
        <w:jc w:val="both"/>
        <w:rPr>
          <w:rFonts w:ascii="Times New Roman" w:hAnsi="Times New Roman" w:cs="Times New Roman"/>
          <w:iCs/>
          <w:sz w:val="28"/>
          <w:szCs w:val="28"/>
          <w:lang w:val="kk-KZ" w:eastAsia="ru-RU"/>
        </w:rPr>
      </w:pPr>
      <w:r w:rsidRPr="00811091">
        <w:rPr>
          <w:rFonts w:ascii="Times New Roman" w:hAnsi="Times New Roman" w:cs="Times New Roman"/>
          <w:iCs/>
          <w:sz w:val="28"/>
          <w:szCs w:val="28"/>
          <w:lang w:val="kk-KZ" w:eastAsia="ru-RU"/>
        </w:rPr>
        <w:tab/>
        <w:t>Задание 2.2. Личностный подход и подвиг</w:t>
      </w:r>
    </w:p>
    <w:p w14:paraId="1BAB919F" w14:textId="77777777" w:rsidR="000510A2" w:rsidRPr="00811091" w:rsidRDefault="000510A2" w:rsidP="00F74502">
      <w:pPr>
        <w:tabs>
          <w:tab w:val="left" w:pos="567"/>
        </w:tabs>
        <w:jc w:val="both"/>
        <w:rPr>
          <w:rFonts w:ascii="Times New Roman" w:hAnsi="Times New Roman" w:cs="Times New Roman"/>
          <w:iCs/>
          <w:sz w:val="28"/>
          <w:szCs w:val="28"/>
          <w:lang w:val="kk-KZ" w:eastAsia="ru-RU"/>
        </w:rPr>
      </w:pPr>
      <w:r w:rsidRPr="00811091">
        <w:rPr>
          <w:rFonts w:ascii="Times New Roman" w:hAnsi="Times New Roman" w:cs="Times New Roman"/>
          <w:iCs/>
          <w:sz w:val="28"/>
          <w:szCs w:val="28"/>
          <w:lang w:val="kk-KZ" w:eastAsia="ru-RU"/>
        </w:rPr>
        <w:tab/>
        <w:t>Учитель предлагает дополнить анализ образа Дюйшена еще двумя важными цитатами:</w:t>
      </w:r>
    </w:p>
    <w:p w14:paraId="1FFE476C" w14:textId="5FB71630" w:rsidR="000510A2" w:rsidRPr="00811091" w:rsidRDefault="000510A2" w:rsidP="00F74502">
      <w:pPr>
        <w:tabs>
          <w:tab w:val="left" w:pos="567"/>
        </w:tabs>
        <w:jc w:val="both"/>
        <w:rPr>
          <w:rFonts w:ascii="Times New Roman" w:hAnsi="Times New Roman" w:cs="Times New Roman"/>
          <w:iCs/>
          <w:sz w:val="28"/>
          <w:szCs w:val="28"/>
          <w:lang w:val="kk-KZ" w:eastAsia="ru-RU"/>
        </w:rPr>
      </w:pPr>
      <w:r w:rsidRPr="00811091">
        <w:rPr>
          <w:rFonts w:ascii="Times New Roman" w:hAnsi="Times New Roman" w:cs="Times New Roman"/>
          <w:iCs/>
          <w:sz w:val="28"/>
          <w:szCs w:val="28"/>
          <w:lang w:val="kk-KZ" w:eastAsia="ru-RU"/>
        </w:rPr>
        <w:lastRenderedPageBreak/>
        <w:tab/>
        <w:t>«И, действительно, он учил нас всему, что знал сам, проявляя при этом удивительное терпение. Склоняясь над каждым учеником, он показывал, как нужно держать карандаш...» [</w:t>
      </w:r>
      <w:r w:rsidR="001605EE" w:rsidRPr="00811091">
        <w:rPr>
          <w:rFonts w:ascii="Times New Roman" w:hAnsi="Times New Roman" w:cs="Times New Roman"/>
          <w:iCs/>
          <w:sz w:val="28"/>
          <w:szCs w:val="28"/>
          <w:lang w:val="kk-KZ" w:eastAsia="ru-RU"/>
        </w:rPr>
        <w:t>1</w:t>
      </w:r>
      <w:r w:rsidR="00E219F1" w:rsidRPr="00811091">
        <w:rPr>
          <w:rFonts w:ascii="Times New Roman" w:hAnsi="Times New Roman" w:cs="Times New Roman"/>
          <w:iCs/>
          <w:sz w:val="28"/>
          <w:szCs w:val="28"/>
          <w:lang w:val="kk-KZ" w:eastAsia="ru-RU"/>
        </w:rPr>
        <w:t>48</w:t>
      </w:r>
      <w:r w:rsidRPr="00811091">
        <w:rPr>
          <w:rFonts w:ascii="Times New Roman" w:hAnsi="Times New Roman" w:cs="Times New Roman"/>
          <w:iCs/>
          <w:sz w:val="28"/>
          <w:szCs w:val="28"/>
          <w:lang w:val="kk-KZ" w:eastAsia="ru-RU"/>
        </w:rPr>
        <w:t>, с. 41].</w:t>
      </w:r>
    </w:p>
    <w:p w14:paraId="7906B8B9" w14:textId="77777777" w:rsidR="000510A2" w:rsidRPr="00ED222B" w:rsidRDefault="000510A2" w:rsidP="00F74502">
      <w:pPr>
        <w:tabs>
          <w:tab w:val="left" w:pos="567"/>
        </w:tabs>
        <w:jc w:val="both"/>
        <w:rPr>
          <w:rFonts w:ascii="Times New Roman" w:hAnsi="Times New Roman" w:cs="Times New Roman"/>
          <w:sz w:val="28"/>
          <w:szCs w:val="28"/>
          <w:lang w:val="kk-KZ" w:eastAsia="ru-RU"/>
        </w:rPr>
      </w:pPr>
      <w:r w:rsidRPr="00811091">
        <w:rPr>
          <w:rFonts w:ascii="Times New Roman" w:hAnsi="Times New Roman" w:cs="Times New Roman"/>
          <w:iCs/>
          <w:sz w:val="28"/>
          <w:szCs w:val="28"/>
          <w:lang w:val="kk-KZ" w:eastAsia="ru-RU"/>
        </w:rPr>
        <w:tab/>
        <w:t>Вопрос: Какое качество Дюйшена подчеркивается в этом отрывке? (Примерный ответ: личное участие, внимание к каждому, терпение). Учитель может добавить: «Это и есть проявление «башкы» – учитель не просто передает информацию, а склоняетс</w:t>
      </w:r>
      <w:r w:rsidRPr="00ED222B">
        <w:rPr>
          <w:rFonts w:ascii="Times New Roman" w:hAnsi="Times New Roman" w:cs="Times New Roman"/>
          <w:sz w:val="28"/>
          <w:szCs w:val="28"/>
          <w:lang w:val="kk-KZ" w:eastAsia="ru-RU"/>
        </w:rPr>
        <w:t xml:space="preserve">я над каждым, вкладывая частицу себя». </w:t>
      </w:r>
    </w:p>
    <w:p w14:paraId="11E97DC8" w14:textId="01F4BE61" w:rsidR="000510A2" w:rsidRPr="00811091" w:rsidRDefault="000510A2"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i/>
          <w:iCs/>
          <w:sz w:val="28"/>
          <w:szCs w:val="28"/>
          <w:lang w:val="kk-KZ" w:eastAsia="ru-RU"/>
        </w:rPr>
        <w:tab/>
      </w:r>
      <w:r w:rsidRPr="00811091">
        <w:rPr>
          <w:rFonts w:ascii="Times New Roman" w:hAnsi="Times New Roman" w:cs="Times New Roman"/>
          <w:sz w:val="28"/>
          <w:szCs w:val="28"/>
          <w:lang w:val="kk-KZ" w:eastAsia="ru-RU"/>
        </w:rPr>
        <w:t>«Это мой долг, моя работа...» [</w:t>
      </w:r>
      <w:r w:rsidR="001605EE" w:rsidRPr="00811091">
        <w:rPr>
          <w:rFonts w:ascii="Times New Roman" w:hAnsi="Times New Roman" w:cs="Times New Roman"/>
          <w:sz w:val="28"/>
          <w:szCs w:val="28"/>
          <w:lang w:val="kk-KZ" w:eastAsia="ru-RU"/>
        </w:rPr>
        <w:t>1</w:t>
      </w:r>
      <w:r w:rsidR="00E219F1" w:rsidRPr="00811091">
        <w:rPr>
          <w:rFonts w:ascii="Times New Roman" w:hAnsi="Times New Roman" w:cs="Times New Roman"/>
          <w:sz w:val="28"/>
          <w:szCs w:val="28"/>
          <w:lang w:val="kk-KZ" w:eastAsia="ru-RU"/>
        </w:rPr>
        <w:t>48</w:t>
      </w:r>
      <w:r w:rsidRPr="00811091">
        <w:rPr>
          <w:rFonts w:ascii="Times New Roman" w:hAnsi="Times New Roman" w:cs="Times New Roman"/>
          <w:sz w:val="28"/>
          <w:szCs w:val="28"/>
          <w:lang w:val="kk-KZ" w:eastAsia="ru-RU"/>
        </w:rPr>
        <w:t>, с. 42].</w:t>
      </w:r>
    </w:p>
    <w:p w14:paraId="458B1CC6" w14:textId="77777777" w:rsidR="000510A2" w:rsidRPr="00ED222B" w:rsidRDefault="000510A2"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 xml:space="preserve">Вопрос: О чем говорят эти простые слова? (Примерный ответ: о серьезном, ответственном отношении к своему делу, о понимании учительства не как хобии, а как миссии). </w:t>
      </w:r>
    </w:p>
    <w:p w14:paraId="04DBBDD6" w14:textId="77777777" w:rsidR="000510A2" w:rsidRPr="00E71EE6" w:rsidRDefault="000510A2"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 xml:space="preserve">Учитель подводит итог обсуждения образа Дюйшена известной метафорой: </w:t>
      </w:r>
      <w:r w:rsidRPr="00E71EE6">
        <w:rPr>
          <w:rFonts w:ascii="Times New Roman" w:hAnsi="Times New Roman" w:cs="Times New Roman"/>
          <w:sz w:val="28"/>
          <w:szCs w:val="28"/>
          <w:lang w:val="kk-KZ" w:eastAsia="ru-RU"/>
        </w:rPr>
        <w:t>«Учитель – не только тот, кто пишет на доске, но тот, кто зажигает сердца».</w:t>
      </w:r>
    </w:p>
    <w:p w14:paraId="7D0E6F6A" w14:textId="77777777" w:rsidR="000510A2" w:rsidRPr="00E71EE6" w:rsidRDefault="000510A2" w:rsidP="00F74502">
      <w:pPr>
        <w:tabs>
          <w:tab w:val="left" w:pos="567"/>
        </w:tabs>
        <w:jc w:val="both"/>
        <w:rPr>
          <w:rFonts w:ascii="Times New Roman" w:hAnsi="Times New Roman" w:cs="Times New Roman"/>
          <w:sz w:val="28"/>
          <w:szCs w:val="28"/>
          <w:lang w:val="kk-KZ" w:eastAsia="ru-RU"/>
        </w:rPr>
      </w:pPr>
      <w:r w:rsidRPr="00E71EE6">
        <w:rPr>
          <w:rFonts w:ascii="Times New Roman" w:hAnsi="Times New Roman" w:cs="Times New Roman"/>
          <w:sz w:val="28"/>
          <w:szCs w:val="28"/>
          <w:lang w:val="kk-KZ" w:eastAsia="ru-RU"/>
        </w:rPr>
        <w:tab/>
        <w:t>Вопрос: Как эта метафора перекликается со стихотворением Алтынсарина и с тем, что мы узнали о Дюйшене?</w:t>
      </w:r>
    </w:p>
    <w:p w14:paraId="2DD529F3" w14:textId="2749E2C3" w:rsidR="000510A2" w:rsidRPr="00ED222B" w:rsidRDefault="000510A2" w:rsidP="00F74502">
      <w:pPr>
        <w:tabs>
          <w:tab w:val="left" w:pos="567"/>
        </w:tabs>
        <w:jc w:val="both"/>
        <w:rPr>
          <w:rFonts w:ascii="Times New Roman" w:hAnsi="Times New Roman" w:cs="Times New Roman"/>
          <w:sz w:val="28"/>
          <w:szCs w:val="28"/>
          <w:lang w:val="kk-KZ" w:eastAsia="ru-RU"/>
        </w:rPr>
      </w:pPr>
      <w:r w:rsidRPr="00E71EE6">
        <w:rPr>
          <w:rFonts w:ascii="Times New Roman" w:hAnsi="Times New Roman" w:cs="Times New Roman"/>
          <w:sz w:val="28"/>
          <w:szCs w:val="28"/>
          <w:lang w:val="kk-KZ" w:eastAsia="ru-RU"/>
        </w:rPr>
        <w:tab/>
        <w:t>Задание 2.3. Сопоставительный анализ: Дюйшен и учитель в повести Б. Сокпакбаева «Меня</w:t>
      </w:r>
      <w:r w:rsidRPr="00ED222B">
        <w:rPr>
          <w:rFonts w:ascii="Times New Roman" w:hAnsi="Times New Roman" w:cs="Times New Roman"/>
          <w:sz w:val="28"/>
          <w:szCs w:val="28"/>
          <w:lang w:val="kk-KZ" w:eastAsia="ru-RU"/>
        </w:rPr>
        <w:t xml:space="preserve"> зовут Кожа» [</w:t>
      </w:r>
      <w:r w:rsidR="001605EE">
        <w:rPr>
          <w:rFonts w:ascii="Times New Roman" w:hAnsi="Times New Roman" w:cs="Times New Roman"/>
          <w:sz w:val="28"/>
          <w:szCs w:val="28"/>
          <w:lang w:val="kk-KZ" w:eastAsia="ru-RU"/>
        </w:rPr>
        <w:t>1</w:t>
      </w:r>
      <w:r w:rsidR="00E219F1">
        <w:rPr>
          <w:rFonts w:ascii="Times New Roman" w:hAnsi="Times New Roman" w:cs="Times New Roman"/>
          <w:sz w:val="28"/>
          <w:szCs w:val="28"/>
          <w:lang w:val="kk-KZ" w:eastAsia="ru-RU"/>
        </w:rPr>
        <w:t>49</w:t>
      </w:r>
      <w:r w:rsidRPr="00ED222B">
        <w:rPr>
          <w:rFonts w:ascii="Times New Roman" w:hAnsi="Times New Roman" w:cs="Times New Roman"/>
          <w:sz w:val="28"/>
          <w:szCs w:val="28"/>
          <w:lang w:val="kk-KZ" w:eastAsia="ru-RU"/>
        </w:rPr>
        <w:t xml:space="preserve">]. </w:t>
      </w:r>
    </w:p>
    <w:p w14:paraId="65B70D3E" w14:textId="77777777" w:rsidR="000510A2" w:rsidRPr="00ED222B" w:rsidRDefault="000510A2"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 xml:space="preserve">Учащиеся вспоминают образ учителя в повести о Коже. Задание: </w:t>
      </w:r>
      <w:r w:rsidR="004B6B1C" w:rsidRPr="00ED222B">
        <w:rPr>
          <w:rFonts w:ascii="Times New Roman" w:hAnsi="Times New Roman" w:cs="Times New Roman"/>
          <w:sz w:val="28"/>
          <w:szCs w:val="28"/>
          <w:lang w:val="kk-KZ" w:eastAsia="ru-RU"/>
        </w:rPr>
        <w:t>сравните двух учителей. Есть ли в образе учителя Кожи черты «башкы»? Чем этот образ отличается от образа Дюйшена?</w:t>
      </w:r>
    </w:p>
    <w:p w14:paraId="3A83E5AE" w14:textId="77777777" w:rsidR="004B6B1C" w:rsidRPr="00ED222B" w:rsidRDefault="004B6B1C"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 xml:space="preserve">В ходе обсуждения учащиеся приходят к выводу, что образ учителя в повести Сокпакбаева ближе к «профессиональному», «школьному» пониманию наставничества (советский контекст), тогда как Дюйшен воплощает более архаичный, глубинный слой концепта – духовного учителя, чей авторитет основан на жертвенности и личном примере. </w:t>
      </w:r>
    </w:p>
    <w:p w14:paraId="710F1C19" w14:textId="77777777" w:rsidR="004B6B1C" w:rsidRPr="00ED222B" w:rsidRDefault="004B6B1C"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r>
    </w:p>
    <w:p w14:paraId="6BB5EDC1" w14:textId="77777777" w:rsidR="00D60C63" w:rsidRPr="00E71EE6" w:rsidRDefault="00D60C63"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i/>
          <w:iCs/>
          <w:sz w:val="28"/>
          <w:szCs w:val="28"/>
          <w:lang w:val="kk-KZ" w:eastAsia="ru-RU"/>
        </w:rPr>
        <w:tab/>
      </w:r>
      <w:r w:rsidRPr="00E71EE6">
        <w:rPr>
          <w:rFonts w:ascii="Times New Roman" w:hAnsi="Times New Roman" w:cs="Times New Roman"/>
          <w:sz w:val="28"/>
          <w:szCs w:val="28"/>
          <w:lang w:val="kk-KZ" w:eastAsia="ru-RU"/>
        </w:rPr>
        <w:t>Этап 3. Культурный код метафоры: еда как язык наставничества</w:t>
      </w:r>
    </w:p>
    <w:p w14:paraId="3D6EFCED" w14:textId="77777777" w:rsidR="00FF79A5" w:rsidRPr="00E71EE6" w:rsidRDefault="00D60C63" w:rsidP="00F74502">
      <w:pPr>
        <w:tabs>
          <w:tab w:val="left" w:pos="567"/>
        </w:tabs>
        <w:jc w:val="both"/>
        <w:rPr>
          <w:rFonts w:ascii="Times New Roman" w:hAnsi="Times New Roman" w:cs="Times New Roman"/>
          <w:sz w:val="28"/>
          <w:szCs w:val="28"/>
          <w:lang w:val="kk-KZ" w:eastAsia="ru-RU"/>
        </w:rPr>
      </w:pPr>
      <w:r w:rsidRPr="00E71EE6">
        <w:rPr>
          <w:rFonts w:ascii="Times New Roman" w:hAnsi="Times New Roman" w:cs="Times New Roman"/>
          <w:sz w:val="28"/>
          <w:szCs w:val="28"/>
          <w:lang w:val="kk-KZ" w:eastAsia="ru-RU"/>
        </w:rPr>
        <w:tab/>
        <w:t xml:space="preserve">Этот этап опирается </w:t>
      </w:r>
      <w:r w:rsidR="00FF79A5" w:rsidRPr="00E71EE6">
        <w:rPr>
          <w:rFonts w:ascii="Times New Roman" w:hAnsi="Times New Roman" w:cs="Times New Roman"/>
          <w:sz w:val="28"/>
          <w:szCs w:val="28"/>
          <w:lang w:val="kk-KZ" w:eastAsia="ru-RU"/>
        </w:rPr>
        <w:t>на сквозную тему «Культура питания» и показывает, как метафоры, связанные с едой, раскрывают отношения учителя и ученика.</w:t>
      </w:r>
    </w:p>
    <w:p w14:paraId="65E9D4A8" w14:textId="77777777" w:rsidR="00FF79A5" w:rsidRPr="00E71EE6" w:rsidRDefault="00FF79A5" w:rsidP="00F74502">
      <w:pPr>
        <w:tabs>
          <w:tab w:val="left" w:pos="567"/>
        </w:tabs>
        <w:jc w:val="both"/>
        <w:rPr>
          <w:rFonts w:ascii="Times New Roman" w:hAnsi="Times New Roman" w:cs="Times New Roman"/>
          <w:sz w:val="28"/>
          <w:szCs w:val="28"/>
          <w:lang w:val="kk-KZ" w:eastAsia="ru-RU"/>
        </w:rPr>
      </w:pPr>
      <w:r w:rsidRPr="00E71EE6">
        <w:rPr>
          <w:rFonts w:ascii="Times New Roman" w:hAnsi="Times New Roman" w:cs="Times New Roman"/>
          <w:sz w:val="28"/>
          <w:szCs w:val="28"/>
          <w:lang w:val="kk-KZ" w:eastAsia="ru-RU"/>
        </w:rPr>
        <w:tab/>
        <w:t>Задание 3.1. «Хлеб, который объединяет» (анализ сцены из произведения «Первый учитель»). Учащиеся анализируеют сцену, где Дюйшен делится с детьми своим скудным пайком. Вопросы:</w:t>
      </w:r>
    </w:p>
    <w:p w14:paraId="56901296" w14:textId="77777777" w:rsidR="00D60C63" w:rsidRPr="00E71EE6" w:rsidRDefault="00FF79A5" w:rsidP="00F74502">
      <w:pPr>
        <w:tabs>
          <w:tab w:val="left" w:pos="567"/>
        </w:tabs>
        <w:jc w:val="both"/>
        <w:rPr>
          <w:rFonts w:ascii="Times New Roman" w:hAnsi="Times New Roman" w:cs="Times New Roman"/>
          <w:sz w:val="28"/>
          <w:szCs w:val="28"/>
          <w:lang w:val="kk-KZ" w:eastAsia="ru-RU"/>
        </w:rPr>
      </w:pPr>
      <w:r w:rsidRPr="00E71EE6">
        <w:rPr>
          <w:rFonts w:ascii="Times New Roman" w:hAnsi="Times New Roman" w:cs="Times New Roman"/>
          <w:sz w:val="28"/>
          <w:szCs w:val="28"/>
          <w:lang w:val="kk-KZ" w:eastAsia="ru-RU"/>
        </w:rPr>
        <w:tab/>
        <w:t>1. Почему  автор не описывает подробно, что именно едят герои? Какую роль играет это «молчание» о еде?</w:t>
      </w:r>
    </w:p>
    <w:p w14:paraId="7025F15C" w14:textId="77777777" w:rsidR="00FF79A5" w:rsidRPr="00E71EE6" w:rsidRDefault="00FF79A5" w:rsidP="00F74502">
      <w:pPr>
        <w:tabs>
          <w:tab w:val="left" w:pos="567"/>
        </w:tabs>
        <w:jc w:val="both"/>
        <w:rPr>
          <w:rFonts w:ascii="Times New Roman" w:hAnsi="Times New Roman" w:cs="Times New Roman"/>
          <w:sz w:val="28"/>
          <w:szCs w:val="28"/>
          <w:lang w:val="kk-KZ" w:eastAsia="ru-RU"/>
        </w:rPr>
      </w:pPr>
      <w:r w:rsidRPr="00E71EE6">
        <w:rPr>
          <w:rFonts w:ascii="Times New Roman" w:hAnsi="Times New Roman" w:cs="Times New Roman"/>
          <w:sz w:val="28"/>
          <w:szCs w:val="28"/>
          <w:lang w:val="kk-KZ" w:eastAsia="ru-RU"/>
        </w:rPr>
        <w:tab/>
        <w:t>2. Что символизирует хлеб, который учитель отдает детям?</w:t>
      </w:r>
    </w:p>
    <w:p w14:paraId="7AA953B3" w14:textId="77777777" w:rsidR="00FF79A5" w:rsidRPr="00E71EE6" w:rsidRDefault="00FF79A5" w:rsidP="00F74502">
      <w:pPr>
        <w:tabs>
          <w:tab w:val="left" w:pos="567"/>
        </w:tabs>
        <w:jc w:val="both"/>
        <w:rPr>
          <w:rFonts w:ascii="Times New Roman" w:hAnsi="Times New Roman" w:cs="Times New Roman"/>
          <w:sz w:val="28"/>
          <w:szCs w:val="28"/>
          <w:lang w:val="kk-KZ" w:eastAsia="ru-RU"/>
        </w:rPr>
      </w:pPr>
      <w:r w:rsidRPr="00E71EE6">
        <w:rPr>
          <w:rFonts w:ascii="Times New Roman" w:hAnsi="Times New Roman" w:cs="Times New Roman"/>
          <w:sz w:val="28"/>
          <w:szCs w:val="28"/>
          <w:lang w:val="kk-KZ" w:eastAsia="ru-RU"/>
        </w:rPr>
        <w:tab/>
        <w:t xml:space="preserve">3. Какая метафора здесь возникает? (хлеб как жизнь, знание, жертва, дуовхная близость). </w:t>
      </w:r>
    </w:p>
    <w:p w14:paraId="4CFCEED7" w14:textId="77777777" w:rsidR="00FF79A5" w:rsidRPr="00E71EE6" w:rsidRDefault="00FF79A5" w:rsidP="00F74502">
      <w:pPr>
        <w:tabs>
          <w:tab w:val="left" w:pos="567"/>
        </w:tabs>
        <w:jc w:val="both"/>
        <w:rPr>
          <w:rFonts w:ascii="Times New Roman" w:hAnsi="Times New Roman" w:cs="Times New Roman"/>
          <w:sz w:val="28"/>
          <w:szCs w:val="28"/>
          <w:lang w:val="kk-KZ" w:eastAsia="ru-RU"/>
        </w:rPr>
      </w:pPr>
      <w:r w:rsidRPr="00E71EE6">
        <w:rPr>
          <w:rFonts w:ascii="Times New Roman" w:hAnsi="Times New Roman" w:cs="Times New Roman"/>
          <w:sz w:val="28"/>
          <w:szCs w:val="28"/>
          <w:lang w:val="kk-KZ" w:eastAsia="ru-RU"/>
        </w:rPr>
        <w:tab/>
        <w:t>Задание 3.2. Сопоставление с казахской традицией</w:t>
      </w:r>
    </w:p>
    <w:p w14:paraId="1E638ED7" w14:textId="77777777" w:rsidR="00FF79A5" w:rsidRPr="00E71EE6" w:rsidRDefault="00FF79A5" w:rsidP="00F74502">
      <w:pPr>
        <w:tabs>
          <w:tab w:val="left" w:pos="567"/>
        </w:tabs>
        <w:jc w:val="both"/>
        <w:rPr>
          <w:rFonts w:ascii="Times New Roman" w:hAnsi="Times New Roman" w:cs="Times New Roman"/>
          <w:sz w:val="28"/>
          <w:szCs w:val="28"/>
          <w:lang w:val="kk-KZ" w:eastAsia="ru-RU"/>
        </w:rPr>
      </w:pPr>
      <w:r w:rsidRPr="00E71EE6">
        <w:rPr>
          <w:rFonts w:ascii="Times New Roman" w:hAnsi="Times New Roman" w:cs="Times New Roman"/>
          <w:sz w:val="28"/>
          <w:szCs w:val="28"/>
          <w:lang w:val="kk-KZ" w:eastAsia="ru-RU"/>
        </w:rPr>
        <w:tab/>
      </w:r>
      <w:r w:rsidR="00263E0A" w:rsidRPr="00E71EE6">
        <w:rPr>
          <w:rFonts w:ascii="Times New Roman" w:hAnsi="Times New Roman" w:cs="Times New Roman"/>
          <w:sz w:val="28"/>
          <w:szCs w:val="28"/>
          <w:lang w:val="kk-KZ" w:eastAsia="ru-RU"/>
        </w:rPr>
        <w:t>Учитель предлагает вспомнить, какую роль играет хлеб (баурсаки, лепешки) в казахской культуре. Вопросы для обсуждения:</w:t>
      </w:r>
    </w:p>
    <w:p w14:paraId="6C6B94AF" w14:textId="77777777" w:rsidR="00263E0A" w:rsidRPr="00E71EE6" w:rsidRDefault="00263E0A" w:rsidP="00F74502">
      <w:pPr>
        <w:tabs>
          <w:tab w:val="left" w:pos="567"/>
        </w:tabs>
        <w:jc w:val="both"/>
        <w:rPr>
          <w:rFonts w:ascii="Times New Roman" w:hAnsi="Times New Roman" w:cs="Times New Roman"/>
          <w:sz w:val="28"/>
          <w:szCs w:val="28"/>
          <w:lang w:val="kk-KZ" w:eastAsia="ru-RU"/>
        </w:rPr>
      </w:pPr>
      <w:r w:rsidRPr="00E71EE6">
        <w:rPr>
          <w:rFonts w:ascii="Times New Roman" w:hAnsi="Times New Roman" w:cs="Times New Roman"/>
          <w:sz w:val="28"/>
          <w:szCs w:val="28"/>
          <w:lang w:val="kk-KZ" w:eastAsia="ru-RU"/>
        </w:rPr>
        <w:tab/>
        <w:t>1. Что значит «разделить хлеб» в казахской традиции?</w:t>
      </w:r>
    </w:p>
    <w:p w14:paraId="763401D2" w14:textId="77777777" w:rsidR="00263E0A" w:rsidRPr="00E71EE6" w:rsidRDefault="00263E0A" w:rsidP="00F74502">
      <w:pPr>
        <w:tabs>
          <w:tab w:val="left" w:pos="567"/>
        </w:tabs>
        <w:jc w:val="both"/>
        <w:rPr>
          <w:rFonts w:ascii="Times New Roman" w:hAnsi="Times New Roman" w:cs="Times New Roman"/>
          <w:sz w:val="28"/>
          <w:szCs w:val="28"/>
          <w:lang w:val="kk-KZ" w:eastAsia="ru-RU"/>
        </w:rPr>
      </w:pPr>
      <w:r w:rsidRPr="00E71EE6">
        <w:rPr>
          <w:rFonts w:ascii="Times New Roman" w:hAnsi="Times New Roman" w:cs="Times New Roman"/>
          <w:sz w:val="28"/>
          <w:szCs w:val="28"/>
          <w:lang w:val="kk-KZ" w:eastAsia="ru-RU"/>
        </w:rPr>
        <w:tab/>
        <w:t>2. Встречались ли вам в казахской литературе сцены, где через угощение передается отношение к человеку?</w:t>
      </w:r>
    </w:p>
    <w:p w14:paraId="4436C60E" w14:textId="77777777" w:rsidR="00263E0A" w:rsidRPr="00E71EE6" w:rsidRDefault="00263E0A" w:rsidP="00F74502">
      <w:pPr>
        <w:tabs>
          <w:tab w:val="left" w:pos="567"/>
        </w:tabs>
        <w:jc w:val="both"/>
        <w:rPr>
          <w:rFonts w:ascii="Times New Roman" w:hAnsi="Times New Roman" w:cs="Times New Roman"/>
          <w:sz w:val="28"/>
          <w:szCs w:val="28"/>
          <w:lang w:val="kk-KZ" w:eastAsia="ru-RU"/>
        </w:rPr>
      </w:pPr>
      <w:r w:rsidRPr="00E71EE6">
        <w:rPr>
          <w:rFonts w:ascii="Times New Roman" w:hAnsi="Times New Roman" w:cs="Times New Roman"/>
          <w:sz w:val="28"/>
          <w:szCs w:val="28"/>
          <w:lang w:val="kk-KZ" w:eastAsia="ru-RU"/>
        </w:rPr>
        <w:lastRenderedPageBreak/>
        <w:tab/>
        <w:t>3. Можно ли сказать, что в разных культурах (казахской, русской, английской и др.) хлеб выступает универсальной метафорой духовной близости и признания?</w:t>
      </w:r>
    </w:p>
    <w:p w14:paraId="0458EF2A" w14:textId="77777777" w:rsidR="00263E0A" w:rsidRPr="00ED222B" w:rsidRDefault="00263E0A" w:rsidP="00F74502">
      <w:pPr>
        <w:tabs>
          <w:tab w:val="left" w:pos="567"/>
        </w:tabs>
        <w:jc w:val="both"/>
        <w:rPr>
          <w:rFonts w:ascii="Times New Roman" w:hAnsi="Times New Roman" w:cs="Times New Roman"/>
          <w:sz w:val="28"/>
          <w:szCs w:val="28"/>
          <w:lang w:val="kk-KZ" w:eastAsia="ru-RU"/>
        </w:rPr>
      </w:pPr>
      <w:r w:rsidRPr="00E71EE6">
        <w:rPr>
          <w:rFonts w:ascii="Times New Roman" w:hAnsi="Times New Roman" w:cs="Times New Roman"/>
          <w:sz w:val="28"/>
          <w:szCs w:val="28"/>
          <w:lang w:val="kk-KZ" w:eastAsia="ru-RU"/>
        </w:rPr>
        <w:tab/>
        <w:t>Задание 3.3.</w:t>
      </w:r>
      <w:r w:rsidRPr="00ED222B">
        <w:rPr>
          <w:rFonts w:ascii="Times New Roman" w:hAnsi="Times New Roman" w:cs="Times New Roman"/>
          <w:sz w:val="28"/>
          <w:szCs w:val="28"/>
          <w:lang w:val="kk-KZ" w:eastAsia="ru-RU"/>
        </w:rPr>
        <w:t xml:space="preserve"> «Метафора в моей культуре» (билингвальный аспект)</w:t>
      </w:r>
    </w:p>
    <w:p w14:paraId="62DBDD32" w14:textId="6BF4AA1B" w:rsidR="00263E0A" w:rsidRPr="00ED222B" w:rsidRDefault="00263E0A"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r>
      <w:proofErr w:type="spellStart"/>
      <w:r w:rsidRPr="00ED222B">
        <w:rPr>
          <w:rFonts w:ascii="Times New Roman" w:hAnsi="Times New Roman" w:cs="Times New Roman"/>
          <w:sz w:val="28"/>
          <w:szCs w:val="28"/>
          <w:lang w:val="kk-KZ" w:eastAsia="ru-RU"/>
        </w:rPr>
        <w:t>Учащимся</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предлагается</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вспомнить</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или</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найти</w:t>
      </w:r>
      <w:proofErr w:type="spellEnd"/>
      <w:r w:rsidRPr="00ED222B">
        <w:rPr>
          <w:rFonts w:ascii="Times New Roman" w:hAnsi="Times New Roman" w:cs="Times New Roman"/>
          <w:sz w:val="28"/>
          <w:szCs w:val="28"/>
          <w:lang w:val="kk-KZ" w:eastAsia="ru-RU"/>
        </w:rPr>
        <w:t xml:space="preserve"> с </w:t>
      </w:r>
      <w:proofErr w:type="spellStart"/>
      <w:r w:rsidRPr="00ED222B">
        <w:rPr>
          <w:rFonts w:ascii="Times New Roman" w:hAnsi="Times New Roman" w:cs="Times New Roman"/>
          <w:sz w:val="28"/>
          <w:szCs w:val="28"/>
          <w:lang w:val="kk-KZ" w:eastAsia="ru-RU"/>
        </w:rPr>
        <w:t>помощью</w:t>
      </w:r>
      <w:proofErr w:type="spellEnd"/>
      <w:r w:rsidRPr="00ED222B">
        <w:rPr>
          <w:rFonts w:ascii="Times New Roman" w:hAnsi="Times New Roman" w:cs="Times New Roman"/>
          <w:sz w:val="28"/>
          <w:szCs w:val="28"/>
          <w:lang w:val="kk-KZ" w:eastAsia="ru-RU"/>
        </w:rPr>
        <w:t xml:space="preserve"> интернет-</w:t>
      </w:r>
      <w:proofErr w:type="spellStart"/>
      <w:r w:rsidRPr="00ED222B">
        <w:rPr>
          <w:rFonts w:ascii="Times New Roman" w:hAnsi="Times New Roman" w:cs="Times New Roman"/>
          <w:sz w:val="28"/>
          <w:szCs w:val="28"/>
          <w:lang w:val="kk-KZ" w:eastAsia="ru-RU"/>
        </w:rPr>
        <w:t>ресурсов</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пословицы</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поговорки</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устойчивые</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выражения</w:t>
      </w:r>
      <w:proofErr w:type="spellEnd"/>
      <w:r w:rsidRPr="00ED222B">
        <w:rPr>
          <w:rFonts w:ascii="Times New Roman" w:hAnsi="Times New Roman" w:cs="Times New Roman"/>
          <w:sz w:val="28"/>
          <w:szCs w:val="28"/>
          <w:lang w:val="kk-KZ" w:eastAsia="ru-RU"/>
        </w:rPr>
        <w:t xml:space="preserve"> в </w:t>
      </w:r>
      <w:proofErr w:type="spellStart"/>
      <w:r w:rsidRPr="00ED222B">
        <w:rPr>
          <w:rFonts w:ascii="Times New Roman" w:hAnsi="Times New Roman" w:cs="Times New Roman"/>
          <w:sz w:val="28"/>
          <w:szCs w:val="28"/>
          <w:lang w:val="kk-KZ" w:eastAsia="ru-RU"/>
        </w:rPr>
        <w:t>родном</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языке</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связанные</w:t>
      </w:r>
      <w:proofErr w:type="spellEnd"/>
      <w:r w:rsidRPr="00ED222B">
        <w:rPr>
          <w:rFonts w:ascii="Times New Roman" w:hAnsi="Times New Roman" w:cs="Times New Roman"/>
          <w:sz w:val="28"/>
          <w:szCs w:val="28"/>
          <w:lang w:val="kk-KZ" w:eastAsia="ru-RU"/>
        </w:rPr>
        <w:t xml:space="preserve"> с </w:t>
      </w:r>
      <w:proofErr w:type="spellStart"/>
      <w:r w:rsidRPr="00ED222B">
        <w:rPr>
          <w:rFonts w:ascii="Times New Roman" w:hAnsi="Times New Roman" w:cs="Times New Roman"/>
          <w:sz w:val="28"/>
          <w:szCs w:val="28"/>
          <w:lang w:val="kk-KZ" w:eastAsia="ru-RU"/>
        </w:rPr>
        <w:t>хлебом</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угощение</w:t>
      </w:r>
      <w:r w:rsidR="00B07A2E">
        <w:rPr>
          <w:rFonts w:ascii="Times New Roman" w:hAnsi="Times New Roman" w:cs="Times New Roman"/>
          <w:sz w:val="28"/>
          <w:szCs w:val="28"/>
          <w:lang w:val="kk-KZ" w:eastAsia="ru-RU"/>
        </w:rPr>
        <w:t>м</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совместной</w:t>
      </w:r>
      <w:proofErr w:type="spellEnd"/>
      <w:r w:rsidRPr="00ED222B">
        <w:rPr>
          <w:rFonts w:ascii="Times New Roman" w:hAnsi="Times New Roman" w:cs="Times New Roman"/>
          <w:sz w:val="28"/>
          <w:szCs w:val="28"/>
          <w:lang w:val="kk-KZ" w:eastAsia="ru-RU"/>
        </w:rPr>
        <w:t xml:space="preserve"> </w:t>
      </w:r>
      <w:proofErr w:type="spellStart"/>
      <w:r w:rsidRPr="00ED222B">
        <w:rPr>
          <w:rFonts w:ascii="Times New Roman" w:hAnsi="Times New Roman" w:cs="Times New Roman"/>
          <w:sz w:val="28"/>
          <w:szCs w:val="28"/>
          <w:lang w:val="kk-KZ" w:eastAsia="ru-RU"/>
        </w:rPr>
        <w:t>трапезой</w:t>
      </w:r>
      <w:proofErr w:type="spellEnd"/>
      <w:r w:rsidRPr="00ED222B">
        <w:rPr>
          <w:rFonts w:ascii="Times New Roman" w:hAnsi="Times New Roman" w:cs="Times New Roman"/>
          <w:sz w:val="28"/>
          <w:szCs w:val="28"/>
          <w:lang w:val="kk-KZ" w:eastAsia="ru-RU"/>
        </w:rPr>
        <w:t>.</w:t>
      </w:r>
    </w:p>
    <w:p w14:paraId="4D9D4EC1" w14:textId="6C162503" w:rsidR="00263E0A" w:rsidRPr="00ED222B" w:rsidRDefault="00263E0A"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t xml:space="preserve">Дополнительное задание: запишите выражения, переведите их на русский язык и объясните, какие отношения они описывают: «Ас – адамның арқауы» («Еда – опора человека»). «Нан киелі» (возможный ответ: «Хлеб всему голова»). </w:t>
      </w:r>
    </w:p>
    <w:p w14:paraId="26E3234C" w14:textId="77777777" w:rsidR="00263E0A" w:rsidRPr="00E71EE6" w:rsidRDefault="00263E0A" w:rsidP="00F74502">
      <w:pPr>
        <w:tabs>
          <w:tab w:val="left" w:pos="567"/>
        </w:tabs>
        <w:jc w:val="both"/>
        <w:rPr>
          <w:rFonts w:ascii="Times New Roman" w:hAnsi="Times New Roman" w:cs="Times New Roman"/>
          <w:sz w:val="28"/>
          <w:szCs w:val="28"/>
          <w:lang w:val="kk-KZ" w:eastAsia="ru-RU"/>
        </w:rPr>
      </w:pPr>
      <w:r w:rsidRPr="00ED222B">
        <w:rPr>
          <w:rFonts w:ascii="Times New Roman" w:hAnsi="Times New Roman" w:cs="Times New Roman"/>
          <w:sz w:val="28"/>
          <w:szCs w:val="28"/>
          <w:lang w:val="kk-KZ" w:eastAsia="ru-RU"/>
        </w:rPr>
        <w:tab/>
      </w:r>
      <w:r w:rsidRPr="00E71EE6">
        <w:rPr>
          <w:rFonts w:ascii="Times New Roman" w:hAnsi="Times New Roman" w:cs="Times New Roman"/>
          <w:sz w:val="28"/>
          <w:szCs w:val="28"/>
          <w:lang w:val="kk-KZ" w:eastAsia="ru-RU"/>
        </w:rPr>
        <w:t>Этап 4. Творческая рефлексия.</w:t>
      </w:r>
    </w:p>
    <w:p w14:paraId="72CDE4A3" w14:textId="77777777" w:rsidR="00263E0A" w:rsidRPr="00E71EE6" w:rsidRDefault="00263E0A" w:rsidP="00F74502">
      <w:pPr>
        <w:tabs>
          <w:tab w:val="left" w:pos="567"/>
        </w:tabs>
        <w:jc w:val="both"/>
        <w:rPr>
          <w:rFonts w:ascii="Times New Roman" w:hAnsi="Times New Roman" w:cs="Times New Roman"/>
          <w:sz w:val="28"/>
          <w:szCs w:val="28"/>
          <w:lang w:val="kk-KZ" w:eastAsia="ru-RU"/>
        </w:rPr>
      </w:pPr>
      <w:r w:rsidRPr="00E71EE6">
        <w:rPr>
          <w:rFonts w:ascii="Times New Roman" w:hAnsi="Times New Roman" w:cs="Times New Roman"/>
          <w:sz w:val="28"/>
          <w:szCs w:val="28"/>
          <w:lang w:val="kk-KZ" w:eastAsia="ru-RU"/>
        </w:rPr>
        <w:tab/>
        <w:t>Задание 4.1. «Мой наставник» (эссе-размышление)</w:t>
      </w:r>
    </w:p>
    <w:p w14:paraId="5FC92CBC" w14:textId="6A3B7521" w:rsidR="00263E0A" w:rsidRPr="00E71EE6" w:rsidRDefault="00263E0A" w:rsidP="00F74502">
      <w:pPr>
        <w:tabs>
          <w:tab w:val="left" w:pos="567"/>
        </w:tabs>
        <w:jc w:val="both"/>
        <w:rPr>
          <w:rFonts w:ascii="Times New Roman" w:hAnsi="Times New Roman" w:cs="Times New Roman"/>
          <w:sz w:val="28"/>
          <w:szCs w:val="28"/>
          <w:lang w:val="kk-KZ" w:eastAsia="ru-RU"/>
        </w:rPr>
      </w:pPr>
      <w:r w:rsidRPr="00E71EE6">
        <w:rPr>
          <w:rFonts w:ascii="Times New Roman" w:hAnsi="Times New Roman" w:cs="Times New Roman"/>
          <w:sz w:val="28"/>
          <w:szCs w:val="28"/>
          <w:lang w:val="kk-KZ" w:eastAsia="ru-RU"/>
        </w:rPr>
        <w:tab/>
        <w:t xml:space="preserve">Учащимся предлагается написать небольшое эссе (5-7 предложений) на тему «Человек, которого я могу назвать своим наставником». Важно, чтобы в тексте была хотя бы одна метафора, передающая суть отношений. </w:t>
      </w:r>
      <w:proofErr w:type="spellStart"/>
      <w:r w:rsidR="00E94B4B">
        <w:rPr>
          <w:rFonts w:ascii="Times New Roman" w:hAnsi="Times New Roman" w:cs="Times New Roman"/>
          <w:sz w:val="28"/>
          <w:szCs w:val="28"/>
          <w:lang w:val="kk-KZ" w:eastAsia="ru-RU"/>
        </w:rPr>
        <w:t>Преподаватель</w:t>
      </w:r>
      <w:proofErr w:type="spellEnd"/>
      <w:r w:rsidRPr="00E71EE6">
        <w:rPr>
          <w:rFonts w:ascii="Times New Roman" w:hAnsi="Times New Roman" w:cs="Times New Roman"/>
          <w:sz w:val="28"/>
          <w:szCs w:val="28"/>
          <w:lang w:val="kk-KZ" w:eastAsia="ru-RU"/>
        </w:rPr>
        <w:t xml:space="preserve"> </w:t>
      </w:r>
      <w:proofErr w:type="spellStart"/>
      <w:r w:rsidRPr="00E71EE6">
        <w:rPr>
          <w:rFonts w:ascii="Times New Roman" w:hAnsi="Times New Roman" w:cs="Times New Roman"/>
          <w:sz w:val="28"/>
          <w:szCs w:val="28"/>
          <w:lang w:val="kk-KZ" w:eastAsia="ru-RU"/>
        </w:rPr>
        <w:t>подчеркивает</w:t>
      </w:r>
      <w:proofErr w:type="spellEnd"/>
      <w:r w:rsidRPr="00E71EE6">
        <w:rPr>
          <w:rFonts w:ascii="Times New Roman" w:hAnsi="Times New Roman" w:cs="Times New Roman"/>
          <w:sz w:val="28"/>
          <w:szCs w:val="28"/>
          <w:lang w:val="kk-KZ" w:eastAsia="ru-RU"/>
        </w:rPr>
        <w:t xml:space="preserve">: не </w:t>
      </w:r>
      <w:proofErr w:type="spellStart"/>
      <w:r w:rsidRPr="00E71EE6">
        <w:rPr>
          <w:rFonts w:ascii="Times New Roman" w:hAnsi="Times New Roman" w:cs="Times New Roman"/>
          <w:sz w:val="28"/>
          <w:szCs w:val="28"/>
          <w:lang w:val="kk-KZ" w:eastAsia="ru-RU"/>
        </w:rPr>
        <w:t>обязательно</w:t>
      </w:r>
      <w:proofErr w:type="spellEnd"/>
      <w:r w:rsidRPr="00E71EE6">
        <w:rPr>
          <w:rFonts w:ascii="Times New Roman" w:hAnsi="Times New Roman" w:cs="Times New Roman"/>
          <w:sz w:val="28"/>
          <w:szCs w:val="28"/>
          <w:lang w:val="kk-KZ" w:eastAsia="ru-RU"/>
        </w:rPr>
        <w:t xml:space="preserve"> писать об учителе – наставником может быть родитель, старший друг, тренер. </w:t>
      </w:r>
      <w:proofErr w:type="spellStart"/>
      <w:r w:rsidRPr="00E71EE6">
        <w:rPr>
          <w:rFonts w:ascii="Times New Roman" w:hAnsi="Times New Roman" w:cs="Times New Roman"/>
          <w:sz w:val="28"/>
          <w:szCs w:val="28"/>
          <w:lang w:val="kk-KZ" w:eastAsia="ru-RU"/>
        </w:rPr>
        <w:t>Перед</w:t>
      </w:r>
      <w:proofErr w:type="spellEnd"/>
      <w:r w:rsidRPr="00E71EE6">
        <w:rPr>
          <w:rFonts w:ascii="Times New Roman" w:hAnsi="Times New Roman" w:cs="Times New Roman"/>
          <w:sz w:val="28"/>
          <w:szCs w:val="28"/>
          <w:lang w:val="kk-KZ" w:eastAsia="ru-RU"/>
        </w:rPr>
        <w:t xml:space="preserve"> </w:t>
      </w:r>
      <w:proofErr w:type="spellStart"/>
      <w:r w:rsidRPr="00E71EE6">
        <w:rPr>
          <w:rFonts w:ascii="Times New Roman" w:hAnsi="Times New Roman" w:cs="Times New Roman"/>
          <w:sz w:val="28"/>
          <w:szCs w:val="28"/>
          <w:lang w:val="kk-KZ" w:eastAsia="ru-RU"/>
        </w:rPr>
        <w:t>выполнением</w:t>
      </w:r>
      <w:proofErr w:type="spellEnd"/>
      <w:r w:rsidRPr="00E71EE6">
        <w:rPr>
          <w:rFonts w:ascii="Times New Roman" w:hAnsi="Times New Roman" w:cs="Times New Roman"/>
          <w:sz w:val="28"/>
          <w:szCs w:val="28"/>
          <w:lang w:val="kk-KZ" w:eastAsia="ru-RU"/>
        </w:rPr>
        <w:t xml:space="preserve"> </w:t>
      </w:r>
      <w:proofErr w:type="spellStart"/>
      <w:r w:rsidRPr="00E71EE6">
        <w:rPr>
          <w:rFonts w:ascii="Times New Roman" w:hAnsi="Times New Roman" w:cs="Times New Roman"/>
          <w:sz w:val="28"/>
          <w:szCs w:val="28"/>
          <w:lang w:val="kk-KZ" w:eastAsia="ru-RU"/>
        </w:rPr>
        <w:t>задания</w:t>
      </w:r>
      <w:proofErr w:type="spellEnd"/>
      <w:r w:rsidRPr="00E71EE6">
        <w:rPr>
          <w:rFonts w:ascii="Times New Roman" w:hAnsi="Times New Roman" w:cs="Times New Roman"/>
          <w:sz w:val="28"/>
          <w:szCs w:val="28"/>
          <w:lang w:val="kk-KZ" w:eastAsia="ru-RU"/>
        </w:rPr>
        <w:t xml:space="preserve"> </w:t>
      </w:r>
      <w:proofErr w:type="spellStart"/>
      <w:r w:rsidRPr="00E71EE6">
        <w:rPr>
          <w:rFonts w:ascii="Times New Roman" w:hAnsi="Times New Roman" w:cs="Times New Roman"/>
          <w:sz w:val="28"/>
          <w:szCs w:val="28"/>
          <w:lang w:val="kk-KZ" w:eastAsia="ru-RU"/>
        </w:rPr>
        <w:t>учитель</w:t>
      </w:r>
      <w:proofErr w:type="spellEnd"/>
      <w:r w:rsidRPr="00E71EE6">
        <w:rPr>
          <w:rFonts w:ascii="Times New Roman" w:hAnsi="Times New Roman" w:cs="Times New Roman"/>
          <w:sz w:val="28"/>
          <w:szCs w:val="28"/>
          <w:lang w:val="kk-KZ" w:eastAsia="ru-RU"/>
        </w:rPr>
        <w:t xml:space="preserve"> </w:t>
      </w:r>
      <w:proofErr w:type="spellStart"/>
      <w:r w:rsidRPr="00E71EE6">
        <w:rPr>
          <w:rFonts w:ascii="Times New Roman" w:hAnsi="Times New Roman" w:cs="Times New Roman"/>
          <w:sz w:val="28"/>
          <w:szCs w:val="28"/>
          <w:lang w:val="kk-KZ" w:eastAsia="ru-RU"/>
        </w:rPr>
        <w:t>может</w:t>
      </w:r>
      <w:proofErr w:type="spellEnd"/>
      <w:r w:rsidRPr="00E71EE6">
        <w:rPr>
          <w:rFonts w:ascii="Times New Roman" w:hAnsi="Times New Roman" w:cs="Times New Roman"/>
          <w:sz w:val="28"/>
          <w:szCs w:val="28"/>
          <w:lang w:val="kk-KZ" w:eastAsia="ru-RU"/>
        </w:rPr>
        <w:t xml:space="preserve"> </w:t>
      </w:r>
      <w:proofErr w:type="spellStart"/>
      <w:r w:rsidRPr="00E71EE6">
        <w:rPr>
          <w:rFonts w:ascii="Times New Roman" w:hAnsi="Times New Roman" w:cs="Times New Roman"/>
          <w:sz w:val="28"/>
          <w:szCs w:val="28"/>
          <w:lang w:val="kk-KZ" w:eastAsia="ru-RU"/>
        </w:rPr>
        <w:t>зачитать</w:t>
      </w:r>
      <w:proofErr w:type="spellEnd"/>
      <w:r w:rsidRPr="00E71EE6">
        <w:rPr>
          <w:rFonts w:ascii="Times New Roman" w:hAnsi="Times New Roman" w:cs="Times New Roman"/>
          <w:sz w:val="28"/>
          <w:szCs w:val="28"/>
          <w:lang w:val="kk-KZ" w:eastAsia="ru-RU"/>
        </w:rPr>
        <w:t xml:space="preserve"> </w:t>
      </w:r>
      <w:proofErr w:type="spellStart"/>
      <w:r w:rsidRPr="00E71EE6">
        <w:rPr>
          <w:rFonts w:ascii="Times New Roman" w:hAnsi="Times New Roman" w:cs="Times New Roman"/>
          <w:sz w:val="28"/>
          <w:szCs w:val="28"/>
          <w:lang w:val="kk-KZ" w:eastAsia="ru-RU"/>
        </w:rPr>
        <w:t>финальный</w:t>
      </w:r>
      <w:proofErr w:type="spellEnd"/>
      <w:r w:rsidRPr="00E71EE6">
        <w:rPr>
          <w:rFonts w:ascii="Times New Roman" w:hAnsi="Times New Roman" w:cs="Times New Roman"/>
          <w:sz w:val="28"/>
          <w:szCs w:val="28"/>
          <w:lang w:val="kk-KZ" w:eastAsia="ru-RU"/>
        </w:rPr>
        <w:t xml:space="preserve"> </w:t>
      </w:r>
      <w:proofErr w:type="spellStart"/>
      <w:r w:rsidRPr="00E71EE6">
        <w:rPr>
          <w:rFonts w:ascii="Times New Roman" w:hAnsi="Times New Roman" w:cs="Times New Roman"/>
          <w:sz w:val="28"/>
          <w:szCs w:val="28"/>
          <w:lang w:val="kk-KZ" w:eastAsia="ru-RU"/>
        </w:rPr>
        <w:t>выво</w:t>
      </w:r>
      <w:r w:rsidR="00E94B4B">
        <w:rPr>
          <w:rFonts w:ascii="Times New Roman" w:hAnsi="Times New Roman" w:cs="Times New Roman"/>
          <w:sz w:val="28"/>
          <w:szCs w:val="28"/>
          <w:lang w:val="kk-KZ" w:eastAsia="ru-RU"/>
        </w:rPr>
        <w:t>д</w:t>
      </w:r>
      <w:proofErr w:type="spellEnd"/>
      <w:r w:rsidRPr="00E71EE6">
        <w:rPr>
          <w:rFonts w:ascii="Times New Roman" w:hAnsi="Times New Roman" w:cs="Times New Roman"/>
          <w:sz w:val="28"/>
          <w:szCs w:val="28"/>
          <w:lang w:val="kk-KZ" w:eastAsia="ru-RU"/>
        </w:rPr>
        <w:t xml:space="preserve"> </w:t>
      </w:r>
      <w:proofErr w:type="spellStart"/>
      <w:r w:rsidRPr="00E71EE6">
        <w:rPr>
          <w:rFonts w:ascii="Times New Roman" w:hAnsi="Times New Roman" w:cs="Times New Roman"/>
          <w:sz w:val="28"/>
          <w:szCs w:val="28"/>
          <w:lang w:val="kk-KZ" w:eastAsia="ru-RU"/>
        </w:rPr>
        <w:t>из</w:t>
      </w:r>
      <w:proofErr w:type="spellEnd"/>
      <w:r w:rsidRPr="00E71EE6">
        <w:rPr>
          <w:rFonts w:ascii="Times New Roman" w:hAnsi="Times New Roman" w:cs="Times New Roman"/>
          <w:sz w:val="28"/>
          <w:szCs w:val="28"/>
          <w:lang w:val="kk-KZ" w:eastAsia="ru-RU"/>
        </w:rPr>
        <w:t xml:space="preserve"> </w:t>
      </w:r>
      <w:proofErr w:type="spellStart"/>
      <w:r w:rsidRPr="00E71EE6">
        <w:rPr>
          <w:rFonts w:ascii="Times New Roman" w:hAnsi="Times New Roman" w:cs="Times New Roman"/>
          <w:sz w:val="28"/>
          <w:szCs w:val="28"/>
          <w:lang w:val="kk-KZ" w:eastAsia="ru-RU"/>
        </w:rPr>
        <w:t>статьи</w:t>
      </w:r>
      <w:proofErr w:type="spellEnd"/>
      <w:r w:rsidRPr="00E71EE6">
        <w:rPr>
          <w:rFonts w:ascii="Times New Roman" w:hAnsi="Times New Roman" w:cs="Times New Roman"/>
          <w:sz w:val="28"/>
          <w:szCs w:val="28"/>
          <w:lang w:val="kk-KZ" w:eastAsia="ru-RU"/>
        </w:rPr>
        <w:t xml:space="preserve"> Г.А. </w:t>
      </w:r>
      <w:proofErr w:type="spellStart"/>
      <w:r w:rsidRPr="00E71EE6">
        <w:rPr>
          <w:rFonts w:ascii="Times New Roman" w:hAnsi="Times New Roman" w:cs="Times New Roman"/>
          <w:sz w:val="28"/>
          <w:szCs w:val="28"/>
          <w:lang w:val="kk-KZ" w:eastAsia="ru-RU"/>
        </w:rPr>
        <w:t>Куанышбай</w:t>
      </w:r>
      <w:proofErr w:type="spellEnd"/>
      <w:r w:rsidRPr="00E71EE6">
        <w:rPr>
          <w:rFonts w:ascii="Times New Roman" w:hAnsi="Times New Roman" w:cs="Times New Roman"/>
          <w:sz w:val="28"/>
          <w:szCs w:val="28"/>
          <w:lang w:val="kk-KZ" w:eastAsia="ru-RU"/>
        </w:rPr>
        <w:t xml:space="preserve">, </w:t>
      </w:r>
      <w:proofErr w:type="spellStart"/>
      <w:r w:rsidRPr="00E71EE6">
        <w:rPr>
          <w:rFonts w:ascii="Times New Roman" w:hAnsi="Times New Roman" w:cs="Times New Roman"/>
          <w:sz w:val="28"/>
          <w:szCs w:val="28"/>
          <w:lang w:val="kk-KZ" w:eastAsia="ru-RU"/>
        </w:rPr>
        <w:t>чтобы</w:t>
      </w:r>
      <w:proofErr w:type="spellEnd"/>
      <w:r w:rsidRPr="00E71EE6">
        <w:rPr>
          <w:rFonts w:ascii="Times New Roman" w:hAnsi="Times New Roman" w:cs="Times New Roman"/>
          <w:sz w:val="28"/>
          <w:szCs w:val="28"/>
          <w:lang w:val="kk-KZ" w:eastAsia="ru-RU"/>
        </w:rPr>
        <w:t xml:space="preserve"> </w:t>
      </w:r>
      <w:proofErr w:type="spellStart"/>
      <w:r w:rsidRPr="00E71EE6">
        <w:rPr>
          <w:rFonts w:ascii="Times New Roman" w:hAnsi="Times New Roman" w:cs="Times New Roman"/>
          <w:sz w:val="28"/>
          <w:szCs w:val="28"/>
          <w:lang w:val="kk-KZ" w:eastAsia="ru-RU"/>
        </w:rPr>
        <w:t>задать</w:t>
      </w:r>
      <w:proofErr w:type="spellEnd"/>
      <w:r w:rsidRPr="00E71EE6">
        <w:rPr>
          <w:rFonts w:ascii="Times New Roman" w:hAnsi="Times New Roman" w:cs="Times New Roman"/>
          <w:sz w:val="28"/>
          <w:szCs w:val="28"/>
          <w:lang w:val="kk-KZ" w:eastAsia="ru-RU"/>
        </w:rPr>
        <w:t xml:space="preserve"> </w:t>
      </w:r>
      <w:proofErr w:type="spellStart"/>
      <w:r w:rsidRPr="00E71EE6">
        <w:rPr>
          <w:rFonts w:ascii="Times New Roman" w:hAnsi="Times New Roman" w:cs="Times New Roman"/>
          <w:sz w:val="28"/>
          <w:szCs w:val="28"/>
          <w:lang w:val="kk-KZ" w:eastAsia="ru-RU"/>
        </w:rPr>
        <w:t>высокую</w:t>
      </w:r>
      <w:proofErr w:type="spellEnd"/>
      <w:r w:rsidRPr="00E71EE6">
        <w:rPr>
          <w:rFonts w:ascii="Times New Roman" w:hAnsi="Times New Roman" w:cs="Times New Roman"/>
          <w:sz w:val="28"/>
          <w:szCs w:val="28"/>
          <w:lang w:val="kk-KZ" w:eastAsia="ru-RU"/>
        </w:rPr>
        <w:t xml:space="preserve"> </w:t>
      </w:r>
      <w:proofErr w:type="spellStart"/>
      <w:r w:rsidRPr="00E71EE6">
        <w:rPr>
          <w:rFonts w:ascii="Times New Roman" w:hAnsi="Times New Roman" w:cs="Times New Roman"/>
          <w:sz w:val="28"/>
          <w:szCs w:val="28"/>
          <w:lang w:val="kk-KZ" w:eastAsia="ru-RU"/>
        </w:rPr>
        <w:t>смысловую</w:t>
      </w:r>
      <w:proofErr w:type="spellEnd"/>
      <w:r w:rsidRPr="00E71EE6">
        <w:rPr>
          <w:rFonts w:ascii="Times New Roman" w:hAnsi="Times New Roman" w:cs="Times New Roman"/>
          <w:sz w:val="28"/>
          <w:szCs w:val="28"/>
          <w:lang w:val="kk-KZ" w:eastAsia="ru-RU"/>
        </w:rPr>
        <w:t xml:space="preserve"> планку: «подлинный учитель – это не только источник знаний, но и проводник судьбы» [</w:t>
      </w:r>
      <w:r w:rsidR="001605EE" w:rsidRPr="00E71EE6">
        <w:rPr>
          <w:rFonts w:ascii="Times New Roman" w:hAnsi="Times New Roman" w:cs="Times New Roman"/>
          <w:sz w:val="28"/>
          <w:szCs w:val="28"/>
          <w:lang w:val="kk-KZ" w:eastAsia="ru-RU"/>
        </w:rPr>
        <w:t>1</w:t>
      </w:r>
      <w:r w:rsidR="00E219F1" w:rsidRPr="00E71EE6">
        <w:rPr>
          <w:rFonts w:ascii="Times New Roman" w:hAnsi="Times New Roman" w:cs="Times New Roman"/>
          <w:sz w:val="28"/>
          <w:szCs w:val="28"/>
          <w:lang w:val="kk-KZ" w:eastAsia="ru-RU"/>
        </w:rPr>
        <w:t>47</w:t>
      </w:r>
      <w:r w:rsidRPr="00E71EE6">
        <w:rPr>
          <w:rFonts w:ascii="Times New Roman" w:hAnsi="Times New Roman" w:cs="Times New Roman"/>
          <w:sz w:val="28"/>
          <w:szCs w:val="28"/>
          <w:lang w:val="kk-KZ" w:eastAsia="ru-RU"/>
        </w:rPr>
        <w:t xml:space="preserve">, с. 299]. </w:t>
      </w:r>
    </w:p>
    <w:p w14:paraId="43C61B50" w14:textId="77777777" w:rsidR="00263E0A" w:rsidRPr="00E71EE6" w:rsidRDefault="00263E0A" w:rsidP="00F74502">
      <w:pPr>
        <w:tabs>
          <w:tab w:val="left" w:pos="567"/>
        </w:tabs>
        <w:jc w:val="both"/>
        <w:rPr>
          <w:rFonts w:ascii="Times New Roman" w:hAnsi="Times New Roman" w:cs="Times New Roman"/>
          <w:sz w:val="28"/>
          <w:szCs w:val="28"/>
          <w:lang w:val="kk-KZ" w:eastAsia="ru-RU"/>
        </w:rPr>
      </w:pPr>
      <w:r w:rsidRPr="00E71EE6">
        <w:rPr>
          <w:rFonts w:ascii="Times New Roman" w:hAnsi="Times New Roman" w:cs="Times New Roman"/>
          <w:sz w:val="28"/>
          <w:szCs w:val="28"/>
          <w:lang w:val="kk-KZ" w:eastAsia="ru-RU"/>
        </w:rPr>
        <w:tab/>
        <w:t>Задание 4.2. «Моя метафора учителя» (индивидуальная творческая работа»</w:t>
      </w:r>
    </w:p>
    <w:p w14:paraId="22129EEF" w14:textId="77777777" w:rsidR="00263E0A" w:rsidRPr="00E71EE6" w:rsidRDefault="00263E0A" w:rsidP="00F74502">
      <w:pPr>
        <w:tabs>
          <w:tab w:val="left" w:pos="567"/>
        </w:tabs>
        <w:jc w:val="both"/>
        <w:rPr>
          <w:rFonts w:ascii="Times New Roman" w:hAnsi="Times New Roman" w:cs="Times New Roman"/>
          <w:sz w:val="28"/>
          <w:szCs w:val="28"/>
          <w:lang w:val="kk-KZ" w:eastAsia="ru-RU"/>
        </w:rPr>
      </w:pPr>
      <w:r w:rsidRPr="00E71EE6">
        <w:rPr>
          <w:rFonts w:ascii="Times New Roman" w:hAnsi="Times New Roman" w:cs="Times New Roman"/>
          <w:sz w:val="28"/>
          <w:szCs w:val="28"/>
          <w:lang w:val="kk-KZ" w:eastAsia="ru-RU"/>
        </w:rPr>
        <w:tab/>
        <w:t xml:space="preserve">Учитель </w:t>
      </w:r>
      <w:r w:rsidR="006928D7" w:rsidRPr="00E71EE6">
        <w:rPr>
          <w:rFonts w:ascii="Times New Roman" w:hAnsi="Times New Roman" w:cs="Times New Roman"/>
          <w:sz w:val="28"/>
          <w:szCs w:val="28"/>
          <w:lang w:val="kk-KZ" w:eastAsia="ru-RU"/>
        </w:rPr>
        <w:t>предлагает подумать над вопросами, которые помогут глубже понять природу наставничества: а) Почему в тюркских языках учитель связан со словом «голова» (бас/баш)? б) Есть ли похожие выражения в русском языке? (Например, «глава», «головной мозг», «светлая голова» - связь с интеллектом и руководством.</w:t>
      </w:r>
    </w:p>
    <w:p w14:paraId="15B8E26B" w14:textId="0609500E" w:rsidR="006928D7" w:rsidRPr="00E71EE6" w:rsidRDefault="006928D7" w:rsidP="00F74502">
      <w:pPr>
        <w:tabs>
          <w:tab w:val="left" w:pos="567"/>
        </w:tabs>
        <w:jc w:val="both"/>
        <w:rPr>
          <w:rFonts w:ascii="Times New Roman" w:hAnsi="Times New Roman" w:cs="Times New Roman"/>
          <w:sz w:val="28"/>
          <w:szCs w:val="28"/>
          <w:lang w:val="kk-KZ" w:eastAsia="ru-RU"/>
        </w:rPr>
      </w:pPr>
      <w:r w:rsidRPr="00E71EE6">
        <w:rPr>
          <w:rFonts w:ascii="Times New Roman" w:hAnsi="Times New Roman" w:cs="Times New Roman"/>
          <w:sz w:val="28"/>
          <w:szCs w:val="28"/>
          <w:lang w:val="kk-KZ" w:eastAsia="ru-RU"/>
        </w:rPr>
        <w:tab/>
        <w:t>Задание:</w:t>
      </w:r>
      <w:r w:rsidR="004741DB" w:rsidRPr="00E71EE6">
        <w:rPr>
          <w:rFonts w:ascii="Times New Roman" w:hAnsi="Times New Roman" w:cs="Times New Roman"/>
          <w:sz w:val="28"/>
          <w:szCs w:val="28"/>
          <w:lang w:val="kk-KZ" w:eastAsia="ru-RU"/>
        </w:rPr>
        <w:t xml:space="preserve"> </w:t>
      </w:r>
      <w:r w:rsidRPr="00E71EE6">
        <w:rPr>
          <w:rFonts w:ascii="Times New Roman" w:hAnsi="Times New Roman" w:cs="Times New Roman"/>
          <w:sz w:val="28"/>
          <w:szCs w:val="28"/>
          <w:lang w:val="kk-KZ" w:eastAsia="ru-RU"/>
        </w:rPr>
        <w:t xml:space="preserve">Придумайте собственную метафору к слову «учитель», «наставник». </w:t>
      </w:r>
      <w:r w:rsidR="00A02E02" w:rsidRPr="00E71EE6">
        <w:rPr>
          <w:rFonts w:ascii="Times New Roman" w:hAnsi="Times New Roman" w:cs="Times New Roman"/>
          <w:sz w:val="28"/>
          <w:szCs w:val="28"/>
          <w:lang w:val="kk-KZ" w:eastAsia="ru-RU"/>
        </w:rPr>
        <w:t xml:space="preserve">Не используйте готовые штампы. </w:t>
      </w:r>
      <w:r w:rsidR="00B07D5B" w:rsidRPr="00E71EE6">
        <w:rPr>
          <w:rFonts w:ascii="Times New Roman" w:hAnsi="Times New Roman" w:cs="Times New Roman"/>
          <w:sz w:val="28"/>
          <w:szCs w:val="28"/>
          <w:lang w:eastAsia="ru-RU"/>
        </w:rPr>
        <w:t xml:space="preserve">Постарайтесь, чтобы метафора отражала ваше личное понимание роли наставника. Учитель может привести примеры для вдохновения: учитель – компас (указывает путь), учитель – садовник (выращивает), учитель – мост (соединяет с прошлым и будущим), но поощряет искать свои образы. </w:t>
      </w:r>
    </w:p>
    <w:p w14:paraId="70D2CE40" w14:textId="77777777" w:rsidR="00B07D5B" w:rsidRPr="00E71EE6" w:rsidRDefault="00B07D5B" w:rsidP="00F74502">
      <w:pPr>
        <w:tabs>
          <w:tab w:val="left" w:pos="567"/>
        </w:tabs>
        <w:jc w:val="both"/>
        <w:rPr>
          <w:rFonts w:ascii="Times New Roman" w:hAnsi="Times New Roman" w:cs="Times New Roman"/>
          <w:sz w:val="28"/>
          <w:szCs w:val="28"/>
          <w:lang w:eastAsia="ru-RU"/>
        </w:rPr>
      </w:pPr>
      <w:r w:rsidRPr="00E71EE6">
        <w:rPr>
          <w:rFonts w:ascii="Times New Roman" w:hAnsi="Times New Roman" w:cs="Times New Roman"/>
          <w:sz w:val="28"/>
          <w:szCs w:val="28"/>
          <w:lang w:eastAsia="ru-RU"/>
        </w:rPr>
        <w:tab/>
        <w:t>Задание 4.3. «Пожелание наставнику» (метафорический сувенир)</w:t>
      </w:r>
    </w:p>
    <w:p w14:paraId="623F73F8" w14:textId="6CDA2CA0" w:rsidR="00B07D5B" w:rsidRPr="00E71EE6" w:rsidRDefault="00B07D5B" w:rsidP="00F74502">
      <w:pPr>
        <w:tabs>
          <w:tab w:val="left" w:pos="567"/>
        </w:tabs>
        <w:jc w:val="both"/>
        <w:rPr>
          <w:rFonts w:ascii="Times New Roman" w:hAnsi="Times New Roman" w:cs="Times New Roman"/>
          <w:sz w:val="28"/>
          <w:szCs w:val="28"/>
          <w:lang w:eastAsia="ru-RU"/>
        </w:rPr>
      </w:pPr>
      <w:r w:rsidRPr="00E71EE6">
        <w:rPr>
          <w:rFonts w:ascii="Times New Roman" w:hAnsi="Times New Roman" w:cs="Times New Roman"/>
          <w:sz w:val="28"/>
          <w:szCs w:val="28"/>
          <w:lang w:eastAsia="ru-RU"/>
        </w:rPr>
        <w:tab/>
        <w:t xml:space="preserve">«Если бы вы могли подарить своему наставнику не вещь, а слово-образ, </w:t>
      </w:r>
      <w:proofErr w:type="gramStart"/>
      <w:r w:rsidRPr="00E71EE6">
        <w:rPr>
          <w:rFonts w:ascii="Times New Roman" w:hAnsi="Times New Roman" w:cs="Times New Roman"/>
          <w:sz w:val="28"/>
          <w:szCs w:val="28"/>
          <w:lang w:eastAsia="ru-RU"/>
        </w:rPr>
        <w:t>что бы</w:t>
      </w:r>
      <w:proofErr w:type="gramEnd"/>
      <w:r w:rsidRPr="00E71EE6">
        <w:rPr>
          <w:rFonts w:ascii="Times New Roman" w:hAnsi="Times New Roman" w:cs="Times New Roman"/>
          <w:sz w:val="28"/>
          <w:szCs w:val="28"/>
          <w:lang w:eastAsia="ru-RU"/>
        </w:rPr>
        <w:t xml:space="preserve"> вы ему сказали? Придумайте метафору-пожелание». Это задание близко к аналогичному в 5-м классе, но теперь оно опирается на более глубоко</w:t>
      </w:r>
      <w:r w:rsidR="00E94B4B">
        <w:rPr>
          <w:rFonts w:ascii="Times New Roman" w:hAnsi="Times New Roman" w:cs="Times New Roman"/>
          <w:sz w:val="28"/>
          <w:szCs w:val="28"/>
          <w:lang w:eastAsia="ru-RU"/>
        </w:rPr>
        <w:t>е</w:t>
      </w:r>
      <w:r w:rsidRPr="00E71EE6">
        <w:rPr>
          <w:rFonts w:ascii="Times New Roman" w:hAnsi="Times New Roman" w:cs="Times New Roman"/>
          <w:sz w:val="28"/>
          <w:szCs w:val="28"/>
          <w:lang w:eastAsia="ru-RU"/>
        </w:rPr>
        <w:t xml:space="preserve"> понимание природы наставничества.</w:t>
      </w:r>
    </w:p>
    <w:p w14:paraId="3750E1B6" w14:textId="77777777" w:rsidR="00B07D5B" w:rsidRPr="00ED222B" w:rsidRDefault="00B07D5B" w:rsidP="00F74502">
      <w:pPr>
        <w:tabs>
          <w:tab w:val="left" w:pos="567"/>
        </w:tabs>
        <w:jc w:val="both"/>
        <w:rPr>
          <w:rFonts w:ascii="Times New Roman" w:hAnsi="Times New Roman" w:cs="Times New Roman"/>
          <w:sz w:val="28"/>
          <w:szCs w:val="28"/>
          <w:lang w:eastAsia="ru-RU"/>
        </w:rPr>
      </w:pPr>
      <w:r w:rsidRPr="00E71EE6">
        <w:rPr>
          <w:rFonts w:ascii="Times New Roman" w:hAnsi="Times New Roman" w:cs="Times New Roman"/>
          <w:sz w:val="28"/>
          <w:szCs w:val="28"/>
          <w:lang w:eastAsia="ru-RU"/>
        </w:rPr>
        <w:tab/>
        <w:t xml:space="preserve">Задание 4.4. «Письмо </w:t>
      </w:r>
      <w:proofErr w:type="spellStart"/>
      <w:r w:rsidRPr="00E71EE6">
        <w:rPr>
          <w:rFonts w:ascii="Times New Roman" w:hAnsi="Times New Roman" w:cs="Times New Roman"/>
          <w:sz w:val="28"/>
          <w:szCs w:val="28"/>
          <w:lang w:eastAsia="ru-RU"/>
        </w:rPr>
        <w:t>Дюйш</w:t>
      </w:r>
      <w:r w:rsidRPr="00ED222B">
        <w:rPr>
          <w:rFonts w:ascii="Times New Roman" w:hAnsi="Times New Roman" w:cs="Times New Roman"/>
          <w:sz w:val="28"/>
          <w:szCs w:val="28"/>
          <w:lang w:eastAsia="ru-RU"/>
        </w:rPr>
        <w:t>ену</w:t>
      </w:r>
      <w:proofErr w:type="spellEnd"/>
      <w:r w:rsidRPr="00ED222B">
        <w:rPr>
          <w:rFonts w:ascii="Times New Roman" w:hAnsi="Times New Roman" w:cs="Times New Roman"/>
          <w:sz w:val="28"/>
          <w:szCs w:val="28"/>
          <w:lang w:eastAsia="ru-RU"/>
        </w:rPr>
        <w:t>»</w:t>
      </w:r>
    </w:p>
    <w:p w14:paraId="4644B0BA" w14:textId="7ADC530D" w:rsidR="004741DB" w:rsidRPr="00ED222B" w:rsidRDefault="00B07D5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Учащиеся пишут письмо от имени современного ученика – </w:t>
      </w:r>
      <w:proofErr w:type="spellStart"/>
      <w:r w:rsidRPr="00ED222B">
        <w:rPr>
          <w:rFonts w:ascii="Times New Roman" w:hAnsi="Times New Roman" w:cs="Times New Roman"/>
          <w:sz w:val="28"/>
          <w:szCs w:val="28"/>
          <w:lang w:eastAsia="ru-RU"/>
        </w:rPr>
        <w:t>Дюйшену</w:t>
      </w:r>
      <w:proofErr w:type="spellEnd"/>
      <w:r w:rsidRPr="00ED222B">
        <w:rPr>
          <w:rFonts w:ascii="Times New Roman" w:hAnsi="Times New Roman" w:cs="Times New Roman"/>
          <w:sz w:val="28"/>
          <w:szCs w:val="28"/>
          <w:lang w:eastAsia="ru-RU"/>
        </w:rPr>
        <w:t>, тому самому первому учителю в повести Ч. Айтматова. Что бы они хотели ему сказать? За что поблагодарить? О чем спросить? В письме поощряется использование метафор.</w:t>
      </w:r>
    </w:p>
    <w:p w14:paraId="6AE827E8" w14:textId="77777777" w:rsidR="00B07D5B" w:rsidRPr="00E71EE6" w:rsidRDefault="00B07D5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Pr="00E71EE6">
        <w:rPr>
          <w:rFonts w:ascii="Times New Roman" w:hAnsi="Times New Roman" w:cs="Times New Roman"/>
          <w:sz w:val="28"/>
          <w:szCs w:val="28"/>
          <w:lang w:eastAsia="ru-RU"/>
        </w:rPr>
        <w:t>Этап 5. Рефлексия и обобщение.</w:t>
      </w:r>
    </w:p>
    <w:p w14:paraId="674FE4FE" w14:textId="77777777" w:rsidR="00B07D5B" w:rsidRPr="00ED222B" w:rsidRDefault="00B07D5B" w:rsidP="00F74502">
      <w:pPr>
        <w:tabs>
          <w:tab w:val="left" w:pos="567"/>
        </w:tabs>
        <w:jc w:val="both"/>
        <w:rPr>
          <w:rFonts w:ascii="Times New Roman" w:hAnsi="Times New Roman" w:cs="Times New Roman"/>
          <w:sz w:val="28"/>
          <w:szCs w:val="28"/>
          <w:lang w:eastAsia="ru-RU"/>
        </w:rPr>
      </w:pPr>
      <w:r w:rsidRPr="00E71EE6">
        <w:rPr>
          <w:rFonts w:ascii="Times New Roman" w:hAnsi="Times New Roman" w:cs="Times New Roman"/>
          <w:sz w:val="28"/>
          <w:szCs w:val="28"/>
          <w:lang w:eastAsia="ru-RU"/>
        </w:rPr>
        <w:tab/>
        <w:t>Задание 5.1. «</w:t>
      </w:r>
      <w:r w:rsidRPr="00ED222B">
        <w:rPr>
          <w:rFonts w:ascii="Times New Roman" w:hAnsi="Times New Roman" w:cs="Times New Roman"/>
          <w:sz w:val="28"/>
          <w:szCs w:val="28"/>
          <w:lang w:eastAsia="ru-RU"/>
        </w:rPr>
        <w:t>Что изменилось в моем понимании учителя?»</w:t>
      </w:r>
    </w:p>
    <w:p w14:paraId="7F10CBE5" w14:textId="77777777" w:rsidR="00B07D5B" w:rsidRPr="00ED222B" w:rsidRDefault="00B07D5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t>Краткое обсуждение: изменилось ли ваше отношение к слову «учитель» после знакомства с концептом «</w:t>
      </w:r>
      <w:proofErr w:type="spellStart"/>
      <w:r w:rsidRPr="00ED222B">
        <w:rPr>
          <w:rFonts w:ascii="Times New Roman" w:hAnsi="Times New Roman" w:cs="Times New Roman"/>
          <w:sz w:val="28"/>
          <w:szCs w:val="28"/>
          <w:lang w:eastAsia="ru-RU"/>
        </w:rPr>
        <w:t>башкы</w:t>
      </w:r>
      <w:proofErr w:type="spellEnd"/>
      <w:r w:rsidRPr="00ED222B">
        <w:rPr>
          <w:rFonts w:ascii="Times New Roman" w:hAnsi="Times New Roman" w:cs="Times New Roman"/>
          <w:sz w:val="28"/>
          <w:szCs w:val="28"/>
          <w:lang w:eastAsia="ru-RU"/>
        </w:rPr>
        <w:t>»? Что нового вы узнали о разных культурах? Помогает ли знание культурного контекста глубже понимать литературных героев?</w:t>
      </w:r>
    </w:p>
    <w:p w14:paraId="426B1869" w14:textId="77777777" w:rsidR="00B07D5B" w:rsidRPr="00ED222B" w:rsidRDefault="00B07D5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Задание 5.2. «Концепт “</w:t>
      </w:r>
      <w:proofErr w:type="spellStart"/>
      <w:r w:rsidRPr="00ED222B">
        <w:rPr>
          <w:rFonts w:ascii="Times New Roman" w:hAnsi="Times New Roman" w:cs="Times New Roman"/>
          <w:sz w:val="28"/>
          <w:szCs w:val="28"/>
          <w:lang w:eastAsia="ru-RU"/>
        </w:rPr>
        <w:t>башкы</w:t>
      </w:r>
      <w:proofErr w:type="spellEnd"/>
      <w:r w:rsidRPr="00ED222B">
        <w:rPr>
          <w:rFonts w:ascii="Times New Roman" w:hAnsi="Times New Roman" w:cs="Times New Roman"/>
          <w:sz w:val="28"/>
          <w:szCs w:val="28"/>
          <w:lang w:eastAsia="ru-RU"/>
        </w:rPr>
        <w:t>” и современность</w:t>
      </w:r>
    </w:p>
    <w:p w14:paraId="219456AD" w14:textId="77777777" w:rsidR="00B07D5B" w:rsidRPr="00ED222B" w:rsidRDefault="00B07D5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Дискуссия: существует ли сегодня в нашей культуре такое же глубокое почитание наставников? Что значит «быть наставником» в </w:t>
      </w:r>
      <w:r w:rsidRPr="00ED222B">
        <w:rPr>
          <w:rFonts w:ascii="Times New Roman" w:hAnsi="Times New Roman" w:cs="Times New Roman"/>
          <w:sz w:val="28"/>
          <w:szCs w:val="28"/>
          <w:lang w:val="en-US" w:eastAsia="ru-RU"/>
        </w:rPr>
        <w:t>XXI</w:t>
      </w:r>
      <w:r w:rsidRPr="00ED222B">
        <w:rPr>
          <w:rFonts w:ascii="Times New Roman" w:hAnsi="Times New Roman" w:cs="Times New Roman"/>
          <w:sz w:val="28"/>
          <w:szCs w:val="28"/>
          <w:lang w:eastAsia="ru-RU"/>
        </w:rPr>
        <w:t xml:space="preserve"> веке? Какие метафоры описывают хорошего учителя?</w:t>
      </w:r>
    </w:p>
    <w:p w14:paraId="52CDFF37" w14:textId="77777777" w:rsidR="00B07D5B" w:rsidRPr="00ED222B" w:rsidRDefault="00B07D5B" w:rsidP="00F74502">
      <w:pPr>
        <w:tabs>
          <w:tab w:val="left" w:pos="567"/>
        </w:tabs>
        <w:jc w:val="both"/>
        <w:rPr>
          <w:rFonts w:ascii="Times New Roman" w:hAnsi="Times New Roman" w:cs="Times New Roman"/>
          <w:sz w:val="28"/>
          <w:szCs w:val="28"/>
          <w:lang w:eastAsia="ru-RU"/>
        </w:rPr>
      </w:pPr>
    </w:p>
    <w:p w14:paraId="43C4CF0D" w14:textId="7DABE21D" w:rsidR="00B07D5B" w:rsidRPr="00ED222B" w:rsidRDefault="00B07D5B"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Обобщая </w:t>
      </w:r>
      <w:r w:rsidR="002B2828" w:rsidRPr="00ED222B">
        <w:rPr>
          <w:rFonts w:ascii="Times New Roman" w:hAnsi="Times New Roman" w:cs="Times New Roman"/>
          <w:sz w:val="28"/>
          <w:szCs w:val="28"/>
          <w:lang w:eastAsia="ru-RU"/>
        </w:rPr>
        <w:t>все вышесказанное, отметим, что предлагаемая система работы позволяет сформировать у восьмиклассников представление о природе концепта и его роли в создании метафорической картины мира; развить умение интерпретировать метафоры как носител</w:t>
      </w:r>
      <w:r w:rsidR="00E94B4B">
        <w:rPr>
          <w:rFonts w:ascii="Times New Roman" w:hAnsi="Times New Roman" w:cs="Times New Roman"/>
          <w:sz w:val="28"/>
          <w:szCs w:val="28"/>
          <w:lang w:eastAsia="ru-RU"/>
        </w:rPr>
        <w:t>ей</w:t>
      </w:r>
      <w:r w:rsidR="002B2828" w:rsidRPr="00ED222B">
        <w:rPr>
          <w:rFonts w:ascii="Times New Roman" w:hAnsi="Times New Roman" w:cs="Times New Roman"/>
          <w:sz w:val="28"/>
          <w:szCs w:val="28"/>
          <w:lang w:eastAsia="ru-RU"/>
        </w:rPr>
        <w:t xml:space="preserve"> культурных смыслов; углубить понимание образов наставников в казахской и русской литературе через призму концепта «наставник/</w:t>
      </w:r>
      <w:proofErr w:type="spellStart"/>
      <w:r w:rsidR="002B2828" w:rsidRPr="00ED222B">
        <w:rPr>
          <w:rFonts w:ascii="Times New Roman" w:hAnsi="Times New Roman" w:cs="Times New Roman"/>
          <w:sz w:val="28"/>
          <w:szCs w:val="28"/>
          <w:lang w:eastAsia="ru-RU"/>
        </w:rPr>
        <w:t>башкы</w:t>
      </w:r>
      <w:proofErr w:type="spellEnd"/>
      <w:r w:rsidR="002B2828" w:rsidRPr="00ED222B">
        <w:rPr>
          <w:rFonts w:ascii="Times New Roman" w:hAnsi="Times New Roman" w:cs="Times New Roman"/>
          <w:sz w:val="28"/>
          <w:szCs w:val="28"/>
          <w:lang w:eastAsia="ru-RU"/>
        </w:rPr>
        <w:t xml:space="preserve">»; активизировать </w:t>
      </w:r>
      <w:proofErr w:type="spellStart"/>
      <w:r w:rsidR="002B2828" w:rsidRPr="00ED222B">
        <w:rPr>
          <w:rFonts w:ascii="Times New Roman" w:hAnsi="Times New Roman" w:cs="Times New Roman"/>
          <w:sz w:val="28"/>
          <w:szCs w:val="28"/>
          <w:lang w:eastAsia="ru-RU"/>
        </w:rPr>
        <w:t>билингвальный</w:t>
      </w:r>
      <w:proofErr w:type="spellEnd"/>
      <w:r w:rsidR="002B2828" w:rsidRPr="00ED222B">
        <w:rPr>
          <w:rFonts w:ascii="Times New Roman" w:hAnsi="Times New Roman" w:cs="Times New Roman"/>
          <w:sz w:val="28"/>
          <w:szCs w:val="28"/>
          <w:lang w:eastAsia="ru-RU"/>
        </w:rPr>
        <w:t xml:space="preserve"> опыт учащихся через сопоставление языковых и культурных кодов, и наконец, стимулировать творческое самовыражение через создание собственных метафор, связанных с темой наставничества. </w:t>
      </w:r>
    </w:p>
    <w:p w14:paraId="288B8886" w14:textId="51FD7351" w:rsidR="008F72DF" w:rsidRDefault="002B2828"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На этих занятиях оценивается глубина понимания культурного контекста (умение связать метафору с традиционными ценностями); способность к сопоставительному анализу (видение сходств и различий в образах наставников разных культур); оригинальность и осмысленность творческих работ (эссе, письма, метафоры-пожелания); активность в обсуждении и рефлексии. Особо поощряются попытки использовать образные средства родного языка и проводить параллели между разными культурными традициями.</w:t>
      </w:r>
    </w:p>
    <w:p w14:paraId="033DC9AA" w14:textId="77777777" w:rsidR="004741DB" w:rsidRPr="00ED222B" w:rsidRDefault="004741DB" w:rsidP="00F74502">
      <w:pPr>
        <w:tabs>
          <w:tab w:val="left" w:pos="567"/>
        </w:tabs>
        <w:jc w:val="both"/>
        <w:rPr>
          <w:rFonts w:ascii="Times New Roman" w:hAnsi="Times New Roman" w:cs="Times New Roman"/>
          <w:sz w:val="28"/>
          <w:szCs w:val="28"/>
          <w:lang w:eastAsia="ru-RU"/>
        </w:rPr>
      </w:pPr>
    </w:p>
    <w:p w14:paraId="0C0157A5" w14:textId="77777777" w:rsidR="002B2828" w:rsidRPr="00E71EE6" w:rsidRDefault="002B2828"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b/>
          <w:bCs/>
          <w:sz w:val="28"/>
          <w:szCs w:val="28"/>
          <w:lang w:eastAsia="ru-RU"/>
        </w:rPr>
        <w:tab/>
      </w:r>
      <w:r w:rsidRPr="00E71EE6">
        <w:rPr>
          <w:rFonts w:ascii="Times New Roman" w:hAnsi="Times New Roman" w:cs="Times New Roman"/>
          <w:sz w:val="28"/>
          <w:szCs w:val="28"/>
          <w:lang w:eastAsia="ru-RU"/>
        </w:rPr>
        <w:t>Выводы по третьему разделу</w:t>
      </w:r>
    </w:p>
    <w:p w14:paraId="2A8C1C0D" w14:textId="77777777" w:rsidR="002B2828" w:rsidRPr="00ED222B" w:rsidRDefault="002B2828"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Проведенное экспериментальное исследование, направленное на диагностику и развитие метафорической компетентности учащихся-билингвов 5-х и 8-х классов, позволяет сформулировать следующие выводы.</w:t>
      </w:r>
    </w:p>
    <w:p w14:paraId="5C1CE0A8" w14:textId="77777777" w:rsidR="002B2828" w:rsidRPr="00ED222B" w:rsidRDefault="002B2828"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1. Результаты констатирующего эксперимента подтвердили необходимость целенаправленной работы по формированию метафорической компетентности в условиях </w:t>
      </w:r>
      <w:proofErr w:type="spellStart"/>
      <w:r w:rsidRPr="00ED222B">
        <w:rPr>
          <w:rFonts w:ascii="Times New Roman" w:hAnsi="Times New Roman" w:cs="Times New Roman"/>
          <w:sz w:val="28"/>
          <w:szCs w:val="28"/>
          <w:lang w:eastAsia="ru-RU"/>
        </w:rPr>
        <w:t>билингвального</w:t>
      </w:r>
      <w:proofErr w:type="spellEnd"/>
      <w:r w:rsidRPr="00ED222B">
        <w:rPr>
          <w:rFonts w:ascii="Times New Roman" w:hAnsi="Times New Roman" w:cs="Times New Roman"/>
          <w:sz w:val="28"/>
          <w:szCs w:val="28"/>
          <w:lang w:eastAsia="ru-RU"/>
        </w:rPr>
        <w:t xml:space="preserve"> обучения.</w:t>
      </w:r>
    </w:p>
    <w:p w14:paraId="5AE3873D" w14:textId="77777777" w:rsidR="002B2828" w:rsidRPr="00ED222B" w:rsidRDefault="002B2828"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Анализ ассоциативных связей учащихся показал, что уровень метафорической компетентности школьников-билингвов характеризуется рядом особенностей. Установлено, что подавляющее большинство реакций пятиклассников (96,8%) носит неметафорический характер, что свидетельствует о преобладании конкретно-понятийного мышления и недостаточной сформированности механизмов образной интерпретации действительности. У учащихся 8-го класса доля метафорических реакций выше (6,8%), однако их количество остается недостаточным для полноценной реализации выразительной функции речи. </w:t>
      </w:r>
      <w:r w:rsidRPr="00ED222B">
        <w:rPr>
          <w:rFonts w:ascii="Times New Roman" w:hAnsi="Times New Roman" w:cs="Times New Roman"/>
          <w:sz w:val="28"/>
          <w:szCs w:val="28"/>
          <w:lang w:eastAsia="ru-RU"/>
        </w:rPr>
        <w:tab/>
      </w:r>
    </w:p>
    <w:p w14:paraId="65C812D0" w14:textId="460E797B" w:rsidR="002B2828" w:rsidRPr="00ED222B" w:rsidRDefault="002B2828"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Выявлено, что в структуре метафорических ассоциаций преобладают стандартные языковые и поэтические метафор</w:t>
      </w:r>
      <w:r w:rsidR="00E94B4B">
        <w:rPr>
          <w:rFonts w:ascii="Times New Roman" w:hAnsi="Times New Roman" w:cs="Times New Roman"/>
          <w:sz w:val="28"/>
          <w:szCs w:val="28"/>
          <w:lang w:eastAsia="ru-RU"/>
        </w:rPr>
        <w:t>ы</w:t>
      </w:r>
      <w:r w:rsidRPr="00ED222B">
        <w:rPr>
          <w:rFonts w:ascii="Times New Roman" w:hAnsi="Times New Roman" w:cs="Times New Roman"/>
          <w:sz w:val="28"/>
          <w:szCs w:val="28"/>
          <w:lang w:eastAsia="ru-RU"/>
        </w:rPr>
        <w:t xml:space="preserve">, тогда как доля авторских, </w:t>
      </w:r>
      <w:r w:rsidRPr="00ED222B">
        <w:rPr>
          <w:rFonts w:ascii="Times New Roman" w:hAnsi="Times New Roman" w:cs="Times New Roman"/>
          <w:sz w:val="28"/>
          <w:szCs w:val="28"/>
          <w:lang w:eastAsia="ru-RU"/>
        </w:rPr>
        <w:lastRenderedPageBreak/>
        <w:t xml:space="preserve">нестандартных реакций незначительна (в 5-м классе – 13,8% от общего числа метафор, в 8-м классе – 33,3%). Это указывает на репродуктивный характер образного мышления учащихся и их ориентацию на готовые языковые клише. </w:t>
      </w:r>
    </w:p>
    <w:p w14:paraId="4786A5BB" w14:textId="77777777" w:rsidR="002B2828" w:rsidRPr="00ED222B" w:rsidRDefault="002B2828"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2. Разработанная система упражнений, </w:t>
      </w:r>
      <w:r w:rsidR="00935474" w:rsidRPr="00ED222B">
        <w:rPr>
          <w:rFonts w:ascii="Times New Roman" w:hAnsi="Times New Roman" w:cs="Times New Roman"/>
          <w:sz w:val="28"/>
          <w:szCs w:val="28"/>
          <w:lang w:eastAsia="ru-RU"/>
        </w:rPr>
        <w:t xml:space="preserve">построенная на принципах когнитивно-дискурсивного подхода и поэтапного формирования речемыслительных умений, доказала свою эффективность в развитии метафорической компетентности учащихся-билингвов. </w:t>
      </w:r>
    </w:p>
    <w:p w14:paraId="1390CD8E" w14:textId="77777777" w:rsidR="00935474" w:rsidRPr="00ED222B" w:rsidRDefault="00935474"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основу системы положена трехэтапная модель формирования метафорической компетентности: 1) идентификация (узнавание метафоры в тексте); 2) интерпретация (понимание смысла и механизма метафоры); 3) продуцирование (самостоятельное создание метафор). Такая последовательность соответствует психологическим закономерностям усвоения языка и обеспечивает постепенный переход от репродуктивной деятельности к творческой. </w:t>
      </w:r>
    </w:p>
    <w:p w14:paraId="352A732A" w14:textId="77777777" w:rsidR="00935474" w:rsidRPr="00ED222B" w:rsidRDefault="00935474"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Экспериментально подтверждена продуктивность использования на уроках: а) стилистического эксперимента (А.М. Пешковскому), позволяющего учащимся через сравнение авторского и трансформированного текстов осознать роль метафоры в создании художественного образа; б) обратного ТРИЗ-алгоритма «распаковки» метафоры, который обеспечивает осознанное понимание механизма метафорического переноса; в) игровых методов («Лавка мудрости», создание «Карты волшебной страны», коллективное сочинение сказки). </w:t>
      </w:r>
    </w:p>
    <w:p w14:paraId="3890DD09" w14:textId="77777777" w:rsidR="00935474" w:rsidRPr="00ED222B" w:rsidRDefault="00935474"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Важным фактором эффективности разработанной системы стало использование в качестве дидактического материала текстов казахских народных и авторских сказок, отобранных с учетом рекомендаций Казахстанской карты детского чтения. Это позволило, с одной стороны, опереться на знакомый учащимся культурный материал, а с другой – актуализировать национально-культурный компонент в формировании метафорического мышления. </w:t>
      </w:r>
    </w:p>
    <w:p w14:paraId="287C86C0" w14:textId="77777777" w:rsidR="00935474" w:rsidRPr="00ED222B" w:rsidRDefault="00935474"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3. Результаты обучающего эксперимента подтвердили эффективность предложенной методической системы и позволили зафиксировать статистически значимую положительную динамику уровня метафорической компетентности учащихся экспериментальной группы.</w:t>
      </w:r>
    </w:p>
    <w:p w14:paraId="4C4A3D7B" w14:textId="12A9464D" w:rsidR="00935474" w:rsidRPr="00ED222B" w:rsidRDefault="00935474"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Сравнительный анализ результатов констатирующего и контрольного этапов эксперимента выявил существенны</w:t>
      </w:r>
      <w:r w:rsidR="00E94B4B">
        <w:rPr>
          <w:rFonts w:ascii="Times New Roman" w:hAnsi="Times New Roman" w:cs="Times New Roman"/>
          <w:sz w:val="28"/>
          <w:szCs w:val="28"/>
          <w:lang w:eastAsia="ru-RU"/>
        </w:rPr>
        <w:t>е</w:t>
      </w:r>
      <w:r w:rsidRPr="00ED222B">
        <w:rPr>
          <w:rFonts w:ascii="Times New Roman" w:hAnsi="Times New Roman" w:cs="Times New Roman"/>
          <w:sz w:val="28"/>
          <w:szCs w:val="28"/>
          <w:lang w:eastAsia="ru-RU"/>
        </w:rPr>
        <w:t xml:space="preserve"> изменения в экспериментальной группе по сравнению с контрольной группой. </w:t>
      </w:r>
    </w:p>
    <w:p w14:paraId="57256755" w14:textId="77777777" w:rsidR="00935474" w:rsidRPr="00ED222B" w:rsidRDefault="00935474"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4. Подтверждена гипотеза о возрастной обусловленности формирования метафорической компетентности и необходимости учета этого фактора при построении системы обучения.</w:t>
      </w:r>
    </w:p>
    <w:p w14:paraId="50FA04F0" w14:textId="77777777" w:rsidR="00935474" w:rsidRPr="00ED222B" w:rsidRDefault="00935474"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Сравнительный анализ результатов учащихся 5-х и 8-х классов показал, что у восьмиклассников исходный уровень метафорической компетентности выше, а динамика развития </w:t>
      </w:r>
      <w:r w:rsidR="009179AD" w:rsidRPr="00ED222B">
        <w:rPr>
          <w:rFonts w:ascii="Times New Roman" w:hAnsi="Times New Roman" w:cs="Times New Roman"/>
          <w:sz w:val="28"/>
          <w:szCs w:val="28"/>
          <w:lang w:eastAsia="ru-RU"/>
        </w:rPr>
        <w:t xml:space="preserve">носит более интенсивный характер. Это подтверждает положение о том, что средний подростковый возраст является восприимчивым периодом для развития абстрактного и образного мышления, что необходимо учитывать при отборе содержания и методов обучения. </w:t>
      </w:r>
    </w:p>
    <w:p w14:paraId="229C5BF5" w14:textId="77777777" w:rsidR="009179AD" w:rsidRPr="00ED222B" w:rsidRDefault="009179A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lastRenderedPageBreak/>
        <w:tab/>
        <w:t xml:space="preserve">В этой связи перспективным направлением дальнейших исследований является разработка методики развития метафорической компетентности на основе сопоставительного анализа метафорических систем русского и казахского языков, что позволит более полно использовать образовательный потенциал </w:t>
      </w:r>
      <w:proofErr w:type="spellStart"/>
      <w:r w:rsidRPr="00ED222B">
        <w:rPr>
          <w:rFonts w:ascii="Times New Roman" w:hAnsi="Times New Roman" w:cs="Times New Roman"/>
          <w:sz w:val="28"/>
          <w:szCs w:val="28"/>
          <w:lang w:eastAsia="ru-RU"/>
        </w:rPr>
        <w:t>билингвального</w:t>
      </w:r>
      <w:proofErr w:type="spellEnd"/>
      <w:r w:rsidRPr="00ED222B">
        <w:rPr>
          <w:rFonts w:ascii="Times New Roman" w:hAnsi="Times New Roman" w:cs="Times New Roman"/>
          <w:sz w:val="28"/>
          <w:szCs w:val="28"/>
          <w:lang w:eastAsia="ru-RU"/>
        </w:rPr>
        <w:t xml:space="preserve"> обучения.</w:t>
      </w:r>
    </w:p>
    <w:p w14:paraId="638087A4" w14:textId="5B3984AE" w:rsidR="009179AD" w:rsidRPr="00ED222B" w:rsidRDefault="009179AD" w:rsidP="00F74502">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Таким образом, результаты проведенного экспериментального исследования подтверждают эффективность разработанной системы упражнений и позволяют рекомендовать ее к внедрению в практику преподавания русского языка в </w:t>
      </w:r>
      <w:r w:rsidR="00E94B4B">
        <w:rPr>
          <w:rFonts w:ascii="Times New Roman" w:hAnsi="Times New Roman" w:cs="Times New Roman"/>
          <w:sz w:val="28"/>
          <w:szCs w:val="28"/>
          <w:lang w:eastAsia="ru-RU"/>
        </w:rPr>
        <w:t xml:space="preserve">условиях </w:t>
      </w:r>
      <w:proofErr w:type="spellStart"/>
      <w:r w:rsidR="00E94B4B">
        <w:rPr>
          <w:rFonts w:ascii="Times New Roman" w:hAnsi="Times New Roman" w:cs="Times New Roman"/>
          <w:sz w:val="28"/>
          <w:szCs w:val="28"/>
          <w:lang w:eastAsia="ru-RU"/>
        </w:rPr>
        <w:t>билингвального</w:t>
      </w:r>
      <w:proofErr w:type="spellEnd"/>
      <w:r w:rsidR="00E94B4B">
        <w:rPr>
          <w:rFonts w:ascii="Times New Roman" w:hAnsi="Times New Roman" w:cs="Times New Roman"/>
          <w:sz w:val="28"/>
          <w:szCs w:val="28"/>
          <w:lang w:eastAsia="ru-RU"/>
        </w:rPr>
        <w:t xml:space="preserve"> образования</w:t>
      </w:r>
      <w:r w:rsidRPr="00ED222B">
        <w:rPr>
          <w:rFonts w:ascii="Times New Roman" w:hAnsi="Times New Roman" w:cs="Times New Roman"/>
          <w:sz w:val="28"/>
          <w:szCs w:val="28"/>
          <w:lang w:eastAsia="ru-RU"/>
        </w:rPr>
        <w:t xml:space="preserve">. </w:t>
      </w:r>
    </w:p>
    <w:p w14:paraId="54E07CE9" w14:textId="77777777" w:rsidR="009179AD" w:rsidRPr="00ED222B" w:rsidRDefault="009179AD">
      <w:pPr>
        <w:rPr>
          <w:rFonts w:ascii="Times New Roman" w:hAnsi="Times New Roman" w:cs="Times New Roman"/>
          <w:sz w:val="28"/>
          <w:szCs w:val="28"/>
          <w:lang w:eastAsia="ru-RU"/>
        </w:rPr>
      </w:pPr>
      <w:r w:rsidRPr="00ED222B">
        <w:rPr>
          <w:rFonts w:ascii="Times New Roman" w:hAnsi="Times New Roman" w:cs="Times New Roman"/>
          <w:sz w:val="28"/>
          <w:szCs w:val="28"/>
          <w:lang w:eastAsia="ru-RU"/>
        </w:rPr>
        <w:br w:type="page"/>
      </w:r>
    </w:p>
    <w:p w14:paraId="4324EAC9" w14:textId="77777777" w:rsidR="009179AD" w:rsidRPr="00ED222B" w:rsidRDefault="009179AD" w:rsidP="009179AD">
      <w:pPr>
        <w:tabs>
          <w:tab w:val="left" w:pos="567"/>
        </w:tabs>
        <w:jc w:val="center"/>
        <w:rPr>
          <w:rFonts w:ascii="Times New Roman" w:hAnsi="Times New Roman" w:cs="Times New Roman"/>
          <w:b/>
          <w:bCs/>
          <w:sz w:val="28"/>
          <w:szCs w:val="28"/>
          <w:lang w:eastAsia="ru-RU"/>
        </w:rPr>
      </w:pPr>
      <w:r w:rsidRPr="00ED222B">
        <w:rPr>
          <w:rFonts w:ascii="Times New Roman" w:hAnsi="Times New Roman" w:cs="Times New Roman"/>
          <w:b/>
          <w:bCs/>
          <w:sz w:val="28"/>
          <w:szCs w:val="28"/>
          <w:lang w:eastAsia="ru-RU"/>
        </w:rPr>
        <w:lastRenderedPageBreak/>
        <w:t>ЗАКЛЮЧЕНИЕ</w:t>
      </w:r>
    </w:p>
    <w:p w14:paraId="7A4FE952" w14:textId="77777777" w:rsidR="009179AD" w:rsidRPr="00ED222B" w:rsidRDefault="009179AD" w:rsidP="009179AD">
      <w:pPr>
        <w:tabs>
          <w:tab w:val="left" w:pos="567"/>
        </w:tabs>
        <w:jc w:val="center"/>
        <w:rPr>
          <w:rFonts w:ascii="Times New Roman" w:hAnsi="Times New Roman" w:cs="Times New Roman"/>
          <w:sz w:val="28"/>
          <w:szCs w:val="28"/>
          <w:lang w:eastAsia="ru-RU"/>
        </w:rPr>
      </w:pPr>
    </w:p>
    <w:p w14:paraId="409A64E3" w14:textId="451F258E" w:rsidR="006C603B" w:rsidRPr="00ED222B" w:rsidRDefault="009179AD" w:rsidP="009179A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00DC0515">
        <w:rPr>
          <w:rFonts w:ascii="Times New Roman" w:hAnsi="Times New Roman" w:cs="Times New Roman"/>
          <w:sz w:val="28"/>
          <w:szCs w:val="28"/>
          <w:lang w:eastAsia="ru-RU"/>
        </w:rPr>
        <w:t>Проведенное исследование осуществлено в</w:t>
      </w:r>
      <w:r w:rsidR="006C603B" w:rsidRPr="00ED222B">
        <w:rPr>
          <w:rFonts w:ascii="Times New Roman" w:hAnsi="Times New Roman" w:cs="Times New Roman"/>
          <w:sz w:val="28"/>
          <w:szCs w:val="28"/>
          <w:lang w:eastAsia="ru-RU"/>
        </w:rPr>
        <w:t xml:space="preserve"> русле антропоцентрической парадигмы, утвердившейся в современной лингвистике и лингводидактике</w:t>
      </w:r>
      <w:r w:rsidR="00DC0515">
        <w:rPr>
          <w:rFonts w:ascii="Times New Roman" w:hAnsi="Times New Roman" w:cs="Times New Roman"/>
          <w:sz w:val="28"/>
          <w:szCs w:val="28"/>
          <w:lang w:eastAsia="ru-RU"/>
        </w:rPr>
        <w:t xml:space="preserve">. В рамках данного подхода </w:t>
      </w:r>
      <w:r w:rsidR="006C603B" w:rsidRPr="00ED222B">
        <w:rPr>
          <w:rFonts w:ascii="Times New Roman" w:hAnsi="Times New Roman" w:cs="Times New Roman"/>
          <w:sz w:val="28"/>
          <w:szCs w:val="28"/>
          <w:lang w:eastAsia="ru-RU"/>
        </w:rPr>
        <w:t>язык рассматривается не как самодостаточная система, а как форма существования человека, способ его познания и взаимодействия с миро</w:t>
      </w:r>
      <w:r w:rsidR="00E94B4B">
        <w:rPr>
          <w:rFonts w:ascii="Times New Roman" w:hAnsi="Times New Roman" w:cs="Times New Roman"/>
          <w:sz w:val="28"/>
          <w:szCs w:val="28"/>
          <w:lang w:eastAsia="ru-RU"/>
        </w:rPr>
        <w:t>м</w:t>
      </w:r>
      <w:r w:rsidR="006C603B" w:rsidRPr="00ED222B">
        <w:rPr>
          <w:rFonts w:ascii="Times New Roman" w:hAnsi="Times New Roman" w:cs="Times New Roman"/>
          <w:sz w:val="28"/>
          <w:szCs w:val="28"/>
          <w:lang w:eastAsia="ru-RU"/>
        </w:rPr>
        <w:t xml:space="preserve">. Когнитивные исследования убедительно доказывают, что метафора является фундаментальным механизмом концептуализации действительности, а не только средством выразительности. В условиях </w:t>
      </w:r>
      <w:proofErr w:type="spellStart"/>
      <w:r w:rsidR="006C603B" w:rsidRPr="00ED222B">
        <w:rPr>
          <w:rFonts w:ascii="Times New Roman" w:hAnsi="Times New Roman" w:cs="Times New Roman"/>
          <w:sz w:val="28"/>
          <w:szCs w:val="28"/>
          <w:lang w:eastAsia="ru-RU"/>
        </w:rPr>
        <w:t>билингвального</w:t>
      </w:r>
      <w:proofErr w:type="spellEnd"/>
      <w:r w:rsidR="006C603B" w:rsidRPr="00ED222B">
        <w:rPr>
          <w:rFonts w:ascii="Times New Roman" w:hAnsi="Times New Roman" w:cs="Times New Roman"/>
          <w:sz w:val="28"/>
          <w:szCs w:val="28"/>
          <w:lang w:eastAsia="ru-RU"/>
        </w:rPr>
        <w:t xml:space="preserve"> обучения этот механизм усложняется: учащийся вынужден согласовывать две (и более) языковые картины мира, что требует особого типа компетенции – метафорической, позволяющей осознанно осуществлять перенос смыслов между разными понятийными системами.  Именно поэтому разработка когнитивно-прагматического подхода, предполагающего поэтапное освоение операций метафорического переноса становится необходимым условием полноценного языкового развития учащегося-билингва.</w:t>
      </w:r>
    </w:p>
    <w:p w14:paraId="5D3D3CE2" w14:textId="77777777" w:rsidR="006C603B" w:rsidRPr="00ED222B" w:rsidRDefault="006C603B" w:rsidP="009179A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Актуальность исследования обусловлена необходимостью целенаправленного формирования метафорической компетенции у учащихся-билингвов, что в школьной практике часто остается на периферии внимания из-за отсутствия системных методических решений. Полученные результаты (уровневый подход к развитию метафорической компетенции, диагностический инструментарий, система упражнений) имеют самостоятельную значимость и могут быть использованы в системе вузовской подготовки учителей русского языка. Данный вывод согласуется с положениями, сформулированными в работах, посвященных анализу дидактического потенциала метафор при подготовке будущих педагогов, а также исследованиями, подчеркивающими необходимость развития у учителей готовности к системной работе с метафорой в </w:t>
      </w:r>
      <w:proofErr w:type="spellStart"/>
      <w:r w:rsidRPr="00ED222B">
        <w:rPr>
          <w:rFonts w:ascii="Times New Roman" w:hAnsi="Times New Roman" w:cs="Times New Roman"/>
          <w:sz w:val="28"/>
          <w:szCs w:val="28"/>
          <w:lang w:eastAsia="ru-RU"/>
        </w:rPr>
        <w:t>билингвальной</w:t>
      </w:r>
      <w:proofErr w:type="spellEnd"/>
      <w:r w:rsidRPr="00ED222B">
        <w:rPr>
          <w:rFonts w:ascii="Times New Roman" w:hAnsi="Times New Roman" w:cs="Times New Roman"/>
          <w:sz w:val="28"/>
          <w:szCs w:val="28"/>
          <w:lang w:eastAsia="ru-RU"/>
        </w:rPr>
        <w:t xml:space="preserve"> среде. </w:t>
      </w:r>
    </w:p>
    <w:p w14:paraId="66B6F9DB" w14:textId="78A8D935" w:rsidR="009179AD" w:rsidRPr="00ED222B" w:rsidRDefault="006C603B" w:rsidP="009179A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009179AD" w:rsidRPr="00ED222B">
        <w:rPr>
          <w:rFonts w:ascii="Times New Roman" w:hAnsi="Times New Roman" w:cs="Times New Roman"/>
          <w:sz w:val="28"/>
          <w:szCs w:val="28"/>
          <w:lang w:eastAsia="ru-RU"/>
        </w:rPr>
        <w:t xml:space="preserve">Результаты </w:t>
      </w:r>
      <w:r w:rsidR="00E379B5" w:rsidRPr="00ED222B">
        <w:rPr>
          <w:rFonts w:ascii="Times New Roman" w:hAnsi="Times New Roman" w:cs="Times New Roman"/>
          <w:sz w:val="28"/>
          <w:szCs w:val="28"/>
          <w:lang w:eastAsia="ru-RU"/>
        </w:rPr>
        <w:t xml:space="preserve">теоретического анализа и экспериментальной проверки </w:t>
      </w:r>
      <w:r w:rsidR="009179AD" w:rsidRPr="00ED222B">
        <w:rPr>
          <w:rFonts w:ascii="Times New Roman" w:hAnsi="Times New Roman" w:cs="Times New Roman"/>
          <w:sz w:val="28"/>
          <w:szCs w:val="28"/>
          <w:lang w:eastAsia="ru-RU"/>
        </w:rPr>
        <w:t xml:space="preserve">позволяют сформулировать ряд </w:t>
      </w:r>
      <w:r w:rsidR="00E379B5" w:rsidRPr="00ED222B">
        <w:rPr>
          <w:rFonts w:ascii="Times New Roman" w:hAnsi="Times New Roman" w:cs="Times New Roman"/>
          <w:sz w:val="28"/>
          <w:szCs w:val="28"/>
          <w:lang w:eastAsia="ru-RU"/>
        </w:rPr>
        <w:t xml:space="preserve">выводов, имеющих значение для теории и практики обучения языку в </w:t>
      </w:r>
      <w:proofErr w:type="spellStart"/>
      <w:r w:rsidR="00E379B5" w:rsidRPr="00ED222B">
        <w:rPr>
          <w:rFonts w:ascii="Times New Roman" w:hAnsi="Times New Roman" w:cs="Times New Roman"/>
          <w:sz w:val="28"/>
          <w:szCs w:val="28"/>
          <w:lang w:eastAsia="ru-RU"/>
        </w:rPr>
        <w:t>билингвальном</w:t>
      </w:r>
      <w:proofErr w:type="spellEnd"/>
      <w:r w:rsidR="00E379B5" w:rsidRPr="00ED222B">
        <w:rPr>
          <w:rFonts w:ascii="Times New Roman" w:hAnsi="Times New Roman" w:cs="Times New Roman"/>
          <w:sz w:val="28"/>
          <w:szCs w:val="28"/>
          <w:lang w:eastAsia="ru-RU"/>
        </w:rPr>
        <w:t xml:space="preserve"> контексте.</w:t>
      </w:r>
    </w:p>
    <w:p w14:paraId="149C2532" w14:textId="1A046BDD" w:rsidR="009179AD" w:rsidRPr="00ED222B" w:rsidRDefault="009179AD" w:rsidP="009179A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Метафора в современной лингвистике рассматривается не только как средство художественной выразительности, но и как универсальный механизм концептуализации действительности. Ее функционирование связано с когнитивными процессами категоризации и интерпретации опыта. В образовательном контексте метафора является важным инструментом формирования языковой личности учащегося, поскольку обеспечивает развитие образного мышления, ассоциативных связей и интерпретационных навыков, необходимых для полноценной речевой коммуникации. </w:t>
      </w:r>
    </w:p>
    <w:p w14:paraId="454BB273" w14:textId="39CFC02F" w:rsidR="009179AD" w:rsidRPr="00ED222B" w:rsidRDefault="009179AD" w:rsidP="009179A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 условиях </w:t>
      </w:r>
      <w:proofErr w:type="spellStart"/>
      <w:r w:rsidRPr="00ED222B">
        <w:rPr>
          <w:rFonts w:ascii="Times New Roman" w:hAnsi="Times New Roman" w:cs="Times New Roman"/>
          <w:sz w:val="28"/>
          <w:szCs w:val="28"/>
          <w:lang w:eastAsia="ru-RU"/>
        </w:rPr>
        <w:t>билингвального</w:t>
      </w:r>
      <w:proofErr w:type="spellEnd"/>
      <w:r w:rsidRPr="00ED222B">
        <w:rPr>
          <w:rFonts w:ascii="Times New Roman" w:hAnsi="Times New Roman" w:cs="Times New Roman"/>
          <w:sz w:val="28"/>
          <w:szCs w:val="28"/>
          <w:lang w:eastAsia="ru-RU"/>
        </w:rPr>
        <w:t xml:space="preserve"> обучения метафора приобретает особую значимость, поскольку процесс ее осмысления связан с взаимодействием двух языковых и культурных систем. Учащийся-билингв осуществляет когнитивный перенос не только внутри одной языковой системы, но и между различными концептуальными моделями мира. В результате метафорическая компетенция </w:t>
      </w:r>
      <w:r w:rsidRPr="00ED222B">
        <w:rPr>
          <w:rFonts w:ascii="Times New Roman" w:hAnsi="Times New Roman" w:cs="Times New Roman"/>
          <w:sz w:val="28"/>
          <w:szCs w:val="28"/>
          <w:lang w:eastAsia="ru-RU"/>
        </w:rPr>
        <w:lastRenderedPageBreak/>
        <w:t xml:space="preserve">приобретает межкультурное измерение и выступает важным элементом формирования </w:t>
      </w:r>
      <w:proofErr w:type="spellStart"/>
      <w:r w:rsidRPr="00ED222B">
        <w:rPr>
          <w:rFonts w:ascii="Times New Roman" w:hAnsi="Times New Roman" w:cs="Times New Roman"/>
          <w:sz w:val="28"/>
          <w:szCs w:val="28"/>
          <w:lang w:eastAsia="ru-RU"/>
        </w:rPr>
        <w:t>билингвальной</w:t>
      </w:r>
      <w:proofErr w:type="spellEnd"/>
      <w:r w:rsidRPr="00ED222B">
        <w:rPr>
          <w:rFonts w:ascii="Times New Roman" w:hAnsi="Times New Roman" w:cs="Times New Roman"/>
          <w:sz w:val="28"/>
          <w:szCs w:val="28"/>
          <w:lang w:eastAsia="ru-RU"/>
        </w:rPr>
        <w:t xml:space="preserve"> языковой личности. </w:t>
      </w:r>
    </w:p>
    <w:p w14:paraId="0409C3F7" w14:textId="5E55ED8F" w:rsidR="009179AD" w:rsidRPr="00ED222B" w:rsidRDefault="009179AD" w:rsidP="009179A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Метафорическая компетенция представляет собой интегративную </w:t>
      </w:r>
      <w:proofErr w:type="spellStart"/>
      <w:r w:rsidRPr="00ED222B">
        <w:rPr>
          <w:rFonts w:ascii="Times New Roman" w:hAnsi="Times New Roman" w:cs="Times New Roman"/>
          <w:sz w:val="28"/>
          <w:szCs w:val="28"/>
          <w:lang w:eastAsia="ru-RU"/>
        </w:rPr>
        <w:t>метакомпетенцию</w:t>
      </w:r>
      <w:proofErr w:type="spellEnd"/>
      <w:r w:rsidRPr="00ED222B">
        <w:rPr>
          <w:rFonts w:ascii="Times New Roman" w:hAnsi="Times New Roman" w:cs="Times New Roman"/>
          <w:sz w:val="28"/>
          <w:szCs w:val="28"/>
          <w:lang w:eastAsia="ru-RU"/>
        </w:rPr>
        <w:t>, включающую рецептивный, когнитивный, интерпретационный, продуктивный и прагматический компоненты. Она проявляется в способности учащегося распознавать метафорические выражения, объяснять основание образного переноса, интерпретировать метафорические значени</w:t>
      </w:r>
      <w:r w:rsidR="00E94B4B">
        <w:rPr>
          <w:rFonts w:ascii="Times New Roman" w:hAnsi="Times New Roman" w:cs="Times New Roman"/>
          <w:sz w:val="28"/>
          <w:szCs w:val="28"/>
          <w:lang w:eastAsia="ru-RU"/>
        </w:rPr>
        <w:t>я</w:t>
      </w:r>
      <w:r w:rsidRPr="00ED222B">
        <w:rPr>
          <w:rFonts w:ascii="Times New Roman" w:hAnsi="Times New Roman" w:cs="Times New Roman"/>
          <w:sz w:val="28"/>
          <w:szCs w:val="28"/>
          <w:lang w:eastAsia="ru-RU"/>
        </w:rPr>
        <w:t xml:space="preserve"> в контексте и использовать метафорические модели в собственной речи. Развитие данной компетенции способствует расширению выразительных возможностей речи и формированию более сложной структуры языкового сознания. </w:t>
      </w:r>
    </w:p>
    <w:p w14:paraId="05AF9A93" w14:textId="59559749" w:rsidR="009179AD" w:rsidRPr="00ED222B" w:rsidRDefault="009179AD" w:rsidP="009179A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Формирование метафорической компетенции имеет выраженную возрастную динамику. У учащихся 5-х классов преобладает наглядно-образный способ осмысления метафоры, связанный с конкретными представлениями и непосредственным жизненным опытом. Для учащихся 8-х классов характерен более высокий уровень интерпретации метафоры, включающий осознание ее художественно-выразительных и прагматических функций. Переход от интуитивного образного восприятия метафоры к ее осознанному анализу отражает усложнение когнитивной структуры языкового сознания подростков. </w:t>
      </w:r>
    </w:p>
    <w:p w14:paraId="3CC9A396" w14:textId="02496A0C" w:rsidR="009179AD" w:rsidRPr="00ED222B" w:rsidRDefault="009179AD" w:rsidP="009179A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Анализ ассоциативных реакций учащихся показал, что структура их ассоциативно-вербальной сети постепенно усложняется. У младших подростков доминируют конкретные и синтагматические связи, тогда как у восьмиклассников увеличивается количество парадигматических и метафорических ассоциаций. Это свидетельствует о постепенном развитии образного компонента языкового сознания и формировании более сложных когнитивных связей между понятиями.</w:t>
      </w:r>
      <w:r w:rsidR="006C603B" w:rsidRPr="00ED222B">
        <w:rPr>
          <w:rFonts w:ascii="Times New Roman" w:hAnsi="Times New Roman" w:cs="Times New Roman"/>
          <w:sz w:val="28"/>
          <w:szCs w:val="28"/>
          <w:lang w:eastAsia="ru-RU"/>
        </w:rPr>
        <w:t xml:space="preserve"> </w:t>
      </w:r>
      <w:r w:rsidR="00ED222B" w:rsidRPr="00ED222B">
        <w:rPr>
          <w:rFonts w:ascii="Times New Roman" w:hAnsi="Times New Roman" w:cs="Times New Roman"/>
          <w:sz w:val="28"/>
          <w:szCs w:val="28"/>
          <w:lang w:eastAsia="ru-RU"/>
        </w:rPr>
        <w:t>В</w:t>
      </w:r>
      <w:r w:rsidR="006C603B" w:rsidRPr="00ED222B">
        <w:rPr>
          <w:rFonts w:ascii="Times New Roman" w:hAnsi="Times New Roman" w:cs="Times New Roman"/>
          <w:sz w:val="28"/>
          <w:szCs w:val="28"/>
          <w:lang w:eastAsia="ru-RU"/>
        </w:rPr>
        <w:t>ыявленная динамика подтверждает, что метафорическая компетенция не является врожденной: ее развитие подчиняется логике когнитивного взросления, но при этом может быть существенно ускорено целенаправленным обучением.</w:t>
      </w:r>
      <w:r w:rsidR="00ED222B" w:rsidRPr="00ED222B">
        <w:rPr>
          <w:rFonts w:ascii="Times New Roman" w:hAnsi="Times New Roman" w:cs="Times New Roman"/>
          <w:sz w:val="28"/>
          <w:szCs w:val="28"/>
          <w:lang w:eastAsia="ru-RU"/>
        </w:rPr>
        <w:t xml:space="preserve"> Кроме того, полученные данные показывают, что ассоциативный эксперимент может слу</w:t>
      </w:r>
      <w:r w:rsidR="00E94B4B">
        <w:rPr>
          <w:rFonts w:ascii="Times New Roman" w:hAnsi="Times New Roman" w:cs="Times New Roman"/>
          <w:sz w:val="28"/>
          <w:szCs w:val="28"/>
          <w:lang w:eastAsia="ru-RU"/>
        </w:rPr>
        <w:t>ж</w:t>
      </w:r>
      <w:r w:rsidR="00ED222B" w:rsidRPr="00ED222B">
        <w:rPr>
          <w:rFonts w:ascii="Times New Roman" w:hAnsi="Times New Roman" w:cs="Times New Roman"/>
          <w:sz w:val="28"/>
          <w:szCs w:val="28"/>
          <w:lang w:eastAsia="ru-RU"/>
        </w:rPr>
        <w:t>ить эффективным диагностическим инструментом для оценки уровня сформированности метафорического мышления у билингвов, так как фиксирует наличие, а также тип ассоциативных связей.</w:t>
      </w:r>
    </w:p>
    <w:p w14:paraId="1E959573" w14:textId="4876B370" w:rsidR="009179AD" w:rsidRPr="00ED222B" w:rsidRDefault="009179AD" w:rsidP="009179A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Проведенный лингвометодический анализ школьных учебников русского языка и литературы показал, что, несмотря на присутствие метафорических единиц в учебных текстах, их дидактический потенциал используется недостаточно системно. В большинстве случаев работа с метафорой ограничивается распознаванием отдельных образных выражений, тогда как развитие метафорического мышления и формирование навыков интерпретации образных средств языка требуют целенаправленной методической организации.</w:t>
      </w:r>
      <w:r w:rsidR="006C603B" w:rsidRPr="00ED222B">
        <w:rPr>
          <w:rFonts w:ascii="Times New Roman" w:hAnsi="Times New Roman" w:cs="Times New Roman"/>
          <w:sz w:val="28"/>
          <w:szCs w:val="28"/>
          <w:lang w:eastAsia="ru-RU"/>
        </w:rPr>
        <w:t xml:space="preserve"> Выявлено, что задания, нацеленные на понимание когнитивных механизмов метафорического переноса (основания сравнения, ассоциативных связей, </w:t>
      </w:r>
      <w:r w:rsidR="00ED222B" w:rsidRPr="00ED222B">
        <w:rPr>
          <w:rFonts w:ascii="Times New Roman" w:hAnsi="Times New Roman" w:cs="Times New Roman"/>
          <w:sz w:val="28"/>
          <w:szCs w:val="28"/>
          <w:lang w:eastAsia="ru-RU"/>
        </w:rPr>
        <w:t>культурной</w:t>
      </w:r>
      <w:r w:rsidR="006C603B" w:rsidRPr="00ED222B">
        <w:rPr>
          <w:rFonts w:ascii="Times New Roman" w:hAnsi="Times New Roman" w:cs="Times New Roman"/>
          <w:sz w:val="28"/>
          <w:szCs w:val="28"/>
          <w:lang w:eastAsia="ru-RU"/>
        </w:rPr>
        <w:t xml:space="preserve"> обусловленности образа), представлены </w:t>
      </w:r>
      <w:r w:rsidR="00ED222B" w:rsidRPr="00ED222B">
        <w:rPr>
          <w:rFonts w:ascii="Times New Roman" w:hAnsi="Times New Roman" w:cs="Times New Roman"/>
          <w:sz w:val="28"/>
          <w:szCs w:val="28"/>
          <w:lang w:eastAsia="ru-RU"/>
        </w:rPr>
        <w:t>фрагментарно</w:t>
      </w:r>
      <w:r w:rsidR="006C603B" w:rsidRPr="00ED222B">
        <w:rPr>
          <w:rFonts w:ascii="Times New Roman" w:hAnsi="Times New Roman" w:cs="Times New Roman"/>
          <w:sz w:val="28"/>
          <w:szCs w:val="28"/>
          <w:lang w:eastAsia="ru-RU"/>
        </w:rPr>
        <w:t xml:space="preserve">. </w:t>
      </w:r>
      <w:r w:rsidR="00ED222B" w:rsidRPr="00ED222B">
        <w:rPr>
          <w:rFonts w:ascii="Times New Roman" w:hAnsi="Times New Roman" w:cs="Times New Roman"/>
          <w:sz w:val="28"/>
          <w:szCs w:val="28"/>
          <w:lang w:eastAsia="ru-RU"/>
        </w:rPr>
        <w:t>Еще более</w:t>
      </w:r>
      <w:r w:rsidR="006C603B" w:rsidRPr="00ED222B">
        <w:rPr>
          <w:rFonts w:ascii="Times New Roman" w:hAnsi="Times New Roman" w:cs="Times New Roman"/>
          <w:sz w:val="28"/>
          <w:szCs w:val="28"/>
          <w:lang w:eastAsia="ru-RU"/>
        </w:rPr>
        <w:t xml:space="preserve"> заметен дефицит </w:t>
      </w:r>
      <w:r w:rsidR="00ED222B" w:rsidRPr="00ED222B">
        <w:rPr>
          <w:rFonts w:ascii="Times New Roman" w:hAnsi="Times New Roman" w:cs="Times New Roman"/>
          <w:sz w:val="28"/>
          <w:szCs w:val="28"/>
          <w:lang w:eastAsia="ru-RU"/>
        </w:rPr>
        <w:t>упражнений</w:t>
      </w:r>
      <w:r w:rsidR="006C603B" w:rsidRPr="00ED222B">
        <w:rPr>
          <w:rFonts w:ascii="Times New Roman" w:hAnsi="Times New Roman" w:cs="Times New Roman"/>
          <w:sz w:val="28"/>
          <w:szCs w:val="28"/>
          <w:lang w:eastAsia="ru-RU"/>
        </w:rPr>
        <w:t>, направленных на продуктивно</w:t>
      </w:r>
      <w:r w:rsidR="00E94B4B">
        <w:rPr>
          <w:rFonts w:ascii="Times New Roman" w:hAnsi="Times New Roman" w:cs="Times New Roman"/>
          <w:sz w:val="28"/>
          <w:szCs w:val="28"/>
          <w:lang w:eastAsia="ru-RU"/>
        </w:rPr>
        <w:t>е</w:t>
      </w:r>
      <w:r w:rsidR="006C603B" w:rsidRPr="00ED222B">
        <w:rPr>
          <w:rFonts w:ascii="Times New Roman" w:hAnsi="Times New Roman" w:cs="Times New Roman"/>
          <w:sz w:val="28"/>
          <w:szCs w:val="28"/>
          <w:lang w:eastAsia="ru-RU"/>
        </w:rPr>
        <w:t xml:space="preserve"> </w:t>
      </w:r>
      <w:r w:rsidR="00ED222B" w:rsidRPr="00ED222B">
        <w:rPr>
          <w:rFonts w:ascii="Times New Roman" w:hAnsi="Times New Roman" w:cs="Times New Roman"/>
          <w:sz w:val="28"/>
          <w:szCs w:val="28"/>
          <w:lang w:eastAsia="ru-RU"/>
        </w:rPr>
        <w:t>использование</w:t>
      </w:r>
      <w:r w:rsidR="006C603B" w:rsidRPr="00ED222B">
        <w:rPr>
          <w:rFonts w:ascii="Times New Roman" w:hAnsi="Times New Roman" w:cs="Times New Roman"/>
          <w:sz w:val="28"/>
          <w:szCs w:val="28"/>
          <w:lang w:eastAsia="ru-RU"/>
        </w:rPr>
        <w:t xml:space="preserve"> </w:t>
      </w:r>
      <w:r w:rsidR="006C603B" w:rsidRPr="00ED222B">
        <w:rPr>
          <w:rFonts w:ascii="Times New Roman" w:hAnsi="Times New Roman" w:cs="Times New Roman"/>
          <w:sz w:val="28"/>
          <w:szCs w:val="28"/>
          <w:lang w:eastAsia="ru-RU"/>
        </w:rPr>
        <w:lastRenderedPageBreak/>
        <w:t xml:space="preserve">метафоры в собственной речи </w:t>
      </w:r>
      <w:r w:rsidR="00ED222B" w:rsidRPr="00ED222B">
        <w:rPr>
          <w:rFonts w:ascii="Times New Roman" w:hAnsi="Times New Roman" w:cs="Times New Roman"/>
          <w:sz w:val="28"/>
          <w:szCs w:val="28"/>
          <w:lang w:eastAsia="ru-RU"/>
        </w:rPr>
        <w:t>учащихся</w:t>
      </w:r>
      <w:r w:rsidR="006C603B" w:rsidRPr="00ED222B">
        <w:rPr>
          <w:rFonts w:ascii="Times New Roman" w:hAnsi="Times New Roman" w:cs="Times New Roman"/>
          <w:sz w:val="28"/>
          <w:szCs w:val="28"/>
          <w:lang w:eastAsia="ru-RU"/>
        </w:rPr>
        <w:t xml:space="preserve"> – создание развернутых метафорических описаний, рефлексию над уместностью и выразительность</w:t>
      </w:r>
      <w:r w:rsidR="00ED222B" w:rsidRPr="00ED222B">
        <w:rPr>
          <w:rFonts w:ascii="Times New Roman" w:hAnsi="Times New Roman" w:cs="Times New Roman"/>
          <w:sz w:val="28"/>
          <w:szCs w:val="28"/>
          <w:lang w:eastAsia="ru-RU"/>
        </w:rPr>
        <w:t>ю м</w:t>
      </w:r>
      <w:r w:rsidR="006C603B" w:rsidRPr="00ED222B">
        <w:rPr>
          <w:rFonts w:ascii="Times New Roman" w:hAnsi="Times New Roman" w:cs="Times New Roman"/>
          <w:sz w:val="28"/>
          <w:szCs w:val="28"/>
          <w:lang w:eastAsia="ru-RU"/>
        </w:rPr>
        <w:t xml:space="preserve">етафоры в тексте. </w:t>
      </w:r>
    </w:p>
    <w:p w14:paraId="6B931C17" w14:textId="060783B9" w:rsidR="009C5950" w:rsidRPr="00ED222B" w:rsidRDefault="009179AD" w:rsidP="009179A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009C5950" w:rsidRPr="00ED222B">
        <w:rPr>
          <w:rFonts w:ascii="Times New Roman" w:hAnsi="Times New Roman" w:cs="Times New Roman"/>
          <w:sz w:val="28"/>
          <w:szCs w:val="28"/>
          <w:lang w:eastAsia="ru-RU"/>
        </w:rPr>
        <w:t>Эффективность формирования метафорической компетенции обеспечивается системой упражнений, основанной на последовательном переходе от анализа готовых метафорических выражений к самостоятельному созданию метафорических высказываний. Такая система включает аналитические, интерпретационные и творчески</w:t>
      </w:r>
      <w:r w:rsidR="00E94B4B">
        <w:rPr>
          <w:rFonts w:ascii="Times New Roman" w:hAnsi="Times New Roman" w:cs="Times New Roman"/>
          <w:sz w:val="28"/>
          <w:szCs w:val="28"/>
          <w:lang w:eastAsia="ru-RU"/>
        </w:rPr>
        <w:t>е</w:t>
      </w:r>
      <w:r w:rsidR="009C5950" w:rsidRPr="00ED222B">
        <w:rPr>
          <w:rFonts w:ascii="Times New Roman" w:hAnsi="Times New Roman" w:cs="Times New Roman"/>
          <w:sz w:val="28"/>
          <w:szCs w:val="28"/>
          <w:lang w:eastAsia="ru-RU"/>
        </w:rPr>
        <w:t xml:space="preserve"> задания, направленные на развитие ассоциативного мышления, осознание механизма метафоризации и использование метафоры как средства выражения индивидуального коммуникативного замысла. </w:t>
      </w:r>
    </w:p>
    <w:p w14:paraId="05A98ADB" w14:textId="44F51D55" w:rsidR="009C5950" w:rsidRPr="00ED222B" w:rsidRDefault="009C5950" w:rsidP="009179A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Важным условием развития метафорической компетенции является опора на когнитивные механизмы метафоризации. Осмысление учащимися основания образного переноса, выявление сходства между различными явлениями и установление ассоциативных связей способствует формированию более глубокого понимания метафоры как способа концептуализации мира. </w:t>
      </w:r>
    </w:p>
    <w:p w14:paraId="5440A7A2" w14:textId="0FAC8681" w:rsidR="009C5950" w:rsidRPr="00ED222B" w:rsidRDefault="009C5950" w:rsidP="009179A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Результаты обучающего этапа исследования подтверждают эффективность предложенной системы упражнений и заданий. Систематическая работа с метафорой способствует развитию ассоциативно-образного мышления учащихся, повышению уровня понимания образных выражений и расширению выразительных возможностей их речи. </w:t>
      </w:r>
      <w:r w:rsidR="00296967">
        <w:rPr>
          <w:rFonts w:ascii="Times New Roman" w:hAnsi="Times New Roman" w:cs="Times New Roman"/>
          <w:sz w:val="28"/>
          <w:szCs w:val="28"/>
          <w:lang w:eastAsia="ru-RU"/>
        </w:rPr>
        <w:t xml:space="preserve">Методологически значимым </w:t>
      </w:r>
      <w:r w:rsidR="000E76FC">
        <w:rPr>
          <w:rFonts w:ascii="Times New Roman" w:hAnsi="Times New Roman" w:cs="Times New Roman"/>
          <w:sz w:val="28"/>
          <w:szCs w:val="28"/>
          <w:lang w:eastAsia="ru-RU"/>
        </w:rPr>
        <w:t>результатом</w:t>
      </w:r>
      <w:r w:rsidR="00296967">
        <w:rPr>
          <w:rFonts w:ascii="Times New Roman" w:hAnsi="Times New Roman" w:cs="Times New Roman"/>
          <w:sz w:val="28"/>
          <w:szCs w:val="28"/>
          <w:lang w:eastAsia="ru-RU"/>
        </w:rPr>
        <w:t xml:space="preserve"> </w:t>
      </w:r>
      <w:r w:rsidR="000E76FC">
        <w:rPr>
          <w:rFonts w:ascii="Times New Roman" w:hAnsi="Times New Roman" w:cs="Times New Roman"/>
          <w:sz w:val="28"/>
          <w:szCs w:val="28"/>
          <w:lang w:eastAsia="ru-RU"/>
        </w:rPr>
        <w:t>работы</w:t>
      </w:r>
      <w:r w:rsidR="00296967">
        <w:rPr>
          <w:rFonts w:ascii="Times New Roman" w:hAnsi="Times New Roman" w:cs="Times New Roman"/>
          <w:sz w:val="28"/>
          <w:szCs w:val="28"/>
          <w:lang w:eastAsia="ru-RU"/>
        </w:rPr>
        <w:t xml:space="preserve"> является обоснование возможности и продуктивности </w:t>
      </w:r>
      <w:r w:rsidR="000E76FC">
        <w:rPr>
          <w:rFonts w:ascii="Times New Roman" w:hAnsi="Times New Roman" w:cs="Times New Roman"/>
          <w:sz w:val="28"/>
          <w:szCs w:val="28"/>
          <w:lang w:eastAsia="ru-RU"/>
        </w:rPr>
        <w:t>интеграции</w:t>
      </w:r>
      <w:r w:rsidR="00296967">
        <w:rPr>
          <w:rFonts w:ascii="Times New Roman" w:hAnsi="Times New Roman" w:cs="Times New Roman"/>
          <w:sz w:val="28"/>
          <w:szCs w:val="28"/>
          <w:lang w:eastAsia="ru-RU"/>
        </w:rPr>
        <w:t xml:space="preserve"> </w:t>
      </w:r>
      <w:r w:rsidR="0054261C">
        <w:rPr>
          <w:rFonts w:ascii="Times New Roman" w:hAnsi="Times New Roman" w:cs="Times New Roman"/>
          <w:sz w:val="28"/>
          <w:szCs w:val="28"/>
          <w:lang w:eastAsia="ru-RU"/>
        </w:rPr>
        <w:t xml:space="preserve">когнитивного и </w:t>
      </w:r>
      <w:proofErr w:type="spellStart"/>
      <w:r w:rsidR="0054261C">
        <w:rPr>
          <w:rFonts w:ascii="Times New Roman" w:hAnsi="Times New Roman" w:cs="Times New Roman"/>
          <w:sz w:val="28"/>
          <w:szCs w:val="28"/>
          <w:lang w:eastAsia="ru-RU"/>
        </w:rPr>
        <w:t>лингвокультурологического</w:t>
      </w:r>
      <w:proofErr w:type="spellEnd"/>
      <w:r w:rsidR="0054261C">
        <w:rPr>
          <w:rFonts w:ascii="Times New Roman" w:hAnsi="Times New Roman" w:cs="Times New Roman"/>
          <w:sz w:val="28"/>
          <w:szCs w:val="28"/>
          <w:lang w:eastAsia="ru-RU"/>
        </w:rPr>
        <w:t xml:space="preserve"> подходов при исследовании метафоры в </w:t>
      </w:r>
      <w:proofErr w:type="spellStart"/>
      <w:r w:rsidR="0054261C">
        <w:rPr>
          <w:rFonts w:ascii="Times New Roman" w:hAnsi="Times New Roman" w:cs="Times New Roman"/>
          <w:sz w:val="28"/>
          <w:szCs w:val="28"/>
          <w:lang w:eastAsia="ru-RU"/>
        </w:rPr>
        <w:t>билингвальном</w:t>
      </w:r>
      <w:proofErr w:type="spellEnd"/>
      <w:r w:rsidR="0054261C">
        <w:rPr>
          <w:rFonts w:ascii="Times New Roman" w:hAnsi="Times New Roman" w:cs="Times New Roman"/>
          <w:sz w:val="28"/>
          <w:szCs w:val="28"/>
          <w:lang w:eastAsia="ru-RU"/>
        </w:rPr>
        <w:t xml:space="preserve"> образовательном контексте. Когнитивный подход (анализ универсальных механизмов метафорического переноса, трехуровневая модель «идентификация – интерпретация – продуцирование») позволяет диагностировать и целенаправленно формировать метафорическую компетенцию учащихся. В то же время интерпретировать культурно маркированные метафорические реакции </w:t>
      </w:r>
      <w:r w:rsidR="007B7B85">
        <w:rPr>
          <w:rFonts w:ascii="Times New Roman" w:hAnsi="Times New Roman" w:cs="Times New Roman"/>
          <w:sz w:val="28"/>
          <w:szCs w:val="28"/>
          <w:lang w:eastAsia="ru-RU"/>
        </w:rPr>
        <w:t>невозможно без выявления национально-специфических концептов и их роли в образном осмыслении действительности билингвами.</w:t>
      </w:r>
    </w:p>
    <w:p w14:paraId="194E14C7" w14:textId="2BE8746F" w:rsidR="00A33038" w:rsidRPr="00ED222B" w:rsidRDefault="009C5950" w:rsidP="009179A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00A33038" w:rsidRPr="00ED222B">
        <w:rPr>
          <w:rFonts w:ascii="Times New Roman" w:hAnsi="Times New Roman" w:cs="Times New Roman"/>
          <w:sz w:val="28"/>
          <w:szCs w:val="28"/>
          <w:lang w:eastAsia="ru-RU"/>
        </w:rPr>
        <w:t>П</w:t>
      </w:r>
      <w:r w:rsidRPr="00ED222B">
        <w:rPr>
          <w:rFonts w:ascii="Times New Roman" w:hAnsi="Times New Roman" w:cs="Times New Roman"/>
          <w:sz w:val="28"/>
          <w:szCs w:val="28"/>
          <w:lang w:eastAsia="ru-RU"/>
        </w:rPr>
        <w:t xml:space="preserve">роведенное исследование </w:t>
      </w:r>
      <w:r w:rsidR="00A33038" w:rsidRPr="00ED222B">
        <w:rPr>
          <w:rFonts w:ascii="Times New Roman" w:hAnsi="Times New Roman" w:cs="Times New Roman"/>
          <w:sz w:val="28"/>
          <w:szCs w:val="28"/>
          <w:lang w:eastAsia="ru-RU"/>
        </w:rPr>
        <w:t xml:space="preserve">показало эффективность разработанной методической системы работы с метафорой, способствующей развитию метафорической компетенции, в условиях специализированной гимназии для одаренных детей г. Аксу. Это накладывает определенные ограничения на экстраполяцию результатов: требуются дополнительные исследования для адаптации данной методики к условиям общеобразовательных школ, в частности школ с иным соотношением казахского и русского языков обучения. </w:t>
      </w:r>
    </w:p>
    <w:p w14:paraId="76D3A710" w14:textId="3991AB18" w:rsidR="009C5950" w:rsidRPr="00ED222B" w:rsidRDefault="009C5950" w:rsidP="009179A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t xml:space="preserve">Полученные результаты открывают </w:t>
      </w:r>
      <w:r w:rsidR="00E379B5" w:rsidRPr="00ED222B">
        <w:rPr>
          <w:rFonts w:ascii="Times New Roman" w:hAnsi="Times New Roman" w:cs="Times New Roman"/>
          <w:sz w:val="28"/>
          <w:szCs w:val="28"/>
          <w:lang w:eastAsia="ru-RU"/>
        </w:rPr>
        <w:t>несколько направлений для продолжения работы. Перспективной представляется адаптация разработанной методики для старших классов (9-11), где метафора может выступать инструментом анализа сложных текстов и средством речевого самовыражения. Важным направлением является разработка сопоставительно</w:t>
      </w:r>
      <w:r w:rsidR="00A33038" w:rsidRPr="00ED222B">
        <w:rPr>
          <w:rFonts w:ascii="Times New Roman" w:hAnsi="Times New Roman" w:cs="Times New Roman"/>
          <w:sz w:val="28"/>
          <w:szCs w:val="28"/>
          <w:lang w:eastAsia="ru-RU"/>
        </w:rPr>
        <w:t xml:space="preserve">й системы упражнений на основе анализа метафорических моделей казахского и русского </w:t>
      </w:r>
      <w:r w:rsidR="00A33038" w:rsidRPr="00ED222B">
        <w:rPr>
          <w:rFonts w:ascii="Times New Roman" w:hAnsi="Times New Roman" w:cs="Times New Roman"/>
          <w:sz w:val="28"/>
          <w:szCs w:val="28"/>
          <w:lang w:eastAsia="ru-RU"/>
        </w:rPr>
        <w:lastRenderedPageBreak/>
        <w:t xml:space="preserve">языков, а также исследование корреляции между уровнем метафорической компетенции и успешностью выполнения заданий </w:t>
      </w:r>
      <w:r w:rsidR="00A33038" w:rsidRPr="00ED222B">
        <w:rPr>
          <w:rFonts w:ascii="Times New Roman" w:hAnsi="Times New Roman" w:cs="Times New Roman"/>
          <w:sz w:val="28"/>
          <w:szCs w:val="28"/>
          <w:lang w:val="en-US" w:eastAsia="ru-RU"/>
        </w:rPr>
        <w:t>PISA</w:t>
      </w:r>
      <w:r w:rsidR="00A33038" w:rsidRPr="00B75503">
        <w:rPr>
          <w:rFonts w:ascii="Times New Roman" w:hAnsi="Times New Roman" w:cs="Times New Roman"/>
          <w:sz w:val="28"/>
          <w:szCs w:val="28"/>
          <w:lang w:eastAsia="ru-RU"/>
        </w:rPr>
        <w:t xml:space="preserve"> по креативному мышлению. </w:t>
      </w:r>
      <w:r w:rsidR="00A33038" w:rsidRPr="00ED222B">
        <w:rPr>
          <w:rFonts w:ascii="Times New Roman" w:hAnsi="Times New Roman" w:cs="Times New Roman"/>
          <w:sz w:val="28"/>
          <w:szCs w:val="28"/>
          <w:lang w:eastAsia="ru-RU"/>
        </w:rPr>
        <w:t>Кроме того, актуальной задачей выступает создание цифровой диагностической платформы с автоматизированной оценкой уровня метафорической компетенции.</w:t>
      </w:r>
      <w:r w:rsidRPr="00ED222B">
        <w:rPr>
          <w:rFonts w:ascii="Times New Roman" w:hAnsi="Times New Roman" w:cs="Times New Roman"/>
          <w:sz w:val="28"/>
          <w:szCs w:val="28"/>
          <w:lang w:eastAsia="ru-RU"/>
        </w:rPr>
        <w:t xml:space="preserve"> </w:t>
      </w:r>
    </w:p>
    <w:p w14:paraId="245D9694" w14:textId="235DACA4" w:rsidR="00A33038" w:rsidRPr="00ED222B" w:rsidRDefault="00870EF6" w:rsidP="009179AD">
      <w:pPr>
        <w:tabs>
          <w:tab w:val="left" w:pos="567"/>
        </w:tabs>
        <w:jc w:val="both"/>
        <w:rPr>
          <w:rFonts w:ascii="Times New Roman" w:hAnsi="Times New Roman" w:cs="Times New Roman"/>
          <w:sz w:val="28"/>
          <w:szCs w:val="28"/>
          <w:lang w:eastAsia="ru-RU"/>
        </w:rPr>
      </w:pPr>
      <w:r w:rsidRPr="00ED222B">
        <w:rPr>
          <w:rFonts w:ascii="Times New Roman" w:hAnsi="Times New Roman" w:cs="Times New Roman"/>
          <w:sz w:val="28"/>
          <w:szCs w:val="28"/>
          <w:lang w:eastAsia="ru-RU"/>
        </w:rPr>
        <w:tab/>
      </w:r>
      <w:r w:rsidR="00A33038" w:rsidRPr="00ED222B">
        <w:rPr>
          <w:rFonts w:ascii="Times New Roman" w:hAnsi="Times New Roman" w:cs="Times New Roman"/>
          <w:sz w:val="28"/>
          <w:szCs w:val="28"/>
          <w:lang w:eastAsia="ru-RU"/>
        </w:rPr>
        <w:t xml:space="preserve">Таким образом, результаты диссертации задают вектор для целого спектра новых исследований в области </w:t>
      </w:r>
      <w:r w:rsidRPr="00ED222B">
        <w:rPr>
          <w:rFonts w:ascii="Times New Roman" w:hAnsi="Times New Roman" w:cs="Times New Roman"/>
          <w:sz w:val="28"/>
          <w:szCs w:val="28"/>
          <w:lang w:eastAsia="ru-RU"/>
        </w:rPr>
        <w:t>лингводидактики, когнитивной лингвистики и педагогической психологии.</w:t>
      </w:r>
    </w:p>
    <w:p w14:paraId="30BD0866" w14:textId="77777777" w:rsidR="009C5950" w:rsidRPr="00ED222B" w:rsidRDefault="009C5950">
      <w:pPr>
        <w:rPr>
          <w:rFonts w:ascii="Times New Roman" w:hAnsi="Times New Roman" w:cs="Times New Roman"/>
          <w:sz w:val="28"/>
          <w:szCs w:val="28"/>
          <w:lang w:eastAsia="ru-RU"/>
        </w:rPr>
      </w:pPr>
      <w:r w:rsidRPr="00ED222B">
        <w:rPr>
          <w:rFonts w:ascii="Times New Roman" w:hAnsi="Times New Roman" w:cs="Times New Roman"/>
          <w:sz w:val="28"/>
          <w:szCs w:val="28"/>
          <w:lang w:eastAsia="ru-RU"/>
        </w:rPr>
        <w:br w:type="page"/>
      </w:r>
    </w:p>
    <w:p w14:paraId="5EF806FF" w14:textId="77777777" w:rsidR="009C5950" w:rsidRPr="00ED222B" w:rsidRDefault="009C5950" w:rsidP="009C5950">
      <w:pPr>
        <w:jc w:val="center"/>
        <w:rPr>
          <w:rFonts w:ascii="Times New Roman" w:eastAsia="Times New Roman" w:hAnsi="Times New Roman" w:cs="Times New Roman"/>
          <w:b/>
          <w:kern w:val="0"/>
          <w:sz w:val="28"/>
          <w:szCs w:val="28"/>
          <w:lang w:eastAsia="ru-RU"/>
          <w14:ligatures w14:val="none"/>
        </w:rPr>
      </w:pPr>
      <w:r w:rsidRPr="00ED222B">
        <w:rPr>
          <w:rFonts w:ascii="Times New Roman" w:eastAsia="Times New Roman" w:hAnsi="Times New Roman" w:cs="Times New Roman"/>
          <w:b/>
          <w:kern w:val="0"/>
          <w:sz w:val="28"/>
          <w:szCs w:val="28"/>
          <w:lang w:eastAsia="ru-RU"/>
          <w14:ligatures w14:val="none"/>
        </w:rPr>
        <w:lastRenderedPageBreak/>
        <w:t>СПИСОК ИСПОЛЬЗОВАННЫХ ИСТОЧНИКОВ</w:t>
      </w:r>
    </w:p>
    <w:p w14:paraId="6C314B96" w14:textId="77777777" w:rsidR="009C5950" w:rsidRPr="00ED222B" w:rsidRDefault="009C5950" w:rsidP="009C5950">
      <w:pPr>
        <w:jc w:val="center"/>
        <w:rPr>
          <w:rFonts w:ascii="Times New Roman" w:eastAsia="Times New Roman" w:hAnsi="Times New Roman" w:cs="Times New Roman"/>
          <w:b/>
          <w:kern w:val="0"/>
          <w:sz w:val="28"/>
          <w:szCs w:val="28"/>
          <w:lang w:eastAsia="ru-RU"/>
          <w14:ligatures w14:val="none"/>
        </w:rPr>
      </w:pPr>
    </w:p>
    <w:p w14:paraId="358537AA" w14:textId="2D1B8F74" w:rsidR="00A1620D" w:rsidRPr="003909BE" w:rsidRDefault="00A1620D" w:rsidP="00E219F1">
      <w:pPr>
        <w:ind w:left="-142" w:firstLine="709"/>
        <w:jc w:val="both"/>
        <w:rPr>
          <w:rFonts w:ascii="Times New Roman" w:eastAsia="Times New Roman" w:hAnsi="Times New Roman" w:cs="Times New Roman"/>
          <w:bCs/>
          <w:kern w:val="0"/>
          <w:sz w:val="28"/>
          <w:szCs w:val="28"/>
          <w:lang w:val="kk-KZ" w:eastAsia="ru-RU"/>
          <w14:ligatures w14:val="none"/>
        </w:rPr>
      </w:pPr>
      <w:r>
        <w:rPr>
          <w:rFonts w:ascii="Times New Roman" w:eastAsia="Times New Roman" w:hAnsi="Times New Roman" w:cs="Times New Roman"/>
          <w:bCs/>
          <w:kern w:val="0"/>
          <w:sz w:val="28"/>
          <w:szCs w:val="28"/>
          <w:lang w:val="kk-KZ" w:eastAsia="ru-RU"/>
          <w14:ligatures w14:val="none"/>
        </w:rPr>
        <w:t xml:space="preserve">1 </w:t>
      </w:r>
      <w:proofErr w:type="spellStart"/>
      <w:r w:rsidR="009C5950" w:rsidRPr="003909BE">
        <w:rPr>
          <w:rFonts w:ascii="Times New Roman" w:eastAsia="Aptos" w:hAnsi="Times New Roman" w:cs="Times New Roman"/>
          <w:bCs/>
          <w:kern w:val="0"/>
          <w:sz w:val="28"/>
          <w:szCs w:val="28"/>
          <w:lang w:eastAsia="ru-RU"/>
          <w14:ligatures w14:val="none"/>
        </w:rPr>
        <w:t>Лакофф</w:t>
      </w:r>
      <w:proofErr w:type="spellEnd"/>
      <w:r w:rsidR="009C5950" w:rsidRPr="003909BE">
        <w:rPr>
          <w:rFonts w:ascii="Times New Roman" w:eastAsia="Aptos" w:hAnsi="Times New Roman" w:cs="Times New Roman"/>
          <w:bCs/>
          <w:kern w:val="0"/>
          <w:sz w:val="28"/>
          <w:szCs w:val="28"/>
          <w:lang w:eastAsia="ru-RU"/>
          <w14:ligatures w14:val="none"/>
        </w:rPr>
        <w:t xml:space="preserve"> Дж., Джонсон М. Метафоры, которыми мы живем. – М.: </w:t>
      </w:r>
      <w:proofErr w:type="spellStart"/>
      <w:r w:rsidR="009C5950" w:rsidRPr="003909BE">
        <w:rPr>
          <w:rFonts w:ascii="Times New Roman" w:eastAsia="Aptos" w:hAnsi="Times New Roman" w:cs="Times New Roman"/>
          <w:bCs/>
          <w:kern w:val="0"/>
          <w:sz w:val="28"/>
          <w:szCs w:val="28"/>
          <w:lang w:eastAsia="ru-RU"/>
          <w14:ligatures w14:val="none"/>
        </w:rPr>
        <w:t>Едиториал</w:t>
      </w:r>
      <w:proofErr w:type="spellEnd"/>
      <w:r w:rsidR="009C5950" w:rsidRPr="003909BE">
        <w:rPr>
          <w:rFonts w:ascii="Times New Roman" w:eastAsia="Aptos" w:hAnsi="Times New Roman" w:cs="Times New Roman"/>
          <w:bCs/>
          <w:kern w:val="0"/>
          <w:sz w:val="28"/>
          <w:szCs w:val="28"/>
          <w:lang w:eastAsia="ru-RU"/>
          <w14:ligatures w14:val="none"/>
        </w:rPr>
        <w:t xml:space="preserve"> УРСС, 2004. – 256 с.</w:t>
      </w:r>
    </w:p>
    <w:p w14:paraId="4B5F6BDD" w14:textId="148F4676" w:rsidR="009C5950" w:rsidRPr="00ED222B" w:rsidRDefault="00E219F1" w:rsidP="003909BE">
      <w:pPr>
        <w:ind w:left="-142" w:firstLine="709"/>
        <w:contextualSpacing/>
        <w:jc w:val="both"/>
        <w:rPr>
          <w:rFonts w:ascii="Times New Roman" w:eastAsia="Times New Roman" w:hAnsi="Times New Roman" w:cs="Times New Roman"/>
          <w:bCs/>
          <w:kern w:val="0"/>
          <w:sz w:val="28"/>
          <w:szCs w:val="28"/>
          <w:lang w:val="kk-KZ" w:eastAsia="ru-RU"/>
          <w14:ligatures w14:val="none"/>
        </w:rPr>
      </w:pPr>
      <w:r>
        <w:rPr>
          <w:rFonts w:ascii="Times New Roman" w:eastAsia="Times New Roman" w:hAnsi="Times New Roman" w:cs="Times New Roman"/>
          <w:bCs/>
          <w:kern w:val="0"/>
          <w:sz w:val="28"/>
          <w:szCs w:val="28"/>
          <w:lang w:val="kk-KZ" w:eastAsia="ru-RU"/>
          <w14:ligatures w14:val="none"/>
        </w:rPr>
        <w:t>2</w:t>
      </w:r>
      <w:r w:rsidR="009C5950" w:rsidRPr="00ED222B">
        <w:rPr>
          <w:rFonts w:ascii="Times New Roman" w:eastAsia="Times New Roman" w:hAnsi="Times New Roman" w:cs="Times New Roman"/>
          <w:bCs/>
          <w:kern w:val="0"/>
          <w:sz w:val="28"/>
          <w:szCs w:val="28"/>
          <w:lang w:val="kk-KZ" w:eastAsia="ru-RU"/>
          <w14:ligatures w14:val="none"/>
        </w:rPr>
        <w:t xml:space="preserve"> Жанпейс У.А., Озекбаева Н. А. Русский язык и литература: Учебник для 5 кл. общеобразоват. шк. с казахским языком обучения. В 2 частях. - Алматы: «Атамұра», 2017. </w:t>
      </w:r>
      <w:r w:rsidR="001104F0">
        <w:rPr>
          <w:rFonts w:ascii="Times New Roman" w:eastAsia="Times New Roman" w:hAnsi="Times New Roman" w:cs="Times New Roman"/>
          <w:bCs/>
          <w:kern w:val="0"/>
          <w:sz w:val="28"/>
          <w:szCs w:val="28"/>
          <w:lang w:val="kk-KZ" w:eastAsia="ru-RU"/>
          <w14:ligatures w14:val="none"/>
        </w:rPr>
        <w:t xml:space="preserve">– </w:t>
      </w:r>
      <w:r w:rsidR="001104F0" w:rsidRPr="00ED222B">
        <w:rPr>
          <w:rFonts w:ascii="Times New Roman" w:eastAsia="Times New Roman" w:hAnsi="Times New Roman" w:cs="Times New Roman"/>
          <w:bCs/>
          <w:kern w:val="0"/>
          <w:sz w:val="28"/>
          <w:szCs w:val="28"/>
          <w:lang w:val="kk-KZ" w:eastAsia="ru-RU"/>
          <w14:ligatures w14:val="none"/>
        </w:rPr>
        <w:t>Ч</w:t>
      </w:r>
      <w:r w:rsidR="001104F0">
        <w:rPr>
          <w:rFonts w:ascii="Times New Roman" w:eastAsia="Times New Roman" w:hAnsi="Times New Roman" w:cs="Times New Roman"/>
          <w:bCs/>
          <w:kern w:val="0"/>
          <w:sz w:val="28"/>
          <w:szCs w:val="28"/>
          <w:lang w:val="kk-KZ" w:eastAsia="ru-RU"/>
          <w14:ligatures w14:val="none"/>
        </w:rPr>
        <w:t>.</w:t>
      </w:r>
      <w:r w:rsidR="001104F0" w:rsidRPr="00ED222B">
        <w:rPr>
          <w:rFonts w:ascii="Times New Roman" w:eastAsia="Times New Roman" w:hAnsi="Times New Roman" w:cs="Times New Roman"/>
          <w:bCs/>
          <w:kern w:val="0"/>
          <w:sz w:val="28"/>
          <w:szCs w:val="28"/>
          <w:lang w:val="kk-KZ" w:eastAsia="ru-RU"/>
          <w14:ligatures w14:val="none"/>
        </w:rPr>
        <w:t xml:space="preserve">1. </w:t>
      </w:r>
      <w:r w:rsidR="009C5950" w:rsidRPr="00ED222B">
        <w:rPr>
          <w:rFonts w:ascii="Times New Roman" w:eastAsia="Times New Roman" w:hAnsi="Times New Roman" w:cs="Times New Roman"/>
          <w:bCs/>
          <w:kern w:val="0"/>
          <w:sz w:val="28"/>
          <w:szCs w:val="28"/>
          <w:lang w:val="kk-KZ" w:eastAsia="ru-RU"/>
          <w14:ligatures w14:val="none"/>
        </w:rPr>
        <w:t>– 160 с.</w:t>
      </w:r>
    </w:p>
    <w:p w14:paraId="26B9D5ED" w14:textId="0C301255" w:rsidR="009C5950" w:rsidRPr="00ED222B" w:rsidRDefault="00E219F1" w:rsidP="003909BE">
      <w:pPr>
        <w:ind w:left="-142" w:firstLine="709"/>
        <w:contextualSpacing/>
        <w:jc w:val="both"/>
        <w:rPr>
          <w:rFonts w:ascii="Times New Roman" w:eastAsia="Times New Roman" w:hAnsi="Times New Roman" w:cs="Times New Roman"/>
          <w:bCs/>
          <w:kern w:val="0"/>
          <w:sz w:val="28"/>
          <w:szCs w:val="28"/>
          <w:lang w:val="kk-KZ" w:eastAsia="ru-RU"/>
          <w14:ligatures w14:val="none"/>
        </w:rPr>
      </w:pPr>
      <w:r>
        <w:rPr>
          <w:rFonts w:ascii="Times New Roman" w:eastAsia="Times New Roman" w:hAnsi="Times New Roman" w:cs="Times New Roman"/>
          <w:bCs/>
          <w:kern w:val="0"/>
          <w:sz w:val="28"/>
          <w:szCs w:val="28"/>
          <w:lang w:val="kk-KZ" w:eastAsia="ru-RU"/>
          <w14:ligatures w14:val="none"/>
        </w:rPr>
        <w:t>3</w:t>
      </w:r>
      <w:r w:rsidR="009C5950" w:rsidRPr="00ED222B">
        <w:rPr>
          <w:rFonts w:ascii="Times New Roman" w:eastAsia="Times New Roman" w:hAnsi="Times New Roman" w:cs="Times New Roman"/>
          <w:bCs/>
          <w:kern w:val="0"/>
          <w:sz w:val="28"/>
          <w:szCs w:val="28"/>
          <w:lang w:val="kk-KZ" w:eastAsia="ru-RU"/>
          <w14:ligatures w14:val="none"/>
        </w:rPr>
        <w:t xml:space="preserve"> Жанпейс У.А., Озекбаева Н.А. Русский язык и литература: Учебник для 5 кл. общеобразоват. шк. с казахским языком обучения. В 2 частях. </w:t>
      </w:r>
      <w:r w:rsidR="006E79A5">
        <w:rPr>
          <w:rFonts w:ascii="Times New Roman" w:eastAsia="Times New Roman" w:hAnsi="Times New Roman" w:cs="Times New Roman"/>
          <w:bCs/>
          <w:kern w:val="0"/>
          <w:sz w:val="28"/>
          <w:szCs w:val="28"/>
          <w:lang w:val="kk-KZ" w:eastAsia="ru-RU"/>
          <w14:ligatures w14:val="none"/>
        </w:rPr>
        <w:t>–</w:t>
      </w:r>
      <w:r w:rsidR="009C5950" w:rsidRPr="00ED222B">
        <w:rPr>
          <w:rFonts w:ascii="Times New Roman" w:eastAsia="Times New Roman" w:hAnsi="Times New Roman" w:cs="Times New Roman"/>
          <w:bCs/>
          <w:kern w:val="0"/>
          <w:sz w:val="28"/>
          <w:szCs w:val="28"/>
          <w:lang w:val="kk-KZ" w:eastAsia="ru-RU"/>
          <w14:ligatures w14:val="none"/>
        </w:rPr>
        <w:t xml:space="preserve"> </w:t>
      </w:r>
      <w:r w:rsidR="006E79A5">
        <w:rPr>
          <w:rFonts w:ascii="Times New Roman" w:eastAsia="Times New Roman" w:hAnsi="Times New Roman" w:cs="Times New Roman"/>
          <w:bCs/>
          <w:kern w:val="0"/>
          <w:sz w:val="28"/>
          <w:szCs w:val="28"/>
          <w:lang w:val="kk-KZ" w:eastAsia="ru-RU"/>
          <w14:ligatures w14:val="none"/>
        </w:rPr>
        <w:t>Алматы</w:t>
      </w:r>
      <w:r w:rsidR="009C5950" w:rsidRPr="00ED222B">
        <w:rPr>
          <w:rFonts w:ascii="Times New Roman" w:eastAsia="Times New Roman" w:hAnsi="Times New Roman" w:cs="Times New Roman"/>
          <w:bCs/>
          <w:kern w:val="0"/>
          <w:sz w:val="28"/>
          <w:szCs w:val="28"/>
          <w:lang w:val="kk-KZ" w:eastAsia="ru-RU"/>
          <w14:ligatures w14:val="none"/>
        </w:rPr>
        <w:t>: «Атамұра», 2017.</w:t>
      </w:r>
      <w:r w:rsidR="001104F0">
        <w:rPr>
          <w:rFonts w:ascii="Times New Roman" w:eastAsia="Times New Roman" w:hAnsi="Times New Roman" w:cs="Times New Roman"/>
          <w:bCs/>
          <w:kern w:val="0"/>
          <w:sz w:val="28"/>
          <w:szCs w:val="28"/>
          <w:lang w:val="kk-KZ" w:eastAsia="ru-RU"/>
          <w14:ligatures w14:val="none"/>
        </w:rPr>
        <w:t xml:space="preserve"> –</w:t>
      </w:r>
      <w:r w:rsidR="009C5950" w:rsidRPr="00ED222B">
        <w:rPr>
          <w:rFonts w:ascii="Times New Roman" w:eastAsia="Times New Roman" w:hAnsi="Times New Roman" w:cs="Times New Roman"/>
          <w:bCs/>
          <w:kern w:val="0"/>
          <w:sz w:val="28"/>
          <w:szCs w:val="28"/>
          <w:lang w:val="kk-KZ" w:eastAsia="ru-RU"/>
          <w14:ligatures w14:val="none"/>
        </w:rPr>
        <w:t xml:space="preserve"> </w:t>
      </w:r>
      <w:r w:rsidR="001104F0" w:rsidRPr="00ED222B">
        <w:rPr>
          <w:rFonts w:ascii="Times New Roman" w:eastAsia="Times New Roman" w:hAnsi="Times New Roman" w:cs="Times New Roman"/>
          <w:bCs/>
          <w:kern w:val="0"/>
          <w:sz w:val="28"/>
          <w:szCs w:val="28"/>
          <w:lang w:val="kk-KZ" w:eastAsia="ru-RU"/>
          <w14:ligatures w14:val="none"/>
        </w:rPr>
        <w:t>Ч</w:t>
      </w:r>
      <w:r w:rsidR="001104F0">
        <w:rPr>
          <w:rFonts w:ascii="Times New Roman" w:eastAsia="Times New Roman" w:hAnsi="Times New Roman" w:cs="Times New Roman"/>
          <w:bCs/>
          <w:kern w:val="0"/>
          <w:sz w:val="28"/>
          <w:szCs w:val="28"/>
          <w:lang w:val="kk-KZ" w:eastAsia="ru-RU"/>
          <w14:ligatures w14:val="none"/>
        </w:rPr>
        <w:t>.</w:t>
      </w:r>
      <w:r w:rsidR="001104F0" w:rsidRPr="00ED222B">
        <w:rPr>
          <w:rFonts w:ascii="Times New Roman" w:eastAsia="Times New Roman" w:hAnsi="Times New Roman" w:cs="Times New Roman"/>
          <w:bCs/>
          <w:kern w:val="0"/>
          <w:sz w:val="28"/>
          <w:szCs w:val="28"/>
          <w:lang w:val="kk-KZ" w:eastAsia="ru-RU"/>
          <w14:ligatures w14:val="none"/>
        </w:rPr>
        <w:t xml:space="preserve">2. </w:t>
      </w:r>
      <w:r w:rsidR="009C5950" w:rsidRPr="00ED222B">
        <w:rPr>
          <w:rFonts w:ascii="Times New Roman" w:eastAsia="Times New Roman" w:hAnsi="Times New Roman" w:cs="Times New Roman"/>
          <w:bCs/>
          <w:kern w:val="0"/>
          <w:sz w:val="28"/>
          <w:szCs w:val="28"/>
          <w:lang w:val="kk-KZ" w:eastAsia="ru-RU"/>
          <w14:ligatures w14:val="none"/>
        </w:rPr>
        <w:t>– 144 с.</w:t>
      </w:r>
    </w:p>
    <w:p w14:paraId="4250BA5E" w14:textId="2B3C0C7D" w:rsidR="009C5950" w:rsidRPr="00ED222B" w:rsidRDefault="00E219F1" w:rsidP="003909BE">
      <w:pPr>
        <w:ind w:left="-142" w:firstLine="709"/>
        <w:contextualSpacing/>
        <w:jc w:val="both"/>
        <w:rPr>
          <w:rFonts w:ascii="Times New Roman" w:eastAsia="Times New Roman" w:hAnsi="Times New Roman" w:cs="Times New Roman"/>
          <w:bCs/>
          <w:kern w:val="0"/>
          <w:sz w:val="28"/>
          <w:szCs w:val="28"/>
          <w:lang w:val="kk-KZ" w:eastAsia="ru-RU"/>
          <w14:ligatures w14:val="none"/>
        </w:rPr>
      </w:pPr>
      <w:r>
        <w:rPr>
          <w:rFonts w:ascii="Times New Roman" w:eastAsia="Times New Roman" w:hAnsi="Times New Roman" w:cs="Times New Roman"/>
          <w:bCs/>
          <w:kern w:val="0"/>
          <w:sz w:val="28"/>
          <w:szCs w:val="28"/>
          <w:lang w:val="kk-KZ" w:eastAsia="ru-RU"/>
          <w14:ligatures w14:val="none"/>
        </w:rPr>
        <w:t>4</w:t>
      </w:r>
      <w:r w:rsidR="009C5950" w:rsidRPr="00ED222B">
        <w:rPr>
          <w:rFonts w:ascii="Times New Roman" w:eastAsia="Times New Roman" w:hAnsi="Times New Roman" w:cs="Times New Roman"/>
          <w:bCs/>
          <w:kern w:val="0"/>
          <w:sz w:val="28"/>
          <w:szCs w:val="28"/>
          <w:lang w:val="kk-KZ" w:eastAsia="ru-RU"/>
          <w14:ligatures w14:val="none"/>
        </w:rPr>
        <w:t xml:space="preserve"> Жанпейс У.А., Озекбаева Н.А., Даркембаева Р.Д., Атембаева Г.А. Русский язык и литература: Учебник для 8 класса общеобразовательной школы с нерусским языком обучения. В 2 ч.</w:t>
      </w:r>
      <w:r w:rsidR="006E79A5">
        <w:rPr>
          <w:rFonts w:ascii="Times New Roman" w:eastAsia="Times New Roman" w:hAnsi="Times New Roman" w:cs="Times New Roman"/>
          <w:bCs/>
          <w:kern w:val="0"/>
          <w:sz w:val="28"/>
          <w:szCs w:val="28"/>
          <w:lang w:val="kk-KZ" w:eastAsia="ru-RU"/>
          <w14:ligatures w14:val="none"/>
        </w:rPr>
        <w:t xml:space="preserve"> </w:t>
      </w:r>
      <w:r w:rsidR="009C5950" w:rsidRPr="00ED222B">
        <w:rPr>
          <w:rFonts w:ascii="Times New Roman" w:eastAsia="Times New Roman" w:hAnsi="Times New Roman" w:cs="Times New Roman"/>
          <w:bCs/>
          <w:kern w:val="0"/>
          <w:sz w:val="28"/>
          <w:szCs w:val="28"/>
          <w:lang w:val="kk-KZ" w:eastAsia="ru-RU"/>
          <w14:ligatures w14:val="none"/>
        </w:rPr>
        <w:t>– Алматы: «Атамұра», 2018.</w:t>
      </w:r>
      <w:r w:rsidR="001104F0">
        <w:rPr>
          <w:rFonts w:ascii="Times New Roman" w:eastAsia="Times New Roman" w:hAnsi="Times New Roman" w:cs="Times New Roman"/>
          <w:bCs/>
          <w:kern w:val="0"/>
          <w:sz w:val="28"/>
          <w:szCs w:val="28"/>
          <w:lang w:val="kk-KZ" w:eastAsia="ru-RU"/>
          <w14:ligatures w14:val="none"/>
        </w:rPr>
        <w:t xml:space="preserve"> –</w:t>
      </w:r>
      <w:r w:rsidR="009C5950" w:rsidRPr="00ED222B">
        <w:rPr>
          <w:rFonts w:ascii="Times New Roman" w:eastAsia="Times New Roman" w:hAnsi="Times New Roman" w:cs="Times New Roman"/>
          <w:bCs/>
          <w:kern w:val="0"/>
          <w:sz w:val="28"/>
          <w:szCs w:val="28"/>
          <w:lang w:val="kk-KZ" w:eastAsia="ru-RU"/>
          <w14:ligatures w14:val="none"/>
        </w:rPr>
        <w:t xml:space="preserve"> </w:t>
      </w:r>
      <w:r w:rsidR="001104F0" w:rsidRPr="00ED222B">
        <w:rPr>
          <w:rFonts w:ascii="Times New Roman" w:eastAsia="Times New Roman" w:hAnsi="Times New Roman" w:cs="Times New Roman"/>
          <w:bCs/>
          <w:kern w:val="0"/>
          <w:sz w:val="28"/>
          <w:szCs w:val="28"/>
          <w:lang w:val="kk-KZ" w:eastAsia="ru-RU"/>
          <w14:ligatures w14:val="none"/>
        </w:rPr>
        <w:t>Ч</w:t>
      </w:r>
      <w:r w:rsidR="001104F0">
        <w:rPr>
          <w:rFonts w:ascii="Times New Roman" w:eastAsia="Times New Roman" w:hAnsi="Times New Roman" w:cs="Times New Roman"/>
          <w:bCs/>
          <w:kern w:val="0"/>
          <w:sz w:val="28"/>
          <w:szCs w:val="28"/>
          <w:lang w:val="kk-KZ" w:eastAsia="ru-RU"/>
          <w14:ligatures w14:val="none"/>
        </w:rPr>
        <w:t>.</w:t>
      </w:r>
      <w:r w:rsidR="001104F0" w:rsidRPr="00ED222B">
        <w:rPr>
          <w:rFonts w:ascii="Times New Roman" w:eastAsia="Times New Roman" w:hAnsi="Times New Roman" w:cs="Times New Roman"/>
          <w:bCs/>
          <w:kern w:val="0"/>
          <w:sz w:val="28"/>
          <w:szCs w:val="28"/>
          <w:lang w:val="kk-KZ" w:eastAsia="ru-RU"/>
          <w14:ligatures w14:val="none"/>
        </w:rPr>
        <w:t xml:space="preserve">1. </w:t>
      </w:r>
      <w:r w:rsidR="009C5950" w:rsidRPr="00ED222B">
        <w:rPr>
          <w:rFonts w:ascii="Times New Roman" w:eastAsia="Times New Roman" w:hAnsi="Times New Roman" w:cs="Times New Roman"/>
          <w:bCs/>
          <w:kern w:val="0"/>
          <w:sz w:val="28"/>
          <w:szCs w:val="28"/>
          <w:lang w:val="kk-KZ" w:eastAsia="ru-RU"/>
          <w14:ligatures w14:val="none"/>
        </w:rPr>
        <w:t>– 192 с.</w:t>
      </w:r>
    </w:p>
    <w:p w14:paraId="2E0A76C0" w14:textId="39B7E76F" w:rsidR="009C5950" w:rsidRPr="003909BE" w:rsidRDefault="00E219F1" w:rsidP="003909BE">
      <w:pPr>
        <w:ind w:left="-142" w:firstLine="709"/>
        <w:jc w:val="both"/>
        <w:rPr>
          <w:rFonts w:ascii="Times New Roman" w:eastAsia="Times New Roman" w:hAnsi="Times New Roman" w:cs="Times New Roman"/>
          <w:bCs/>
          <w:kern w:val="0"/>
          <w:sz w:val="28"/>
          <w:szCs w:val="28"/>
          <w:lang w:val="kk-KZ" w:eastAsia="ru-RU"/>
          <w14:ligatures w14:val="none"/>
        </w:rPr>
      </w:pPr>
      <w:r>
        <w:rPr>
          <w:rFonts w:ascii="Times New Roman" w:eastAsia="Times New Roman" w:hAnsi="Times New Roman" w:cs="Times New Roman"/>
          <w:bCs/>
          <w:kern w:val="0"/>
          <w:sz w:val="28"/>
          <w:szCs w:val="28"/>
          <w:lang w:val="kk-KZ" w:eastAsia="ru-RU"/>
          <w14:ligatures w14:val="none"/>
        </w:rPr>
        <w:t>5</w:t>
      </w:r>
      <w:r w:rsidR="003909BE">
        <w:rPr>
          <w:rFonts w:ascii="Times New Roman" w:eastAsia="Times New Roman" w:hAnsi="Times New Roman" w:cs="Times New Roman"/>
          <w:bCs/>
          <w:kern w:val="0"/>
          <w:sz w:val="28"/>
          <w:szCs w:val="28"/>
          <w:lang w:val="kk-KZ" w:eastAsia="ru-RU"/>
          <w14:ligatures w14:val="none"/>
        </w:rPr>
        <w:t xml:space="preserve"> </w:t>
      </w:r>
      <w:r w:rsidR="009C5950" w:rsidRPr="003909BE">
        <w:rPr>
          <w:rFonts w:ascii="Times New Roman" w:eastAsia="Times New Roman" w:hAnsi="Times New Roman" w:cs="Times New Roman"/>
          <w:bCs/>
          <w:kern w:val="0"/>
          <w:sz w:val="28"/>
          <w:szCs w:val="28"/>
          <w:lang w:val="kk-KZ" w:eastAsia="ru-RU"/>
          <w14:ligatures w14:val="none"/>
        </w:rPr>
        <w:t>Жанпейс У.А., Озекбаева Н.А., Даркембаева Р.Д., Атембаева Г.А. Русский язык и литература: Учебник для 8 класса общеобразовательной школы с нерусским языком обучения. В 2 ч.</w:t>
      </w:r>
      <w:r w:rsidR="006E79A5">
        <w:rPr>
          <w:rFonts w:ascii="Times New Roman" w:eastAsia="Times New Roman" w:hAnsi="Times New Roman" w:cs="Times New Roman"/>
          <w:bCs/>
          <w:kern w:val="0"/>
          <w:sz w:val="28"/>
          <w:szCs w:val="28"/>
          <w:lang w:val="kk-KZ" w:eastAsia="ru-RU"/>
          <w14:ligatures w14:val="none"/>
        </w:rPr>
        <w:t xml:space="preserve"> </w:t>
      </w:r>
      <w:r w:rsidR="009C5950" w:rsidRPr="003909BE">
        <w:rPr>
          <w:rFonts w:ascii="Times New Roman" w:eastAsia="Times New Roman" w:hAnsi="Times New Roman" w:cs="Times New Roman"/>
          <w:bCs/>
          <w:kern w:val="0"/>
          <w:sz w:val="28"/>
          <w:szCs w:val="28"/>
          <w:lang w:val="kk-KZ" w:eastAsia="ru-RU"/>
          <w14:ligatures w14:val="none"/>
        </w:rPr>
        <w:t xml:space="preserve">– Алматы: «Атамұра», 2018. </w:t>
      </w:r>
      <w:r w:rsidR="001104F0">
        <w:rPr>
          <w:rFonts w:ascii="Times New Roman" w:eastAsia="Times New Roman" w:hAnsi="Times New Roman" w:cs="Times New Roman"/>
          <w:bCs/>
          <w:kern w:val="0"/>
          <w:sz w:val="28"/>
          <w:szCs w:val="28"/>
          <w:lang w:val="kk-KZ" w:eastAsia="ru-RU"/>
          <w14:ligatures w14:val="none"/>
        </w:rPr>
        <w:t xml:space="preserve">– </w:t>
      </w:r>
      <w:r w:rsidR="001104F0" w:rsidRPr="003909BE">
        <w:rPr>
          <w:rFonts w:ascii="Times New Roman" w:eastAsia="Times New Roman" w:hAnsi="Times New Roman" w:cs="Times New Roman"/>
          <w:bCs/>
          <w:kern w:val="0"/>
          <w:sz w:val="28"/>
          <w:szCs w:val="28"/>
          <w:lang w:val="kk-KZ" w:eastAsia="ru-RU"/>
          <w14:ligatures w14:val="none"/>
        </w:rPr>
        <w:t>Ч</w:t>
      </w:r>
      <w:r w:rsidR="001104F0">
        <w:rPr>
          <w:rFonts w:ascii="Times New Roman" w:eastAsia="Times New Roman" w:hAnsi="Times New Roman" w:cs="Times New Roman"/>
          <w:bCs/>
          <w:kern w:val="0"/>
          <w:sz w:val="28"/>
          <w:szCs w:val="28"/>
          <w:lang w:val="kk-KZ" w:eastAsia="ru-RU"/>
          <w14:ligatures w14:val="none"/>
        </w:rPr>
        <w:t>.</w:t>
      </w:r>
      <w:r w:rsidR="001104F0" w:rsidRPr="003909BE">
        <w:rPr>
          <w:rFonts w:ascii="Times New Roman" w:eastAsia="Times New Roman" w:hAnsi="Times New Roman" w:cs="Times New Roman"/>
          <w:bCs/>
          <w:kern w:val="0"/>
          <w:sz w:val="28"/>
          <w:szCs w:val="28"/>
          <w:lang w:val="kk-KZ" w:eastAsia="ru-RU"/>
          <w14:ligatures w14:val="none"/>
        </w:rPr>
        <w:t xml:space="preserve">2. </w:t>
      </w:r>
      <w:r w:rsidR="009C5950" w:rsidRPr="003909BE">
        <w:rPr>
          <w:rFonts w:ascii="Times New Roman" w:eastAsia="Times New Roman" w:hAnsi="Times New Roman" w:cs="Times New Roman"/>
          <w:bCs/>
          <w:kern w:val="0"/>
          <w:sz w:val="28"/>
          <w:szCs w:val="28"/>
          <w:lang w:val="kk-KZ" w:eastAsia="ru-RU"/>
          <w14:ligatures w14:val="none"/>
        </w:rPr>
        <w:t>– 192 с.</w:t>
      </w:r>
    </w:p>
    <w:p w14:paraId="627A6BFB" w14:textId="0C501E49" w:rsidR="009C5950" w:rsidRPr="003909BE" w:rsidRDefault="00E219F1" w:rsidP="003909BE">
      <w:pPr>
        <w:tabs>
          <w:tab w:val="left" w:pos="993"/>
        </w:tabs>
        <w:ind w:left="-142" w:firstLine="709"/>
        <w:jc w:val="both"/>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6</w:t>
      </w:r>
      <w:r w:rsidR="003909BE">
        <w:rPr>
          <w:rFonts w:ascii="Times New Roman" w:eastAsia="Aptos" w:hAnsi="Times New Roman" w:cs="Times New Roman"/>
          <w:color w:val="000000"/>
          <w:kern w:val="0"/>
          <w:sz w:val="28"/>
          <w:szCs w:val="28"/>
          <w:lang w:eastAsia="ru-RU"/>
          <w14:ligatures w14:val="none"/>
        </w:rPr>
        <w:t xml:space="preserve"> </w:t>
      </w:r>
      <w:r w:rsidR="009C5950" w:rsidRPr="003909BE">
        <w:rPr>
          <w:rFonts w:ascii="Times New Roman" w:eastAsia="Aptos" w:hAnsi="Times New Roman" w:cs="Times New Roman"/>
          <w:color w:val="000000"/>
          <w:kern w:val="0"/>
          <w:sz w:val="28"/>
          <w:szCs w:val="28"/>
          <w:lang w:eastAsia="ru-RU"/>
          <w14:ligatures w14:val="none"/>
        </w:rPr>
        <w:t xml:space="preserve">Современный русскоязычный рассказ Казахстан: учебное пособие-хрестоматия / Сост. Власова Г.И., Иванов И.С. – Астана, 2023. – 210 с. </w:t>
      </w:r>
    </w:p>
    <w:p w14:paraId="0D8D59EC" w14:textId="536B1B4C" w:rsidR="009C5950" w:rsidRPr="003909BE" w:rsidRDefault="00E219F1" w:rsidP="003909BE">
      <w:pPr>
        <w:tabs>
          <w:tab w:val="left" w:pos="993"/>
        </w:tabs>
        <w:ind w:left="-142" w:firstLine="709"/>
        <w:jc w:val="both"/>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kern w:val="0"/>
          <w:sz w:val="28"/>
          <w:lang w:eastAsia="ru-RU"/>
          <w14:ligatures w14:val="none"/>
        </w:rPr>
        <w:t>7</w:t>
      </w:r>
      <w:r w:rsidR="003909BE">
        <w:rPr>
          <w:rFonts w:ascii="Times New Roman" w:eastAsia="Aptos" w:hAnsi="Times New Roman" w:cs="Times New Roman"/>
          <w:kern w:val="0"/>
          <w:sz w:val="28"/>
          <w:lang w:eastAsia="ru-RU"/>
          <w14:ligatures w14:val="none"/>
        </w:rPr>
        <w:t xml:space="preserve"> </w:t>
      </w:r>
      <w:r w:rsidR="009C5950" w:rsidRPr="003909BE">
        <w:rPr>
          <w:rFonts w:ascii="Times New Roman" w:eastAsia="Aptos" w:hAnsi="Times New Roman" w:cs="Times New Roman"/>
          <w:kern w:val="0"/>
          <w:sz w:val="28"/>
          <w:lang w:eastAsia="ru-RU"/>
          <w14:ligatures w14:val="none"/>
        </w:rPr>
        <w:t>Казахстанская карта детского чтения в аспекте формирования функциональной грамотности школьников. Методическое пособие. – Астана: Национальная академия образования им. И. Алтынсарина, 2013. – 81 с.</w:t>
      </w:r>
    </w:p>
    <w:p w14:paraId="02BF6F21" w14:textId="690B8F17" w:rsidR="009C5950" w:rsidRPr="003909BE" w:rsidRDefault="00E219F1" w:rsidP="003909BE">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8</w:t>
      </w:r>
      <w:r w:rsidR="003909BE">
        <w:rPr>
          <w:rFonts w:ascii="Times New Roman" w:eastAsia="Aptos" w:hAnsi="Times New Roman" w:cs="Times New Roman"/>
          <w:color w:val="000000"/>
          <w:kern w:val="0"/>
          <w:sz w:val="28"/>
          <w:szCs w:val="28"/>
          <w:lang w:eastAsia="ru-RU"/>
          <w14:ligatures w14:val="none"/>
        </w:rPr>
        <w:t xml:space="preserve"> </w:t>
      </w:r>
      <w:proofErr w:type="spellStart"/>
      <w:r w:rsidR="009C5950" w:rsidRPr="003909BE">
        <w:rPr>
          <w:rFonts w:ascii="Times New Roman" w:eastAsia="Aptos" w:hAnsi="Times New Roman" w:cs="Times New Roman"/>
          <w:color w:val="000000"/>
          <w:kern w:val="0"/>
          <w:sz w:val="28"/>
          <w:szCs w:val="28"/>
          <w:lang w:eastAsia="ru-RU"/>
          <w14:ligatures w14:val="none"/>
        </w:rPr>
        <w:t>Скляревская</w:t>
      </w:r>
      <w:proofErr w:type="spellEnd"/>
      <w:r w:rsidR="009C5950" w:rsidRPr="003909BE">
        <w:rPr>
          <w:rFonts w:ascii="Times New Roman" w:eastAsia="Aptos" w:hAnsi="Times New Roman" w:cs="Times New Roman"/>
          <w:color w:val="000000"/>
          <w:kern w:val="0"/>
          <w:sz w:val="28"/>
          <w:szCs w:val="28"/>
          <w:lang w:eastAsia="ru-RU"/>
          <w14:ligatures w14:val="none"/>
        </w:rPr>
        <w:t xml:space="preserve"> Г.Н. Метафора в системе языка. – Изд. 2-е, стер. – СПб.: Филологический факультет СПбГУ, 2004. – 166 с.</w:t>
      </w:r>
    </w:p>
    <w:p w14:paraId="051707E7" w14:textId="62A4A0DA" w:rsidR="009C5950" w:rsidRPr="003909BE" w:rsidRDefault="00E219F1" w:rsidP="003909BE">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9</w:t>
      </w:r>
      <w:r w:rsidR="003909BE">
        <w:rPr>
          <w:rFonts w:ascii="Times New Roman" w:eastAsia="Aptos" w:hAnsi="Times New Roman" w:cs="Times New Roman"/>
          <w:color w:val="000000"/>
          <w:kern w:val="0"/>
          <w:sz w:val="28"/>
          <w:szCs w:val="28"/>
          <w:lang w:eastAsia="ru-RU"/>
          <w14:ligatures w14:val="none"/>
        </w:rPr>
        <w:t xml:space="preserve"> </w:t>
      </w:r>
      <w:r w:rsidR="009C5950" w:rsidRPr="003909BE">
        <w:rPr>
          <w:rFonts w:ascii="Times New Roman" w:eastAsia="Aptos" w:hAnsi="Times New Roman" w:cs="Times New Roman"/>
          <w:color w:val="000000"/>
          <w:kern w:val="0"/>
          <w:sz w:val="28"/>
          <w:szCs w:val="28"/>
          <w:lang w:eastAsia="ru-RU"/>
          <w14:ligatures w14:val="none"/>
        </w:rPr>
        <w:t>Володина М.Н. Язык СМИ – особый язык социального взаимодействия // Язык СМИ как объект междисциплинарного исследования. Учебное пособие. – М.: Изд-во Московского университета, 2004. Ч.2. – 416 с. </w:t>
      </w:r>
    </w:p>
    <w:p w14:paraId="5F96E443" w14:textId="5F3666DD" w:rsidR="009C5950" w:rsidRPr="003909BE" w:rsidRDefault="003909BE" w:rsidP="003909BE">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1</w:t>
      </w:r>
      <w:r w:rsidR="00E219F1">
        <w:rPr>
          <w:rFonts w:ascii="Times New Roman" w:eastAsia="Aptos" w:hAnsi="Times New Roman" w:cs="Times New Roman"/>
          <w:color w:val="000000"/>
          <w:kern w:val="0"/>
          <w:sz w:val="28"/>
          <w:szCs w:val="28"/>
          <w:lang w:eastAsia="ru-RU"/>
          <w14:ligatures w14:val="none"/>
        </w:rPr>
        <w:t>0</w:t>
      </w:r>
      <w:r>
        <w:rPr>
          <w:rFonts w:ascii="Times New Roman" w:eastAsia="Aptos" w:hAnsi="Times New Roman" w:cs="Times New Roman"/>
          <w:color w:val="000000"/>
          <w:kern w:val="0"/>
          <w:sz w:val="28"/>
          <w:szCs w:val="28"/>
          <w:lang w:eastAsia="ru-RU"/>
          <w14:ligatures w14:val="none"/>
        </w:rPr>
        <w:t xml:space="preserve"> </w:t>
      </w:r>
      <w:r w:rsidR="009C5950" w:rsidRPr="003909BE">
        <w:rPr>
          <w:rFonts w:ascii="Times New Roman" w:eastAsia="Aptos" w:hAnsi="Times New Roman" w:cs="Times New Roman"/>
          <w:color w:val="000000"/>
          <w:kern w:val="0"/>
          <w:sz w:val="28"/>
          <w:szCs w:val="28"/>
          <w:lang w:eastAsia="ru-RU"/>
          <w14:ligatures w14:val="none"/>
        </w:rPr>
        <w:t>Черкасова Е.Т. Опыт лингвистической интерпретации тропов (метафора) // Вопросы языкознания. – М., 1968. – №2. – С. 28-38. </w:t>
      </w:r>
    </w:p>
    <w:p w14:paraId="3ABFC9C7" w14:textId="39B5AB07" w:rsidR="009C5950" w:rsidRPr="003909BE" w:rsidRDefault="003909BE" w:rsidP="003909BE">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kern w:val="0"/>
          <w:sz w:val="28"/>
          <w:szCs w:val="28"/>
          <w:lang w:eastAsia="ru-RU"/>
          <w14:ligatures w14:val="none"/>
        </w:rPr>
        <w:t>1</w:t>
      </w:r>
      <w:r w:rsidR="00E219F1">
        <w:rPr>
          <w:rFonts w:ascii="Times New Roman" w:eastAsia="Aptos" w:hAnsi="Times New Roman" w:cs="Times New Roman"/>
          <w:kern w:val="0"/>
          <w:sz w:val="28"/>
          <w:szCs w:val="28"/>
          <w:lang w:eastAsia="ru-RU"/>
          <w14:ligatures w14:val="none"/>
        </w:rPr>
        <w:t>1</w:t>
      </w:r>
      <w:r>
        <w:rPr>
          <w:rFonts w:ascii="Times New Roman" w:eastAsia="Aptos" w:hAnsi="Times New Roman" w:cs="Times New Roman"/>
          <w:kern w:val="0"/>
          <w:sz w:val="28"/>
          <w:szCs w:val="28"/>
          <w:lang w:eastAsia="ru-RU"/>
          <w14:ligatures w14:val="none"/>
        </w:rPr>
        <w:t xml:space="preserve"> </w:t>
      </w:r>
      <w:proofErr w:type="spellStart"/>
      <w:r w:rsidR="009C5950" w:rsidRPr="003909BE">
        <w:rPr>
          <w:rFonts w:ascii="Times New Roman" w:eastAsia="Aptos" w:hAnsi="Times New Roman" w:cs="Times New Roman"/>
          <w:kern w:val="0"/>
          <w:sz w:val="28"/>
          <w:szCs w:val="28"/>
          <w:lang w:eastAsia="ru-RU"/>
          <w14:ligatures w14:val="none"/>
        </w:rPr>
        <w:t>Телия</w:t>
      </w:r>
      <w:proofErr w:type="spellEnd"/>
      <w:r w:rsidR="009C5950" w:rsidRPr="003909BE">
        <w:rPr>
          <w:rFonts w:ascii="Times New Roman" w:eastAsia="Aptos" w:hAnsi="Times New Roman" w:cs="Times New Roman"/>
          <w:kern w:val="0"/>
          <w:sz w:val="28"/>
          <w:szCs w:val="28"/>
          <w:lang w:eastAsia="ru-RU"/>
          <w14:ligatures w14:val="none"/>
        </w:rPr>
        <w:t xml:space="preserve"> В.Н. Метафоризация и ее роль в создании языковой картины мира // Роль человеческого фактора в языке: Язык и языковая картина мира. – М.: Наука, 1988. – С. 173-204.</w:t>
      </w:r>
    </w:p>
    <w:p w14:paraId="6AACB3FA" w14:textId="0EFD1084" w:rsidR="009C5950" w:rsidRPr="003909BE" w:rsidRDefault="003909BE" w:rsidP="003909BE">
      <w:pPr>
        <w:ind w:left="-142" w:firstLine="709"/>
        <w:jc w:val="both"/>
        <w:textAlignment w:val="baseline"/>
        <w:rPr>
          <w:rFonts w:ascii="Times New Roman" w:eastAsia="Aptos" w:hAnsi="Times New Roman" w:cs="Times New Roman"/>
          <w:color w:val="000000"/>
          <w:kern w:val="0"/>
          <w:sz w:val="28"/>
          <w:szCs w:val="28"/>
          <w:lang w:val="en-US" w:eastAsia="ru-RU"/>
          <w14:ligatures w14:val="none"/>
        </w:rPr>
      </w:pPr>
      <w:r w:rsidRPr="003909BE">
        <w:rPr>
          <w:rFonts w:ascii="Times New Roman" w:eastAsia="Times New Roman" w:hAnsi="Times New Roman" w:cs="Times New Roman"/>
          <w:color w:val="000000"/>
          <w:kern w:val="0"/>
          <w:sz w:val="28"/>
          <w:szCs w:val="28"/>
          <w:lang w:val="en-US" w:eastAsia="ru-RU"/>
          <w14:ligatures w14:val="none"/>
        </w:rPr>
        <w:t>1</w:t>
      </w:r>
      <w:r w:rsidR="00E219F1" w:rsidRPr="00E219F1">
        <w:rPr>
          <w:rFonts w:ascii="Times New Roman" w:eastAsia="Times New Roman" w:hAnsi="Times New Roman" w:cs="Times New Roman"/>
          <w:color w:val="000000"/>
          <w:kern w:val="0"/>
          <w:sz w:val="28"/>
          <w:szCs w:val="28"/>
          <w:lang w:val="en-US" w:eastAsia="ru-RU"/>
          <w14:ligatures w14:val="none"/>
        </w:rPr>
        <w:t>2</w:t>
      </w:r>
      <w:r w:rsidRPr="003909BE">
        <w:rPr>
          <w:rFonts w:ascii="Times New Roman" w:eastAsia="Times New Roman" w:hAnsi="Times New Roman" w:cs="Times New Roman"/>
          <w:color w:val="000000"/>
          <w:kern w:val="0"/>
          <w:sz w:val="28"/>
          <w:szCs w:val="28"/>
          <w:lang w:val="en-US" w:eastAsia="ru-RU"/>
          <w14:ligatures w14:val="none"/>
        </w:rPr>
        <w:t xml:space="preserve"> </w:t>
      </w:r>
      <w:r w:rsidR="009C5950" w:rsidRPr="003909BE">
        <w:rPr>
          <w:rFonts w:ascii="Times New Roman" w:eastAsia="Times New Roman" w:hAnsi="Times New Roman" w:cs="Times New Roman"/>
          <w:color w:val="000000"/>
          <w:kern w:val="0"/>
          <w:sz w:val="28"/>
          <w:szCs w:val="28"/>
          <w:lang w:val="en-US" w:eastAsia="ru-RU"/>
          <w14:ligatures w14:val="none"/>
        </w:rPr>
        <w:t xml:space="preserve">Moon R., Knowles M. Introducing metaphor. </w:t>
      </w:r>
      <w:r w:rsidR="001104F0" w:rsidRPr="001104F0">
        <w:rPr>
          <w:rFonts w:ascii="Times New Roman" w:eastAsia="Times New Roman" w:hAnsi="Times New Roman" w:cs="Times New Roman"/>
          <w:color w:val="000000"/>
          <w:kern w:val="0"/>
          <w:sz w:val="28"/>
          <w:szCs w:val="28"/>
          <w:lang w:val="en-US" w:eastAsia="ru-RU"/>
          <w14:ligatures w14:val="none"/>
        </w:rPr>
        <w:t>-</w:t>
      </w:r>
      <w:r w:rsidR="009C5950" w:rsidRPr="003909BE">
        <w:rPr>
          <w:rFonts w:ascii="Times New Roman" w:eastAsia="Times New Roman" w:hAnsi="Times New Roman" w:cs="Times New Roman"/>
          <w:color w:val="000000"/>
          <w:kern w:val="0"/>
          <w:sz w:val="28"/>
          <w:szCs w:val="28"/>
          <w:lang w:val="en-US" w:eastAsia="ru-RU"/>
          <w14:ligatures w14:val="none"/>
        </w:rPr>
        <w:t xml:space="preserve"> London; New York: Routledge, 2006. </w:t>
      </w:r>
      <w:r w:rsidR="006E79A5">
        <w:rPr>
          <w:rFonts w:ascii="Times New Roman" w:eastAsia="Times New Roman" w:hAnsi="Times New Roman" w:cs="Times New Roman"/>
          <w:color w:val="000000"/>
          <w:kern w:val="0"/>
          <w:sz w:val="28"/>
          <w:szCs w:val="28"/>
          <w:lang w:val="en-US" w:eastAsia="ru-RU"/>
          <w14:ligatures w14:val="none"/>
        </w:rPr>
        <w:t>–</w:t>
      </w:r>
      <w:r w:rsidR="009C5950" w:rsidRPr="003909BE">
        <w:rPr>
          <w:rFonts w:ascii="Times New Roman" w:eastAsia="Times New Roman" w:hAnsi="Times New Roman" w:cs="Times New Roman"/>
          <w:color w:val="000000"/>
          <w:kern w:val="0"/>
          <w:sz w:val="28"/>
          <w:szCs w:val="28"/>
          <w:lang w:val="en-US" w:eastAsia="ru-RU"/>
          <w14:ligatures w14:val="none"/>
        </w:rPr>
        <w:t xml:space="preserve"> 168 p.</w:t>
      </w:r>
    </w:p>
    <w:p w14:paraId="391891B6" w14:textId="2A8EDD8A" w:rsidR="00A25026" w:rsidRPr="00A25026" w:rsidRDefault="003909BE" w:rsidP="00A25026">
      <w:pPr>
        <w:ind w:left="-142" w:firstLine="709"/>
        <w:jc w:val="both"/>
        <w:textAlignment w:val="baseline"/>
        <w:rPr>
          <w:rFonts w:ascii="Times New Roman" w:eastAsia="Aptos" w:hAnsi="Times New Roman" w:cs="Times New Roman"/>
          <w:color w:val="000000"/>
          <w:kern w:val="0"/>
          <w:sz w:val="28"/>
          <w:szCs w:val="28"/>
          <w:lang w:val="en-US" w:eastAsia="ru-RU"/>
          <w14:ligatures w14:val="none"/>
        </w:rPr>
      </w:pPr>
      <w:r w:rsidRPr="003909BE">
        <w:rPr>
          <w:rFonts w:ascii="Times New Roman" w:eastAsia="Aptos" w:hAnsi="Times New Roman" w:cs="Times New Roman"/>
          <w:kern w:val="0"/>
          <w:sz w:val="28"/>
          <w:szCs w:val="28"/>
          <w:lang w:val="en-US" w:eastAsia="ru-RU"/>
          <w14:ligatures w14:val="none"/>
        </w:rPr>
        <w:t>1</w:t>
      </w:r>
      <w:r w:rsidR="00E219F1" w:rsidRPr="00E219F1">
        <w:rPr>
          <w:rFonts w:ascii="Times New Roman" w:eastAsia="Aptos" w:hAnsi="Times New Roman" w:cs="Times New Roman"/>
          <w:kern w:val="0"/>
          <w:sz w:val="28"/>
          <w:szCs w:val="28"/>
          <w:lang w:val="en-US" w:eastAsia="ru-RU"/>
          <w14:ligatures w14:val="none"/>
        </w:rPr>
        <w:t>3</w:t>
      </w:r>
      <w:r w:rsidRPr="003909BE">
        <w:rPr>
          <w:rFonts w:ascii="Times New Roman" w:eastAsia="Aptos" w:hAnsi="Times New Roman" w:cs="Times New Roman"/>
          <w:kern w:val="0"/>
          <w:sz w:val="28"/>
          <w:szCs w:val="28"/>
          <w:lang w:val="en-US" w:eastAsia="ru-RU"/>
          <w14:ligatures w14:val="none"/>
        </w:rPr>
        <w:t xml:space="preserve"> </w:t>
      </w:r>
      <w:proofErr w:type="spellStart"/>
      <w:r w:rsidR="009C5950" w:rsidRPr="003909BE">
        <w:rPr>
          <w:rFonts w:ascii="Times New Roman" w:eastAsia="Aptos" w:hAnsi="Times New Roman" w:cs="Times New Roman"/>
          <w:kern w:val="0"/>
          <w:sz w:val="28"/>
          <w:szCs w:val="28"/>
          <w:lang w:val="en-US" w:eastAsia="ru-RU"/>
          <w14:ligatures w14:val="none"/>
        </w:rPr>
        <w:t>Салқынбай</w:t>
      </w:r>
      <w:proofErr w:type="spellEnd"/>
      <w:r w:rsidR="009C5950" w:rsidRPr="003909BE">
        <w:rPr>
          <w:rFonts w:ascii="Times New Roman" w:eastAsia="Aptos" w:hAnsi="Times New Roman" w:cs="Times New Roman"/>
          <w:kern w:val="0"/>
          <w:sz w:val="28"/>
          <w:szCs w:val="28"/>
          <w:lang w:val="en-US" w:eastAsia="ru-RU"/>
          <w14:ligatures w14:val="none"/>
        </w:rPr>
        <w:t xml:space="preserve"> А., </w:t>
      </w:r>
      <w:proofErr w:type="spellStart"/>
      <w:r w:rsidR="009C5950" w:rsidRPr="003909BE">
        <w:rPr>
          <w:rFonts w:ascii="Times New Roman" w:eastAsia="Aptos" w:hAnsi="Times New Roman" w:cs="Times New Roman"/>
          <w:kern w:val="0"/>
          <w:sz w:val="28"/>
          <w:szCs w:val="28"/>
          <w:lang w:val="en-US" w:eastAsia="ru-RU"/>
          <w14:ligatures w14:val="none"/>
        </w:rPr>
        <w:t>Абақан</w:t>
      </w:r>
      <w:proofErr w:type="spellEnd"/>
      <w:r w:rsidR="009C5950" w:rsidRPr="003909BE">
        <w:rPr>
          <w:rFonts w:ascii="Times New Roman" w:eastAsia="Aptos" w:hAnsi="Times New Roman" w:cs="Times New Roman"/>
          <w:kern w:val="0"/>
          <w:sz w:val="28"/>
          <w:szCs w:val="28"/>
          <w:lang w:val="en-US" w:eastAsia="ru-RU"/>
          <w14:ligatures w14:val="none"/>
        </w:rPr>
        <w:t xml:space="preserve"> Е. </w:t>
      </w:r>
      <w:proofErr w:type="spellStart"/>
      <w:r w:rsidR="009C5950" w:rsidRPr="003909BE">
        <w:rPr>
          <w:rFonts w:ascii="Times New Roman" w:eastAsia="Aptos" w:hAnsi="Times New Roman" w:cs="Times New Roman"/>
          <w:kern w:val="0"/>
          <w:sz w:val="28"/>
          <w:szCs w:val="28"/>
          <w:lang w:val="en-US" w:eastAsia="ru-RU"/>
          <w14:ligatures w14:val="none"/>
        </w:rPr>
        <w:t>Лингвистикалық</w:t>
      </w:r>
      <w:proofErr w:type="spellEnd"/>
      <w:r w:rsidR="009C5950" w:rsidRPr="003909BE">
        <w:rPr>
          <w:rFonts w:ascii="Times New Roman" w:eastAsia="Aptos" w:hAnsi="Times New Roman" w:cs="Times New Roman"/>
          <w:kern w:val="0"/>
          <w:sz w:val="28"/>
          <w:szCs w:val="28"/>
          <w:lang w:val="en-US" w:eastAsia="ru-RU"/>
          <w14:ligatures w14:val="none"/>
        </w:rPr>
        <w:t xml:space="preserve"> </w:t>
      </w:r>
      <w:proofErr w:type="spellStart"/>
      <w:r w:rsidR="009C5950" w:rsidRPr="003909BE">
        <w:rPr>
          <w:rFonts w:ascii="Times New Roman" w:eastAsia="Aptos" w:hAnsi="Times New Roman" w:cs="Times New Roman"/>
          <w:kern w:val="0"/>
          <w:sz w:val="28"/>
          <w:szCs w:val="28"/>
          <w:lang w:val="en-US" w:eastAsia="ru-RU"/>
          <w14:ligatures w14:val="none"/>
        </w:rPr>
        <w:t>түсіндірме</w:t>
      </w:r>
      <w:proofErr w:type="spellEnd"/>
      <w:r w:rsidR="009C5950" w:rsidRPr="003909BE">
        <w:rPr>
          <w:rFonts w:ascii="Times New Roman" w:eastAsia="Aptos" w:hAnsi="Times New Roman" w:cs="Times New Roman"/>
          <w:kern w:val="0"/>
          <w:sz w:val="28"/>
          <w:szCs w:val="28"/>
          <w:lang w:val="en-US" w:eastAsia="ru-RU"/>
          <w14:ligatures w14:val="none"/>
        </w:rPr>
        <w:t xml:space="preserve"> </w:t>
      </w:r>
      <w:proofErr w:type="spellStart"/>
      <w:r w:rsidR="009C5950" w:rsidRPr="003909BE">
        <w:rPr>
          <w:rFonts w:ascii="Times New Roman" w:eastAsia="Aptos" w:hAnsi="Times New Roman" w:cs="Times New Roman"/>
          <w:kern w:val="0"/>
          <w:sz w:val="28"/>
          <w:szCs w:val="28"/>
          <w:lang w:val="en-US" w:eastAsia="ru-RU"/>
          <w14:ligatures w14:val="none"/>
        </w:rPr>
        <w:t>сөздік</w:t>
      </w:r>
      <w:proofErr w:type="spellEnd"/>
      <w:r w:rsidR="009C5950" w:rsidRPr="003909BE">
        <w:rPr>
          <w:rFonts w:ascii="Times New Roman" w:eastAsia="Aptos" w:hAnsi="Times New Roman" w:cs="Times New Roman"/>
          <w:kern w:val="0"/>
          <w:sz w:val="28"/>
          <w:szCs w:val="28"/>
          <w:lang w:val="en-US" w:eastAsia="ru-RU"/>
          <w14:ligatures w14:val="none"/>
        </w:rPr>
        <w:t xml:space="preserve">. – </w:t>
      </w:r>
      <w:proofErr w:type="spellStart"/>
      <w:r w:rsidR="009C5950" w:rsidRPr="003909BE">
        <w:rPr>
          <w:rFonts w:ascii="Times New Roman" w:eastAsia="Aptos" w:hAnsi="Times New Roman" w:cs="Times New Roman"/>
          <w:kern w:val="0"/>
          <w:sz w:val="28"/>
          <w:szCs w:val="28"/>
          <w:lang w:val="en-US" w:eastAsia="ru-RU"/>
          <w14:ligatures w14:val="none"/>
        </w:rPr>
        <w:t>Алматы</w:t>
      </w:r>
      <w:proofErr w:type="spellEnd"/>
      <w:r w:rsidR="009C5950" w:rsidRPr="003909BE">
        <w:rPr>
          <w:rFonts w:ascii="Times New Roman" w:eastAsia="Aptos" w:hAnsi="Times New Roman" w:cs="Times New Roman"/>
          <w:kern w:val="0"/>
          <w:sz w:val="28"/>
          <w:szCs w:val="28"/>
          <w:lang w:val="en-US" w:eastAsia="ru-RU"/>
          <w14:ligatures w14:val="none"/>
        </w:rPr>
        <w:t xml:space="preserve">: </w:t>
      </w:r>
      <w:proofErr w:type="spellStart"/>
      <w:r w:rsidR="009C5950" w:rsidRPr="003909BE">
        <w:rPr>
          <w:rFonts w:ascii="Times New Roman" w:eastAsia="Aptos" w:hAnsi="Times New Roman" w:cs="Times New Roman"/>
          <w:kern w:val="0"/>
          <w:sz w:val="28"/>
          <w:szCs w:val="28"/>
          <w:lang w:val="en-US" w:eastAsia="ru-RU"/>
          <w14:ligatures w14:val="none"/>
        </w:rPr>
        <w:t>Сөздік</w:t>
      </w:r>
      <w:proofErr w:type="spellEnd"/>
      <w:r w:rsidR="009C5950" w:rsidRPr="003909BE">
        <w:rPr>
          <w:rFonts w:ascii="Times New Roman" w:eastAsia="Aptos" w:hAnsi="Times New Roman" w:cs="Times New Roman"/>
          <w:kern w:val="0"/>
          <w:sz w:val="28"/>
          <w:szCs w:val="28"/>
          <w:lang w:val="en-US" w:eastAsia="ru-RU"/>
          <w14:ligatures w14:val="none"/>
        </w:rPr>
        <w:t xml:space="preserve"> – </w:t>
      </w:r>
      <w:proofErr w:type="spellStart"/>
      <w:r w:rsidR="009C5950" w:rsidRPr="003909BE">
        <w:rPr>
          <w:rFonts w:ascii="Times New Roman" w:eastAsia="Aptos" w:hAnsi="Times New Roman" w:cs="Times New Roman"/>
          <w:kern w:val="0"/>
          <w:sz w:val="28"/>
          <w:szCs w:val="28"/>
          <w:lang w:val="en-US" w:eastAsia="ru-RU"/>
          <w14:ligatures w14:val="none"/>
        </w:rPr>
        <w:t>Словарь</w:t>
      </w:r>
      <w:proofErr w:type="spellEnd"/>
      <w:r w:rsidR="009C5950" w:rsidRPr="003909BE">
        <w:rPr>
          <w:rFonts w:ascii="Times New Roman" w:eastAsia="Aptos" w:hAnsi="Times New Roman" w:cs="Times New Roman"/>
          <w:kern w:val="0"/>
          <w:sz w:val="28"/>
          <w:szCs w:val="28"/>
          <w:lang w:val="en-US" w:eastAsia="ru-RU"/>
          <w14:ligatures w14:val="none"/>
        </w:rPr>
        <w:t>, 1998. – 301 б.</w:t>
      </w:r>
    </w:p>
    <w:p w14:paraId="4703726A" w14:textId="57BCFEBD" w:rsidR="009C5950" w:rsidRPr="001104F0" w:rsidRDefault="00A25026" w:rsidP="00A25026">
      <w:pPr>
        <w:ind w:left="-142" w:firstLine="709"/>
        <w:jc w:val="both"/>
        <w:textAlignment w:val="baseline"/>
        <w:rPr>
          <w:rFonts w:ascii="Times New Roman" w:eastAsia="Aptos" w:hAnsi="Times New Roman" w:cs="Times New Roman"/>
          <w:color w:val="000000"/>
          <w:kern w:val="0"/>
          <w:sz w:val="28"/>
          <w:szCs w:val="28"/>
          <w:lang w:val="kk-KZ" w:eastAsia="ru-RU"/>
          <w14:ligatures w14:val="none"/>
        </w:rPr>
      </w:pPr>
      <w:r w:rsidRPr="00A25026">
        <w:rPr>
          <w:rFonts w:ascii="Times New Roman" w:eastAsia="Aptos" w:hAnsi="Times New Roman" w:cs="Times New Roman"/>
          <w:color w:val="000000"/>
          <w:kern w:val="0"/>
          <w:sz w:val="28"/>
          <w:szCs w:val="28"/>
          <w:lang w:val="en-US" w:eastAsia="ru-RU"/>
          <w14:ligatures w14:val="none"/>
        </w:rPr>
        <w:t>1</w:t>
      </w:r>
      <w:r w:rsidR="00E219F1" w:rsidRPr="00E219F1">
        <w:rPr>
          <w:rFonts w:ascii="Times New Roman" w:eastAsia="Aptos" w:hAnsi="Times New Roman" w:cs="Times New Roman"/>
          <w:color w:val="000000"/>
          <w:kern w:val="0"/>
          <w:sz w:val="28"/>
          <w:szCs w:val="28"/>
          <w:lang w:val="en-US" w:eastAsia="ru-RU"/>
          <w14:ligatures w14:val="none"/>
        </w:rPr>
        <w:t>4</w:t>
      </w:r>
      <w:r w:rsidRPr="00A25026">
        <w:rPr>
          <w:rFonts w:ascii="Times New Roman" w:eastAsia="Aptos" w:hAnsi="Times New Roman" w:cs="Times New Roman"/>
          <w:color w:val="000000"/>
          <w:kern w:val="0"/>
          <w:sz w:val="28"/>
          <w:szCs w:val="28"/>
          <w:lang w:val="en-US" w:eastAsia="ru-RU"/>
          <w14:ligatures w14:val="none"/>
        </w:rPr>
        <w:t xml:space="preserve"> </w:t>
      </w:r>
      <w:proofErr w:type="spellStart"/>
      <w:r w:rsidR="009C5950" w:rsidRPr="00A25026">
        <w:rPr>
          <w:rFonts w:ascii="Times New Roman" w:eastAsia="Aptos" w:hAnsi="Times New Roman" w:cs="Times New Roman"/>
          <w:kern w:val="0"/>
          <w:sz w:val="28"/>
          <w:szCs w:val="28"/>
          <w:lang w:eastAsia="ru-RU"/>
          <w14:ligatures w14:val="none"/>
        </w:rPr>
        <w:t>Сыбанбаева</w:t>
      </w:r>
      <w:proofErr w:type="spellEnd"/>
      <w:r w:rsidR="009C5950" w:rsidRPr="00A25026">
        <w:rPr>
          <w:rFonts w:ascii="Times New Roman" w:eastAsia="Aptos" w:hAnsi="Times New Roman" w:cs="Times New Roman"/>
          <w:kern w:val="0"/>
          <w:sz w:val="28"/>
          <w:szCs w:val="28"/>
          <w:lang w:val="en-US" w:eastAsia="ru-RU"/>
          <w14:ligatures w14:val="none"/>
        </w:rPr>
        <w:t xml:space="preserve"> </w:t>
      </w:r>
      <w:r w:rsidR="009C5950" w:rsidRPr="00A25026">
        <w:rPr>
          <w:rFonts w:ascii="Times New Roman" w:eastAsia="Aptos" w:hAnsi="Times New Roman" w:cs="Times New Roman"/>
          <w:kern w:val="0"/>
          <w:sz w:val="28"/>
          <w:szCs w:val="28"/>
          <w:lang w:eastAsia="ru-RU"/>
          <w14:ligatures w14:val="none"/>
        </w:rPr>
        <w:t>А</w:t>
      </w:r>
      <w:r w:rsidR="009C5950" w:rsidRPr="00A25026">
        <w:rPr>
          <w:rFonts w:ascii="Times New Roman" w:eastAsia="Aptos" w:hAnsi="Times New Roman" w:cs="Times New Roman"/>
          <w:kern w:val="0"/>
          <w:sz w:val="28"/>
          <w:szCs w:val="28"/>
          <w:lang w:val="en-US" w:eastAsia="ru-RU"/>
          <w14:ligatures w14:val="none"/>
        </w:rPr>
        <w:t>.</w:t>
      </w:r>
      <w:r w:rsidR="009C5950" w:rsidRPr="00A25026">
        <w:rPr>
          <w:rFonts w:ascii="Times New Roman" w:eastAsia="Aptos" w:hAnsi="Times New Roman" w:cs="Times New Roman"/>
          <w:kern w:val="0"/>
          <w:sz w:val="28"/>
          <w:szCs w:val="28"/>
          <w:lang w:eastAsia="ru-RU"/>
          <w14:ligatures w14:val="none"/>
        </w:rPr>
        <w:t>С</w:t>
      </w:r>
      <w:r w:rsidR="009C5950" w:rsidRPr="00A25026">
        <w:rPr>
          <w:rFonts w:ascii="Times New Roman" w:eastAsia="Aptos" w:hAnsi="Times New Roman" w:cs="Times New Roman"/>
          <w:kern w:val="0"/>
          <w:sz w:val="28"/>
          <w:szCs w:val="28"/>
          <w:lang w:val="en-US" w:eastAsia="ru-RU"/>
          <w14:ligatures w14:val="none"/>
        </w:rPr>
        <w:t xml:space="preserve">. </w:t>
      </w:r>
      <w:r w:rsidR="009C5950" w:rsidRPr="00A25026">
        <w:rPr>
          <w:rFonts w:ascii="Times New Roman" w:eastAsia="Aptos" w:hAnsi="Times New Roman" w:cs="Times New Roman"/>
          <w:kern w:val="0"/>
          <w:sz w:val="28"/>
          <w:szCs w:val="28"/>
          <w:lang w:val="kk-KZ" w:eastAsia="ru-RU"/>
          <w14:ligatures w14:val="none"/>
        </w:rPr>
        <w:t xml:space="preserve">Қазақ тіліндегі концептуалдық метафораның қызметі: </w:t>
      </w:r>
      <w:r w:rsidR="0057797E">
        <w:rPr>
          <w:rFonts w:ascii="Times New Roman" w:eastAsia="Aptos" w:hAnsi="Times New Roman" w:cs="Times New Roman"/>
          <w:kern w:val="0"/>
          <w:sz w:val="28"/>
          <w:szCs w:val="28"/>
          <w:lang w:val="kk-KZ" w:eastAsia="ru-RU"/>
          <w14:ligatures w14:val="none"/>
        </w:rPr>
        <w:t>10.02.02</w:t>
      </w:r>
      <w:r w:rsidR="001104F0">
        <w:rPr>
          <w:rFonts w:ascii="Times New Roman" w:eastAsia="Aptos" w:hAnsi="Times New Roman" w:cs="Times New Roman"/>
          <w:kern w:val="0"/>
          <w:sz w:val="28"/>
          <w:szCs w:val="28"/>
          <w:lang w:val="kk-KZ" w:eastAsia="ru-RU"/>
          <w14:ligatures w14:val="none"/>
        </w:rPr>
        <w:t xml:space="preserve"> </w:t>
      </w:r>
      <w:proofErr w:type="spellStart"/>
      <w:proofErr w:type="gramStart"/>
      <w:r w:rsidR="009C5950" w:rsidRPr="00A25026">
        <w:rPr>
          <w:rFonts w:ascii="Times New Roman" w:eastAsia="Aptos" w:hAnsi="Times New Roman" w:cs="Times New Roman"/>
          <w:kern w:val="0"/>
          <w:sz w:val="28"/>
          <w:szCs w:val="28"/>
          <w:lang w:val="kk-KZ" w:eastAsia="ru-RU"/>
          <w14:ligatures w14:val="none"/>
        </w:rPr>
        <w:t>филол.ғыл</w:t>
      </w:r>
      <w:r w:rsidR="001104F0">
        <w:rPr>
          <w:rFonts w:ascii="Times New Roman" w:eastAsia="Aptos" w:hAnsi="Times New Roman" w:cs="Times New Roman"/>
          <w:kern w:val="0"/>
          <w:sz w:val="28"/>
          <w:szCs w:val="28"/>
          <w:lang w:val="kk-KZ" w:eastAsia="ru-RU"/>
          <w14:ligatures w14:val="none"/>
        </w:rPr>
        <w:t>ым</w:t>
      </w:r>
      <w:proofErr w:type="gramEnd"/>
      <w:r w:rsidR="009C5950" w:rsidRPr="00A25026">
        <w:rPr>
          <w:rFonts w:ascii="Times New Roman" w:eastAsia="Aptos" w:hAnsi="Times New Roman" w:cs="Times New Roman"/>
          <w:kern w:val="0"/>
          <w:sz w:val="28"/>
          <w:szCs w:val="28"/>
          <w:lang w:val="kk-KZ" w:eastAsia="ru-RU"/>
          <w14:ligatures w14:val="none"/>
        </w:rPr>
        <w:t>.канд</w:t>
      </w:r>
      <w:proofErr w:type="spellEnd"/>
      <w:r w:rsidR="001104F0">
        <w:rPr>
          <w:rFonts w:ascii="Times New Roman" w:eastAsia="Aptos" w:hAnsi="Times New Roman" w:cs="Times New Roman"/>
          <w:kern w:val="0"/>
          <w:sz w:val="28"/>
          <w:szCs w:val="28"/>
          <w:lang w:val="kk-KZ" w:eastAsia="ru-RU"/>
          <w14:ligatures w14:val="none"/>
        </w:rPr>
        <w:t xml:space="preserve"> </w:t>
      </w:r>
      <w:r w:rsidR="009C5950" w:rsidRPr="00A25026">
        <w:rPr>
          <w:rFonts w:ascii="Times New Roman" w:eastAsia="Aptos" w:hAnsi="Times New Roman" w:cs="Times New Roman"/>
          <w:kern w:val="0"/>
          <w:sz w:val="28"/>
          <w:szCs w:val="28"/>
          <w:lang w:val="kk-KZ" w:eastAsia="ru-RU"/>
          <w14:ligatures w14:val="none"/>
        </w:rPr>
        <w:t>...</w:t>
      </w:r>
      <w:r w:rsidR="001104F0">
        <w:rPr>
          <w:rFonts w:ascii="Times New Roman" w:eastAsia="Aptos" w:hAnsi="Times New Roman" w:cs="Times New Roman"/>
          <w:kern w:val="0"/>
          <w:sz w:val="28"/>
          <w:szCs w:val="28"/>
          <w:lang w:val="kk-KZ" w:eastAsia="ru-RU"/>
          <w14:ligatures w14:val="none"/>
        </w:rPr>
        <w:t xml:space="preserve"> </w:t>
      </w:r>
      <w:r w:rsidR="009C5950" w:rsidRPr="00A25026">
        <w:rPr>
          <w:rFonts w:ascii="Times New Roman" w:eastAsia="Aptos" w:hAnsi="Times New Roman" w:cs="Times New Roman"/>
          <w:kern w:val="0"/>
          <w:sz w:val="28"/>
          <w:szCs w:val="28"/>
          <w:lang w:val="kk-KZ" w:eastAsia="ru-RU"/>
          <w14:ligatures w14:val="none"/>
        </w:rPr>
        <w:t xml:space="preserve">дисс. </w:t>
      </w:r>
      <w:r w:rsidR="009C5950" w:rsidRPr="001104F0">
        <w:rPr>
          <w:rFonts w:ascii="Times New Roman" w:eastAsia="Aptos" w:hAnsi="Times New Roman" w:cs="Times New Roman"/>
          <w:kern w:val="0"/>
          <w:sz w:val="28"/>
          <w:szCs w:val="28"/>
          <w:lang w:val="kk-KZ" w:eastAsia="ru-RU"/>
          <w14:ligatures w14:val="none"/>
        </w:rPr>
        <w:t>– Алматы, 1999 – 130 б.</w:t>
      </w:r>
    </w:p>
    <w:p w14:paraId="5991EE2D" w14:textId="040B3F75" w:rsidR="003909BE" w:rsidRPr="001104F0" w:rsidRDefault="00E219F1" w:rsidP="00A25026">
      <w:pPr>
        <w:ind w:left="-142" w:firstLine="709"/>
        <w:jc w:val="both"/>
        <w:textAlignment w:val="baseline"/>
        <w:rPr>
          <w:rFonts w:ascii="Times New Roman" w:eastAsia="Aptos" w:hAnsi="Times New Roman" w:cs="Times New Roman"/>
          <w:color w:val="000000"/>
          <w:kern w:val="0"/>
          <w:sz w:val="28"/>
          <w:szCs w:val="28"/>
          <w:lang w:val="kk-KZ" w:eastAsia="ru-RU"/>
          <w14:ligatures w14:val="none"/>
        </w:rPr>
      </w:pPr>
      <w:r>
        <w:rPr>
          <w:rFonts w:ascii="Times New Roman" w:eastAsia="Aptos" w:hAnsi="Times New Roman" w:cs="Times New Roman"/>
          <w:kern w:val="0"/>
          <w:sz w:val="28"/>
          <w:szCs w:val="28"/>
          <w:lang w:val="kk-KZ" w:eastAsia="ru-RU"/>
          <w14:ligatures w14:val="none"/>
        </w:rPr>
        <w:t>15</w:t>
      </w:r>
      <w:r w:rsidR="00A25026">
        <w:rPr>
          <w:rFonts w:ascii="Times New Roman" w:eastAsia="Aptos" w:hAnsi="Times New Roman" w:cs="Times New Roman"/>
          <w:kern w:val="0"/>
          <w:sz w:val="28"/>
          <w:szCs w:val="28"/>
          <w:lang w:val="kk-KZ" w:eastAsia="ru-RU"/>
          <w14:ligatures w14:val="none"/>
        </w:rPr>
        <w:t xml:space="preserve"> </w:t>
      </w:r>
      <w:r w:rsidR="009C5950" w:rsidRPr="00A25026">
        <w:rPr>
          <w:rFonts w:ascii="Times New Roman" w:eastAsia="Aptos" w:hAnsi="Times New Roman" w:cs="Times New Roman"/>
          <w:kern w:val="0"/>
          <w:sz w:val="28"/>
          <w:szCs w:val="28"/>
          <w:lang w:val="kk-KZ" w:eastAsia="ru-RU"/>
          <w14:ligatures w14:val="none"/>
        </w:rPr>
        <w:t xml:space="preserve">Мұратбаева И.С. Қазіргі қазақ және орыс тілдеріндегі </w:t>
      </w:r>
      <w:proofErr w:type="spellStart"/>
      <w:r w:rsidR="009C5950" w:rsidRPr="00A25026">
        <w:rPr>
          <w:rFonts w:ascii="Times New Roman" w:eastAsia="Aptos" w:hAnsi="Times New Roman" w:cs="Times New Roman"/>
          <w:kern w:val="0"/>
          <w:sz w:val="28"/>
          <w:szCs w:val="28"/>
          <w:lang w:val="kk-KZ" w:eastAsia="ru-RU"/>
          <w14:ligatures w14:val="none"/>
        </w:rPr>
        <w:t>метафораланған</w:t>
      </w:r>
      <w:proofErr w:type="spellEnd"/>
      <w:r w:rsidR="009C5950" w:rsidRPr="00A25026">
        <w:rPr>
          <w:rFonts w:ascii="Times New Roman" w:eastAsia="Aptos" w:hAnsi="Times New Roman" w:cs="Times New Roman"/>
          <w:kern w:val="0"/>
          <w:sz w:val="28"/>
          <w:szCs w:val="28"/>
          <w:lang w:val="kk-KZ" w:eastAsia="ru-RU"/>
          <w14:ligatures w14:val="none"/>
        </w:rPr>
        <w:t xml:space="preserve"> терминдердің семантикасы: </w:t>
      </w:r>
      <w:r w:rsidR="0057797E">
        <w:rPr>
          <w:rFonts w:ascii="Times New Roman" w:eastAsia="Aptos" w:hAnsi="Times New Roman" w:cs="Times New Roman"/>
          <w:kern w:val="0"/>
          <w:sz w:val="28"/>
          <w:szCs w:val="28"/>
          <w:lang w:val="kk-KZ" w:eastAsia="ru-RU"/>
          <w14:ligatures w14:val="none"/>
        </w:rPr>
        <w:t>10.02.06</w:t>
      </w:r>
      <w:r w:rsidR="001104F0">
        <w:rPr>
          <w:rFonts w:ascii="Times New Roman" w:eastAsia="Aptos" w:hAnsi="Times New Roman" w:cs="Times New Roman"/>
          <w:kern w:val="0"/>
          <w:sz w:val="28"/>
          <w:szCs w:val="28"/>
          <w:lang w:val="kk-KZ" w:eastAsia="ru-RU"/>
          <w14:ligatures w14:val="none"/>
        </w:rPr>
        <w:t xml:space="preserve"> </w:t>
      </w:r>
      <w:proofErr w:type="spellStart"/>
      <w:r w:rsidR="009C5950" w:rsidRPr="00A25026">
        <w:rPr>
          <w:rFonts w:ascii="Times New Roman" w:eastAsia="Aptos" w:hAnsi="Times New Roman" w:cs="Times New Roman"/>
          <w:kern w:val="0"/>
          <w:sz w:val="28"/>
          <w:szCs w:val="28"/>
          <w:lang w:val="kk-KZ" w:eastAsia="ru-RU"/>
          <w14:ligatures w14:val="none"/>
        </w:rPr>
        <w:t>филол.ғыл</w:t>
      </w:r>
      <w:r w:rsidR="001104F0">
        <w:rPr>
          <w:rFonts w:ascii="Times New Roman" w:eastAsia="Aptos" w:hAnsi="Times New Roman" w:cs="Times New Roman"/>
          <w:kern w:val="0"/>
          <w:sz w:val="28"/>
          <w:szCs w:val="28"/>
          <w:lang w:val="kk-KZ" w:eastAsia="ru-RU"/>
          <w14:ligatures w14:val="none"/>
        </w:rPr>
        <w:t>ым</w:t>
      </w:r>
      <w:r w:rsidR="009C5950" w:rsidRPr="00A25026">
        <w:rPr>
          <w:rFonts w:ascii="Times New Roman" w:eastAsia="Aptos" w:hAnsi="Times New Roman" w:cs="Times New Roman"/>
          <w:kern w:val="0"/>
          <w:sz w:val="28"/>
          <w:szCs w:val="28"/>
          <w:lang w:val="kk-KZ" w:eastAsia="ru-RU"/>
          <w14:ligatures w14:val="none"/>
        </w:rPr>
        <w:t>.канд</w:t>
      </w:r>
      <w:proofErr w:type="spellEnd"/>
      <w:r w:rsidR="009C5950" w:rsidRPr="00A25026">
        <w:rPr>
          <w:rFonts w:ascii="Times New Roman" w:eastAsia="Aptos" w:hAnsi="Times New Roman" w:cs="Times New Roman"/>
          <w:kern w:val="0"/>
          <w:sz w:val="28"/>
          <w:szCs w:val="28"/>
          <w:lang w:val="kk-KZ" w:eastAsia="ru-RU"/>
          <w14:ligatures w14:val="none"/>
        </w:rPr>
        <w:t>...</w:t>
      </w:r>
      <w:r w:rsidR="001104F0">
        <w:rPr>
          <w:rFonts w:ascii="Times New Roman" w:eastAsia="Aptos" w:hAnsi="Times New Roman" w:cs="Times New Roman"/>
          <w:kern w:val="0"/>
          <w:sz w:val="28"/>
          <w:szCs w:val="28"/>
          <w:lang w:val="kk-KZ" w:eastAsia="ru-RU"/>
          <w14:ligatures w14:val="none"/>
        </w:rPr>
        <w:t xml:space="preserve"> </w:t>
      </w:r>
      <w:r w:rsidR="009C5950" w:rsidRPr="00A25026">
        <w:rPr>
          <w:rFonts w:ascii="Times New Roman" w:eastAsia="Aptos" w:hAnsi="Times New Roman" w:cs="Times New Roman"/>
          <w:kern w:val="0"/>
          <w:sz w:val="28"/>
          <w:szCs w:val="28"/>
          <w:lang w:val="kk-KZ" w:eastAsia="ru-RU"/>
          <w14:ligatures w14:val="none"/>
        </w:rPr>
        <w:t xml:space="preserve">дисс. – Алматы, </w:t>
      </w:r>
      <w:r w:rsidR="009C5950" w:rsidRPr="001104F0">
        <w:rPr>
          <w:rFonts w:ascii="Times New Roman" w:eastAsia="Aptos" w:hAnsi="Times New Roman" w:cs="Times New Roman"/>
          <w:kern w:val="0"/>
          <w:sz w:val="28"/>
          <w:szCs w:val="28"/>
          <w:lang w:val="kk-KZ" w:eastAsia="ru-RU"/>
          <w14:ligatures w14:val="none"/>
        </w:rPr>
        <w:t>2000. – 140 б.</w:t>
      </w:r>
      <w:r w:rsidR="009C5950" w:rsidRPr="001104F0">
        <w:rPr>
          <w:rFonts w:ascii="Times New Roman" w:eastAsia="Aptos" w:hAnsi="Times New Roman" w:cs="Times New Roman"/>
          <w:kern w:val="0"/>
          <w:lang w:val="kk-KZ" w:eastAsia="ru-RU"/>
          <w14:ligatures w14:val="none"/>
        </w:rPr>
        <w:t xml:space="preserve"> </w:t>
      </w:r>
    </w:p>
    <w:p w14:paraId="13B8715A" w14:textId="46B983F0" w:rsidR="009C5950" w:rsidRPr="001104F0" w:rsidRDefault="00E219F1" w:rsidP="00A25026">
      <w:pPr>
        <w:ind w:left="-142" w:firstLine="709"/>
        <w:jc w:val="both"/>
        <w:textAlignment w:val="baseline"/>
        <w:rPr>
          <w:rFonts w:ascii="Times New Roman" w:eastAsia="Aptos" w:hAnsi="Times New Roman" w:cs="Times New Roman"/>
          <w:color w:val="000000"/>
          <w:kern w:val="0"/>
          <w:sz w:val="28"/>
          <w:szCs w:val="28"/>
          <w:lang w:val="kk-KZ" w:eastAsia="ru-RU"/>
          <w14:ligatures w14:val="none"/>
        </w:rPr>
      </w:pPr>
      <w:r w:rsidRPr="001104F0">
        <w:rPr>
          <w:rFonts w:ascii="Times New Roman" w:eastAsia="Aptos" w:hAnsi="Times New Roman" w:cs="Times New Roman"/>
          <w:kern w:val="0"/>
          <w:sz w:val="28"/>
          <w:szCs w:val="28"/>
          <w:lang w:val="kk-KZ" w:eastAsia="ru-RU"/>
          <w14:ligatures w14:val="none"/>
        </w:rPr>
        <w:t>16</w:t>
      </w:r>
      <w:r w:rsidR="00A25026" w:rsidRPr="001104F0">
        <w:rPr>
          <w:rFonts w:ascii="Times New Roman" w:eastAsia="Aptos" w:hAnsi="Times New Roman" w:cs="Times New Roman"/>
          <w:kern w:val="0"/>
          <w:sz w:val="28"/>
          <w:szCs w:val="28"/>
          <w:lang w:val="kk-KZ" w:eastAsia="ru-RU"/>
          <w14:ligatures w14:val="none"/>
        </w:rPr>
        <w:t xml:space="preserve"> </w:t>
      </w:r>
      <w:r w:rsidR="009C5950" w:rsidRPr="001104F0">
        <w:rPr>
          <w:rFonts w:ascii="Times New Roman" w:eastAsia="Aptos" w:hAnsi="Times New Roman" w:cs="Times New Roman"/>
          <w:kern w:val="0"/>
          <w:sz w:val="28"/>
          <w:szCs w:val="28"/>
          <w:lang w:val="kk-KZ" w:eastAsia="ru-RU"/>
          <w14:ligatures w14:val="none"/>
        </w:rPr>
        <w:t>Зайсанбаева Г. Метафоралы аталымдардың когнитивтік аспектісі (біріккен зат атаулары негізінде):</w:t>
      </w:r>
      <w:r w:rsidR="001104F0">
        <w:rPr>
          <w:rFonts w:ascii="Times New Roman" w:eastAsia="Aptos" w:hAnsi="Times New Roman" w:cs="Times New Roman"/>
          <w:kern w:val="0"/>
          <w:sz w:val="28"/>
          <w:szCs w:val="28"/>
          <w:lang w:val="kk-KZ" w:eastAsia="ru-RU"/>
          <w14:ligatures w14:val="none"/>
        </w:rPr>
        <w:t xml:space="preserve"> </w:t>
      </w:r>
      <w:r w:rsidR="0057797E">
        <w:rPr>
          <w:rFonts w:ascii="Times New Roman" w:eastAsia="Aptos" w:hAnsi="Times New Roman" w:cs="Times New Roman"/>
          <w:kern w:val="0"/>
          <w:sz w:val="28"/>
          <w:szCs w:val="28"/>
          <w:lang w:val="kk-KZ" w:eastAsia="ru-RU"/>
          <w14:ligatures w14:val="none"/>
        </w:rPr>
        <w:t>10.02.02</w:t>
      </w:r>
      <w:r w:rsidR="009C5950" w:rsidRPr="001104F0">
        <w:rPr>
          <w:rFonts w:ascii="Times New Roman" w:eastAsia="Aptos" w:hAnsi="Times New Roman" w:cs="Times New Roman"/>
          <w:kern w:val="0"/>
          <w:sz w:val="28"/>
          <w:szCs w:val="28"/>
          <w:lang w:val="kk-KZ" w:eastAsia="ru-RU"/>
          <w14:ligatures w14:val="none"/>
        </w:rPr>
        <w:t xml:space="preserve"> </w:t>
      </w:r>
      <w:proofErr w:type="spellStart"/>
      <w:r w:rsidR="009C5950" w:rsidRPr="001104F0">
        <w:rPr>
          <w:rFonts w:ascii="Times New Roman" w:eastAsia="Aptos" w:hAnsi="Times New Roman" w:cs="Times New Roman"/>
          <w:kern w:val="0"/>
          <w:sz w:val="28"/>
          <w:szCs w:val="28"/>
          <w:lang w:val="kk-KZ" w:eastAsia="ru-RU"/>
          <w14:ligatures w14:val="none"/>
        </w:rPr>
        <w:t>филол.ғыл</w:t>
      </w:r>
      <w:r w:rsidR="001104F0" w:rsidRPr="001104F0">
        <w:rPr>
          <w:rFonts w:ascii="Times New Roman" w:eastAsia="Aptos" w:hAnsi="Times New Roman" w:cs="Times New Roman"/>
          <w:kern w:val="0"/>
          <w:sz w:val="28"/>
          <w:szCs w:val="28"/>
          <w:lang w:val="kk-KZ" w:eastAsia="ru-RU"/>
          <w14:ligatures w14:val="none"/>
        </w:rPr>
        <w:t>ым</w:t>
      </w:r>
      <w:r w:rsidR="009C5950" w:rsidRPr="001104F0">
        <w:rPr>
          <w:rFonts w:ascii="Times New Roman" w:eastAsia="Aptos" w:hAnsi="Times New Roman" w:cs="Times New Roman"/>
          <w:kern w:val="0"/>
          <w:sz w:val="28"/>
          <w:szCs w:val="28"/>
          <w:lang w:val="kk-KZ" w:eastAsia="ru-RU"/>
          <w14:ligatures w14:val="none"/>
        </w:rPr>
        <w:t>.канд</w:t>
      </w:r>
      <w:proofErr w:type="spellEnd"/>
      <w:r w:rsidR="009C5950" w:rsidRPr="001104F0">
        <w:rPr>
          <w:rFonts w:ascii="Times New Roman" w:eastAsia="Aptos" w:hAnsi="Times New Roman" w:cs="Times New Roman"/>
          <w:kern w:val="0"/>
          <w:sz w:val="28"/>
          <w:szCs w:val="28"/>
          <w:lang w:val="kk-KZ" w:eastAsia="ru-RU"/>
          <w14:ligatures w14:val="none"/>
        </w:rPr>
        <w:t>...</w:t>
      </w:r>
      <w:r w:rsidR="001104F0">
        <w:rPr>
          <w:rFonts w:ascii="Times New Roman" w:eastAsia="Aptos" w:hAnsi="Times New Roman" w:cs="Times New Roman"/>
          <w:kern w:val="0"/>
          <w:sz w:val="28"/>
          <w:szCs w:val="28"/>
          <w:lang w:val="kk-KZ" w:eastAsia="ru-RU"/>
          <w14:ligatures w14:val="none"/>
        </w:rPr>
        <w:t xml:space="preserve"> </w:t>
      </w:r>
      <w:r w:rsidR="009C5950" w:rsidRPr="001104F0">
        <w:rPr>
          <w:rFonts w:ascii="Times New Roman" w:eastAsia="Aptos" w:hAnsi="Times New Roman" w:cs="Times New Roman"/>
          <w:kern w:val="0"/>
          <w:sz w:val="28"/>
          <w:szCs w:val="28"/>
          <w:lang w:val="kk-KZ" w:eastAsia="ru-RU"/>
          <w14:ligatures w14:val="none"/>
        </w:rPr>
        <w:t>дисс. – Алматы, 2004. – 136 б.</w:t>
      </w:r>
    </w:p>
    <w:p w14:paraId="25E141D2" w14:textId="56433BC6" w:rsidR="009C5950" w:rsidRPr="001104F0" w:rsidRDefault="00E219F1" w:rsidP="003909BE">
      <w:pPr>
        <w:ind w:left="-142" w:firstLine="709"/>
        <w:jc w:val="both"/>
        <w:textAlignment w:val="baseline"/>
        <w:rPr>
          <w:rFonts w:ascii="Times New Roman" w:eastAsia="Aptos" w:hAnsi="Times New Roman" w:cs="Times New Roman"/>
          <w:color w:val="000000"/>
          <w:kern w:val="0"/>
          <w:sz w:val="28"/>
          <w:szCs w:val="28"/>
          <w:lang w:val="kk-KZ" w:eastAsia="ru-RU"/>
          <w14:ligatures w14:val="none"/>
        </w:rPr>
      </w:pPr>
      <w:r w:rsidRPr="001104F0">
        <w:rPr>
          <w:rFonts w:ascii="Times New Roman" w:eastAsia="Aptos" w:hAnsi="Times New Roman" w:cs="Times New Roman"/>
          <w:kern w:val="0"/>
          <w:sz w:val="28"/>
          <w:szCs w:val="28"/>
          <w:lang w:val="kk-KZ" w:eastAsia="ru-RU"/>
          <w14:ligatures w14:val="none"/>
        </w:rPr>
        <w:lastRenderedPageBreak/>
        <w:t>17</w:t>
      </w:r>
      <w:r w:rsidR="003909BE" w:rsidRPr="001104F0">
        <w:rPr>
          <w:rFonts w:ascii="Times New Roman" w:eastAsia="Aptos" w:hAnsi="Times New Roman" w:cs="Times New Roman"/>
          <w:kern w:val="0"/>
          <w:sz w:val="28"/>
          <w:szCs w:val="28"/>
          <w:lang w:val="kk-KZ" w:eastAsia="ru-RU"/>
          <w14:ligatures w14:val="none"/>
        </w:rPr>
        <w:t xml:space="preserve"> </w:t>
      </w:r>
      <w:r w:rsidR="009C5950" w:rsidRPr="001104F0">
        <w:rPr>
          <w:rFonts w:ascii="Times New Roman" w:eastAsia="Aptos" w:hAnsi="Times New Roman" w:cs="Times New Roman"/>
          <w:kern w:val="0"/>
          <w:sz w:val="28"/>
          <w:szCs w:val="28"/>
          <w:lang w:val="kk-KZ" w:eastAsia="ru-RU"/>
          <w14:ligatures w14:val="none"/>
        </w:rPr>
        <w:t xml:space="preserve">Абитжанова Ж.А. Орхон-Енисей ескерткіштері тіліндегі метафоралардың </w:t>
      </w:r>
      <w:proofErr w:type="spellStart"/>
      <w:r w:rsidR="009C5950" w:rsidRPr="001104F0">
        <w:rPr>
          <w:rFonts w:ascii="Times New Roman" w:eastAsia="Aptos" w:hAnsi="Times New Roman" w:cs="Times New Roman"/>
          <w:kern w:val="0"/>
          <w:sz w:val="28"/>
          <w:szCs w:val="28"/>
          <w:lang w:val="kk-KZ" w:eastAsia="ru-RU"/>
          <w14:ligatures w14:val="none"/>
        </w:rPr>
        <w:t>уәжділігі</w:t>
      </w:r>
      <w:proofErr w:type="spellEnd"/>
      <w:r w:rsidR="009C5950" w:rsidRPr="001104F0">
        <w:rPr>
          <w:rFonts w:ascii="Times New Roman" w:eastAsia="Aptos" w:hAnsi="Times New Roman" w:cs="Times New Roman"/>
          <w:kern w:val="0"/>
          <w:sz w:val="28"/>
          <w:szCs w:val="28"/>
          <w:lang w:val="kk-KZ" w:eastAsia="ru-RU"/>
          <w14:ligatures w14:val="none"/>
        </w:rPr>
        <w:t xml:space="preserve"> мен семантикасы: </w:t>
      </w:r>
      <w:r w:rsidR="007C30AB">
        <w:rPr>
          <w:rFonts w:ascii="Times New Roman" w:eastAsia="Aptos" w:hAnsi="Times New Roman" w:cs="Times New Roman"/>
          <w:kern w:val="0"/>
          <w:sz w:val="28"/>
          <w:szCs w:val="28"/>
          <w:lang w:val="kk-KZ" w:eastAsia="ru-RU"/>
          <w14:ligatures w14:val="none"/>
        </w:rPr>
        <w:t>10</w:t>
      </w:r>
      <w:r w:rsidR="0057797E">
        <w:rPr>
          <w:rFonts w:ascii="Times New Roman" w:eastAsia="Aptos" w:hAnsi="Times New Roman" w:cs="Times New Roman"/>
          <w:kern w:val="0"/>
          <w:sz w:val="28"/>
          <w:szCs w:val="28"/>
          <w:lang w:val="kk-KZ" w:eastAsia="ru-RU"/>
          <w14:ligatures w14:val="none"/>
        </w:rPr>
        <w:t>.</w:t>
      </w:r>
      <w:r w:rsidR="007C30AB">
        <w:rPr>
          <w:rFonts w:ascii="Times New Roman" w:eastAsia="Aptos" w:hAnsi="Times New Roman" w:cs="Times New Roman"/>
          <w:kern w:val="0"/>
          <w:sz w:val="28"/>
          <w:szCs w:val="28"/>
          <w:lang w:val="kk-KZ" w:eastAsia="ru-RU"/>
          <w14:ligatures w14:val="none"/>
        </w:rPr>
        <w:t>02</w:t>
      </w:r>
      <w:r w:rsidR="0057797E">
        <w:rPr>
          <w:rFonts w:ascii="Times New Roman" w:eastAsia="Aptos" w:hAnsi="Times New Roman" w:cs="Times New Roman"/>
          <w:kern w:val="0"/>
          <w:sz w:val="28"/>
          <w:szCs w:val="28"/>
          <w:lang w:val="kk-KZ" w:eastAsia="ru-RU"/>
          <w14:ligatures w14:val="none"/>
        </w:rPr>
        <w:t>.</w:t>
      </w:r>
      <w:r w:rsidR="007C30AB">
        <w:rPr>
          <w:rFonts w:ascii="Times New Roman" w:eastAsia="Aptos" w:hAnsi="Times New Roman" w:cs="Times New Roman"/>
          <w:kern w:val="0"/>
          <w:sz w:val="28"/>
          <w:szCs w:val="28"/>
          <w:lang w:val="kk-KZ" w:eastAsia="ru-RU"/>
          <w14:ligatures w14:val="none"/>
        </w:rPr>
        <w:t>06</w:t>
      </w:r>
      <w:r w:rsidR="001104F0">
        <w:rPr>
          <w:rFonts w:ascii="Times New Roman" w:eastAsia="Aptos" w:hAnsi="Times New Roman" w:cs="Times New Roman"/>
          <w:kern w:val="0"/>
          <w:sz w:val="28"/>
          <w:szCs w:val="28"/>
          <w:lang w:val="kk-KZ" w:eastAsia="ru-RU"/>
          <w14:ligatures w14:val="none"/>
        </w:rPr>
        <w:t xml:space="preserve"> </w:t>
      </w:r>
      <w:proofErr w:type="spellStart"/>
      <w:r w:rsidR="009C5950" w:rsidRPr="001104F0">
        <w:rPr>
          <w:rFonts w:ascii="Times New Roman" w:eastAsia="Aptos" w:hAnsi="Times New Roman" w:cs="Times New Roman"/>
          <w:kern w:val="0"/>
          <w:sz w:val="28"/>
          <w:szCs w:val="28"/>
          <w:lang w:val="kk-KZ" w:eastAsia="ru-RU"/>
          <w14:ligatures w14:val="none"/>
        </w:rPr>
        <w:t>филол.ғыл</w:t>
      </w:r>
      <w:r w:rsidR="001104F0" w:rsidRPr="001104F0">
        <w:rPr>
          <w:rFonts w:ascii="Times New Roman" w:eastAsia="Aptos" w:hAnsi="Times New Roman" w:cs="Times New Roman"/>
          <w:kern w:val="0"/>
          <w:sz w:val="28"/>
          <w:szCs w:val="28"/>
          <w:lang w:val="kk-KZ" w:eastAsia="ru-RU"/>
          <w14:ligatures w14:val="none"/>
        </w:rPr>
        <w:t>ым</w:t>
      </w:r>
      <w:r w:rsidR="009C5950" w:rsidRPr="001104F0">
        <w:rPr>
          <w:rFonts w:ascii="Times New Roman" w:eastAsia="Aptos" w:hAnsi="Times New Roman" w:cs="Times New Roman"/>
          <w:kern w:val="0"/>
          <w:sz w:val="28"/>
          <w:szCs w:val="28"/>
          <w:lang w:val="kk-KZ" w:eastAsia="ru-RU"/>
          <w14:ligatures w14:val="none"/>
        </w:rPr>
        <w:t>.канд</w:t>
      </w:r>
      <w:proofErr w:type="spellEnd"/>
      <w:r w:rsidR="009C5950" w:rsidRPr="001104F0">
        <w:rPr>
          <w:rFonts w:ascii="Times New Roman" w:eastAsia="Aptos" w:hAnsi="Times New Roman" w:cs="Times New Roman"/>
          <w:kern w:val="0"/>
          <w:sz w:val="28"/>
          <w:szCs w:val="28"/>
          <w:lang w:val="kk-KZ" w:eastAsia="ru-RU"/>
          <w14:ligatures w14:val="none"/>
        </w:rPr>
        <w:t>...</w:t>
      </w:r>
      <w:r w:rsidR="001104F0">
        <w:rPr>
          <w:rFonts w:ascii="Times New Roman" w:eastAsia="Aptos" w:hAnsi="Times New Roman" w:cs="Times New Roman"/>
          <w:kern w:val="0"/>
          <w:sz w:val="28"/>
          <w:szCs w:val="28"/>
          <w:lang w:val="kk-KZ" w:eastAsia="ru-RU"/>
          <w14:ligatures w14:val="none"/>
        </w:rPr>
        <w:t xml:space="preserve"> </w:t>
      </w:r>
      <w:r w:rsidR="009C5950" w:rsidRPr="001104F0">
        <w:rPr>
          <w:rFonts w:ascii="Times New Roman" w:eastAsia="Aptos" w:hAnsi="Times New Roman" w:cs="Times New Roman"/>
          <w:kern w:val="0"/>
          <w:sz w:val="28"/>
          <w:szCs w:val="28"/>
          <w:lang w:val="kk-KZ" w:eastAsia="ru-RU"/>
          <w14:ligatures w14:val="none"/>
        </w:rPr>
        <w:t xml:space="preserve">дисс. </w:t>
      </w:r>
      <w:r w:rsidR="001104F0">
        <w:rPr>
          <w:rFonts w:ascii="Times New Roman" w:eastAsia="Aptos" w:hAnsi="Times New Roman" w:cs="Times New Roman"/>
          <w:kern w:val="0"/>
          <w:sz w:val="28"/>
          <w:szCs w:val="28"/>
          <w:lang w:val="kk-KZ" w:eastAsia="ru-RU"/>
          <w14:ligatures w14:val="none"/>
        </w:rPr>
        <w:t xml:space="preserve"> </w:t>
      </w:r>
      <w:r w:rsidR="009C5950" w:rsidRPr="001104F0">
        <w:rPr>
          <w:rFonts w:ascii="Times New Roman" w:eastAsia="Aptos" w:hAnsi="Times New Roman" w:cs="Times New Roman"/>
          <w:kern w:val="0"/>
          <w:sz w:val="28"/>
          <w:szCs w:val="28"/>
          <w:lang w:val="kk-KZ" w:eastAsia="ru-RU"/>
          <w14:ligatures w14:val="none"/>
        </w:rPr>
        <w:t>– Алматы, 2008. – 132 с.</w:t>
      </w:r>
    </w:p>
    <w:p w14:paraId="4DA6CAA3" w14:textId="251BFAF6" w:rsidR="009C5950" w:rsidRPr="003909BE" w:rsidRDefault="00E219F1" w:rsidP="003909BE">
      <w:pPr>
        <w:ind w:left="-142" w:firstLine="709"/>
        <w:jc w:val="both"/>
        <w:textAlignment w:val="baseline"/>
        <w:rPr>
          <w:rFonts w:ascii="Times New Roman" w:eastAsia="Aptos" w:hAnsi="Times New Roman" w:cs="Times New Roman"/>
          <w:color w:val="000000"/>
          <w:kern w:val="0"/>
          <w:sz w:val="28"/>
          <w:szCs w:val="28"/>
          <w:lang w:val="kk-KZ" w:eastAsia="ru-RU"/>
          <w14:ligatures w14:val="none"/>
        </w:rPr>
      </w:pPr>
      <w:r>
        <w:rPr>
          <w:rFonts w:ascii="Times New Roman" w:eastAsia="Aptos" w:hAnsi="Times New Roman" w:cs="Times New Roman"/>
          <w:color w:val="000000"/>
          <w:kern w:val="0"/>
          <w:sz w:val="28"/>
          <w:szCs w:val="28"/>
          <w:lang w:val="kk-KZ" w:eastAsia="ru-RU"/>
          <w14:ligatures w14:val="none"/>
        </w:rPr>
        <w:t>18</w:t>
      </w:r>
      <w:r w:rsidR="003909BE">
        <w:rPr>
          <w:rFonts w:ascii="Times New Roman" w:eastAsia="Aptos" w:hAnsi="Times New Roman" w:cs="Times New Roman"/>
          <w:color w:val="000000"/>
          <w:kern w:val="0"/>
          <w:sz w:val="28"/>
          <w:szCs w:val="28"/>
          <w:lang w:val="kk-KZ" w:eastAsia="ru-RU"/>
          <w14:ligatures w14:val="none"/>
        </w:rPr>
        <w:t xml:space="preserve"> </w:t>
      </w:r>
      <w:r w:rsidR="009C5950" w:rsidRPr="003909BE">
        <w:rPr>
          <w:rFonts w:ascii="Times New Roman" w:eastAsia="Aptos" w:hAnsi="Times New Roman" w:cs="Times New Roman"/>
          <w:color w:val="000000"/>
          <w:kern w:val="0"/>
          <w:sz w:val="28"/>
          <w:szCs w:val="28"/>
          <w:lang w:val="kk-KZ" w:eastAsia="ru-RU"/>
          <w14:ligatures w14:val="none"/>
        </w:rPr>
        <w:t>Хасанов Б.</w:t>
      </w:r>
      <w:r w:rsidR="00170E1B">
        <w:rPr>
          <w:rFonts w:ascii="Times New Roman" w:eastAsia="Aptos" w:hAnsi="Times New Roman" w:cs="Times New Roman"/>
          <w:color w:val="000000"/>
          <w:kern w:val="0"/>
          <w:sz w:val="26"/>
          <w:szCs w:val="26"/>
          <w:lang w:val="kk-KZ" w:eastAsia="ru-RU"/>
          <w14:ligatures w14:val="none"/>
        </w:rPr>
        <w:t>Х.</w:t>
      </w:r>
      <w:r w:rsidR="009C5950" w:rsidRPr="003909BE">
        <w:rPr>
          <w:rFonts w:ascii="Times New Roman" w:eastAsia="Aptos" w:hAnsi="Times New Roman" w:cs="Times New Roman"/>
          <w:color w:val="000000"/>
          <w:kern w:val="0"/>
          <w:sz w:val="28"/>
          <w:szCs w:val="28"/>
          <w:lang w:val="kk-KZ" w:eastAsia="ru-RU"/>
          <w14:ligatures w14:val="none"/>
        </w:rPr>
        <w:t xml:space="preserve"> Қазақ тілінде сөздердің метафоралы қолданылуы. – Алматы: Мектеп, 1966. – 261 с. </w:t>
      </w:r>
    </w:p>
    <w:p w14:paraId="12B8B5A5" w14:textId="277FF838" w:rsidR="009C5950" w:rsidRPr="003909BE" w:rsidRDefault="00E219F1" w:rsidP="003909BE">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19</w:t>
      </w:r>
      <w:r w:rsidR="003909BE">
        <w:rPr>
          <w:rFonts w:ascii="Times New Roman" w:eastAsia="Aptos" w:hAnsi="Times New Roman" w:cs="Times New Roman"/>
          <w:color w:val="000000"/>
          <w:kern w:val="0"/>
          <w:sz w:val="28"/>
          <w:szCs w:val="28"/>
          <w:lang w:eastAsia="ru-RU"/>
          <w14:ligatures w14:val="none"/>
        </w:rPr>
        <w:t xml:space="preserve"> </w:t>
      </w:r>
      <w:r w:rsidR="009C5950" w:rsidRPr="003909BE">
        <w:rPr>
          <w:rFonts w:ascii="Times New Roman" w:eastAsia="Aptos" w:hAnsi="Times New Roman" w:cs="Times New Roman"/>
          <w:color w:val="000000"/>
          <w:kern w:val="0"/>
          <w:sz w:val="28"/>
          <w:szCs w:val="28"/>
          <w:lang w:eastAsia="ru-RU"/>
          <w14:ligatures w14:val="none"/>
        </w:rPr>
        <w:t xml:space="preserve">Арутюнова Н.Д. Метафора // Лингвистический энциклопедический словарь / </w:t>
      </w:r>
      <w:proofErr w:type="spellStart"/>
      <w:r w:rsidR="009C5950" w:rsidRPr="003909BE">
        <w:rPr>
          <w:rFonts w:ascii="Times New Roman" w:eastAsia="Aptos" w:hAnsi="Times New Roman" w:cs="Times New Roman"/>
          <w:color w:val="000000"/>
          <w:kern w:val="0"/>
          <w:sz w:val="28"/>
          <w:szCs w:val="28"/>
          <w:lang w:eastAsia="ru-RU"/>
          <w14:ligatures w14:val="none"/>
        </w:rPr>
        <w:t>гл.ред</w:t>
      </w:r>
      <w:proofErr w:type="spellEnd"/>
      <w:r w:rsidR="009C5950" w:rsidRPr="003909BE">
        <w:rPr>
          <w:rFonts w:ascii="Times New Roman" w:eastAsia="Aptos" w:hAnsi="Times New Roman" w:cs="Times New Roman"/>
          <w:color w:val="000000"/>
          <w:kern w:val="0"/>
          <w:sz w:val="28"/>
          <w:szCs w:val="28"/>
          <w:lang w:eastAsia="ru-RU"/>
          <w14:ligatures w14:val="none"/>
        </w:rPr>
        <w:t>. В. Н. Ярцева. – 2-е изд., доп. – М.: Большая рос.</w:t>
      </w:r>
      <w:r w:rsidR="001104F0">
        <w:rPr>
          <w:rFonts w:ascii="Times New Roman" w:eastAsia="Aptos" w:hAnsi="Times New Roman" w:cs="Times New Roman"/>
          <w:color w:val="000000"/>
          <w:kern w:val="0"/>
          <w:sz w:val="28"/>
          <w:szCs w:val="28"/>
          <w:lang w:eastAsia="ru-RU"/>
          <w14:ligatures w14:val="none"/>
        </w:rPr>
        <w:t xml:space="preserve"> </w:t>
      </w:r>
      <w:r w:rsidR="009C5950" w:rsidRPr="003909BE">
        <w:rPr>
          <w:rFonts w:ascii="Times New Roman" w:eastAsia="Aptos" w:hAnsi="Times New Roman" w:cs="Times New Roman"/>
          <w:color w:val="000000"/>
          <w:kern w:val="0"/>
          <w:sz w:val="28"/>
          <w:szCs w:val="28"/>
          <w:lang w:eastAsia="ru-RU"/>
          <w14:ligatures w14:val="none"/>
        </w:rPr>
        <w:t>энциклопедия, 2002. – 709 с. </w:t>
      </w:r>
    </w:p>
    <w:p w14:paraId="531D3A08" w14:textId="3CF2F366" w:rsidR="009C5950" w:rsidRPr="003909BE" w:rsidRDefault="003909BE" w:rsidP="003909BE">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2</w:t>
      </w:r>
      <w:r w:rsidR="00E219F1">
        <w:rPr>
          <w:rFonts w:ascii="Times New Roman" w:eastAsia="Aptos" w:hAnsi="Times New Roman" w:cs="Times New Roman"/>
          <w:color w:val="000000"/>
          <w:kern w:val="0"/>
          <w:sz w:val="28"/>
          <w:szCs w:val="28"/>
          <w:lang w:eastAsia="ru-RU"/>
          <w14:ligatures w14:val="none"/>
        </w:rPr>
        <w:t>0</w:t>
      </w:r>
      <w:r>
        <w:rPr>
          <w:rFonts w:ascii="Times New Roman" w:eastAsia="Aptos" w:hAnsi="Times New Roman" w:cs="Times New Roman"/>
          <w:color w:val="000000"/>
          <w:kern w:val="0"/>
          <w:sz w:val="28"/>
          <w:szCs w:val="28"/>
          <w:lang w:eastAsia="ru-RU"/>
          <w14:ligatures w14:val="none"/>
        </w:rPr>
        <w:t xml:space="preserve"> </w:t>
      </w:r>
      <w:proofErr w:type="spellStart"/>
      <w:r w:rsidR="009C5950" w:rsidRPr="003909BE">
        <w:rPr>
          <w:rFonts w:ascii="Times New Roman" w:eastAsia="Aptos" w:hAnsi="Times New Roman" w:cs="Times New Roman"/>
          <w:color w:val="000000"/>
          <w:kern w:val="0"/>
          <w:sz w:val="28"/>
          <w:szCs w:val="28"/>
          <w:lang w:eastAsia="ru-RU"/>
          <w14:ligatures w14:val="none"/>
        </w:rPr>
        <w:t>Кубрякова</w:t>
      </w:r>
      <w:proofErr w:type="spellEnd"/>
      <w:r w:rsidR="009C5950" w:rsidRPr="003909BE">
        <w:rPr>
          <w:rFonts w:ascii="Times New Roman" w:eastAsia="Aptos" w:hAnsi="Times New Roman" w:cs="Times New Roman"/>
          <w:color w:val="000000"/>
          <w:kern w:val="0"/>
          <w:sz w:val="28"/>
          <w:szCs w:val="28"/>
          <w:lang w:eastAsia="ru-RU"/>
          <w14:ligatures w14:val="none"/>
        </w:rPr>
        <w:t xml:space="preserve"> Е.С., Демьянков В.З., </w:t>
      </w:r>
      <w:proofErr w:type="spellStart"/>
      <w:r w:rsidR="009C5950" w:rsidRPr="003909BE">
        <w:rPr>
          <w:rFonts w:ascii="Times New Roman" w:eastAsia="Aptos" w:hAnsi="Times New Roman" w:cs="Times New Roman"/>
          <w:color w:val="000000"/>
          <w:kern w:val="0"/>
          <w:sz w:val="28"/>
          <w:szCs w:val="28"/>
          <w:lang w:eastAsia="ru-RU"/>
          <w14:ligatures w14:val="none"/>
        </w:rPr>
        <w:t>Панкрац</w:t>
      </w:r>
      <w:proofErr w:type="spellEnd"/>
      <w:r w:rsidR="009C5950" w:rsidRPr="003909BE">
        <w:rPr>
          <w:rFonts w:ascii="Times New Roman" w:eastAsia="Aptos" w:hAnsi="Times New Roman" w:cs="Times New Roman"/>
          <w:color w:val="000000"/>
          <w:kern w:val="0"/>
          <w:sz w:val="28"/>
          <w:szCs w:val="28"/>
          <w:lang w:eastAsia="ru-RU"/>
          <w14:ligatures w14:val="none"/>
        </w:rPr>
        <w:t xml:space="preserve"> Ю.Г., Лузина Л.Г. Краткий словарь когнитивных терминов / Под общ. ред. Е.С. </w:t>
      </w:r>
      <w:proofErr w:type="spellStart"/>
      <w:r w:rsidR="009C5950" w:rsidRPr="003909BE">
        <w:rPr>
          <w:rFonts w:ascii="Times New Roman" w:eastAsia="Aptos" w:hAnsi="Times New Roman" w:cs="Times New Roman"/>
          <w:color w:val="000000"/>
          <w:kern w:val="0"/>
          <w:sz w:val="28"/>
          <w:szCs w:val="28"/>
          <w:lang w:eastAsia="ru-RU"/>
          <w14:ligatures w14:val="none"/>
        </w:rPr>
        <w:t>Кубряковой</w:t>
      </w:r>
      <w:proofErr w:type="spellEnd"/>
      <w:r w:rsidR="009C5950" w:rsidRPr="003909BE">
        <w:rPr>
          <w:rFonts w:ascii="Times New Roman" w:eastAsia="Aptos" w:hAnsi="Times New Roman" w:cs="Times New Roman"/>
          <w:color w:val="000000"/>
          <w:kern w:val="0"/>
          <w:sz w:val="28"/>
          <w:szCs w:val="28"/>
          <w:lang w:eastAsia="ru-RU"/>
          <w14:ligatures w14:val="none"/>
        </w:rPr>
        <w:t>. – М.: Изд-во МГУ, 1996. – 245 с. </w:t>
      </w:r>
    </w:p>
    <w:p w14:paraId="23481C80" w14:textId="23AA29C0" w:rsidR="009C5950" w:rsidRPr="003909BE" w:rsidRDefault="003909BE" w:rsidP="003909BE">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kern w:val="0"/>
          <w:sz w:val="28"/>
          <w:szCs w:val="28"/>
          <w:lang w:eastAsia="ru-RU"/>
          <w14:ligatures w14:val="none"/>
        </w:rPr>
        <w:t>2</w:t>
      </w:r>
      <w:r w:rsidR="00E219F1">
        <w:rPr>
          <w:rFonts w:ascii="Times New Roman" w:eastAsia="Aptos" w:hAnsi="Times New Roman" w:cs="Times New Roman"/>
          <w:kern w:val="0"/>
          <w:sz w:val="28"/>
          <w:szCs w:val="28"/>
          <w:lang w:eastAsia="ru-RU"/>
          <w14:ligatures w14:val="none"/>
        </w:rPr>
        <w:t>1</w:t>
      </w:r>
      <w:r>
        <w:rPr>
          <w:rFonts w:ascii="Times New Roman" w:eastAsia="Aptos" w:hAnsi="Times New Roman" w:cs="Times New Roman"/>
          <w:kern w:val="0"/>
          <w:sz w:val="28"/>
          <w:szCs w:val="28"/>
          <w:lang w:eastAsia="ru-RU"/>
          <w14:ligatures w14:val="none"/>
        </w:rPr>
        <w:t xml:space="preserve"> </w:t>
      </w:r>
      <w:proofErr w:type="spellStart"/>
      <w:r w:rsidR="009C5950" w:rsidRPr="003909BE">
        <w:rPr>
          <w:rFonts w:ascii="Times New Roman" w:eastAsia="Aptos" w:hAnsi="Times New Roman" w:cs="Times New Roman"/>
          <w:kern w:val="0"/>
          <w:sz w:val="28"/>
          <w:szCs w:val="28"/>
          <w:lang w:eastAsia="ru-RU"/>
          <w14:ligatures w14:val="none"/>
        </w:rPr>
        <w:t>Вежбицкая</w:t>
      </w:r>
      <w:proofErr w:type="spellEnd"/>
      <w:r w:rsidR="009C5950" w:rsidRPr="003909BE">
        <w:rPr>
          <w:rFonts w:ascii="Times New Roman" w:eastAsia="Aptos" w:hAnsi="Times New Roman" w:cs="Times New Roman"/>
          <w:kern w:val="0"/>
          <w:sz w:val="28"/>
          <w:szCs w:val="28"/>
          <w:lang w:eastAsia="ru-RU"/>
          <w14:ligatures w14:val="none"/>
        </w:rPr>
        <w:t xml:space="preserve"> А. Сравнение — градация — метафора. </w:t>
      </w:r>
      <w:r w:rsidR="009C5950" w:rsidRPr="003909BE">
        <w:rPr>
          <w:rFonts w:ascii="Times New Roman" w:eastAsia="Aptos" w:hAnsi="Times New Roman" w:cs="Times New Roman"/>
          <w:color w:val="000000"/>
          <w:kern w:val="0"/>
          <w:sz w:val="28"/>
          <w:szCs w:val="28"/>
          <w:lang w:eastAsia="ru-RU"/>
          <w14:ligatures w14:val="none"/>
        </w:rPr>
        <w:t xml:space="preserve">// Теория метафоры: [Сборник] / Пер. под ред. Н.Д. Арутюновой, М.А. </w:t>
      </w:r>
      <w:proofErr w:type="spellStart"/>
      <w:r w:rsidR="009C5950" w:rsidRPr="003909BE">
        <w:rPr>
          <w:rFonts w:ascii="Times New Roman" w:eastAsia="Aptos" w:hAnsi="Times New Roman" w:cs="Times New Roman"/>
          <w:color w:val="000000"/>
          <w:kern w:val="0"/>
          <w:sz w:val="28"/>
          <w:szCs w:val="28"/>
          <w:lang w:eastAsia="ru-RU"/>
          <w14:ligatures w14:val="none"/>
        </w:rPr>
        <w:t>Журинской</w:t>
      </w:r>
      <w:proofErr w:type="spellEnd"/>
      <w:r w:rsidR="009C5950" w:rsidRPr="003909BE">
        <w:rPr>
          <w:rFonts w:ascii="Times New Roman" w:eastAsia="Aptos" w:hAnsi="Times New Roman" w:cs="Times New Roman"/>
          <w:color w:val="000000"/>
          <w:kern w:val="0"/>
          <w:sz w:val="28"/>
          <w:szCs w:val="28"/>
          <w:lang w:eastAsia="ru-RU"/>
          <w14:ligatures w14:val="none"/>
        </w:rPr>
        <w:t>. – М.: Прогресс, 1990. – М.: Прогресс, 1990. – С. 133–153.</w:t>
      </w:r>
    </w:p>
    <w:p w14:paraId="207A1AF1" w14:textId="4E626779" w:rsidR="009C5950" w:rsidRPr="003909BE" w:rsidRDefault="003909BE" w:rsidP="003909BE">
      <w:pPr>
        <w:ind w:left="-142" w:firstLine="709"/>
        <w:jc w:val="both"/>
        <w:textAlignment w:val="baseline"/>
        <w:rPr>
          <w:rFonts w:ascii="Times New Roman" w:eastAsia="Aptos" w:hAnsi="Times New Roman" w:cs="Times New Roman"/>
          <w:color w:val="000000"/>
          <w:kern w:val="0"/>
          <w:sz w:val="28"/>
          <w:szCs w:val="28"/>
          <w:lang w:val="en-US" w:eastAsia="ru-RU"/>
          <w14:ligatures w14:val="none"/>
        </w:rPr>
      </w:pPr>
      <w:r w:rsidRPr="003909BE">
        <w:rPr>
          <w:rFonts w:ascii="Times New Roman" w:eastAsia="Aptos" w:hAnsi="Times New Roman" w:cs="Times New Roman"/>
          <w:color w:val="000000"/>
          <w:kern w:val="0"/>
          <w:sz w:val="28"/>
          <w:szCs w:val="28"/>
          <w:shd w:val="clear" w:color="auto" w:fill="FFFFFF"/>
          <w:lang w:val="en-US" w:eastAsia="ru-RU"/>
          <w14:ligatures w14:val="none"/>
        </w:rPr>
        <w:t>2</w:t>
      </w:r>
      <w:r w:rsidR="00E219F1" w:rsidRPr="00E219F1">
        <w:rPr>
          <w:rFonts w:ascii="Times New Roman" w:eastAsia="Aptos" w:hAnsi="Times New Roman" w:cs="Times New Roman"/>
          <w:color w:val="000000"/>
          <w:kern w:val="0"/>
          <w:sz w:val="28"/>
          <w:szCs w:val="28"/>
          <w:shd w:val="clear" w:color="auto" w:fill="FFFFFF"/>
          <w:lang w:val="en-US" w:eastAsia="ru-RU"/>
          <w14:ligatures w14:val="none"/>
        </w:rPr>
        <w:t>2</w:t>
      </w:r>
      <w:r w:rsidRPr="003909BE">
        <w:rPr>
          <w:rFonts w:ascii="Times New Roman" w:eastAsia="Aptos" w:hAnsi="Times New Roman" w:cs="Times New Roman"/>
          <w:color w:val="000000"/>
          <w:kern w:val="0"/>
          <w:sz w:val="28"/>
          <w:szCs w:val="28"/>
          <w:shd w:val="clear" w:color="auto" w:fill="FFFFFF"/>
          <w:lang w:val="en-US" w:eastAsia="ru-RU"/>
          <w14:ligatures w14:val="none"/>
        </w:rPr>
        <w:t xml:space="preserve"> </w:t>
      </w:r>
      <w:proofErr w:type="spellStart"/>
      <w:r w:rsidR="009C5950" w:rsidRPr="003909BE">
        <w:rPr>
          <w:rFonts w:ascii="Times New Roman" w:eastAsia="Aptos" w:hAnsi="Times New Roman" w:cs="Times New Roman"/>
          <w:color w:val="000000"/>
          <w:kern w:val="0"/>
          <w:sz w:val="28"/>
          <w:szCs w:val="28"/>
          <w:shd w:val="clear" w:color="auto" w:fill="FFFFFF"/>
          <w:lang w:val="en-US" w:eastAsia="ru-RU"/>
          <w14:ligatures w14:val="none"/>
        </w:rPr>
        <w:t>Kövecses</w:t>
      </w:r>
      <w:proofErr w:type="spellEnd"/>
      <w:r w:rsidR="001104F0" w:rsidRPr="001104F0">
        <w:rPr>
          <w:rFonts w:ascii="Times New Roman" w:eastAsia="Aptos" w:hAnsi="Times New Roman" w:cs="Times New Roman"/>
          <w:color w:val="000000"/>
          <w:kern w:val="0"/>
          <w:sz w:val="28"/>
          <w:szCs w:val="28"/>
          <w:shd w:val="clear" w:color="auto" w:fill="FFFFFF"/>
          <w:lang w:val="en-US" w:eastAsia="ru-RU"/>
          <w14:ligatures w14:val="none"/>
        </w:rPr>
        <w:t xml:space="preserve"> </w:t>
      </w:r>
      <w:r w:rsidR="009C5950" w:rsidRPr="003909BE">
        <w:rPr>
          <w:rFonts w:ascii="Times New Roman" w:eastAsia="Aptos" w:hAnsi="Times New Roman" w:cs="Times New Roman"/>
          <w:color w:val="000000"/>
          <w:kern w:val="0"/>
          <w:sz w:val="28"/>
          <w:szCs w:val="28"/>
          <w:shd w:val="clear" w:color="auto" w:fill="FFFFFF"/>
          <w:lang w:val="en-US" w:eastAsia="ru-RU"/>
          <w14:ligatures w14:val="none"/>
        </w:rPr>
        <w:t>Z. Metaphor: A practical introduction. — Oxford: Oxford University Press, 2010. – 285 p.</w:t>
      </w:r>
    </w:p>
    <w:p w14:paraId="07684B1F" w14:textId="48737EA6" w:rsidR="009C5950" w:rsidRPr="001104F0" w:rsidRDefault="003909BE" w:rsidP="003909BE">
      <w:pPr>
        <w:ind w:left="-142" w:firstLine="709"/>
        <w:jc w:val="both"/>
        <w:textAlignment w:val="baseline"/>
        <w:rPr>
          <w:rFonts w:ascii="Times New Roman" w:eastAsia="Aptos" w:hAnsi="Times New Roman" w:cs="Times New Roman"/>
          <w:color w:val="000000"/>
          <w:kern w:val="0"/>
          <w:sz w:val="28"/>
          <w:szCs w:val="28"/>
          <w:lang w:val="en-US" w:eastAsia="ru-RU"/>
          <w14:ligatures w14:val="none"/>
        </w:rPr>
      </w:pPr>
      <w:r w:rsidRPr="003909BE">
        <w:rPr>
          <w:rFonts w:ascii="Times New Roman" w:eastAsia="Aptos" w:hAnsi="Times New Roman" w:cs="Times New Roman"/>
          <w:color w:val="000000"/>
          <w:kern w:val="0"/>
          <w:sz w:val="28"/>
          <w:szCs w:val="28"/>
          <w:lang w:val="en-US" w:eastAsia="ru-RU"/>
          <w14:ligatures w14:val="none"/>
        </w:rPr>
        <w:t>2</w:t>
      </w:r>
      <w:r w:rsidR="00E219F1" w:rsidRPr="00E219F1">
        <w:rPr>
          <w:rFonts w:ascii="Times New Roman" w:eastAsia="Aptos" w:hAnsi="Times New Roman" w:cs="Times New Roman"/>
          <w:color w:val="000000"/>
          <w:kern w:val="0"/>
          <w:sz w:val="28"/>
          <w:szCs w:val="28"/>
          <w:lang w:val="en-US" w:eastAsia="ru-RU"/>
          <w14:ligatures w14:val="none"/>
        </w:rPr>
        <w:t>3</w:t>
      </w:r>
      <w:r w:rsidRPr="003909BE">
        <w:rPr>
          <w:rFonts w:ascii="Times New Roman" w:eastAsia="Aptos" w:hAnsi="Times New Roman" w:cs="Times New Roman"/>
          <w:color w:val="000000"/>
          <w:kern w:val="0"/>
          <w:sz w:val="28"/>
          <w:szCs w:val="28"/>
          <w:lang w:val="en-US" w:eastAsia="ru-RU"/>
          <w14:ligatures w14:val="none"/>
        </w:rPr>
        <w:t xml:space="preserve"> </w:t>
      </w:r>
      <w:r w:rsidR="009C5950" w:rsidRPr="003909BE">
        <w:rPr>
          <w:rFonts w:ascii="Times New Roman" w:eastAsia="Aptos" w:hAnsi="Times New Roman" w:cs="Times New Roman"/>
          <w:color w:val="000000"/>
          <w:kern w:val="0"/>
          <w:sz w:val="28"/>
          <w:szCs w:val="28"/>
          <w:lang w:val="en-US" w:eastAsia="ru-RU"/>
          <w14:ligatures w14:val="none"/>
        </w:rPr>
        <w:t xml:space="preserve">Hoffman R.R. What could reaction-time studies be telling us </w:t>
      </w:r>
      <w:r w:rsidR="00170E1B" w:rsidRPr="003909BE">
        <w:rPr>
          <w:rFonts w:ascii="Times New Roman" w:eastAsia="Aptos" w:hAnsi="Times New Roman" w:cs="Times New Roman"/>
          <w:color w:val="000000"/>
          <w:kern w:val="0"/>
          <w:sz w:val="28"/>
          <w:szCs w:val="28"/>
          <w:lang w:val="en-US" w:eastAsia="ru-RU"/>
          <w14:ligatures w14:val="none"/>
        </w:rPr>
        <w:t>about</w:t>
      </w:r>
      <w:r w:rsidR="009C5950" w:rsidRPr="003909BE">
        <w:rPr>
          <w:rFonts w:ascii="Times New Roman" w:eastAsia="Aptos" w:hAnsi="Times New Roman" w:cs="Times New Roman"/>
          <w:color w:val="000000"/>
          <w:kern w:val="0"/>
          <w:sz w:val="28"/>
          <w:szCs w:val="28"/>
          <w:lang w:val="en-US" w:eastAsia="ru-RU"/>
          <w14:ligatures w14:val="none"/>
        </w:rPr>
        <w:t xml:space="preserve"> metaphor comprehension? // Metaphor and Symbolic Activity:</w:t>
      </w:r>
      <w:r w:rsidR="009C5950" w:rsidRPr="003909BE">
        <w:rPr>
          <w:rFonts w:ascii="Arial" w:eastAsia="Aptos" w:hAnsi="Arial" w:cs="Arial"/>
          <w:color w:val="000000"/>
          <w:kern w:val="0"/>
          <w:sz w:val="28"/>
          <w:szCs w:val="28"/>
          <w:lang w:val="en-US" w:eastAsia="ru-RU"/>
          <w14:ligatures w14:val="none"/>
        </w:rPr>
        <w:t xml:space="preserve"> </w:t>
      </w:r>
      <w:r w:rsidR="009C5950" w:rsidRPr="003909BE">
        <w:rPr>
          <w:rFonts w:ascii="Times New Roman" w:eastAsia="Aptos" w:hAnsi="Times New Roman" w:cs="Times New Roman"/>
          <w:color w:val="000000"/>
          <w:kern w:val="0"/>
          <w:sz w:val="28"/>
          <w:szCs w:val="28"/>
          <w:lang w:val="en-US" w:eastAsia="ru-RU"/>
          <w14:ligatures w14:val="none"/>
        </w:rPr>
        <w:t>West Publishing Company. –</w:t>
      </w:r>
      <w:r w:rsidR="009C5950" w:rsidRPr="003909BE">
        <w:rPr>
          <w:rFonts w:ascii="Times New Roman" w:eastAsia="Aptos" w:hAnsi="Times New Roman" w:cs="Times New Roman"/>
          <w:b/>
          <w:bCs/>
          <w:color w:val="000000"/>
          <w:kern w:val="0"/>
          <w:sz w:val="28"/>
          <w:szCs w:val="28"/>
          <w:lang w:val="en-US" w:eastAsia="ru-RU"/>
          <w14:ligatures w14:val="none"/>
        </w:rPr>
        <w:t xml:space="preserve"> </w:t>
      </w:r>
      <w:r w:rsidR="009C5950" w:rsidRPr="003909BE">
        <w:rPr>
          <w:rFonts w:ascii="Times New Roman" w:eastAsia="Aptos" w:hAnsi="Times New Roman" w:cs="Times New Roman"/>
          <w:color w:val="000000"/>
          <w:kern w:val="0"/>
          <w:sz w:val="28"/>
          <w:szCs w:val="28"/>
          <w:lang w:val="en-US" w:eastAsia="ru-RU"/>
          <w14:ligatures w14:val="none"/>
        </w:rPr>
        <w:t xml:space="preserve">1987. </w:t>
      </w:r>
      <w:r w:rsidR="006E79A5">
        <w:rPr>
          <w:rFonts w:ascii="Times New Roman" w:eastAsia="Aptos" w:hAnsi="Times New Roman" w:cs="Times New Roman"/>
          <w:color w:val="000000"/>
          <w:kern w:val="0"/>
          <w:sz w:val="28"/>
          <w:szCs w:val="28"/>
          <w:lang w:val="en-US" w:eastAsia="ru-RU"/>
          <w14:ligatures w14:val="none"/>
        </w:rPr>
        <w:t>–</w:t>
      </w:r>
      <w:r w:rsidR="001104F0" w:rsidRPr="001104F0">
        <w:rPr>
          <w:rFonts w:ascii="Times New Roman" w:eastAsia="Aptos" w:hAnsi="Times New Roman" w:cs="Times New Roman"/>
          <w:color w:val="000000"/>
          <w:kern w:val="0"/>
          <w:sz w:val="28"/>
          <w:szCs w:val="28"/>
          <w:lang w:val="en-US" w:eastAsia="ru-RU"/>
          <w14:ligatures w14:val="none"/>
        </w:rPr>
        <w:t xml:space="preserve"> </w:t>
      </w:r>
      <w:r w:rsidR="009C5950" w:rsidRPr="001104F0">
        <w:rPr>
          <w:rFonts w:ascii="Times New Roman" w:eastAsia="Aptos" w:hAnsi="Times New Roman" w:cs="Times New Roman"/>
          <w:color w:val="000000"/>
          <w:kern w:val="0"/>
          <w:sz w:val="28"/>
          <w:szCs w:val="28"/>
          <w:lang w:val="en-US" w:eastAsia="ru-RU"/>
          <w14:ligatures w14:val="none"/>
        </w:rPr>
        <w:t xml:space="preserve">152 </w:t>
      </w:r>
      <w:r w:rsidR="009C5950" w:rsidRPr="003909BE">
        <w:rPr>
          <w:rFonts w:ascii="Times New Roman" w:eastAsia="Aptos" w:hAnsi="Times New Roman" w:cs="Times New Roman"/>
          <w:color w:val="000000"/>
          <w:kern w:val="0"/>
          <w:sz w:val="28"/>
          <w:szCs w:val="28"/>
          <w:lang w:val="en-US" w:eastAsia="ru-RU"/>
          <w14:ligatures w14:val="none"/>
        </w:rPr>
        <w:t>p</w:t>
      </w:r>
      <w:r w:rsidR="009C5950" w:rsidRPr="001104F0">
        <w:rPr>
          <w:rFonts w:ascii="Times New Roman" w:eastAsia="Aptos" w:hAnsi="Times New Roman" w:cs="Times New Roman"/>
          <w:color w:val="000000"/>
          <w:kern w:val="0"/>
          <w:sz w:val="28"/>
          <w:szCs w:val="28"/>
          <w:lang w:val="en-US" w:eastAsia="ru-RU"/>
          <w14:ligatures w14:val="none"/>
        </w:rPr>
        <w:t>.</w:t>
      </w:r>
    </w:p>
    <w:p w14:paraId="4716A73F" w14:textId="2724F873" w:rsidR="009C5950" w:rsidRPr="003909BE" w:rsidRDefault="003909BE" w:rsidP="003909BE">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2</w:t>
      </w:r>
      <w:r w:rsidR="00E219F1">
        <w:rPr>
          <w:rFonts w:ascii="Times New Roman" w:eastAsia="Times New Roman" w:hAnsi="Times New Roman" w:cs="Times New Roman"/>
          <w:color w:val="000000"/>
          <w:kern w:val="0"/>
          <w:sz w:val="28"/>
          <w:szCs w:val="28"/>
          <w:lang w:eastAsia="ru-RU"/>
          <w14:ligatures w14:val="none"/>
        </w:rPr>
        <w:t>4</w:t>
      </w:r>
      <w:r>
        <w:rPr>
          <w:rFonts w:ascii="Times New Roman" w:eastAsia="Times New Roman" w:hAnsi="Times New Roman" w:cs="Times New Roman"/>
          <w:color w:val="000000"/>
          <w:kern w:val="0"/>
          <w:sz w:val="28"/>
          <w:szCs w:val="28"/>
          <w:lang w:eastAsia="ru-RU"/>
          <w14:ligatures w14:val="none"/>
        </w:rPr>
        <w:t xml:space="preserve"> </w:t>
      </w:r>
      <w:r w:rsidR="009C5950" w:rsidRPr="003909BE">
        <w:rPr>
          <w:rFonts w:ascii="Times New Roman" w:eastAsia="Times New Roman" w:hAnsi="Times New Roman" w:cs="Times New Roman"/>
          <w:color w:val="000000"/>
          <w:kern w:val="0"/>
          <w:sz w:val="28"/>
          <w:szCs w:val="28"/>
          <w:lang w:eastAsia="ru-RU"/>
          <w14:ligatures w14:val="none"/>
        </w:rPr>
        <w:t xml:space="preserve">Миллер Дж. Образы и модели, уподобления и метафоры. </w:t>
      </w:r>
      <w:r w:rsidR="009C5950" w:rsidRPr="003909BE">
        <w:rPr>
          <w:rFonts w:ascii="Times New Roman" w:eastAsia="Aptos" w:hAnsi="Times New Roman" w:cs="Times New Roman"/>
          <w:color w:val="000000"/>
          <w:kern w:val="0"/>
          <w:sz w:val="28"/>
          <w:szCs w:val="28"/>
          <w:lang w:eastAsia="ru-RU"/>
          <w14:ligatures w14:val="none"/>
        </w:rPr>
        <w:t xml:space="preserve">// Теория метафоры: [Сборник] / Пер. под ред. Н.Д. Арутюновой, М.А. </w:t>
      </w:r>
      <w:proofErr w:type="spellStart"/>
      <w:r w:rsidR="009C5950" w:rsidRPr="003909BE">
        <w:rPr>
          <w:rFonts w:ascii="Times New Roman" w:eastAsia="Aptos" w:hAnsi="Times New Roman" w:cs="Times New Roman"/>
          <w:color w:val="000000"/>
          <w:kern w:val="0"/>
          <w:sz w:val="28"/>
          <w:szCs w:val="28"/>
          <w:lang w:eastAsia="ru-RU"/>
          <w14:ligatures w14:val="none"/>
        </w:rPr>
        <w:t>Журинской</w:t>
      </w:r>
      <w:proofErr w:type="spellEnd"/>
      <w:r w:rsidR="009C5950" w:rsidRPr="003909BE">
        <w:rPr>
          <w:rFonts w:ascii="Times New Roman" w:eastAsia="Aptos" w:hAnsi="Times New Roman" w:cs="Times New Roman"/>
          <w:color w:val="000000"/>
          <w:kern w:val="0"/>
          <w:sz w:val="28"/>
          <w:szCs w:val="28"/>
          <w:lang w:eastAsia="ru-RU"/>
          <w14:ligatures w14:val="none"/>
        </w:rPr>
        <w:t>. – М.: Прогресс, 1990. – М.: Прогресс, 1990. – С. 236</w:t>
      </w:r>
      <w:r w:rsidR="006E79A5">
        <w:rPr>
          <w:rFonts w:ascii="Times New Roman" w:eastAsia="Aptos" w:hAnsi="Times New Roman" w:cs="Times New Roman"/>
          <w:color w:val="000000"/>
          <w:kern w:val="0"/>
          <w:sz w:val="28"/>
          <w:szCs w:val="28"/>
          <w:lang w:eastAsia="ru-RU"/>
          <w14:ligatures w14:val="none"/>
        </w:rPr>
        <w:t>-</w:t>
      </w:r>
      <w:r w:rsidR="009C5950" w:rsidRPr="003909BE">
        <w:rPr>
          <w:rFonts w:ascii="Times New Roman" w:eastAsia="Aptos" w:hAnsi="Times New Roman" w:cs="Times New Roman"/>
          <w:color w:val="000000"/>
          <w:kern w:val="0"/>
          <w:sz w:val="28"/>
          <w:szCs w:val="28"/>
          <w:lang w:eastAsia="ru-RU"/>
          <w14:ligatures w14:val="none"/>
        </w:rPr>
        <w:t>283.</w:t>
      </w:r>
    </w:p>
    <w:p w14:paraId="4B1B0490" w14:textId="2BE369B8" w:rsidR="009C5950" w:rsidRPr="003E0EF6" w:rsidRDefault="00E219F1" w:rsidP="003E0EF6">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kern w:val="0"/>
          <w:sz w:val="28"/>
          <w:szCs w:val="28"/>
          <w:lang w:eastAsia="ru-RU"/>
          <w14:ligatures w14:val="none"/>
        </w:rPr>
        <w:t>25</w:t>
      </w:r>
      <w:r w:rsidR="003E0EF6">
        <w:rPr>
          <w:rFonts w:ascii="Times New Roman" w:eastAsia="Aptos" w:hAnsi="Times New Roman" w:cs="Times New Roman"/>
          <w:kern w:val="0"/>
          <w:sz w:val="28"/>
          <w:szCs w:val="28"/>
          <w:lang w:eastAsia="ru-RU"/>
          <w14:ligatures w14:val="none"/>
        </w:rPr>
        <w:t xml:space="preserve"> </w:t>
      </w:r>
      <w:r w:rsidR="009C5950" w:rsidRPr="003E0EF6">
        <w:rPr>
          <w:rFonts w:ascii="Times New Roman" w:eastAsia="Aptos" w:hAnsi="Times New Roman" w:cs="Times New Roman"/>
          <w:kern w:val="0"/>
          <w:sz w:val="28"/>
          <w:szCs w:val="28"/>
          <w:lang w:eastAsia="ru-RU"/>
          <w14:ligatures w14:val="none"/>
        </w:rPr>
        <w:t xml:space="preserve">Алефиренко Н. Ф., </w:t>
      </w:r>
      <w:proofErr w:type="spellStart"/>
      <w:r w:rsidR="009C5950" w:rsidRPr="003E0EF6">
        <w:rPr>
          <w:rFonts w:ascii="Times New Roman" w:eastAsia="Aptos" w:hAnsi="Times New Roman" w:cs="Times New Roman"/>
          <w:kern w:val="0"/>
          <w:sz w:val="28"/>
          <w:szCs w:val="28"/>
          <w:lang w:eastAsia="ru-RU"/>
          <w14:ligatures w14:val="none"/>
        </w:rPr>
        <w:t>Аглеева</w:t>
      </w:r>
      <w:proofErr w:type="spellEnd"/>
      <w:r w:rsidR="009C5950" w:rsidRPr="003E0EF6">
        <w:rPr>
          <w:rFonts w:ascii="Times New Roman" w:eastAsia="Aptos" w:hAnsi="Times New Roman" w:cs="Times New Roman"/>
          <w:kern w:val="0"/>
          <w:sz w:val="28"/>
          <w:szCs w:val="28"/>
          <w:lang w:eastAsia="ru-RU"/>
          <w14:ligatures w14:val="none"/>
        </w:rPr>
        <w:t xml:space="preserve"> З. Р. Когнитивная метафора: экспликация речемыслительной проблемы // Русистика и современность: материалы науч. сб. — Белгород; Астрахань, 2013. — Раздел 1: Актуальные векторы современной лингвистики. — С. 9</w:t>
      </w:r>
      <w:r w:rsidR="006E79A5">
        <w:rPr>
          <w:rFonts w:ascii="Times New Roman" w:eastAsia="Aptos" w:hAnsi="Times New Roman" w:cs="Times New Roman"/>
          <w:kern w:val="0"/>
          <w:sz w:val="28"/>
          <w:szCs w:val="28"/>
          <w:lang w:eastAsia="ru-RU"/>
          <w14:ligatures w14:val="none"/>
        </w:rPr>
        <w:t>-</w:t>
      </w:r>
      <w:r w:rsidR="009C5950" w:rsidRPr="003E0EF6">
        <w:rPr>
          <w:rFonts w:ascii="Times New Roman" w:eastAsia="Aptos" w:hAnsi="Times New Roman" w:cs="Times New Roman"/>
          <w:kern w:val="0"/>
          <w:sz w:val="28"/>
          <w:szCs w:val="28"/>
          <w:lang w:eastAsia="ru-RU"/>
          <w14:ligatures w14:val="none"/>
        </w:rPr>
        <w:t>13.</w:t>
      </w:r>
    </w:p>
    <w:p w14:paraId="668AD8A2" w14:textId="5363A516" w:rsidR="009C5950" w:rsidRPr="003E0EF6" w:rsidRDefault="00E219F1" w:rsidP="003E0EF6">
      <w:pPr>
        <w:ind w:left="-142" w:firstLine="709"/>
        <w:jc w:val="both"/>
        <w:textAlignment w:val="baseline"/>
        <w:rPr>
          <w:rFonts w:ascii="Times New Roman" w:eastAsia="Aptos" w:hAnsi="Times New Roman" w:cs="Times New Roman"/>
          <w:color w:val="000000"/>
          <w:kern w:val="0"/>
          <w:sz w:val="28"/>
          <w:szCs w:val="28"/>
          <w:lang w:val="en-US" w:eastAsia="ru-RU"/>
          <w14:ligatures w14:val="none"/>
        </w:rPr>
      </w:pPr>
      <w:r w:rsidRPr="00E219F1">
        <w:rPr>
          <w:rFonts w:ascii="Times New Roman" w:eastAsia="Aptos" w:hAnsi="Times New Roman" w:cs="Times New Roman"/>
          <w:kern w:val="0"/>
          <w:sz w:val="28"/>
          <w:szCs w:val="28"/>
          <w:lang w:val="en-US" w:eastAsia="ru-RU"/>
          <w14:ligatures w14:val="none"/>
        </w:rPr>
        <w:t>26</w:t>
      </w:r>
      <w:r w:rsidR="003E0EF6" w:rsidRPr="003E0EF6">
        <w:rPr>
          <w:rFonts w:ascii="Times New Roman" w:eastAsia="Aptos" w:hAnsi="Times New Roman" w:cs="Times New Roman"/>
          <w:kern w:val="0"/>
          <w:sz w:val="28"/>
          <w:szCs w:val="28"/>
          <w:lang w:val="en-US" w:eastAsia="ru-RU"/>
          <w14:ligatures w14:val="none"/>
        </w:rPr>
        <w:t xml:space="preserve"> </w:t>
      </w:r>
      <w:r w:rsidR="009C5950" w:rsidRPr="003E0EF6">
        <w:rPr>
          <w:rFonts w:ascii="Times New Roman" w:eastAsia="Aptos" w:hAnsi="Times New Roman" w:cs="Times New Roman"/>
          <w:kern w:val="0"/>
          <w:sz w:val="28"/>
          <w:szCs w:val="28"/>
          <w:lang w:val="en-US" w:eastAsia="ru-RU"/>
          <w14:ligatures w14:val="none"/>
        </w:rPr>
        <w:t>Donoghue D. Metaphor. — Cambridge, MA: Harvard University Press, 2014. — 240 p.</w:t>
      </w:r>
    </w:p>
    <w:p w14:paraId="77A5B443" w14:textId="7BABAECF" w:rsidR="009C5950" w:rsidRPr="003E0EF6" w:rsidRDefault="00E219F1" w:rsidP="003E0EF6">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27</w:t>
      </w:r>
      <w:r w:rsidR="003E0EF6">
        <w:rPr>
          <w:rFonts w:ascii="Times New Roman" w:eastAsia="Aptos" w:hAnsi="Times New Roman" w:cs="Times New Roman"/>
          <w:color w:val="000000"/>
          <w:kern w:val="0"/>
          <w:sz w:val="28"/>
          <w:szCs w:val="28"/>
          <w:lang w:eastAsia="ru-RU"/>
          <w14:ligatures w14:val="none"/>
        </w:rPr>
        <w:t xml:space="preserve"> </w:t>
      </w:r>
      <w:r w:rsidR="009C5950" w:rsidRPr="003E0EF6">
        <w:rPr>
          <w:rFonts w:ascii="Times New Roman" w:eastAsia="Aptos" w:hAnsi="Times New Roman" w:cs="Times New Roman"/>
          <w:color w:val="000000"/>
          <w:kern w:val="0"/>
          <w:sz w:val="28"/>
          <w:szCs w:val="28"/>
          <w:lang w:eastAsia="ru-RU"/>
          <w14:ligatures w14:val="none"/>
        </w:rPr>
        <w:t xml:space="preserve">Минский М. Остроумие и логика коллективного бессознательного // Новое в зарубежной лингвистике: Когнитивные аспекты языка. – М., 1988. – С. </w:t>
      </w:r>
      <w:r w:rsidR="003E0EF6" w:rsidRPr="003E0EF6">
        <w:rPr>
          <w:rFonts w:ascii="Times New Roman" w:eastAsia="Aptos" w:hAnsi="Times New Roman" w:cs="Times New Roman"/>
          <w:color w:val="000000"/>
          <w:kern w:val="0"/>
          <w:sz w:val="28"/>
          <w:szCs w:val="28"/>
          <w:lang w:eastAsia="ru-RU"/>
          <w14:ligatures w14:val="none"/>
        </w:rPr>
        <w:t>291</w:t>
      </w:r>
      <w:r w:rsidR="006E79A5">
        <w:rPr>
          <w:rFonts w:ascii="Times New Roman" w:eastAsia="Aptos" w:hAnsi="Times New Roman" w:cs="Times New Roman"/>
          <w:color w:val="000000"/>
          <w:kern w:val="0"/>
          <w:sz w:val="28"/>
          <w:szCs w:val="28"/>
          <w:lang w:eastAsia="ru-RU"/>
          <w14:ligatures w14:val="none"/>
        </w:rPr>
        <w:t>-</w:t>
      </w:r>
      <w:r w:rsidR="003E0EF6" w:rsidRPr="003E0EF6">
        <w:rPr>
          <w:rFonts w:ascii="Times New Roman" w:eastAsia="Aptos" w:hAnsi="Times New Roman" w:cs="Times New Roman"/>
          <w:color w:val="000000"/>
          <w:kern w:val="0"/>
          <w:sz w:val="28"/>
          <w:szCs w:val="28"/>
          <w:lang w:eastAsia="ru-RU"/>
          <w14:ligatures w14:val="none"/>
        </w:rPr>
        <w:t>312</w:t>
      </w:r>
      <w:r w:rsidR="009C5950" w:rsidRPr="003E0EF6">
        <w:rPr>
          <w:rFonts w:ascii="Times New Roman" w:eastAsia="Aptos" w:hAnsi="Times New Roman" w:cs="Times New Roman"/>
          <w:color w:val="000000"/>
          <w:kern w:val="0"/>
          <w:sz w:val="28"/>
          <w:szCs w:val="28"/>
          <w:lang w:eastAsia="ru-RU"/>
          <w14:ligatures w14:val="none"/>
        </w:rPr>
        <w:t>. </w:t>
      </w:r>
    </w:p>
    <w:p w14:paraId="2B016062" w14:textId="3803150A" w:rsidR="009C5950" w:rsidRPr="003E0EF6" w:rsidRDefault="00E219F1" w:rsidP="003E0EF6">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28</w:t>
      </w:r>
      <w:r w:rsidR="003E0EF6">
        <w:rPr>
          <w:rFonts w:ascii="Times New Roman" w:eastAsia="Aptos" w:hAnsi="Times New Roman" w:cs="Times New Roman"/>
          <w:color w:val="000000"/>
          <w:kern w:val="0"/>
          <w:sz w:val="28"/>
          <w:szCs w:val="28"/>
          <w:lang w:eastAsia="ru-RU"/>
          <w14:ligatures w14:val="none"/>
        </w:rPr>
        <w:t xml:space="preserve"> </w:t>
      </w:r>
      <w:r w:rsidR="009C5950" w:rsidRPr="003E0EF6">
        <w:rPr>
          <w:rFonts w:ascii="Times New Roman" w:eastAsia="Aptos" w:hAnsi="Times New Roman" w:cs="Times New Roman"/>
          <w:color w:val="000000"/>
          <w:kern w:val="0"/>
          <w:sz w:val="28"/>
          <w:szCs w:val="28"/>
          <w:lang w:eastAsia="ru-RU"/>
          <w14:ligatures w14:val="none"/>
        </w:rPr>
        <w:t xml:space="preserve">Гак В.Г. Метафора: универсальное и специфическое // Метафора в языке и тексте / Под ред. В.Н. </w:t>
      </w:r>
      <w:proofErr w:type="spellStart"/>
      <w:r w:rsidR="009C5950" w:rsidRPr="003E0EF6">
        <w:rPr>
          <w:rFonts w:ascii="Times New Roman" w:eastAsia="Aptos" w:hAnsi="Times New Roman" w:cs="Times New Roman"/>
          <w:color w:val="000000"/>
          <w:kern w:val="0"/>
          <w:sz w:val="28"/>
          <w:szCs w:val="28"/>
          <w:lang w:eastAsia="ru-RU"/>
          <w14:ligatures w14:val="none"/>
        </w:rPr>
        <w:t>Телия</w:t>
      </w:r>
      <w:proofErr w:type="spellEnd"/>
      <w:r w:rsidR="009C5950" w:rsidRPr="003E0EF6">
        <w:rPr>
          <w:rFonts w:ascii="Times New Roman" w:eastAsia="Aptos" w:hAnsi="Times New Roman" w:cs="Times New Roman"/>
          <w:color w:val="000000"/>
          <w:kern w:val="0"/>
          <w:sz w:val="28"/>
          <w:szCs w:val="28"/>
          <w:lang w:eastAsia="ru-RU"/>
          <w14:ligatures w14:val="none"/>
        </w:rPr>
        <w:t xml:space="preserve">. – М., 1988. – С. </w:t>
      </w:r>
      <w:r w:rsidR="003E0EF6" w:rsidRPr="003E0EF6">
        <w:rPr>
          <w:rFonts w:ascii="Times New Roman" w:eastAsia="Aptos" w:hAnsi="Times New Roman" w:cs="Times New Roman"/>
          <w:color w:val="000000"/>
          <w:kern w:val="0"/>
          <w:sz w:val="28"/>
          <w:szCs w:val="28"/>
          <w:lang w:eastAsia="ru-RU"/>
          <w14:ligatures w14:val="none"/>
        </w:rPr>
        <w:t>11</w:t>
      </w:r>
      <w:r w:rsidR="006E79A5">
        <w:rPr>
          <w:rFonts w:ascii="Times New Roman" w:eastAsia="Aptos" w:hAnsi="Times New Roman" w:cs="Times New Roman"/>
          <w:color w:val="000000"/>
          <w:kern w:val="0"/>
          <w:sz w:val="28"/>
          <w:szCs w:val="28"/>
          <w:lang w:eastAsia="ru-RU"/>
          <w14:ligatures w14:val="none"/>
        </w:rPr>
        <w:t>-</w:t>
      </w:r>
      <w:r w:rsidR="003E0EF6" w:rsidRPr="003E0EF6">
        <w:rPr>
          <w:rFonts w:ascii="Times New Roman" w:eastAsia="Aptos" w:hAnsi="Times New Roman" w:cs="Times New Roman"/>
          <w:color w:val="000000"/>
          <w:kern w:val="0"/>
          <w:sz w:val="28"/>
          <w:szCs w:val="28"/>
          <w:lang w:eastAsia="ru-RU"/>
          <w14:ligatures w14:val="none"/>
        </w:rPr>
        <w:t>25</w:t>
      </w:r>
      <w:r w:rsidR="009C5950" w:rsidRPr="003E0EF6">
        <w:rPr>
          <w:rFonts w:ascii="Times New Roman" w:eastAsia="Aptos" w:hAnsi="Times New Roman" w:cs="Times New Roman"/>
          <w:color w:val="000000"/>
          <w:kern w:val="0"/>
          <w:sz w:val="28"/>
          <w:szCs w:val="28"/>
          <w:lang w:eastAsia="ru-RU"/>
          <w14:ligatures w14:val="none"/>
        </w:rPr>
        <w:t>. </w:t>
      </w:r>
    </w:p>
    <w:p w14:paraId="6EDB54C2" w14:textId="45E36515" w:rsidR="009C5950" w:rsidRPr="003E0EF6" w:rsidRDefault="00E219F1" w:rsidP="003E0EF6">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29</w:t>
      </w:r>
      <w:r w:rsidR="003E0EF6">
        <w:rPr>
          <w:rFonts w:ascii="Times New Roman" w:eastAsia="Aptos" w:hAnsi="Times New Roman" w:cs="Times New Roman"/>
          <w:color w:val="000000"/>
          <w:kern w:val="0"/>
          <w:sz w:val="28"/>
          <w:szCs w:val="28"/>
          <w:lang w:eastAsia="ru-RU"/>
          <w14:ligatures w14:val="none"/>
        </w:rPr>
        <w:t xml:space="preserve"> </w:t>
      </w:r>
      <w:proofErr w:type="spellStart"/>
      <w:r w:rsidR="009C5950" w:rsidRPr="003E0EF6">
        <w:rPr>
          <w:rFonts w:ascii="Times New Roman" w:eastAsia="Aptos" w:hAnsi="Times New Roman" w:cs="Times New Roman"/>
          <w:color w:val="000000"/>
          <w:kern w:val="0"/>
          <w:sz w:val="28"/>
          <w:szCs w:val="28"/>
          <w:lang w:eastAsia="ru-RU"/>
          <w14:ligatures w14:val="none"/>
        </w:rPr>
        <w:t>Маккормак</w:t>
      </w:r>
      <w:proofErr w:type="spellEnd"/>
      <w:r w:rsidR="009C5950" w:rsidRPr="003E0EF6">
        <w:rPr>
          <w:rFonts w:ascii="Times New Roman" w:eastAsia="Aptos" w:hAnsi="Times New Roman" w:cs="Times New Roman"/>
          <w:color w:val="000000"/>
          <w:kern w:val="0"/>
          <w:sz w:val="28"/>
          <w:szCs w:val="28"/>
          <w:lang w:eastAsia="ru-RU"/>
          <w14:ligatures w14:val="none"/>
        </w:rPr>
        <w:t xml:space="preserve">, Э. Когнитивная теория метафоры // Теория метафоры: [Сборник] / Пер. под ред. Н.Д. Арутюновой, М.А. </w:t>
      </w:r>
      <w:proofErr w:type="spellStart"/>
      <w:r w:rsidR="009C5950" w:rsidRPr="003E0EF6">
        <w:rPr>
          <w:rFonts w:ascii="Times New Roman" w:eastAsia="Aptos" w:hAnsi="Times New Roman" w:cs="Times New Roman"/>
          <w:color w:val="000000"/>
          <w:kern w:val="0"/>
          <w:sz w:val="28"/>
          <w:szCs w:val="28"/>
          <w:lang w:eastAsia="ru-RU"/>
          <w14:ligatures w14:val="none"/>
        </w:rPr>
        <w:t>Журинской</w:t>
      </w:r>
      <w:proofErr w:type="spellEnd"/>
      <w:r w:rsidR="009C5950" w:rsidRPr="003E0EF6">
        <w:rPr>
          <w:rFonts w:ascii="Times New Roman" w:eastAsia="Aptos" w:hAnsi="Times New Roman" w:cs="Times New Roman"/>
          <w:color w:val="000000"/>
          <w:kern w:val="0"/>
          <w:sz w:val="28"/>
          <w:szCs w:val="28"/>
          <w:lang w:eastAsia="ru-RU"/>
          <w14:ligatures w14:val="none"/>
        </w:rPr>
        <w:t>. – М.: Прогресс, 1990. – C.358 -386. </w:t>
      </w:r>
    </w:p>
    <w:p w14:paraId="6F4F896A" w14:textId="79CAC987" w:rsidR="009C5950" w:rsidRPr="003E0EF6" w:rsidRDefault="00E219F1" w:rsidP="003E0EF6">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30</w:t>
      </w:r>
      <w:r w:rsidR="003E0EF6">
        <w:rPr>
          <w:rFonts w:ascii="Times New Roman" w:eastAsia="Aptos" w:hAnsi="Times New Roman" w:cs="Times New Roman"/>
          <w:color w:val="000000"/>
          <w:kern w:val="0"/>
          <w:sz w:val="28"/>
          <w:szCs w:val="28"/>
          <w:lang w:eastAsia="ru-RU"/>
          <w14:ligatures w14:val="none"/>
        </w:rPr>
        <w:t xml:space="preserve"> </w:t>
      </w:r>
      <w:r w:rsidR="009C5950" w:rsidRPr="003E0EF6">
        <w:rPr>
          <w:rFonts w:ascii="Times New Roman" w:eastAsia="Aptos" w:hAnsi="Times New Roman" w:cs="Times New Roman"/>
          <w:color w:val="000000"/>
          <w:kern w:val="0"/>
          <w:sz w:val="28"/>
          <w:szCs w:val="28"/>
          <w:lang w:eastAsia="ru-RU"/>
          <w14:ligatures w14:val="none"/>
        </w:rPr>
        <w:t>Ортега-и-Гассет Х. Две великие метафоры // Теория метафоры: Сборник. – М.: Прогресс, 1990. – С. 68</w:t>
      </w:r>
      <w:r w:rsidR="006E79A5">
        <w:rPr>
          <w:rFonts w:ascii="Times New Roman" w:eastAsia="Aptos" w:hAnsi="Times New Roman" w:cs="Times New Roman"/>
          <w:color w:val="000000"/>
          <w:kern w:val="0"/>
          <w:sz w:val="28"/>
          <w:szCs w:val="28"/>
          <w:lang w:eastAsia="ru-RU"/>
          <w14:ligatures w14:val="none"/>
        </w:rPr>
        <w:t>-</w:t>
      </w:r>
      <w:r w:rsidR="009C5950" w:rsidRPr="003E0EF6">
        <w:rPr>
          <w:rFonts w:ascii="Times New Roman" w:eastAsia="Aptos" w:hAnsi="Times New Roman" w:cs="Times New Roman"/>
          <w:color w:val="000000"/>
          <w:kern w:val="0"/>
          <w:sz w:val="28"/>
          <w:szCs w:val="28"/>
          <w:lang w:eastAsia="ru-RU"/>
          <w14:ligatures w14:val="none"/>
        </w:rPr>
        <w:t>82. </w:t>
      </w:r>
    </w:p>
    <w:p w14:paraId="595799EC" w14:textId="2C5777A6" w:rsidR="009C5950" w:rsidRPr="003E0EF6" w:rsidRDefault="003E0EF6" w:rsidP="003E0EF6">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3</w:t>
      </w:r>
      <w:r w:rsidR="00E219F1">
        <w:rPr>
          <w:rFonts w:ascii="Times New Roman" w:eastAsia="Aptos" w:hAnsi="Times New Roman" w:cs="Times New Roman"/>
          <w:color w:val="000000"/>
          <w:kern w:val="0"/>
          <w:sz w:val="28"/>
          <w:szCs w:val="28"/>
          <w:lang w:eastAsia="ru-RU"/>
          <w14:ligatures w14:val="none"/>
        </w:rPr>
        <w:t>1</w:t>
      </w:r>
      <w:r>
        <w:rPr>
          <w:rFonts w:ascii="Times New Roman" w:eastAsia="Aptos" w:hAnsi="Times New Roman" w:cs="Times New Roman"/>
          <w:color w:val="000000"/>
          <w:kern w:val="0"/>
          <w:sz w:val="28"/>
          <w:szCs w:val="28"/>
          <w:lang w:eastAsia="ru-RU"/>
          <w14:ligatures w14:val="none"/>
        </w:rPr>
        <w:t xml:space="preserve"> </w:t>
      </w:r>
      <w:r w:rsidR="009C5950" w:rsidRPr="003E0EF6">
        <w:rPr>
          <w:rFonts w:ascii="Times New Roman" w:eastAsia="Aptos" w:hAnsi="Times New Roman" w:cs="Times New Roman"/>
          <w:color w:val="000000"/>
          <w:kern w:val="0"/>
          <w:sz w:val="28"/>
          <w:szCs w:val="28"/>
          <w:lang w:eastAsia="ru-RU"/>
          <w14:ligatures w14:val="none"/>
        </w:rPr>
        <w:t>Аманжолова Д.Б. Метафора персонификации в публицистическом дискурсе (на материале казахстанских СМИ). – Астана, 2011. – 219 с. </w:t>
      </w:r>
    </w:p>
    <w:p w14:paraId="10B8DAAA" w14:textId="3A8EE4C8" w:rsidR="009C5950" w:rsidRPr="003E0EF6" w:rsidRDefault="003E0EF6" w:rsidP="003E0EF6">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3</w:t>
      </w:r>
      <w:r w:rsidR="00E219F1">
        <w:rPr>
          <w:rFonts w:ascii="Times New Roman" w:eastAsia="Aptos" w:hAnsi="Times New Roman" w:cs="Times New Roman"/>
          <w:color w:val="000000"/>
          <w:kern w:val="0"/>
          <w:sz w:val="28"/>
          <w:szCs w:val="28"/>
          <w:lang w:eastAsia="ru-RU"/>
          <w14:ligatures w14:val="none"/>
        </w:rPr>
        <w:t>2</w:t>
      </w:r>
      <w:r>
        <w:rPr>
          <w:rFonts w:ascii="Times New Roman" w:eastAsia="Aptos" w:hAnsi="Times New Roman" w:cs="Times New Roman"/>
          <w:color w:val="000000"/>
          <w:kern w:val="0"/>
          <w:sz w:val="28"/>
          <w:szCs w:val="28"/>
          <w:lang w:eastAsia="ru-RU"/>
          <w14:ligatures w14:val="none"/>
        </w:rPr>
        <w:t xml:space="preserve"> </w:t>
      </w:r>
      <w:r w:rsidR="009C5950" w:rsidRPr="003E0EF6">
        <w:rPr>
          <w:rFonts w:ascii="Times New Roman" w:eastAsia="Aptos" w:hAnsi="Times New Roman" w:cs="Times New Roman"/>
          <w:color w:val="000000"/>
          <w:kern w:val="0"/>
          <w:sz w:val="28"/>
          <w:szCs w:val="28"/>
          <w:lang w:eastAsia="ru-RU"/>
          <w14:ligatures w14:val="none"/>
        </w:rPr>
        <w:t>Степанов Ю.С. Константы: Словарь русской культуры. – М.: Школа «Языки русской культуры», 1997. – 824 с. </w:t>
      </w:r>
    </w:p>
    <w:p w14:paraId="1EA95CC3" w14:textId="69FD40B2" w:rsidR="009C5950" w:rsidRPr="003E0EF6" w:rsidRDefault="003E0EF6" w:rsidP="003E0EF6">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3</w:t>
      </w:r>
      <w:r w:rsidR="00E219F1">
        <w:rPr>
          <w:rFonts w:ascii="Times New Roman" w:eastAsia="Aptos" w:hAnsi="Times New Roman" w:cs="Times New Roman"/>
          <w:color w:val="000000"/>
          <w:kern w:val="0"/>
          <w:sz w:val="28"/>
          <w:szCs w:val="28"/>
          <w:lang w:eastAsia="ru-RU"/>
          <w14:ligatures w14:val="none"/>
        </w:rPr>
        <w:t>3</w:t>
      </w:r>
      <w:r>
        <w:rPr>
          <w:rFonts w:ascii="Times New Roman" w:eastAsia="Aptos" w:hAnsi="Times New Roman" w:cs="Times New Roman"/>
          <w:color w:val="000000"/>
          <w:kern w:val="0"/>
          <w:sz w:val="28"/>
          <w:szCs w:val="28"/>
          <w:lang w:eastAsia="ru-RU"/>
          <w14:ligatures w14:val="none"/>
        </w:rPr>
        <w:t xml:space="preserve"> </w:t>
      </w:r>
      <w:r w:rsidR="009C5950" w:rsidRPr="003E0EF6">
        <w:rPr>
          <w:rFonts w:ascii="Times New Roman" w:eastAsia="Aptos" w:hAnsi="Times New Roman" w:cs="Times New Roman"/>
          <w:color w:val="000000"/>
          <w:kern w:val="0"/>
          <w:sz w:val="28"/>
          <w:szCs w:val="28"/>
          <w:lang w:eastAsia="ru-RU"/>
          <w14:ligatures w14:val="none"/>
        </w:rPr>
        <w:t>Рудяков А.Н. Функция и язык: к регулятивной парадигме в лингвистике. – М.: Издательский дом ЯСК, 2023. – 216 с.</w:t>
      </w:r>
    </w:p>
    <w:p w14:paraId="625876BC" w14:textId="2F994477" w:rsidR="009C5950" w:rsidRPr="003E0EF6" w:rsidRDefault="003E0EF6" w:rsidP="003E0EF6">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lastRenderedPageBreak/>
        <w:t>3</w:t>
      </w:r>
      <w:r w:rsidR="00E219F1">
        <w:rPr>
          <w:rFonts w:ascii="Times New Roman" w:eastAsia="Aptos" w:hAnsi="Times New Roman" w:cs="Times New Roman"/>
          <w:color w:val="000000"/>
          <w:kern w:val="0"/>
          <w:sz w:val="28"/>
          <w:szCs w:val="28"/>
          <w:lang w:eastAsia="ru-RU"/>
          <w14:ligatures w14:val="none"/>
        </w:rPr>
        <w:t>4</w:t>
      </w:r>
      <w:r>
        <w:rPr>
          <w:rFonts w:ascii="Times New Roman" w:eastAsia="Aptos" w:hAnsi="Times New Roman" w:cs="Times New Roman"/>
          <w:color w:val="000000"/>
          <w:kern w:val="0"/>
          <w:sz w:val="28"/>
          <w:szCs w:val="28"/>
          <w:lang w:eastAsia="ru-RU"/>
          <w14:ligatures w14:val="none"/>
        </w:rPr>
        <w:t xml:space="preserve"> </w:t>
      </w:r>
      <w:r w:rsidR="009C5950" w:rsidRPr="003E0EF6">
        <w:rPr>
          <w:rFonts w:ascii="Times New Roman" w:eastAsia="Aptos" w:hAnsi="Times New Roman" w:cs="Times New Roman"/>
          <w:color w:val="000000"/>
          <w:kern w:val="0"/>
          <w:sz w:val="28"/>
          <w:szCs w:val="28"/>
          <w:lang w:eastAsia="ru-RU"/>
          <w14:ligatures w14:val="none"/>
        </w:rPr>
        <w:t>Гак В.Г. К типологии функциональных подходов к изучению языка // Проблемы функциональной грамматики. – М</w:t>
      </w:r>
      <w:r w:rsidR="001104F0">
        <w:rPr>
          <w:rFonts w:ascii="Times New Roman" w:eastAsia="Aptos" w:hAnsi="Times New Roman" w:cs="Times New Roman"/>
          <w:color w:val="000000"/>
          <w:kern w:val="0"/>
          <w:sz w:val="28"/>
          <w:szCs w:val="28"/>
          <w:lang w:eastAsia="ru-RU"/>
          <w14:ligatures w14:val="none"/>
        </w:rPr>
        <w:t>.</w:t>
      </w:r>
      <w:r w:rsidR="009C5950" w:rsidRPr="003E0EF6">
        <w:rPr>
          <w:rFonts w:ascii="Times New Roman" w:eastAsia="Aptos" w:hAnsi="Times New Roman" w:cs="Times New Roman"/>
          <w:color w:val="000000"/>
          <w:kern w:val="0"/>
          <w:sz w:val="28"/>
          <w:szCs w:val="28"/>
          <w:lang w:eastAsia="ru-RU"/>
          <w14:ligatures w14:val="none"/>
        </w:rPr>
        <w:t>: Наука, 1985. – С. 5</w:t>
      </w:r>
      <w:r w:rsidR="006E79A5">
        <w:rPr>
          <w:rFonts w:ascii="Times New Roman" w:eastAsia="Aptos" w:hAnsi="Times New Roman" w:cs="Times New Roman"/>
          <w:color w:val="000000"/>
          <w:kern w:val="0"/>
          <w:sz w:val="28"/>
          <w:szCs w:val="28"/>
          <w:lang w:eastAsia="ru-RU"/>
          <w14:ligatures w14:val="none"/>
        </w:rPr>
        <w:t>-</w:t>
      </w:r>
      <w:r w:rsidR="009C5950" w:rsidRPr="003E0EF6">
        <w:rPr>
          <w:rFonts w:ascii="Times New Roman" w:eastAsia="Aptos" w:hAnsi="Times New Roman" w:cs="Times New Roman"/>
          <w:color w:val="000000"/>
          <w:kern w:val="0"/>
          <w:sz w:val="28"/>
          <w:szCs w:val="28"/>
          <w:lang w:eastAsia="ru-RU"/>
          <w14:ligatures w14:val="none"/>
        </w:rPr>
        <w:t>15.</w:t>
      </w:r>
    </w:p>
    <w:p w14:paraId="76CFF897" w14:textId="4238A390" w:rsidR="009C5950" w:rsidRPr="003E0EF6" w:rsidRDefault="00E219F1" w:rsidP="003E0EF6">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35</w:t>
      </w:r>
      <w:r w:rsidR="003E0EF6">
        <w:rPr>
          <w:rFonts w:ascii="Times New Roman" w:eastAsia="Aptos" w:hAnsi="Times New Roman" w:cs="Times New Roman"/>
          <w:color w:val="000000"/>
          <w:kern w:val="0"/>
          <w:sz w:val="28"/>
          <w:szCs w:val="28"/>
          <w:lang w:eastAsia="ru-RU"/>
          <w14:ligatures w14:val="none"/>
        </w:rPr>
        <w:t xml:space="preserve"> </w:t>
      </w:r>
      <w:r w:rsidR="009C5950" w:rsidRPr="003E0EF6">
        <w:rPr>
          <w:rFonts w:ascii="Times New Roman" w:eastAsia="Aptos" w:hAnsi="Times New Roman" w:cs="Times New Roman"/>
          <w:color w:val="000000"/>
          <w:kern w:val="0"/>
          <w:sz w:val="28"/>
          <w:szCs w:val="28"/>
          <w:lang w:eastAsia="ru-RU"/>
          <w14:ligatures w14:val="none"/>
        </w:rPr>
        <w:t xml:space="preserve">Веденина Л. Г. Основная проблематика французского функционализма: Вступительная статья // М. </w:t>
      </w:r>
      <w:proofErr w:type="spellStart"/>
      <w:r w:rsidR="009C5950" w:rsidRPr="003E0EF6">
        <w:rPr>
          <w:rFonts w:ascii="Times New Roman" w:eastAsia="Aptos" w:hAnsi="Times New Roman" w:cs="Times New Roman"/>
          <w:color w:val="000000"/>
          <w:kern w:val="0"/>
          <w:sz w:val="28"/>
          <w:szCs w:val="28"/>
          <w:lang w:eastAsia="ru-RU"/>
          <w14:ligatures w14:val="none"/>
        </w:rPr>
        <w:t>Мамудян</w:t>
      </w:r>
      <w:proofErr w:type="spellEnd"/>
      <w:r w:rsidR="009C5950" w:rsidRPr="003E0EF6">
        <w:rPr>
          <w:rFonts w:ascii="Times New Roman" w:eastAsia="Aptos" w:hAnsi="Times New Roman" w:cs="Times New Roman"/>
          <w:color w:val="000000"/>
          <w:kern w:val="0"/>
          <w:sz w:val="28"/>
          <w:szCs w:val="28"/>
          <w:lang w:eastAsia="ru-RU"/>
          <w14:ligatures w14:val="none"/>
        </w:rPr>
        <w:t xml:space="preserve"> Лингвистика / пер. с франц. яз. и вступ. Статья Л. Г. Ведениной. – М.: Прогресс, 1985. – С. 5</w:t>
      </w:r>
      <w:r w:rsidR="006E79A5">
        <w:rPr>
          <w:rFonts w:ascii="Times New Roman" w:eastAsia="Aptos" w:hAnsi="Times New Roman" w:cs="Times New Roman"/>
          <w:color w:val="000000"/>
          <w:kern w:val="0"/>
          <w:sz w:val="28"/>
          <w:szCs w:val="28"/>
          <w:lang w:eastAsia="ru-RU"/>
          <w14:ligatures w14:val="none"/>
        </w:rPr>
        <w:t>-</w:t>
      </w:r>
      <w:r w:rsidR="009C5950" w:rsidRPr="003E0EF6">
        <w:rPr>
          <w:rFonts w:ascii="Times New Roman" w:eastAsia="Aptos" w:hAnsi="Times New Roman" w:cs="Times New Roman"/>
          <w:color w:val="000000"/>
          <w:kern w:val="0"/>
          <w:sz w:val="28"/>
          <w:szCs w:val="28"/>
          <w:lang w:eastAsia="ru-RU"/>
          <w14:ligatures w14:val="none"/>
        </w:rPr>
        <w:t>30.</w:t>
      </w:r>
    </w:p>
    <w:p w14:paraId="2380A115" w14:textId="04521333" w:rsidR="009C5950" w:rsidRPr="003E0EF6" w:rsidRDefault="00E219F1" w:rsidP="003E0EF6">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36</w:t>
      </w:r>
      <w:r w:rsidR="003E0EF6">
        <w:rPr>
          <w:rFonts w:ascii="Times New Roman" w:eastAsia="Aptos" w:hAnsi="Times New Roman" w:cs="Times New Roman"/>
          <w:color w:val="000000"/>
          <w:kern w:val="0"/>
          <w:sz w:val="28"/>
          <w:szCs w:val="28"/>
          <w:lang w:eastAsia="ru-RU"/>
          <w14:ligatures w14:val="none"/>
        </w:rPr>
        <w:t xml:space="preserve"> </w:t>
      </w:r>
      <w:r w:rsidR="009C5950" w:rsidRPr="003E0EF6">
        <w:rPr>
          <w:rFonts w:ascii="Times New Roman" w:eastAsia="Aptos" w:hAnsi="Times New Roman" w:cs="Times New Roman"/>
          <w:color w:val="000000"/>
          <w:kern w:val="0"/>
          <w:sz w:val="28"/>
          <w:szCs w:val="28"/>
          <w:lang w:eastAsia="ru-RU"/>
          <w14:ligatures w14:val="none"/>
        </w:rPr>
        <w:t>Москвин В.П. Русская метафора: Очерк семиотической теории. – М</w:t>
      </w:r>
      <w:r w:rsidR="001104F0">
        <w:rPr>
          <w:rFonts w:ascii="Times New Roman" w:eastAsia="Aptos" w:hAnsi="Times New Roman" w:cs="Times New Roman"/>
          <w:color w:val="000000"/>
          <w:kern w:val="0"/>
          <w:sz w:val="28"/>
          <w:szCs w:val="28"/>
          <w:lang w:eastAsia="ru-RU"/>
          <w14:ligatures w14:val="none"/>
        </w:rPr>
        <w:t>.</w:t>
      </w:r>
      <w:r w:rsidR="009C5950" w:rsidRPr="003E0EF6">
        <w:rPr>
          <w:rFonts w:ascii="Times New Roman" w:eastAsia="Aptos" w:hAnsi="Times New Roman" w:cs="Times New Roman"/>
          <w:color w:val="000000"/>
          <w:kern w:val="0"/>
          <w:sz w:val="28"/>
          <w:szCs w:val="28"/>
          <w:lang w:eastAsia="ru-RU"/>
          <w14:ligatures w14:val="none"/>
        </w:rPr>
        <w:t>: Издательство ЛКИ, 2007. – 184 с. </w:t>
      </w:r>
    </w:p>
    <w:p w14:paraId="18B06F95" w14:textId="026A79C5" w:rsidR="009C5950" w:rsidRPr="003E0EF6" w:rsidRDefault="00E219F1" w:rsidP="003E0EF6">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37</w:t>
      </w:r>
      <w:r w:rsidR="003E0EF6">
        <w:rPr>
          <w:rFonts w:ascii="Times New Roman" w:eastAsia="Aptos" w:hAnsi="Times New Roman" w:cs="Times New Roman"/>
          <w:color w:val="000000"/>
          <w:kern w:val="0"/>
          <w:sz w:val="28"/>
          <w:szCs w:val="28"/>
          <w:lang w:eastAsia="ru-RU"/>
          <w14:ligatures w14:val="none"/>
        </w:rPr>
        <w:t xml:space="preserve"> </w:t>
      </w:r>
      <w:r w:rsidR="009C5950" w:rsidRPr="003E0EF6">
        <w:rPr>
          <w:rFonts w:ascii="Times New Roman" w:eastAsia="Aptos" w:hAnsi="Times New Roman" w:cs="Times New Roman"/>
          <w:color w:val="000000"/>
          <w:kern w:val="0"/>
          <w:sz w:val="28"/>
          <w:szCs w:val="28"/>
          <w:lang w:eastAsia="ru-RU"/>
          <w14:ligatures w14:val="none"/>
        </w:rPr>
        <w:t>Харченко В.К. Функция метафоры: Учебное пособие. – М.: Издательство ЛКИ, 2007. –  Изд. 2-е. – 88 с.</w:t>
      </w:r>
    </w:p>
    <w:p w14:paraId="43B56F82" w14:textId="4351F960" w:rsidR="009C5950" w:rsidRPr="003E0EF6" w:rsidRDefault="00E219F1" w:rsidP="003E0EF6">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38</w:t>
      </w:r>
      <w:r w:rsidR="003E0EF6">
        <w:rPr>
          <w:rFonts w:ascii="Times New Roman" w:eastAsia="Aptos" w:hAnsi="Times New Roman" w:cs="Times New Roman"/>
          <w:color w:val="000000"/>
          <w:kern w:val="0"/>
          <w:sz w:val="28"/>
          <w:szCs w:val="28"/>
          <w:lang w:eastAsia="ru-RU"/>
          <w14:ligatures w14:val="none"/>
        </w:rPr>
        <w:t xml:space="preserve"> </w:t>
      </w:r>
      <w:r w:rsidR="009C5950" w:rsidRPr="003E0EF6">
        <w:rPr>
          <w:rFonts w:ascii="Times New Roman" w:eastAsia="Aptos" w:hAnsi="Times New Roman" w:cs="Times New Roman"/>
          <w:color w:val="000000"/>
          <w:kern w:val="0"/>
          <w:sz w:val="28"/>
          <w:szCs w:val="28"/>
          <w:lang w:eastAsia="ru-RU"/>
          <w14:ligatures w14:val="none"/>
        </w:rPr>
        <w:t xml:space="preserve">Аристотель. РИТОРИКА. (Перевод с древнегреческого и примечания О.П. Цыбенко под ред. О.А. Сычева и И.В. Пешкова) ПОЭТИКА. (Перевод В.Г. </w:t>
      </w:r>
      <w:proofErr w:type="spellStart"/>
      <w:r w:rsidR="009C5950" w:rsidRPr="003E0EF6">
        <w:rPr>
          <w:rFonts w:ascii="Times New Roman" w:eastAsia="Aptos" w:hAnsi="Times New Roman" w:cs="Times New Roman"/>
          <w:color w:val="000000"/>
          <w:kern w:val="0"/>
          <w:sz w:val="28"/>
          <w:szCs w:val="28"/>
          <w:lang w:eastAsia="ru-RU"/>
          <w14:ligatures w14:val="none"/>
        </w:rPr>
        <w:t>Аппельрота</w:t>
      </w:r>
      <w:proofErr w:type="spellEnd"/>
      <w:r w:rsidR="009C5950" w:rsidRPr="003E0EF6">
        <w:rPr>
          <w:rFonts w:ascii="Times New Roman" w:eastAsia="Aptos" w:hAnsi="Times New Roman" w:cs="Times New Roman"/>
          <w:color w:val="000000"/>
          <w:kern w:val="0"/>
          <w:sz w:val="28"/>
          <w:szCs w:val="28"/>
          <w:lang w:eastAsia="ru-RU"/>
          <w14:ligatures w14:val="none"/>
        </w:rPr>
        <w:t xml:space="preserve"> под ред. Ф.А. Петровского) Сопровождающая статья В.Н. </w:t>
      </w:r>
      <w:proofErr w:type="spellStart"/>
      <w:r w:rsidR="009C5950" w:rsidRPr="003E0EF6">
        <w:rPr>
          <w:rFonts w:ascii="Times New Roman" w:eastAsia="Aptos" w:hAnsi="Times New Roman" w:cs="Times New Roman"/>
          <w:color w:val="000000"/>
          <w:kern w:val="0"/>
          <w:sz w:val="28"/>
          <w:szCs w:val="28"/>
          <w:lang w:eastAsia="ru-RU"/>
          <w14:ligatures w14:val="none"/>
        </w:rPr>
        <w:t>Марова</w:t>
      </w:r>
      <w:proofErr w:type="spellEnd"/>
      <w:r w:rsidR="009C5950" w:rsidRPr="003E0EF6">
        <w:rPr>
          <w:rFonts w:ascii="Times New Roman" w:eastAsia="Aptos" w:hAnsi="Times New Roman" w:cs="Times New Roman"/>
          <w:color w:val="000000"/>
          <w:kern w:val="0"/>
          <w:sz w:val="28"/>
          <w:szCs w:val="28"/>
          <w:lang w:eastAsia="ru-RU"/>
          <w14:ligatures w14:val="none"/>
        </w:rPr>
        <w:t>. – М.: Лабиринт, 2000. – 224 с.</w:t>
      </w:r>
    </w:p>
    <w:p w14:paraId="2283B9E7" w14:textId="5DB92CF7" w:rsidR="009C5950" w:rsidRPr="003E0EF6" w:rsidRDefault="00E219F1" w:rsidP="003E0EF6">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39</w:t>
      </w:r>
      <w:r w:rsidR="003E0EF6">
        <w:rPr>
          <w:rFonts w:ascii="Times New Roman" w:eastAsia="Aptos" w:hAnsi="Times New Roman" w:cs="Times New Roman"/>
          <w:color w:val="000000"/>
          <w:kern w:val="0"/>
          <w:sz w:val="28"/>
          <w:szCs w:val="28"/>
          <w:lang w:eastAsia="ru-RU"/>
          <w14:ligatures w14:val="none"/>
        </w:rPr>
        <w:t xml:space="preserve"> </w:t>
      </w:r>
      <w:proofErr w:type="spellStart"/>
      <w:r w:rsidR="009C5950" w:rsidRPr="003E0EF6">
        <w:rPr>
          <w:rFonts w:ascii="Times New Roman" w:eastAsia="Aptos" w:hAnsi="Times New Roman" w:cs="Times New Roman"/>
          <w:color w:val="000000"/>
          <w:kern w:val="0"/>
          <w:sz w:val="28"/>
          <w:szCs w:val="28"/>
          <w:lang w:eastAsia="ru-RU"/>
          <w14:ligatures w14:val="none"/>
        </w:rPr>
        <w:t>Когай</w:t>
      </w:r>
      <w:proofErr w:type="spellEnd"/>
      <w:r w:rsidR="009C5950" w:rsidRPr="003E0EF6">
        <w:rPr>
          <w:rFonts w:ascii="Times New Roman" w:eastAsia="Aptos" w:hAnsi="Times New Roman" w:cs="Times New Roman"/>
          <w:color w:val="000000"/>
          <w:kern w:val="0"/>
          <w:sz w:val="28"/>
          <w:szCs w:val="28"/>
          <w:lang w:eastAsia="ru-RU"/>
          <w14:ligatures w14:val="none"/>
        </w:rPr>
        <w:t xml:space="preserve"> Э.Р. Метафора как средство создания индивидуально-авторской картины мира. Учебное пособие. – Алматы: </w:t>
      </w:r>
      <w:proofErr w:type="spellStart"/>
      <w:r w:rsidR="009C5950" w:rsidRPr="003E0EF6">
        <w:rPr>
          <w:rFonts w:ascii="Times New Roman" w:eastAsia="Aptos" w:hAnsi="Times New Roman" w:cs="Times New Roman"/>
          <w:color w:val="000000"/>
          <w:kern w:val="0"/>
          <w:sz w:val="28"/>
          <w:szCs w:val="28"/>
          <w:lang w:eastAsia="ru-RU"/>
          <w14:ligatures w14:val="none"/>
        </w:rPr>
        <w:t>Қазақ</w:t>
      </w:r>
      <w:proofErr w:type="spellEnd"/>
      <w:r w:rsidR="009C5950" w:rsidRPr="003E0EF6">
        <w:rPr>
          <w:rFonts w:ascii="Times New Roman" w:eastAsia="Aptos" w:hAnsi="Times New Roman" w:cs="Times New Roman"/>
          <w:color w:val="000000"/>
          <w:kern w:val="0"/>
          <w:sz w:val="28"/>
          <w:szCs w:val="28"/>
          <w:lang w:eastAsia="ru-RU"/>
          <w14:ligatures w14:val="none"/>
        </w:rPr>
        <w:t xml:space="preserve"> </w:t>
      </w:r>
      <w:proofErr w:type="spellStart"/>
      <w:r w:rsidR="009C5950" w:rsidRPr="003E0EF6">
        <w:rPr>
          <w:rFonts w:ascii="Times New Roman" w:eastAsia="Aptos" w:hAnsi="Times New Roman" w:cs="Times New Roman"/>
          <w:color w:val="000000"/>
          <w:kern w:val="0"/>
          <w:sz w:val="28"/>
          <w:szCs w:val="28"/>
          <w:lang w:eastAsia="ru-RU"/>
          <w14:ligatures w14:val="none"/>
        </w:rPr>
        <w:t>университеті</w:t>
      </w:r>
      <w:proofErr w:type="spellEnd"/>
      <w:r w:rsidR="009C5950" w:rsidRPr="003E0EF6">
        <w:rPr>
          <w:rFonts w:ascii="Times New Roman" w:eastAsia="Aptos" w:hAnsi="Times New Roman" w:cs="Times New Roman"/>
          <w:color w:val="000000"/>
          <w:kern w:val="0"/>
          <w:sz w:val="28"/>
          <w:szCs w:val="28"/>
          <w:lang w:eastAsia="ru-RU"/>
          <w14:ligatures w14:val="none"/>
        </w:rPr>
        <w:t>, 2002. – 77 с. </w:t>
      </w:r>
    </w:p>
    <w:p w14:paraId="327F8712" w14:textId="05E74572" w:rsidR="009C5950" w:rsidRPr="003E0EF6" w:rsidRDefault="003E0EF6" w:rsidP="003E0EF6">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4</w:t>
      </w:r>
      <w:r w:rsidR="00E219F1">
        <w:rPr>
          <w:rFonts w:ascii="Times New Roman" w:eastAsia="Aptos" w:hAnsi="Times New Roman" w:cs="Times New Roman"/>
          <w:color w:val="000000"/>
          <w:kern w:val="0"/>
          <w:sz w:val="28"/>
          <w:szCs w:val="28"/>
          <w:lang w:eastAsia="ru-RU"/>
          <w14:ligatures w14:val="none"/>
        </w:rPr>
        <w:t>0</w:t>
      </w:r>
      <w:r>
        <w:rPr>
          <w:rFonts w:ascii="Times New Roman" w:eastAsia="Aptos" w:hAnsi="Times New Roman" w:cs="Times New Roman"/>
          <w:color w:val="000000"/>
          <w:kern w:val="0"/>
          <w:sz w:val="28"/>
          <w:szCs w:val="28"/>
          <w:lang w:eastAsia="ru-RU"/>
          <w14:ligatures w14:val="none"/>
        </w:rPr>
        <w:t xml:space="preserve"> </w:t>
      </w:r>
      <w:r w:rsidR="009C5950" w:rsidRPr="003E0EF6">
        <w:rPr>
          <w:rFonts w:ascii="Times New Roman" w:eastAsia="Aptos" w:hAnsi="Times New Roman" w:cs="Times New Roman"/>
          <w:color w:val="000000"/>
          <w:kern w:val="0"/>
          <w:sz w:val="28"/>
          <w:szCs w:val="28"/>
          <w:lang w:eastAsia="ru-RU"/>
          <w14:ligatures w14:val="none"/>
        </w:rPr>
        <w:t xml:space="preserve">Античные теории языка и стиля / Под общей ред. О.М. </w:t>
      </w:r>
      <w:proofErr w:type="spellStart"/>
      <w:r w:rsidR="009C5950" w:rsidRPr="003E0EF6">
        <w:rPr>
          <w:rFonts w:ascii="Times New Roman" w:eastAsia="Aptos" w:hAnsi="Times New Roman" w:cs="Times New Roman"/>
          <w:color w:val="000000"/>
          <w:kern w:val="0"/>
          <w:sz w:val="28"/>
          <w:szCs w:val="28"/>
          <w:lang w:eastAsia="ru-RU"/>
          <w14:ligatures w14:val="none"/>
        </w:rPr>
        <w:t>Фрейденберга</w:t>
      </w:r>
      <w:proofErr w:type="spellEnd"/>
      <w:r w:rsidR="009C5950" w:rsidRPr="003E0EF6">
        <w:rPr>
          <w:rFonts w:ascii="Times New Roman" w:eastAsia="Aptos" w:hAnsi="Times New Roman" w:cs="Times New Roman"/>
          <w:color w:val="000000"/>
          <w:kern w:val="0"/>
          <w:sz w:val="28"/>
          <w:szCs w:val="28"/>
          <w:lang w:eastAsia="ru-RU"/>
          <w14:ligatures w14:val="none"/>
        </w:rPr>
        <w:t xml:space="preserve">. – М.; Л.: ОГИЗ, </w:t>
      </w:r>
      <w:proofErr w:type="spellStart"/>
      <w:r w:rsidR="009C5950" w:rsidRPr="003E0EF6">
        <w:rPr>
          <w:rFonts w:ascii="Times New Roman" w:eastAsia="Aptos" w:hAnsi="Times New Roman" w:cs="Times New Roman"/>
          <w:color w:val="000000"/>
          <w:kern w:val="0"/>
          <w:sz w:val="28"/>
          <w:szCs w:val="28"/>
          <w:lang w:eastAsia="ru-RU"/>
          <w14:ligatures w14:val="none"/>
        </w:rPr>
        <w:t>Соцэкгиз</w:t>
      </w:r>
      <w:proofErr w:type="spellEnd"/>
      <w:r w:rsidR="009C5950" w:rsidRPr="003E0EF6">
        <w:rPr>
          <w:rFonts w:ascii="Times New Roman" w:eastAsia="Aptos" w:hAnsi="Times New Roman" w:cs="Times New Roman"/>
          <w:color w:val="000000"/>
          <w:kern w:val="0"/>
          <w:sz w:val="28"/>
          <w:szCs w:val="28"/>
          <w:lang w:eastAsia="ru-RU"/>
          <w14:ligatures w14:val="none"/>
        </w:rPr>
        <w:t>, 1936. – 341 с.</w:t>
      </w:r>
    </w:p>
    <w:p w14:paraId="616D8133" w14:textId="3976912F" w:rsidR="009C5950" w:rsidRPr="003E0EF6" w:rsidRDefault="003E0EF6" w:rsidP="003E0EF6">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4</w:t>
      </w:r>
      <w:r w:rsidR="00E219F1">
        <w:rPr>
          <w:rFonts w:ascii="Times New Roman" w:eastAsia="Aptos" w:hAnsi="Times New Roman" w:cs="Times New Roman"/>
          <w:color w:val="000000"/>
          <w:kern w:val="0"/>
          <w:sz w:val="28"/>
          <w:szCs w:val="28"/>
          <w:lang w:eastAsia="ru-RU"/>
          <w14:ligatures w14:val="none"/>
        </w:rPr>
        <w:t>1</w:t>
      </w:r>
      <w:r>
        <w:rPr>
          <w:rFonts w:ascii="Times New Roman" w:eastAsia="Aptos" w:hAnsi="Times New Roman" w:cs="Times New Roman"/>
          <w:color w:val="000000"/>
          <w:kern w:val="0"/>
          <w:sz w:val="28"/>
          <w:szCs w:val="28"/>
          <w:lang w:eastAsia="ru-RU"/>
          <w14:ligatures w14:val="none"/>
        </w:rPr>
        <w:t xml:space="preserve"> </w:t>
      </w:r>
      <w:r w:rsidR="009C5950" w:rsidRPr="003E0EF6">
        <w:rPr>
          <w:rFonts w:ascii="Times New Roman" w:eastAsia="Aptos" w:hAnsi="Times New Roman" w:cs="Times New Roman"/>
          <w:color w:val="000000"/>
          <w:kern w:val="0"/>
          <w:sz w:val="28"/>
          <w:szCs w:val="28"/>
          <w:lang w:eastAsia="ru-RU"/>
          <w14:ligatures w14:val="none"/>
        </w:rPr>
        <w:t>Ломоносов М.В. Полн. собр. соч. Т. 7: Труды по филологии. 1739–1758 гг. – М.; Л.: Изд-во АН СССР, 1952. – 996 с. </w:t>
      </w:r>
    </w:p>
    <w:p w14:paraId="41025C31" w14:textId="7BDD7BAF" w:rsidR="009C5950" w:rsidRPr="003E0EF6" w:rsidRDefault="003E0EF6" w:rsidP="003E0EF6">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4</w:t>
      </w:r>
      <w:r w:rsidR="00E219F1">
        <w:rPr>
          <w:rFonts w:ascii="Times New Roman" w:eastAsia="Aptos" w:hAnsi="Times New Roman" w:cs="Times New Roman"/>
          <w:color w:val="000000"/>
          <w:kern w:val="0"/>
          <w:sz w:val="28"/>
          <w:szCs w:val="28"/>
          <w:lang w:eastAsia="ru-RU"/>
          <w14:ligatures w14:val="none"/>
        </w:rPr>
        <w:t>2</w:t>
      </w:r>
      <w:r>
        <w:rPr>
          <w:rFonts w:ascii="Times New Roman" w:eastAsia="Aptos" w:hAnsi="Times New Roman" w:cs="Times New Roman"/>
          <w:color w:val="000000"/>
          <w:kern w:val="0"/>
          <w:sz w:val="28"/>
          <w:szCs w:val="28"/>
          <w:lang w:eastAsia="ru-RU"/>
          <w14:ligatures w14:val="none"/>
        </w:rPr>
        <w:t xml:space="preserve"> </w:t>
      </w:r>
      <w:r w:rsidR="009C5950" w:rsidRPr="003E0EF6">
        <w:rPr>
          <w:rFonts w:ascii="Times New Roman" w:eastAsia="Aptos" w:hAnsi="Times New Roman" w:cs="Times New Roman"/>
          <w:color w:val="000000"/>
          <w:kern w:val="0"/>
          <w:sz w:val="28"/>
          <w:szCs w:val="28"/>
          <w:lang w:eastAsia="ru-RU"/>
          <w14:ligatures w14:val="none"/>
        </w:rPr>
        <w:t xml:space="preserve">Арутюнова Н.Д. Метафора и дискурс // Теория метафоры: [Сборник] / Пер. под ред. Н.Д. Арутюновой, М.А. </w:t>
      </w:r>
      <w:proofErr w:type="spellStart"/>
      <w:r w:rsidR="009C5950" w:rsidRPr="003E0EF6">
        <w:rPr>
          <w:rFonts w:ascii="Times New Roman" w:eastAsia="Aptos" w:hAnsi="Times New Roman" w:cs="Times New Roman"/>
          <w:color w:val="000000"/>
          <w:kern w:val="0"/>
          <w:sz w:val="28"/>
          <w:szCs w:val="28"/>
          <w:lang w:eastAsia="ru-RU"/>
          <w14:ligatures w14:val="none"/>
        </w:rPr>
        <w:t>Журинской</w:t>
      </w:r>
      <w:proofErr w:type="spellEnd"/>
      <w:r w:rsidR="009C5950" w:rsidRPr="003E0EF6">
        <w:rPr>
          <w:rFonts w:ascii="Times New Roman" w:eastAsia="Aptos" w:hAnsi="Times New Roman" w:cs="Times New Roman"/>
          <w:color w:val="000000"/>
          <w:kern w:val="0"/>
          <w:sz w:val="28"/>
          <w:szCs w:val="28"/>
          <w:lang w:eastAsia="ru-RU"/>
          <w14:ligatures w14:val="none"/>
        </w:rPr>
        <w:t>. – М.: Прогресс, 1990. – С. 5</w:t>
      </w:r>
      <w:r w:rsidR="006E79A5">
        <w:rPr>
          <w:rFonts w:ascii="Times New Roman" w:eastAsia="Aptos" w:hAnsi="Times New Roman" w:cs="Times New Roman"/>
          <w:color w:val="000000"/>
          <w:kern w:val="0"/>
          <w:sz w:val="28"/>
          <w:szCs w:val="28"/>
          <w:lang w:eastAsia="ru-RU"/>
          <w14:ligatures w14:val="none"/>
        </w:rPr>
        <w:t>-</w:t>
      </w:r>
      <w:r w:rsidR="009C5950" w:rsidRPr="003E0EF6">
        <w:rPr>
          <w:rFonts w:ascii="Times New Roman" w:eastAsia="Aptos" w:hAnsi="Times New Roman" w:cs="Times New Roman"/>
          <w:color w:val="000000"/>
          <w:kern w:val="0"/>
          <w:sz w:val="28"/>
          <w:szCs w:val="28"/>
          <w:lang w:eastAsia="ru-RU"/>
          <w14:ligatures w14:val="none"/>
        </w:rPr>
        <w:t>32.</w:t>
      </w:r>
    </w:p>
    <w:p w14:paraId="6A40E2D4" w14:textId="77777777" w:rsidR="001104F0" w:rsidRDefault="003E0EF6" w:rsidP="003E0EF6">
      <w:pPr>
        <w:ind w:left="-142" w:firstLine="709"/>
        <w:jc w:val="both"/>
        <w:textAlignment w:val="baseline"/>
        <w:rPr>
          <w:rFonts w:ascii="Times New Roman" w:eastAsia="Aptos" w:hAnsi="Times New Roman" w:cs="Times New Roman"/>
          <w:kern w:val="0"/>
          <w:sz w:val="28"/>
          <w:szCs w:val="28"/>
          <w:lang w:eastAsia="ru-RU"/>
          <w14:ligatures w14:val="none"/>
        </w:rPr>
      </w:pPr>
      <w:r>
        <w:rPr>
          <w:rFonts w:ascii="Times New Roman" w:eastAsia="Aptos" w:hAnsi="Times New Roman" w:cs="Times New Roman"/>
          <w:kern w:val="0"/>
          <w:sz w:val="28"/>
          <w:szCs w:val="28"/>
          <w:lang w:eastAsia="ru-RU"/>
          <w14:ligatures w14:val="none"/>
        </w:rPr>
        <w:t>4</w:t>
      </w:r>
      <w:r w:rsidR="00E219F1">
        <w:rPr>
          <w:rFonts w:ascii="Times New Roman" w:eastAsia="Aptos" w:hAnsi="Times New Roman" w:cs="Times New Roman"/>
          <w:kern w:val="0"/>
          <w:sz w:val="28"/>
          <w:szCs w:val="28"/>
          <w:lang w:eastAsia="ru-RU"/>
          <w14:ligatures w14:val="none"/>
        </w:rPr>
        <w:t>3</w:t>
      </w:r>
      <w:r>
        <w:rPr>
          <w:rFonts w:ascii="Times New Roman" w:eastAsia="Aptos" w:hAnsi="Times New Roman" w:cs="Times New Roman"/>
          <w:kern w:val="0"/>
          <w:sz w:val="28"/>
          <w:szCs w:val="28"/>
          <w:lang w:eastAsia="ru-RU"/>
          <w14:ligatures w14:val="none"/>
        </w:rPr>
        <w:t xml:space="preserve"> </w:t>
      </w:r>
      <w:proofErr w:type="spellStart"/>
      <w:r w:rsidR="009C5950" w:rsidRPr="003E0EF6">
        <w:rPr>
          <w:rFonts w:ascii="Times New Roman" w:eastAsia="Aptos" w:hAnsi="Times New Roman" w:cs="Times New Roman"/>
          <w:kern w:val="0"/>
          <w:sz w:val="28"/>
          <w:szCs w:val="28"/>
          <w:lang w:eastAsia="ru-RU"/>
          <w14:ligatures w14:val="none"/>
        </w:rPr>
        <w:t>Козинец</w:t>
      </w:r>
      <w:proofErr w:type="spellEnd"/>
      <w:r w:rsidR="009C5950" w:rsidRPr="003E0EF6">
        <w:rPr>
          <w:rFonts w:ascii="Times New Roman" w:eastAsia="Aptos" w:hAnsi="Times New Roman" w:cs="Times New Roman"/>
          <w:kern w:val="0"/>
          <w:sz w:val="28"/>
          <w:szCs w:val="28"/>
          <w:lang w:eastAsia="ru-RU"/>
          <w14:ligatures w14:val="none"/>
        </w:rPr>
        <w:t xml:space="preserve"> С.Б. Словарь словообразовательных метафор русского языка: [12+] </w:t>
      </w:r>
      <w:r w:rsidR="001104F0">
        <w:rPr>
          <w:rFonts w:ascii="Times New Roman" w:eastAsia="Aptos" w:hAnsi="Times New Roman" w:cs="Times New Roman"/>
          <w:kern w:val="0"/>
          <w:sz w:val="28"/>
          <w:szCs w:val="28"/>
          <w:lang w:eastAsia="ru-RU"/>
          <w14:ligatures w14:val="none"/>
        </w:rPr>
        <w:t>/</w:t>
      </w:r>
      <w:r w:rsidR="009C5950" w:rsidRPr="003E0EF6">
        <w:rPr>
          <w:rFonts w:ascii="Times New Roman" w:eastAsia="Aptos" w:hAnsi="Times New Roman" w:cs="Times New Roman"/>
          <w:kern w:val="0"/>
          <w:sz w:val="28"/>
          <w:szCs w:val="28"/>
          <w:lang w:eastAsia="ru-RU"/>
          <w14:ligatures w14:val="none"/>
        </w:rPr>
        <w:t xml:space="preserve"> 2-е изд., стер. – М</w:t>
      </w:r>
      <w:r w:rsidR="001104F0">
        <w:rPr>
          <w:rFonts w:ascii="Times New Roman" w:eastAsia="Aptos" w:hAnsi="Times New Roman" w:cs="Times New Roman"/>
          <w:kern w:val="0"/>
          <w:sz w:val="28"/>
          <w:szCs w:val="28"/>
          <w:lang w:eastAsia="ru-RU"/>
          <w14:ligatures w14:val="none"/>
        </w:rPr>
        <w:t>.</w:t>
      </w:r>
      <w:r w:rsidR="009C5950" w:rsidRPr="003E0EF6">
        <w:rPr>
          <w:rFonts w:ascii="Times New Roman" w:eastAsia="Aptos" w:hAnsi="Times New Roman" w:cs="Times New Roman"/>
          <w:kern w:val="0"/>
          <w:sz w:val="28"/>
          <w:szCs w:val="28"/>
          <w:lang w:eastAsia="ru-RU"/>
          <w14:ligatures w14:val="none"/>
        </w:rPr>
        <w:t xml:space="preserve">: ФЛИНТА, 2017. – 286 с.  </w:t>
      </w:r>
      <w:hyperlink r:id="rId32" w:history="1">
        <w:r w:rsidR="001104F0" w:rsidRPr="006546EF">
          <w:rPr>
            <w:rStyle w:val="a6"/>
            <w:rFonts w:ascii="Times New Roman" w:eastAsia="Aptos" w:hAnsi="Times New Roman" w:cs="Times New Roman"/>
            <w:kern w:val="0"/>
            <w:sz w:val="28"/>
            <w:szCs w:val="28"/>
            <w:lang w:eastAsia="ru-RU"/>
            <w14:ligatures w14:val="none"/>
          </w:rPr>
          <w:t>https://biblioclub.ru/index.php?page=book&amp;id=364143</w:t>
        </w:r>
      </w:hyperlink>
      <w:r w:rsidR="001104F0">
        <w:rPr>
          <w:rFonts w:ascii="Times New Roman" w:eastAsia="Aptos" w:hAnsi="Times New Roman" w:cs="Times New Roman"/>
          <w:kern w:val="0"/>
          <w:sz w:val="28"/>
          <w:szCs w:val="28"/>
          <w:lang w:eastAsia="ru-RU"/>
          <w14:ligatures w14:val="none"/>
        </w:rPr>
        <w:t xml:space="preserve"> </w:t>
      </w:r>
      <w:r w:rsidR="009C5950" w:rsidRPr="003E0EF6">
        <w:rPr>
          <w:rFonts w:ascii="Times New Roman" w:eastAsia="Aptos" w:hAnsi="Times New Roman" w:cs="Times New Roman"/>
          <w:kern w:val="0"/>
          <w:sz w:val="28"/>
          <w:szCs w:val="28"/>
          <w:lang w:eastAsia="ru-RU"/>
          <w14:ligatures w14:val="none"/>
        </w:rPr>
        <w:t xml:space="preserve">12.04.2026. – </w:t>
      </w:r>
      <w:proofErr w:type="spellStart"/>
      <w:r w:rsidR="009C5950" w:rsidRPr="003E0EF6">
        <w:rPr>
          <w:rFonts w:ascii="Times New Roman" w:eastAsia="Aptos" w:hAnsi="Times New Roman" w:cs="Times New Roman"/>
          <w:kern w:val="0"/>
          <w:sz w:val="28"/>
          <w:szCs w:val="28"/>
          <w:lang w:eastAsia="ru-RU"/>
          <w14:ligatures w14:val="none"/>
        </w:rPr>
        <w:t>Библиогр</w:t>
      </w:r>
      <w:proofErr w:type="spellEnd"/>
      <w:r w:rsidR="009C5950" w:rsidRPr="003E0EF6">
        <w:rPr>
          <w:rFonts w:ascii="Times New Roman" w:eastAsia="Aptos" w:hAnsi="Times New Roman" w:cs="Times New Roman"/>
          <w:kern w:val="0"/>
          <w:sz w:val="28"/>
          <w:szCs w:val="28"/>
          <w:lang w:eastAsia="ru-RU"/>
          <w14:ligatures w14:val="none"/>
        </w:rPr>
        <w:t xml:space="preserve">. в кн. – ISBN 978-5-9765-1074-6. </w:t>
      </w:r>
    </w:p>
    <w:p w14:paraId="5C4B3C79" w14:textId="759D5BC2" w:rsidR="009C5950" w:rsidRPr="003E0EF6" w:rsidRDefault="00E219F1" w:rsidP="003E0EF6">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kern w:val="0"/>
          <w:sz w:val="28"/>
          <w:szCs w:val="28"/>
          <w:lang w:eastAsia="ru-RU"/>
          <w14:ligatures w14:val="none"/>
        </w:rPr>
        <w:t>44</w:t>
      </w:r>
      <w:r w:rsidR="003E0EF6">
        <w:rPr>
          <w:rFonts w:ascii="Times New Roman" w:eastAsia="Aptos" w:hAnsi="Times New Roman" w:cs="Times New Roman"/>
          <w:kern w:val="0"/>
          <w:sz w:val="28"/>
          <w:szCs w:val="28"/>
          <w:lang w:eastAsia="ru-RU"/>
          <w14:ligatures w14:val="none"/>
        </w:rPr>
        <w:t xml:space="preserve"> </w:t>
      </w:r>
      <w:r w:rsidR="009C5950" w:rsidRPr="003E0EF6">
        <w:rPr>
          <w:rFonts w:ascii="Times New Roman" w:eastAsia="Aptos" w:hAnsi="Times New Roman" w:cs="Times New Roman"/>
          <w:kern w:val="0"/>
          <w:sz w:val="28"/>
          <w:szCs w:val="28"/>
          <w:lang w:eastAsia="ru-RU"/>
          <w14:ligatures w14:val="none"/>
        </w:rPr>
        <w:t xml:space="preserve">Словарь русской пищевой метафоры. Блюда и продукты питания / сост. А.В. Боровкова, М.В. Грекова, Н.А. Живаго, Е.А. Юрина; под ред. Е.А. Юриной. – Томск: Изд-во Том. ун-та, 2015. </w:t>
      </w:r>
      <w:r w:rsidR="001104F0">
        <w:rPr>
          <w:rFonts w:ascii="Times New Roman" w:eastAsia="Aptos" w:hAnsi="Times New Roman" w:cs="Times New Roman"/>
          <w:kern w:val="0"/>
          <w:sz w:val="28"/>
          <w:szCs w:val="28"/>
          <w:lang w:eastAsia="ru-RU"/>
          <w14:ligatures w14:val="none"/>
        </w:rPr>
        <w:t xml:space="preserve">– </w:t>
      </w:r>
      <w:r w:rsidR="001104F0" w:rsidRPr="003E0EF6">
        <w:rPr>
          <w:rFonts w:ascii="Times New Roman" w:eastAsia="Aptos" w:hAnsi="Times New Roman" w:cs="Times New Roman"/>
          <w:kern w:val="0"/>
          <w:sz w:val="28"/>
          <w:szCs w:val="28"/>
          <w:lang w:eastAsia="ru-RU"/>
          <w14:ligatures w14:val="none"/>
        </w:rPr>
        <w:t>Т</w:t>
      </w:r>
      <w:r w:rsidR="001104F0">
        <w:rPr>
          <w:rFonts w:ascii="Times New Roman" w:eastAsia="Aptos" w:hAnsi="Times New Roman" w:cs="Times New Roman"/>
          <w:kern w:val="0"/>
          <w:sz w:val="28"/>
          <w:szCs w:val="28"/>
          <w:lang w:eastAsia="ru-RU"/>
          <w14:ligatures w14:val="none"/>
        </w:rPr>
        <w:t>.</w:t>
      </w:r>
      <w:r w:rsidR="001104F0" w:rsidRPr="003E0EF6">
        <w:rPr>
          <w:rFonts w:ascii="Times New Roman" w:eastAsia="Aptos" w:hAnsi="Times New Roman" w:cs="Times New Roman"/>
          <w:kern w:val="0"/>
          <w:sz w:val="28"/>
          <w:szCs w:val="28"/>
          <w:lang w:eastAsia="ru-RU"/>
          <w14:ligatures w14:val="none"/>
        </w:rPr>
        <w:t>1</w:t>
      </w:r>
      <w:r w:rsidR="001104F0">
        <w:rPr>
          <w:rFonts w:ascii="Times New Roman" w:eastAsia="Aptos" w:hAnsi="Times New Roman" w:cs="Times New Roman"/>
          <w:kern w:val="0"/>
          <w:sz w:val="28"/>
          <w:szCs w:val="28"/>
          <w:lang w:eastAsia="ru-RU"/>
          <w14:ligatures w14:val="none"/>
        </w:rPr>
        <w:t>.</w:t>
      </w:r>
      <w:r w:rsidR="001104F0" w:rsidRPr="003E0EF6">
        <w:rPr>
          <w:rFonts w:ascii="Times New Roman" w:eastAsia="Aptos" w:hAnsi="Times New Roman" w:cs="Times New Roman"/>
          <w:kern w:val="0"/>
          <w:sz w:val="28"/>
          <w:szCs w:val="28"/>
          <w:lang w:eastAsia="ru-RU"/>
          <w14:ligatures w14:val="none"/>
        </w:rPr>
        <w:t xml:space="preserve"> </w:t>
      </w:r>
      <w:r w:rsidR="009C5950" w:rsidRPr="003E0EF6">
        <w:rPr>
          <w:rFonts w:ascii="Times New Roman" w:eastAsia="Aptos" w:hAnsi="Times New Roman" w:cs="Times New Roman"/>
          <w:kern w:val="0"/>
          <w:sz w:val="28"/>
          <w:szCs w:val="28"/>
          <w:lang w:eastAsia="ru-RU"/>
          <w14:ligatures w14:val="none"/>
        </w:rPr>
        <w:t>– 425 с.</w:t>
      </w:r>
    </w:p>
    <w:p w14:paraId="4D5BE6AB" w14:textId="4C0590A2" w:rsidR="009C5950" w:rsidRPr="003E0EF6" w:rsidRDefault="00E219F1" w:rsidP="003E0EF6">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kern w:val="0"/>
          <w:sz w:val="28"/>
          <w:szCs w:val="28"/>
          <w:lang w:eastAsia="ru-RU"/>
          <w14:ligatures w14:val="none"/>
        </w:rPr>
        <w:t>45</w:t>
      </w:r>
      <w:r w:rsidR="003E0EF6">
        <w:rPr>
          <w:rFonts w:ascii="Times New Roman" w:eastAsia="Aptos" w:hAnsi="Times New Roman" w:cs="Times New Roman"/>
          <w:kern w:val="0"/>
          <w:sz w:val="28"/>
          <w:szCs w:val="28"/>
          <w:lang w:eastAsia="ru-RU"/>
          <w14:ligatures w14:val="none"/>
        </w:rPr>
        <w:t xml:space="preserve"> </w:t>
      </w:r>
      <w:r w:rsidR="009C5950" w:rsidRPr="003E0EF6">
        <w:rPr>
          <w:rFonts w:ascii="Times New Roman" w:eastAsia="Aptos" w:hAnsi="Times New Roman" w:cs="Times New Roman"/>
          <w:kern w:val="0"/>
          <w:sz w:val="28"/>
          <w:szCs w:val="28"/>
          <w:lang w:eastAsia="ru-RU"/>
          <w14:ligatures w14:val="none"/>
        </w:rPr>
        <w:t xml:space="preserve">Словарь русской пищевой метафоры. Субъект, объект и инструменты гастрономической деятельности / А.В. </w:t>
      </w:r>
      <w:proofErr w:type="spellStart"/>
      <w:r w:rsidR="009C5950" w:rsidRPr="003E0EF6">
        <w:rPr>
          <w:rFonts w:ascii="Times New Roman" w:eastAsia="Aptos" w:hAnsi="Times New Roman" w:cs="Times New Roman"/>
          <w:kern w:val="0"/>
          <w:sz w:val="28"/>
          <w:szCs w:val="28"/>
          <w:lang w:eastAsia="ru-RU"/>
          <w14:ligatures w14:val="none"/>
        </w:rPr>
        <w:t>Балдова</w:t>
      </w:r>
      <w:proofErr w:type="spellEnd"/>
      <w:r w:rsidR="009C5950" w:rsidRPr="003E0EF6">
        <w:rPr>
          <w:rFonts w:ascii="Times New Roman" w:eastAsia="Aptos" w:hAnsi="Times New Roman" w:cs="Times New Roman"/>
          <w:kern w:val="0"/>
          <w:sz w:val="28"/>
          <w:szCs w:val="28"/>
          <w:lang w:eastAsia="ru-RU"/>
          <w14:ligatures w14:val="none"/>
        </w:rPr>
        <w:t xml:space="preserve">, М.В. Грекова, Н.А. Живаго, Е.А. Юрина; под ред. Е.А. Юриной. – Томск: Изд-во Том. ун-та, 2019. – </w:t>
      </w:r>
      <w:r w:rsidR="001104F0" w:rsidRPr="003E0EF6">
        <w:rPr>
          <w:rFonts w:ascii="Times New Roman" w:eastAsia="Aptos" w:hAnsi="Times New Roman" w:cs="Times New Roman"/>
          <w:kern w:val="0"/>
          <w:sz w:val="28"/>
          <w:szCs w:val="28"/>
          <w:lang w:eastAsia="ru-RU"/>
          <w14:ligatures w14:val="none"/>
        </w:rPr>
        <w:t>Т.2</w:t>
      </w:r>
      <w:r w:rsidR="001104F0">
        <w:rPr>
          <w:rFonts w:ascii="Times New Roman" w:eastAsia="Aptos" w:hAnsi="Times New Roman" w:cs="Times New Roman"/>
          <w:kern w:val="0"/>
          <w:sz w:val="28"/>
          <w:szCs w:val="28"/>
          <w:lang w:eastAsia="ru-RU"/>
          <w14:ligatures w14:val="none"/>
        </w:rPr>
        <w:t xml:space="preserve">. </w:t>
      </w:r>
      <w:r w:rsidR="006E79A5">
        <w:rPr>
          <w:rFonts w:ascii="Times New Roman" w:eastAsia="Aptos" w:hAnsi="Times New Roman" w:cs="Times New Roman"/>
          <w:kern w:val="0"/>
          <w:sz w:val="28"/>
          <w:szCs w:val="28"/>
          <w:lang w:eastAsia="ru-RU"/>
          <w14:ligatures w14:val="none"/>
        </w:rPr>
        <w:t>–</w:t>
      </w:r>
      <w:r w:rsidR="001104F0" w:rsidRPr="003E0EF6">
        <w:rPr>
          <w:rFonts w:ascii="Times New Roman" w:eastAsia="Aptos" w:hAnsi="Times New Roman" w:cs="Times New Roman"/>
          <w:kern w:val="0"/>
          <w:sz w:val="28"/>
          <w:szCs w:val="28"/>
          <w:lang w:eastAsia="ru-RU"/>
          <w14:ligatures w14:val="none"/>
        </w:rPr>
        <w:t xml:space="preserve"> </w:t>
      </w:r>
      <w:r w:rsidR="00987C7A">
        <w:rPr>
          <w:rFonts w:ascii="Times New Roman" w:eastAsia="Aptos" w:hAnsi="Times New Roman" w:cs="Times New Roman"/>
          <w:kern w:val="0"/>
          <w:sz w:val="28"/>
          <w:szCs w:val="28"/>
          <w:lang w:eastAsia="ru-RU"/>
          <w14:ligatures w14:val="none"/>
        </w:rPr>
        <w:t>546</w:t>
      </w:r>
      <w:r w:rsidR="009C5950" w:rsidRPr="003E0EF6">
        <w:rPr>
          <w:rFonts w:ascii="Times New Roman" w:eastAsia="Aptos" w:hAnsi="Times New Roman" w:cs="Times New Roman"/>
          <w:kern w:val="0"/>
          <w:sz w:val="28"/>
          <w:szCs w:val="28"/>
          <w:lang w:eastAsia="ru-RU"/>
          <w14:ligatures w14:val="none"/>
        </w:rPr>
        <w:t xml:space="preserve"> с.</w:t>
      </w:r>
    </w:p>
    <w:p w14:paraId="59ACF97F" w14:textId="0EC2B9AE" w:rsidR="009C5950" w:rsidRPr="003E0EF6" w:rsidRDefault="00E219F1" w:rsidP="003E0EF6">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kern w:val="0"/>
          <w:sz w:val="28"/>
          <w:szCs w:val="28"/>
          <w:lang w:eastAsia="ru-RU"/>
          <w14:ligatures w14:val="none"/>
        </w:rPr>
        <w:t>46</w:t>
      </w:r>
      <w:r w:rsidR="003E0EF6">
        <w:rPr>
          <w:rFonts w:ascii="Times New Roman" w:eastAsia="Aptos" w:hAnsi="Times New Roman" w:cs="Times New Roman"/>
          <w:kern w:val="0"/>
          <w:sz w:val="28"/>
          <w:szCs w:val="28"/>
          <w:lang w:eastAsia="ru-RU"/>
          <w14:ligatures w14:val="none"/>
        </w:rPr>
        <w:t xml:space="preserve"> </w:t>
      </w:r>
      <w:r w:rsidR="009C5950" w:rsidRPr="003E0EF6">
        <w:rPr>
          <w:rFonts w:ascii="Times New Roman" w:eastAsia="Aptos" w:hAnsi="Times New Roman" w:cs="Times New Roman"/>
          <w:kern w:val="0"/>
          <w:sz w:val="28"/>
          <w:szCs w:val="28"/>
          <w:lang w:eastAsia="ru-RU"/>
          <w14:ligatures w14:val="none"/>
        </w:rPr>
        <w:t xml:space="preserve">Словарь русской пищевой метафоры. Субъект, объект и инструменты гастрономической деятельности / А.В. </w:t>
      </w:r>
      <w:proofErr w:type="spellStart"/>
      <w:r w:rsidR="009C5950" w:rsidRPr="003E0EF6">
        <w:rPr>
          <w:rFonts w:ascii="Times New Roman" w:eastAsia="Aptos" w:hAnsi="Times New Roman" w:cs="Times New Roman"/>
          <w:kern w:val="0"/>
          <w:sz w:val="28"/>
          <w:szCs w:val="28"/>
          <w:lang w:eastAsia="ru-RU"/>
          <w14:ligatures w14:val="none"/>
        </w:rPr>
        <w:t>Балдова</w:t>
      </w:r>
      <w:proofErr w:type="spellEnd"/>
      <w:r w:rsidR="009C5950" w:rsidRPr="003E0EF6">
        <w:rPr>
          <w:rFonts w:ascii="Times New Roman" w:eastAsia="Aptos" w:hAnsi="Times New Roman" w:cs="Times New Roman"/>
          <w:kern w:val="0"/>
          <w:sz w:val="28"/>
          <w:szCs w:val="28"/>
          <w:lang w:eastAsia="ru-RU"/>
          <w14:ligatures w14:val="none"/>
        </w:rPr>
        <w:t xml:space="preserve">, М.В. Грекова, Н.А. Живаго, Е.А. Юрина; под ред. Е.А. Юриной. – Томск: Изд-во Том. ун-та, 2019. – </w:t>
      </w:r>
      <w:r w:rsidR="001104F0" w:rsidRPr="003E0EF6">
        <w:rPr>
          <w:rFonts w:ascii="Times New Roman" w:eastAsia="Aptos" w:hAnsi="Times New Roman" w:cs="Times New Roman"/>
          <w:kern w:val="0"/>
          <w:sz w:val="28"/>
          <w:szCs w:val="28"/>
          <w:lang w:eastAsia="ru-RU"/>
          <w14:ligatures w14:val="none"/>
        </w:rPr>
        <w:t>Т.3</w:t>
      </w:r>
      <w:r w:rsidR="001104F0">
        <w:rPr>
          <w:rFonts w:ascii="Times New Roman" w:eastAsia="Aptos" w:hAnsi="Times New Roman" w:cs="Times New Roman"/>
          <w:kern w:val="0"/>
          <w:sz w:val="28"/>
          <w:szCs w:val="28"/>
          <w:lang w:eastAsia="ru-RU"/>
          <w14:ligatures w14:val="none"/>
        </w:rPr>
        <w:t xml:space="preserve">. </w:t>
      </w:r>
      <w:r w:rsidR="00987C7A">
        <w:rPr>
          <w:rFonts w:ascii="Times New Roman" w:eastAsia="Aptos" w:hAnsi="Times New Roman" w:cs="Times New Roman"/>
          <w:kern w:val="0"/>
          <w:sz w:val="28"/>
          <w:szCs w:val="28"/>
          <w:lang w:eastAsia="ru-RU"/>
          <w14:ligatures w14:val="none"/>
        </w:rPr>
        <w:t>–</w:t>
      </w:r>
      <w:r w:rsidR="001104F0" w:rsidRPr="003E0EF6">
        <w:rPr>
          <w:rFonts w:ascii="Times New Roman" w:eastAsia="Aptos" w:hAnsi="Times New Roman" w:cs="Times New Roman"/>
          <w:kern w:val="0"/>
          <w:sz w:val="28"/>
          <w:szCs w:val="28"/>
          <w:lang w:eastAsia="ru-RU"/>
          <w14:ligatures w14:val="none"/>
        </w:rPr>
        <w:t xml:space="preserve"> </w:t>
      </w:r>
      <w:r w:rsidR="009C5950" w:rsidRPr="003E0EF6">
        <w:rPr>
          <w:rFonts w:ascii="Times New Roman" w:eastAsia="Aptos" w:hAnsi="Times New Roman" w:cs="Times New Roman"/>
          <w:kern w:val="0"/>
          <w:sz w:val="28"/>
          <w:szCs w:val="28"/>
          <w:lang w:eastAsia="ru-RU"/>
          <w14:ligatures w14:val="none"/>
        </w:rPr>
        <w:t>454 с.</w:t>
      </w:r>
    </w:p>
    <w:p w14:paraId="5BEC72FF" w14:textId="4822281E" w:rsidR="009C5950" w:rsidRPr="003E0EF6" w:rsidRDefault="00E219F1" w:rsidP="003E0EF6">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kern w:val="0"/>
          <w:sz w:val="28"/>
          <w:szCs w:val="28"/>
          <w:lang w:eastAsia="ru-RU"/>
          <w14:ligatures w14:val="none"/>
        </w:rPr>
        <w:t>47</w:t>
      </w:r>
      <w:r w:rsidR="003E0EF6">
        <w:rPr>
          <w:rFonts w:ascii="Times New Roman" w:eastAsia="Aptos" w:hAnsi="Times New Roman" w:cs="Times New Roman"/>
          <w:kern w:val="0"/>
          <w:sz w:val="28"/>
          <w:szCs w:val="28"/>
          <w:lang w:eastAsia="ru-RU"/>
          <w14:ligatures w14:val="none"/>
        </w:rPr>
        <w:t xml:space="preserve"> </w:t>
      </w:r>
      <w:proofErr w:type="spellStart"/>
      <w:r w:rsidR="009C5950" w:rsidRPr="003E0EF6">
        <w:rPr>
          <w:rFonts w:ascii="Times New Roman" w:eastAsia="Aptos" w:hAnsi="Times New Roman" w:cs="Times New Roman"/>
          <w:kern w:val="0"/>
          <w:sz w:val="28"/>
          <w:szCs w:val="28"/>
          <w:lang w:eastAsia="ru-RU"/>
          <w14:ligatures w14:val="none"/>
        </w:rPr>
        <w:t>Сансызбаева</w:t>
      </w:r>
      <w:proofErr w:type="spellEnd"/>
      <w:r w:rsidR="009C5950" w:rsidRPr="003E0EF6">
        <w:rPr>
          <w:rFonts w:ascii="Times New Roman" w:eastAsia="Aptos" w:hAnsi="Times New Roman" w:cs="Times New Roman"/>
          <w:kern w:val="0"/>
          <w:sz w:val="28"/>
          <w:szCs w:val="28"/>
          <w:lang w:eastAsia="ru-RU"/>
          <w14:ligatures w14:val="none"/>
        </w:rPr>
        <w:t xml:space="preserve"> С.К. Казахско-русский словарь зооморфных характеристик человека. </w:t>
      </w:r>
      <w:proofErr w:type="spellStart"/>
      <w:r w:rsidR="009C5950" w:rsidRPr="003E0EF6">
        <w:rPr>
          <w:rFonts w:ascii="Times New Roman" w:eastAsia="Aptos" w:hAnsi="Times New Roman" w:cs="Times New Roman"/>
          <w:kern w:val="0"/>
          <w:sz w:val="28"/>
          <w:szCs w:val="28"/>
          <w:lang w:eastAsia="ru-RU"/>
          <w14:ligatures w14:val="none"/>
        </w:rPr>
        <w:t>Адамның</w:t>
      </w:r>
      <w:proofErr w:type="spellEnd"/>
      <w:r w:rsidR="009C5950" w:rsidRPr="003E0EF6">
        <w:rPr>
          <w:rFonts w:ascii="Times New Roman" w:eastAsia="Aptos" w:hAnsi="Times New Roman" w:cs="Times New Roman"/>
          <w:kern w:val="0"/>
          <w:sz w:val="28"/>
          <w:szCs w:val="28"/>
          <w:lang w:eastAsia="ru-RU"/>
          <w14:ligatures w14:val="none"/>
        </w:rPr>
        <w:t xml:space="preserve"> </w:t>
      </w:r>
      <w:proofErr w:type="spellStart"/>
      <w:r w:rsidR="009C5950" w:rsidRPr="003E0EF6">
        <w:rPr>
          <w:rFonts w:ascii="Times New Roman" w:eastAsia="Aptos" w:hAnsi="Times New Roman" w:cs="Times New Roman"/>
          <w:kern w:val="0"/>
          <w:sz w:val="28"/>
          <w:szCs w:val="28"/>
          <w:lang w:eastAsia="ru-RU"/>
          <w14:ligatures w14:val="none"/>
        </w:rPr>
        <w:t>зооморфтық</w:t>
      </w:r>
      <w:proofErr w:type="spellEnd"/>
      <w:r w:rsidR="009C5950" w:rsidRPr="003E0EF6">
        <w:rPr>
          <w:rFonts w:ascii="Times New Roman" w:eastAsia="Aptos" w:hAnsi="Times New Roman" w:cs="Times New Roman"/>
          <w:kern w:val="0"/>
          <w:sz w:val="28"/>
          <w:szCs w:val="28"/>
          <w:lang w:eastAsia="ru-RU"/>
          <w14:ligatures w14:val="none"/>
        </w:rPr>
        <w:t xml:space="preserve"> </w:t>
      </w:r>
      <w:proofErr w:type="spellStart"/>
      <w:r w:rsidR="009C5950" w:rsidRPr="003E0EF6">
        <w:rPr>
          <w:rFonts w:ascii="Times New Roman" w:eastAsia="Aptos" w:hAnsi="Times New Roman" w:cs="Times New Roman"/>
          <w:kern w:val="0"/>
          <w:sz w:val="28"/>
          <w:szCs w:val="28"/>
          <w:lang w:eastAsia="ru-RU"/>
          <w14:ligatures w14:val="none"/>
        </w:rPr>
        <w:t>мінездемелерінің</w:t>
      </w:r>
      <w:proofErr w:type="spellEnd"/>
      <w:r w:rsidR="009C5950" w:rsidRPr="003E0EF6">
        <w:rPr>
          <w:rFonts w:ascii="Times New Roman" w:eastAsia="Aptos" w:hAnsi="Times New Roman" w:cs="Times New Roman"/>
          <w:kern w:val="0"/>
          <w:sz w:val="28"/>
          <w:szCs w:val="28"/>
          <w:lang w:eastAsia="ru-RU"/>
          <w14:ligatures w14:val="none"/>
        </w:rPr>
        <w:t xml:space="preserve"> </w:t>
      </w:r>
      <w:proofErr w:type="spellStart"/>
      <w:r w:rsidR="009C5950" w:rsidRPr="003E0EF6">
        <w:rPr>
          <w:rFonts w:ascii="Times New Roman" w:eastAsia="Aptos" w:hAnsi="Times New Roman" w:cs="Times New Roman"/>
          <w:kern w:val="0"/>
          <w:sz w:val="28"/>
          <w:szCs w:val="28"/>
          <w:lang w:eastAsia="ru-RU"/>
          <w14:ligatures w14:val="none"/>
        </w:rPr>
        <w:t>қазақша-орысша</w:t>
      </w:r>
      <w:proofErr w:type="spellEnd"/>
      <w:r w:rsidR="009C5950" w:rsidRPr="003E0EF6">
        <w:rPr>
          <w:rFonts w:ascii="Times New Roman" w:eastAsia="Aptos" w:hAnsi="Times New Roman" w:cs="Times New Roman"/>
          <w:kern w:val="0"/>
          <w:sz w:val="28"/>
          <w:szCs w:val="28"/>
          <w:lang w:eastAsia="ru-RU"/>
          <w14:ligatures w14:val="none"/>
        </w:rPr>
        <w:t xml:space="preserve"> </w:t>
      </w:r>
      <w:proofErr w:type="spellStart"/>
      <w:r w:rsidR="009C5950" w:rsidRPr="003E0EF6">
        <w:rPr>
          <w:rFonts w:ascii="Times New Roman" w:eastAsia="Aptos" w:hAnsi="Times New Roman" w:cs="Times New Roman"/>
          <w:kern w:val="0"/>
          <w:sz w:val="28"/>
          <w:szCs w:val="28"/>
          <w:lang w:eastAsia="ru-RU"/>
          <w14:ligatures w14:val="none"/>
        </w:rPr>
        <w:t>сөздігі</w:t>
      </w:r>
      <w:proofErr w:type="spellEnd"/>
      <w:r w:rsidR="009C5950" w:rsidRPr="003E0EF6">
        <w:rPr>
          <w:rFonts w:ascii="Times New Roman" w:eastAsia="Aptos" w:hAnsi="Times New Roman" w:cs="Times New Roman"/>
          <w:kern w:val="0"/>
          <w:sz w:val="28"/>
          <w:szCs w:val="28"/>
          <w:lang w:eastAsia="ru-RU"/>
          <w14:ligatures w14:val="none"/>
        </w:rPr>
        <w:t>. – Алматы, 2000. – 87 с.</w:t>
      </w:r>
    </w:p>
    <w:p w14:paraId="19049621" w14:textId="3751199E" w:rsidR="009C5950" w:rsidRPr="006413FF" w:rsidRDefault="00E219F1" w:rsidP="006413FF">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48</w:t>
      </w:r>
      <w:r w:rsidR="006413FF">
        <w:rPr>
          <w:rFonts w:ascii="Times New Roman" w:eastAsia="Aptos" w:hAnsi="Times New Roman" w:cs="Times New Roman"/>
          <w:color w:val="000000"/>
          <w:kern w:val="0"/>
          <w:sz w:val="28"/>
          <w:szCs w:val="28"/>
          <w:lang w:eastAsia="ru-RU"/>
          <w14:ligatures w14:val="none"/>
        </w:rPr>
        <w:t xml:space="preserve"> </w:t>
      </w:r>
      <w:r w:rsidR="009C5950" w:rsidRPr="006413FF">
        <w:rPr>
          <w:rFonts w:ascii="Times New Roman" w:eastAsia="Aptos" w:hAnsi="Times New Roman" w:cs="Times New Roman"/>
          <w:color w:val="000000"/>
          <w:kern w:val="0"/>
          <w:sz w:val="28"/>
          <w:szCs w:val="28"/>
          <w:lang w:eastAsia="ru-RU"/>
          <w14:ligatures w14:val="none"/>
        </w:rPr>
        <w:t xml:space="preserve">Ричардс А.А. Философия риторики // Теория метафоры: [Сборник] / Пер. под ред. Н.Д. Арутюновой, М.А. </w:t>
      </w:r>
      <w:proofErr w:type="spellStart"/>
      <w:r w:rsidR="009C5950" w:rsidRPr="006413FF">
        <w:rPr>
          <w:rFonts w:ascii="Times New Roman" w:eastAsia="Aptos" w:hAnsi="Times New Roman" w:cs="Times New Roman"/>
          <w:color w:val="000000"/>
          <w:kern w:val="0"/>
          <w:sz w:val="28"/>
          <w:szCs w:val="28"/>
          <w:lang w:eastAsia="ru-RU"/>
          <w14:ligatures w14:val="none"/>
        </w:rPr>
        <w:t>Журинской</w:t>
      </w:r>
      <w:proofErr w:type="spellEnd"/>
      <w:r w:rsidR="009C5950" w:rsidRPr="006413FF">
        <w:rPr>
          <w:rFonts w:ascii="Times New Roman" w:eastAsia="Aptos" w:hAnsi="Times New Roman" w:cs="Times New Roman"/>
          <w:color w:val="000000"/>
          <w:kern w:val="0"/>
          <w:sz w:val="28"/>
          <w:szCs w:val="28"/>
          <w:lang w:eastAsia="ru-RU"/>
          <w14:ligatures w14:val="none"/>
        </w:rPr>
        <w:t>. – М.: Прогресс, 1990. – М.: Прогресс, 1990. – С. 44</w:t>
      </w:r>
      <w:r w:rsidR="00987C7A">
        <w:rPr>
          <w:rFonts w:ascii="Times New Roman" w:eastAsia="Aptos" w:hAnsi="Times New Roman" w:cs="Times New Roman"/>
          <w:color w:val="000000"/>
          <w:kern w:val="0"/>
          <w:sz w:val="28"/>
          <w:szCs w:val="28"/>
          <w:lang w:eastAsia="ru-RU"/>
          <w14:ligatures w14:val="none"/>
        </w:rPr>
        <w:t>-</w:t>
      </w:r>
      <w:r w:rsidR="009C5950" w:rsidRPr="006413FF">
        <w:rPr>
          <w:rFonts w:ascii="Times New Roman" w:eastAsia="Aptos" w:hAnsi="Times New Roman" w:cs="Times New Roman"/>
          <w:color w:val="000000"/>
          <w:kern w:val="0"/>
          <w:sz w:val="28"/>
          <w:szCs w:val="28"/>
          <w:lang w:eastAsia="ru-RU"/>
          <w14:ligatures w14:val="none"/>
        </w:rPr>
        <w:t>67.</w:t>
      </w:r>
    </w:p>
    <w:p w14:paraId="60001C45" w14:textId="0AFCBB11" w:rsidR="009C5950" w:rsidRPr="007F762B" w:rsidRDefault="00E219F1" w:rsidP="006413FF">
      <w:pPr>
        <w:ind w:left="-142" w:firstLine="709"/>
        <w:jc w:val="both"/>
        <w:textAlignment w:val="baseline"/>
        <w:rPr>
          <w:rFonts w:ascii="Times New Roman" w:eastAsia="Aptos" w:hAnsi="Times New Roman" w:cs="Times New Roman"/>
          <w:color w:val="000000"/>
          <w:kern w:val="0"/>
          <w:sz w:val="28"/>
          <w:szCs w:val="28"/>
          <w:lang w:val="en-US" w:eastAsia="ru-RU"/>
          <w14:ligatures w14:val="none"/>
        </w:rPr>
      </w:pPr>
      <w:r>
        <w:rPr>
          <w:rFonts w:ascii="Times New Roman" w:eastAsia="Aptos" w:hAnsi="Times New Roman" w:cs="Times New Roman"/>
          <w:color w:val="000000"/>
          <w:kern w:val="0"/>
          <w:sz w:val="28"/>
          <w:szCs w:val="28"/>
          <w:lang w:eastAsia="ru-RU"/>
          <w14:ligatures w14:val="none"/>
        </w:rPr>
        <w:t>49</w:t>
      </w:r>
      <w:r w:rsidR="006413FF">
        <w:rPr>
          <w:rFonts w:ascii="Times New Roman" w:eastAsia="Aptos" w:hAnsi="Times New Roman" w:cs="Times New Roman"/>
          <w:color w:val="000000"/>
          <w:kern w:val="0"/>
          <w:sz w:val="28"/>
          <w:szCs w:val="28"/>
          <w:lang w:eastAsia="ru-RU"/>
          <w14:ligatures w14:val="none"/>
        </w:rPr>
        <w:t xml:space="preserve"> </w:t>
      </w:r>
      <w:r w:rsidR="009C5950" w:rsidRPr="006413FF">
        <w:rPr>
          <w:rFonts w:ascii="Times New Roman" w:eastAsia="Aptos" w:hAnsi="Times New Roman" w:cs="Times New Roman"/>
          <w:color w:val="000000"/>
          <w:kern w:val="0"/>
          <w:sz w:val="28"/>
          <w:szCs w:val="28"/>
          <w:lang w:eastAsia="ru-RU"/>
          <w14:ligatures w14:val="none"/>
        </w:rPr>
        <w:t>Блэк М. Метафора // Теория метафоры: [Сборник] / Пер. под ред. Н</w:t>
      </w:r>
      <w:r w:rsidR="009C5950" w:rsidRPr="007F762B">
        <w:rPr>
          <w:rFonts w:ascii="Times New Roman" w:eastAsia="Aptos" w:hAnsi="Times New Roman" w:cs="Times New Roman"/>
          <w:color w:val="000000"/>
          <w:kern w:val="0"/>
          <w:sz w:val="28"/>
          <w:szCs w:val="28"/>
          <w:lang w:val="en-US" w:eastAsia="ru-RU"/>
          <w14:ligatures w14:val="none"/>
        </w:rPr>
        <w:t>.</w:t>
      </w:r>
      <w:r w:rsidR="009C5950" w:rsidRPr="006413FF">
        <w:rPr>
          <w:rFonts w:ascii="Times New Roman" w:eastAsia="Aptos" w:hAnsi="Times New Roman" w:cs="Times New Roman"/>
          <w:color w:val="000000"/>
          <w:kern w:val="0"/>
          <w:sz w:val="28"/>
          <w:szCs w:val="28"/>
          <w:lang w:eastAsia="ru-RU"/>
          <w14:ligatures w14:val="none"/>
        </w:rPr>
        <w:t>Д</w:t>
      </w:r>
      <w:r w:rsidR="009C5950" w:rsidRPr="007F762B">
        <w:rPr>
          <w:rFonts w:ascii="Times New Roman" w:eastAsia="Aptos" w:hAnsi="Times New Roman" w:cs="Times New Roman"/>
          <w:color w:val="000000"/>
          <w:kern w:val="0"/>
          <w:sz w:val="28"/>
          <w:szCs w:val="28"/>
          <w:lang w:val="en-US" w:eastAsia="ru-RU"/>
          <w14:ligatures w14:val="none"/>
        </w:rPr>
        <w:t xml:space="preserve">. </w:t>
      </w:r>
      <w:r w:rsidR="009C5950" w:rsidRPr="006413FF">
        <w:rPr>
          <w:rFonts w:ascii="Times New Roman" w:eastAsia="Aptos" w:hAnsi="Times New Roman" w:cs="Times New Roman"/>
          <w:color w:val="000000"/>
          <w:kern w:val="0"/>
          <w:sz w:val="28"/>
          <w:szCs w:val="28"/>
          <w:lang w:eastAsia="ru-RU"/>
          <w14:ligatures w14:val="none"/>
        </w:rPr>
        <w:t>Арутюновой</w:t>
      </w:r>
      <w:r w:rsidR="009C5950" w:rsidRPr="007F762B">
        <w:rPr>
          <w:rFonts w:ascii="Times New Roman" w:eastAsia="Aptos" w:hAnsi="Times New Roman" w:cs="Times New Roman"/>
          <w:color w:val="000000"/>
          <w:kern w:val="0"/>
          <w:sz w:val="28"/>
          <w:szCs w:val="28"/>
          <w:lang w:val="en-US" w:eastAsia="ru-RU"/>
          <w14:ligatures w14:val="none"/>
        </w:rPr>
        <w:t xml:space="preserve">, </w:t>
      </w:r>
      <w:r w:rsidR="009C5950" w:rsidRPr="006413FF">
        <w:rPr>
          <w:rFonts w:ascii="Times New Roman" w:eastAsia="Aptos" w:hAnsi="Times New Roman" w:cs="Times New Roman"/>
          <w:color w:val="000000"/>
          <w:kern w:val="0"/>
          <w:sz w:val="28"/>
          <w:szCs w:val="28"/>
          <w:lang w:eastAsia="ru-RU"/>
          <w14:ligatures w14:val="none"/>
        </w:rPr>
        <w:t>М</w:t>
      </w:r>
      <w:r w:rsidR="009C5950" w:rsidRPr="007F762B">
        <w:rPr>
          <w:rFonts w:ascii="Times New Roman" w:eastAsia="Aptos" w:hAnsi="Times New Roman" w:cs="Times New Roman"/>
          <w:color w:val="000000"/>
          <w:kern w:val="0"/>
          <w:sz w:val="28"/>
          <w:szCs w:val="28"/>
          <w:lang w:val="en-US" w:eastAsia="ru-RU"/>
          <w14:ligatures w14:val="none"/>
        </w:rPr>
        <w:t>.</w:t>
      </w:r>
      <w:r w:rsidR="009C5950" w:rsidRPr="006413FF">
        <w:rPr>
          <w:rFonts w:ascii="Times New Roman" w:eastAsia="Aptos" w:hAnsi="Times New Roman" w:cs="Times New Roman"/>
          <w:color w:val="000000"/>
          <w:kern w:val="0"/>
          <w:sz w:val="28"/>
          <w:szCs w:val="28"/>
          <w:lang w:eastAsia="ru-RU"/>
          <w14:ligatures w14:val="none"/>
        </w:rPr>
        <w:t>А</w:t>
      </w:r>
      <w:r w:rsidR="009C5950" w:rsidRPr="007F762B">
        <w:rPr>
          <w:rFonts w:ascii="Times New Roman" w:eastAsia="Aptos" w:hAnsi="Times New Roman" w:cs="Times New Roman"/>
          <w:color w:val="000000"/>
          <w:kern w:val="0"/>
          <w:sz w:val="28"/>
          <w:szCs w:val="28"/>
          <w:lang w:val="en-US" w:eastAsia="ru-RU"/>
          <w14:ligatures w14:val="none"/>
        </w:rPr>
        <w:t xml:space="preserve">. </w:t>
      </w:r>
      <w:proofErr w:type="spellStart"/>
      <w:r w:rsidR="009C5950" w:rsidRPr="006413FF">
        <w:rPr>
          <w:rFonts w:ascii="Times New Roman" w:eastAsia="Aptos" w:hAnsi="Times New Roman" w:cs="Times New Roman"/>
          <w:color w:val="000000"/>
          <w:kern w:val="0"/>
          <w:sz w:val="28"/>
          <w:szCs w:val="28"/>
          <w:lang w:eastAsia="ru-RU"/>
          <w14:ligatures w14:val="none"/>
        </w:rPr>
        <w:t>Журинской</w:t>
      </w:r>
      <w:proofErr w:type="spellEnd"/>
      <w:r w:rsidR="009C5950" w:rsidRPr="007F762B">
        <w:rPr>
          <w:rFonts w:ascii="Times New Roman" w:eastAsia="Aptos" w:hAnsi="Times New Roman" w:cs="Times New Roman"/>
          <w:color w:val="000000"/>
          <w:kern w:val="0"/>
          <w:sz w:val="28"/>
          <w:szCs w:val="28"/>
          <w:lang w:val="en-US" w:eastAsia="ru-RU"/>
          <w14:ligatures w14:val="none"/>
        </w:rPr>
        <w:t xml:space="preserve">. – </w:t>
      </w:r>
      <w:r w:rsidR="009C5950" w:rsidRPr="006413FF">
        <w:rPr>
          <w:rFonts w:ascii="Times New Roman" w:eastAsia="Aptos" w:hAnsi="Times New Roman" w:cs="Times New Roman"/>
          <w:color w:val="000000"/>
          <w:kern w:val="0"/>
          <w:sz w:val="28"/>
          <w:szCs w:val="28"/>
          <w:lang w:eastAsia="ru-RU"/>
          <w14:ligatures w14:val="none"/>
        </w:rPr>
        <w:t>М</w:t>
      </w:r>
      <w:r w:rsidR="009C5950" w:rsidRPr="007F762B">
        <w:rPr>
          <w:rFonts w:ascii="Times New Roman" w:eastAsia="Aptos" w:hAnsi="Times New Roman" w:cs="Times New Roman"/>
          <w:color w:val="000000"/>
          <w:kern w:val="0"/>
          <w:sz w:val="28"/>
          <w:szCs w:val="28"/>
          <w:lang w:val="en-US" w:eastAsia="ru-RU"/>
          <w14:ligatures w14:val="none"/>
        </w:rPr>
        <w:t xml:space="preserve">.: </w:t>
      </w:r>
      <w:r w:rsidR="009C5950" w:rsidRPr="006413FF">
        <w:rPr>
          <w:rFonts w:ascii="Times New Roman" w:eastAsia="Aptos" w:hAnsi="Times New Roman" w:cs="Times New Roman"/>
          <w:color w:val="000000"/>
          <w:kern w:val="0"/>
          <w:sz w:val="28"/>
          <w:szCs w:val="28"/>
          <w:lang w:eastAsia="ru-RU"/>
          <w14:ligatures w14:val="none"/>
        </w:rPr>
        <w:t>Прогресс</w:t>
      </w:r>
      <w:r w:rsidR="009C5950" w:rsidRPr="007F762B">
        <w:rPr>
          <w:rFonts w:ascii="Times New Roman" w:eastAsia="Aptos" w:hAnsi="Times New Roman" w:cs="Times New Roman"/>
          <w:color w:val="000000"/>
          <w:kern w:val="0"/>
          <w:sz w:val="28"/>
          <w:szCs w:val="28"/>
          <w:lang w:val="en-US" w:eastAsia="ru-RU"/>
          <w14:ligatures w14:val="none"/>
        </w:rPr>
        <w:t xml:space="preserve">, 1990. – </w:t>
      </w:r>
      <w:r w:rsidR="009C5950" w:rsidRPr="006413FF">
        <w:rPr>
          <w:rFonts w:ascii="Times New Roman" w:eastAsia="Aptos" w:hAnsi="Times New Roman" w:cs="Times New Roman"/>
          <w:color w:val="000000"/>
          <w:kern w:val="0"/>
          <w:sz w:val="28"/>
          <w:szCs w:val="28"/>
          <w:lang w:eastAsia="ru-RU"/>
          <w14:ligatures w14:val="none"/>
        </w:rPr>
        <w:t>С</w:t>
      </w:r>
      <w:r w:rsidR="009C5950" w:rsidRPr="007F762B">
        <w:rPr>
          <w:rFonts w:ascii="Times New Roman" w:eastAsia="Aptos" w:hAnsi="Times New Roman" w:cs="Times New Roman"/>
          <w:color w:val="000000"/>
          <w:kern w:val="0"/>
          <w:sz w:val="28"/>
          <w:szCs w:val="28"/>
          <w:lang w:val="en-US" w:eastAsia="ru-RU"/>
          <w14:ligatures w14:val="none"/>
        </w:rPr>
        <w:t>. 153-172.</w:t>
      </w:r>
    </w:p>
    <w:p w14:paraId="7F496A50" w14:textId="70AC95A3" w:rsidR="009C5950" w:rsidRPr="006413FF" w:rsidRDefault="006413FF" w:rsidP="006413FF">
      <w:pPr>
        <w:ind w:left="-142" w:firstLine="709"/>
        <w:jc w:val="both"/>
        <w:textAlignment w:val="baseline"/>
        <w:rPr>
          <w:rFonts w:ascii="Times New Roman" w:eastAsia="Aptos" w:hAnsi="Times New Roman" w:cs="Times New Roman"/>
          <w:color w:val="000000"/>
          <w:kern w:val="0"/>
          <w:sz w:val="28"/>
          <w:szCs w:val="28"/>
          <w:lang w:val="en-US" w:eastAsia="ru-RU"/>
          <w14:ligatures w14:val="none"/>
        </w:rPr>
      </w:pPr>
      <w:r w:rsidRPr="006413FF">
        <w:rPr>
          <w:rFonts w:ascii="Times New Roman" w:eastAsia="Aptos" w:hAnsi="Times New Roman" w:cs="Times New Roman"/>
          <w:color w:val="000000"/>
          <w:kern w:val="0"/>
          <w:sz w:val="28"/>
          <w:szCs w:val="28"/>
          <w:lang w:val="en-US" w:eastAsia="ru-RU"/>
          <w14:ligatures w14:val="none"/>
        </w:rPr>
        <w:t>5</w:t>
      </w:r>
      <w:r w:rsidR="00E219F1" w:rsidRPr="00E219F1">
        <w:rPr>
          <w:rFonts w:ascii="Times New Roman" w:eastAsia="Aptos" w:hAnsi="Times New Roman" w:cs="Times New Roman"/>
          <w:color w:val="000000"/>
          <w:kern w:val="0"/>
          <w:sz w:val="28"/>
          <w:szCs w:val="28"/>
          <w:lang w:val="en-US" w:eastAsia="ru-RU"/>
          <w14:ligatures w14:val="none"/>
        </w:rPr>
        <w:t>0</w:t>
      </w:r>
      <w:r w:rsidRPr="006413FF">
        <w:rPr>
          <w:rFonts w:ascii="Times New Roman" w:eastAsia="Aptos" w:hAnsi="Times New Roman" w:cs="Times New Roman"/>
          <w:color w:val="000000"/>
          <w:kern w:val="0"/>
          <w:sz w:val="28"/>
          <w:szCs w:val="28"/>
          <w:lang w:val="en-US" w:eastAsia="ru-RU"/>
          <w14:ligatures w14:val="none"/>
        </w:rPr>
        <w:t xml:space="preserve"> </w:t>
      </w:r>
      <w:proofErr w:type="spellStart"/>
      <w:r w:rsidR="009C5950" w:rsidRPr="006413FF">
        <w:rPr>
          <w:rFonts w:ascii="Times New Roman" w:eastAsia="Aptos" w:hAnsi="Times New Roman" w:cs="Times New Roman"/>
          <w:color w:val="000000"/>
          <w:kern w:val="0"/>
          <w:sz w:val="28"/>
          <w:szCs w:val="28"/>
          <w:lang w:val="en-US" w:eastAsia="ru-RU"/>
          <w14:ligatures w14:val="none"/>
        </w:rPr>
        <w:t>Ortony</w:t>
      </w:r>
      <w:proofErr w:type="spellEnd"/>
      <w:r w:rsidR="009C5950" w:rsidRPr="006413FF">
        <w:rPr>
          <w:rFonts w:ascii="Times New Roman" w:eastAsia="Aptos" w:hAnsi="Times New Roman" w:cs="Times New Roman"/>
          <w:color w:val="000000"/>
          <w:kern w:val="0"/>
          <w:sz w:val="28"/>
          <w:szCs w:val="28"/>
          <w:lang w:val="en-US" w:eastAsia="ru-RU"/>
          <w14:ligatures w14:val="none"/>
        </w:rPr>
        <w:t xml:space="preserve"> A. Metaphor and Thought. – Cambridge: Cambridge University Press, 1993. – 678 p. </w:t>
      </w:r>
    </w:p>
    <w:p w14:paraId="3E808ACE" w14:textId="3C59FFC6" w:rsidR="009C5950" w:rsidRPr="00CB3BB9" w:rsidRDefault="006413FF" w:rsidP="006413FF">
      <w:pPr>
        <w:ind w:left="-142" w:firstLine="709"/>
        <w:jc w:val="both"/>
        <w:textAlignment w:val="baseline"/>
        <w:rPr>
          <w:rFonts w:ascii="Times New Roman" w:eastAsia="Aptos" w:hAnsi="Times New Roman" w:cs="Times New Roman"/>
          <w:color w:val="000000"/>
          <w:kern w:val="0"/>
          <w:sz w:val="28"/>
          <w:szCs w:val="28"/>
          <w:lang w:val="en-US" w:eastAsia="ru-RU"/>
          <w14:ligatures w14:val="none"/>
        </w:rPr>
      </w:pPr>
      <w:r w:rsidRPr="006413FF">
        <w:rPr>
          <w:rFonts w:ascii="Times New Roman" w:eastAsia="Aptos" w:hAnsi="Times New Roman" w:cs="Times New Roman"/>
          <w:color w:val="000000"/>
          <w:kern w:val="0"/>
          <w:sz w:val="28"/>
          <w:szCs w:val="28"/>
          <w:lang w:val="en-US" w:eastAsia="ru-RU"/>
          <w14:ligatures w14:val="none"/>
        </w:rPr>
        <w:lastRenderedPageBreak/>
        <w:t>5</w:t>
      </w:r>
      <w:r w:rsidR="00E219F1" w:rsidRPr="00E219F1">
        <w:rPr>
          <w:rFonts w:ascii="Times New Roman" w:eastAsia="Aptos" w:hAnsi="Times New Roman" w:cs="Times New Roman"/>
          <w:color w:val="000000"/>
          <w:kern w:val="0"/>
          <w:sz w:val="28"/>
          <w:szCs w:val="28"/>
          <w:lang w:val="en-US" w:eastAsia="ru-RU"/>
          <w14:ligatures w14:val="none"/>
        </w:rPr>
        <w:t>1</w:t>
      </w:r>
      <w:r w:rsidRPr="006413FF">
        <w:rPr>
          <w:rFonts w:ascii="Times New Roman" w:eastAsia="Aptos" w:hAnsi="Times New Roman" w:cs="Times New Roman"/>
          <w:color w:val="000000"/>
          <w:kern w:val="0"/>
          <w:sz w:val="28"/>
          <w:szCs w:val="28"/>
          <w:lang w:val="en-US" w:eastAsia="ru-RU"/>
          <w14:ligatures w14:val="none"/>
        </w:rPr>
        <w:t xml:space="preserve"> </w:t>
      </w:r>
      <w:r w:rsidR="009C5950" w:rsidRPr="006413FF">
        <w:rPr>
          <w:rFonts w:ascii="Times New Roman" w:eastAsia="Aptos" w:hAnsi="Times New Roman" w:cs="Times New Roman"/>
          <w:color w:val="000000"/>
          <w:kern w:val="0"/>
          <w:sz w:val="28"/>
          <w:szCs w:val="28"/>
          <w:lang w:val="en-US" w:eastAsia="ru-RU"/>
          <w14:ligatures w14:val="none"/>
        </w:rPr>
        <w:t xml:space="preserve">Webster's third new international dictionary of the English language, unabridged </w:t>
      </w:r>
      <w:r w:rsidR="00000000">
        <w:fldChar w:fldCharType="begin"/>
      </w:r>
      <w:r w:rsidR="00000000" w:rsidRPr="007C3148">
        <w:rPr>
          <w:lang w:val="en-US"/>
        </w:rPr>
        <w:instrText>HYPERLINK "https://archive.org/details/webstersthirdnew0000unse_p4z2/page/n5/mode/2up"</w:instrText>
      </w:r>
      <w:r w:rsidR="00000000">
        <w:fldChar w:fldCharType="separate"/>
      </w:r>
      <w:r w:rsidR="00CB3BB9" w:rsidRPr="006546EF">
        <w:rPr>
          <w:rStyle w:val="a6"/>
          <w:rFonts w:ascii="Times New Roman" w:eastAsia="Aptos" w:hAnsi="Times New Roman" w:cs="Times New Roman"/>
          <w:kern w:val="0"/>
          <w:sz w:val="28"/>
          <w:szCs w:val="28"/>
          <w:lang w:val="en-US" w:eastAsia="ru-RU"/>
          <w14:ligatures w14:val="none"/>
        </w:rPr>
        <w:t>https://archive.org/details/webstersthirdnew0000unse_p4z2/page/n5/mode/2up</w:t>
      </w:r>
      <w:r w:rsidR="00000000">
        <w:rPr>
          <w:rStyle w:val="a6"/>
          <w:rFonts w:ascii="Times New Roman" w:eastAsia="Aptos" w:hAnsi="Times New Roman" w:cs="Times New Roman"/>
          <w:kern w:val="0"/>
          <w:sz w:val="28"/>
          <w:szCs w:val="28"/>
          <w:lang w:val="en-US" w:eastAsia="ru-RU"/>
          <w14:ligatures w14:val="none"/>
        </w:rPr>
        <w:fldChar w:fldCharType="end"/>
      </w:r>
      <w:r w:rsidR="00CB3BB9" w:rsidRPr="00CB3BB9">
        <w:rPr>
          <w:rFonts w:ascii="Times New Roman" w:eastAsia="Aptos" w:hAnsi="Times New Roman" w:cs="Times New Roman"/>
          <w:color w:val="000000"/>
          <w:kern w:val="0"/>
          <w:sz w:val="28"/>
          <w:szCs w:val="28"/>
          <w:lang w:val="en-US" w:eastAsia="ru-RU"/>
          <w14:ligatures w14:val="none"/>
        </w:rPr>
        <w:t xml:space="preserve"> </w:t>
      </w:r>
      <w:r w:rsidR="009C5950" w:rsidRPr="006413FF">
        <w:rPr>
          <w:rFonts w:ascii="Times New Roman" w:eastAsia="Aptos" w:hAnsi="Times New Roman" w:cs="Times New Roman"/>
          <w:color w:val="000000"/>
          <w:kern w:val="0"/>
          <w:sz w:val="28"/>
          <w:szCs w:val="28"/>
          <w:lang w:val="en-US" w:eastAsia="ru-RU"/>
          <w14:ligatures w14:val="none"/>
        </w:rPr>
        <w:t>12.12.2025</w:t>
      </w:r>
      <w:r w:rsidR="00CB3BB9" w:rsidRPr="00CB3BB9">
        <w:rPr>
          <w:rFonts w:ascii="Times New Roman" w:eastAsia="Aptos" w:hAnsi="Times New Roman" w:cs="Times New Roman"/>
          <w:color w:val="000000"/>
          <w:kern w:val="0"/>
          <w:sz w:val="28"/>
          <w:szCs w:val="28"/>
          <w:lang w:val="en-US" w:eastAsia="ru-RU"/>
          <w14:ligatures w14:val="none"/>
        </w:rPr>
        <w:t>.</w:t>
      </w:r>
    </w:p>
    <w:p w14:paraId="6459D188" w14:textId="36E0C4D2" w:rsidR="009C5950" w:rsidRPr="006413FF" w:rsidRDefault="006413FF" w:rsidP="006413FF">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5</w:t>
      </w:r>
      <w:r w:rsidR="00E219F1">
        <w:rPr>
          <w:rFonts w:ascii="Times New Roman" w:eastAsia="Aptos" w:hAnsi="Times New Roman" w:cs="Times New Roman"/>
          <w:color w:val="000000"/>
          <w:kern w:val="0"/>
          <w:sz w:val="28"/>
          <w:szCs w:val="28"/>
          <w:lang w:eastAsia="ru-RU"/>
          <w14:ligatures w14:val="none"/>
        </w:rPr>
        <w:t>2</w:t>
      </w:r>
      <w:r>
        <w:rPr>
          <w:rFonts w:ascii="Times New Roman" w:eastAsia="Aptos" w:hAnsi="Times New Roman" w:cs="Times New Roman"/>
          <w:color w:val="000000"/>
          <w:kern w:val="0"/>
          <w:sz w:val="28"/>
          <w:szCs w:val="28"/>
          <w:lang w:eastAsia="ru-RU"/>
          <w14:ligatures w14:val="none"/>
        </w:rPr>
        <w:t xml:space="preserve"> </w:t>
      </w:r>
      <w:r w:rsidR="009C5950" w:rsidRPr="006413FF">
        <w:rPr>
          <w:rFonts w:ascii="Times New Roman" w:eastAsia="Aptos" w:hAnsi="Times New Roman" w:cs="Times New Roman"/>
          <w:color w:val="000000"/>
          <w:kern w:val="0"/>
          <w:sz w:val="28"/>
          <w:szCs w:val="28"/>
          <w:lang w:eastAsia="ru-RU"/>
          <w14:ligatures w14:val="none"/>
        </w:rPr>
        <w:t xml:space="preserve">Дэвидсон Д. Что означают метафоры // Теория метафоры: [Сборник] / Пер. под ред. Н.Д. Арутюновой, М.А. </w:t>
      </w:r>
      <w:proofErr w:type="spellStart"/>
      <w:r w:rsidR="009C5950" w:rsidRPr="006413FF">
        <w:rPr>
          <w:rFonts w:ascii="Times New Roman" w:eastAsia="Aptos" w:hAnsi="Times New Roman" w:cs="Times New Roman"/>
          <w:color w:val="000000"/>
          <w:kern w:val="0"/>
          <w:sz w:val="28"/>
          <w:szCs w:val="28"/>
          <w:lang w:eastAsia="ru-RU"/>
          <w14:ligatures w14:val="none"/>
        </w:rPr>
        <w:t>Журинской</w:t>
      </w:r>
      <w:proofErr w:type="spellEnd"/>
      <w:r w:rsidR="009C5950" w:rsidRPr="006413FF">
        <w:rPr>
          <w:rFonts w:ascii="Times New Roman" w:eastAsia="Aptos" w:hAnsi="Times New Roman" w:cs="Times New Roman"/>
          <w:color w:val="000000"/>
          <w:kern w:val="0"/>
          <w:sz w:val="28"/>
          <w:szCs w:val="28"/>
          <w:lang w:eastAsia="ru-RU"/>
          <w14:ligatures w14:val="none"/>
        </w:rPr>
        <w:t>. – М</w:t>
      </w:r>
      <w:r w:rsidR="00CB3BB9">
        <w:rPr>
          <w:rFonts w:ascii="Times New Roman" w:eastAsia="Aptos" w:hAnsi="Times New Roman" w:cs="Times New Roman"/>
          <w:color w:val="000000"/>
          <w:kern w:val="0"/>
          <w:sz w:val="28"/>
          <w:szCs w:val="28"/>
          <w:lang w:eastAsia="ru-RU"/>
          <w14:ligatures w14:val="none"/>
        </w:rPr>
        <w:t>.</w:t>
      </w:r>
      <w:r w:rsidR="009C5950" w:rsidRPr="006413FF">
        <w:rPr>
          <w:rFonts w:ascii="Times New Roman" w:eastAsia="Aptos" w:hAnsi="Times New Roman" w:cs="Times New Roman"/>
          <w:color w:val="000000"/>
          <w:kern w:val="0"/>
          <w:sz w:val="28"/>
          <w:szCs w:val="28"/>
          <w:lang w:eastAsia="ru-RU"/>
          <w14:ligatures w14:val="none"/>
        </w:rPr>
        <w:t xml:space="preserve">: Прогресс, 1990. – </w:t>
      </w:r>
      <w:r w:rsidR="00CB3BB9">
        <w:rPr>
          <w:rFonts w:ascii="Times New Roman" w:eastAsia="Aptos" w:hAnsi="Times New Roman" w:cs="Times New Roman"/>
          <w:color w:val="000000"/>
          <w:kern w:val="0"/>
          <w:sz w:val="28"/>
          <w:szCs w:val="28"/>
          <w:lang w:eastAsia="ru-RU"/>
          <w14:ligatures w14:val="none"/>
        </w:rPr>
        <w:t xml:space="preserve"> С. </w:t>
      </w:r>
      <w:r w:rsidRPr="006413FF">
        <w:rPr>
          <w:rFonts w:ascii="Times New Roman" w:eastAsia="Aptos" w:hAnsi="Times New Roman" w:cs="Times New Roman"/>
          <w:color w:val="000000"/>
          <w:kern w:val="0"/>
          <w:sz w:val="28"/>
          <w:szCs w:val="28"/>
          <w:lang w:eastAsia="ru-RU"/>
          <w14:ligatures w14:val="none"/>
        </w:rPr>
        <w:t>173–194</w:t>
      </w:r>
      <w:r w:rsidR="009C5950" w:rsidRPr="006413FF">
        <w:rPr>
          <w:rFonts w:ascii="Times New Roman" w:eastAsia="Aptos" w:hAnsi="Times New Roman" w:cs="Times New Roman"/>
          <w:color w:val="000000"/>
          <w:kern w:val="0"/>
          <w:sz w:val="28"/>
          <w:szCs w:val="28"/>
          <w:lang w:eastAsia="ru-RU"/>
          <w14:ligatures w14:val="none"/>
        </w:rPr>
        <w:t>.</w:t>
      </w:r>
    </w:p>
    <w:p w14:paraId="64C8404C" w14:textId="6D5540F1" w:rsidR="009C5950" w:rsidRPr="006413FF" w:rsidRDefault="006413FF" w:rsidP="006413FF">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5</w:t>
      </w:r>
      <w:r w:rsidR="00E219F1">
        <w:rPr>
          <w:rFonts w:ascii="Times New Roman" w:eastAsia="Aptos" w:hAnsi="Times New Roman" w:cs="Times New Roman"/>
          <w:color w:val="000000"/>
          <w:kern w:val="0"/>
          <w:sz w:val="28"/>
          <w:szCs w:val="28"/>
          <w:lang w:eastAsia="ru-RU"/>
          <w14:ligatures w14:val="none"/>
        </w:rPr>
        <w:t>3</w:t>
      </w:r>
      <w:r>
        <w:rPr>
          <w:rFonts w:ascii="Times New Roman" w:eastAsia="Aptos" w:hAnsi="Times New Roman" w:cs="Times New Roman"/>
          <w:color w:val="000000"/>
          <w:kern w:val="0"/>
          <w:sz w:val="28"/>
          <w:szCs w:val="28"/>
          <w:lang w:eastAsia="ru-RU"/>
          <w14:ligatures w14:val="none"/>
        </w:rPr>
        <w:t xml:space="preserve"> </w:t>
      </w:r>
      <w:proofErr w:type="spellStart"/>
      <w:r w:rsidR="009C5950" w:rsidRPr="006413FF">
        <w:rPr>
          <w:rFonts w:ascii="Times New Roman" w:eastAsia="Aptos" w:hAnsi="Times New Roman" w:cs="Times New Roman"/>
          <w:color w:val="000000"/>
          <w:kern w:val="0"/>
          <w:sz w:val="28"/>
          <w:szCs w:val="28"/>
          <w:lang w:eastAsia="ru-RU"/>
          <w14:ligatures w14:val="none"/>
        </w:rPr>
        <w:t>Серль</w:t>
      </w:r>
      <w:proofErr w:type="spellEnd"/>
      <w:r w:rsidR="009C5950" w:rsidRPr="006413FF">
        <w:rPr>
          <w:rFonts w:ascii="Times New Roman" w:eastAsia="Aptos" w:hAnsi="Times New Roman" w:cs="Times New Roman"/>
          <w:color w:val="000000"/>
          <w:kern w:val="0"/>
          <w:sz w:val="28"/>
          <w:szCs w:val="28"/>
          <w:lang w:eastAsia="ru-RU"/>
          <w14:ligatures w14:val="none"/>
        </w:rPr>
        <w:t xml:space="preserve"> Дж. Р. Метафора // Теория метафоры: [Сборник] / Пер. под ред. Н.Д. Арутюновой, М.А. </w:t>
      </w:r>
      <w:proofErr w:type="spellStart"/>
      <w:r w:rsidR="009C5950" w:rsidRPr="006413FF">
        <w:rPr>
          <w:rFonts w:ascii="Times New Roman" w:eastAsia="Aptos" w:hAnsi="Times New Roman" w:cs="Times New Roman"/>
          <w:color w:val="000000"/>
          <w:kern w:val="0"/>
          <w:sz w:val="28"/>
          <w:szCs w:val="28"/>
          <w:lang w:eastAsia="ru-RU"/>
          <w14:ligatures w14:val="none"/>
        </w:rPr>
        <w:t>Журинской</w:t>
      </w:r>
      <w:proofErr w:type="spellEnd"/>
      <w:r w:rsidR="009C5950" w:rsidRPr="006413FF">
        <w:rPr>
          <w:rFonts w:ascii="Times New Roman" w:eastAsia="Aptos" w:hAnsi="Times New Roman" w:cs="Times New Roman"/>
          <w:color w:val="000000"/>
          <w:kern w:val="0"/>
          <w:sz w:val="28"/>
          <w:szCs w:val="28"/>
          <w:lang w:eastAsia="ru-RU"/>
          <w14:ligatures w14:val="none"/>
        </w:rPr>
        <w:t>. – М</w:t>
      </w:r>
      <w:r w:rsidR="00CB3BB9">
        <w:rPr>
          <w:rFonts w:ascii="Times New Roman" w:eastAsia="Aptos" w:hAnsi="Times New Roman" w:cs="Times New Roman"/>
          <w:color w:val="000000"/>
          <w:kern w:val="0"/>
          <w:sz w:val="28"/>
          <w:szCs w:val="28"/>
          <w:lang w:eastAsia="ru-RU"/>
          <w14:ligatures w14:val="none"/>
        </w:rPr>
        <w:t>.</w:t>
      </w:r>
      <w:r w:rsidR="009C5950" w:rsidRPr="006413FF">
        <w:rPr>
          <w:rFonts w:ascii="Times New Roman" w:eastAsia="Aptos" w:hAnsi="Times New Roman" w:cs="Times New Roman"/>
          <w:color w:val="000000"/>
          <w:kern w:val="0"/>
          <w:sz w:val="28"/>
          <w:szCs w:val="28"/>
          <w:lang w:eastAsia="ru-RU"/>
          <w14:ligatures w14:val="none"/>
        </w:rPr>
        <w:t xml:space="preserve">: Прогресс, 1990. – </w:t>
      </w:r>
      <w:r w:rsidR="00CB3BB9">
        <w:rPr>
          <w:rFonts w:ascii="Times New Roman" w:eastAsia="Aptos" w:hAnsi="Times New Roman" w:cs="Times New Roman"/>
          <w:color w:val="000000"/>
          <w:kern w:val="0"/>
          <w:sz w:val="28"/>
          <w:szCs w:val="28"/>
          <w:lang w:eastAsia="ru-RU"/>
          <w14:ligatures w14:val="none"/>
        </w:rPr>
        <w:t xml:space="preserve"> С. </w:t>
      </w:r>
      <w:r w:rsidRPr="006413FF">
        <w:rPr>
          <w:rFonts w:ascii="Times New Roman" w:eastAsia="Aptos" w:hAnsi="Times New Roman" w:cs="Times New Roman"/>
          <w:color w:val="000000"/>
          <w:kern w:val="0"/>
          <w:sz w:val="28"/>
          <w:szCs w:val="28"/>
          <w:lang w:eastAsia="ru-RU"/>
          <w14:ligatures w14:val="none"/>
        </w:rPr>
        <w:t>307–341</w:t>
      </w:r>
      <w:r w:rsidR="009C5950" w:rsidRPr="006413FF">
        <w:rPr>
          <w:rFonts w:ascii="Times New Roman" w:eastAsia="Aptos" w:hAnsi="Times New Roman" w:cs="Times New Roman"/>
          <w:color w:val="000000"/>
          <w:kern w:val="0"/>
          <w:sz w:val="28"/>
          <w:szCs w:val="28"/>
          <w:lang w:eastAsia="ru-RU"/>
          <w14:ligatures w14:val="none"/>
        </w:rPr>
        <w:t>.</w:t>
      </w:r>
    </w:p>
    <w:p w14:paraId="7157810B" w14:textId="58E57D90" w:rsidR="009C5950" w:rsidRPr="006413FF" w:rsidRDefault="006413FF" w:rsidP="006413FF">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5</w:t>
      </w:r>
      <w:r w:rsidR="00E219F1">
        <w:rPr>
          <w:rFonts w:ascii="Times New Roman" w:eastAsia="Aptos" w:hAnsi="Times New Roman" w:cs="Times New Roman"/>
          <w:color w:val="000000"/>
          <w:kern w:val="0"/>
          <w:sz w:val="28"/>
          <w:szCs w:val="28"/>
          <w:lang w:eastAsia="ru-RU"/>
          <w14:ligatures w14:val="none"/>
        </w:rPr>
        <w:t>4</w:t>
      </w:r>
      <w:r>
        <w:rPr>
          <w:rFonts w:ascii="Times New Roman" w:eastAsia="Aptos" w:hAnsi="Times New Roman" w:cs="Times New Roman"/>
          <w:color w:val="000000"/>
          <w:kern w:val="0"/>
          <w:sz w:val="28"/>
          <w:szCs w:val="28"/>
          <w:lang w:eastAsia="ru-RU"/>
          <w14:ligatures w14:val="none"/>
        </w:rPr>
        <w:t xml:space="preserve"> </w:t>
      </w:r>
      <w:r w:rsidR="009C5950" w:rsidRPr="006413FF">
        <w:rPr>
          <w:rFonts w:ascii="Times New Roman" w:eastAsia="Aptos" w:hAnsi="Times New Roman" w:cs="Times New Roman"/>
          <w:color w:val="000000"/>
          <w:kern w:val="0"/>
          <w:sz w:val="28"/>
          <w:szCs w:val="28"/>
          <w:lang w:eastAsia="ru-RU"/>
          <w14:ligatures w14:val="none"/>
        </w:rPr>
        <w:t xml:space="preserve">Грин Н.В. Прагматическая теория метафоры // Вестник </w:t>
      </w:r>
      <w:proofErr w:type="spellStart"/>
      <w:r w:rsidR="009C5950" w:rsidRPr="006413FF">
        <w:rPr>
          <w:rFonts w:ascii="Times New Roman" w:eastAsia="Aptos" w:hAnsi="Times New Roman" w:cs="Times New Roman"/>
          <w:color w:val="000000"/>
          <w:kern w:val="0"/>
          <w:sz w:val="28"/>
          <w:szCs w:val="28"/>
          <w:lang w:eastAsia="ru-RU"/>
          <w14:ligatures w14:val="none"/>
        </w:rPr>
        <w:t>АнГТУ</w:t>
      </w:r>
      <w:proofErr w:type="spellEnd"/>
      <w:r w:rsidR="00CB3BB9">
        <w:rPr>
          <w:rFonts w:ascii="Times New Roman" w:eastAsia="Aptos" w:hAnsi="Times New Roman" w:cs="Times New Roman"/>
          <w:color w:val="000000"/>
          <w:kern w:val="0"/>
          <w:sz w:val="28"/>
          <w:szCs w:val="28"/>
          <w:lang w:eastAsia="ru-RU"/>
          <w14:ligatures w14:val="none"/>
        </w:rPr>
        <w:t xml:space="preserve">. </w:t>
      </w:r>
      <w:r w:rsidR="009C5950" w:rsidRPr="006413FF">
        <w:rPr>
          <w:rFonts w:ascii="Times New Roman" w:eastAsia="Aptos" w:hAnsi="Times New Roman" w:cs="Times New Roman"/>
          <w:color w:val="000000"/>
          <w:kern w:val="0"/>
          <w:sz w:val="28"/>
          <w:szCs w:val="28"/>
          <w:lang w:eastAsia="ru-RU"/>
          <w14:ligatures w14:val="none"/>
        </w:rPr>
        <w:t xml:space="preserve"> –</w:t>
      </w:r>
      <w:r w:rsidR="00CB3BB9">
        <w:rPr>
          <w:rFonts w:ascii="Times New Roman" w:eastAsia="Aptos" w:hAnsi="Times New Roman" w:cs="Times New Roman"/>
          <w:color w:val="000000"/>
          <w:kern w:val="0"/>
          <w:sz w:val="28"/>
          <w:szCs w:val="28"/>
          <w:lang w:eastAsia="ru-RU"/>
          <w14:ligatures w14:val="none"/>
        </w:rPr>
        <w:t xml:space="preserve"> </w:t>
      </w:r>
      <w:r w:rsidR="009C5950" w:rsidRPr="006413FF">
        <w:rPr>
          <w:rFonts w:ascii="Times New Roman" w:eastAsia="Aptos" w:hAnsi="Times New Roman" w:cs="Times New Roman"/>
          <w:color w:val="000000"/>
          <w:kern w:val="0"/>
          <w:sz w:val="28"/>
          <w:szCs w:val="28"/>
          <w:lang w:eastAsia="ru-RU"/>
          <w14:ligatures w14:val="none"/>
        </w:rPr>
        <w:t xml:space="preserve">2024. </w:t>
      </w:r>
      <w:r w:rsidR="00CB3BB9" w:rsidRPr="006413FF">
        <w:rPr>
          <w:rFonts w:ascii="Times New Roman" w:eastAsia="Aptos" w:hAnsi="Times New Roman" w:cs="Times New Roman"/>
          <w:color w:val="000000"/>
          <w:kern w:val="0"/>
          <w:sz w:val="28"/>
          <w:szCs w:val="28"/>
          <w:lang w:eastAsia="ru-RU"/>
          <w14:ligatures w14:val="none"/>
        </w:rPr>
        <w:t>–</w:t>
      </w:r>
      <w:r w:rsidR="00CB3BB9">
        <w:rPr>
          <w:rFonts w:ascii="Times New Roman" w:eastAsia="Aptos" w:hAnsi="Times New Roman" w:cs="Times New Roman"/>
          <w:color w:val="000000"/>
          <w:kern w:val="0"/>
          <w:sz w:val="28"/>
          <w:szCs w:val="28"/>
          <w:lang w:eastAsia="ru-RU"/>
          <w14:ligatures w14:val="none"/>
        </w:rPr>
        <w:t xml:space="preserve"> </w:t>
      </w:r>
      <w:r w:rsidR="00CB3BB9" w:rsidRPr="006413FF">
        <w:rPr>
          <w:rFonts w:ascii="Times New Roman" w:eastAsia="Aptos" w:hAnsi="Times New Roman" w:cs="Times New Roman"/>
          <w:color w:val="000000"/>
          <w:kern w:val="0"/>
          <w:sz w:val="28"/>
          <w:szCs w:val="28"/>
          <w:lang w:eastAsia="ru-RU"/>
          <w14:ligatures w14:val="none"/>
        </w:rPr>
        <w:t>№ 18. –</w:t>
      </w:r>
      <w:r w:rsidR="009C5950" w:rsidRPr="006413FF">
        <w:rPr>
          <w:rFonts w:ascii="Times New Roman" w:eastAsia="Aptos" w:hAnsi="Times New Roman" w:cs="Times New Roman"/>
          <w:color w:val="000000"/>
          <w:kern w:val="0"/>
          <w:sz w:val="28"/>
          <w:szCs w:val="28"/>
          <w:lang w:eastAsia="ru-RU"/>
          <w14:ligatures w14:val="none"/>
        </w:rPr>
        <w:t xml:space="preserve"> С. </w:t>
      </w:r>
      <w:r w:rsidRPr="006413FF">
        <w:rPr>
          <w:rFonts w:ascii="Times New Roman" w:eastAsia="Aptos" w:hAnsi="Times New Roman" w:cs="Times New Roman"/>
          <w:color w:val="000000"/>
          <w:kern w:val="0"/>
          <w:sz w:val="28"/>
          <w:szCs w:val="28"/>
          <w:lang w:eastAsia="ru-RU"/>
          <w14:ligatures w14:val="none"/>
        </w:rPr>
        <w:t>359</w:t>
      </w:r>
      <w:r w:rsidR="00987C7A">
        <w:rPr>
          <w:rFonts w:ascii="Times New Roman" w:eastAsia="Aptos" w:hAnsi="Times New Roman" w:cs="Times New Roman"/>
          <w:color w:val="000000"/>
          <w:kern w:val="0"/>
          <w:sz w:val="28"/>
          <w:szCs w:val="28"/>
          <w:lang w:eastAsia="ru-RU"/>
          <w14:ligatures w14:val="none"/>
        </w:rPr>
        <w:t>-</w:t>
      </w:r>
      <w:r w:rsidRPr="006413FF">
        <w:rPr>
          <w:rFonts w:ascii="Times New Roman" w:eastAsia="Aptos" w:hAnsi="Times New Roman" w:cs="Times New Roman"/>
          <w:color w:val="000000"/>
          <w:kern w:val="0"/>
          <w:sz w:val="28"/>
          <w:szCs w:val="28"/>
          <w:lang w:eastAsia="ru-RU"/>
          <w14:ligatures w14:val="none"/>
        </w:rPr>
        <w:t>362</w:t>
      </w:r>
      <w:r w:rsidR="009C5950" w:rsidRPr="006413FF">
        <w:rPr>
          <w:rFonts w:ascii="Times New Roman" w:eastAsia="Aptos" w:hAnsi="Times New Roman" w:cs="Times New Roman"/>
          <w:color w:val="000000"/>
          <w:kern w:val="0"/>
          <w:sz w:val="28"/>
          <w:szCs w:val="28"/>
          <w:lang w:eastAsia="ru-RU"/>
          <w14:ligatures w14:val="none"/>
        </w:rPr>
        <w:t>.</w:t>
      </w:r>
    </w:p>
    <w:p w14:paraId="44FE703E" w14:textId="11ED477C" w:rsidR="009C5950" w:rsidRPr="006413FF" w:rsidRDefault="00E219F1" w:rsidP="006413FF">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55</w:t>
      </w:r>
      <w:r w:rsidR="006413FF">
        <w:rPr>
          <w:rFonts w:ascii="Times New Roman" w:eastAsia="Aptos" w:hAnsi="Times New Roman" w:cs="Times New Roman"/>
          <w:color w:val="000000"/>
          <w:kern w:val="0"/>
          <w:sz w:val="28"/>
          <w:szCs w:val="28"/>
          <w:lang w:eastAsia="ru-RU"/>
          <w14:ligatures w14:val="none"/>
        </w:rPr>
        <w:t xml:space="preserve"> </w:t>
      </w:r>
      <w:proofErr w:type="spellStart"/>
      <w:r w:rsidR="009C5950" w:rsidRPr="006413FF">
        <w:rPr>
          <w:rFonts w:ascii="Times New Roman" w:eastAsia="Aptos" w:hAnsi="Times New Roman" w:cs="Times New Roman"/>
          <w:color w:val="000000"/>
          <w:kern w:val="0"/>
          <w:sz w:val="28"/>
          <w:szCs w:val="28"/>
          <w:lang w:eastAsia="ru-RU"/>
          <w14:ligatures w14:val="none"/>
        </w:rPr>
        <w:t>Рикер</w:t>
      </w:r>
      <w:proofErr w:type="spellEnd"/>
      <w:r w:rsidR="009C5950" w:rsidRPr="006413FF">
        <w:rPr>
          <w:rFonts w:ascii="Times New Roman" w:eastAsia="Aptos" w:hAnsi="Times New Roman" w:cs="Times New Roman"/>
          <w:color w:val="000000"/>
          <w:kern w:val="0"/>
          <w:sz w:val="28"/>
          <w:szCs w:val="28"/>
          <w:lang w:eastAsia="ru-RU"/>
          <w14:ligatures w14:val="none"/>
        </w:rPr>
        <w:t xml:space="preserve"> П. Живая метафора // Теория метафоры: [Сборник] / Пер. под ред. Н.Д. Арутюновой, М.А. </w:t>
      </w:r>
      <w:proofErr w:type="spellStart"/>
      <w:r w:rsidR="009C5950" w:rsidRPr="006413FF">
        <w:rPr>
          <w:rFonts w:ascii="Times New Roman" w:eastAsia="Aptos" w:hAnsi="Times New Roman" w:cs="Times New Roman"/>
          <w:color w:val="000000"/>
          <w:kern w:val="0"/>
          <w:sz w:val="28"/>
          <w:szCs w:val="28"/>
          <w:lang w:eastAsia="ru-RU"/>
          <w14:ligatures w14:val="none"/>
        </w:rPr>
        <w:t>Журинской</w:t>
      </w:r>
      <w:proofErr w:type="spellEnd"/>
      <w:r w:rsidR="009C5950" w:rsidRPr="006413FF">
        <w:rPr>
          <w:rFonts w:ascii="Times New Roman" w:eastAsia="Aptos" w:hAnsi="Times New Roman" w:cs="Times New Roman"/>
          <w:color w:val="000000"/>
          <w:kern w:val="0"/>
          <w:sz w:val="28"/>
          <w:szCs w:val="28"/>
          <w:lang w:eastAsia="ru-RU"/>
          <w14:ligatures w14:val="none"/>
        </w:rPr>
        <w:t>. – М</w:t>
      </w:r>
      <w:r w:rsidR="00CB3BB9">
        <w:rPr>
          <w:rFonts w:ascii="Times New Roman" w:eastAsia="Aptos" w:hAnsi="Times New Roman" w:cs="Times New Roman"/>
          <w:color w:val="000000"/>
          <w:kern w:val="0"/>
          <w:sz w:val="28"/>
          <w:szCs w:val="28"/>
          <w:lang w:eastAsia="ru-RU"/>
          <w14:ligatures w14:val="none"/>
        </w:rPr>
        <w:t>.</w:t>
      </w:r>
      <w:r w:rsidR="009C5950" w:rsidRPr="006413FF">
        <w:rPr>
          <w:rFonts w:ascii="Times New Roman" w:eastAsia="Aptos" w:hAnsi="Times New Roman" w:cs="Times New Roman"/>
          <w:color w:val="000000"/>
          <w:kern w:val="0"/>
          <w:sz w:val="28"/>
          <w:szCs w:val="28"/>
          <w:lang w:eastAsia="ru-RU"/>
          <w14:ligatures w14:val="none"/>
        </w:rPr>
        <w:t xml:space="preserve">: Прогресс, 1990. – </w:t>
      </w:r>
      <w:r w:rsidR="00CB3BB9">
        <w:rPr>
          <w:rFonts w:ascii="Times New Roman" w:eastAsia="Aptos" w:hAnsi="Times New Roman" w:cs="Times New Roman"/>
          <w:color w:val="000000"/>
          <w:kern w:val="0"/>
          <w:sz w:val="28"/>
          <w:szCs w:val="28"/>
          <w:lang w:eastAsia="ru-RU"/>
          <w14:ligatures w14:val="none"/>
        </w:rPr>
        <w:t xml:space="preserve">С. </w:t>
      </w:r>
      <w:r w:rsidR="006413FF" w:rsidRPr="006413FF">
        <w:rPr>
          <w:rFonts w:ascii="Times New Roman" w:eastAsia="Aptos" w:hAnsi="Times New Roman" w:cs="Times New Roman"/>
          <w:color w:val="000000"/>
          <w:kern w:val="0"/>
          <w:sz w:val="28"/>
          <w:szCs w:val="28"/>
          <w:lang w:eastAsia="ru-RU"/>
          <w14:ligatures w14:val="none"/>
        </w:rPr>
        <w:t>435</w:t>
      </w:r>
      <w:r w:rsidR="00987C7A">
        <w:rPr>
          <w:rFonts w:ascii="Times New Roman" w:eastAsia="Aptos" w:hAnsi="Times New Roman" w:cs="Times New Roman"/>
          <w:color w:val="000000"/>
          <w:kern w:val="0"/>
          <w:sz w:val="28"/>
          <w:szCs w:val="28"/>
          <w:lang w:eastAsia="ru-RU"/>
          <w14:ligatures w14:val="none"/>
        </w:rPr>
        <w:t>-</w:t>
      </w:r>
      <w:r w:rsidR="006413FF" w:rsidRPr="006413FF">
        <w:rPr>
          <w:rFonts w:ascii="Times New Roman" w:eastAsia="Aptos" w:hAnsi="Times New Roman" w:cs="Times New Roman"/>
          <w:color w:val="000000"/>
          <w:kern w:val="0"/>
          <w:sz w:val="28"/>
          <w:szCs w:val="28"/>
          <w:lang w:eastAsia="ru-RU"/>
          <w14:ligatures w14:val="none"/>
        </w:rPr>
        <w:t>455</w:t>
      </w:r>
      <w:r w:rsidR="009C5950" w:rsidRPr="006413FF">
        <w:rPr>
          <w:rFonts w:ascii="Times New Roman" w:eastAsia="Aptos" w:hAnsi="Times New Roman" w:cs="Times New Roman"/>
          <w:color w:val="000000"/>
          <w:kern w:val="0"/>
          <w:sz w:val="28"/>
          <w:szCs w:val="28"/>
          <w:lang w:eastAsia="ru-RU"/>
          <w14:ligatures w14:val="none"/>
        </w:rPr>
        <w:t>.</w:t>
      </w:r>
    </w:p>
    <w:p w14:paraId="7024CE11" w14:textId="48926CC7" w:rsidR="009C5950" w:rsidRPr="006413FF" w:rsidRDefault="00E219F1" w:rsidP="006413FF">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56</w:t>
      </w:r>
      <w:r w:rsidR="006413FF">
        <w:rPr>
          <w:rFonts w:ascii="Times New Roman" w:eastAsia="Aptos" w:hAnsi="Times New Roman" w:cs="Times New Roman"/>
          <w:color w:val="000000"/>
          <w:kern w:val="0"/>
          <w:sz w:val="28"/>
          <w:szCs w:val="28"/>
          <w:lang w:eastAsia="ru-RU"/>
          <w14:ligatures w14:val="none"/>
        </w:rPr>
        <w:t xml:space="preserve"> </w:t>
      </w:r>
      <w:r w:rsidR="009C5950" w:rsidRPr="006413FF">
        <w:rPr>
          <w:rFonts w:ascii="Times New Roman" w:eastAsia="Aptos" w:hAnsi="Times New Roman" w:cs="Times New Roman"/>
          <w:color w:val="000000"/>
          <w:kern w:val="0"/>
          <w:sz w:val="28"/>
          <w:szCs w:val="28"/>
          <w:lang w:eastAsia="ru-RU"/>
          <w14:ligatures w14:val="none"/>
        </w:rPr>
        <w:t>Попова З.Д., Стернин И.А. Язык и национальная картина мира. – Воронеж: Истоки, 2003. – 60 с. </w:t>
      </w:r>
    </w:p>
    <w:p w14:paraId="4F025052" w14:textId="4503C340" w:rsidR="009C5950" w:rsidRPr="006413FF" w:rsidRDefault="00E219F1" w:rsidP="006413FF">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57</w:t>
      </w:r>
      <w:r w:rsidR="006413FF">
        <w:rPr>
          <w:rFonts w:ascii="Times New Roman" w:eastAsia="Aptos" w:hAnsi="Times New Roman" w:cs="Times New Roman"/>
          <w:color w:val="000000"/>
          <w:kern w:val="0"/>
          <w:sz w:val="28"/>
          <w:szCs w:val="28"/>
          <w:lang w:eastAsia="ru-RU"/>
          <w14:ligatures w14:val="none"/>
        </w:rPr>
        <w:t xml:space="preserve"> </w:t>
      </w:r>
      <w:r w:rsidR="009C5950" w:rsidRPr="006413FF">
        <w:rPr>
          <w:rFonts w:ascii="Times New Roman" w:eastAsia="Aptos" w:hAnsi="Times New Roman" w:cs="Times New Roman"/>
          <w:color w:val="000000"/>
          <w:kern w:val="0"/>
          <w:sz w:val="28"/>
          <w:szCs w:val="28"/>
          <w:lang w:eastAsia="ru-RU"/>
          <w14:ligatures w14:val="none"/>
        </w:rPr>
        <w:t>Пименова М.В. Душа и дух: Особенности концептуализации: Монография. – Кемерово: ИПК «Графика», 2004. – 388 с. </w:t>
      </w:r>
    </w:p>
    <w:p w14:paraId="26D0343B" w14:textId="736C926F" w:rsidR="009C5950" w:rsidRPr="006413FF" w:rsidRDefault="00E219F1" w:rsidP="006413FF">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58</w:t>
      </w:r>
      <w:r w:rsidR="006413FF">
        <w:rPr>
          <w:rFonts w:ascii="Times New Roman" w:eastAsia="Aptos" w:hAnsi="Times New Roman" w:cs="Times New Roman"/>
          <w:color w:val="000000"/>
          <w:kern w:val="0"/>
          <w:sz w:val="28"/>
          <w:szCs w:val="28"/>
          <w:lang w:eastAsia="ru-RU"/>
          <w14:ligatures w14:val="none"/>
        </w:rPr>
        <w:t xml:space="preserve"> </w:t>
      </w:r>
      <w:proofErr w:type="spellStart"/>
      <w:r w:rsidR="009C5950" w:rsidRPr="006413FF">
        <w:rPr>
          <w:rFonts w:ascii="Times New Roman" w:eastAsia="Aptos" w:hAnsi="Times New Roman" w:cs="Times New Roman"/>
          <w:color w:val="000000"/>
          <w:kern w:val="0"/>
          <w:sz w:val="28"/>
          <w:szCs w:val="28"/>
          <w:lang w:eastAsia="ru-RU"/>
          <w14:ligatures w14:val="none"/>
        </w:rPr>
        <w:t>Сансызбаева</w:t>
      </w:r>
      <w:proofErr w:type="spellEnd"/>
      <w:r w:rsidR="009C5950" w:rsidRPr="006413FF">
        <w:rPr>
          <w:rFonts w:ascii="Times New Roman" w:eastAsia="Aptos" w:hAnsi="Times New Roman" w:cs="Times New Roman"/>
          <w:color w:val="000000"/>
          <w:kern w:val="0"/>
          <w:sz w:val="28"/>
          <w:szCs w:val="28"/>
          <w:lang w:eastAsia="ru-RU"/>
          <w14:ligatures w14:val="none"/>
        </w:rPr>
        <w:t xml:space="preserve"> С.К. Метафоры-</w:t>
      </w:r>
      <w:proofErr w:type="spellStart"/>
      <w:r w:rsidR="009C5950" w:rsidRPr="006413FF">
        <w:rPr>
          <w:rFonts w:ascii="Times New Roman" w:eastAsia="Aptos" w:hAnsi="Times New Roman" w:cs="Times New Roman"/>
          <w:color w:val="000000"/>
          <w:kern w:val="0"/>
          <w:sz w:val="28"/>
          <w:szCs w:val="28"/>
          <w:lang w:eastAsia="ru-RU"/>
          <w14:ligatures w14:val="none"/>
        </w:rPr>
        <w:t>фреквенталии</w:t>
      </w:r>
      <w:proofErr w:type="spellEnd"/>
      <w:r w:rsidR="009C5950" w:rsidRPr="006413FF">
        <w:rPr>
          <w:rFonts w:ascii="Times New Roman" w:eastAsia="Aptos" w:hAnsi="Times New Roman" w:cs="Times New Roman"/>
          <w:color w:val="000000"/>
          <w:kern w:val="0"/>
          <w:sz w:val="28"/>
          <w:szCs w:val="28"/>
          <w:lang w:eastAsia="ru-RU"/>
          <w14:ligatures w14:val="none"/>
        </w:rPr>
        <w:t xml:space="preserve"> в сфере «животное-человек» (на материале русского и казахского языков): </w:t>
      </w:r>
      <w:proofErr w:type="spellStart"/>
      <w:r w:rsidR="009C5950" w:rsidRPr="006413FF">
        <w:rPr>
          <w:rFonts w:ascii="Times New Roman" w:eastAsia="Aptos" w:hAnsi="Times New Roman" w:cs="Times New Roman"/>
          <w:color w:val="000000"/>
          <w:kern w:val="0"/>
          <w:sz w:val="28"/>
          <w:szCs w:val="28"/>
          <w:lang w:eastAsia="ru-RU"/>
          <w14:ligatures w14:val="none"/>
        </w:rPr>
        <w:t>автореф</w:t>
      </w:r>
      <w:proofErr w:type="spellEnd"/>
      <w:r w:rsidR="009C5950" w:rsidRPr="006413FF">
        <w:rPr>
          <w:rFonts w:ascii="Times New Roman" w:eastAsia="Aptos" w:hAnsi="Times New Roman" w:cs="Times New Roman"/>
          <w:color w:val="000000"/>
          <w:kern w:val="0"/>
          <w:sz w:val="28"/>
          <w:szCs w:val="28"/>
          <w:lang w:eastAsia="ru-RU"/>
          <w14:ligatures w14:val="none"/>
        </w:rPr>
        <w:t xml:space="preserve">. </w:t>
      </w:r>
      <w:proofErr w:type="spellStart"/>
      <w:r w:rsidR="009C5950" w:rsidRPr="006413FF">
        <w:rPr>
          <w:rFonts w:ascii="Times New Roman" w:eastAsia="Aptos" w:hAnsi="Times New Roman" w:cs="Times New Roman"/>
          <w:color w:val="000000"/>
          <w:kern w:val="0"/>
          <w:sz w:val="28"/>
          <w:szCs w:val="28"/>
          <w:lang w:eastAsia="ru-RU"/>
          <w14:ligatures w14:val="none"/>
        </w:rPr>
        <w:t>дис</w:t>
      </w:r>
      <w:proofErr w:type="spellEnd"/>
      <w:r w:rsidR="009C5950" w:rsidRPr="006413FF">
        <w:rPr>
          <w:rFonts w:ascii="Times New Roman" w:eastAsia="Aptos" w:hAnsi="Times New Roman" w:cs="Times New Roman"/>
          <w:color w:val="000000"/>
          <w:kern w:val="0"/>
          <w:sz w:val="28"/>
          <w:szCs w:val="28"/>
          <w:lang w:eastAsia="ru-RU"/>
          <w14:ligatures w14:val="none"/>
        </w:rPr>
        <w:t xml:space="preserve">. </w:t>
      </w:r>
      <w:r w:rsidR="00CB3BB9">
        <w:rPr>
          <w:rFonts w:ascii="Times New Roman" w:eastAsia="Aptos" w:hAnsi="Times New Roman" w:cs="Times New Roman"/>
          <w:color w:val="000000"/>
          <w:kern w:val="0"/>
          <w:sz w:val="28"/>
          <w:szCs w:val="28"/>
          <w:lang w:eastAsia="ru-RU"/>
          <w14:ligatures w14:val="none"/>
        </w:rPr>
        <w:t>…</w:t>
      </w:r>
      <w:proofErr w:type="spellStart"/>
      <w:proofErr w:type="gramStart"/>
      <w:r w:rsidR="009C5950" w:rsidRPr="006413FF">
        <w:rPr>
          <w:rFonts w:ascii="Times New Roman" w:eastAsia="Aptos" w:hAnsi="Times New Roman" w:cs="Times New Roman"/>
          <w:color w:val="000000"/>
          <w:kern w:val="0"/>
          <w:sz w:val="28"/>
          <w:szCs w:val="28"/>
          <w:lang w:eastAsia="ru-RU"/>
          <w14:ligatures w14:val="none"/>
        </w:rPr>
        <w:t>канд</w:t>
      </w:r>
      <w:r w:rsidR="007C30AB">
        <w:rPr>
          <w:rFonts w:ascii="Times New Roman" w:eastAsia="Aptos" w:hAnsi="Times New Roman" w:cs="Times New Roman"/>
          <w:color w:val="000000"/>
          <w:kern w:val="0"/>
          <w:sz w:val="28"/>
          <w:szCs w:val="28"/>
          <w:lang w:eastAsia="ru-RU"/>
          <w14:ligatures w14:val="none"/>
        </w:rPr>
        <w:t>.филол</w:t>
      </w:r>
      <w:proofErr w:type="gramEnd"/>
      <w:r w:rsidR="007C30AB">
        <w:rPr>
          <w:rFonts w:ascii="Times New Roman" w:eastAsia="Aptos" w:hAnsi="Times New Roman" w:cs="Times New Roman"/>
          <w:color w:val="000000"/>
          <w:kern w:val="0"/>
          <w:sz w:val="28"/>
          <w:szCs w:val="28"/>
          <w:lang w:eastAsia="ru-RU"/>
          <w14:ligatures w14:val="none"/>
        </w:rPr>
        <w:t>.</w:t>
      </w:r>
      <w:r w:rsidR="009C5950" w:rsidRPr="006413FF">
        <w:rPr>
          <w:rFonts w:ascii="Times New Roman" w:eastAsia="Aptos" w:hAnsi="Times New Roman" w:cs="Times New Roman"/>
          <w:color w:val="000000"/>
          <w:kern w:val="0"/>
          <w:sz w:val="28"/>
          <w:szCs w:val="28"/>
          <w:lang w:eastAsia="ru-RU"/>
          <w14:ligatures w14:val="none"/>
        </w:rPr>
        <w:t>н</w:t>
      </w:r>
      <w:r w:rsidR="00CB3BB9">
        <w:rPr>
          <w:rFonts w:ascii="Times New Roman" w:eastAsia="Aptos" w:hAnsi="Times New Roman" w:cs="Times New Roman"/>
          <w:color w:val="000000"/>
          <w:kern w:val="0"/>
          <w:sz w:val="28"/>
          <w:szCs w:val="28"/>
          <w:lang w:eastAsia="ru-RU"/>
          <w14:ligatures w14:val="none"/>
        </w:rPr>
        <w:t>аук</w:t>
      </w:r>
      <w:proofErr w:type="spellEnd"/>
      <w:r w:rsidR="00CB3BB9">
        <w:rPr>
          <w:rFonts w:ascii="Times New Roman" w:eastAsia="Aptos" w:hAnsi="Times New Roman" w:cs="Times New Roman"/>
          <w:color w:val="000000"/>
          <w:kern w:val="0"/>
          <w:sz w:val="28"/>
          <w:szCs w:val="28"/>
          <w:lang w:eastAsia="ru-RU"/>
          <w14:ligatures w14:val="none"/>
        </w:rPr>
        <w:t xml:space="preserve">: </w:t>
      </w:r>
      <w:r w:rsidR="007C30AB">
        <w:rPr>
          <w:rFonts w:ascii="Times New Roman" w:eastAsia="Aptos" w:hAnsi="Times New Roman" w:cs="Times New Roman"/>
          <w:color w:val="000000"/>
          <w:kern w:val="0"/>
          <w:sz w:val="28"/>
          <w:szCs w:val="28"/>
          <w:lang w:eastAsia="ru-RU"/>
          <w14:ligatures w14:val="none"/>
        </w:rPr>
        <w:t>10.02.02</w:t>
      </w:r>
      <w:r w:rsidR="009C5950" w:rsidRPr="006413FF">
        <w:rPr>
          <w:rFonts w:ascii="Times New Roman" w:eastAsia="Aptos" w:hAnsi="Times New Roman" w:cs="Times New Roman"/>
          <w:color w:val="000000"/>
          <w:kern w:val="0"/>
          <w:sz w:val="28"/>
          <w:szCs w:val="28"/>
          <w:lang w:eastAsia="ru-RU"/>
          <w14:ligatures w14:val="none"/>
        </w:rPr>
        <w:t xml:space="preserve"> – Алматы, 2001. – 28 с.</w:t>
      </w:r>
    </w:p>
    <w:p w14:paraId="1C707821" w14:textId="2C039C9A" w:rsidR="009C5950" w:rsidRPr="006413FF" w:rsidRDefault="00E219F1" w:rsidP="006413FF">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59</w:t>
      </w:r>
      <w:r w:rsidR="006413FF">
        <w:rPr>
          <w:rFonts w:ascii="Times New Roman" w:eastAsia="Aptos" w:hAnsi="Times New Roman" w:cs="Times New Roman"/>
          <w:color w:val="000000"/>
          <w:kern w:val="0"/>
          <w:sz w:val="28"/>
          <w:szCs w:val="28"/>
          <w:lang w:eastAsia="ru-RU"/>
          <w14:ligatures w14:val="none"/>
        </w:rPr>
        <w:t xml:space="preserve"> </w:t>
      </w:r>
      <w:r w:rsidR="009C5950" w:rsidRPr="006413FF">
        <w:rPr>
          <w:rFonts w:ascii="Times New Roman" w:eastAsia="Aptos" w:hAnsi="Times New Roman" w:cs="Times New Roman"/>
          <w:color w:val="000000"/>
          <w:kern w:val="0"/>
          <w:sz w:val="28"/>
          <w:szCs w:val="28"/>
          <w:lang w:eastAsia="ru-RU"/>
          <w14:ligatures w14:val="none"/>
        </w:rPr>
        <w:t>Чудинов А.П. Россия в метафорическом зеркале: когнитивное исследование политической метафоры (</w:t>
      </w:r>
      <w:r w:rsidR="006413FF" w:rsidRPr="006413FF">
        <w:rPr>
          <w:rFonts w:ascii="Times New Roman" w:eastAsia="Aptos" w:hAnsi="Times New Roman" w:cs="Times New Roman"/>
          <w:color w:val="000000"/>
          <w:kern w:val="0"/>
          <w:sz w:val="28"/>
          <w:szCs w:val="28"/>
          <w:lang w:eastAsia="ru-RU"/>
          <w14:ligatures w14:val="none"/>
        </w:rPr>
        <w:t>1991–2000</w:t>
      </w:r>
      <w:r w:rsidR="009C5950" w:rsidRPr="006413FF">
        <w:rPr>
          <w:rFonts w:ascii="Times New Roman" w:eastAsia="Aptos" w:hAnsi="Times New Roman" w:cs="Times New Roman"/>
          <w:color w:val="000000"/>
          <w:kern w:val="0"/>
          <w:sz w:val="28"/>
          <w:szCs w:val="28"/>
          <w:lang w:eastAsia="ru-RU"/>
          <w14:ligatures w14:val="none"/>
        </w:rPr>
        <w:t>): Монография. – Екатеринбург: Ур. гос. пед. ун-т, 2001. – 238 с. </w:t>
      </w:r>
    </w:p>
    <w:p w14:paraId="21BD4269" w14:textId="75A73959" w:rsidR="009C5950" w:rsidRPr="006413FF" w:rsidRDefault="00E219F1" w:rsidP="006413FF">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60</w:t>
      </w:r>
      <w:r w:rsidR="006413FF">
        <w:rPr>
          <w:rFonts w:ascii="Times New Roman" w:eastAsia="Aptos" w:hAnsi="Times New Roman" w:cs="Times New Roman"/>
          <w:color w:val="000000"/>
          <w:kern w:val="0"/>
          <w:sz w:val="28"/>
          <w:szCs w:val="28"/>
          <w:lang w:eastAsia="ru-RU"/>
          <w14:ligatures w14:val="none"/>
        </w:rPr>
        <w:t xml:space="preserve"> </w:t>
      </w:r>
      <w:proofErr w:type="spellStart"/>
      <w:r w:rsidR="009C5950" w:rsidRPr="006413FF">
        <w:rPr>
          <w:rFonts w:ascii="Times New Roman" w:eastAsia="Aptos" w:hAnsi="Times New Roman" w:cs="Times New Roman"/>
          <w:color w:val="000000"/>
          <w:kern w:val="0"/>
          <w:sz w:val="28"/>
          <w:szCs w:val="28"/>
          <w:lang w:eastAsia="ru-RU"/>
          <w14:ligatures w14:val="none"/>
        </w:rPr>
        <w:t>Будаев</w:t>
      </w:r>
      <w:proofErr w:type="spellEnd"/>
      <w:r w:rsidR="009C5950" w:rsidRPr="006413FF">
        <w:rPr>
          <w:rFonts w:ascii="Times New Roman" w:eastAsia="Aptos" w:hAnsi="Times New Roman" w:cs="Times New Roman"/>
          <w:color w:val="000000"/>
          <w:kern w:val="0"/>
          <w:sz w:val="28"/>
          <w:szCs w:val="28"/>
          <w:lang w:eastAsia="ru-RU"/>
          <w14:ligatures w14:val="none"/>
        </w:rPr>
        <w:t xml:space="preserve"> Э. В. Сопоставительная политическая </w:t>
      </w:r>
      <w:proofErr w:type="spellStart"/>
      <w:r w:rsidR="009C5950" w:rsidRPr="006413FF">
        <w:rPr>
          <w:rFonts w:ascii="Times New Roman" w:eastAsia="Aptos" w:hAnsi="Times New Roman" w:cs="Times New Roman"/>
          <w:color w:val="000000"/>
          <w:kern w:val="0"/>
          <w:sz w:val="28"/>
          <w:szCs w:val="28"/>
          <w:lang w:eastAsia="ru-RU"/>
          <w14:ligatures w14:val="none"/>
        </w:rPr>
        <w:t>метафорология</w:t>
      </w:r>
      <w:proofErr w:type="spellEnd"/>
      <w:r w:rsidR="009C5950" w:rsidRPr="006413FF">
        <w:rPr>
          <w:rFonts w:ascii="Times New Roman" w:eastAsia="Aptos" w:hAnsi="Times New Roman" w:cs="Times New Roman"/>
          <w:color w:val="000000"/>
          <w:kern w:val="0"/>
          <w:sz w:val="28"/>
          <w:szCs w:val="28"/>
          <w:lang w:eastAsia="ru-RU"/>
          <w14:ligatures w14:val="none"/>
        </w:rPr>
        <w:t xml:space="preserve">: </w:t>
      </w:r>
      <w:proofErr w:type="spellStart"/>
      <w:r w:rsidR="009C5950" w:rsidRPr="006413FF">
        <w:rPr>
          <w:rFonts w:ascii="Times New Roman" w:eastAsia="Aptos" w:hAnsi="Times New Roman" w:cs="Times New Roman"/>
          <w:color w:val="000000"/>
          <w:kern w:val="0"/>
          <w:sz w:val="28"/>
          <w:szCs w:val="28"/>
          <w:lang w:eastAsia="ru-RU"/>
          <w14:ligatures w14:val="none"/>
        </w:rPr>
        <w:t>дис</w:t>
      </w:r>
      <w:proofErr w:type="spellEnd"/>
      <w:r w:rsidR="009C5950" w:rsidRPr="006413FF">
        <w:rPr>
          <w:rFonts w:ascii="Times New Roman" w:eastAsia="Aptos" w:hAnsi="Times New Roman" w:cs="Times New Roman"/>
          <w:color w:val="000000"/>
          <w:kern w:val="0"/>
          <w:sz w:val="28"/>
          <w:szCs w:val="28"/>
          <w:lang w:eastAsia="ru-RU"/>
          <w14:ligatures w14:val="none"/>
        </w:rPr>
        <w:t>. ...д</w:t>
      </w:r>
      <w:r w:rsidR="00CB3BB9">
        <w:rPr>
          <w:rFonts w:ascii="Times New Roman" w:eastAsia="Aptos" w:hAnsi="Times New Roman" w:cs="Times New Roman"/>
          <w:color w:val="000000"/>
          <w:kern w:val="0"/>
          <w:sz w:val="28"/>
          <w:szCs w:val="28"/>
          <w:lang w:eastAsia="ru-RU"/>
          <w14:ligatures w14:val="none"/>
        </w:rPr>
        <w:t>ок.</w:t>
      </w:r>
      <w:r w:rsidR="009C5950" w:rsidRPr="006413FF">
        <w:rPr>
          <w:rFonts w:ascii="Times New Roman" w:eastAsia="Aptos" w:hAnsi="Times New Roman" w:cs="Times New Roman"/>
          <w:color w:val="000000"/>
          <w:kern w:val="0"/>
          <w:sz w:val="28"/>
          <w:szCs w:val="28"/>
          <w:lang w:eastAsia="ru-RU"/>
          <w14:ligatures w14:val="none"/>
        </w:rPr>
        <w:t xml:space="preserve"> филол. </w:t>
      </w:r>
      <w:r w:rsidR="00CB3BB9">
        <w:rPr>
          <w:rFonts w:ascii="Times New Roman" w:eastAsia="Aptos" w:hAnsi="Times New Roman" w:cs="Times New Roman"/>
          <w:color w:val="000000"/>
          <w:kern w:val="0"/>
          <w:sz w:val="28"/>
          <w:szCs w:val="28"/>
          <w:lang w:eastAsia="ru-RU"/>
          <w14:ligatures w14:val="none"/>
        </w:rPr>
        <w:t>н</w:t>
      </w:r>
      <w:r w:rsidR="009C5950" w:rsidRPr="006413FF">
        <w:rPr>
          <w:rFonts w:ascii="Times New Roman" w:eastAsia="Aptos" w:hAnsi="Times New Roman" w:cs="Times New Roman"/>
          <w:color w:val="000000"/>
          <w:kern w:val="0"/>
          <w:sz w:val="28"/>
          <w:szCs w:val="28"/>
          <w:lang w:eastAsia="ru-RU"/>
          <w14:ligatures w14:val="none"/>
        </w:rPr>
        <w:t>аук</w:t>
      </w:r>
      <w:r w:rsidR="00CB3BB9">
        <w:rPr>
          <w:rFonts w:ascii="Times New Roman" w:eastAsia="Aptos" w:hAnsi="Times New Roman" w:cs="Times New Roman"/>
          <w:color w:val="000000"/>
          <w:kern w:val="0"/>
          <w:sz w:val="28"/>
          <w:szCs w:val="28"/>
          <w:lang w:eastAsia="ru-RU"/>
          <w14:ligatures w14:val="none"/>
        </w:rPr>
        <w:t xml:space="preserve">: </w:t>
      </w:r>
      <w:r w:rsidR="007C30AB">
        <w:rPr>
          <w:rFonts w:ascii="Times New Roman" w:eastAsia="Aptos" w:hAnsi="Times New Roman" w:cs="Times New Roman"/>
          <w:color w:val="000000"/>
          <w:kern w:val="0"/>
          <w:sz w:val="28"/>
          <w:szCs w:val="28"/>
          <w:lang w:eastAsia="ru-RU"/>
          <w14:ligatures w14:val="none"/>
        </w:rPr>
        <w:t>10.02.02</w:t>
      </w:r>
      <w:r w:rsidR="009C5950" w:rsidRPr="006413FF">
        <w:rPr>
          <w:rFonts w:ascii="Times New Roman" w:eastAsia="Aptos" w:hAnsi="Times New Roman" w:cs="Times New Roman"/>
          <w:color w:val="000000"/>
          <w:kern w:val="0"/>
          <w:sz w:val="28"/>
          <w:szCs w:val="28"/>
          <w:lang w:eastAsia="ru-RU"/>
          <w14:ligatures w14:val="none"/>
        </w:rPr>
        <w:t xml:space="preserve"> – Екатеринбург, 2010. – 474 с.</w:t>
      </w:r>
    </w:p>
    <w:p w14:paraId="74A9875D" w14:textId="4300612D" w:rsidR="009C5950" w:rsidRPr="006413FF" w:rsidRDefault="006413FF" w:rsidP="006413FF">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6</w:t>
      </w:r>
      <w:r w:rsidR="00E219F1">
        <w:rPr>
          <w:rFonts w:ascii="Times New Roman" w:eastAsia="Aptos" w:hAnsi="Times New Roman" w:cs="Times New Roman"/>
          <w:color w:val="000000"/>
          <w:kern w:val="0"/>
          <w:sz w:val="28"/>
          <w:szCs w:val="28"/>
          <w:lang w:eastAsia="ru-RU"/>
          <w14:ligatures w14:val="none"/>
        </w:rPr>
        <w:t>1</w:t>
      </w:r>
      <w:r>
        <w:rPr>
          <w:rFonts w:ascii="Times New Roman" w:eastAsia="Aptos" w:hAnsi="Times New Roman" w:cs="Times New Roman"/>
          <w:color w:val="000000"/>
          <w:kern w:val="0"/>
          <w:sz w:val="28"/>
          <w:szCs w:val="28"/>
          <w:lang w:eastAsia="ru-RU"/>
          <w14:ligatures w14:val="none"/>
        </w:rPr>
        <w:t xml:space="preserve"> </w:t>
      </w:r>
      <w:r w:rsidR="009C5950" w:rsidRPr="006413FF">
        <w:rPr>
          <w:rFonts w:ascii="Times New Roman" w:eastAsia="Aptos" w:hAnsi="Times New Roman" w:cs="Times New Roman"/>
          <w:color w:val="000000"/>
          <w:kern w:val="0"/>
          <w:sz w:val="28"/>
          <w:szCs w:val="28"/>
          <w:lang w:eastAsia="ru-RU"/>
          <w14:ligatures w14:val="none"/>
        </w:rPr>
        <w:t xml:space="preserve">Лизунова А.А. Метафора как средство создания образа России в политическом дискурсе Казахстана // Вестник </w:t>
      </w:r>
      <w:proofErr w:type="spellStart"/>
      <w:r w:rsidR="009C5950" w:rsidRPr="006413FF">
        <w:rPr>
          <w:rFonts w:ascii="Times New Roman" w:eastAsia="Aptos" w:hAnsi="Times New Roman" w:cs="Times New Roman"/>
          <w:color w:val="000000"/>
          <w:kern w:val="0"/>
          <w:sz w:val="28"/>
          <w:szCs w:val="28"/>
          <w:lang w:eastAsia="ru-RU"/>
          <w14:ligatures w14:val="none"/>
        </w:rPr>
        <w:t>КазНУ</w:t>
      </w:r>
      <w:proofErr w:type="spellEnd"/>
      <w:r w:rsidR="009C5950" w:rsidRPr="006413FF">
        <w:rPr>
          <w:rFonts w:ascii="Times New Roman" w:eastAsia="Aptos" w:hAnsi="Times New Roman" w:cs="Times New Roman"/>
          <w:color w:val="000000"/>
          <w:kern w:val="0"/>
          <w:sz w:val="28"/>
          <w:szCs w:val="28"/>
          <w:lang w:eastAsia="ru-RU"/>
          <w14:ligatures w14:val="none"/>
        </w:rPr>
        <w:t>. Серия филологическая</w:t>
      </w:r>
      <w:r w:rsidR="00CB3BB9">
        <w:rPr>
          <w:rFonts w:ascii="Times New Roman" w:eastAsia="Aptos" w:hAnsi="Times New Roman" w:cs="Times New Roman"/>
          <w:color w:val="000000"/>
          <w:kern w:val="0"/>
          <w:sz w:val="28"/>
          <w:szCs w:val="28"/>
          <w:lang w:eastAsia="ru-RU"/>
          <w14:ligatures w14:val="none"/>
        </w:rPr>
        <w:t xml:space="preserve">. - </w:t>
      </w:r>
      <w:r w:rsidR="009C5950" w:rsidRPr="006413FF">
        <w:rPr>
          <w:rFonts w:ascii="Times New Roman" w:eastAsia="Aptos" w:hAnsi="Times New Roman" w:cs="Times New Roman"/>
          <w:color w:val="000000"/>
          <w:kern w:val="0"/>
          <w:sz w:val="28"/>
          <w:szCs w:val="28"/>
          <w:lang w:eastAsia="ru-RU"/>
          <w14:ligatures w14:val="none"/>
        </w:rPr>
        <w:t xml:space="preserve"> 2011.</w:t>
      </w:r>
      <w:r w:rsidR="00CB3BB9">
        <w:rPr>
          <w:rFonts w:ascii="Times New Roman" w:eastAsia="Aptos" w:hAnsi="Times New Roman" w:cs="Times New Roman"/>
          <w:color w:val="000000"/>
          <w:kern w:val="0"/>
          <w:sz w:val="28"/>
          <w:szCs w:val="28"/>
          <w:lang w:eastAsia="ru-RU"/>
          <w14:ligatures w14:val="none"/>
        </w:rPr>
        <w:t xml:space="preserve"> </w:t>
      </w:r>
      <w:r w:rsidR="00987C7A" w:rsidRPr="006413FF">
        <w:rPr>
          <w:rFonts w:ascii="Times New Roman" w:eastAsia="Aptos" w:hAnsi="Times New Roman" w:cs="Times New Roman"/>
          <w:color w:val="000000"/>
          <w:kern w:val="0"/>
          <w:sz w:val="28"/>
          <w:szCs w:val="28"/>
          <w:lang w:eastAsia="ru-RU"/>
          <w14:ligatures w14:val="none"/>
        </w:rPr>
        <w:t>–</w:t>
      </w:r>
      <w:r w:rsidR="009C5950" w:rsidRPr="006413FF">
        <w:rPr>
          <w:rFonts w:ascii="Times New Roman" w:eastAsia="Aptos" w:hAnsi="Times New Roman" w:cs="Times New Roman"/>
          <w:color w:val="000000"/>
          <w:kern w:val="0"/>
          <w:sz w:val="28"/>
          <w:szCs w:val="28"/>
          <w:lang w:eastAsia="ru-RU"/>
          <w14:ligatures w14:val="none"/>
        </w:rPr>
        <w:t xml:space="preserve"> </w:t>
      </w:r>
      <w:r w:rsidR="00CB3BB9" w:rsidRPr="006413FF">
        <w:rPr>
          <w:rFonts w:ascii="Times New Roman" w:eastAsia="Aptos" w:hAnsi="Times New Roman" w:cs="Times New Roman"/>
          <w:color w:val="000000"/>
          <w:kern w:val="0"/>
          <w:sz w:val="28"/>
          <w:szCs w:val="28"/>
          <w:lang w:eastAsia="ru-RU"/>
          <w14:ligatures w14:val="none"/>
        </w:rPr>
        <w:t xml:space="preserve">№4 (134). </w:t>
      </w:r>
      <w:r w:rsidR="009C5950" w:rsidRPr="006413FF">
        <w:rPr>
          <w:rFonts w:ascii="Times New Roman" w:eastAsia="Aptos" w:hAnsi="Times New Roman" w:cs="Times New Roman"/>
          <w:color w:val="000000"/>
          <w:kern w:val="0"/>
          <w:sz w:val="28"/>
          <w:szCs w:val="28"/>
          <w:lang w:eastAsia="ru-RU"/>
          <w14:ligatures w14:val="none"/>
        </w:rPr>
        <w:t xml:space="preserve">– С. </w:t>
      </w:r>
      <w:r w:rsidRPr="006413FF">
        <w:rPr>
          <w:rFonts w:ascii="Times New Roman" w:eastAsia="Aptos" w:hAnsi="Times New Roman" w:cs="Times New Roman"/>
          <w:color w:val="000000"/>
          <w:kern w:val="0"/>
          <w:sz w:val="28"/>
          <w:szCs w:val="28"/>
          <w:lang w:eastAsia="ru-RU"/>
          <w14:ligatures w14:val="none"/>
        </w:rPr>
        <w:t>151</w:t>
      </w:r>
      <w:r w:rsidR="00987C7A">
        <w:rPr>
          <w:rFonts w:ascii="Times New Roman" w:eastAsia="Aptos" w:hAnsi="Times New Roman" w:cs="Times New Roman"/>
          <w:color w:val="000000"/>
          <w:kern w:val="0"/>
          <w:sz w:val="28"/>
          <w:szCs w:val="28"/>
          <w:lang w:eastAsia="ru-RU"/>
          <w14:ligatures w14:val="none"/>
        </w:rPr>
        <w:t>-</w:t>
      </w:r>
      <w:r w:rsidRPr="006413FF">
        <w:rPr>
          <w:rFonts w:ascii="Times New Roman" w:eastAsia="Aptos" w:hAnsi="Times New Roman" w:cs="Times New Roman"/>
          <w:color w:val="000000"/>
          <w:kern w:val="0"/>
          <w:sz w:val="28"/>
          <w:szCs w:val="28"/>
          <w:lang w:eastAsia="ru-RU"/>
          <w14:ligatures w14:val="none"/>
        </w:rPr>
        <w:t>155</w:t>
      </w:r>
      <w:r w:rsidR="009C5950" w:rsidRPr="006413FF">
        <w:rPr>
          <w:rFonts w:ascii="Times New Roman" w:eastAsia="Aptos" w:hAnsi="Times New Roman" w:cs="Times New Roman"/>
          <w:color w:val="000000"/>
          <w:kern w:val="0"/>
          <w:sz w:val="28"/>
          <w:szCs w:val="28"/>
          <w:lang w:eastAsia="ru-RU"/>
          <w14:ligatures w14:val="none"/>
        </w:rPr>
        <w:t>.</w:t>
      </w:r>
    </w:p>
    <w:p w14:paraId="26BAF718" w14:textId="56115B4D" w:rsidR="009C5950" w:rsidRPr="006413FF" w:rsidRDefault="006413FF" w:rsidP="006413FF">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6</w:t>
      </w:r>
      <w:r w:rsidR="00E219F1">
        <w:rPr>
          <w:rFonts w:ascii="Times New Roman" w:eastAsia="Aptos" w:hAnsi="Times New Roman" w:cs="Times New Roman"/>
          <w:color w:val="000000"/>
          <w:kern w:val="0"/>
          <w:sz w:val="28"/>
          <w:szCs w:val="28"/>
          <w:lang w:eastAsia="ru-RU"/>
          <w14:ligatures w14:val="none"/>
        </w:rPr>
        <w:t>2</w:t>
      </w:r>
      <w:r>
        <w:rPr>
          <w:rFonts w:ascii="Times New Roman" w:eastAsia="Aptos" w:hAnsi="Times New Roman" w:cs="Times New Roman"/>
          <w:color w:val="000000"/>
          <w:kern w:val="0"/>
          <w:sz w:val="28"/>
          <w:szCs w:val="28"/>
          <w:lang w:eastAsia="ru-RU"/>
          <w14:ligatures w14:val="none"/>
        </w:rPr>
        <w:t xml:space="preserve"> </w:t>
      </w:r>
      <w:proofErr w:type="spellStart"/>
      <w:r w:rsidR="009C5950" w:rsidRPr="006413FF">
        <w:rPr>
          <w:rFonts w:ascii="Times New Roman" w:eastAsia="Aptos" w:hAnsi="Times New Roman" w:cs="Times New Roman"/>
          <w:color w:val="000000"/>
          <w:kern w:val="0"/>
          <w:sz w:val="28"/>
          <w:szCs w:val="28"/>
          <w:lang w:eastAsia="ru-RU"/>
          <w14:ligatures w14:val="none"/>
        </w:rPr>
        <w:t>Смагулова</w:t>
      </w:r>
      <w:proofErr w:type="spellEnd"/>
      <w:r w:rsidR="009C5950" w:rsidRPr="006413FF">
        <w:rPr>
          <w:rFonts w:ascii="Times New Roman" w:eastAsia="Aptos" w:hAnsi="Times New Roman" w:cs="Times New Roman"/>
          <w:color w:val="000000"/>
          <w:kern w:val="0"/>
          <w:sz w:val="28"/>
          <w:szCs w:val="28"/>
          <w:lang w:eastAsia="ru-RU"/>
          <w14:ligatures w14:val="none"/>
        </w:rPr>
        <w:t xml:space="preserve"> Б.Г., </w:t>
      </w:r>
      <w:proofErr w:type="spellStart"/>
      <w:r w:rsidR="009C5950" w:rsidRPr="006413FF">
        <w:rPr>
          <w:rFonts w:ascii="Times New Roman" w:eastAsia="Aptos" w:hAnsi="Times New Roman" w:cs="Times New Roman"/>
          <w:color w:val="000000"/>
          <w:kern w:val="0"/>
          <w:sz w:val="28"/>
          <w:szCs w:val="28"/>
          <w:lang w:eastAsia="ru-RU"/>
          <w14:ligatures w14:val="none"/>
        </w:rPr>
        <w:t>Жаркынбекова</w:t>
      </w:r>
      <w:proofErr w:type="spellEnd"/>
      <w:r w:rsidR="009C5950" w:rsidRPr="006413FF">
        <w:rPr>
          <w:rFonts w:ascii="Times New Roman" w:eastAsia="Aptos" w:hAnsi="Times New Roman" w:cs="Times New Roman"/>
          <w:color w:val="000000"/>
          <w:kern w:val="0"/>
          <w:sz w:val="28"/>
          <w:szCs w:val="28"/>
          <w:lang w:eastAsia="ru-RU"/>
          <w14:ligatures w14:val="none"/>
        </w:rPr>
        <w:t xml:space="preserve"> Ш.К. Метафорическая репрезентация образа Казахстана в российском </w:t>
      </w:r>
      <w:proofErr w:type="spellStart"/>
      <w:r w:rsidR="009C5950" w:rsidRPr="006413FF">
        <w:rPr>
          <w:rFonts w:ascii="Times New Roman" w:eastAsia="Aptos" w:hAnsi="Times New Roman" w:cs="Times New Roman"/>
          <w:color w:val="000000"/>
          <w:kern w:val="0"/>
          <w:sz w:val="28"/>
          <w:szCs w:val="28"/>
          <w:lang w:eastAsia="ru-RU"/>
          <w14:ligatures w14:val="none"/>
        </w:rPr>
        <w:t>медиадикурсе</w:t>
      </w:r>
      <w:proofErr w:type="spellEnd"/>
      <w:r w:rsidR="009C5950" w:rsidRPr="006413FF">
        <w:rPr>
          <w:rFonts w:ascii="Times New Roman" w:eastAsia="Aptos" w:hAnsi="Times New Roman" w:cs="Times New Roman"/>
          <w:color w:val="000000"/>
          <w:kern w:val="0"/>
          <w:sz w:val="28"/>
          <w:szCs w:val="28"/>
          <w:lang w:eastAsia="ru-RU"/>
          <w14:ligatures w14:val="none"/>
        </w:rPr>
        <w:t xml:space="preserve"> (за период с 2010 по 2021 гг.) // Л.Н. Гумилев </w:t>
      </w:r>
      <w:proofErr w:type="spellStart"/>
      <w:r w:rsidR="009C5950" w:rsidRPr="006413FF">
        <w:rPr>
          <w:rFonts w:ascii="Times New Roman" w:eastAsia="Aptos" w:hAnsi="Times New Roman" w:cs="Times New Roman"/>
          <w:color w:val="000000"/>
          <w:kern w:val="0"/>
          <w:sz w:val="28"/>
          <w:szCs w:val="28"/>
          <w:lang w:eastAsia="ru-RU"/>
          <w14:ligatures w14:val="none"/>
        </w:rPr>
        <w:t>атындағы</w:t>
      </w:r>
      <w:proofErr w:type="spellEnd"/>
      <w:r w:rsidR="009C5950" w:rsidRPr="006413FF">
        <w:rPr>
          <w:rFonts w:ascii="Times New Roman" w:eastAsia="Aptos" w:hAnsi="Times New Roman" w:cs="Times New Roman"/>
          <w:color w:val="000000"/>
          <w:kern w:val="0"/>
          <w:sz w:val="28"/>
          <w:szCs w:val="28"/>
          <w:lang w:eastAsia="ru-RU"/>
          <w14:ligatures w14:val="none"/>
        </w:rPr>
        <w:t xml:space="preserve"> </w:t>
      </w:r>
      <w:proofErr w:type="spellStart"/>
      <w:r w:rsidR="009C5950" w:rsidRPr="006413FF">
        <w:rPr>
          <w:rFonts w:ascii="Times New Roman" w:eastAsia="Aptos" w:hAnsi="Times New Roman" w:cs="Times New Roman"/>
          <w:color w:val="000000"/>
          <w:kern w:val="0"/>
          <w:sz w:val="28"/>
          <w:szCs w:val="28"/>
          <w:lang w:eastAsia="ru-RU"/>
          <w14:ligatures w14:val="none"/>
        </w:rPr>
        <w:t>Еуразия</w:t>
      </w:r>
      <w:proofErr w:type="spellEnd"/>
      <w:r w:rsidR="009C5950" w:rsidRPr="006413FF">
        <w:rPr>
          <w:rFonts w:ascii="Times New Roman" w:eastAsia="Aptos" w:hAnsi="Times New Roman" w:cs="Times New Roman"/>
          <w:color w:val="000000"/>
          <w:kern w:val="0"/>
          <w:sz w:val="28"/>
          <w:szCs w:val="28"/>
          <w:lang w:eastAsia="ru-RU"/>
          <w14:ligatures w14:val="none"/>
        </w:rPr>
        <w:t xml:space="preserve"> </w:t>
      </w:r>
      <w:proofErr w:type="spellStart"/>
      <w:r w:rsidR="009C5950" w:rsidRPr="006413FF">
        <w:rPr>
          <w:rFonts w:ascii="Times New Roman" w:eastAsia="Aptos" w:hAnsi="Times New Roman" w:cs="Times New Roman"/>
          <w:color w:val="000000"/>
          <w:kern w:val="0"/>
          <w:sz w:val="28"/>
          <w:szCs w:val="28"/>
          <w:lang w:eastAsia="ru-RU"/>
          <w14:ligatures w14:val="none"/>
        </w:rPr>
        <w:t>ұлттық</w:t>
      </w:r>
      <w:proofErr w:type="spellEnd"/>
      <w:r w:rsidR="009C5950" w:rsidRPr="006413FF">
        <w:rPr>
          <w:rFonts w:ascii="Times New Roman" w:eastAsia="Aptos" w:hAnsi="Times New Roman" w:cs="Times New Roman"/>
          <w:color w:val="000000"/>
          <w:kern w:val="0"/>
          <w:sz w:val="28"/>
          <w:szCs w:val="28"/>
          <w:lang w:eastAsia="ru-RU"/>
          <w14:ligatures w14:val="none"/>
        </w:rPr>
        <w:t xml:space="preserve"> </w:t>
      </w:r>
      <w:proofErr w:type="spellStart"/>
      <w:r w:rsidR="009C5950" w:rsidRPr="006413FF">
        <w:rPr>
          <w:rFonts w:ascii="Times New Roman" w:eastAsia="Aptos" w:hAnsi="Times New Roman" w:cs="Times New Roman"/>
          <w:color w:val="000000"/>
          <w:kern w:val="0"/>
          <w:sz w:val="28"/>
          <w:szCs w:val="28"/>
          <w:lang w:eastAsia="ru-RU"/>
          <w14:ligatures w14:val="none"/>
        </w:rPr>
        <w:t>университетінің</w:t>
      </w:r>
      <w:proofErr w:type="spellEnd"/>
      <w:r w:rsidR="009C5950" w:rsidRPr="006413FF">
        <w:rPr>
          <w:rFonts w:ascii="Times New Roman" w:eastAsia="Aptos" w:hAnsi="Times New Roman" w:cs="Times New Roman"/>
          <w:color w:val="000000"/>
          <w:kern w:val="0"/>
          <w:sz w:val="28"/>
          <w:szCs w:val="28"/>
          <w:lang w:eastAsia="ru-RU"/>
          <w14:ligatures w14:val="none"/>
        </w:rPr>
        <w:t xml:space="preserve"> </w:t>
      </w:r>
      <w:proofErr w:type="spellStart"/>
      <w:r w:rsidR="009C5950" w:rsidRPr="006413FF">
        <w:rPr>
          <w:rFonts w:ascii="Times New Roman" w:eastAsia="Aptos" w:hAnsi="Times New Roman" w:cs="Times New Roman"/>
          <w:color w:val="000000"/>
          <w:kern w:val="0"/>
          <w:sz w:val="28"/>
          <w:szCs w:val="28"/>
          <w:lang w:eastAsia="ru-RU"/>
          <w14:ligatures w14:val="none"/>
        </w:rPr>
        <w:t>хабаршысы</w:t>
      </w:r>
      <w:proofErr w:type="spellEnd"/>
      <w:r w:rsidR="009C5950" w:rsidRPr="006413FF">
        <w:rPr>
          <w:rFonts w:ascii="Times New Roman" w:eastAsia="Aptos" w:hAnsi="Times New Roman" w:cs="Times New Roman"/>
          <w:color w:val="000000"/>
          <w:kern w:val="0"/>
          <w:sz w:val="28"/>
          <w:szCs w:val="28"/>
          <w:lang w:eastAsia="ru-RU"/>
          <w14:ligatures w14:val="none"/>
        </w:rPr>
        <w:t xml:space="preserve">. Филология </w:t>
      </w:r>
      <w:proofErr w:type="spellStart"/>
      <w:r w:rsidR="009C5950" w:rsidRPr="006413FF">
        <w:rPr>
          <w:rFonts w:ascii="Times New Roman" w:eastAsia="Aptos" w:hAnsi="Times New Roman" w:cs="Times New Roman"/>
          <w:color w:val="000000"/>
          <w:kern w:val="0"/>
          <w:sz w:val="28"/>
          <w:szCs w:val="28"/>
          <w:lang w:eastAsia="ru-RU"/>
          <w14:ligatures w14:val="none"/>
        </w:rPr>
        <w:t>сериясы</w:t>
      </w:r>
      <w:proofErr w:type="spellEnd"/>
      <w:r w:rsidR="009C5950" w:rsidRPr="006413FF">
        <w:rPr>
          <w:rFonts w:ascii="Times New Roman" w:eastAsia="Aptos" w:hAnsi="Times New Roman" w:cs="Times New Roman"/>
          <w:color w:val="000000"/>
          <w:kern w:val="0"/>
          <w:sz w:val="28"/>
          <w:szCs w:val="28"/>
          <w:lang w:eastAsia="ru-RU"/>
          <w14:ligatures w14:val="none"/>
        </w:rPr>
        <w:t xml:space="preserve">. </w:t>
      </w:r>
      <w:r w:rsidR="00987C7A">
        <w:rPr>
          <w:rFonts w:ascii="Times New Roman" w:eastAsia="Aptos" w:hAnsi="Times New Roman" w:cs="Times New Roman"/>
          <w:color w:val="000000"/>
          <w:kern w:val="0"/>
          <w:sz w:val="28"/>
          <w:szCs w:val="28"/>
          <w:lang w:eastAsia="ru-RU"/>
          <w14:ligatures w14:val="none"/>
        </w:rPr>
        <w:t>–</w:t>
      </w:r>
      <w:r w:rsidR="00CB3BB9">
        <w:rPr>
          <w:rFonts w:ascii="Times New Roman" w:eastAsia="Aptos" w:hAnsi="Times New Roman" w:cs="Times New Roman"/>
          <w:color w:val="000000"/>
          <w:kern w:val="0"/>
          <w:sz w:val="28"/>
          <w:szCs w:val="28"/>
          <w:lang w:eastAsia="ru-RU"/>
          <w14:ligatures w14:val="none"/>
        </w:rPr>
        <w:t xml:space="preserve"> </w:t>
      </w:r>
      <w:r w:rsidR="009C5950" w:rsidRPr="006413FF">
        <w:rPr>
          <w:rFonts w:ascii="Times New Roman" w:eastAsia="Aptos" w:hAnsi="Times New Roman" w:cs="Times New Roman"/>
          <w:color w:val="000000"/>
          <w:kern w:val="0"/>
          <w:sz w:val="28"/>
          <w:szCs w:val="28"/>
          <w:lang w:eastAsia="ru-RU"/>
          <w14:ligatures w14:val="none"/>
        </w:rPr>
        <w:t xml:space="preserve">2022. </w:t>
      </w:r>
      <w:r w:rsidR="00987C7A" w:rsidRPr="006413FF">
        <w:rPr>
          <w:rFonts w:ascii="Times New Roman" w:eastAsia="Aptos" w:hAnsi="Times New Roman" w:cs="Times New Roman"/>
          <w:color w:val="000000"/>
          <w:kern w:val="0"/>
          <w:sz w:val="28"/>
          <w:szCs w:val="28"/>
          <w:lang w:eastAsia="ru-RU"/>
          <w14:ligatures w14:val="none"/>
        </w:rPr>
        <w:t>–</w:t>
      </w:r>
      <w:r w:rsidR="00CB3BB9">
        <w:rPr>
          <w:rFonts w:ascii="Times New Roman" w:eastAsia="Aptos" w:hAnsi="Times New Roman" w:cs="Times New Roman"/>
          <w:color w:val="000000"/>
          <w:kern w:val="0"/>
          <w:sz w:val="28"/>
          <w:szCs w:val="28"/>
          <w:lang w:eastAsia="ru-RU"/>
          <w14:ligatures w14:val="none"/>
        </w:rPr>
        <w:t xml:space="preserve"> </w:t>
      </w:r>
      <w:r w:rsidR="00CB3BB9" w:rsidRPr="006413FF">
        <w:rPr>
          <w:rFonts w:ascii="Times New Roman" w:eastAsia="Aptos" w:hAnsi="Times New Roman" w:cs="Times New Roman"/>
          <w:color w:val="000000"/>
          <w:kern w:val="0"/>
          <w:sz w:val="28"/>
          <w:szCs w:val="28"/>
          <w:lang w:eastAsia="ru-RU"/>
          <w14:ligatures w14:val="none"/>
        </w:rPr>
        <w:t xml:space="preserve">№ 1(138). </w:t>
      </w:r>
      <w:r w:rsidR="00987C7A">
        <w:rPr>
          <w:rFonts w:ascii="Times New Roman" w:eastAsia="Aptos" w:hAnsi="Times New Roman" w:cs="Times New Roman"/>
          <w:color w:val="000000"/>
          <w:kern w:val="0"/>
          <w:sz w:val="28"/>
          <w:szCs w:val="28"/>
          <w:lang w:eastAsia="ru-RU"/>
          <w14:ligatures w14:val="none"/>
        </w:rPr>
        <w:t>–</w:t>
      </w:r>
      <w:r w:rsidR="00CB3BB9">
        <w:rPr>
          <w:rFonts w:ascii="Times New Roman" w:eastAsia="Aptos" w:hAnsi="Times New Roman" w:cs="Times New Roman"/>
          <w:color w:val="000000"/>
          <w:kern w:val="0"/>
          <w:sz w:val="28"/>
          <w:szCs w:val="28"/>
          <w:lang w:eastAsia="ru-RU"/>
          <w14:ligatures w14:val="none"/>
        </w:rPr>
        <w:t xml:space="preserve"> </w:t>
      </w:r>
      <w:r w:rsidR="009C5950" w:rsidRPr="006413FF">
        <w:rPr>
          <w:rFonts w:ascii="Times New Roman" w:eastAsia="Aptos" w:hAnsi="Times New Roman" w:cs="Times New Roman"/>
          <w:color w:val="000000"/>
          <w:kern w:val="0"/>
          <w:sz w:val="28"/>
          <w:szCs w:val="28"/>
          <w:lang w:eastAsia="ru-RU"/>
          <w14:ligatures w14:val="none"/>
        </w:rPr>
        <w:t>С. 96-111. DOI: 10.32523/2616-678Х-2022-138-1-96-111</w:t>
      </w:r>
      <w:r w:rsidR="00CB3BB9">
        <w:rPr>
          <w:rFonts w:ascii="Times New Roman" w:eastAsia="Aptos" w:hAnsi="Times New Roman" w:cs="Times New Roman"/>
          <w:color w:val="000000"/>
          <w:kern w:val="0"/>
          <w:sz w:val="28"/>
          <w:szCs w:val="28"/>
          <w:lang w:eastAsia="ru-RU"/>
          <w14:ligatures w14:val="none"/>
        </w:rPr>
        <w:t xml:space="preserve">  </w:t>
      </w:r>
    </w:p>
    <w:p w14:paraId="6DA61461" w14:textId="70335562" w:rsidR="009C5950" w:rsidRPr="006413FF" w:rsidRDefault="006413FF" w:rsidP="006413FF">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6</w:t>
      </w:r>
      <w:r w:rsidR="00E219F1">
        <w:rPr>
          <w:rFonts w:ascii="Times New Roman" w:eastAsia="Aptos" w:hAnsi="Times New Roman" w:cs="Times New Roman"/>
          <w:color w:val="000000"/>
          <w:kern w:val="0"/>
          <w:sz w:val="28"/>
          <w:szCs w:val="28"/>
          <w:lang w:eastAsia="ru-RU"/>
          <w14:ligatures w14:val="none"/>
        </w:rPr>
        <w:t>3</w:t>
      </w:r>
      <w:r>
        <w:rPr>
          <w:rFonts w:ascii="Times New Roman" w:eastAsia="Aptos" w:hAnsi="Times New Roman" w:cs="Times New Roman"/>
          <w:color w:val="000000"/>
          <w:kern w:val="0"/>
          <w:sz w:val="28"/>
          <w:szCs w:val="28"/>
          <w:lang w:eastAsia="ru-RU"/>
          <w14:ligatures w14:val="none"/>
        </w:rPr>
        <w:t xml:space="preserve"> </w:t>
      </w:r>
      <w:r w:rsidR="009C5950" w:rsidRPr="006413FF">
        <w:rPr>
          <w:rFonts w:ascii="Times New Roman" w:eastAsia="Aptos" w:hAnsi="Times New Roman" w:cs="Times New Roman"/>
          <w:color w:val="000000"/>
          <w:kern w:val="0"/>
          <w:sz w:val="28"/>
          <w:szCs w:val="28"/>
          <w:lang w:eastAsia="ru-RU"/>
          <w14:ligatures w14:val="none"/>
        </w:rPr>
        <w:t xml:space="preserve">Арсеньева И., </w:t>
      </w:r>
      <w:proofErr w:type="spellStart"/>
      <w:r w:rsidR="009C5950" w:rsidRPr="006413FF">
        <w:rPr>
          <w:rFonts w:ascii="Times New Roman" w:eastAsia="Aptos" w:hAnsi="Times New Roman" w:cs="Times New Roman"/>
          <w:color w:val="000000"/>
          <w:kern w:val="0"/>
          <w:sz w:val="28"/>
          <w:szCs w:val="28"/>
          <w:lang w:eastAsia="ru-RU"/>
          <w14:ligatures w14:val="none"/>
        </w:rPr>
        <w:t>Поморцева</w:t>
      </w:r>
      <w:proofErr w:type="spellEnd"/>
      <w:r w:rsidR="009C5950" w:rsidRPr="006413FF">
        <w:rPr>
          <w:rFonts w:ascii="Times New Roman" w:eastAsia="Aptos" w:hAnsi="Times New Roman" w:cs="Times New Roman"/>
          <w:color w:val="000000"/>
          <w:kern w:val="0"/>
          <w:sz w:val="28"/>
          <w:szCs w:val="28"/>
          <w:lang w:eastAsia="ru-RU"/>
          <w14:ligatures w14:val="none"/>
        </w:rPr>
        <w:t xml:space="preserve"> Н., &amp; </w:t>
      </w:r>
      <w:proofErr w:type="spellStart"/>
      <w:r w:rsidR="009C5950" w:rsidRPr="006413FF">
        <w:rPr>
          <w:rFonts w:ascii="Times New Roman" w:eastAsia="Aptos" w:hAnsi="Times New Roman" w:cs="Times New Roman"/>
          <w:color w:val="000000"/>
          <w:kern w:val="0"/>
          <w:sz w:val="28"/>
          <w:szCs w:val="28"/>
          <w:lang w:eastAsia="ru-RU"/>
          <w14:ligatures w14:val="none"/>
        </w:rPr>
        <w:t>Шиндалиева</w:t>
      </w:r>
      <w:proofErr w:type="spellEnd"/>
      <w:r w:rsidR="009C5950" w:rsidRPr="006413FF">
        <w:rPr>
          <w:rFonts w:ascii="Times New Roman" w:eastAsia="Aptos" w:hAnsi="Times New Roman" w:cs="Times New Roman"/>
          <w:color w:val="000000"/>
          <w:kern w:val="0"/>
          <w:sz w:val="28"/>
          <w:szCs w:val="28"/>
          <w:lang w:eastAsia="ru-RU"/>
          <w14:ligatures w14:val="none"/>
        </w:rPr>
        <w:t xml:space="preserve"> М. Роль метафор в формировании публицистической картины мира (по материалам газеты «Аргументы и факты. Казахстан») // Вестник Евразийского национального университета имени Л.Н. Гумилева. Серия Журналистика</w:t>
      </w:r>
      <w:r w:rsidR="00CB3BB9">
        <w:rPr>
          <w:rFonts w:ascii="Times New Roman" w:eastAsia="Aptos" w:hAnsi="Times New Roman" w:cs="Times New Roman"/>
          <w:color w:val="000000"/>
          <w:kern w:val="0"/>
          <w:sz w:val="28"/>
          <w:szCs w:val="28"/>
          <w:lang w:eastAsia="ru-RU"/>
          <w14:ligatures w14:val="none"/>
        </w:rPr>
        <w:t>.</w:t>
      </w:r>
      <w:r w:rsidR="009C5950" w:rsidRPr="006413FF">
        <w:rPr>
          <w:rFonts w:ascii="Times New Roman" w:eastAsia="Aptos" w:hAnsi="Times New Roman" w:cs="Times New Roman"/>
          <w:color w:val="000000"/>
          <w:kern w:val="0"/>
          <w:sz w:val="28"/>
          <w:szCs w:val="28"/>
          <w:lang w:eastAsia="ru-RU"/>
          <w14:ligatures w14:val="none"/>
        </w:rPr>
        <w:t xml:space="preserve"> </w:t>
      </w:r>
      <w:r w:rsidR="00987C7A">
        <w:rPr>
          <w:rFonts w:ascii="Times New Roman" w:eastAsia="Aptos" w:hAnsi="Times New Roman" w:cs="Times New Roman"/>
          <w:color w:val="000000"/>
          <w:kern w:val="0"/>
          <w:sz w:val="28"/>
          <w:szCs w:val="28"/>
          <w:lang w:eastAsia="ru-RU"/>
          <w14:ligatures w14:val="none"/>
        </w:rPr>
        <w:t>–</w:t>
      </w:r>
      <w:r w:rsidR="00CB3BB9">
        <w:rPr>
          <w:rFonts w:ascii="Times New Roman" w:eastAsia="Aptos" w:hAnsi="Times New Roman" w:cs="Times New Roman"/>
          <w:color w:val="000000"/>
          <w:kern w:val="0"/>
          <w:sz w:val="28"/>
          <w:szCs w:val="28"/>
          <w:lang w:eastAsia="ru-RU"/>
          <w14:ligatures w14:val="none"/>
        </w:rPr>
        <w:t xml:space="preserve"> </w:t>
      </w:r>
      <w:r w:rsidR="009C5950" w:rsidRPr="006413FF">
        <w:rPr>
          <w:rFonts w:ascii="Times New Roman" w:eastAsia="Aptos" w:hAnsi="Times New Roman" w:cs="Times New Roman"/>
          <w:color w:val="000000"/>
          <w:kern w:val="0"/>
          <w:sz w:val="28"/>
          <w:szCs w:val="28"/>
          <w:lang w:eastAsia="ru-RU"/>
          <w14:ligatures w14:val="none"/>
        </w:rPr>
        <w:t xml:space="preserve">2023. </w:t>
      </w:r>
      <w:r w:rsidR="00987C7A" w:rsidRPr="006413FF">
        <w:rPr>
          <w:rFonts w:ascii="Times New Roman" w:eastAsia="Aptos" w:hAnsi="Times New Roman" w:cs="Times New Roman"/>
          <w:color w:val="000000"/>
          <w:kern w:val="0"/>
          <w:sz w:val="28"/>
          <w:szCs w:val="28"/>
          <w:lang w:eastAsia="ru-RU"/>
          <w14:ligatures w14:val="none"/>
        </w:rPr>
        <w:t>–</w:t>
      </w:r>
      <w:r w:rsidR="00CB3BB9">
        <w:rPr>
          <w:rFonts w:ascii="Times New Roman" w:eastAsia="Aptos" w:hAnsi="Times New Roman" w:cs="Times New Roman"/>
          <w:color w:val="000000"/>
          <w:kern w:val="0"/>
          <w:sz w:val="28"/>
          <w:szCs w:val="28"/>
          <w:lang w:eastAsia="ru-RU"/>
          <w14:ligatures w14:val="none"/>
        </w:rPr>
        <w:t xml:space="preserve"> № </w:t>
      </w:r>
      <w:r w:rsidR="00CB3BB9" w:rsidRPr="006413FF">
        <w:rPr>
          <w:rFonts w:ascii="Times New Roman" w:eastAsia="Aptos" w:hAnsi="Times New Roman" w:cs="Times New Roman"/>
          <w:color w:val="000000"/>
          <w:kern w:val="0"/>
          <w:sz w:val="28"/>
          <w:szCs w:val="28"/>
          <w:lang w:eastAsia="ru-RU"/>
          <w14:ligatures w14:val="none"/>
        </w:rPr>
        <w:t>143(2)</w:t>
      </w:r>
      <w:r w:rsidR="00CB3BB9">
        <w:rPr>
          <w:rFonts w:ascii="Times New Roman" w:eastAsia="Aptos" w:hAnsi="Times New Roman" w:cs="Times New Roman"/>
          <w:color w:val="000000"/>
          <w:kern w:val="0"/>
          <w:sz w:val="28"/>
          <w:szCs w:val="28"/>
          <w:lang w:eastAsia="ru-RU"/>
          <w14:ligatures w14:val="none"/>
        </w:rPr>
        <w:t>. –     С.</w:t>
      </w:r>
      <w:r w:rsidR="00CB3BB9" w:rsidRPr="006413FF">
        <w:rPr>
          <w:rFonts w:ascii="Times New Roman" w:eastAsia="Aptos" w:hAnsi="Times New Roman" w:cs="Times New Roman"/>
          <w:color w:val="000000"/>
          <w:kern w:val="0"/>
          <w:sz w:val="28"/>
          <w:szCs w:val="28"/>
          <w:lang w:eastAsia="ru-RU"/>
          <w14:ligatures w14:val="none"/>
        </w:rPr>
        <w:t xml:space="preserve"> </w:t>
      </w:r>
      <w:r w:rsidR="009C5950" w:rsidRPr="006413FF">
        <w:rPr>
          <w:rFonts w:ascii="Times New Roman" w:eastAsia="Aptos" w:hAnsi="Times New Roman" w:cs="Times New Roman"/>
          <w:color w:val="000000"/>
          <w:kern w:val="0"/>
          <w:sz w:val="28"/>
          <w:szCs w:val="28"/>
          <w:lang w:eastAsia="ru-RU"/>
          <w14:ligatures w14:val="none"/>
        </w:rPr>
        <w:t>126</w:t>
      </w:r>
      <w:r w:rsidR="00987C7A">
        <w:rPr>
          <w:rFonts w:ascii="Times New Roman" w:eastAsia="Aptos" w:hAnsi="Times New Roman" w:cs="Times New Roman"/>
          <w:color w:val="000000"/>
          <w:kern w:val="0"/>
          <w:sz w:val="28"/>
          <w:szCs w:val="28"/>
          <w:lang w:eastAsia="ru-RU"/>
          <w14:ligatures w14:val="none"/>
        </w:rPr>
        <w:t>-</w:t>
      </w:r>
      <w:r w:rsidR="009C5950" w:rsidRPr="006413FF">
        <w:rPr>
          <w:rFonts w:ascii="Times New Roman" w:eastAsia="Aptos" w:hAnsi="Times New Roman" w:cs="Times New Roman"/>
          <w:color w:val="000000"/>
          <w:kern w:val="0"/>
          <w:sz w:val="28"/>
          <w:szCs w:val="28"/>
          <w:lang w:eastAsia="ru-RU"/>
          <w14:ligatures w14:val="none"/>
        </w:rPr>
        <w:t xml:space="preserve">136. </w:t>
      </w:r>
      <w:r w:rsidR="009C5950" w:rsidRPr="006413FF">
        <w:rPr>
          <w:rFonts w:ascii="Times New Roman" w:eastAsia="Aptos" w:hAnsi="Times New Roman" w:cs="Times New Roman"/>
          <w:color w:val="000000"/>
          <w:kern w:val="0"/>
          <w:sz w:val="28"/>
          <w:szCs w:val="28"/>
          <w:shd w:val="clear" w:color="auto" w:fill="FFFFFF"/>
          <w:lang w:eastAsia="ru-RU"/>
          <w14:ligatures w14:val="none"/>
        </w:rPr>
        <w:t xml:space="preserve">DOI: https://doi </w:t>
      </w:r>
      <w:proofErr w:type="spellStart"/>
      <w:r w:rsidR="009C5950" w:rsidRPr="006413FF">
        <w:rPr>
          <w:rFonts w:ascii="Times New Roman" w:eastAsia="Aptos" w:hAnsi="Times New Roman" w:cs="Times New Roman"/>
          <w:color w:val="000000"/>
          <w:kern w:val="0"/>
          <w:sz w:val="28"/>
          <w:szCs w:val="28"/>
          <w:shd w:val="clear" w:color="auto" w:fill="FFFFFF"/>
          <w:lang w:eastAsia="ru-RU"/>
          <w14:ligatures w14:val="none"/>
        </w:rPr>
        <w:t>org</w:t>
      </w:r>
      <w:proofErr w:type="spellEnd"/>
      <w:r w:rsidR="009C5950" w:rsidRPr="006413FF">
        <w:rPr>
          <w:rFonts w:ascii="Times New Roman" w:eastAsia="Aptos" w:hAnsi="Times New Roman" w:cs="Times New Roman"/>
          <w:color w:val="000000"/>
          <w:kern w:val="0"/>
          <w:sz w:val="28"/>
          <w:szCs w:val="28"/>
          <w:shd w:val="clear" w:color="auto" w:fill="FFFFFF"/>
          <w:lang w:eastAsia="ru-RU"/>
          <w14:ligatures w14:val="none"/>
        </w:rPr>
        <w:t>/10.32523/2616-7174-2023-143-2-126-136</w:t>
      </w:r>
      <w:r w:rsidR="00CB3BB9">
        <w:rPr>
          <w:rFonts w:ascii="Times New Roman" w:eastAsia="Aptos" w:hAnsi="Times New Roman" w:cs="Times New Roman"/>
          <w:color w:val="000000"/>
          <w:kern w:val="0"/>
          <w:sz w:val="28"/>
          <w:szCs w:val="28"/>
          <w:shd w:val="clear" w:color="auto" w:fill="FFFFFF"/>
          <w:lang w:eastAsia="ru-RU"/>
          <w14:ligatures w14:val="none"/>
        </w:rPr>
        <w:t xml:space="preserve"> </w:t>
      </w:r>
      <w:r w:rsidR="00E219F1">
        <w:rPr>
          <w:rFonts w:ascii="Times New Roman" w:eastAsia="Aptos" w:hAnsi="Times New Roman" w:cs="Times New Roman"/>
          <w:color w:val="000000"/>
          <w:kern w:val="0"/>
          <w:sz w:val="28"/>
          <w:szCs w:val="28"/>
          <w:shd w:val="clear" w:color="auto" w:fill="FFFFFF"/>
          <w:lang w:eastAsia="ru-RU"/>
          <w14:ligatures w14:val="none"/>
        </w:rPr>
        <w:t xml:space="preserve"> </w:t>
      </w:r>
      <w:r w:rsidR="009C5950" w:rsidRPr="006413FF">
        <w:rPr>
          <w:rFonts w:ascii="Times New Roman" w:eastAsia="Aptos" w:hAnsi="Times New Roman" w:cs="Times New Roman"/>
          <w:color w:val="000000"/>
          <w:kern w:val="0"/>
          <w:sz w:val="28"/>
          <w:szCs w:val="28"/>
          <w:shd w:val="clear" w:color="auto" w:fill="FFFFFF"/>
          <w:lang w:eastAsia="ru-RU"/>
          <w14:ligatures w14:val="none"/>
        </w:rPr>
        <w:t xml:space="preserve"> </w:t>
      </w:r>
    </w:p>
    <w:p w14:paraId="1768C414" w14:textId="5B6763AD" w:rsidR="009C5950" w:rsidRPr="006413FF" w:rsidRDefault="006413FF" w:rsidP="006413FF">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6</w:t>
      </w:r>
      <w:r w:rsidR="00E219F1">
        <w:rPr>
          <w:rFonts w:ascii="Times New Roman" w:eastAsia="Aptos" w:hAnsi="Times New Roman" w:cs="Times New Roman"/>
          <w:color w:val="000000"/>
          <w:kern w:val="0"/>
          <w:sz w:val="28"/>
          <w:szCs w:val="28"/>
          <w:lang w:eastAsia="ru-RU"/>
          <w14:ligatures w14:val="none"/>
        </w:rPr>
        <w:t>4</w:t>
      </w:r>
      <w:r>
        <w:rPr>
          <w:rFonts w:ascii="Times New Roman" w:eastAsia="Aptos" w:hAnsi="Times New Roman" w:cs="Times New Roman"/>
          <w:color w:val="000000"/>
          <w:kern w:val="0"/>
          <w:sz w:val="28"/>
          <w:szCs w:val="28"/>
          <w:lang w:eastAsia="ru-RU"/>
          <w14:ligatures w14:val="none"/>
        </w:rPr>
        <w:t xml:space="preserve"> </w:t>
      </w:r>
      <w:r w:rsidR="009C5950" w:rsidRPr="006413FF">
        <w:rPr>
          <w:rFonts w:ascii="Times New Roman" w:eastAsia="Aptos" w:hAnsi="Times New Roman" w:cs="Times New Roman"/>
          <w:color w:val="000000"/>
          <w:kern w:val="0"/>
          <w:sz w:val="28"/>
          <w:szCs w:val="28"/>
          <w:lang w:eastAsia="ru-RU"/>
          <w14:ligatures w14:val="none"/>
        </w:rPr>
        <w:t>Баранов А. Н. Дескрипторная теория метафоры. – М.: Языки славянской культуры, 2014. – 632 с.</w:t>
      </w:r>
    </w:p>
    <w:p w14:paraId="2936EA0A" w14:textId="75F8C68C" w:rsidR="009C5950" w:rsidRPr="006413FF" w:rsidRDefault="00E219F1" w:rsidP="006413FF">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65</w:t>
      </w:r>
      <w:r w:rsidR="006413FF">
        <w:rPr>
          <w:rFonts w:ascii="Times New Roman" w:eastAsia="Aptos" w:hAnsi="Times New Roman" w:cs="Times New Roman"/>
          <w:color w:val="000000"/>
          <w:kern w:val="0"/>
          <w:sz w:val="28"/>
          <w:szCs w:val="28"/>
          <w:lang w:eastAsia="ru-RU"/>
          <w14:ligatures w14:val="none"/>
        </w:rPr>
        <w:t xml:space="preserve"> </w:t>
      </w:r>
      <w:proofErr w:type="spellStart"/>
      <w:r w:rsidR="009C5950" w:rsidRPr="006413FF">
        <w:rPr>
          <w:rFonts w:ascii="Times New Roman" w:eastAsia="Aptos" w:hAnsi="Times New Roman" w:cs="Times New Roman"/>
          <w:color w:val="000000"/>
          <w:kern w:val="0"/>
          <w:sz w:val="28"/>
          <w:szCs w:val="28"/>
          <w:lang w:eastAsia="ru-RU"/>
          <w14:ligatures w14:val="none"/>
        </w:rPr>
        <w:t>Гиздатов</w:t>
      </w:r>
      <w:proofErr w:type="spellEnd"/>
      <w:r w:rsidR="009C5950" w:rsidRPr="006413FF">
        <w:rPr>
          <w:rFonts w:ascii="Times New Roman" w:eastAsia="Aptos" w:hAnsi="Times New Roman" w:cs="Times New Roman"/>
          <w:color w:val="000000"/>
          <w:kern w:val="0"/>
          <w:sz w:val="28"/>
          <w:szCs w:val="28"/>
          <w:lang w:eastAsia="ru-RU"/>
          <w14:ligatures w14:val="none"/>
        </w:rPr>
        <w:t xml:space="preserve"> Г. Г. Политическая лингвистика. – 2019. – № 1 (73). – С. 127</w:t>
      </w:r>
      <w:r w:rsidR="00987C7A">
        <w:rPr>
          <w:rFonts w:ascii="Times New Roman" w:eastAsia="Aptos" w:hAnsi="Times New Roman" w:cs="Times New Roman"/>
          <w:color w:val="000000"/>
          <w:kern w:val="0"/>
          <w:sz w:val="28"/>
          <w:szCs w:val="28"/>
          <w:lang w:eastAsia="ru-RU"/>
          <w14:ligatures w14:val="none"/>
        </w:rPr>
        <w:t>-</w:t>
      </w:r>
      <w:r w:rsidR="009C5950" w:rsidRPr="006413FF">
        <w:rPr>
          <w:rFonts w:ascii="Times New Roman" w:eastAsia="Aptos" w:hAnsi="Times New Roman" w:cs="Times New Roman"/>
          <w:color w:val="000000"/>
          <w:kern w:val="0"/>
          <w:sz w:val="28"/>
          <w:szCs w:val="28"/>
          <w:lang w:eastAsia="ru-RU"/>
          <w14:ligatures w14:val="none"/>
        </w:rPr>
        <w:t>133.</w:t>
      </w:r>
    </w:p>
    <w:p w14:paraId="3ABD5301" w14:textId="1FF88634" w:rsidR="009C5950" w:rsidRPr="006413FF" w:rsidRDefault="00E219F1" w:rsidP="006413FF">
      <w:pPr>
        <w:ind w:left="-142" w:firstLine="709"/>
        <w:jc w:val="both"/>
        <w:textAlignment w:val="baseline"/>
        <w:rPr>
          <w:rFonts w:ascii="Times New Roman" w:eastAsia="Aptos" w:hAnsi="Times New Roman" w:cs="Times New Roman"/>
          <w:color w:val="000000"/>
          <w:kern w:val="0"/>
          <w:sz w:val="28"/>
          <w:szCs w:val="28"/>
          <w:lang w:val="en-US" w:eastAsia="ru-RU"/>
          <w14:ligatures w14:val="none"/>
        </w:rPr>
      </w:pPr>
      <w:r w:rsidRPr="00125CD3">
        <w:rPr>
          <w:rFonts w:ascii="Times New Roman" w:eastAsia="Aptos" w:hAnsi="Times New Roman" w:cs="Times New Roman"/>
          <w:kern w:val="0"/>
          <w:sz w:val="28"/>
          <w:szCs w:val="28"/>
          <w:lang w:val="en-US" w:eastAsia="ru-RU"/>
          <w14:ligatures w14:val="none"/>
        </w:rPr>
        <w:lastRenderedPageBreak/>
        <w:t>66</w:t>
      </w:r>
      <w:r w:rsidR="006413FF" w:rsidRPr="007F762B">
        <w:rPr>
          <w:rFonts w:ascii="Times New Roman" w:eastAsia="Aptos" w:hAnsi="Times New Roman" w:cs="Times New Roman"/>
          <w:kern w:val="0"/>
          <w:sz w:val="28"/>
          <w:szCs w:val="28"/>
          <w:lang w:val="en-US" w:eastAsia="ru-RU"/>
          <w14:ligatures w14:val="none"/>
        </w:rPr>
        <w:t xml:space="preserve"> </w:t>
      </w:r>
      <w:r w:rsidR="009C5950" w:rsidRPr="006413FF">
        <w:rPr>
          <w:rFonts w:ascii="Times New Roman" w:eastAsia="Aptos" w:hAnsi="Times New Roman" w:cs="Times New Roman"/>
          <w:kern w:val="0"/>
          <w:sz w:val="28"/>
          <w:szCs w:val="28"/>
          <w:lang w:val="en-US" w:eastAsia="ru-RU"/>
          <w14:ligatures w14:val="none"/>
        </w:rPr>
        <w:t xml:space="preserve">Raymond Van Den </w:t>
      </w:r>
      <w:proofErr w:type="spellStart"/>
      <w:r w:rsidR="009C5950" w:rsidRPr="006413FF">
        <w:rPr>
          <w:rFonts w:ascii="Times New Roman" w:eastAsia="Aptos" w:hAnsi="Times New Roman" w:cs="Times New Roman"/>
          <w:kern w:val="0"/>
          <w:sz w:val="28"/>
          <w:szCs w:val="28"/>
          <w:lang w:val="en-US" w:eastAsia="ru-RU"/>
          <w14:ligatures w14:val="none"/>
        </w:rPr>
        <w:t>Broeck</w:t>
      </w:r>
      <w:proofErr w:type="spellEnd"/>
      <w:r w:rsidR="009C5950" w:rsidRPr="006413FF">
        <w:rPr>
          <w:rFonts w:ascii="Times New Roman" w:eastAsia="Aptos" w:hAnsi="Times New Roman" w:cs="Times New Roman"/>
          <w:kern w:val="0"/>
          <w:sz w:val="28"/>
          <w:szCs w:val="28"/>
          <w:lang w:val="en-US" w:eastAsia="ru-RU"/>
          <w14:ligatures w14:val="none"/>
        </w:rPr>
        <w:t xml:space="preserve">. The limits of transability exemplified by metaphor translation // Poetics Today, Translation Theory and Intercultural Relations (Summer-Autumn), Published by Duke University Press. </w:t>
      </w:r>
      <w:r w:rsidR="00987C7A">
        <w:rPr>
          <w:rFonts w:ascii="Times New Roman" w:eastAsia="Aptos" w:hAnsi="Times New Roman" w:cs="Times New Roman"/>
          <w:kern w:val="0"/>
          <w:sz w:val="28"/>
          <w:szCs w:val="28"/>
          <w:lang w:val="en-US" w:eastAsia="ru-RU"/>
          <w14:ligatures w14:val="none"/>
        </w:rPr>
        <w:t>–</w:t>
      </w:r>
      <w:r w:rsidR="00CB3BB9" w:rsidRPr="00CB3BB9">
        <w:rPr>
          <w:rFonts w:ascii="Times New Roman" w:eastAsia="Aptos" w:hAnsi="Times New Roman" w:cs="Times New Roman"/>
          <w:kern w:val="0"/>
          <w:sz w:val="28"/>
          <w:szCs w:val="28"/>
          <w:lang w:val="en-US" w:eastAsia="ru-RU"/>
          <w14:ligatures w14:val="none"/>
        </w:rPr>
        <w:t xml:space="preserve"> </w:t>
      </w:r>
      <w:r w:rsidR="00CB3BB9" w:rsidRPr="006413FF">
        <w:rPr>
          <w:rFonts w:ascii="Times New Roman" w:eastAsia="Aptos" w:hAnsi="Times New Roman" w:cs="Times New Roman"/>
          <w:kern w:val="0"/>
          <w:sz w:val="28"/>
          <w:szCs w:val="28"/>
          <w:lang w:val="en-US" w:eastAsia="ru-RU"/>
          <w14:ligatures w14:val="none"/>
        </w:rPr>
        <w:t>1981</w:t>
      </w:r>
      <w:r w:rsidR="00CB3BB9" w:rsidRPr="00CB3BB9">
        <w:rPr>
          <w:rFonts w:ascii="Times New Roman" w:eastAsia="Aptos" w:hAnsi="Times New Roman" w:cs="Times New Roman"/>
          <w:kern w:val="0"/>
          <w:sz w:val="28"/>
          <w:szCs w:val="28"/>
          <w:lang w:val="en-US" w:eastAsia="ru-RU"/>
          <w14:ligatures w14:val="none"/>
        </w:rPr>
        <w:t xml:space="preserve">. </w:t>
      </w:r>
      <w:r w:rsidR="00987C7A" w:rsidRPr="00987C7A">
        <w:rPr>
          <w:rFonts w:ascii="Times New Roman" w:eastAsia="Aptos" w:hAnsi="Times New Roman" w:cs="Times New Roman"/>
          <w:color w:val="000000"/>
          <w:kern w:val="0"/>
          <w:sz w:val="28"/>
          <w:szCs w:val="28"/>
          <w:lang w:val="en-US" w:eastAsia="ru-RU"/>
          <w14:ligatures w14:val="none"/>
        </w:rPr>
        <w:t>–</w:t>
      </w:r>
      <w:r w:rsidR="00CB3BB9" w:rsidRPr="00CB3BB9">
        <w:rPr>
          <w:rFonts w:ascii="Times New Roman" w:eastAsia="Aptos" w:hAnsi="Times New Roman" w:cs="Times New Roman"/>
          <w:kern w:val="0"/>
          <w:sz w:val="28"/>
          <w:szCs w:val="28"/>
          <w:lang w:val="en-US" w:eastAsia="ru-RU"/>
          <w14:ligatures w14:val="none"/>
        </w:rPr>
        <w:t xml:space="preserve"> </w:t>
      </w:r>
      <w:r w:rsidR="00CB3BB9" w:rsidRPr="006413FF">
        <w:rPr>
          <w:rFonts w:ascii="Times New Roman" w:eastAsia="Aptos" w:hAnsi="Times New Roman" w:cs="Times New Roman"/>
          <w:kern w:val="0"/>
          <w:sz w:val="28"/>
          <w:szCs w:val="28"/>
          <w:lang w:val="en-US" w:eastAsia="ru-RU"/>
          <w14:ligatures w14:val="none"/>
        </w:rPr>
        <w:t>Vol.2, No.4</w:t>
      </w:r>
      <w:r w:rsidR="00CB3BB9" w:rsidRPr="00CB3BB9">
        <w:rPr>
          <w:rFonts w:ascii="Times New Roman" w:eastAsia="Aptos" w:hAnsi="Times New Roman" w:cs="Times New Roman"/>
          <w:kern w:val="0"/>
          <w:sz w:val="28"/>
          <w:szCs w:val="28"/>
          <w:lang w:val="en-US" w:eastAsia="ru-RU"/>
          <w14:ligatures w14:val="none"/>
        </w:rPr>
        <w:t>.</w:t>
      </w:r>
      <w:r w:rsidR="00CB3BB9" w:rsidRPr="006413FF">
        <w:rPr>
          <w:rFonts w:ascii="Times New Roman" w:eastAsia="Aptos" w:hAnsi="Times New Roman" w:cs="Times New Roman"/>
          <w:kern w:val="0"/>
          <w:sz w:val="28"/>
          <w:szCs w:val="28"/>
          <w:lang w:val="en-US" w:eastAsia="ru-RU"/>
          <w14:ligatures w14:val="none"/>
        </w:rPr>
        <w:t xml:space="preserve"> </w:t>
      </w:r>
      <w:r w:rsidR="009C5950" w:rsidRPr="006413FF">
        <w:rPr>
          <w:rFonts w:ascii="Times New Roman" w:eastAsia="Aptos" w:hAnsi="Times New Roman" w:cs="Times New Roman"/>
          <w:kern w:val="0"/>
          <w:sz w:val="28"/>
          <w:szCs w:val="28"/>
          <w:lang w:val="en-US" w:eastAsia="ru-RU"/>
          <w14:ligatures w14:val="none"/>
        </w:rPr>
        <w:t>– P. 73-87.</w:t>
      </w:r>
    </w:p>
    <w:p w14:paraId="0C26313F" w14:textId="29E3C712" w:rsidR="009C5950" w:rsidRPr="00CB3BB9" w:rsidRDefault="00E219F1" w:rsidP="006413FF">
      <w:pPr>
        <w:ind w:left="-142" w:firstLine="709"/>
        <w:jc w:val="both"/>
        <w:textAlignment w:val="baseline"/>
        <w:rPr>
          <w:rFonts w:ascii="Times New Roman" w:eastAsia="Aptos" w:hAnsi="Times New Roman" w:cs="Times New Roman"/>
          <w:color w:val="000000"/>
          <w:kern w:val="0"/>
          <w:sz w:val="28"/>
          <w:szCs w:val="28"/>
          <w:lang w:val="en-US" w:eastAsia="ru-RU"/>
          <w14:ligatures w14:val="none"/>
        </w:rPr>
      </w:pPr>
      <w:r>
        <w:rPr>
          <w:rFonts w:ascii="Times New Roman" w:eastAsia="Aptos" w:hAnsi="Times New Roman" w:cs="Times New Roman"/>
          <w:kern w:val="0"/>
          <w:sz w:val="28"/>
          <w:szCs w:val="28"/>
          <w:lang w:eastAsia="ru-RU"/>
          <w14:ligatures w14:val="none"/>
        </w:rPr>
        <w:t>67</w:t>
      </w:r>
      <w:r w:rsidR="006413FF">
        <w:rPr>
          <w:rFonts w:ascii="Times New Roman" w:eastAsia="Aptos" w:hAnsi="Times New Roman" w:cs="Times New Roman"/>
          <w:kern w:val="0"/>
          <w:sz w:val="28"/>
          <w:szCs w:val="28"/>
          <w:lang w:eastAsia="ru-RU"/>
          <w14:ligatures w14:val="none"/>
        </w:rPr>
        <w:t xml:space="preserve"> </w:t>
      </w:r>
      <w:proofErr w:type="spellStart"/>
      <w:r w:rsidR="009C5950" w:rsidRPr="006413FF">
        <w:rPr>
          <w:rFonts w:ascii="Times New Roman" w:eastAsia="Aptos" w:hAnsi="Times New Roman" w:cs="Times New Roman"/>
          <w:kern w:val="0"/>
          <w:sz w:val="28"/>
          <w:szCs w:val="28"/>
          <w:lang w:eastAsia="ru-RU"/>
          <w14:ligatures w14:val="none"/>
        </w:rPr>
        <w:t>Жапарова</w:t>
      </w:r>
      <w:proofErr w:type="spellEnd"/>
      <w:r w:rsidR="009C5950" w:rsidRPr="006413FF">
        <w:rPr>
          <w:rFonts w:ascii="Times New Roman" w:eastAsia="Aptos" w:hAnsi="Times New Roman" w:cs="Times New Roman"/>
          <w:kern w:val="0"/>
          <w:sz w:val="28"/>
          <w:szCs w:val="28"/>
          <w:lang w:eastAsia="ru-RU"/>
          <w14:ligatures w14:val="none"/>
        </w:rPr>
        <w:t xml:space="preserve"> </w:t>
      </w:r>
      <w:r w:rsidR="0059389E" w:rsidRPr="006413FF">
        <w:rPr>
          <w:rFonts w:ascii="Times New Roman" w:eastAsia="Aptos" w:hAnsi="Times New Roman" w:cs="Times New Roman"/>
          <w:kern w:val="0"/>
          <w:sz w:val="28"/>
          <w:szCs w:val="28"/>
          <w:lang w:eastAsia="ru-RU"/>
          <w14:ligatures w14:val="none"/>
        </w:rPr>
        <w:t>А.Ж</w:t>
      </w:r>
      <w:r w:rsidR="009C5950" w:rsidRPr="006413FF">
        <w:rPr>
          <w:rFonts w:ascii="Times New Roman" w:eastAsia="Aptos" w:hAnsi="Times New Roman" w:cs="Times New Roman"/>
          <w:kern w:val="0"/>
          <w:sz w:val="28"/>
          <w:szCs w:val="28"/>
          <w:lang w:eastAsia="ru-RU"/>
          <w14:ligatures w14:val="none"/>
        </w:rPr>
        <w:t>. Метафоры в поэзии Абая и ее перевод на русский и английский языки: сравнительный анализ</w:t>
      </w:r>
      <w:r w:rsidR="00CB3BB9">
        <w:rPr>
          <w:rFonts w:ascii="Times New Roman" w:eastAsia="Aptos" w:hAnsi="Times New Roman" w:cs="Times New Roman"/>
          <w:kern w:val="0"/>
          <w:sz w:val="28"/>
          <w:szCs w:val="28"/>
          <w:lang w:eastAsia="ru-RU"/>
          <w14:ligatures w14:val="none"/>
        </w:rPr>
        <w:t xml:space="preserve">: </w:t>
      </w:r>
      <w:proofErr w:type="spellStart"/>
      <w:r w:rsidR="00CB3BB9">
        <w:rPr>
          <w:rFonts w:ascii="Times New Roman" w:eastAsia="Aptos" w:hAnsi="Times New Roman" w:cs="Times New Roman"/>
          <w:kern w:val="0"/>
          <w:sz w:val="28"/>
          <w:szCs w:val="28"/>
          <w:lang w:eastAsia="ru-RU"/>
          <w14:ligatures w14:val="none"/>
        </w:rPr>
        <w:t>д</w:t>
      </w:r>
      <w:r w:rsidR="009C5950" w:rsidRPr="006413FF">
        <w:rPr>
          <w:rFonts w:ascii="Times New Roman" w:eastAsia="Aptos" w:hAnsi="Times New Roman" w:cs="Times New Roman"/>
          <w:kern w:val="0"/>
          <w:sz w:val="28"/>
          <w:szCs w:val="28"/>
          <w:lang w:eastAsia="ru-RU"/>
          <w14:ligatures w14:val="none"/>
        </w:rPr>
        <w:t>исс</w:t>
      </w:r>
      <w:proofErr w:type="spellEnd"/>
      <w:r w:rsidR="00CB3BB9">
        <w:rPr>
          <w:rFonts w:ascii="Times New Roman" w:eastAsia="Aptos" w:hAnsi="Times New Roman" w:cs="Times New Roman"/>
          <w:kern w:val="0"/>
          <w:sz w:val="28"/>
          <w:szCs w:val="28"/>
          <w:lang w:eastAsia="ru-RU"/>
          <w14:ligatures w14:val="none"/>
        </w:rPr>
        <w:t>. …</w:t>
      </w:r>
      <w:r w:rsidR="009C5950" w:rsidRPr="006413FF">
        <w:rPr>
          <w:rFonts w:ascii="Times New Roman" w:eastAsia="Aptos" w:hAnsi="Times New Roman" w:cs="Times New Roman"/>
          <w:kern w:val="0"/>
          <w:sz w:val="28"/>
          <w:szCs w:val="28"/>
          <w:lang w:eastAsia="ru-RU"/>
          <w14:ligatures w14:val="none"/>
        </w:rPr>
        <w:t>док</w:t>
      </w:r>
      <w:r w:rsidR="00CB3BB9">
        <w:rPr>
          <w:rFonts w:ascii="Times New Roman" w:eastAsia="Aptos" w:hAnsi="Times New Roman" w:cs="Times New Roman"/>
          <w:kern w:val="0"/>
          <w:sz w:val="28"/>
          <w:szCs w:val="28"/>
          <w:lang w:eastAsia="ru-RU"/>
          <w14:ligatures w14:val="none"/>
        </w:rPr>
        <w:t xml:space="preserve">. </w:t>
      </w:r>
      <w:r w:rsidR="009C5950" w:rsidRPr="006413FF">
        <w:rPr>
          <w:rFonts w:ascii="Times New Roman" w:eastAsia="Aptos" w:hAnsi="Times New Roman" w:cs="Times New Roman"/>
          <w:kern w:val="0"/>
          <w:sz w:val="28"/>
          <w:szCs w:val="28"/>
          <w:lang w:eastAsia="ru-RU"/>
          <w14:ligatures w14:val="none"/>
        </w:rPr>
        <w:t>философ</w:t>
      </w:r>
      <w:r w:rsidR="00CB3BB9">
        <w:rPr>
          <w:rFonts w:ascii="Times New Roman" w:eastAsia="Aptos" w:hAnsi="Times New Roman" w:cs="Times New Roman"/>
          <w:kern w:val="0"/>
          <w:sz w:val="28"/>
          <w:szCs w:val="28"/>
          <w:lang w:eastAsia="ru-RU"/>
          <w14:ligatures w14:val="none"/>
        </w:rPr>
        <w:t xml:space="preserve">. </w:t>
      </w:r>
      <w:r w:rsidR="009C5950" w:rsidRPr="00CB3BB9">
        <w:rPr>
          <w:rFonts w:ascii="Times New Roman" w:eastAsia="Aptos" w:hAnsi="Times New Roman" w:cs="Times New Roman"/>
          <w:kern w:val="0"/>
          <w:sz w:val="28"/>
          <w:szCs w:val="28"/>
          <w:lang w:val="en-US" w:eastAsia="ru-RU"/>
          <w14:ligatures w14:val="none"/>
        </w:rPr>
        <w:t>(</w:t>
      </w:r>
      <w:r w:rsidR="009C5950" w:rsidRPr="00A25026">
        <w:rPr>
          <w:rFonts w:ascii="Times New Roman" w:eastAsia="Aptos" w:hAnsi="Times New Roman" w:cs="Times New Roman"/>
          <w:kern w:val="0"/>
          <w:sz w:val="28"/>
          <w:szCs w:val="28"/>
          <w:lang w:val="en-US" w:eastAsia="ru-RU"/>
          <w14:ligatures w14:val="none"/>
        </w:rPr>
        <w:t>PhD</w:t>
      </w:r>
      <w:r w:rsidR="009C5950" w:rsidRPr="00CB3BB9">
        <w:rPr>
          <w:rFonts w:ascii="Times New Roman" w:eastAsia="Aptos" w:hAnsi="Times New Roman" w:cs="Times New Roman"/>
          <w:kern w:val="0"/>
          <w:sz w:val="28"/>
          <w:szCs w:val="28"/>
          <w:lang w:val="en-US" w:eastAsia="ru-RU"/>
          <w14:ligatures w14:val="none"/>
        </w:rPr>
        <w:t>)</w:t>
      </w:r>
      <w:r w:rsidR="00CB3BB9" w:rsidRPr="00CB3BB9">
        <w:rPr>
          <w:rFonts w:ascii="Times New Roman" w:eastAsia="Aptos" w:hAnsi="Times New Roman" w:cs="Times New Roman"/>
          <w:kern w:val="0"/>
          <w:sz w:val="28"/>
          <w:szCs w:val="28"/>
          <w:lang w:val="en-US" w:eastAsia="ru-RU"/>
          <w14:ligatures w14:val="none"/>
        </w:rPr>
        <w:t xml:space="preserve">: </w:t>
      </w:r>
      <w:r w:rsidR="007C30AB" w:rsidRPr="0010208E">
        <w:rPr>
          <w:rFonts w:ascii="Times New Roman" w:eastAsia="Aptos" w:hAnsi="Times New Roman" w:cs="Times New Roman"/>
          <w:kern w:val="0"/>
          <w:sz w:val="28"/>
          <w:szCs w:val="28"/>
          <w:lang w:val="en-US" w:eastAsia="ru-RU"/>
          <w14:ligatures w14:val="none"/>
        </w:rPr>
        <w:t xml:space="preserve">6D020700 </w:t>
      </w:r>
      <w:r w:rsidR="006413FF" w:rsidRPr="00CB3BB9">
        <w:rPr>
          <w:rFonts w:ascii="Times New Roman" w:eastAsia="Aptos" w:hAnsi="Times New Roman" w:cs="Times New Roman"/>
          <w:kern w:val="0"/>
          <w:sz w:val="28"/>
          <w:szCs w:val="28"/>
          <w:lang w:val="en-US" w:eastAsia="ru-RU"/>
          <w14:ligatures w14:val="none"/>
        </w:rPr>
        <w:t>–</w:t>
      </w:r>
      <w:r w:rsidR="009C5950" w:rsidRPr="00CB3BB9">
        <w:rPr>
          <w:rFonts w:ascii="Times New Roman" w:eastAsia="Aptos" w:hAnsi="Times New Roman" w:cs="Times New Roman"/>
          <w:kern w:val="0"/>
          <w:sz w:val="28"/>
          <w:szCs w:val="28"/>
          <w:lang w:val="en-US" w:eastAsia="ru-RU"/>
          <w14:ligatures w14:val="none"/>
        </w:rPr>
        <w:t xml:space="preserve"> </w:t>
      </w:r>
      <w:r w:rsidR="009C5950" w:rsidRPr="006413FF">
        <w:rPr>
          <w:rFonts w:ascii="Times New Roman" w:eastAsia="Aptos" w:hAnsi="Times New Roman" w:cs="Times New Roman"/>
          <w:kern w:val="0"/>
          <w:sz w:val="28"/>
          <w:szCs w:val="28"/>
          <w:lang w:eastAsia="ru-RU"/>
          <w14:ligatures w14:val="none"/>
        </w:rPr>
        <w:t>Алматы</w:t>
      </w:r>
      <w:r w:rsidR="009C5950" w:rsidRPr="00CB3BB9">
        <w:rPr>
          <w:rFonts w:ascii="Times New Roman" w:eastAsia="Aptos" w:hAnsi="Times New Roman" w:cs="Times New Roman"/>
          <w:kern w:val="0"/>
          <w:sz w:val="28"/>
          <w:szCs w:val="28"/>
          <w:lang w:val="en-US" w:eastAsia="ru-RU"/>
          <w14:ligatures w14:val="none"/>
        </w:rPr>
        <w:t xml:space="preserve">, 2020. – 180 </w:t>
      </w:r>
      <w:r w:rsidR="009C5950" w:rsidRPr="006413FF">
        <w:rPr>
          <w:rFonts w:ascii="Times New Roman" w:eastAsia="Aptos" w:hAnsi="Times New Roman" w:cs="Times New Roman"/>
          <w:kern w:val="0"/>
          <w:sz w:val="28"/>
          <w:szCs w:val="28"/>
          <w:lang w:eastAsia="ru-RU"/>
          <w14:ligatures w14:val="none"/>
        </w:rPr>
        <w:t>с</w:t>
      </w:r>
      <w:r w:rsidR="009C5950" w:rsidRPr="00CB3BB9">
        <w:rPr>
          <w:rFonts w:ascii="Times New Roman" w:eastAsia="Aptos" w:hAnsi="Times New Roman" w:cs="Times New Roman"/>
          <w:kern w:val="0"/>
          <w:sz w:val="28"/>
          <w:szCs w:val="28"/>
          <w:lang w:val="en-US" w:eastAsia="ru-RU"/>
          <w14:ligatures w14:val="none"/>
        </w:rPr>
        <w:t>.</w:t>
      </w:r>
    </w:p>
    <w:p w14:paraId="303BF63C" w14:textId="53B0DAA7" w:rsidR="009C5950" w:rsidRPr="00A25026" w:rsidRDefault="00E219F1" w:rsidP="00A25026">
      <w:pPr>
        <w:ind w:left="-142" w:firstLine="709"/>
        <w:jc w:val="both"/>
        <w:textAlignment w:val="baseline"/>
        <w:rPr>
          <w:rFonts w:ascii="Times New Roman" w:eastAsia="Aptos" w:hAnsi="Times New Roman" w:cs="Times New Roman"/>
          <w:color w:val="000000"/>
          <w:kern w:val="0"/>
          <w:sz w:val="28"/>
          <w:szCs w:val="28"/>
          <w:lang w:val="en-US" w:eastAsia="ru-RU"/>
          <w14:ligatures w14:val="none"/>
        </w:rPr>
      </w:pPr>
      <w:r w:rsidRPr="00E219F1">
        <w:rPr>
          <w:rFonts w:ascii="Times New Roman" w:eastAsia="Aptos" w:hAnsi="Times New Roman" w:cs="Times New Roman"/>
          <w:kern w:val="0"/>
          <w:sz w:val="28"/>
          <w:szCs w:val="28"/>
          <w:lang w:val="en-US" w:eastAsia="ru-RU"/>
          <w14:ligatures w14:val="none"/>
        </w:rPr>
        <w:t>68</w:t>
      </w:r>
      <w:r w:rsidR="00A25026" w:rsidRPr="00A25026">
        <w:rPr>
          <w:rFonts w:ascii="Times New Roman" w:eastAsia="Aptos" w:hAnsi="Times New Roman" w:cs="Times New Roman"/>
          <w:kern w:val="0"/>
          <w:sz w:val="28"/>
          <w:szCs w:val="28"/>
          <w:lang w:val="en-US" w:eastAsia="ru-RU"/>
          <w14:ligatures w14:val="none"/>
        </w:rPr>
        <w:t xml:space="preserve"> </w:t>
      </w:r>
      <w:r w:rsidR="009C5950" w:rsidRPr="00A25026">
        <w:rPr>
          <w:rFonts w:ascii="Times New Roman" w:eastAsia="Aptos" w:hAnsi="Times New Roman" w:cs="Times New Roman"/>
          <w:kern w:val="0"/>
          <w:sz w:val="28"/>
          <w:szCs w:val="28"/>
          <w:lang w:val="en-US" w:eastAsia="ru-RU"/>
          <w14:ligatures w14:val="none"/>
        </w:rPr>
        <w:t xml:space="preserve">Newmark P. A textbook of translation. – New York: Prentice Hall, 1988. – </w:t>
      </w:r>
      <w:r w:rsidR="00CB3BB9" w:rsidRPr="00CB3BB9">
        <w:rPr>
          <w:rFonts w:ascii="Times New Roman" w:eastAsia="Aptos" w:hAnsi="Times New Roman" w:cs="Times New Roman"/>
          <w:kern w:val="0"/>
          <w:sz w:val="28"/>
          <w:szCs w:val="28"/>
          <w:lang w:val="en-US" w:eastAsia="ru-RU"/>
          <w14:ligatures w14:val="none"/>
        </w:rPr>
        <w:t xml:space="preserve"> </w:t>
      </w:r>
      <w:r w:rsidR="009C5950" w:rsidRPr="00A25026">
        <w:rPr>
          <w:rFonts w:ascii="Times New Roman" w:eastAsia="Aptos" w:hAnsi="Times New Roman" w:cs="Times New Roman"/>
          <w:kern w:val="0"/>
          <w:sz w:val="28"/>
          <w:szCs w:val="28"/>
          <w:lang w:val="en-US" w:eastAsia="ru-RU"/>
          <w14:ligatures w14:val="none"/>
        </w:rPr>
        <w:t>311 p.</w:t>
      </w:r>
    </w:p>
    <w:p w14:paraId="0762260E" w14:textId="0776FF38" w:rsidR="009C5950" w:rsidRPr="007F762B" w:rsidRDefault="00E219F1" w:rsidP="006413FF">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kern w:val="0"/>
          <w:sz w:val="28"/>
          <w:szCs w:val="28"/>
          <w:lang w:eastAsia="ru-RU"/>
          <w14:ligatures w14:val="none"/>
        </w:rPr>
        <w:t>69</w:t>
      </w:r>
      <w:r w:rsidR="006413FF">
        <w:rPr>
          <w:rFonts w:ascii="Times New Roman" w:eastAsia="Aptos" w:hAnsi="Times New Roman" w:cs="Times New Roman"/>
          <w:kern w:val="0"/>
          <w:sz w:val="28"/>
          <w:szCs w:val="28"/>
          <w:lang w:eastAsia="ru-RU"/>
          <w14:ligatures w14:val="none"/>
        </w:rPr>
        <w:t xml:space="preserve"> </w:t>
      </w:r>
      <w:r w:rsidR="009C5950" w:rsidRPr="006413FF">
        <w:rPr>
          <w:rFonts w:ascii="Times New Roman" w:eastAsia="Aptos" w:hAnsi="Times New Roman" w:cs="Times New Roman"/>
          <w:kern w:val="0"/>
          <w:sz w:val="28"/>
          <w:szCs w:val="28"/>
          <w:lang w:eastAsia="ru-RU"/>
          <w14:ligatures w14:val="none"/>
        </w:rPr>
        <w:t>Гальперин И.Р. Стилистика английского языка. Классический учебник по стилистике английского языка для факультета иностранных языков. 3-е издание. – М.: Высшая школа, 1981. – 316 с.</w:t>
      </w:r>
    </w:p>
    <w:p w14:paraId="5B5A9AC9" w14:textId="521F042C" w:rsidR="009C5950" w:rsidRPr="007F762B" w:rsidRDefault="006413FF" w:rsidP="006413FF">
      <w:pPr>
        <w:ind w:left="-142" w:firstLine="709"/>
        <w:jc w:val="both"/>
        <w:textAlignment w:val="baseline"/>
        <w:rPr>
          <w:rFonts w:ascii="Times New Roman" w:eastAsia="Aptos" w:hAnsi="Times New Roman" w:cs="Times New Roman"/>
          <w:color w:val="000000"/>
          <w:kern w:val="0"/>
          <w:sz w:val="28"/>
          <w:szCs w:val="28"/>
          <w:lang w:eastAsia="ru-RU"/>
          <w14:ligatures w14:val="none"/>
        </w:rPr>
      </w:pPr>
      <w:r w:rsidRPr="007F762B">
        <w:rPr>
          <w:rFonts w:ascii="Times New Roman" w:eastAsia="Aptos" w:hAnsi="Times New Roman" w:cs="Times New Roman"/>
          <w:kern w:val="0"/>
          <w:sz w:val="28"/>
          <w:szCs w:val="28"/>
          <w:lang w:eastAsia="ru-RU"/>
          <w14:ligatures w14:val="none"/>
        </w:rPr>
        <w:t>7</w:t>
      </w:r>
      <w:r w:rsidR="00E219F1">
        <w:rPr>
          <w:rFonts w:ascii="Times New Roman" w:eastAsia="Aptos" w:hAnsi="Times New Roman" w:cs="Times New Roman"/>
          <w:kern w:val="0"/>
          <w:sz w:val="28"/>
          <w:szCs w:val="28"/>
          <w:lang w:eastAsia="ru-RU"/>
          <w14:ligatures w14:val="none"/>
        </w:rPr>
        <w:t>0</w:t>
      </w:r>
      <w:r w:rsidRPr="007F762B">
        <w:rPr>
          <w:rFonts w:ascii="Times New Roman" w:eastAsia="Aptos" w:hAnsi="Times New Roman" w:cs="Times New Roman"/>
          <w:kern w:val="0"/>
          <w:sz w:val="28"/>
          <w:szCs w:val="28"/>
          <w:lang w:eastAsia="ru-RU"/>
          <w14:ligatures w14:val="none"/>
        </w:rPr>
        <w:t xml:space="preserve"> </w:t>
      </w:r>
      <w:proofErr w:type="spellStart"/>
      <w:r w:rsidR="009C5950" w:rsidRPr="00ED222B">
        <w:rPr>
          <w:rFonts w:ascii="Times New Roman" w:eastAsia="Aptos" w:hAnsi="Times New Roman" w:cs="Times New Roman"/>
          <w:kern w:val="0"/>
          <w:sz w:val="28"/>
          <w:szCs w:val="28"/>
          <w:lang w:eastAsia="ru-RU"/>
          <w14:ligatures w14:val="none"/>
        </w:rPr>
        <w:t>Омирбекова</w:t>
      </w:r>
      <w:proofErr w:type="spellEnd"/>
      <w:r w:rsidR="009C5950" w:rsidRPr="007F762B">
        <w:rPr>
          <w:rFonts w:ascii="Times New Roman" w:eastAsia="Aptos" w:hAnsi="Times New Roman" w:cs="Times New Roman"/>
          <w:kern w:val="0"/>
          <w:sz w:val="28"/>
          <w:szCs w:val="28"/>
          <w:lang w:eastAsia="ru-RU"/>
          <w14:ligatures w14:val="none"/>
        </w:rPr>
        <w:t xml:space="preserve"> </w:t>
      </w:r>
      <w:r w:rsidR="009C5950" w:rsidRPr="00ED222B">
        <w:rPr>
          <w:rFonts w:ascii="Times New Roman" w:eastAsia="Aptos" w:hAnsi="Times New Roman" w:cs="Times New Roman"/>
          <w:kern w:val="0"/>
          <w:sz w:val="28"/>
          <w:szCs w:val="28"/>
          <w:lang w:eastAsia="ru-RU"/>
          <w14:ligatures w14:val="none"/>
        </w:rPr>
        <w:t>Ж</w:t>
      </w:r>
      <w:r w:rsidR="009C5950" w:rsidRPr="007F762B">
        <w:rPr>
          <w:rFonts w:ascii="Times New Roman" w:eastAsia="Aptos" w:hAnsi="Times New Roman" w:cs="Times New Roman"/>
          <w:kern w:val="0"/>
          <w:sz w:val="28"/>
          <w:szCs w:val="28"/>
          <w:lang w:eastAsia="ru-RU"/>
          <w14:ligatures w14:val="none"/>
        </w:rPr>
        <w:t>.</w:t>
      </w:r>
      <w:r w:rsidR="006F1F8A">
        <w:rPr>
          <w:rFonts w:ascii="Times New Roman" w:eastAsia="Aptos" w:hAnsi="Times New Roman" w:cs="Times New Roman"/>
          <w:kern w:val="0"/>
          <w:sz w:val="28"/>
          <w:szCs w:val="28"/>
          <w:lang w:eastAsia="ru-RU"/>
          <w14:ligatures w14:val="none"/>
        </w:rPr>
        <w:t>К.</w:t>
      </w:r>
      <w:r w:rsidR="009C5950" w:rsidRPr="007F762B">
        <w:rPr>
          <w:rFonts w:ascii="Times New Roman" w:eastAsia="Aptos" w:hAnsi="Times New Roman" w:cs="Times New Roman"/>
          <w:kern w:val="0"/>
          <w:sz w:val="28"/>
          <w:szCs w:val="28"/>
          <w:lang w:eastAsia="ru-RU"/>
          <w14:ligatures w14:val="none"/>
        </w:rPr>
        <w:t xml:space="preserve"> </w:t>
      </w:r>
      <w:r w:rsidR="009C5950" w:rsidRPr="00ED222B">
        <w:rPr>
          <w:rFonts w:ascii="Times New Roman" w:eastAsia="Aptos" w:hAnsi="Times New Roman" w:cs="Times New Roman"/>
          <w:kern w:val="0"/>
          <w:sz w:val="28"/>
          <w:szCs w:val="28"/>
          <w:lang w:eastAsia="ru-RU"/>
          <w14:ligatures w14:val="none"/>
        </w:rPr>
        <w:t>Метафора</w:t>
      </w:r>
      <w:r w:rsidR="009C5950" w:rsidRPr="007F762B">
        <w:rPr>
          <w:rFonts w:ascii="Times New Roman" w:eastAsia="Aptos" w:hAnsi="Times New Roman" w:cs="Times New Roman"/>
          <w:kern w:val="0"/>
          <w:sz w:val="28"/>
          <w:szCs w:val="28"/>
          <w:lang w:eastAsia="ru-RU"/>
          <w14:ligatures w14:val="none"/>
        </w:rPr>
        <w:t xml:space="preserve"> </w:t>
      </w:r>
      <w:proofErr w:type="spellStart"/>
      <w:r w:rsidR="009C5950" w:rsidRPr="00ED222B">
        <w:rPr>
          <w:rFonts w:ascii="Times New Roman" w:eastAsia="Aptos" w:hAnsi="Times New Roman" w:cs="Times New Roman"/>
          <w:kern w:val="0"/>
          <w:sz w:val="28"/>
          <w:szCs w:val="28"/>
          <w:lang w:eastAsia="ru-RU"/>
          <w14:ligatures w14:val="none"/>
        </w:rPr>
        <w:t>және</w:t>
      </w:r>
      <w:proofErr w:type="spellEnd"/>
      <w:r w:rsidR="009C5950" w:rsidRPr="007F762B">
        <w:rPr>
          <w:rFonts w:ascii="Times New Roman" w:eastAsia="Aptos" w:hAnsi="Times New Roman" w:cs="Times New Roman"/>
          <w:kern w:val="0"/>
          <w:sz w:val="28"/>
          <w:szCs w:val="28"/>
          <w:lang w:eastAsia="ru-RU"/>
          <w14:ligatures w14:val="none"/>
        </w:rPr>
        <w:t xml:space="preserve"> </w:t>
      </w:r>
      <w:proofErr w:type="spellStart"/>
      <w:r w:rsidR="009C5950" w:rsidRPr="00ED222B">
        <w:rPr>
          <w:rFonts w:ascii="Times New Roman" w:eastAsia="Aptos" w:hAnsi="Times New Roman" w:cs="Times New Roman"/>
          <w:kern w:val="0"/>
          <w:sz w:val="28"/>
          <w:szCs w:val="28"/>
          <w:lang w:eastAsia="ru-RU"/>
          <w14:ligatures w14:val="none"/>
        </w:rPr>
        <w:t>тіларалық</w:t>
      </w:r>
      <w:proofErr w:type="spellEnd"/>
      <w:r w:rsidR="009C5950" w:rsidRPr="007F762B">
        <w:rPr>
          <w:rFonts w:ascii="Times New Roman" w:eastAsia="Aptos" w:hAnsi="Times New Roman" w:cs="Times New Roman"/>
          <w:kern w:val="0"/>
          <w:sz w:val="28"/>
          <w:szCs w:val="28"/>
          <w:lang w:eastAsia="ru-RU"/>
          <w14:ligatures w14:val="none"/>
        </w:rPr>
        <w:t xml:space="preserve"> </w:t>
      </w:r>
      <w:r w:rsidR="009C5950" w:rsidRPr="00ED222B">
        <w:rPr>
          <w:rFonts w:ascii="Times New Roman" w:eastAsia="Aptos" w:hAnsi="Times New Roman" w:cs="Times New Roman"/>
          <w:kern w:val="0"/>
          <w:sz w:val="28"/>
          <w:szCs w:val="28"/>
          <w:lang w:eastAsia="ru-RU"/>
          <w14:ligatures w14:val="none"/>
        </w:rPr>
        <w:t>транспозиция</w:t>
      </w:r>
      <w:r w:rsidR="009C5950" w:rsidRPr="007F762B">
        <w:rPr>
          <w:rFonts w:ascii="Times New Roman" w:eastAsia="Aptos" w:hAnsi="Times New Roman" w:cs="Times New Roman"/>
          <w:kern w:val="0"/>
          <w:sz w:val="28"/>
          <w:szCs w:val="28"/>
          <w:lang w:eastAsia="ru-RU"/>
          <w14:ligatures w14:val="none"/>
        </w:rPr>
        <w:t xml:space="preserve"> (</w:t>
      </w:r>
      <w:r w:rsidR="009C5950" w:rsidRPr="00ED222B">
        <w:rPr>
          <w:rFonts w:ascii="Times New Roman" w:eastAsia="Aptos" w:hAnsi="Times New Roman" w:cs="Times New Roman"/>
          <w:kern w:val="0"/>
          <w:sz w:val="28"/>
          <w:szCs w:val="28"/>
          <w:lang w:eastAsia="ru-RU"/>
          <w14:ligatures w14:val="none"/>
        </w:rPr>
        <w:t>Ә</w:t>
      </w:r>
      <w:r w:rsidR="009C5950" w:rsidRPr="007F762B">
        <w:rPr>
          <w:rFonts w:ascii="Times New Roman" w:eastAsia="Aptos" w:hAnsi="Times New Roman" w:cs="Times New Roman"/>
          <w:kern w:val="0"/>
          <w:sz w:val="28"/>
          <w:szCs w:val="28"/>
          <w:lang w:eastAsia="ru-RU"/>
          <w14:ligatures w14:val="none"/>
        </w:rPr>
        <w:t xml:space="preserve">. </w:t>
      </w:r>
      <w:proofErr w:type="spellStart"/>
      <w:r w:rsidR="009C5950" w:rsidRPr="00ED222B">
        <w:rPr>
          <w:rFonts w:ascii="Times New Roman" w:eastAsia="Aptos" w:hAnsi="Times New Roman" w:cs="Times New Roman"/>
          <w:kern w:val="0"/>
          <w:sz w:val="28"/>
          <w:szCs w:val="28"/>
          <w:lang w:eastAsia="ru-RU"/>
          <w14:ligatures w14:val="none"/>
        </w:rPr>
        <w:t>Нұрпейісовтің</w:t>
      </w:r>
      <w:proofErr w:type="spellEnd"/>
      <w:r w:rsidR="009C5950" w:rsidRPr="007F762B">
        <w:rPr>
          <w:rFonts w:ascii="Times New Roman" w:eastAsia="Aptos" w:hAnsi="Times New Roman" w:cs="Times New Roman"/>
          <w:kern w:val="0"/>
          <w:sz w:val="28"/>
          <w:szCs w:val="28"/>
          <w:lang w:eastAsia="ru-RU"/>
          <w14:ligatures w14:val="none"/>
        </w:rPr>
        <w:t xml:space="preserve"> «</w:t>
      </w:r>
      <w:proofErr w:type="spellStart"/>
      <w:r w:rsidR="009C5950" w:rsidRPr="00ED222B">
        <w:rPr>
          <w:rFonts w:ascii="Times New Roman" w:eastAsia="Aptos" w:hAnsi="Times New Roman" w:cs="Times New Roman"/>
          <w:kern w:val="0"/>
          <w:sz w:val="28"/>
          <w:szCs w:val="28"/>
          <w:lang w:eastAsia="ru-RU"/>
          <w14:ligatures w14:val="none"/>
        </w:rPr>
        <w:t>Соңғы</w:t>
      </w:r>
      <w:proofErr w:type="spellEnd"/>
      <w:r w:rsidR="009C5950" w:rsidRPr="007F762B">
        <w:rPr>
          <w:rFonts w:ascii="Times New Roman" w:eastAsia="Aptos" w:hAnsi="Times New Roman" w:cs="Times New Roman"/>
          <w:kern w:val="0"/>
          <w:sz w:val="28"/>
          <w:szCs w:val="28"/>
          <w:lang w:eastAsia="ru-RU"/>
          <w14:ligatures w14:val="none"/>
        </w:rPr>
        <w:t xml:space="preserve"> </w:t>
      </w:r>
      <w:proofErr w:type="spellStart"/>
      <w:r w:rsidR="009C5950" w:rsidRPr="00ED222B">
        <w:rPr>
          <w:rFonts w:ascii="Times New Roman" w:eastAsia="Aptos" w:hAnsi="Times New Roman" w:cs="Times New Roman"/>
          <w:kern w:val="0"/>
          <w:sz w:val="28"/>
          <w:szCs w:val="28"/>
          <w:lang w:eastAsia="ru-RU"/>
          <w14:ligatures w14:val="none"/>
        </w:rPr>
        <w:t>парыз</w:t>
      </w:r>
      <w:proofErr w:type="spellEnd"/>
      <w:r w:rsidR="009C5950" w:rsidRPr="007F762B">
        <w:rPr>
          <w:rFonts w:ascii="Times New Roman" w:eastAsia="Aptos" w:hAnsi="Times New Roman" w:cs="Times New Roman"/>
          <w:kern w:val="0"/>
          <w:sz w:val="28"/>
          <w:szCs w:val="28"/>
          <w:lang w:eastAsia="ru-RU"/>
          <w14:ligatures w14:val="none"/>
        </w:rPr>
        <w:t xml:space="preserve">» </w:t>
      </w:r>
      <w:r w:rsidR="009C5950" w:rsidRPr="00ED222B">
        <w:rPr>
          <w:rFonts w:ascii="Times New Roman" w:eastAsia="Aptos" w:hAnsi="Times New Roman" w:cs="Times New Roman"/>
          <w:kern w:val="0"/>
          <w:sz w:val="28"/>
          <w:szCs w:val="28"/>
          <w:lang w:eastAsia="ru-RU"/>
          <w14:ligatures w14:val="none"/>
        </w:rPr>
        <w:t>романы</w:t>
      </w:r>
      <w:r w:rsidR="009C5950" w:rsidRPr="007F762B">
        <w:rPr>
          <w:rFonts w:ascii="Times New Roman" w:eastAsia="Aptos" w:hAnsi="Times New Roman" w:cs="Times New Roman"/>
          <w:kern w:val="0"/>
          <w:sz w:val="28"/>
          <w:szCs w:val="28"/>
          <w:lang w:eastAsia="ru-RU"/>
          <w14:ligatures w14:val="none"/>
        </w:rPr>
        <w:t xml:space="preserve"> </w:t>
      </w:r>
      <w:proofErr w:type="spellStart"/>
      <w:r w:rsidR="009C5950" w:rsidRPr="00ED222B">
        <w:rPr>
          <w:rFonts w:ascii="Times New Roman" w:eastAsia="Aptos" w:hAnsi="Times New Roman" w:cs="Times New Roman"/>
          <w:kern w:val="0"/>
          <w:sz w:val="28"/>
          <w:szCs w:val="28"/>
          <w:lang w:eastAsia="ru-RU"/>
          <w14:ligatures w14:val="none"/>
        </w:rPr>
        <w:t>бойынша</w:t>
      </w:r>
      <w:proofErr w:type="spellEnd"/>
      <w:r w:rsidR="009C5950" w:rsidRPr="007F762B">
        <w:rPr>
          <w:rFonts w:ascii="Times New Roman" w:eastAsia="Aptos" w:hAnsi="Times New Roman" w:cs="Times New Roman"/>
          <w:kern w:val="0"/>
          <w:sz w:val="28"/>
          <w:szCs w:val="28"/>
          <w:lang w:eastAsia="ru-RU"/>
          <w14:ligatures w14:val="none"/>
        </w:rPr>
        <w:t xml:space="preserve">): </w:t>
      </w:r>
      <w:r w:rsidR="007C30AB">
        <w:rPr>
          <w:rFonts w:ascii="Times New Roman" w:eastAsia="Aptos" w:hAnsi="Times New Roman" w:cs="Times New Roman"/>
          <w:kern w:val="0"/>
          <w:sz w:val="28"/>
          <w:szCs w:val="28"/>
          <w:lang w:eastAsia="ru-RU"/>
          <w14:ligatures w14:val="none"/>
        </w:rPr>
        <w:t>10.02.20</w:t>
      </w:r>
      <w:r w:rsidR="00CB3BB9">
        <w:rPr>
          <w:rFonts w:ascii="Times New Roman" w:eastAsia="Aptos" w:hAnsi="Times New Roman" w:cs="Times New Roman"/>
          <w:kern w:val="0"/>
          <w:sz w:val="28"/>
          <w:szCs w:val="28"/>
          <w:lang w:eastAsia="ru-RU"/>
          <w14:ligatures w14:val="none"/>
        </w:rPr>
        <w:t xml:space="preserve"> </w:t>
      </w:r>
      <w:proofErr w:type="spellStart"/>
      <w:proofErr w:type="gramStart"/>
      <w:r w:rsidR="009C5950" w:rsidRPr="00ED222B">
        <w:rPr>
          <w:rFonts w:ascii="Times New Roman" w:eastAsia="Aptos" w:hAnsi="Times New Roman" w:cs="Times New Roman"/>
          <w:kern w:val="0"/>
          <w:sz w:val="28"/>
          <w:szCs w:val="28"/>
          <w:lang w:eastAsia="ru-RU"/>
          <w14:ligatures w14:val="none"/>
        </w:rPr>
        <w:t>филол</w:t>
      </w:r>
      <w:r w:rsidR="009C5950" w:rsidRPr="007F762B">
        <w:rPr>
          <w:rFonts w:ascii="Times New Roman" w:eastAsia="Aptos" w:hAnsi="Times New Roman" w:cs="Times New Roman"/>
          <w:kern w:val="0"/>
          <w:sz w:val="28"/>
          <w:szCs w:val="28"/>
          <w:lang w:eastAsia="ru-RU"/>
          <w14:ligatures w14:val="none"/>
        </w:rPr>
        <w:t>.</w:t>
      </w:r>
      <w:r w:rsidR="009C5950" w:rsidRPr="00ED222B">
        <w:rPr>
          <w:rFonts w:ascii="Times New Roman" w:eastAsia="Aptos" w:hAnsi="Times New Roman" w:cs="Times New Roman"/>
          <w:kern w:val="0"/>
          <w:sz w:val="28"/>
          <w:szCs w:val="28"/>
          <w:lang w:eastAsia="ru-RU"/>
          <w14:ligatures w14:val="none"/>
        </w:rPr>
        <w:t>ғыл</w:t>
      </w:r>
      <w:r w:rsidR="00CB3BB9">
        <w:rPr>
          <w:rFonts w:ascii="Times New Roman" w:eastAsia="Aptos" w:hAnsi="Times New Roman" w:cs="Times New Roman"/>
          <w:kern w:val="0"/>
          <w:sz w:val="28"/>
          <w:szCs w:val="28"/>
          <w:lang w:eastAsia="ru-RU"/>
          <w14:ligatures w14:val="none"/>
        </w:rPr>
        <w:t>ым</w:t>
      </w:r>
      <w:r w:rsidR="009C5950" w:rsidRPr="007F762B">
        <w:rPr>
          <w:rFonts w:ascii="Times New Roman" w:eastAsia="Aptos" w:hAnsi="Times New Roman" w:cs="Times New Roman"/>
          <w:kern w:val="0"/>
          <w:sz w:val="28"/>
          <w:szCs w:val="28"/>
          <w:lang w:eastAsia="ru-RU"/>
          <w14:ligatures w14:val="none"/>
        </w:rPr>
        <w:t>.</w:t>
      </w:r>
      <w:r w:rsidR="009C5950" w:rsidRPr="00ED222B">
        <w:rPr>
          <w:rFonts w:ascii="Times New Roman" w:eastAsia="Aptos" w:hAnsi="Times New Roman" w:cs="Times New Roman"/>
          <w:kern w:val="0"/>
          <w:sz w:val="28"/>
          <w:szCs w:val="28"/>
          <w:lang w:eastAsia="ru-RU"/>
          <w14:ligatures w14:val="none"/>
        </w:rPr>
        <w:t>канд</w:t>
      </w:r>
      <w:proofErr w:type="spellEnd"/>
      <w:r w:rsidR="009C5950" w:rsidRPr="007F762B">
        <w:rPr>
          <w:rFonts w:ascii="Times New Roman" w:eastAsia="Aptos" w:hAnsi="Times New Roman" w:cs="Times New Roman"/>
          <w:kern w:val="0"/>
          <w:sz w:val="28"/>
          <w:szCs w:val="28"/>
          <w:lang w:eastAsia="ru-RU"/>
          <w14:ligatures w14:val="none"/>
        </w:rPr>
        <w:t>...</w:t>
      </w:r>
      <w:proofErr w:type="gramEnd"/>
      <w:r w:rsidR="00CB3BB9">
        <w:rPr>
          <w:rFonts w:ascii="Times New Roman" w:eastAsia="Aptos" w:hAnsi="Times New Roman" w:cs="Times New Roman"/>
          <w:kern w:val="0"/>
          <w:sz w:val="28"/>
          <w:szCs w:val="28"/>
          <w:lang w:eastAsia="ru-RU"/>
          <w14:ligatures w14:val="none"/>
        </w:rPr>
        <w:t xml:space="preserve"> </w:t>
      </w:r>
      <w:proofErr w:type="spellStart"/>
      <w:r w:rsidR="009C5950" w:rsidRPr="00ED222B">
        <w:rPr>
          <w:rFonts w:ascii="Times New Roman" w:eastAsia="Aptos" w:hAnsi="Times New Roman" w:cs="Times New Roman"/>
          <w:kern w:val="0"/>
          <w:sz w:val="28"/>
          <w:szCs w:val="28"/>
          <w:lang w:eastAsia="ru-RU"/>
          <w14:ligatures w14:val="none"/>
        </w:rPr>
        <w:t>дисс</w:t>
      </w:r>
      <w:proofErr w:type="spellEnd"/>
      <w:r w:rsidR="009C5950" w:rsidRPr="007F762B">
        <w:rPr>
          <w:rFonts w:ascii="Times New Roman" w:eastAsia="Aptos" w:hAnsi="Times New Roman" w:cs="Times New Roman"/>
          <w:kern w:val="0"/>
          <w:sz w:val="28"/>
          <w:szCs w:val="28"/>
          <w:lang w:eastAsia="ru-RU"/>
          <w14:ligatures w14:val="none"/>
        </w:rPr>
        <w:t xml:space="preserve">. – </w:t>
      </w:r>
      <w:r w:rsidR="009C5950" w:rsidRPr="00ED222B">
        <w:rPr>
          <w:rFonts w:ascii="Times New Roman" w:eastAsia="Aptos" w:hAnsi="Times New Roman" w:cs="Times New Roman"/>
          <w:kern w:val="0"/>
          <w:sz w:val="28"/>
          <w:szCs w:val="28"/>
          <w:lang w:eastAsia="ru-RU"/>
          <w14:ligatures w14:val="none"/>
        </w:rPr>
        <w:t>Алматы</w:t>
      </w:r>
      <w:r w:rsidR="009C5950" w:rsidRPr="007F762B">
        <w:rPr>
          <w:rFonts w:ascii="Times New Roman" w:eastAsia="Aptos" w:hAnsi="Times New Roman" w:cs="Times New Roman"/>
          <w:kern w:val="0"/>
          <w:sz w:val="28"/>
          <w:szCs w:val="28"/>
          <w:lang w:eastAsia="ru-RU"/>
          <w14:ligatures w14:val="none"/>
        </w:rPr>
        <w:t xml:space="preserve">, 2005. – 119 </w:t>
      </w:r>
      <w:r w:rsidR="009C5950" w:rsidRPr="00ED222B">
        <w:rPr>
          <w:rFonts w:ascii="Times New Roman" w:eastAsia="Aptos" w:hAnsi="Times New Roman" w:cs="Times New Roman"/>
          <w:kern w:val="0"/>
          <w:sz w:val="28"/>
          <w:szCs w:val="28"/>
          <w:lang w:eastAsia="ru-RU"/>
          <w14:ligatures w14:val="none"/>
        </w:rPr>
        <w:t>б</w:t>
      </w:r>
      <w:r w:rsidR="009C5950" w:rsidRPr="007F762B">
        <w:rPr>
          <w:rFonts w:ascii="Times New Roman" w:eastAsia="Aptos" w:hAnsi="Times New Roman" w:cs="Times New Roman"/>
          <w:kern w:val="0"/>
          <w:sz w:val="28"/>
          <w:szCs w:val="28"/>
          <w:lang w:eastAsia="ru-RU"/>
          <w14:ligatures w14:val="none"/>
        </w:rPr>
        <w:t>.</w:t>
      </w:r>
    </w:p>
    <w:p w14:paraId="3DF0F799" w14:textId="3891928E" w:rsidR="009C5950" w:rsidRPr="006413FF" w:rsidRDefault="006413FF" w:rsidP="006413FF">
      <w:pPr>
        <w:ind w:left="-142" w:firstLine="709"/>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kern w:val="0"/>
          <w:sz w:val="28"/>
          <w:szCs w:val="28"/>
          <w:lang w:eastAsia="ru-RU"/>
          <w14:ligatures w14:val="none"/>
        </w:rPr>
        <w:t>7</w:t>
      </w:r>
      <w:r w:rsidR="00E219F1">
        <w:rPr>
          <w:rFonts w:ascii="Times New Roman" w:eastAsia="Aptos" w:hAnsi="Times New Roman" w:cs="Times New Roman"/>
          <w:kern w:val="0"/>
          <w:sz w:val="28"/>
          <w:szCs w:val="28"/>
          <w:lang w:eastAsia="ru-RU"/>
          <w14:ligatures w14:val="none"/>
        </w:rPr>
        <w:t>1</w:t>
      </w:r>
      <w:r>
        <w:rPr>
          <w:rFonts w:ascii="Times New Roman" w:eastAsia="Aptos" w:hAnsi="Times New Roman" w:cs="Times New Roman"/>
          <w:kern w:val="0"/>
          <w:sz w:val="28"/>
          <w:szCs w:val="28"/>
          <w:lang w:eastAsia="ru-RU"/>
          <w14:ligatures w14:val="none"/>
        </w:rPr>
        <w:t xml:space="preserve"> </w:t>
      </w:r>
      <w:proofErr w:type="spellStart"/>
      <w:r w:rsidR="009C5950" w:rsidRPr="006413FF">
        <w:rPr>
          <w:rFonts w:ascii="Times New Roman" w:eastAsia="Aptos" w:hAnsi="Times New Roman" w:cs="Times New Roman"/>
          <w:kern w:val="0"/>
          <w:sz w:val="28"/>
          <w:szCs w:val="28"/>
          <w:lang w:eastAsia="ru-RU"/>
          <w14:ligatures w14:val="none"/>
        </w:rPr>
        <w:t>Рахимжанова</w:t>
      </w:r>
      <w:proofErr w:type="spellEnd"/>
      <w:r w:rsidR="009C5950" w:rsidRPr="006413FF">
        <w:rPr>
          <w:rFonts w:ascii="Times New Roman" w:eastAsia="Aptos" w:hAnsi="Times New Roman" w:cs="Times New Roman"/>
          <w:kern w:val="0"/>
          <w:sz w:val="28"/>
          <w:szCs w:val="28"/>
          <w:lang w:eastAsia="ru-RU"/>
          <w14:ligatures w14:val="none"/>
        </w:rPr>
        <w:t xml:space="preserve"> А.С. Авторская метафора как способ экспликации архетипических знаний в художественном тексте: </w:t>
      </w:r>
      <w:proofErr w:type="spellStart"/>
      <w:r w:rsidR="009C5950" w:rsidRPr="006413FF">
        <w:rPr>
          <w:rFonts w:ascii="Times New Roman" w:eastAsia="Aptos" w:hAnsi="Times New Roman" w:cs="Times New Roman"/>
          <w:kern w:val="0"/>
          <w:sz w:val="28"/>
          <w:szCs w:val="28"/>
          <w:lang w:eastAsia="ru-RU"/>
          <w14:ligatures w14:val="none"/>
        </w:rPr>
        <w:t>дисс</w:t>
      </w:r>
      <w:proofErr w:type="spellEnd"/>
      <w:r w:rsidR="009C5950" w:rsidRPr="006413FF">
        <w:rPr>
          <w:rFonts w:ascii="Times New Roman" w:eastAsia="Aptos" w:hAnsi="Times New Roman" w:cs="Times New Roman"/>
          <w:kern w:val="0"/>
          <w:sz w:val="28"/>
          <w:szCs w:val="28"/>
          <w:lang w:eastAsia="ru-RU"/>
          <w14:ligatures w14:val="none"/>
        </w:rPr>
        <w:t xml:space="preserve">. … </w:t>
      </w:r>
      <w:proofErr w:type="spellStart"/>
      <w:proofErr w:type="gramStart"/>
      <w:r w:rsidR="009C5950" w:rsidRPr="006413FF">
        <w:rPr>
          <w:rFonts w:ascii="Times New Roman" w:eastAsia="Aptos" w:hAnsi="Times New Roman" w:cs="Times New Roman"/>
          <w:kern w:val="0"/>
          <w:sz w:val="28"/>
          <w:szCs w:val="28"/>
          <w:lang w:eastAsia="ru-RU"/>
          <w14:ligatures w14:val="none"/>
        </w:rPr>
        <w:t>канд.фил</w:t>
      </w:r>
      <w:r w:rsidR="00CB3BB9">
        <w:rPr>
          <w:rFonts w:ascii="Times New Roman" w:eastAsia="Aptos" w:hAnsi="Times New Roman" w:cs="Times New Roman"/>
          <w:kern w:val="0"/>
          <w:sz w:val="28"/>
          <w:szCs w:val="28"/>
          <w:lang w:eastAsia="ru-RU"/>
          <w14:ligatures w14:val="none"/>
        </w:rPr>
        <w:t>ол</w:t>
      </w:r>
      <w:proofErr w:type="gramEnd"/>
      <w:r w:rsidR="009C5950" w:rsidRPr="006413FF">
        <w:rPr>
          <w:rFonts w:ascii="Times New Roman" w:eastAsia="Aptos" w:hAnsi="Times New Roman" w:cs="Times New Roman"/>
          <w:kern w:val="0"/>
          <w:sz w:val="28"/>
          <w:szCs w:val="28"/>
          <w:lang w:eastAsia="ru-RU"/>
          <w14:ligatures w14:val="none"/>
        </w:rPr>
        <w:t>.наук</w:t>
      </w:r>
      <w:proofErr w:type="spellEnd"/>
      <w:r w:rsidR="00CB3BB9">
        <w:rPr>
          <w:rFonts w:ascii="Times New Roman" w:eastAsia="Aptos" w:hAnsi="Times New Roman" w:cs="Times New Roman"/>
          <w:kern w:val="0"/>
          <w:sz w:val="28"/>
          <w:szCs w:val="28"/>
          <w:lang w:eastAsia="ru-RU"/>
          <w14:ligatures w14:val="none"/>
        </w:rPr>
        <w:t xml:space="preserve">: </w:t>
      </w:r>
      <w:r w:rsidR="007C30AB">
        <w:rPr>
          <w:rFonts w:ascii="Times New Roman" w:eastAsia="Aptos" w:hAnsi="Times New Roman" w:cs="Times New Roman"/>
          <w:kern w:val="0"/>
          <w:sz w:val="28"/>
          <w:szCs w:val="28"/>
          <w:lang w:eastAsia="ru-RU"/>
          <w14:ligatures w14:val="none"/>
        </w:rPr>
        <w:t>10.02.19</w:t>
      </w:r>
      <w:r w:rsidR="009C5950" w:rsidRPr="006413FF">
        <w:rPr>
          <w:rFonts w:ascii="Times New Roman" w:eastAsia="Aptos" w:hAnsi="Times New Roman" w:cs="Times New Roman"/>
          <w:kern w:val="0"/>
          <w:sz w:val="28"/>
          <w:szCs w:val="28"/>
          <w:lang w:eastAsia="ru-RU"/>
          <w14:ligatures w14:val="none"/>
        </w:rPr>
        <w:t xml:space="preserve"> – Кокшетау, 2010. – 118 с.</w:t>
      </w:r>
    </w:p>
    <w:p w14:paraId="6057759B" w14:textId="660A88FB" w:rsidR="009C5950" w:rsidRPr="006413FF" w:rsidRDefault="006413FF" w:rsidP="006413FF">
      <w:pPr>
        <w:ind w:left="-142" w:firstLine="709"/>
        <w:jc w:val="both"/>
        <w:textAlignment w:val="baseline"/>
        <w:rPr>
          <w:rFonts w:ascii="Times New Roman" w:eastAsia="Times New Roman" w:hAnsi="Times New Roman" w:cs="Times New Roman"/>
          <w:color w:val="000000"/>
          <w:kern w:val="0"/>
          <w:sz w:val="28"/>
          <w:szCs w:val="28"/>
          <w:lang w:val="en-US" w:eastAsia="ru-RU"/>
          <w14:ligatures w14:val="none"/>
        </w:rPr>
      </w:pPr>
      <w:r w:rsidRPr="006413FF">
        <w:rPr>
          <w:rFonts w:ascii="Times New Roman" w:eastAsia="Times New Roman" w:hAnsi="Times New Roman" w:cs="Times New Roman"/>
          <w:color w:val="000000"/>
          <w:kern w:val="0"/>
          <w:sz w:val="28"/>
          <w:szCs w:val="28"/>
          <w:lang w:val="en-US" w:eastAsia="ru-RU"/>
          <w14:ligatures w14:val="none"/>
        </w:rPr>
        <w:t>7</w:t>
      </w:r>
      <w:r w:rsidR="00E219F1" w:rsidRPr="00E219F1">
        <w:rPr>
          <w:rFonts w:ascii="Times New Roman" w:eastAsia="Times New Roman" w:hAnsi="Times New Roman" w:cs="Times New Roman"/>
          <w:color w:val="000000"/>
          <w:kern w:val="0"/>
          <w:sz w:val="28"/>
          <w:szCs w:val="28"/>
          <w:lang w:val="en-US" w:eastAsia="ru-RU"/>
          <w14:ligatures w14:val="none"/>
        </w:rPr>
        <w:t>2</w:t>
      </w:r>
      <w:r w:rsidRPr="006413FF">
        <w:rPr>
          <w:rFonts w:ascii="Times New Roman" w:eastAsia="Times New Roman" w:hAnsi="Times New Roman" w:cs="Times New Roman"/>
          <w:color w:val="000000"/>
          <w:kern w:val="0"/>
          <w:sz w:val="28"/>
          <w:szCs w:val="28"/>
          <w:lang w:val="en-US" w:eastAsia="ru-RU"/>
          <w14:ligatures w14:val="none"/>
        </w:rPr>
        <w:t xml:space="preserve"> </w:t>
      </w:r>
      <w:r w:rsidR="009C5950" w:rsidRPr="006413FF">
        <w:rPr>
          <w:rFonts w:ascii="Times New Roman" w:eastAsia="Times New Roman" w:hAnsi="Times New Roman" w:cs="Times New Roman"/>
          <w:color w:val="000000"/>
          <w:kern w:val="0"/>
          <w:sz w:val="28"/>
          <w:szCs w:val="28"/>
          <w:lang w:val="en-US" w:eastAsia="ru-RU"/>
          <w14:ligatures w14:val="none"/>
        </w:rPr>
        <w:t>Winner E. Invented Worlds: The Psychology of the Arts. –</w:t>
      </w:r>
      <w:r w:rsidR="00CB3BB9" w:rsidRPr="00CB3BB9">
        <w:rPr>
          <w:rFonts w:ascii="Times New Roman" w:eastAsia="Times New Roman" w:hAnsi="Times New Roman" w:cs="Times New Roman"/>
          <w:color w:val="000000"/>
          <w:kern w:val="0"/>
          <w:sz w:val="28"/>
          <w:szCs w:val="28"/>
          <w:lang w:val="en-US" w:eastAsia="ru-RU"/>
          <w14:ligatures w14:val="none"/>
        </w:rPr>
        <w:t xml:space="preserve"> </w:t>
      </w:r>
      <w:r w:rsidR="009C5950" w:rsidRPr="006413FF">
        <w:rPr>
          <w:rFonts w:ascii="Times New Roman" w:eastAsia="Times New Roman" w:hAnsi="Times New Roman" w:cs="Times New Roman"/>
          <w:color w:val="000000"/>
          <w:kern w:val="0"/>
          <w:sz w:val="28"/>
          <w:szCs w:val="28"/>
          <w:lang w:val="en-US" w:eastAsia="ru-RU"/>
          <w14:ligatures w14:val="none"/>
        </w:rPr>
        <w:t xml:space="preserve"> Cambridge, Mass.: Harvard University Press, 1982. – 431 </w:t>
      </w:r>
      <w:r w:rsidR="009C5950" w:rsidRPr="006413FF">
        <w:rPr>
          <w:rFonts w:ascii="Times New Roman" w:eastAsia="Times New Roman" w:hAnsi="Times New Roman" w:cs="Times New Roman"/>
          <w:color w:val="000000"/>
          <w:kern w:val="0"/>
          <w:sz w:val="28"/>
          <w:szCs w:val="28"/>
          <w:lang w:eastAsia="ru-RU"/>
          <w14:ligatures w14:val="none"/>
        </w:rPr>
        <w:t>р</w:t>
      </w:r>
      <w:r w:rsidR="009C5950" w:rsidRPr="006413FF">
        <w:rPr>
          <w:rFonts w:ascii="Times New Roman" w:eastAsia="Times New Roman" w:hAnsi="Times New Roman" w:cs="Times New Roman"/>
          <w:color w:val="000000"/>
          <w:kern w:val="0"/>
          <w:sz w:val="28"/>
          <w:szCs w:val="28"/>
          <w:lang w:val="en-US" w:eastAsia="ru-RU"/>
          <w14:ligatures w14:val="none"/>
        </w:rPr>
        <w:t xml:space="preserve">.  </w:t>
      </w:r>
      <w:r w:rsidR="00000000">
        <w:fldChar w:fldCharType="begin"/>
      </w:r>
      <w:r w:rsidR="00000000" w:rsidRPr="007C3148">
        <w:rPr>
          <w:lang w:val="en-US"/>
        </w:rPr>
        <w:instrText>HYPERLINK "https://archive.org/details/inventedworldsps0000winn/"</w:instrText>
      </w:r>
      <w:r w:rsidR="00000000">
        <w:fldChar w:fldCharType="separate"/>
      </w:r>
      <w:r w:rsidR="00CB3BB9" w:rsidRPr="006546EF">
        <w:rPr>
          <w:rStyle w:val="a6"/>
          <w:rFonts w:ascii="Times New Roman" w:eastAsia="Times New Roman" w:hAnsi="Times New Roman" w:cs="Times New Roman"/>
          <w:kern w:val="0"/>
          <w:sz w:val="28"/>
          <w:szCs w:val="28"/>
          <w:lang w:val="en-US" w:eastAsia="ru-RU"/>
          <w14:ligatures w14:val="none"/>
        </w:rPr>
        <w:t>https://archive.org/details/inventedworldsps0000winn</w:t>
      </w:r>
      <w:r w:rsidR="00CB3BB9" w:rsidRPr="0010208E">
        <w:rPr>
          <w:rStyle w:val="a6"/>
          <w:rFonts w:ascii="Times New Roman" w:eastAsia="Times New Roman" w:hAnsi="Times New Roman" w:cs="Times New Roman"/>
          <w:kern w:val="0"/>
          <w:sz w:val="28"/>
          <w:szCs w:val="28"/>
          <w:lang w:val="en-US" w:eastAsia="ru-RU"/>
          <w14:ligatures w14:val="none"/>
        </w:rPr>
        <w:t>/</w:t>
      </w:r>
      <w:r w:rsidR="00000000">
        <w:rPr>
          <w:rStyle w:val="a6"/>
          <w:rFonts w:ascii="Times New Roman" w:eastAsia="Times New Roman" w:hAnsi="Times New Roman" w:cs="Times New Roman"/>
          <w:kern w:val="0"/>
          <w:sz w:val="28"/>
          <w:szCs w:val="28"/>
          <w:lang w:val="en-US" w:eastAsia="ru-RU"/>
          <w14:ligatures w14:val="none"/>
        </w:rPr>
        <w:fldChar w:fldCharType="end"/>
      </w:r>
      <w:r w:rsidR="00CB3BB9" w:rsidRPr="0010208E">
        <w:rPr>
          <w:rFonts w:ascii="Times New Roman" w:eastAsia="Times New Roman" w:hAnsi="Times New Roman" w:cs="Times New Roman"/>
          <w:color w:val="000000"/>
          <w:kern w:val="0"/>
          <w:sz w:val="28"/>
          <w:szCs w:val="28"/>
          <w:lang w:val="en-US" w:eastAsia="ru-RU"/>
          <w14:ligatures w14:val="none"/>
        </w:rPr>
        <w:t xml:space="preserve"> </w:t>
      </w:r>
      <w:r w:rsidR="009C5950" w:rsidRPr="006413FF">
        <w:rPr>
          <w:rFonts w:ascii="Times New Roman" w:eastAsia="Times New Roman" w:hAnsi="Times New Roman" w:cs="Times New Roman"/>
          <w:color w:val="000000"/>
          <w:kern w:val="0"/>
          <w:sz w:val="28"/>
          <w:szCs w:val="28"/>
          <w:lang w:val="en-US" w:eastAsia="ru-RU"/>
          <w14:ligatures w14:val="none"/>
        </w:rPr>
        <w:t>05.01.2026</w:t>
      </w:r>
      <w:r w:rsidR="00CB3BB9" w:rsidRPr="0010208E">
        <w:rPr>
          <w:rFonts w:ascii="Times New Roman" w:eastAsia="Times New Roman" w:hAnsi="Times New Roman" w:cs="Times New Roman"/>
          <w:color w:val="000000"/>
          <w:kern w:val="0"/>
          <w:sz w:val="28"/>
          <w:szCs w:val="28"/>
          <w:lang w:val="en-US" w:eastAsia="ru-RU"/>
          <w14:ligatures w14:val="none"/>
        </w:rPr>
        <w:t>.</w:t>
      </w:r>
    </w:p>
    <w:p w14:paraId="1647B106" w14:textId="633EA6B2" w:rsidR="009C5950" w:rsidRPr="007F762B" w:rsidRDefault="006413FF" w:rsidP="006413FF">
      <w:pPr>
        <w:ind w:left="-142" w:firstLine="709"/>
        <w:jc w:val="both"/>
        <w:textAlignment w:val="baseline"/>
        <w:rPr>
          <w:rFonts w:ascii="Times New Roman" w:eastAsia="Times New Roman" w:hAnsi="Times New Roman" w:cs="Times New Roman"/>
          <w:color w:val="000000"/>
          <w:kern w:val="0"/>
          <w:sz w:val="28"/>
          <w:szCs w:val="28"/>
          <w:lang w:val="en-US" w:eastAsia="ru-RU"/>
          <w14:ligatures w14:val="none"/>
        </w:rPr>
      </w:pPr>
      <w:r w:rsidRPr="006413FF">
        <w:rPr>
          <w:rFonts w:ascii="Times New Roman" w:eastAsia="Times New Roman" w:hAnsi="Times New Roman" w:cs="Times New Roman"/>
          <w:color w:val="000000"/>
          <w:kern w:val="0"/>
          <w:sz w:val="28"/>
          <w:szCs w:val="28"/>
          <w:lang w:val="en-US" w:eastAsia="ru-RU"/>
          <w14:ligatures w14:val="none"/>
        </w:rPr>
        <w:t>7</w:t>
      </w:r>
      <w:r w:rsidR="00E219F1" w:rsidRPr="00E219F1">
        <w:rPr>
          <w:rFonts w:ascii="Times New Roman" w:eastAsia="Times New Roman" w:hAnsi="Times New Roman" w:cs="Times New Roman"/>
          <w:color w:val="000000"/>
          <w:kern w:val="0"/>
          <w:sz w:val="28"/>
          <w:szCs w:val="28"/>
          <w:lang w:val="en-US" w:eastAsia="ru-RU"/>
          <w14:ligatures w14:val="none"/>
        </w:rPr>
        <w:t>3</w:t>
      </w:r>
      <w:r w:rsidRPr="006413FF">
        <w:rPr>
          <w:rFonts w:ascii="Times New Roman" w:eastAsia="Times New Roman" w:hAnsi="Times New Roman" w:cs="Times New Roman"/>
          <w:color w:val="000000"/>
          <w:kern w:val="0"/>
          <w:sz w:val="28"/>
          <w:szCs w:val="28"/>
          <w:lang w:val="en-US" w:eastAsia="ru-RU"/>
          <w14:ligatures w14:val="none"/>
        </w:rPr>
        <w:t xml:space="preserve"> </w:t>
      </w:r>
      <w:proofErr w:type="spellStart"/>
      <w:r w:rsidR="009C5950" w:rsidRPr="006413FF">
        <w:rPr>
          <w:rFonts w:ascii="Times New Roman" w:eastAsia="Times New Roman" w:hAnsi="Times New Roman" w:cs="Times New Roman"/>
          <w:color w:val="000000"/>
          <w:kern w:val="0"/>
          <w:sz w:val="28"/>
          <w:szCs w:val="28"/>
          <w:lang w:val="en-US" w:eastAsia="ru-RU"/>
          <w14:ligatures w14:val="none"/>
        </w:rPr>
        <w:t>Danesi</w:t>
      </w:r>
      <w:proofErr w:type="spellEnd"/>
      <w:r w:rsidR="009C5950" w:rsidRPr="006413FF">
        <w:rPr>
          <w:rFonts w:ascii="Times New Roman" w:eastAsia="Times New Roman" w:hAnsi="Times New Roman" w:cs="Times New Roman"/>
          <w:color w:val="000000"/>
          <w:kern w:val="0"/>
          <w:sz w:val="28"/>
          <w:szCs w:val="28"/>
          <w:lang w:val="en-US" w:eastAsia="ru-RU"/>
          <w14:ligatures w14:val="none"/>
        </w:rPr>
        <w:t xml:space="preserve"> M. Metaphorical competence in second language acquisition and second language teaching: The neglected dimension. In: Georgetown University round table on languages and linguistics. Washington D.C.: Georgetown University Press.</w:t>
      </w:r>
      <w:r w:rsidR="00CB3BB9" w:rsidRPr="00CB3BB9">
        <w:rPr>
          <w:rFonts w:ascii="Times New Roman" w:eastAsia="Times New Roman" w:hAnsi="Times New Roman" w:cs="Times New Roman"/>
          <w:color w:val="000000"/>
          <w:kern w:val="0"/>
          <w:sz w:val="28"/>
          <w:szCs w:val="28"/>
          <w:lang w:val="en-US" w:eastAsia="ru-RU"/>
          <w14:ligatures w14:val="none"/>
        </w:rPr>
        <w:t xml:space="preserve"> - </w:t>
      </w:r>
      <w:r w:rsidR="009C5950" w:rsidRPr="006413FF">
        <w:rPr>
          <w:rFonts w:ascii="Times New Roman" w:eastAsia="Times New Roman" w:hAnsi="Times New Roman" w:cs="Times New Roman"/>
          <w:color w:val="000000"/>
          <w:kern w:val="0"/>
          <w:sz w:val="28"/>
          <w:szCs w:val="28"/>
          <w:lang w:val="en-US" w:eastAsia="ru-RU"/>
          <w14:ligatures w14:val="none"/>
        </w:rPr>
        <w:t xml:space="preserve">1992. </w:t>
      </w:r>
      <w:r w:rsidR="00987C7A">
        <w:rPr>
          <w:rFonts w:ascii="Times New Roman" w:eastAsia="Times New Roman" w:hAnsi="Times New Roman" w:cs="Times New Roman"/>
          <w:color w:val="000000"/>
          <w:kern w:val="0"/>
          <w:sz w:val="28"/>
          <w:szCs w:val="28"/>
          <w:lang w:val="en-US" w:eastAsia="ru-RU"/>
          <w14:ligatures w14:val="none"/>
        </w:rPr>
        <w:t>–</w:t>
      </w:r>
      <w:r w:rsidR="00CB3BB9" w:rsidRPr="00CB3BB9">
        <w:rPr>
          <w:rFonts w:ascii="Times New Roman" w:eastAsia="Times New Roman" w:hAnsi="Times New Roman" w:cs="Times New Roman"/>
          <w:color w:val="000000"/>
          <w:kern w:val="0"/>
          <w:sz w:val="28"/>
          <w:szCs w:val="28"/>
          <w:lang w:val="en-US" w:eastAsia="ru-RU"/>
          <w14:ligatures w14:val="none"/>
        </w:rPr>
        <w:t xml:space="preserve"> </w:t>
      </w:r>
      <w:r w:rsidR="009C5950" w:rsidRPr="007F762B">
        <w:rPr>
          <w:rFonts w:ascii="Times New Roman" w:eastAsia="Times New Roman" w:hAnsi="Times New Roman" w:cs="Times New Roman"/>
          <w:color w:val="000000"/>
          <w:kern w:val="0"/>
          <w:sz w:val="28"/>
          <w:szCs w:val="28"/>
          <w:lang w:val="en-US" w:eastAsia="ru-RU"/>
          <w14:ligatures w14:val="none"/>
        </w:rPr>
        <w:t>P. 125</w:t>
      </w:r>
      <w:r w:rsidR="00987C7A" w:rsidRPr="00987C7A">
        <w:rPr>
          <w:rFonts w:ascii="Times New Roman" w:eastAsia="Times New Roman" w:hAnsi="Times New Roman" w:cs="Times New Roman"/>
          <w:color w:val="000000"/>
          <w:kern w:val="0"/>
          <w:sz w:val="28"/>
          <w:szCs w:val="28"/>
          <w:lang w:val="en-US" w:eastAsia="ru-RU"/>
          <w14:ligatures w14:val="none"/>
        </w:rPr>
        <w:t>-</w:t>
      </w:r>
      <w:r w:rsidR="009C5950" w:rsidRPr="007F762B">
        <w:rPr>
          <w:rFonts w:ascii="Times New Roman" w:eastAsia="Times New Roman" w:hAnsi="Times New Roman" w:cs="Times New Roman"/>
          <w:color w:val="000000"/>
          <w:kern w:val="0"/>
          <w:sz w:val="28"/>
          <w:szCs w:val="28"/>
          <w:lang w:val="en-US" w:eastAsia="ru-RU"/>
          <w14:ligatures w14:val="none"/>
        </w:rPr>
        <w:t>136.</w:t>
      </w:r>
    </w:p>
    <w:p w14:paraId="575EF45E" w14:textId="7D3CD697" w:rsidR="009C5950" w:rsidRPr="0010208E" w:rsidRDefault="006413FF" w:rsidP="006413FF">
      <w:pPr>
        <w:ind w:left="-142" w:firstLine="709"/>
        <w:jc w:val="both"/>
        <w:textAlignment w:val="baseline"/>
        <w:rPr>
          <w:rFonts w:ascii="Times New Roman" w:eastAsia="Times New Roman" w:hAnsi="Times New Roman" w:cs="Times New Roman"/>
          <w:color w:val="000000"/>
          <w:kern w:val="0"/>
          <w:sz w:val="28"/>
          <w:szCs w:val="28"/>
          <w:lang w:val="en-US" w:eastAsia="ru-RU"/>
          <w14:ligatures w14:val="none"/>
        </w:rPr>
      </w:pPr>
      <w:r w:rsidRPr="006413FF">
        <w:rPr>
          <w:rFonts w:ascii="Times New Roman" w:eastAsia="Times New Roman" w:hAnsi="Times New Roman" w:cs="Times New Roman"/>
          <w:color w:val="000000"/>
          <w:kern w:val="0"/>
          <w:sz w:val="28"/>
          <w:szCs w:val="28"/>
          <w:lang w:val="en-US" w:eastAsia="ru-RU"/>
          <w14:ligatures w14:val="none"/>
        </w:rPr>
        <w:t>7</w:t>
      </w:r>
      <w:r w:rsidR="00E219F1" w:rsidRPr="00E219F1">
        <w:rPr>
          <w:rFonts w:ascii="Times New Roman" w:eastAsia="Times New Roman" w:hAnsi="Times New Roman" w:cs="Times New Roman"/>
          <w:color w:val="000000"/>
          <w:kern w:val="0"/>
          <w:sz w:val="28"/>
          <w:szCs w:val="28"/>
          <w:lang w:val="en-US" w:eastAsia="ru-RU"/>
          <w14:ligatures w14:val="none"/>
        </w:rPr>
        <w:t>4</w:t>
      </w:r>
      <w:r w:rsidRPr="006413FF">
        <w:rPr>
          <w:rFonts w:ascii="Times New Roman" w:eastAsia="Times New Roman" w:hAnsi="Times New Roman" w:cs="Times New Roman"/>
          <w:color w:val="000000"/>
          <w:kern w:val="0"/>
          <w:sz w:val="28"/>
          <w:szCs w:val="28"/>
          <w:lang w:val="en-US" w:eastAsia="ru-RU"/>
          <w14:ligatures w14:val="none"/>
        </w:rPr>
        <w:t xml:space="preserve"> </w:t>
      </w:r>
      <w:r w:rsidR="009C5950" w:rsidRPr="006413FF">
        <w:rPr>
          <w:rFonts w:ascii="Times New Roman" w:eastAsia="Times New Roman" w:hAnsi="Times New Roman" w:cs="Times New Roman"/>
          <w:color w:val="000000"/>
          <w:kern w:val="0"/>
          <w:sz w:val="28"/>
          <w:szCs w:val="28"/>
          <w:lang w:val="en-US" w:eastAsia="ru-RU"/>
          <w14:ligatures w14:val="none"/>
        </w:rPr>
        <w:t xml:space="preserve">Littlemore J., Low G. Metaphoric competence and communicative language ability // Applied Linguistics. </w:t>
      </w:r>
      <w:r w:rsidR="00987C7A">
        <w:rPr>
          <w:rFonts w:ascii="Times New Roman" w:eastAsia="Times New Roman" w:hAnsi="Times New Roman" w:cs="Times New Roman"/>
          <w:color w:val="000000"/>
          <w:kern w:val="0"/>
          <w:sz w:val="28"/>
          <w:szCs w:val="28"/>
          <w:lang w:val="en-US" w:eastAsia="ru-RU"/>
          <w14:ligatures w14:val="none"/>
        </w:rPr>
        <w:t>–</w:t>
      </w:r>
      <w:r w:rsidR="00CB3BB9" w:rsidRPr="00CB3BB9">
        <w:rPr>
          <w:rFonts w:ascii="Times New Roman" w:eastAsia="Times New Roman" w:hAnsi="Times New Roman" w:cs="Times New Roman"/>
          <w:color w:val="000000"/>
          <w:kern w:val="0"/>
          <w:sz w:val="28"/>
          <w:szCs w:val="28"/>
          <w:lang w:val="en-US" w:eastAsia="ru-RU"/>
          <w14:ligatures w14:val="none"/>
        </w:rPr>
        <w:t xml:space="preserve"> </w:t>
      </w:r>
      <w:r w:rsidR="009C5950" w:rsidRPr="00CB3BB9">
        <w:rPr>
          <w:rFonts w:ascii="Times New Roman" w:eastAsia="Times New Roman" w:hAnsi="Times New Roman" w:cs="Times New Roman"/>
          <w:color w:val="000000"/>
          <w:kern w:val="0"/>
          <w:sz w:val="28"/>
          <w:szCs w:val="28"/>
          <w:lang w:val="en-US" w:eastAsia="ru-RU"/>
          <w14:ligatures w14:val="none"/>
        </w:rPr>
        <w:t xml:space="preserve">2006. </w:t>
      </w:r>
      <w:r w:rsidR="00987C7A">
        <w:rPr>
          <w:rFonts w:ascii="Times New Roman" w:eastAsia="Times New Roman" w:hAnsi="Times New Roman" w:cs="Times New Roman"/>
          <w:color w:val="000000"/>
          <w:kern w:val="0"/>
          <w:sz w:val="28"/>
          <w:szCs w:val="28"/>
          <w:lang w:val="en-US" w:eastAsia="ru-RU"/>
          <w14:ligatures w14:val="none"/>
        </w:rPr>
        <w:t>–</w:t>
      </w:r>
      <w:r w:rsidR="00CB3BB9" w:rsidRPr="00CB3BB9">
        <w:rPr>
          <w:rFonts w:ascii="Times New Roman" w:eastAsia="Times New Roman" w:hAnsi="Times New Roman" w:cs="Times New Roman"/>
          <w:color w:val="000000"/>
          <w:kern w:val="0"/>
          <w:sz w:val="28"/>
          <w:szCs w:val="28"/>
          <w:lang w:val="en-US" w:eastAsia="ru-RU"/>
          <w14:ligatures w14:val="none"/>
        </w:rPr>
        <w:t xml:space="preserve"> </w:t>
      </w:r>
      <w:r w:rsidR="009C5950" w:rsidRPr="00CB3BB9">
        <w:rPr>
          <w:rFonts w:ascii="Times New Roman" w:eastAsia="Times New Roman" w:hAnsi="Times New Roman" w:cs="Times New Roman"/>
          <w:color w:val="000000"/>
          <w:kern w:val="0"/>
          <w:sz w:val="28"/>
          <w:szCs w:val="28"/>
          <w:lang w:val="en-US" w:eastAsia="ru-RU"/>
          <w14:ligatures w14:val="none"/>
        </w:rPr>
        <w:t xml:space="preserve">Vol. 27 (2). </w:t>
      </w:r>
      <w:r w:rsidR="00987C7A">
        <w:rPr>
          <w:rFonts w:ascii="Times New Roman" w:eastAsia="Times New Roman" w:hAnsi="Times New Roman" w:cs="Times New Roman"/>
          <w:color w:val="000000"/>
          <w:kern w:val="0"/>
          <w:sz w:val="28"/>
          <w:szCs w:val="28"/>
          <w:lang w:val="en-US" w:eastAsia="ru-RU"/>
          <w14:ligatures w14:val="none"/>
        </w:rPr>
        <w:t>–</w:t>
      </w:r>
      <w:r w:rsidR="00CB3BB9" w:rsidRPr="00CB3BB9">
        <w:rPr>
          <w:rFonts w:ascii="Times New Roman" w:eastAsia="Times New Roman" w:hAnsi="Times New Roman" w:cs="Times New Roman"/>
          <w:color w:val="000000"/>
          <w:kern w:val="0"/>
          <w:sz w:val="28"/>
          <w:szCs w:val="28"/>
          <w:lang w:val="en-US" w:eastAsia="ru-RU"/>
          <w14:ligatures w14:val="none"/>
        </w:rPr>
        <w:t xml:space="preserve"> </w:t>
      </w:r>
      <w:r w:rsidR="009C5950" w:rsidRPr="00CB3BB9">
        <w:rPr>
          <w:rFonts w:ascii="Times New Roman" w:eastAsia="Times New Roman" w:hAnsi="Times New Roman" w:cs="Times New Roman"/>
          <w:color w:val="000000"/>
          <w:kern w:val="0"/>
          <w:sz w:val="28"/>
          <w:szCs w:val="28"/>
          <w:lang w:val="en-US" w:eastAsia="ru-RU"/>
          <w14:ligatures w14:val="none"/>
        </w:rPr>
        <w:t>P. 268</w:t>
      </w:r>
      <w:r w:rsidR="00987C7A" w:rsidRPr="00987C7A">
        <w:rPr>
          <w:rFonts w:ascii="Times New Roman" w:eastAsia="Times New Roman" w:hAnsi="Times New Roman" w:cs="Times New Roman"/>
          <w:color w:val="000000"/>
          <w:kern w:val="0"/>
          <w:sz w:val="28"/>
          <w:szCs w:val="28"/>
          <w:lang w:val="en-US" w:eastAsia="ru-RU"/>
          <w14:ligatures w14:val="none"/>
        </w:rPr>
        <w:t>-</w:t>
      </w:r>
      <w:r w:rsidR="009C5950" w:rsidRPr="00CB3BB9">
        <w:rPr>
          <w:rFonts w:ascii="Times New Roman" w:eastAsia="Times New Roman" w:hAnsi="Times New Roman" w:cs="Times New Roman"/>
          <w:color w:val="000000"/>
          <w:kern w:val="0"/>
          <w:sz w:val="28"/>
          <w:szCs w:val="28"/>
          <w:lang w:val="en-US" w:eastAsia="ru-RU"/>
          <w14:ligatures w14:val="none"/>
        </w:rPr>
        <w:t xml:space="preserve">294.  </w:t>
      </w:r>
      <w:r w:rsidR="00000000">
        <w:fldChar w:fldCharType="begin"/>
      </w:r>
      <w:r w:rsidR="00000000" w:rsidRPr="007C3148">
        <w:rPr>
          <w:lang w:val="en-US"/>
        </w:rPr>
        <w:instrText>HYPERLINK "https://core.ac.uk/download/pdf/19373.pdf"</w:instrText>
      </w:r>
      <w:r w:rsidR="00000000">
        <w:fldChar w:fldCharType="separate"/>
      </w:r>
      <w:r w:rsidR="00CB3BB9" w:rsidRPr="0010208E">
        <w:rPr>
          <w:rStyle w:val="a6"/>
          <w:rFonts w:ascii="Times New Roman" w:eastAsia="Times New Roman" w:hAnsi="Times New Roman" w:cs="Times New Roman"/>
          <w:kern w:val="0"/>
          <w:sz w:val="28"/>
          <w:szCs w:val="28"/>
          <w:lang w:val="en-US" w:eastAsia="ru-RU"/>
          <w14:ligatures w14:val="none"/>
        </w:rPr>
        <w:t>https://core.ac.uk/download/pdf/19373.pdf</w:t>
      </w:r>
      <w:r w:rsidR="00000000">
        <w:rPr>
          <w:rStyle w:val="a6"/>
          <w:rFonts w:ascii="Times New Roman" w:eastAsia="Times New Roman" w:hAnsi="Times New Roman" w:cs="Times New Roman"/>
          <w:kern w:val="0"/>
          <w:sz w:val="28"/>
          <w:szCs w:val="28"/>
          <w:lang w:val="en-US" w:eastAsia="ru-RU"/>
          <w14:ligatures w14:val="none"/>
        </w:rPr>
        <w:fldChar w:fldCharType="end"/>
      </w:r>
      <w:r w:rsidR="00CB3BB9" w:rsidRPr="0010208E">
        <w:rPr>
          <w:rFonts w:ascii="Times New Roman" w:eastAsia="Times New Roman" w:hAnsi="Times New Roman" w:cs="Times New Roman"/>
          <w:color w:val="000000"/>
          <w:kern w:val="0"/>
          <w:sz w:val="28"/>
          <w:szCs w:val="28"/>
          <w:lang w:val="en-US" w:eastAsia="ru-RU"/>
          <w14:ligatures w14:val="none"/>
        </w:rPr>
        <w:t xml:space="preserve"> </w:t>
      </w:r>
      <w:r w:rsidR="009C5950" w:rsidRPr="0010208E">
        <w:rPr>
          <w:rFonts w:ascii="Times New Roman" w:eastAsia="Times New Roman" w:hAnsi="Times New Roman" w:cs="Times New Roman"/>
          <w:color w:val="000000"/>
          <w:kern w:val="0"/>
          <w:sz w:val="28"/>
          <w:szCs w:val="28"/>
          <w:lang w:val="en-US" w:eastAsia="ru-RU"/>
          <w14:ligatures w14:val="none"/>
        </w:rPr>
        <w:t>05.01.2026</w:t>
      </w:r>
      <w:r w:rsidR="00CB3BB9" w:rsidRPr="0010208E">
        <w:rPr>
          <w:rFonts w:ascii="Times New Roman" w:eastAsia="Times New Roman" w:hAnsi="Times New Roman" w:cs="Times New Roman"/>
          <w:color w:val="000000"/>
          <w:kern w:val="0"/>
          <w:sz w:val="28"/>
          <w:szCs w:val="28"/>
          <w:lang w:val="en-US" w:eastAsia="ru-RU"/>
          <w14:ligatures w14:val="none"/>
        </w:rPr>
        <w:t>.</w:t>
      </w:r>
    </w:p>
    <w:p w14:paraId="70D19509" w14:textId="3ACB1AA9" w:rsidR="009C5950" w:rsidRPr="006413FF" w:rsidRDefault="00E219F1" w:rsidP="006413FF">
      <w:pPr>
        <w:ind w:left="-142" w:firstLine="709"/>
        <w:jc w:val="both"/>
        <w:textAlignment w:val="baseline"/>
        <w:rPr>
          <w:rFonts w:ascii="Times New Roman" w:eastAsia="Times New Roman" w:hAnsi="Times New Roman" w:cs="Times New Roman"/>
          <w:color w:val="000000"/>
          <w:kern w:val="0"/>
          <w:sz w:val="28"/>
          <w:szCs w:val="28"/>
          <w:lang w:val="en-US" w:eastAsia="ru-RU"/>
          <w14:ligatures w14:val="none"/>
        </w:rPr>
      </w:pPr>
      <w:r w:rsidRPr="00E219F1">
        <w:rPr>
          <w:rFonts w:ascii="Times New Roman" w:eastAsia="Times New Roman" w:hAnsi="Times New Roman" w:cs="Times New Roman"/>
          <w:color w:val="000000"/>
          <w:kern w:val="0"/>
          <w:sz w:val="28"/>
          <w:szCs w:val="28"/>
          <w:lang w:val="en-US" w:eastAsia="ru-RU"/>
          <w14:ligatures w14:val="none"/>
        </w:rPr>
        <w:t>75</w:t>
      </w:r>
      <w:r w:rsidR="006413FF" w:rsidRPr="006413FF">
        <w:rPr>
          <w:rFonts w:ascii="Times New Roman" w:eastAsia="Times New Roman" w:hAnsi="Times New Roman" w:cs="Times New Roman"/>
          <w:color w:val="000000"/>
          <w:kern w:val="0"/>
          <w:sz w:val="28"/>
          <w:szCs w:val="28"/>
          <w:lang w:val="en-US" w:eastAsia="ru-RU"/>
          <w14:ligatures w14:val="none"/>
        </w:rPr>
        <w:t xml:space="preserve"> </w:t>
      </w:r>
      <w:r w:rsidR="009C5950" w:rsidRPr="006413FF">
        <w:rPr>
          <w:rFonts w:ascii="Times New Roman" w:eastAsia="Times New Roman" w:hAnsi="Times New Roman" w:cs="Times New Roman"/>
          <w:color w:val="000000"/>
          <w:kern w:val="0"/>
          <w:sz w:val="28"/>
          <w:szCs w:val="28"/>
          <w:lang w:val="en-US" w:eastAsia="ru-RU"/>
          <w14:ligatures w14:val="none"/>
        </w:rPr>
        <w:t xml:space="preserve">Azuma M. Metaphorical competence in an EFL context: the mental lexicon and metaphorical competence of </w:t>
      </w:r>
      <w:proofErr w:type="spellStart"/>
      <w:r w:rsidR="009C5950" w:rsidRPr="006413FF">
        <w:rPr>
          <w:rFonts w:ascii="Times New Roman" w:eastAsia="Times New Roman" w:hAnsi="Times New Roman" w:cs="Times New Roman"/>
          <w:color w:val="000000"/>
          <w:kern w:val="0"/>
          <w:sz w:val="28"/>
          <w:szCs w:val="28"/>
          <w:lang w:val="en-US" w:eastAsia="ru-RU"/>
          <w14:ligatures w14:val="none"/>
        </w:rPr>
        <w:t>JapaneseEFL</w:t>
      </w:r>
      <w:proofErr w:type="spellEnd"/>
      <w:r w:rsidR="009C5950" w:rsidRPr="006413FF">
        <w:rPr>
          <w:rFonts w:ascii="Times New Roman" w:eastAsia="Times New Roman" w:hAnsi="Times New Roman" w:cs="Times New Roman"/>
          <w:color w:val="000000"/>
          <w:kern w:val="0"/>
          <w:sz w:val="28"/>
          <w:szCs w:val="28"/>
          <w:lang w:val="en-US" w:eastAsia="ru-RU"/>
          <w14:ligatures w14:val="none"/>
        </w:rPr>
        <w:t xml:space="preserve"> students. PhD thesis. The University of Nottingham. </w:t>
      </w:r>
      <w:r w:rsidR="00987C7A">
        <w:rPr>
          <w:rFonts w:ascii="Times New Roman" w:eastAsia="Times New Roman" w:hAnsi="Times New Roman" w:cs="Times New Roman"/>
          <w:color w:val="000000"/>
          <w:kern w:val="0"/>
          <w:sz w:val="28"/>
          <w:szCs w:val="28"/>
          <w:lang w:val="en-US" w:eastAsia="ru-RU"/>
          <w14:ligatures w14:val="none"/>
        </w:rPr>
        <w:t>–</w:t>
      </w:r>
      <w:r w:rsidR="00CB3BB9" w:rsidRPr="00CB3BB9">
        <w:rPr>
          <w:rFonts w:ascii="Times New Roman" w:eastAsia="Times New Roman" w:hAnsi="Times New Roman" w:cs="Times New Roman"/>
          <w:color w:val="000000"/>
          <w:kern w:val="0"/>
          <w:sz w:val="28"/>
          <w:szCs w:val="28"/>
          <w:lang w:val="en-US" w:eastAsia="ru-RU"/>
          <w14:ligatures w14:val="none"/>
        </w:rPr>
        <w:t xml:space="preserve"> </w:t>
      </w:r>
      <w:r w:rsidR="009C5950" w:rsidRPr="006413FF">
        <w:rPr>
          <w:rFonts w:ascii="Times New Roman" w:eastAsia="Times New Roman" w:hAnsi="Times New Roman" w:cs="Times New Roman"/>
          <w:color w:val="000000"/>
          <w:kern w:val="0"/>
          <w:sz w:val="28"/>
          <w:szCs w:val="28"/>
          <w:lang w:val="en-US" w:eastAsia="ru-RU"/>
          <w14:ligatures w14:val="none"/>
        </w:rPr>
        <w:t xml:space="preserve">2004. </w:t>
      </w:r>
      <w:r w:rsidR="00987C7A">
        <w:rPr>
          <w:rFonts w:ascii="Times New Roman" w:eastAsia="Times New Roman" w:hAnsi="Times New Roman" w:cs="Times New Roman"/>
          <w:color w:val="000000"/>
          <w:kern w:val="0"/>
          <w:sz w:val="28"/>
          <w:szCs w:val="28"/>
          <w:lang w:val="en-US" w:eastAsia="ru-RU"/>
          <w14:ligatures w14:val="none"/>
        </w:rPr>
        <w:t>–</w:t>
      </w:r>
      <w:r w:rsidR="00CB3BB9" w:rsidRPr="00CB3BB9">
        <w:rPr>
          <w:rFonts w:ascii="Times New Roman" w:eastAsia="Times New Roman" w:hAnsi="Times New Roman" w:cs="Times New Roman"/>
          <w:color w:val="000000"/>
          <w:kern w:val="0"/>
          <w:sz w:val="28"/>
          <w:szCs w:val="28"/>
          <w:lang w:val="en-US" w:eastAsia="ru-RU"/>
          <w14:ligatures w14:val="none"/>
        </w:rPr>
        <w:t xml:space="preserve"> </w:t>
      </w:r>
      <w:r w:rsidR="009C5950" w:rsidRPr="006413FF">
        <w:rPr>
          <w:rFonts w:ascii="Times New Roman" w:eastAsia="Times New Roman" w:hAnsi="Times New Roman" w:cs="Times New Roman"/>
          <w:color w:val="000000"/>
          <w:kern w:val="0"/>
          <w:sz w:val="28"/>
          <w:szCs w:val="28"/>
          <w:lang w:val="en-US" w:eastAsia="ru-RU"/>
          <w14:ligatures w14:val="none"/>
        </w:rPr>
        <w:t xml:space="preserve">322 p. </w:t>
      </w:r>
      <w:r w:rsidR="00000000">
        <w:fldChar w:fldCharType="begin"/>
      </w:r>
      <w:r w:rsidR="00000000" w:rsidRPr="007C3148">
        <w:rPr>
          <w:lang w:val="en-US"/>
        </w:rPr>
        <w:instrText>HYPERLINK "http://eprints.nottingham.ac.uk/11894/1/416746.pdf"</w:instrText>
      </w:r>
      <w:r w:rsidR="00000000">
        <w:fldChar w:fldCharType="separate"/>
      </w:r>
      <w:r w:rsidR="00CB3BB9" w:rsidRPr="006546EF">
        <w:rPr>
          <w:rStyle w:val="a6"/>
          <w:rFonts w:ascii="Times New Roman" w:eastAsia="Times New Roman" w:hAnsi="Times New Roman" w:cs="Times New Roman"/>
          <w:kern w:val="0"/>
          <w:sz w:val="28"/>
          <w:szCs w:val="28"/>
          <w:lang w:val="en-US" w:eastAsia="ru-RU"/>
          <w14:ligatures w14:val="none"/>
        </w:rPr>
        <w:t>http://eprints.nottingham.ac.uk/11894/1/416746.pdf</w:t>
      </w:r>
      <w:r w:rsidR="00000000">
        <w:rPr>
          <w:rStyle w:val="a6"/>
          <w:rFonts w:ascii="Times New Roman" w:eastAsia="Times New Roman" w:hAnsi="Times New Roman" w:cs="Times New Roman"/>
          <w:kern w:val="0"/>
          <w:sz w:val="28"/>
          <w:szCs w:val="28"/>
          <w:lang w:val="en-US" w:eastAsia="ru-RU"/>
          <w14:ligatures w14:val="none"/>
        </w:rPr>
        <w:fldChar w:fldCharType="end"/>
      </w:r>
      <w:r w:rsidR="00CB3BB9" w:rsidRPr="0066329F">
        <w:rPr>
          <w:rFonts w:ascii="Times New Roman" w:eastAsia="Times New Roman" w:hAnsi="Times New Roman" w:cs="Times New Roman"/>
          <w:color w:val="000000"/>
          <w:kern w:val="0"/>
          <w:sz w:val="28"/>
          <w:szCs w:val="28"/>
          <w:lang w:val="en-US" w:eastAsia="ru-RU"/>
          <w14:ligatures w14:val="none"/>
        </w:rPr>
        <w:t xml:space="preserve"> </w:t>
      </w:r>
      <w:r w:rsidR="009C5950" w:rsidRPr="006413FF">
        <w:rPr>
          <w:rFonts w:ascii="Times New Roman" w:eastAsia="Times New Roman" w:hAnsi="Times New Roman" w:cs="Times New Roman"/>
          <w:color w:val="000000"/>
          <w:kern w:val="0"/>
          <w:sz w:val="28"/>
          <w:szCs w:val="28"/>
          <w:lang w:val="en-US" w:eastAsia="ru-RU"/>
          <w14:ligatures w14:val="none"/>
        </w:rPr>
        <w:t xml:space="preserve">  05.01.2026</w:t>
      </w:r>
      <w:r w:rsidR="00CB3BB9" w:rsidRPr="0066329F">
        <w:rPr>
          <w:rFonts w:ascii="Times New Roman" w:eastAsia="Times New Roman" w:hAnsi="Times New Roman" w:cs="Times New Roman"/>
          <w:color w:val="000000"/>
          <w:kern w:val="0"/>
          <w:sz w:val="28"/>
          <w:szCs w:val="28"/>
          <w:lang w:val="en-US" w:eastAsia="ru-RU"/>
          <w14:ligatures w14:val="none"/>
        </w:rPr>
        <w:t>.</w:t>
      </w:r>
    </w:p>
    <w:p w14:paraId="334F60C6" w14:textId="6375AC8D" w:rsidR="009C5950" w:rsidRPr="00CB3BB9" w:rsidRDefault="00E219F1" w:rsidP="006413FF">
      <w:pPr>
        <w:ind w:firstLine="567"/>
        <w:jc w:val="both"/>
        <w:textAlignment w:val="baseline"/>
        <w:rPr>
          <w:rFonts w:ascii="Times New Roman" w:eastAsia="Times New Roman" w:hAnsi="Times New Roman" w:cs="Times New Roman"/>
          <w:color w:val="000000"/>
          <w:kern w:val="0"/>
          <w:sz w:val="28"/>
          <w:szCs w:val="28"/>
          <w:lang w:val="en-US" w:eastAsia="ru-RU"/>
          <w14:ligatures w14:val="none"/>
        </w:rPr>
      </w:pPr>
      <w:r w:rsidRPr="00E219F1">
        <w:rPr>
          <w:rFonts w:ascii="Times New Roman" w:eastAsia="Times New Roman" w:hAnsi="Times New Roman" w:cs="Times New Roman"/>
          <w:color w:val="000000"/>
          <w:kern w:val="0"/>
          <w:sz w:val="28"/>
          <w:szCs w:val="28"/>
          <w:lang w:val="en-US" w:eastAsia="ru-RU"/>
          <w14:ligatures w14:val="none"/>
        </w:rPr>
        <w:t>76</w:t>
      </w:r>
      <w:r w:rsidR="006413FF" w:rsidRPr="006413FF">
        <w:rPr>
          <w:rFonts w:ascii="Times New Roman" w:eastAsia="Times New Roman" w:hAnsi="Times New Roman" w:cs="Times New Roman"/>
          <w:color w:val="000000"/>
          <w:kern w:val="0"/>
          <w:sz w:val="28"/>
          <w:szCs w:val="28"/>
          <w:lang w:val="en-US" w:eastAsia="ru-RU"/>
          <w14:ligatures w14:val="none"/>
        </w:rPr>
        <w:t xml:space="preserve"> </w:t>
      </w:r>
      <w:r w:rsidR="009C5950" w:rsidRPr="00ED222B">
        <w:rPr>
          <w:rFonts w:ascii="Times New Roman" w:eastAsia="Times New Roman" w:hAnsi="Times New Roman" w:cs="Times New Roman"/>
          <w:color w:val="000000"/>
          <w:kern w:val="0"/>
          <w:sz w:val="28"/>
          <w:szCs w:val="28"/>
          <w:lang w:val="en-US" w:eastAsia="ru-RU"/>
          <w14:ligatures w14:val="none"/>
        </w:rPr>
        <w:t xml:space="preserve">O’Reilly D., Marsden E. Elicited metaphoric competence in a second language: A construct associated with vocabulary knowledge and general proficiency? // International Review of Applied Linguistics in Language Teaching. </w:t>
      </w:r>
      <w:r w:rsidR="00987C7A">
        <w:rPr>
          <w:rFonts w:ascii="Times New Roman" w:eastAsia="Times New Roman" w:hAnsi="Times New Roman" w:cs="Times New Roman"/>
          <w:color w:val="000000"/>
          <w:kern w:val="0"/>
          <w:sz w:val="28"/>
          <w:szCs w:val="28"/>
          <w:lang w:val="en-US" w:eastAsia="ru-RU"/>
          <w14:ligatures w14:val="none"/>
        </w:rPr>
        <w:t>–</w:t>
      </w:r>
      <w:r w:rsidR="00CB3BB9" w:rsidRPr="00CB3BB9">
        <w:rPr>
          <w:rFonts w:ascii="Times New Roman" w:eastAsia="Times New Roman" w:hAnsi="Times New Roman" w:cs="Times New Roman"/>
          <w:color w:val="000000"/>
          <w:kern w:val="0"/>
          <w:sz w:val="28"/>
          <w:szCs w:val="28"/>
          <w:lang w:val="en-US" w:eastAsia="ru-RU"/>
          <w14:ligatures w14:val="none"/>
        </w:rPr>
        <w:t xml:space="preserve"> </w:t>
      </w:r>
      <w:r w:rsidR="009C5950" w:rsidRPr="00CB3BB9">
        <w:rPr>
          <w:rFonts w:ascii="Times New Roman" w:eastAsia="Times New Roman" w:hAnsi="Times New Roman" w:cs="Times New Roman"/>
          <w:color w:val="000000"/>
          <w:kern w:val="0"/>
          <w:sz w:val="28"/>
          <w:szCs w:val="28"/>
          <w:lang w:val="en-US" w:eastAsia="ru-RU"/>
          <w14:ligatures w14:val="none"/>
        </w:rPr>
        <w:t xml:space="preserve">2021. </w:t>
      </w:r>
      <w:r w:rsidR="00987C7A">
        <w:rPr>
          <w:rFonts w:ascii="Times New Roman" w:eastAsia="Times New Roman" w:hAnsi="Times New Roman" w:cs="Times New Roman"/>
          <w:color w:val="000000"/>
          <w:kern w:val="0"/>
          <w:sz w:val="28"/>
          <w:szCs w:val="28"/>
          <w:lang w:val="en-US" w:eastAsia="ru-RU"/>
          <w14:ligatures w14:val="none"/>
        </w:rPr>
        <w:t>–</w:t>
      </w:r>
      <w:r w:rsidR="00CB3BB9" w:rsidRPr="00CB3BB9">
        <w:rPr>
          <w:rFonts w:ascii="Times New Roman" w:eastAsia="Times New Roman" w:hAnsi="Times New Roman" w:cs="Times New Roman"/>
          <w:color w:val="000000"/>
          <w:kern w:val="0"/>
          <w:sz w:val="28"/>
          <w:szCs w:val="28"/>
          <w:lang w:val="en-US" w:eastAsia="ru-RU"/>
          <w14:ligatures w14:val="none"/>
        </w:rPr>
        <w:t xml:space="preserve"> </w:t>
      </w:r>
      <w:r w:rsidR="009C5950" w:rsidRPr="00CB3BB9">
        <w:rPr>
          <w:rFonts w:ascii="Times New Roman" w:eastAsia="Times New Roman" w:hAnsi="Times New Roman" w:cs="Times New Roman"/>
          <w:color w:val="000000"/>
          <w:kern w:val="0"/>
          <w:sz w:val="28"/>
          <w:szCs w:val="28"/>
          <w:lang w:val="en-US" w:eastAsia="ru-RU"/>
          <w14:ligatures w14:val="none"/>
        </w:rPr>
        <w:t xml:space="preserve">41 </w:t>
      </w:r>
      <w:r w:rsidR="009C5950" w:rsidRPr="00ED222B">
        <w:rPr>
          <w:rFonts w:ascii="Times New Roman" w:eastAsia="Times New Roman" w:hAnsi="Times New Roman" w:cs="Times New Roman"/>
          <w:color w:val="000000"/>
          <w:kern w:val="0"/>
          <w:sz w:val="28"/>
          <w:szCs w:val="28"/>
          <w:lang w:val="en-US" w:eastAsia="ru-RU"/>
          <w14:ligatures w14:val="none"/>
        </w:rPr>
        <w:t>p</w:t>
      </w:r>
      <w:r w:rsidR="009C5950" w:rsidRPr="00CB3BB9">
        <w:rPr>
          <w:rFonts w:ascii="Times New Roman" w:eastAsia="Times New Roman" w:hAnsi="Times New Roman" w:cs="Times New Roman"/>
          <w:color w:val="000000"/>
          <w:kern w:val="0"/>
          <w:sz w:val="28"/>
          <w:szCs w:val="28"/>
          <w:lang w:val="en-US" w:eastAsia="ru-RU"/>
          <w14:ligatures w14:val="none"/>
        </w:rPr>
        <w:t xml:space="preserve">. </w:t>
      </w:r>
      <w:r w:rsidR="009C5950" w:rsidRPr="00ED222B">
        <w:rPr>
          <w:rFonts w:ascii="Times New Roman" w:eastAsia="Times New Roman" w:hAnsi="Times New Roman" w:cs="Times New Roman"/>
          <w:color w:val="000000"/>
          <w:kern w:val="0"/>
          <w:sz w:val="28"/>
          <w:szCs w:val="28"/>
          <w:lang w:val="en-US" w:eastAsia="ru-RU"/>
          <w14:ligatures w14:val="none"/>
        </w:rPr>
        <w:t>DOI</w:t>
      </w:r>
      <w:r w:rsidR="009C5950" w:rsidRPr="00CB3BB9">
        <w:rPr>
          <w:rFonts w:ascii="Times New Roman" w:eastAsia="Times New Roman" w:hAnsi="Times New Roman" w:cs="Times New Roman"/>
          <w:color w:val="000000"/>
          <w:kern w:val="0"/>
          <w:sz w:val="28"/>
          <w:szCs w:val="28"/>
          <w:lang w:val="en-US" w:eastAsia="ru-RU"/>
          <w14:ligatures w14:val="none"/>
        </w:rPr>
        <w:t>:</w:t>
      </w:r>
      <w:r w:rsidR="00000000">
        <w:fldChar w:fldCharType="begin"/>
      </w:r>
      <w:r w:rsidR="00000000" w:rsidRPr="007C3148">
        <w:rPr>
          <w:lang w:val="en-US"/>
        </w:rPr>
        <w:instrText>HYPERLINK "https://doi.org/10.1515/iral-2020-0054"</w:instrText>
      </w:r>
      <w:r w:rsidR="00000000">
        <w:fldChar w:fldCharType="separate"/>
      </w:r>
      <w:r w:rsidR="009C5950" w:rsidRPr="00CB3BB9">
        <w:rPr>
          <w:rFonts w:ascii="Times New Roman" w:eastAsia="Times New Roman" w:hAnsi="Times New Roman" w:cs="Times New Roman"/>
          <w:color w:val="000000"/>
          <w:kern w:val="0"/>
          <w:sz w:val="28"/>
          <w:szCs w:val="28"/>
          <w:u w:val="single"/>
          <w:lang w:val="en-US" w:eastAsia="ru-RU"/>
          <w14:ligatures w14:val="none"/>
        </w:rPr>
        <w:t xml:space="preserve"> </w:t>
      </w:r>
      <w:r w:rsidR="009C5950" w:rsidRPr="00ED222B">
        <w:rPr>
          <w:rFonts w:ascii="Times New Roman" w:eastAsia="Times New Roman" w:hAnsi="Times New Roman" w:cs="Times New Roman"/>
          <w:color w:val="000000"/>
          <w:kern w:val="0"/>
          <w:sz w:val="28"/>
          <w:szCs w:val="28"/>
          <w:u w:val="single"/>
          <w:lang w:val="en-US" w:eastAsia="ru-RU"/>
          <w14:ligatures w14:val="none"/>
        </w:rPr>
        <w:t>https</w:t>
      </w:r>
      <w:r w:rsidR="009C5950" w:rsidRPr="00CB3BB9">
        <w:rPr>
          <w:rFonts w:ascii="Times New Roman" w:eastAsia="Times New Roman" w:hAnsi="Times New Roman" w:cs="Times New Roman"/>
          <w:color w:val="000000"/>
          <w:kern w:val="0"/>
          <w:sz w:val="28"/>
          <w:szCs w:val="28"/>
          <w:u w:val="single"/>
          <w:lang w:val="en-US" w:eastAsia="ru-RU"/>
          <w14:ligatures w14:val="none"/>
        </w:rPr>
        <w:t>://</w:t>
      </w:r>
      <w:r w:rsidR="009C5950" w:rsidRPr="00ED222B">
        <w:rPr>
          <w:rFonts w:ascii="Times New Roman" w:eastAsia="Times New Roman" w:hAnsi="Times New Roman" w:cs="Times New Roman"/>
          <w:color w:val="000000"/>
          <w:kern w:val="0"/>
          <w:sz w:val="28"/>
          <w:szCs w:val="28"/>
          <w:u w:val="single"/>
          <w:lang w:val="en-US" w:eastAsia="ru-RU"/>
          <w14:ligatures w14:val="none"/>
        </w:rPr>
        <w:t>doi</w:t>
      </w:r>
      <w:r w:rsidR="009C5950" w:rsidRPr="00CB3BB9">
        <w:rPr>
          <w:rFonts w:ascii="Times New Roman" w:eastAsia="Times New Roman" w:hAnsi="Times New Roman" w:cs="Times New Roman"/>
          <w:color w:val="000000"/>
          <w:kern w:val="0"/>
          <w:sz w:val="28"/>
          <w:szCs w:val="28"/>
          <w:u w:val="single"/>
          <w:lang w:val="en-US" w:eastAsia="ru-RU"/>
          <w14:ligatures w14:val="none"/>
        </w:rPr>
        <w:t>.</w:t>
      </w:r>
      <w:r w:rsidR="009C5950" w:rsidRPr="00ED222B">
        <w:rPr>
          <w:rFonts w:ascii="Times New Roman" w:eastAsia="Times New Roman" w:hAnsi="Times New Roman" w:cs="Times New Roman"/>
          <w:color w:val="000000"/>
          <w:kern w:val="0"/>
          <w:sz w:val="28"/>
          <w:szCs w:val="28"/>
          <w:u w:val="single"/>
          <w:lang w:val="en-US" w:eastAsia="ru-RU"/>
          <w14:ligatures w14:val="none"/>
        </w:rPr>
        <w:t>org</w:t>
      </w:r>
      <w:r w:rsidR="009C5950" w:rsidRPr="00CB3BB9">
        <w:rPr>
          <w:rFonts w:ascii="Times New Roman" w:eastAsia="Times New Roman" w:hAnsi="Times New Roman" w:cs="Times New Roman"/>
          <w:color w:val="000000"/>
          <w:kern w:val="0"/>
          <w:sz w:val="28"/>
          <w:szCs w:val="28"/>
          <w:u w:val="single"/>
          <w:lang w:val="en-US" w:eastAsia="ru-RU"/>
          <w14:ligatures w14:val="none"/>
        </w:rPr>
        <w:t>/10.1515/</w:t>
      </w:r>
      <w:r w:rsidR="009C5950" w:rsidRPr="00ED222B">
        <w:rPr>
          <w:rFonts w:ascii="Times New Roman" w:eastAsia="Times New Roman" w:hAnsi="Times New Roman" w:cs="Times New Roman"/>
          <w:color w:val="000000"/>
          <w:kern w:val="0"/>
          <w:sz w:val="28"/>
          <w:szCs w:val="28"/>
          <w:u w:val="single"/>
          <w:lang w:val="en-US" w:eastAsia="ru-RU"/>
          <w14:ligatures w14:val="none"/>
        </w:rPr>
        <w:t>iral</w:t>
      </w:r>
      <w:r w:rsidR="009C5950" w:rsidRPr="00CB3BB9">
        <w:rPr>
          <w:rFonts w:ascii="Times New Roman" w:eastAsia="Times New Roman" w:hAnsi="Times New Roman" w:cs="Times New Roman"/>
          <w:color w:val="000000"/>
          <w:kern w:val="0"/>
          <w:sz w:val="28"/>
          <w:szCs w:val="28"/>
          <w:u w:val="single"/>
          <w:lang w:val="en-US" w:eastAsia="ru-RU"/>
          <w14:ligatures w14:val="none"/>
        </w:rPr>
        <w:t>-2020-0054</w:t>
      </w:r>
      <w:r w:rsidR="00000000">
        <w:rPr>
          <w:rFonts w:ascii="Times New Roman" w:eastAsia="Times New Roman" w:hAnsi="Times New Roman" w:cs="Times New Roman"/>
          <w:color w:val="000000"/>
          <w:kern w:val="0"/>
          <w:sz w:val="28"/>
          <w:szCs w:val="28"/>
          <w:u w:val="single"/>
          <w:lang w:val="en-US" w:eastAsia="ru-RU"/>
          <w14:ligatures w14:val="none"/>
        </w:rPr>
        <w:fldChar w:fldCharType="end"/>
      </w:r>
      <w:r w:rsidR="00CB3BB9" w:rsidRPr="00CB3BB9">
        <w:rPr>
          <w:rFonts w:ascii="Times New Roman" w:eastAsia="Times New Roman" w:hAnsi="Times New Roman" w:cs="Times New Roman"/>
          <w:color w:val="000000"/>
          <w:kern w:val="0"/>
          <w:sz w:val="28"/>
          <w:szCs w:val="28"/>
          <w:u w:val="single"/>
          <w:lang w:val="en-US" w:eastAsia="ru-RU"/>
          <w14:ligatures w14:val="none"/>
        </w:rPr>
        <w:t xml:space="preserve"> </w:t>
      </w:r>
      <w:r w:rsidR="009C5950" w:rsidRPr="00CB3BB9">
        <w:rPr>
          <w:rFonts w:ascii="Times New Roman" w:eastAsia="Times New Roman" w:hAnsi="Times New Roman" w:cs="Times New Roman"/>
          <w:kern w:val="0"/>
          <w:lang w:val="en-US" w:eastAsia="ru-RU"/>
          <w14:ligatures w14:val="none"/>
        </w:rPr>
        <w:t xml:space="preserve"> </w:t>
      </w:r>
    </w:p>
    <w:p w14:paraId="074051FE" w14:textId="16157031" w:rsidR="009C5950" w:rsidRPr="006413FF" w:rsidRDefault="00E219F1" w:rsidP="006413FF">
      <w:pPr>
        <w:tabs>
          <w:tab w:val="left" w:pos="993"/>
        </w:tabs>
        <w:ind w:firstLine="567"/>
        <w:jc w:val="both"/>
        <w:textAlignment w:val="baseline"/>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77</w:t>
      </w:r>
      <w:r w:rsidR="006413FF">
        <w:rPr>
          <w:rFonts w:ascii="Times New Roman" w:eastAsia="Times New Roman" w:hAnsi="Times New Roman" w:cs="Times New Roman"/>
          <w:color w:val="000000"/>
          <w:kern w:val="0"/>
          <w:sz w:val="28"/>
          <w:szCs w:val="28"/>
          <w:lang w:eastAsia="ru-RU"/>
          <w14:ligatures w14:val="none"/>
        </w:rPr>
        <w:t xml:space="preserve"> </w:t>
      </w:r>
      <w:r w:rsidR="009C5950" w:rsidRPr="006413FF">
        <w:rPr>
          <w:rFonts w:ascii="Times New Roman" w:eastAsia="Times New Roman" w:hAnsi="Times New Roman" w:cs="Times New Roman"/>
          <w:color w:val="000000"/>
          <w:kern w:val="0"/>
          <w:sz w:val="28"/>
          <w:szCs w:val="28"/>
          <w:lang w:eastAsia="ru-RU"/>
          <w14:ligatures w14:val="none"/>
        </w:rPr>
        <w:t xml:space="preserve">Алексеева Л.М., </w:t>
      </w:r>
      <w:proofErr w:type="spellStart"/>
      <w:r w:rsidR="009C5950" w:rsidRPr="006413FF">
        <w:rPr>
          <w:rFonts w:ascii="Times New Roman" w:eastAsia="Times New Roman" w:hAnsi="Times New Roman" w:cs="Times New Roman"/>
          <w:color w:val="000000"/>
          <w:kern w:val="0"/>
          <w:sz w:val="28"/>
          <w:szCs w:val="28"/>
          <w:lang w:eastAsia="ru-RU"/>
          <w14:ligatures w14:val="none"/>
        </w:rPr>
        <w:t>Мишланова</w:t>
      </w:r>
      <w:proofErr w:type="spellEnd"/>
      <w:r w:rsidR="009C5950" w:rsidRPr="006413FF">
        <w:rPr>
          <w:rFonts w:ascii="Times New Roman" w:eastAsia="Times New Roman" w:hAnsi="Times New Roman" w:cs="Times New Roman"/>
          <w:color w:val="000000"/>
          <w:kern w:val="0"/>
          <w:sz w:val="28"/>
          <w:szCs w:val="28"/>
          <w:lang w:eastAsia="ru-RU"/>
          <w14:ligatures w14:val="none"/>
        </w:rPr>
        <w:t xml:space="preserve"> С.Л. Формирование метафорической компетенции //</w:t>
      </w:r>
      <w:r w:rsidR="00CB3BB9">
        <w:rPr>
          <w:rFonts w:ascii="Times New Roman" w:eastAsia="Times New Roman" w:hAnsi="Times New Roman" w:cs="Times New Roman"/>
          <w:color w:val="000000"/>
          <w:kern w:val="0"/>
          <w:sz w:val="28"/>
          <w:szCs w:val="28"/>
          <w:lang w:eastAsia="ru-RU"/>
          <w14:ligatures w14:val="none"/>
        </w:rPr>
        <w:t xml:space="preserve"> </w:t>
      </w:r>
      <w:r w:rsidR="009C5950" w:rsidRPr="006413FF">
        <w:rPr>
          <w:rFonts w:ascii="Times New Roman" w:eastAsia="Times New Roman" w:hAnsi="Times New Roman" w:cs="Times New Roman"/>
          <w:color w:val="000000"/>
          <w:kern w:val="0"/>
          <w:sz w:val="28"/>
          <w:szCs w:val="28"/>
          <w:lang w:eastAsia="ru-RU"/>
          <w14:ligatures w14:val="none"/>
        </w:rPr>
        <w:t xml:space="preserve">Э. Вестник Пермского университета. Российская и зарубежная филология, </w:t>
      </w:r>
      <w:r w:rsidR="00CB3BB9" w:rsidRPr="006413FF">
        <w:rPr>
          <w:rFonts w:ascii="Times New Roman" w:eastAsia="Times New Roman" w:hAnsi="Times New Roman" w:cs="Times New Roman"/>
          <w:color w:val="000000"/>
          <w:kern w:val="0"/>
          <w:sz w:val="28"/>
          <w:szCs w:val="28"/>
          <w:lang w:eastAsia="ru-RU"/>
          <w14:ligatures w14:val="none"/>
        </w:rPr>
        <w:t xml:space="preserve">2017. </w:t>
      </w:r>
      <w:r w:rsidR="00987C7A" w:rsidRPr="006413FF">
        <w:rPr>
          <w:rFonts w:ascii="Times New Roman" w:eastAsia="Aptos" w:hAnsi="Times New Roman" w:cs="Times New Roman"/>
          <w:color w:val="000000"/>
          <w:kern w:val="0"/>
          <w:sz w:val="28"/>
          <w:szCs w:val="28"/>
          <w:lang w:eastAsia="ru-RU"/>
          <w14:ligatures w14:val="none"/>
        </w:rPr>
        <w:t>–</w:t>
      </w:r>
      <w:r w:rsidR="00CB3BB9">
        <w:rPr>
          <w:rFonts w:ascii="Times New Roman" w:eastAsia="Times New Roman" w:hAnsi="Times New Roman" w:cs="Times New Roman"/>
          <w:color w:val="000000"/>
          <w:kern w:val="0"/>
          <w:sz w:val="28"/>
          <w:szCs w:val="28"/>
          <w:lang w:eastAsia="ru-RU"/>
          <w14:ligatures w14:val="none"/>
        </w:rPr>
        <w:t xml:space="preserve"> № </w:t>
      </w:r>
      <w:r w:rsidR="009C5950" w:rsidRPr="006413FF">
        <w:rPr>
          <w:rFonts w:ascii="Times New Roman" w:eastAsia="Times New Roman" w:hAnsi="Times New Roman" w:cs="Times New Roman"/>
          <w:color w:val="000000"/>
          <w:kern w:val="0"/>
          <w:sz w:val="28"/>
          <w:szCs w:val="28"/>
          <w:lang w:eastAsia="ru-RU"/>
          <w14:ligatures w14:val="none"/>
        </w:rPr>
        <w:t>(4).</w:t>
      </w:r>
      <w:r w:rsidR="00CB3BB9">
        <w:rPr>
          <w:rFonts w:ascii="Times New Roman" w:eastAsia="Times New Roman" w:hAnsi="Times New Roman" w:cs="Times New Roman"/>
          <w:color w:val="000000"/>
          <w:kern w:val="0"/>
          <w:sz w:val="28"/>
          <w:szCs w:val="28"/>
          <w:lang w:eastAsia="ru-RU"/>
          <w14:ligatures w14:val="none"/>
        </w:rPr>
        <w:t xml:space="preserve"> </w:t>
      </w:r>
      <w:r w:rsidR="00987C7A">
        <w:rPr>
          <w:rFonts w:ascii="Times New Roman" w:eastAsia="Times New Roman" w:hAnsi="Times New Roman" w:cs="Times New Roman"/>
          <w:color w:val="000000"/>
          <w:kern w:val="0"/>
          <w:sz w:val="28"/>
          <w:szCs w:val="28"/>
          <w:lang w:eastAsia="ru-RU"/>
          <w14:ligatures w14:val="none"/>
        </w:rPr>
        <w:t>–</w:t>
      </w:r>
      <w:r w:rsidR="009C5950" w:rsidRPr="006413FF">
        <w:rPr>
          <w:rFonts w:ascii="Times New Roman" w:eastAsia="Times New Roman" w:hAnsi="Times New Roman" w:cs="Times New Roman"/>
          <w:color w:val="000000"/>
          <w:kern w:val="0"/>
          <w:sz w:val="28"/>
          <w:szCs w:val="28"/>
          <w:lang w:eastAsia="ru-RU"/>
          <w14:ligatures w14:val="none"/>
        </w:rPr>
        <w:t xml:space="preserve"> С. </w:t>
      </w:r>
      <w:r w:rsidR="00F3167A" w:rsidRPr="006413FF">
        <w:rPr>
          <w:rFonts w:ascii="Times New Roman" w:eastAsia="Times New Roman" w:hAnsi="Times New Roman" w:cs="Times New Roman"/>
          <w:color w:val="000000"/>
          <w:kern w:val="0"/>
          <w:sz w:val="28"/>
          <w:szCs w:val="28"/>
          <w:lang w:eastAsia="ru-RU"/>
          <w14:ligatures w14:val="none"/>
        </w:rPr>
        <w:t>98</w:t>
      </w:r>
      <w:r w:rsidR="00987C7A">
        <w:rPr>
          <w:rFonts w:ascii="Times New Roman" w:eastAsia="Times New Roman" w:hAnsi="Times New Roman" w:cs="Times New Roman"/>
          <w:color w:val="000000"/>
          <w:kern w:val="0"/>
          <w:sz w:val="28"/>
          <w:szCs w:val="28"/>
          <w:lang w:eastAsia="ru-RU"/>
          <w14:ligatures w14:val="none"/>
        </w:rPr>
        <w:t>-</w:t>
      </w:r>
      <w:r w:rsidR="00F3167A" w:rsidRPr="006413FF">
        <w:rPr>
          <w:rFonts w:ascii="Times New Roman" w:eastAsia="Times New Roman" w:hAnsi="Times New Roman" w:cs="Times New Roman"/>
          <w:color w:val="000000"/>
          <w:kern w:val="0"/>
          <w:sz w:val="28"/>
          <w:szCs w:val="28"/>
          <w:lang w:eastAsia="ru-RU"/>
          <w14:ligatures w14:val="none"/>
        </w:rPr>
        <w:t>107</w:t>
      </w:r>
      <w:r w:rsidR="009C5950" w:rsidRPr="006413FF">
        <w:rPr>
          <w:rFonts w:ascii="Times New Roman" w:eastAsia="Times New Roman" w:hAnsi="Times New Roman" w:cs="Times New Roman"/>
          <w:color w:val="000000"/>
          <w:kern w:val="0"/>
          <w:sz w:val="28"/>
          <w:szCs w:val="28"/>
          <w:lang w:eastAsia="ru-RU"/>
          <w14:ligatures w14:val="none"/>
        </w:rPr>
        <w:t>.</w:t>
      </w:r>
      <w:hyperlink r:id="rId33" w:history="1">
        <w:r w:rsidR="009C5950" w:rsidRPr="006413FF">
          <w:rPr>
            <w:rFonts w:ascii="Times New Roman" w:eastAsia="Times New Roman" w:hAnsi="Times New Roman" w:cs="Times New Roman"/>
            <w:color w:val="000000"/>
            <w:kern w:val="0"/>
            <w:sz w:val="28"/>
            <w:szCs w:val="28"/>
            <w:u w:val="single"/>
            <w:lang w:eastAsia="ru-RU"/>
            <w14:ligatures w14:val="none"/>
          </w:rPr>
          <w:t xml:space="preserve"> https://doi.org/10.17072/2037-6681-2016-4-98-107</w:t>
        </w:r>
      </w:hyperlink>
      <w:r w:rsidR="009C5950" w:rsidRPr="006413FF">
        <w:rPr>
          <w:rFonts w:ascii="Times New Roman" w:eastAsia="Times New Roman" w:hAnsi="Times New Roman" w:cs="Times New Roman"/>
          <w:color w:val="000000"/>
          <w:kern w:val="0"/>
          <w:sz w:val="28"/>
          <w:szCs w:val="28"/>
          <w:lang w:eastAsia="ru-RU"/>
          <w14:ligatures w14:val="none"/>
        </w:rPr>
        <w:t>.</w:t>
      </w:r>
      <w:r w:rsidR="00CB3BB9">
        <w:rPr>
          <w:rFonts w:ascii="Times New Roman" w:eastAsia="Times New Roman" w:hAnsi="Times New Roman" w:cs="Times New Roman"/>
          <w:color w:val="000000"/>
          <w:kern w:val="0"/>
          <w:sz w:val="28"/>
          <w:szCs w:val="28"/>
          <w:lang w:eastAsia="ru-RU"/>
          <w14:ligatures w14:val="none"/>
        </w:rPr>
        <w:t xml:space="preserve"> </w:t>
      </w:r>
    </w:p>
    <w:p w14:paraId="49962A61" w14:textId="2B387608" w:rsidR="009C5950" w:rsidRPr="00F3167A" w:rsidRDefault="00E219F1" w:rsidP="00F3167A">
      <w:pPr>
        <w:tabs>
          <w:tab w:val="left" w:pos="993"/>
        </w:tabs>
        <w:ind w:firstLine="567"/>
        <w:jc w:val="both"/>
        <w:textAlignment w:val="baseline"/>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78</w:t>
      </w:r>
      <w:r w:rsidR="00F3167A">
        <w:rPr>
          <w:rFonts w:ascii="Times New Roman" w:eastAsia="Times New Roman" w:hAnsi="Times New Roman" w:cs="Times New Roman"/>
          <w:color w:val="000000"/>
          <w:kern w:val="0"/>
          <w:sz w:val="28"/>
          <w:szCs w:val="28"/>
          <w:lang w:eastAsia="ru-RU"/>
          <w14:ligatures w14:val="none"/>
        </w:rPr>
        <w:t xml:space="preserve"> </w:t>
      </w:r>
      <w:r w:rsidR="009C5950" w:rsidRPr="00F3167A">
        <w:rPr>
          <w:rFonts w:ascii="Times New Roman" w:eastAsia="Times New Roman" w:hAnsi="Times New Roman" w:cs="Times New Roman"/>
          <w:color w:val="000000"/>
          <w:kern w:val="0"/>
          <w:sz w:val="28"/>
          <w:szCs w:val="28"/>
          <w:lang w:val="en-US" w:eastAsia="ru-RU"/>
          <w14:ligatures w14:val="none"/>
        </w:rPr>
        <w:t>Liu</w:t>
      </w:r>
      <w:r w:rsidR="009C5950" w:rsidRPr="007F762B">
        <w:rPr>
          <w:rFonts w:ascii="Times New Roman" w:eastAsia="Times New Roman" w:hAnsi="Times New Roman" w:cs="Times New Roman"/>
          <w:color w:val="000000"/>
          <w:kern w:val="0"/>
          <w:sz w:val="28"/>
          <w:szCs w:val="28"/>
          <w:lang w:eastAsia="ru-RU"/>
          <w14:ligatures w14:val="none"/>
        </w:rPr>
        <w:t xml:space="preserve"> </w:t>
      </w:r>
      <w:r w:rsidR="009C5950" w:rsidRPr="00F3167A">
        <w:rPr>
          <w:rFonts w:ascii="Times New Roman" w:eastAsia="Times New Roman" w:hAnsi="Times New Roman" w:cs="Times New Roman"/>
          <w:color w:val="000000"/>
          <w:kern w:val="0"/>
          <w:sz w:val="28"/>
          <w:szCs w:val="28"/>
          <w:lang w:val="en-US" w:eastAsia="ru-RU"/>
          <w14:ligatures w14:val="none"/>
        </w:rPr>
        <w:t>H</w:t>
      </w:r>
      <w:r w:rsidR="009C5950" w:rsidRPr="007F762B">
        <w:rPr>
          <w:rFonts w:ascii="Times New Roman" w:eastAsia="Times New Roman" w:hAnsi="Times New Roman" w:cs="Times New Roman"/>
          <w:color w:val="000000"/>
          <w:kern w:val="0"/>
          <w:sz w:val="28"/>
          <w:szCs w:val="28"/>
          <w:lang w:eastAsia="ru-RU"/>
          <w14:ligatures w14:val="none"/>
        </w:rPr>
        <w:t>.-</w:t>
      </w:r>
      <w:r w:rsidR="009C5950" w:rsidRPr="00F3167A">
        <w:rPr>
          <w:rFonts w:ascii="Times New Roman" w:eastAsia="Times New Roman" w:hAnsi="Times New Roman" w:cs="Times New Roman"/>
          <w:color w:val="000000"/>
          <w:kern w:val="0"/>
          <w:sz w:val="28"/>
          <w:szCs w:val="28"/>
          <w:lang w:val="en-US" w:eastAsia="ru-RU"/>
          <w14:ligatures w14:val="none"/>
        </w:rPr>
        <w:t>Y</w:t>
      </w:r>
      <w:r w:rsidR="009C5950" w:rsidRPr="007F762B">
        <w:rPr>
          <w:rFonts w:ascii="Times New Roman" w:eastAsia="Times New Roman" w:hAnsi="Times New Roman" w:cs="Times New Roman"/>
          <w:color w:val="000000"/>
          <w:kern w:val="0"/>
          <w:sz w:val="28"/>
          <w:szCs w:val="28"/>
          <w:lang w:eastAsia="ru-RU"/>
          <w14:ligatures w14:val="none"/>
        </w:rPr>
        <w:t xml:space="preserve">. </w:t>
      </w:r>
      <w:r w:rsidR="009C5950" w:rsidRPr="00F3167A">
        <w:rPr>
          <w:rFonts w:ascii="Times New Roman" w:eastAsia="Times New Roman" w:hAnsi="Times New Roman" w:cs="Times New Roman"/>
          <w:color w:val="000000"/>
          <w:kern w:val="0"/>
          <w:sz w:val="28"/>
          <w:szCs w:val="28"/>
          <w:lang w:val="en-US" w:eastAsia="ru-RU"/>
          <w14:ligatures w14:val="none"/>
        </w:rPr>
        <w:t>et</w:t>
      </w:r>
      <w:r w:rsidR="009C5950" w:rsidRPr="007F762B">
        <w:rPr>
          <w:rFonts w:ascii="Times New Roman" w:eastAsia="Times New Roman" w:hAnsi="Times New Roman" w:cs="Times New Roman"/>
          <w:color w:val="000000"/>
          <w:kern w:val="0"/>
          <w:sz w:val="28"/>
          <w:szCs w:val="28"/>
          <w:lang w:eastAsia="ru-RU"/>
          <w14:ligatures w14:val="none"/>
        </w:rPr>
        <w:t xml:space="preserve"> </w:t>
      </w:r>
      <w:r w:rsidR="009C5950" w:rsidRPr="00F3167A">
        <w:rPr>
          <w:rFonts w:ascii="Times New Roman" w:eastAsia="Times New Roman" w:hAnsi="Times New Roman" w:cs="Times New Roman"/>
          <w:color w:val="000000"/>
          <w:kern w:val="0"/>
          <w:sz w:val="28"/>
          <w:szCs w:val="28"/>
          <w:lang w:val="en-US" w:eastAsia="ru-RU"/>
          <w14:ligatures w14:val="none"/>
        </w:rPr>
        <w:t>al</w:t>
      </w:r>
      <w:r w:rsidR="009C5950" w:rsidRPr="007F762B">
        <w:rPr>
          <w:rFonts w:ascii="Times New Roman" w:eastAsia="Times New Roman" w:hAnsi="Times New Roman" w:cs="Times New Roman"/>
          <w:color w:val="000000"/>
          <w:kern w:val="0"/>
          <w:sz w:val="28"/>
          <w:szCs w:val="28"/>
          <w:lang w:eastAsia="ru-RU"/>
          <w14:ligatures w14:val="none"/>
        </w:rPr>
        <w:t xml:space="preserve">. </w:t>
      </w:r>
      <w:r w:rsidR="009C5950" w:rsidRPr="00F3167A">
        <w:rPr>
          <w:rFonts w:ascii="Times New Roman" w:eastAsia="Times New Roman" w:hAnsi="Times New Roman" w:cs="Times New Roman"/>
          <w:color w:val="000000"/>
          <w:kern w:val="0"/>
          <w:sz w:val="28"/>
          <w:szCs w:val="28"/>
          <w:lang w:val="en-US" w:eastAsia="ru-RU"/>
          <w14:ligatures w14:val="none"/>
        </w:rPr>
        <w:t xml:space="preserve">Teaching English polysemy through semantic fields // Parole: Journal of Linguistics and Education. </w:t>
      </w:r>
      <w:r w:rsidR="00987C7A">
        <w:rPr>
          <w:rFonts w:ascii="Times New Roman" w:eastAsia="Times New Roman" w:hAnsi="Times New Roman" w:cs="Times New Roman"/>
          <w:color w:val="000000"/>
          <w:kern w:val="0"/>
          <w:sz w:val="28"/>
          <w:szCs w:val="28"/>
          <w:lang w:val="en-US" w:eastAsia="ru-RU"/>
          <w14:ligatures w14:val="none"/>
        </w:rPr>
        <w:t>–</w:t>
      </w:r>
      <w:r w:rsidR="00CB3BB9" w:rsidRPr="00CB3BB9">
        <w:rPr>
          <w:rFonts w:ascii="Times New Roman" w:eastAsia="Times New Roman" w:hAnsi="Times New Roman" w:cs="Times New Roman"/>
          <w:color w:val="000000"/>
          <w:kern w:val="0"/>
          <w:sz w:val="28"/>
          <w:szCs w:val="28"/>
          <w:lang w:val="en-US" w:eastAsia="ru-RU"/>
          <w14:ligatures w14:val="none"/>
        </w:rPr>
        <w:t xml:space="preserve"> </w:t>
      </w:r>
      <w:r w:rsidR="009C5950" w:rsidRPr="00CB3BB9">
        <w:rPr>
          <w:rFonts w:ascii="Times New Roman" w:eastAsia="Times New Roman" w:hAnsi="Times New Roman" w:cs="Times New Roman"/>
          <w:color w:val="000000"/>
          <w:kern w:val="0"/>
          <w:sz w:val="28"/>
          <w:szCs w:val="28"/>
          <w:lang w:val="en-US" w:eastAsia="ru-RU"/>
          <w14:ligatures w14:val="none"/>
        </w:rPr>
        <w:t xml:space="preserve">2019. </w:t>
      </w:r>
      <w:r w:rsidR="00987C7A" w:rsidRPr="00987C7A">
        <w:rPr>
          <w:rFonts w:ascii="Times New Roman" w:eastAsia="Aptos" w:hAnsi="Times New Roman" w:cs="Times New Roman"/>
          <w:color w:val="000000"/>
          <w:kern w:val="0"/>
          <w:sz w:val="28"/>
          <w:szCs w:val="28"/>
          <w:lang w:val="en-US" w:eastAsia="ru-RU"/>
          <w14:ligatures w14:val="none"/>
        </w:rPr>
        <w:t>–</w:t>
      </w:r>
      <w:r w:rsidR="00CB3BB9" w:rsidRPr="00CB3BB9">
        <w:rPr>
          <w:rFonts w:ascii="Times New Roman" w:eastAsia="Times New Roman" w:hAnsi="Times New Roman" w:cs="Times New Roman"/>
          <w:color w:val="000000"/>
          <w:kern w:val="0"/>
          <w:sz w:val="28"/>
          <w:szCs w:val="28"/>
          <w:lang w:val="en-US" w:eastAsia="ru-RU"/>
          <w14:ligatures w14:val="none"/>
        </w:rPr>
        <w:t xml:space="preserve"> </w:t>
      </w:r>
      <w:r w:rsidR="009C5950" w:rsidRPr="00CB3BB9">
        <w:rPr>
          <w:rFonts w:ascii="Times New Roman" w:eastAsia="Times New Roman" w:hAnsi="Times New Roman" w:cs="Times New Roman"/>
          <w:color w:val="000000"/>
          <w:kern w:val="0"/>
          <w:sz w:val="28"/>
          <w:szCs w:val="28"/>
          <w:lang w:val="en-US" w:eastAsia="ru-RU"/>
          <w14:ligatures w14:val="none"/>
        </w:rPr>
        <w:t xml:space="preserve">№ 9 (1). </w:t>
      </w:r>
      <w:r w:rsidR="00987C7A">
        <w:rPr>
          <w:rFonts w:ascii="Times New Roman" w:eastAsia="Times New Roman" w:hAnsi="Times New Roman" w:cs="Times New Roman"/>
          <w:color w:val="000000"/>
          <w:kern w:val="0"/>
          <w:sz w:val="28"/>
          <w:szCs w:val="28"/>
          <w:lang w:val="en-US" w:eastAsia="ru-RU"/>
          <w14:ligatures w14:val="none"/>
        </w:rPr>
        <w:t>–</w:t>
      </w:r>
      <w:r w:rsidR="00CB3BB9" w:rsidRPr="00CB3BB9">
        <w:rPr>
          <w:rFonts w:ascii="Times New Roman" w:eastAsia="Times New Roman" w:hAnsi="Times New Roman" w:cs="Times New Roman"/>
          <w:color w:val="000000"/>
          <w:kern w:val="0"/>
          <w:sz w:val="28"/>
          <w:szCs w:val="28"/>
          <w:lang w:val="en-US" w:eastAsia="ru-RU"/>
          <w14:ligatures w14:val="none"/>
        </w:rPr>
        <w:t xml:space="preserve"> </w:t>
      </w:r>
      <w:r w:rsidR="009C5950" w:rsidRPr="00CB3BB9">
        <w:rPr>
          <w:rFonts w:ascii="Times New Roman" w:eastAsia="Times New Roman" w:hAnsi="Times New Roman" w:cs="Times New Roman"/>
          <w:color w:val="000000"/>
          <w:kern w:val="0"/>
          <w:sz w:val="28"/>
          <w:szCs w:val="28"/>
          <w:lang w:val="en-US" w:eastAsia="ru-RU"/>
          <w14:ligatures w14:val="none"/>
        </w:rPr>
        <w:t>P. 1</w:t>
      </w:r>
      <w:r w:rsidR="00987C7A" w:rsidRPr="00987C7A">
        <w:rPr>
          <w:rFonts w:ascii="Times New Roman" w:eastAsia="Times New Roman" w:hAnsi="Times New Roman" w:cs="Times New Roman"/>
          <w:color w:val="000000"/>
          <w:kern w:val="0"/>
          <w:sz w:val="28"/>
          <w:szCs w:val="28"/>
          <w:lang w:val="en-US" w:eastAsia="ru-RU"/>
          <w14:ligatures w14:val="none"/>
        </w:rPr>
        <w:t>-</w:t>
      </w:r>
      <w:r w:rsidR="009C5950" w:rsidRPr="00CB3BB9">
        <w:rPr>
          <w:rFonts w:ascii="Times New Roman" w:eastAsia="Times New Roman" w:hAnsi="Times New Roman" w:cs="Times New Roman"/>
          <w:color w:val="000000"/>
          <w:kern w:val="0"/>
          <w:sz w:val="28"/>
          <w:szCs w:val="28"/>
          <w:lang w:val="en-US" w:eastAsia="ru-RU"/>
          <w14:ligatures w14:val="none"/>
        </w:rPr>
        <w:t xml:space="preserve">14.  </w:t>
      </w:r>
      <w:r w:rsidR="00000000">
        <w:fldChar w:fldCharType="begin"/>
      </w:r>
      <w:r w:rsidR="00000000" w:rsidRPr="007C3148">
        <w:rPr>
          <w:lang w:val="en-US"/>
        </w:rPr>
        <w:instrText>HYPERLINK "https://www.researchgate.net/publication/334464102_Teaching_English_Polysemy_through_Semantic_Fields/"</w:instrText>
      </w:r>
      <w:r w:rsidR="00000000">
        <w:fldChar w:fldCharType="separate"/>
      </w:r>
      <w:r w:rsidR="00CB3BB9" w:rsidRPr="006546EF">
        <w:rPr>
          <w:rStyle w:val="a6"/>
          <w:rFonts w:ascii="Times New Roman" w:eastAsia="Times New Roman" w:hAnsi="Times New Roman" w:cs="Times New Roman"/>
          <w:kern w:val="0"/>
          <w:sz w:val="28"/>
          <w:szCs w:val="28"/>
          <w:lang w:eastAsia="ru-RU"/>
          <w14:ligatures w14:val="none"/>
        </w:rPr>
        <w:t>https://www.researchgate.net/publication/334464102_Teaching_English_Polysemy_through_Semantic_Fields/</w:t>
      </w:r>
      <w:r w:rsidR="00000000">
        <w:rPr>
          <w:rStyle w:val="a6"/>
          <w:rFonts w:ascii="Times New Roman" w:eastAsia="Times New Roman" w:hAnsi="Times New Roman" w:cs="Times New Roman"/>
          <w:kern w:val="0"/>
          <w:sz w:val="28"/>
          <w:szCs w:val="28"/>
          <w:lang w:eastAsia="ru-RU"/>
          <w14:ligatures w14:val="none"/>
        </w:rPr>
        <w:fldChar w:fldCharType="end"/>
      </w:r>
      <w:r w:rsidR="00CB3BB9">
        <w:rPr>
          <w:rFonts w:ascii="Times New Roman" w:eastAsia="Times New Roman" w:hAnsi="Times New Roman" w:cs="Times New Roman"/>
          <w:color w:val="000000"/>
          <w:kern w:val="0"/>
          <w:sz w:val="28"/>
          <w:szCs w:val="28"/>
          <w:u w:val="single"/>
          <w:lang w:eastAsia="ru-RU"/>
          <w14:ligatures w14:val="none"/>
        </w:rPr>
        <w:t xml:space="preserve"> </w:t>
      </w:r>
      <w:r w:rsidR="009C5950" w:rsidRPr="00F3167A">
        <w:rPr>
          <w:rFonts w:ascii="Times New Roman" w:eastAsia="Times New Roman" w:hAnsi="Times New Roman" w:cs="Times New Roman"/>
          <w:color w:val="000000"/>
          <w:kern w:val="0"/>
          <w:sz w:val="28"/>
          <w:szCs w:val="28"/>
          <w:lang w:eastAsia="ru-RU"/>
          <w14:ligatures w14:val="none"/>
        </w:rPr>
        <w:t xml:space="preserve"> 10.01.2026</w:t>
      </w:r>
      <w:r w:rsidR="00CB3BB9">
        <w:rPr>
          <w:rFonts w:ascii="Times New Roman" w:eastAsia="Times New Roman" w:hAnsi="Times New Roman" w:cs="Times New Roman"/>
          <w:color w:val="000000"/>
          <w:kern w:val="0"/>
          <w:sz w:val="28"/>
          <w:szCs w:val="28"/>
          <w:lang w:eastAsia="ru-RU"/>
          <w14:ligatures w14:val="none"/>
        </w:rPr>
        <w:t>.</w:t>
      </w:r>
    </w:p>
    <w:p w14:paraId="20E4B26B" w14:textId="30B17DAE" w:rsidR="009C5950" w:rsidRPr="00F3167A" w:rsidRDefault="00E219F1" w:rsidP="00F3167A">
      <w:pPr>
        <w:tabs>
          <w:tab w:val="left" w:pos="993"/>
        </w:tabs>
        <w:ind w:firstLine="567"/>
        <w:jc w:val="both"/>
        <w:textAlignment w:val="baseline"/>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lastRenderedPageBreak/>
        <w:t>79</w:t>
      </w:r>
      <w:r w:rsidR="00F3167A">
        <w:rPr>
          <w:rFonts w:ascii="Times New Roman" w:eastAsia="Times New Roman" w:hAnsi="Times New Roman" w:cs="Times New Roman"/>
          <w:color w:val="000000"/>
          <w:kern w:val="0"/>
          <w:sz w:val="28"/>
          <w:szCs w:val="28"/>
          <w:lang w:eastAsia="ru-RU"/>
          <w14:ligatures w14:val="none"/>
        </w:rPr>
        <w:t xml:space="preserve"> </w:t>
      </w:r>
      <w:r w:rsidR="009C5950" w:rsidRPr="00F3167A">
        <w:rPr>
          <w:rFonts w:ascii="Times New Roman" w:eastAsia="Times New Roman" w:hAnsi="Times New Roman" w:cs="Times New Roman"/>
          <w:color w:val="000000"/>
          <w:kern w:val="0"/>
          <w:sz w:val="28"/>
          <w:szCs w:val="28"/>
          <w:lang w:eastAsia="ru-RU"/>
          <w14:ligatures w14:val="none"/>
        </w:rPr>
        <w:t xml:space="preserve">Столетова Е.К., Пахомова Е.П. Метафора экономического дискурса сквозь призму преподавания РКИ: чтение новостных текстов экономической тематики в иноязычной аудитории // Московский педагогический журнал. </w:t>
      </w:r>
      <w:r w:rsidR="00987C7A">
        <w:rPr>
          <w:rFonts w:ascii="Times New Roman" w:eastAsia="Times New Roman" w:hAnsi="Times New Roman" w:cs="Times New Roman"/>
          <w:color w:val="000000"/>
          <w:kern w:val="0"/>
          <w:sz w:val="28"/>
          <w:szCs w:val="28"/>
          <w:lang w:eastAsia="ru-RU"/>
          <w14:ligatures w14:val="none"/>
        </w:rPr>
        <w:t>–</w:t>
      </w:r>
      <w:r w:rsidR="00CB3BB9">
        <w:rPr>
          <w:rFonts w:ascii="Times New Roman" w:eastAsia="Times New Roman" w:hAnsi="Times New Roman" w:cs="Times New Roman"/>
          <w:color w:val="000000"/>
          <w:kern w:val="0"/>
          <w:sz w:val="28"/>
          <w:szCs w:val="28"/>
          <w:lang w:eastAsia="ru-RU"/>
          <w14:ligatures w14:val="none"/>
        </w:rPr>
        <w:t xml:space="preserve"> </w:t>
      </w:r>
      <w:r w:rsidR="009C5950" w:rsidRPr="00F3167A">
        <w:rPr>
          <w:rFonts w:ascii="Times New Roman" w:eastAsia="Times New Roman" w:hAnsi="Times New Roman" w:cs="Times New Roman"/>
          <w:color w:val="000000"/>
          <w:kern w:val="0"/>
          <w:sz w:val="28"/>
          <w:szCs w:val="28"/>
          <w:lang w:eastAsia="ru-RU"/>
          <w14:ligatures w14:val="none"/>
        </w:rPr>
        <w:t>2019.</w:t>
      </w:r>
      <w:r w:rsidR="00987C7A" w:rsidRPr="00987C7A">
        <w:rPr>
          <w:rFonts w:ascii="Times New Roman" w:eastAsia="Aptos" w:hAnsi="Times New Roman" w:cs="Times New Roman"/>
          <w:color w:val="000000"/>
          <w:kern w:val="0"/>
          <w:sz w:val="28"/>
          <w:szCs w:val="28"/>
          <w:lang w:eastAsia="ru-RU"/>
          <w14:ligatures w14:val="none"/>
        </w:rPr>
        <w:t xml:space="preserve"> </w:t>
      </w:r>
      <w:r w:rsidR="00987C7A" w:rsidRPr="006413FF">
        <w:rPr>
          <w:rFonts w:ascii="Times New Roman" w:eastAsia="Aptos" w:hAnsi="Times New Roman" w:cs="Times New Roman"/>
          <w:color w:val="000000"/>
          <w:kern w:val="0"/>
          <w:sz w:val="28"/>
          <w:szCs w:val="28"/>
          <w:lang w:eastAsia="ru-RU"/>
          <w14:ligatures w14:val="none"/>
        </w:rPr>
        <w:t>–</w:t>
      </w:r>
      <w:r w:rsidR="00CB3BB9">
        <w:rPr>
          <w:rFonts w:ascii="Times New Roman" w:eastAsia="Times New Roman" w:hAnsi="Times New Roman" w:cs="Times New Roman"/>
          <w:color w:val="000000"/>
          <w:kern w:val="0"/>
          <w:sz w:val="28"/>
          <w:szCs w:val="28"/>
          <w:lang w:eastAsia="ru-RU"/>
          <w14:ligatures w14:val="none"/>
        </w:rPr>
        <w:t xml:space="preserve"> </w:t>
      </w:r>
      <w:r w:rsidR="009C5950" w:rsidRPr="00F3167A">
        <w:rPr>
          <w:rFonts w:ascii="Times New Roman" w:eastAsia="Times New Roman" w:hAnsi="Times New Roman" w:cs="Times New Roman"/>
          <w:color w:val="000000"/>
          <w:kern w:val="0"/>
          <w:sz w:val="28"/>
          <w:szCs w:val="28"/>
          <w:lang w:eastAsia="ru-RU"/>
          <w14:ligatures w14:val="none"/>
        </w:rPr>
        <w:t xml:space="preserve">№3. </w:t>
      </w:r>
      <w:hyperlink r:id="rId34" w:history="1">
        <w:r w:rsidR="00CB3BB9" w:rsidRPr="006546EF">
          <w:rPr>
            <w:rStyle w:val="a6"/>
            <w:rFonts w:ascii="Times New Roman" w:eastAsia="Times New Roman" w:hAnsi="Times New Roman" w:cs="Times New Roman"/>
            <w:kern w:val="0"/>
            <w:sz w:val="28"/>
            <w:szCs w:val="28"/>
            <w:lang w:eastAsia="ru-RU"/>
            <w14:ligatures w14:val="none"/>
          </w:rPr>
          <w:t>https://cyberleninka.ru/article/n/metafora-ekonomicheskogo-diskursa-skvoz-prizmu-prepodavaniya-rki-chtenie-novostnyh-tekstov-ekonomicheskoy-tematiki-v-inoyazychnoy</w:t>
        </w:r>
      </w:hyperlink>
      <w:r w:rsidR="00CB3BB9">
        <w:rPr>
          <w:rFonts w:ascii="Times New Roman" w:eastAsia="Times New Roman" w:hAnsi="Times New Roman" w:cs="Times New Roman"/>
          <w:color w:val="000000"/>
          <w:kern w:val="0"/>
          <w:sz w:val="28"/>
          <w:szCs w:val="28"/>
          <w:lang w:eastAsia="ru-RU"/>
          <w14:ligatures w14:val="none"/>
        </w:rPr>
        <w:t xml:space="preserve"> </w:t>
      </w:r>
      <w:r w:rsidR="009C5950" w:rsidRPr="00F3167A">
        <w:rPr>
          <w:rFonts w:ascii="Times New Roman" w:eastAsia="Times New Roman" w:hAnsi="Times New Roman" w:cs="Times New Roman"/>
          <w:color w:val="000000"/>
          <w:kern w:val="0"/>
          <w:sz w:val="28"/>
          <w:szCs w:val="28"/>
          <w:lang w:eastAsia="ru-RU"/>
          <w14:ligatures w14:val="none"/>
        </w:rPr>
        <w:t>22.11.2025.</w:t>
      </w:r>
    </w:p>
    <w:p w14:paraId="009D6AEC" w14:textId="0D5788B0" w:rsidR="009C5950" w:rsidRPr="005C38A5" w:rsidRDefault="005C38A5" w:rsidP="005C38A5">
      <w:pPr>
        <w:tabs>
          <w:tab w:val="left" w:pos="993"/>
        </w:tabs>
        <w:ind w:firstLine="567"/>
        <w:jc w:val="both"/>
        <w:textAlignment w:val="baseline"/>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8</w:t>
      </w:r>
      <w:r w:rsidR="00E219F1">
        <w:rPr>
          <w:rFonts w:ascii="Times New Roman" w:eastAsia="Times New Roman" w:hAnsi="Times New Roman" w:cs="Times New Roman"/>
          <w:color w:val="000000"/>
          <w:kern w:val="0"/>
          <w:sz w:val="28"/>
          <w:szCs w:val="28"/>
          <w:lang w:eastAsia="ru-RU"/>
          <w14:ligatures w14:val="none"/>
        </w:rPr>
        <w:t>0</w:t>
      </w:r>
      <w:r>
        <w:rPr>
          <w:rFonts w:ascii="Times New Roman" w:eastAsia="Times New Roman" w:hAnsi="Times New Roman" w:cs="Times New Roman"/>
          <w:color w:val="000000"/>
          <w:kern w:val="0"/>
          <w:sz w:val="28"/>
          <w:szCs w:val="28"/>
          <w:lang w:eastAsia="ru-RU"/>
          <w14:ligatures w14:val="none"/>
        </w:rPr>
        <w:t xml:space="preserve"> </w:t>
      </w:r>
      <w:proofErr w:type="spellStart"/>
      <w:r w:rsidR="009C5950" w:rsidRPr="005C38A5">
        <w:rPr>
          <w:rFonts w:ascii="Times New Roman" w:eastAsia="Times New Roman" w:hAnsi="Times New Roman" w:cs="Times New Roman"/>
          <w:color w:val="000000"/>
          <w:kern w:val="0"/>
          <w:sz w:val="28"/>
          <w:szCs w:val="28"/>
          <w:lang w:eastAsia="ru-RU"/>
          <w14:ligatures w14:val="none"/>
        </w:rPr>
        <w:t>Логутенкова</w:t>
      </w:r>
      <w:proofErr w:type="spellEnd"/>
      <w:r w:rsidR="009C5950" w:rsidRPr="005C38A5">
        <w:rPr>
          <w:rFonts w:ascii="Times New Roman" w:eastAsia="Times New Roman" w:hAnsi="Times New Roman" w:cs="Times New Roman"/>
          <w:color w:val="000000"/>
          <w:kern w:val="0"/>
          <w:sz w:val="28"/>
          <w:szCs w:val="28"/>
          <w:lang w:eastAsia="ru-RU"/>
          <w14:ligatures w14:val="none"/>
        </w:rPr>
        <w:t xml:space="preserve"> О.Н. Развитие метафорической компетенции в процессе обучения естественных билингвов русскому языку // Наука и школа. </w:t>
      </w:r>
      <w:r w:rsidR="00987C7A">
        <w:rPr>
          <w:rFonts w:ascii="Times New Roman" w:eastAsia="Times New Roman" w:hAnsi="Times New Roman" w:cs="Times New Roman"/>
          <w:color w:val="000000"/>
          <w:kern w:val="0"/>
          <w:sz w:val="28"/>
          <w:szCs w:val="28"/>
          <w:lang w:eastAsia="ru-RU"/>
          <w14:ligatures w14:val="none"/>
        </w:rPr>
        <w:t>–</w:t>
      </w:r>
      <w:r w:rsidR="00CB3BB9" w:rsidRPr="00987C7A">
        <w:rPr>
          <w:rFonts w:ascii="Times New Roman" w:eastAsia="Times New Roman" w:hAnsi="Times New Roman" w:cs="Times New Roman"/>
          <w:color w:val="000000"/>
          <w:kern w:val="0"/>
          <w:sz w:val="15"/>
          <w:szCs w:val="15"/>
          <w:lang w:eastAsia="ru-RU"/>
          <w14:ligatures w14:val="none"/>
        </w:rPr>
        <w:t xml:space="preserve"> </w:t>
      </w:r>
      <w:r w:rsidR="009C5950" w:rsidRPr="005C38A5">
        <w:rPr>
          <w:rFonts w:ascii="Times New Roman" w:eastAsia="Times New Roman" w:hAnsi="Times New Roman" w:cs="Times New Roman"/>
          <w:color w:val="000000"/>
          <w:kern w:val="0"/>
          <w:sz w:val="28"/>
          <w:szCs w:val="28"/>
          <w:lang w:eastAsia="ru-RU"/>
          <w14:ligatures w14:val="none"/>
        </w:rPr>
        <w:t>2024.</w:t>
      </w:r>
      <w:r w:rsidR="009C5950" w:rsidRPr="00987C7A">
        <w:rPr>
          <w:rFonts w:ascii="Times New Roman" w:eastAsia="Times New Roman" w:hAnsi="Times New Roman" w:cs="Times New Roman"/>
          <w:color w:val="000000"/>
          <w:kern w:val="0"/>
          <w:sz w:val="16"/>
          <w:szCs w:val="16"/>
          <w:lang w:eastAsia="ru-RU"/>
          <w14:ligatures w14:val="none"/>
        </w:rPr>
        <w:t xml:space="preserve"> </w:t>
      </w:r>
      <w:r w:rsidR="00987C7A" w:rsidRPr="006413FF">
        <w:rPr>
          <w:rFonts w:ascii="Times New Roman" w:eastAsia="Aptos" w:hAnsi="Times New Roman" w:cs="Times New Roman"/>
          <w:color w:val="000000"/>
          <w:kern w:val="0"/>
          <w:sz w:val="28"/>
          <w:szCs w:val="28"/>
          <w:lang w:eastAsia="ru-RU"/>
          <w14:ligatures w14:val="none"/>
        </w:rPr>
        <w:t>–</w:t>
      </w:r>
      <w:r w:rsidR="00CB3BB9" w:rsidRPr="00987C7A">
        <w:rPr>
          <w:rFonts w:ascii="Times New Roman" w:eastAsia="Times New Roman" w:hAnsi="Times New Roman" w:cs="Times New Roman"/>
          <w:color w:val="000000"/>
          <w:kern w:val="0"/>
          <w:sz w:val="16"/>
          <w:szCs w:val="16"/>
          <w:lang w:eastAsia="ru-RU"/>
          <w14:ligatures w14:val="none"/>
        </w:rPr>
        <w:t xml:space="preserve"> </w:t>
      </w:r>
      <w:r w:rsidR="009C5950" w:rsidRPr="005C38A5">
        <w:rPr>
          <w:rFonts w:ascii="Times New Roman" w:eastAsia="Times New Roman" w:hAnsi="Times New Roman" w:cs="Times New Roman"/>
          <w:color w:val="000000"/>
          <w:kern w:val="0"/>
          <w:sz w:val="28"/>
          <w:szCs w:val="28"/>
          <w:lang w:eastAsia="ru-RU"/>
          <w14:ligatures w14:val="none"/>
        </w:rPr>
        <w:t xml:space="preserve">№2. </w:t>
      </w:r>
      <w:hyperlink r:id="rId35" w:history="1">
        <w:r w:rsidR="00CB3BB9" w:rsidRPr="006546EF">
          <w:rPr>
            <w:rStyle w:val="a6"/>
            <w:rFonts w:ascii="Times New Roman" w:eastAsia="Times New Roman" w:hAnsi="Times New Roman" w:cs="Times New Roman"/>
            <w:kern w:val="0"/>
            <w:sz w:val="28"/>
            <w:szCs w:val="28"/>
            <w:lang w:eastAsia="ru-RU"/>
            <w14:ligatures w14:val="none"/>
          </w:rPr>
          <w:t>https://cyberleninka.ru/article/n/razvitie-metaforicheskoy-kompetentsii-v-protsesse-obucheniya-estestvennyh-bilingvov-russkomu-yazyku</w:t>
        </w:r>
      </w:hyperlink>
      <w:r w:rsidR="00CB3BB9">
        <w:rPr>
          <w:rFonts w:ascii="Times New Roman" w:eastAsia="Times New Roman" w:hAnsi="Times New Roman" w:cs="Times New Roman"/>
          <w:color w:val="000000"/>
          <w:kern w:val="0"/>
          <w:sz w:val="28"/>
          <w:szCs w:val="28"/>
          <w:lang w:eastAsia="ru-RU"/>
          <w14:ligatures w14:val="none"/>
        </w:rPr>
        <w:t xml:space="preserve"> </w:t>
      </w:r>
      <w:r w:rsidR="009C5950" w:rsidRPr="005C38A5">
        <w:rPr>
          <w:rFonts w:ascii="Times New Roman" w:eastAsia="Times New Roman" w:hAnsi="Times New Roman" w:cs="Times New Roman"/>
          <w:color w:val="000000"/>
          <w:kern w:val="0"/>
          <w:sz w:val="28"/>
          <w:szCs w:val="28"/>
          <w:lang w:eastAsia="ru-RU"/>
          <w14:ligatures w14:val="none"/>
        </w:rPr>
        <w:t>27.12.2025.</w:t>
      </w:r>
    </w:p>
    <w:p w14:paraId="321B8E1E" w14:textId="527FCC2C" w:rsidR="009C5950" w:rsidRPr="00ED222B"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8</w:t>
      </w:r>
      <w:r w:rsidR="00E219F1">
        <w:rPr>
          <w:rFonts w:ascii="Times New Roman" w:eastAsia="Aptos" w:hAnsi="Times New Roman" w:cs="Times New Roman"/>
          <w:color w:val="000000"/>
          <w:kern w:val="0"/>
          <w:sz w:val="28"/>
          <w:szCs w:val="28"/>
          <w:lang w:eastAsia="ru-RU"/>
          <w14:ligatures w14:val="none"/>
        </w:rPr>
        <w:t xml:space="preserve">1 </w:t>
      </w:r>
      <w:proofErr w:type="spellStart"/>
      <w:r w:rsidR="009C5950" w:rsidRPr="00ED222B">
        <w:rPr>
          <w:rFonts w:ascii="Times New Roman" w:eastAsia="Aptos" w:hAnsi="Times New Roman" w:cs="Times New Roman"/>
          <w:color w:val="000000"/>
          <w:kern w:val="0"/>
          <w:sz w:val="28"/>
          <w:szCs w:val="28"/>
          <w:lang w:eastAsia="ru-RU"/>
          <w14:ligatures w14:val="none"/>
        </w:rPr>
        <w:t>Туксаитова</w:t>
      </w:r>
      <w:proofErr w:type="spellEnd"/>
      <w:r w:rsidR="009C5950" w:rsidRPr="00ED222B">
        <w:rPr>
          <w:rFonts w:ascii="Times New Roman" w:eastAsia="Aptos" w:hAnsi="Times New Roman" w:cs="Times New Roman"/>
          <w:color w:val="000000"/>
          <w:kern w:val="0"/>
          <w:sz w:val="28"/>
          <w:szCs w:val="28"/>
          <w:lang w:eastAsia="ru-RU"/>
          <w14:ligatures w14:val="none"/>
        </w:rPr>
        <w:t xml:space="preserve"> Р.О. Художественный билингвизм: к определению понятия // Известия Уральского государственного университета. </w:t>
      </w:r>
      <w:r w:rsidR="00987C7A">
        <w:rPr>
          <w:rFonts w:ascii="Times New Roman" w:eastAsia="Aptos" w:hAnsi="Times New Roman" w:cs="Times New Roman"/>
          <w:color w:val="000000"/>
          <w:kern w:val="0"/>
          <w:sz w:val="28"/>
          <w:szCs w:val="28"/>
          <w:lang w:eastAsia="ru-RU"/>
          <w14:ligatures w14:val="none"/>
        </w:rPr>
        <w:t>–</w:t>
      </w:r>
      <w:r w:rsidR="00CB3BB9">
        <w:rPr>
          <w:rFonts w:ascii="Times New Roman" w:eastAsia="Aptos" w:hAnsi="Times New Roman" w:cs="Times New Roman"/>
          <w:color w:val="000000"/>
          <w:kern w:val="0"/>
          <w:sz w:val="28"/>
          <w:szCs w:val="28"/>
          <w:lang w:eastAsia="ru-RU"/>
          <w14:ligatures w14:val="none"/>
        </w:rPr>
        <w:t xml:space="preserve"> </w:t>
      </w:r>
      <w:r w:rsidR="009C5950" w:rsidRPr="00ED222B">
        <w:rPr>
          <w:rFonts w:ascii="Times New Roman" w:eastAsia="Aptos" w:hAnsi="Times New Roman" w:cs="Times New Roman"/>
          <w:color w:val="000000"/>
          <w:kern w:val="0"/>
          <w:sz w:val="28"/>
          <w:szCs w:val="28"/>
          <w:lang w:eastAsia="ru-RU"/>
          <w14:ligatures w14:val="none"/>
        </w:rPr>
        <w:t>2005. –</w:t>
      </w:r>
      <w:r w:rsidR="00CB3BB9">
        <w:rPr>
          <w:rFonts w:ascii="Times New Roman" w:eastAsia="Aptos" w:hAnsi="Times New Roman" w:cs="Times New Roman"/>
          <w:color w:val="000000"/>
          <w:kern w:val="0"/>
          <w:sz w:val="28"/>
          <w:szCs w:val="28"/>
          <w:lang w:eastAsia="ru-RU"/>
          <w14:ligatures w14:val="none"/>
        </w:rPr>
        <w:t xml:space="preserve"> </w:t>
      </w:r>
      <w:r w:rsidR="009C5950" w:rsidRPr="00ED222B">
        <w:rPr>
          <w:rFonts w:ascii="Times New Roman" w:eastAsia="Aptos" w:hAnsi="Times New Roman" w:cs="Times New Roman"/>
          <w:color w:val="000000"/>
          <w:kern w:val="0"/>
          <w:sz w:val="28"/>
          <w:szCs w:val="28"/>
          <w:lang w:eastAsia="ru-RU"/>
          <w14:ligatures w14:val="none"/>
        </w:rPr>
        <w:t>№ 39. –</w:t>
      </w:r>
      <w:r w:rsidR="00CB3BB9">
        <w:rPr>
          <w:rFonts w:ascii="Times New Roman" w:eastAsia="Aptos" w:hAnsi="Times New Roman" w:cs="Times New Roman"/>
          <w:color w:val="000000"/>
          <w:kern w:val="0"/>
          <w:sz w:val="28"/>
          <w:szCs w:val="28"/>
          <w:lang w:eastAsia="ru-RU"/>
          <w14:ligatures w14:val="none"/>
        </w:rPr>
        <w:t xml:space="preserve"> </w:t>
      </w:r>
      <w:r w:rsidR="009C5950" w:rsidRPr="00ED222B">
        <w:rPr>
          <w:rFonts w:ascii="Times New Roman" w:eastAsia="Aptos" w:hAnsi="Times New Roman" w:cs="Times New Roman"/>
          <w:color w:val="000000"/>
          <w:kern w:val="0"/>
          <w:sz w:val="28"/>
          <w:szCs w:val="28"/>
          <w:lang w:eastAsia="ru-RU"/>
          <w14:ligatures w14:val="none"/>
        </w:rPr>
        <w:t xml:space="preserve">С. </w:t>
      </w:r>
      <w:r w:rsidRPr="00ED222B">
        <w:rPr>
          <w:rFonts w:ascii="Times New Roman" w:eastAsia="Aptos" w:hAnsi="Times New Roman" w:cs="Times New Roman"/>
          <w:color w:val="000000"/>
          <w:kern w:val="0"/>
          <w:sz w:val="28"/>
          <w:szCs w:val="28"/>
          <w:lang w:eastAsia="ru-RU"/>
          <w14:ligatures w14:val="none"/>
        </w:rPr>
        <w:t>198–206</w:t>
      </w:r>
      <w:r w:rsidR="009C5950" w:rsidRPr="00ED222B">
        <w:rPr>
          <w:rFonts w:ascii="Times New Roman" w:eastAsia="Aptos" w:hAnsi="Times New Roman" w:cs="Times New Roman"/>
          <w:color w:val="000000"/>
          <w:kern w:val="0"/>
          <w:sz w:val="28"/>
          <w:szCs w:val="28"/>
          <w:lang w:eastAsia="ru-RU"/>
          <w14:ligatures w14:val="none"/>
        </w:rPr>
        <w:t>.</w:t>
      </w:r>
    </w:p>
    <w:p w14:paraId="6627D915" w14:textId="0BC8A50E" w:rsidR="009C5950" w:rsidRPr="00ED222B"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8</w:t>
      </w:r>
      <w:r w:rsidR="00E219F1">
        <w:rPr>
          <w:rFonts w:ascii="Times New Roman" w:eastAsia="Aptos" w:hAnsi="Times New Roman" w:cs="Times New Roman"/>
          <w:color w:val="000000"/>
          <w:kern w:val="0"/>
          <w:sz w:val="28"/>
          <w:szCs w:val="28"/>
          <w:lang w:eastAsia="ru-RU"/>
          <w14:ligatures w14:val="none"/>
        </w:rPr>
        <w:t>2</w:t>
      </w:r>
      <w:r w:rsidR="009C5950" w:rsidRPr="00ED222B">
        <w:rPr>
          <w:rFonts w:ascii="Times New Roman" w:eastAsia="Aptos" w:hAnsi="Times New Roman" w:cs="Times New Roman"/>
          <w:color w:val="000000"/>
          <w:kern w:val="0"/>
          <w:sz w:val="28"/>
          <w:szCs w:val="28"/>
          <w:lang w:eastAsia="ru-RU"/>
          <w14:ligatures w14:val="none"/>
        </w:rPr>
        <w:t xml:space="preserve"> Ахметжанова З.К. О языковой ситуации в Казахстане // Русский язык в социокультурном пространстве XXI в.: Материалы </w:t>
      </w:r>
      <w:proofErr w:type="spellStart"/>
      <w:r w:rsidR="009C5950" w:rsidRPr="00ED222B">
        <w:rPr>
          <w:rFonts w:ascii="Times New Roman" w:eastAsia="Aptos" w:hAnsi="Times New Roman" w:cs="Times New Roman"/>
          <w:color w:val="000000"/>
          <w:kern w:val="0"/>
          <w:sz w:val="28"/>
          <w:szCs w:val="28"/>
          <w:lang w:eastAsia="ru-RU"/>
          <w14:ligatures w14:val="none"/>
        </w:rPr>
        <w:t>междунар</w:t>
      </w:r>
      <w:proofErr w:type="spellEnd"/>
      <w:r w:rsidR="009C5950" w:rsidRPr="00ED222B">
        <w:rPr>
          <w:rFonts w:ascii="Times New Roman" w:eastAsia="Aptos" w:hAnsi="Times New Roman" w:cs="Times New Roman"/>
          <w:color w:val="000000"/>
          <w:kern w:val="0"/>
          <w:sz w:val="28"/>
          <w:szCs w:val="28"/>
          <w:lang w:eastAsia="ru-RU"/>
          <w14:ligatures w14:val="none"/>
        </w:rPr>
        <w:t xml:space="preserve">. </w:t>
      </w:r>
      <w:proofErr w:type="spellStart"/>
      <w:r w:rsidR="009C5950" w:rsidRPr="00ED222B">
        <w:rPr>
          <w:rFonts w:ascii="Times New Roman" w:eastAsia="Aptos" w:hAnsi="Times New Roman" w:cs="Times New Roman"/>
          <w:color w:val="000000"/>
          <w:kern w:val="0"/>
          <w:sz w:val="28"/>
          <w:szCs w:val="28"/>
          <w:lang w:eastAsia="ru-RU"/>
          <w14:ligatures w14:val="none"/>
        </w:rPr>
        <w:t>конф</w:t>
      </w:r>
      <w:proofErr w:type="spellEnd"/>
      <w:r w:rsidR="009C5950" w:rsidRPr="00ED222B">
        <w:rPr>
          <w:rFonts w:ascii="Times New Roman" w:eastAsia="Aptos" w:hAnsi="Times New Roman" w:cs="Times New Roman"/>
          <w:color w:val="000000"/>
          <w:kern w:val="0"/>
          <w:sz w:val="28"/>
          <w:szCs w:val="28"/>
          <w:lang w:eastAsia="ru-RU"/>
          <w14:ligatures w14:val="none"/>
        </w:rPr>
        <w:t>. – Алматы, 2001. –</w:t>
      </w:r>
      <w:r w:rsidR="00987C7A">
        <w:rPr>
          <w:rFonts w:ascii="Times New Roman" w:eastAsia="Aptos" w:hAnsi="Times New Roman" w:cs="Times New Roman"/>
          <w:color w:val="000000"/>
          <w:kern w:val="0"/>
          <w:sz w:val="28"/>
          <w:szCs w:val="28"/>
          <w:lang w:eastAsia="ru-RU"/>
          <w14:ligatures w14:val="none"/>
        </w:rPr>
        <w:t xml:space="preserve"> </w:t>
      </w:r>
      <w:r w:rsidR="009C5950" w:rsidRPr="00ED222B">
        <w:rPr>
          <w:rFonts w:ascii="Times New Roman" w:eastAsia="Aptos" w:hAnsi="Times New Roman" w:cs="Times New Roman"/>
          <w:color w:val="000000"/>
          <w:kern w:val="0"/>
          <w:sz w:val="28"/>
          <w:szCs w:val="28"/>
          <w:lang w:eastAsia="ru-RU"/>
          <w14:ligatures w14:val="none"/>
        </w:rPr>
        <w:t>221</w:t>
      </w:r>
      <w:r w:rsidR="00CB3BB9" w:rsidRPr="00CB3BB9">
        <w:rPr>
          <w:rFonts w:ascii="Times New Roman" w:eastAsia="Aptos" w:hAnsi="Times New Roman" w:cs="Times New Roman"/>
          <w:color w:val="000000"/>
          <w:kern w:val="0"/>
          <w:sz w:val="28"/>
          <w:szCs w:val="28"/>
          <w:lang w:eastAsia="ru-RU"/>
          <w14:ligatures w14:val="none"/>
        </w:rPr>
        <w:t xml:space="preserve"> </w:t>
      </w:r>
      <w:r w:rsidR="00CB3BB9">
        <w:rPr>
          <w:rFonts w:ascii="Times New Roman" w:eastAsia="Aptos" w:hAnsi="Times New Roman" w:cs="Times New Roman"/>
          <w:color w:val="000000"/>
          <w:kern w:val="0"/>
          <w:sz w:val="28"/>
          <w:szCs w:val="28"/>
          <w:lang w:eastAsia="ru-RU"/>
          <w14:ligatures w14:val="none"/>
        </w:rPr>
        <w:t>с</w:t>
      </w:r>
      <w:r w:rsidR="009C5950" w:rsidRPr="00ED222B">
        <w:rPr>
          <w:rFonts w:ascii="Times New Roman" w:eastAsia="Aptos" w:hAnsi="Times New Roman" w:cs="Times New Roman"/>
          <w:color w:val="000000"/>
          <w:kern w:val="0"/>
          <w:sz w:val="28"/>
          <w:szCs w:val="28"/>
          <w:lang w:eastAsia="ru-RU"/>
          <w14:ligatures w14:val="none"/>
        </w:rPr>
        <w:t>.</w:t>
      </w:r>
    </w:p>
    <w:p w14:paraId="21BFEB36" w14:textId="49C47ACC" w:rsidR="009C5950" w:rsidRPr="00ED222B"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8</w:t>
      </w:r>
      <w:r w:rsidR="00E219F1">
        <w:rPr>
          <w:rFonts w:ascii="Times New Roman" w:eastAsia="Aptos" w:hAnsi="Times New Roman" w:cs="Times New Roman"/>
          <w:color w:val="000000"/>
          <w:kern w:val="0"/>
          <w:sz w:val="28"/>
          <w:szCs w:val="28"/>
          <w:lang w:eastAsia="ru-RU"/>
          <w14:ligatures w14:val="none"/>
        </w:rPr>
        <w:t>3</w:t>
      </w:r>
      <w:r w:rsidR="009C5950" w:rsidRPr="00ED222B">
        <w:rPr>
          <w:rFonts w:ascii="Times New Roman" w:eastAsia="Aptos" w:hAnsi="Times New Roman" w:cs="Times New Roman"/>
          <w:color w:val="000000"/>
          <w:kern w:val="0"/>
          <w:sz w:val="28"/>
          <w:szCs w:val="28"/>
          <w:lang w:eastAsia="ru-RU"/>
          <w14:ligatures w14:val="none"/>
        </w:rPr>
        <w:t xml:space="preserve"> Сулейменова Э.Д., </w:t>
      </w:r>
      <w:proofErr w:type="spellStart"/>
      <w:r w:rsidR="009C5950" w:rsidRPr="00ED222B">
        <w:rPr>
          <w:rFonts w:ascii="Times New Roman" w:eastAsia="Aptos" w:hAnsi="Times New Roman" w:cs="Times New Roman"/>
          <w:color w:val="000000"/>
          <w:kern w:val="0"/>
          <w:sz w:val="28"/>
          <w:szCs w:val="28"/>
          <w:lang w:eastAsia="ru-RU"/>
          <w14:ligatures w14:val="none"/>
        </w:rPr>
        <w:t>Смагулова</w:t>
      </w:r>
      <w:proofErr w:type="spellEnd"/>
      <w:r w:rsidR="009C5950" w:rsidRPr="00ED222B">
        <w:rPr>
          <w:rFonts w:ascii="Times New Roman" w:eastAsia="Aptos" w:hAnsi="Times New Roman" w:cs="Times New Roman"/>
          <w:color w:val="000000"/>
          <w:kern w:val="0"/>
          <w:sz w:val="28"/>
          <w:szCs w:val="28"/>
          <w:lang w:eastAsia="ru-RU"/>
          <w14:ligatures w14:val="none"/>
        </w:rPr>
        <w:t xml:space="preserve"> Ж.С. Языковая ситуация и языковое планирование в Казахстане / Под общ. ред. Э.Д.</w:t>
      </w:r>
      <w:r>
        <w:rPr>
          <w:rFonts w:ascii="Times New Roman" w:eastAsia="Aptos" w:hAnsi="Times New Roman" w:cs="Times New Roman"/>
          <w:color w:val="000000"/>
          <w:kern w:val="0"/>
          <w:sz w:val="28"/>
          <w:szCs w:val="28"/>
          <w:lang w:eastAsia="ru-RU"/>
          <w14:ligatures w14:val="none"/>
        </w:rPr>
        <w:t xml:space="preserve"> </w:t>
      </w:r>
      <w:r w:rsidR="009C5950" w:rsidRPr="00ED222B">
        <w:rPr>
          <w:rFonts w:ascii="Times New Roman" w:eastAsia="Aptos" w:hAnsi="Times New Roman" w:cs="Times New Roman"/>
          <w:color w:val="000000"/>
          <w:kern w:val="0"/>
          <w:sz w:val="28"/>
          <w:szCs w:val="28"/>
          <w:lang w:eastAsia="ru-RU"/>
          <w14:ligatures w14:val="none"/>
        </w:rPr>
        <w:t xml:space="preserve">Сулейменовой. – Алматы: </w:t>
      </w:r>
      <w:proofErr w:type="spellStart"/>
      <w:r w:rsidR="009C5950" w:rsidRPr="00ED222B">
        <w:rPr>
          <w:rFonts w:ascii="Times New Roman" w:eastAsia="Aptos" w:hAnsi="Times New Roman" w:cs="Times New Roman"/>
          <w:color w:val="000000"/>
          <w:kern w:val="0"/>
          <w:sz w:val="28"/>
          <w:szCs w:val="28"/>
          <w:lang w:eastAsia="ru-RU"/>
          <w14:ligatures w14:val="none"/>
        </w:rPr>
        <w:t>Қазақ</w:t>
      </w:r>
      <w:proofErr w:type="spellEnd"/>
      <w:r w:rsidR="009C5950" w:rsidRPr="00ED222B">
        <w:rPr>
          <w:rFonts w:ascii="Times New Roman" w:eastAsia="Aptos" w:hAnsi="Times New Roman" w:cs="Times New Roman"/>
          <w:color w:val="000000"/>
          <w:kern w:val="0"/>
          <w:sz w:val="28"/>
          <w:szCs w:val="28"/>
          <w:lang w:eastAsia="ru-RU"/>
          <w14:ligatures w14:val="none"/>
        </w:rPr>
        <w:t xml:space="preserve"> </w:t>
      </w:r>
      <w:proofErr w:type="spellStart"/>
      <w:r w:rsidR="009C5950" w:rsidRPr="00ED222B">
        <w:rPr>
          <w:rFonts w:ascii="Times New Roman" w:eastAsia="Aptos" w:hAnsi="Times New Roman" w:cs="Times New Roman"/>
          <w:color w:val="000000"/>
          <w:kern w:val="0"/>
          <w:sz w:val="28"/>
          <w:szCs w:val="28"/>
          <w:lang w:eastAsia="ru-RU"/>
          <w14:ligatures w14:val="none"/>
        </w:rPr>
        <w:t>ун-ті</w:t>
      </w:r>
      <w:proofErr w:type="spellEnd"/>
      <w:r w:rsidR="009C5950" w:rsidRPr="00ED222B">
        <w:rPr>
          <w:rFonts w:ascii="Times New Roman" w:eastAsia="Aptos" w:hAnsi="Times New Roman" w:cs="Times New Roman"/>
          <w:color w:val="000000"/>
          <w:kern w:val="0"/>
          <w:sz w:val="28"/>
          <w:szCs w:val="28"/>
          <w:lang w:eastAsia="ru-RU"/>
          <w14:ligatures w14:val="none"/>
        </w:rPr>
        <w:t>, 2005. – 344 с.</w:t>
      </w:r>
    </w:p>
    <w:p w14:paraId="5AAF3A0D" w14:textId="62C4C959" w:rsidR="009C5950" w:rsidRPr="005C38A5" w:rsidRDefault="005C38A5" w:rsidP="005C38A5">
      <w:pPr>
        <w:ind w:firstLine="567"/>
        <w:jc w:val="both"/>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8</w:t>
      </w:r>
      <w:r w:rsidR="00E219F1">
        <w:rPr>
          <w:rFonts w:ascii="Times New Roman" w:eastAsia="Aptos" w:hAnsi="Times New Roman" w:cs="Times New Roman"/>
          <w:color w:val="000000"/>
          <w:kern w:val="0"/>
          <w:sz w:val="28"/>
          <w:szCs w:val="28"/>
          <w:lang w:eastAsia="ru-RU"/>
          <w14:ligatures w14:val="none"/>
        </w:rPr>
        <w:t>4</w:t>
      </w:r>
      <w:r>
        <w:rPr>
          <w:rFonts w:ascii="Times New Roman" w:eastAsia="Aptos" w:hAnsi="Times New Roman" w:cs="Times New Roman"/>
          <w:color w:val="000000"/>
          <w:kern w:val="0"/>
          <w:sz w:val="28"/>
          <w:szCs w:val="28"/>
          <w:lang w:eastAsia="ru-RU"/>
          <w14:ligatures w14:val="none"/>
        </w:rPr>
        <w:t xml:space="preserve"> </w:t>
      </w:r>
      <w:r w:rsidR="009C5950" w:rsidRPr="005C38A5">
        <w:rPr>
          <w:rFonts w:ascii="Times New Roman" w:eastAsia="Aptos" w:hAnsi="Times New Roman" w:cs="Times New Roman"/>
          <w:color w:val="000000"/>
          <w:kern w:val="0"/>
          <w:sz w:val="28"/>
          <w:szCs w:val="28"/>
          <w:lang w:eastAsia="ru-RU"/>
          <w14:ligatures w14:val="none"/>
        </w:rPr>
        <w:t xml:space="preserve">Исаев М.К. </w:t>
      </w:r>
      <w:proofErr w:type="spellStart"/>
      <w:r w:rsidR="009C5950" w:rsidRPr="005C38A5">
        <w:rPr>
          <w:rFonts w:ascii="Times New Roman" w:eastAsia="Aptos" w:hAnsi="Times New Roman" w:cs="Times New Roman"/>
          <w:color w:val="000000"/>
          <w:kern w:val="0"/>
          <w:sz w:val="28"/>
          <w:szCs w:val="28"/>
          <w:lang w:eastAsia="ru-RU"/>
          <w14:ligatures w14:val="none"/>
        </w:rPr>
        <w:t>Билингвальное</w:t>
      </w:r>
      <w:proofErr w:type="spellEnd"/>
      <w:r w:rsidR="009C5950" w:rsidRPr="005C38A5">
        <w:rPr>
          <w:rFonts w:ascii="Times New Roman" w:eastAsia="Aptos" w:hAnsi="Times New Roman" w:cs="Times New Roman"/>
          <w:color w:val="000000"/>
          <w:kern w:val="0"/>
          <w:sz w:val="28"/>
          <w:szCs w:val="28"/>
          <w:lang w:eastAsia="ru-RU"/>
          <w14:ligatures w14:val="none"/>
        </w:rPr>
        <w:t xml:space="preserve"> образование: вызов времени // Русский язык и литература в казахской школе. – 2004. – № 3. – С. 3</w:t>
      </w:r>
      <w:r w:rsidR="00987C7A">
        <w:rPr>
          <w:rFonts w:ascii="Times New Roman" w:eastAsia="Aptos" w:hAnsi="Times New Roman" w:cs="Times New Roman"/>
          <w:color w:val="000000"/>
          <w:kern w:val="0"/>
          <w:sz w:val="28"/>
          <w:szCs w:val="28"/>
          <w:lang w:eastAsia="ru-RU"/>
          <w14:ligatures w14:val="none"/>
        </w:rPr>
        <w:t>-</w:t>
      </w:r>
      <w:r w:rsidR="009C5950" w:rsidRPr="005C38A5">
        <w:rPr>
          <w:rFonts w:ascii="Times New Roman" w:eastAsia="Aptos" w:hAnsi="Times New Roman" w:cs="Times New Roman"/>
          <w:color w:val="000000"/>
          <w:kern w:val="0"/>
          <w:sz w:val="28"/>
          <w:szCs w:val="28"/>
          <w:lang w:eastAsia="ru-RU"/>
          <w14:ligatures w14:val="none"/>
        </w:rPr>
        <w:t>6.</w:t>
      </w:r>
    </w:p>
    <w:p w14:paraId="0F52F0D9" w14:textId="60BB7814" w:rsidR="009C5950" w:rsidRPr="007F762B" w:rsidRDefault="00E219F1"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val="en-US" w:eastAsia="ru-RU"/>
          <w14:ligatures w14:val="none"/>
        </w:rPr>
      </w:pPr>
      <w:r>
        <w:rPr>
          <w:rFonts w:ascii="Times New Roman" w:eastAsia="Aptos" w:hAnsi="Times New Roman" w:cs="Times New Roman"/>
          <w:color w:val="000000"/>
          <w:kern w:val="0"/>
          <w:sz w:val="28"/>
          <w:szCs w:val="28"/>
          <w:shd w:val="clear" w:color="auto" w:fill="FFFFFF"/>
          <w:lang w:eastAsia="ru-RU"/>
          <w14:ligatures w14:val="none"/>
        </w:rPr>
        <w:t>85</w:t>
      </w:r>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 </w:t>
      </w:r>
      <w:proofErr w:type="spellStart"/>
      <w:r w:rsidR="009C5950" w:rsidRPr="00ED222B">
        <w:rPr>
          <w:rFonts w:ascii="Times New Roman" w:eastAsia="Aptos" w:hAnsi="Times New Roman" w:cs="Times New Roman"/>
          <w:color w:val="000000"/>
          <w:kern w:val="0"/>
          <w:sz w:val="28"/>
          <w:szCs w:val="28"/>
          <w:shd w:val="clear" w:color="auto" w:fill="FFFFFF"/>
          <w:lang w:eastAsia="ru-RU"/>
          <w14:ligatures w14:val="none"/>
        </w:rPr>
        <w:t>Агманова</w:t>
      </w:r>
      <w:proofErr w:type="spellEnd"/>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 А.Е. Экстралингвистические факторы усвоения второго языка // Вестник </w:t>
      </w:r>
      <w:proofErr w:type="spellStart"/>
      <w:r w:rsidR="009C5950" w:rsidRPr="00ED222B">
        <w:rPr>
          <w:rFonts w:ascii="Times New Roman" w:eastAsia="Aptos" w:hAnsi="Times New Roman" w:cs="Times New Roman"/>
          <w:color w:val="000000"/>
          <w:kern w:val="0"/>
          <w:sz w:val="28"/>
          <w:szCs w:val="28"/>
          <w:shd w:val="clear" w:color="auto" w:fill="FFFFFF"/>
          <w:lang w:eastAsia="ru-RU"/>
          <w14:ligatures w14:val="none"/>
        </w:rPr>
        <w:t>КарГУ</w:t>
      </w:r>
      <w:proofErr w:type="spellEnd"/>
      <w:r w:rsidR="009C5950" w:rsidRPr="00ED222B">
        <w:rPr>
          <w:rFonts w:ascii="Times New Roman" w:eastAsia="Aptos" w:hAnsi="Times New Roman" w:cs="Times New Roman"/>
          <w:color w:val="000000"/>
          <w:kern w:val="0"/>
          <w:sz w:val="28"/>
          <w:szCs w:val="28"/>
          <w:shd w:val="clear" w:color="auto" w:fill="FFFFFF"/>
          <w:lang w:eastAsia="ru-RU"/>
          <w14:ligatures w14:val="none"/>
        </w:rPr>
        <w:t>. Серия</w:t>
      </w:r>
      <w:r w:rsidR="009C5950" w:rsidRPr="007F762B">
        <w:rPr>
          <w:rFonts w:ascii="Times New Roman" w:eastAsia="Aptos" w:hAnsi="Times New Roman" w:cs="Times New Roman"/>
          <w:color w:val="000000"/>
          <w:kern w:val="0"/>
          <w:sz w:val="28"/>
          <w:szCs w:val="28"/>
          <w:shd w:val="clear" w:color="auto" w:fill="FFFFFF"/>
          <w:lang w:val="en-US" w:eastAsia="ru-RU"/>
          <w14:ligatures w14:val="none"/>
        </w:rPr>
        <w:t xml:space="preserve"> </w:t>
      </w:r>
      <w:r w:rsidR="009C5950" w:rsidRPr="00ED222B">
        <w:rPr>
          <w:rFonts w:ascii="Times New Roman" w:eastAsia="Aptos" w:hAnsi="Times New Roman" w:cs="Times New Roman"/>
          <w:color w:val="000000"/>
          <w:kern w:val="0"/>
          <w:sz w:val="28"/>
          <w:szCs w:val="28"/>
          <w:shd w:val="clear" w:color="auto" w:fill="FFFFFF"/>
          <w:lang w:eastAsia="ru-RU"/>
          <w14:ligatures w14:val="none"/>
        </w:rPr>
        <w:t>филологическая</w:t>
      </w:r>
      <w:r w:rsidR="009C5950" w:rsidRPr="007F762B">
        <w:rPr>
          <w:rFonts w:ascii="Times New Roman" w:eastAsia="Aptos" w:hAnsi="Times New Roman" w:cs="Times New Roman"/>
          <w:color w:val="000000"/>
          <w:kern w:val="0"/>
          <w:sz w:val="28"/>
          <w:szCs w:val="28"/>
          <w:shd w:val="clear" w:color="auto" w:fill="FFFFFF"/>
          <w:lang w:val="en-US" w:eastAsia="ru-RU"/>
          <w14:ligatures w14:val="none"/>
        </w:rPr>
        <w:t>.</w:t>
      </w:r>
      <w:r w:rsidR="00C268FF" w:rsidRPr="0066329F">
        <w:rPr>
          <w:rFonts w:ascii="Times New Roman" w:eastAsia="Aptos" w:hAnsi="Times New Roman" w:cs="Times New Roman"/>
          <w:color w:val="000000"/>
          <w:kern w:val="0"/>
          <w:sz w:val="28"/>
          <w:szCs w:val="28"/>
          <w:shd w:val="clear" w:color="auto" w:fill="FFFFFF"/>
          <w:lang w:val="en-US" w:eastAsia="ru-RU"/>
          <w14:ligatures w14:val="none"/>
        </w:rPr>
        <w:t xml:space="preserve"> </w:t>
      </w:r>
      <w:r w:rsidR="009C5950" w:rsidRPr="007F762B">
        <w:rPr>
          <w:rFonts w:ascii="Times New Roman" w:eastAsia="Aptos" w:hAnsi="Times New Roman" w:cs="Times New Roman"/>
          <w:color w:val="000000"/>
          <w:kern w:val="0"/>
          <w:sz w:val="28"/>
          <w:szCs w:val="28"/>
          <w:lang w:val="en-US" w:eastAsia="ru-RU"/>
          <w14:ligatures w14:val="none"/>
        </w:rPr>
        <w:t>–</w:t>
      </w:r>
      <w:r w:rsidR="009C5950" w:rsidRPr="007F762B">
        <w:rPr>
          <w:rFonts w:ascii="Times New Roman" w:eastAsia="Aptos" w:hAnsi="Times New Roman" w:cs="Times New Roman"/>
          <w:color w:val="000000"/>
          <w:kern w:val="0"/>
          <w:sz w:val="28"/>
          <w:szCs w:val="28"/>
          <w:shd w:val="clear" w:color="auto" w:fill="FFFFFF"/>
          <w:lang w:val="en-US" w:eastAsia="ru-RU"/>
          <w14:ligatures w14:val="none"/>
        </w:rPr>
        <w:t xml:space="preserve"> </w:t>
      </w:r>
      <w:r w:rsidR="009C5950" w:rsidRPr="00ED222B">
        <w:rPr>
          <w:rFonts w:ascii="Times New Roman" w:eastAsia="Aptos" w:hAnsi="Times New Roman" w:cs="Times New Roman"/>
          <w:color w:val="000000"/>
          <w:kern w:val="0"/>
          <w:sz w:val="28"/>
          <w:szCs w:val="28"/>
          <w:shd w:val="clear" w:color="auto" w:fill="FFFFFF"/>
          <w:lang w:eastAsia="ru-RU"/>
          <w14:ligatures w14:val="none"/>
        </w:rPr>
        <w:t>Караганда</w:t>
      </w:r>
      <w:r w:rsidR="009C5950" w:rsidRPr="007F762B">
        <w:rPr>
          <w:rFonts w:ascii="Times New Roman" w:eastAsia="Aptos" w:hAnsi="Times New Roman" w:cs="Times New Roman"/>
          <w:color w:val="000000"/>
          <w:kern w:val="0"/>
          <w:sz w:val="28"/>
          <w:szCs w:val="28"/>
          <w:shd w:val="clear" w:color="auto" w:fill="FFFFFF"/>
          <w:lang w:val="en-US" w:eastAsia="ru-RU"/>
          <w14:ligatures w14:val="none"/>
        </w:rPr>
        <w:t xml:space="preserve">, 2010. </w:t>
      </w:r>
      <w:r w:rsidR="00987C7A" w:rsidRPr="007C3148">
        <w:rPr>
          <w:rFonts w:ascii="Times New Roman" w:eastAsia="Aptos" w:hAnsi="Times New Roman" w:cs="Times New Roman"/>
          <w:color w:val="000000"/>
          <w:kern w:val="0"/>
          <w:sz w:val="28"/>
          <w:szCs w:val="28"/>
          <w:lang w:val="en-US" w:eastAsia="ru-RU"/>
          <w14:ligatures w14:val="none"/>
        </w:rPr>
        <w:t>–</w:t>
      </w:r>
      <w:r w:rsidR="00C268FF" w:rsidRPr="0066329F">
        <w:rPr>
          <w:rFonts w:ascii="Times New Roman" w:eastAsia="Aptos" w:hAnsi="Times New Roman" w:cs="Times New Roman"/>
          <w:color w:val="000000"/>
          <w:kern w:val="0"/>
          <w:sz w:val="28"/>
          <w:szCs w:val="28"/>
          <w:shd w:val="clear" w:color="auto" w:fill="FFFFFF"/>
          <w:lang w:val="en-US" w:eastAsia="ru-RU"/>
          <w14:ligatures w14:val="none"/>
        </w:rPr>
        <w:t xml:space="preserve"> </w:t>
      </w:r>
      <w:r w:rsidR="00C268FF" w:rsidRPr="007F762B">
        <w:rPr>
          <w:rFonts w:ascii="Times New Roman" w:eastAsia="Aptos" w:hAnsi="Times New Roman" w:cs="Times New Roman"/>
          <w:color w:val="000000"/>
          <w:kern w:val="0"/>
          <w:sz w:val="28"/>
          <w:szCs w:val="28"/>
          <w:shd w:val="clear" w:color="auto" w:fill="FFFFFF"/>
          <w:lang w:val="en-US" w:eastAsia="ru-RU"/>
          <w14:ligatures w14:val="none"/>
        </w:rPr>
        <w:t xml:space="preserve">№ 4. </w:t>
      </w:r>
      <w:r w:rsidR="009C5950" w:rsidRPr="007F762B">
        <w:rPr>
          <w:rFonts w:ascii="Times New Roman" w:eastAsia="Aptos" w:hAnsi="Times New Roman" w:cs="Times New Roman"/>
          <w:color w:val="000000"/>
          <w:kern w:val="0"/>
          <w:sz w:val="28"/>
          <w:szCs w:val="28"/>
          <w:lang w:val="en-US" w:eastAsia="ru-RU"/>
          <w14:ligatures w14:val="none"/>
        </w:rPr>
        <w:t>–</w:t>
      </w:r>
      <w:r w:rsidR="009C5950" w:rsidRPr="007F762B">
        <w:rPr>
          <w:rFonts w:ascii="Times New Roman" w:eastAsia="Aptos" w:hAnsi="Times New Roman" w:cs="Times New Roman"/>
          <w:color w:val="000000"/>
          <w:kern w:val="0"/>
          <w:sz w:val="28"/>
          <w:szCs w:val="28"/>
          <w:shd w:val="clear" w:color="auto" w:fill="FFFFFF"/>
          <w:lang w:val="en-US" w:eastAsia="ru-RU"/>
          <w14:ligatures w14:val="none"/>
        </w:rPr>
        <w:t xml:space="preserve"> </w:t>
      </w:r>
      <w:r w:rsidR="009C5950" w:rsidRPr="00ED222B">
        <w:rPr>
          <w:rFonts w:ascii="Times New Roman" w:eastAsia="Aptos" w:hAnsi="Times New Roman" w:cs="Times New Roman"/>
          <w:color w:val="000000"/>
          <w:kern w:val="0"/>
          <w:sz w:val="28"/>
          <w:szCs w:val="28"/>
          <w:shd w:val="clear" w:color="auto" w:fill="FFFFFF"/>
          <w:lang w:eastAsia="ru-RU"/>
          <w14:ligatures w14:val="none"/>
        </w:rPr>
        <w:t>С</w:t>
      </w:r>
      <w:r w:rsidR="009C5950" w:rsidRPr="007F762B">
        <w:rPr>
          <w:rFonts w:ascii="Times New Roman" w:eastAsia="Aptos" w:hAnsi="Times New Roman" w:cs="Times New Roman"/>
          <w:color w:val="000000"/>
          <w:kern w:val="0"/>
          <w:sz w:val="28"/>
          <w:szCs w:val="28"/>
          <w:shd w:val="clear" w:color="auto" w:fill="FFFFFF"/>
          <w:lang w:val="en-US" w:eastAsia="ru-RU"/>
          <w14:ligatures w14:val="none"/>
        </w:rPr>
        <w:t>. 4</w:t>
      </w:r>
      <w:r w:rsidR="00987C7A" w:rsidRPr="007C3148">
        <w:rPr>
          <w:rFonts w:ascii="Times New Roman" w:eastAsia="Aptos" w:hAnsi="Times New Roman" w:cs="Times New Roman"/>
          <w:color w:val="000000"/>
          <w:kern w:val="0"/>
          <w:sz w:val="28"/>
          <w:szCs w:val="28"/>
          <w:lang w:val="en-US" w:eastAsia="ru-RU"/>
          <w14:ligatures w14:val="none"/>
        </w:rPr>
        <w:t>-</w:t>
      </w:r>
      <w:r w:rsidR="009C5950" w:rsidRPr="007F762B">
        <w:rPr>
          <w:rFonts w:ascii="Times New Roman" w:eastAsia="Aptos" w:hAnsi="Times New Roman" w:cs="Times New Roman"/>
          <w:color w:val="000000"/>
          <w:kern w:val="0"/>
          <w:sz w:val="28"/>
          <w:szCs w:val="28"/>
          <w:shd w:val="clear" w:color="auto" w:fill="FFFFFF"/>
          <w:lang w:val="en-US" w:eastAsia="ru-RU"/>
          <w14:ligatures w14:val="none"/>
        </w:rPr>
        <w:t>9.</w:t>
      </w:r>
    </w:p>
    <w:p w14:paraId="7BEE6C6D" w14:textId="3C256C27" w:rsidR="009C5950" w:rsidRPr="00ED222B" w:rsidRDefault="00E219F1"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val="en-US" w:eastAsia="ru-RU"/>
          <w14:ligatures w14:val="none"/>
        </w:rPr>
      </w:pPr>
      <w:r w:rsidRPr="00E219F1">
        <w:rPr>
          <w:rFonts w:ascii="Times New Roman" w:eastAsia="Aptos" w:hAnsi="Times New Roman" w:cs="Times New Roman"/>
          <w:color w:val="000000"/>
          <w:kern w:val="0"/>
          <w:sz w:val="28"/>
          <w:szCs w:val="28"/>
          <w:shd w:val="clear" w:color="auto" w:fill="FFFFFF"/>
          <w:lang w:val="en-US" w:eastAsia="ru-RU"/>
          <w14:ligatures w14:val="none"/>
        </w:rPr>
        <w:t>86</w:t>
      </w:r>
      <w:r w:rsidR="009C5950" w:rsidRPr="005C38A5">
        <w:rPr>
          <w:rFonts w:ascii="Times New Roman" w:eastAsia="Aptos" w:hAnsi="Times New Roman" w:cs="Times New Roman"/>
          <w:color w:val="000000"/>
          <w:kern w:val="0"/>
          <w:sz w:val="28"/>
          <w:szCs w:val="28"/>
          <w:shd w:val="clear" w:color="auto" w:fill="FFFFFF"/>
          <w:lang w:val="en-US" w:eastAsia="ru-RU"/>
          <w14:ligatures w14:val="none"/>
        </w:rPr>
        <w:t xml:space="preserve"> </w:t>
      </w:r>
      <w:r w:rsidR="009C5950" w:rsidRPr="00ED222B">
        <w:rPr>
          <w:rFonts w:ascii="Times New Roman" w:eastAsia="Aptos" w:hAnsi="Times New Roman" w:cs="Times New Roman"/>
          <w:color w:val="000000"/>
          <w:kern w:val="0"/>
          <w:sz w:val="28"/>
          <w:szCs w:val="28"/>
          <w:shd w:val="clear" w:color="auto" w:fill="FFFFFF"/>
          <w:lang w:val="en-US" w:eastAsia="ru-RU"/>
          <w14:ligatures w14:val="none"/>
        </w:rPr>
        <w:t xml:space="preserve">Adams J. N. Bilingualism and the Latin Language. </w:t>
      </w:r>
      <w:r w:rsidR="009C5950" w:rsidRPr="00ED222B">
        <w:rPr>
          <w:rFonts w:ascii="Times New Roman" w:eastAsia="Aptos" w:hAnsi="Times New Roman" w:cs="Times New Roman"/>
          <w:color w:val="000000"/>
          <w:kern w:val="0"/>
          <w:sz w:val="28"/>
          <w:szCs w:val="28"/>
          <w:lang w:val="en-US" w:eastAsia="ru-RU"/>
          <w14:ligatures w14:val="none"/>
        </w:rPr>
        <w:t>–</w:t>
      </w:r>
      <w:r w:rsidR="009C5950" w:rsidRPr="00ED222B">
        <w:rPr>
          <w:rFonts w:ascii="Times New Roman" w:eastAsia="Aptos" w:hAnsi="Times New Roman" w:cs="Times New Roman"/>
          <w:color w:val="000000"/>
          <w:kern w:val="0"/>
          <w:sz w:val="28"/>
          <w:szCs w:val="28"/>
          <w:shd w:val="clear" w:color="auto" w:fill="FFFFFF"/>
          <w:lang w:val="en-US" w:eastAsia="ru-RU"/>
          <w14:ligatures w14:val="none"/>
        </w:rPr>
        <w:t xml:space="preserve">  Cambridge: Cambridge University Press, 2008. </w:t>
      </w:r>
      <w:r w:rsidR="009C5950" w:rsidRPr="00ED222B">
        <w:rPr>
          <w:rFonts w:ascii="Times New Roman" w:eastAsia="Aptos" w:hAnsi="Times New Roman" w:cs="Times New Roman"/>
          <w:color w:val="000000"/>
          <w:kern w:val="0"/>
          <w:sz w:val="28"/>
          <w:szCs w:val="28"/>
          <w:lang w:val="en-US" w:eastAsia="ru-RU"/>
          <w14:ligatures w14:val="none"/>
        </w:rPr>
        <w:t>–</w:t>
      </w:r>
      <w:r w:rsidR="009C5950" w:rsidRPr="00ED222B">
        <w:rPr>
          <w:rFonts w:ascii="Times New Roman" w:eastAsia="Aptos" w:hAnsi="Times New Roman" w:cs="Times New Roman"/>
          <w:color w:val="000000"/>
          <w:kern w:val="0"/>
          <w:sz w:val="28"/>
          <w:szCs w:val="28"/>
          <w:shd w:val="clear" w:color="auto" w:fill="FFFFFF"/>
          <w:lang w:val="en-US" w:eastAsia="ru-RU"/>
          <w14:ligatures w14:val="none"/>
        </w:rPr>
        <w:t xml:space="preserve">  866 </w:t>
      </w:r>
      <w:r w:rsidR="009C5950" w:rsidRPr="00ED222B">
        <w:rPr>
          <w:rFonts w:ascii="Times New Roman" w:eastAsia="Aptos" w:hAnsi="Times New Roman" w:cs="Times New Roman"/>
          <w:color w:val="000000"/>
          <w:kern w:val="0"/>
          <w:sz w:val="28"/>
          <w:szCs w:val="28"/>
          <w:shd w:val="clear" w:color="auto" w:fill="FFFFFF"/>
          <w:lang w:eastAsia="ru-RU"/>
          <w14:ligatures w14:val="none"/>
        </w:rPr>
        <w:t>с</w:t>
      </w:r>
      <w:r w:rsidR="009C5950" w:rsidRPr="00ED222B">
        <w:rPr>
          <w:rFonts w:ascii="Times New Roman" w:eastAsia="Aptos" w:hAnsi="Times New Roman" w:cs="Times New Roman"/>
          <w:color w:val="000000"/>
          <w:kern w:val="0"/>
          <w:sz w:val="28"/>
          <w:szCs w:val="28"/>
          <w:shd w:val="clear" w:color="auto" w:fill="FFFFFF"/>
          <w:lang w:val="en-US" w:eastAsia="ru-RU"/>
          <w14:ligatures w14:val="none"/>
        </w:rPr>
        <w:t>.</w:t>
      </w:r>
    </w:p>
    <w:p w14:paraId="04C28943" w14:textId="2A622A7C" w:rsidR="009C5950" w:rsidRPr="007C30AB" w:rsidRDefault="00E219F1"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val="en-US" w:eastAsia="ru-RU"/>
          <w14:ligatures w14:val="none"/>
        </w:rPr>
      </w:pPr>
      <w:r w:rsidRPr="00E219F1">
        <w:rPr>
          <w:rFonts w:ascii="Times New Roman" w:eastAsia="Aptos" w:hAnsi="Times New Roman" w:cs="Times New Roman"/>
          <w:color w:val="000000"/>
          <w:kern w:val="0"/>
          <w:sz w:val="28"/>
          <w:szCs w:val="28"/>
          <w:shd w:val="clear" w:color="auto" w:fill="FFFFFF"/>
          <w:lang w:val="en-US" w:eastAsia="ru-RU"/>
          <w14:ligatures w14:val="none"/>
        </w:rPr>
        <w:t>87</w:t>
      </w:r>
      <w:r w:rsidR="009C5950" w:rsidRPr="00ED222B">
        <w:rPr>
          <w:rFonts w:ascii="Times New Roman" w:eastAsia="Aptos" w:hAnsi="Times New Roman" w:cs="Times New Roman"/>
          <w:color w:val="000000"/>
          <w:kern w:val="0"/>
          <w:sz w:val="28"/>
          <w:szCs w:val="28"/>
          <w:shd w:val="clear" w:color="auto" w:fill="FFFFFF"/>
          <w:lang w:val="en-US" w:eastAsia="ru-RU"/>
          <w14:ligatures w14:val="none"/>
        </w:rPr>
        <w:t xml:space="preserve"> </w:t>
      </w:r>
      <w:proofErr w:type="spellStart"/>
      <w:r w:rsidR="009C5950" w:rsidRPr="00ED222B">
        <w:rPr>
          <w:rFonts w:ascii="Times New Roman" w:eastAsia="Aptos" w:hAnsi="Times New Roman" w:cs="Times New Roman"/>
          <w:color w:val="000000"/>
          <w:kern w:val="0"/>
          <w:sz w:val="28"/>
          <w:szCs w:val="28"/>
          <w:shd w:val="clear" w:color="auto" w:fill="FFFFFF"/>
          <w:lang w:val="en-US" w:eastAsia="ru-RU"/>
          <w14:ligatures w14:val="none"/>
        </w:rPr>
        <w:t>Weinreich</w:t>
      </w:r>
      <w:proofErr w:type="spellEnd"/>
      <w:r w:rsidR="009C5950" w:rsidRPr="00ED222B">
        <w:rPr>
          <w:rFonts w:ascii="Times New Roman" w:eastAsia="Aptos" w:hAnsi="Times New Roman" w:cs="Times New Roman"/>
          <w:color w:val="000000"/>
          <w:kern w:val="0"/>
          <w:sz w:val="28"/>
          <w:szCs w:val="28"/>
          <w:shd w:val="clear" w:color="auto" w:fill="FFFFFF"/>
          <w:lang w:val="en-US" w:eastAsia="ru-RU"/>
          <w14:ligatures w14:val="none"/>
        </w:rPr>
        <w:t xml:space="preserve"> U. Languages in Contact: Findings and Problems</w:t>
      </w:r>
      <w:r w:rsidR="009C5950" w:rsidRPr="00ED222B">
        <w:rPr>
          <w:rFonts w:ascii="Times New Roman" w:eastAsia="Aptos" w:hAnsi="Times New Roman" w:cs="Times New Roman"/>
          <w:i/>
          <w:iCs/>
          <w:color w:val="000000"/>
          <w:kern w:val="0"/>
          <w:sz w:val="28"/>
          <w:szCs w:val="28"/>
          <w:shd w:val="clear" w:color="auto" w:fill="FFFFFF"/>
          <w:lang w:val="en-US" w:eastAsia="ru-RU"/>
          <w14:ligatures w14:val="none"/>
        </w:rPr>
        <w:t>.</w:t>
      </w:r>
      <w:r w:rsidR="009C5950" w:rsidRPr="00ED222B">
        <w:rPr>
          <w:rFonts w:ascii="Times New Roman" w:eastAsia="Aptos" w:hAnsi="Times New Roman" w:cs="Times New Roman"/>
          <w:color w:val="000000"/>
          <w:kern w:val="0"/>
          <w:sz w:val="28"/>
          <w:szCs w:val="28"/>
          <w:shd w:val="clear" w:color="auto" w:fill="FFFFFF"/>
          <w:lang w:val="en-US" w:eastAsia="ru-RU"/>
          <w14:ligatures w14:val="none"/>
        </w:rPr>
        <w:t xml:space="preserve"> New York: Linguistic Circle of New York, 1953.</w:t>
      </w:r>
      <w:r w:rsidR="00C268FF" w:rsidRPr="00C268FF">
        <w:rPr>
          <w:rFonts w:ascii="Times New Roman" w:eastAsia="Aptos" w:hAnsi="Times New Roman" w:cs="Times New Roman"/>
          <w:color w:val="000000"/>
          <w:kern w:val="0"/>
          <w:sz w:val="28"/>
          <w:szCs w:val="28"/>
          <w:shd w:val="clear" w:color="auto" w:fill="FFFFFF"/>
          <w:lang w:val="en-US" w:eastAsia="ru-RU"/>
          <w14:ligatures w14:val="none"/>
        </w:rPr>
        <w:t xml:space="preserve"> </w:t>
      </w:r>
      <w:r w:rsidR="007C30AB">
        <w:rPr>
          <w:rFonts w:ascii="Times New Roman" w:eastAsia="Aptos" w:hAnsi="Times New Roman" w:cs="Times New Roman"/>
          <w:color w:val="000000"/>
          <w:kern w:val="0"/>
          <w:sz w:val="28"/>
          <w:szCs w:val="28"/>
          <w:shd w:val="clear" w:color="auto" w:fill="FFFFFF"/>
          <w:lang w:val="en-US" w:eastAsia="ru-RU"/>
          <w14:ligatures w14:val="none"/>
        </w:rPr>
        <w:t>–</w:t>
      </w:r>
      <w:r w:rsidR="00C268FF" w:rsidRPr="00C268FF">
        <w:rPr>
          <w:rFonts w:ascii="Times New Roman" w:eastAsia="Aptos" w:hAnsi="Times New Roman" w:cs="Times New Roman"/>
          <w:color w:val="000000"/>
          <w:kern w:val="0"/>
          <w:sz w:val="28"/>
          <w:szCs w:val="28"/>
          <w:shd w:val="clear" w:color="auto" w:fill="FFFFFF"/>
          <w:lang w:val="en-US" w:eastAsia="ru-RU"/>
          <w14:ligatures w14:val="none"/>
        </w:rPr>
        <w:t xml:space="preserve"> </w:t>
      </w:r>
      <w:r w:rsidR="007C30AB" w:rsidRPr="007C30AB">
        <w:rPr>
          <w:rFonts w:ascii="Times New Roman" w:eastAsia="Aptos" w:hAnsi="Times New Roman" w:cs="Times New Roman"/>
          <w:color w:val="000000"/>
          <w:kern w:val="0"/>
          <w:sz w:val="28"/>
          <w:szCs w:val="28"/>
          <w:shd w:val="clear" w:color="auto" w:fill="FFFFFF"/>
          <w:lang w:val="en-US" w:eastAsia="ru-RU"/>
          <w14:ligatures w14:val="none"/>
        </w:rPr>
        <w:t xml:space="preserve">148 </w:t>
      </w:r>
      <w:r w:rsidR="007C30AB">
        <w:rPr>
          <w:rFonts w:ascii="Times New Roman" w:eastAsia="Aptos" w:hAnsi="Times New Roman" w:cs="Times New Roman"/>
          <w:color w:val="000000"/>
          <w:kern w:val="0"/>
          <w:sz w:val="28"/>
          <w:szCs w:val="28"/>
          <w:shd w:val="clear" w:color="auto" w:fill="FFFFFF"/>
          <w:lang w:eastAsia="ru-RU"/>
          <w14:ligatures w14:val="none"/>
        </w:rPr>
        <w:t>р</w:t>
      </w:r>
      <w:r w:rsidR="007C30AB" w:rsidRPr="007C30AB">
        <w:rPr>
          <w:rFonts w:ascii="Times New Roman" w:eastAsia="Aptos" w:hAnsi="Times New Roman" w:cs="Times New Roman"/>
          <w:color w:val="000000"/>
          <w:kern w:val="0"/>
          <w:sz w:val="28"/>
          <w:szCs w:val="28"/>
          <w:shd w:val="clear" w:color="auto" w:fill="FFFFFF"/>
          <w:lang w:val="en-US" w:eastAsia="ru-RU"/>
          <w14:ligatures w14:val="none"/>
        </w:rPr>
        <w:t>.</w:t>
      </w:r>
    </w:p>
    <w:p w14:paraId="361885F7" w14:textId="4BDDDB4F" w:rsidR="009C5950" w:rsidRPr="00ED222B" w:rsidRDefault="00E219F1"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shd w:val="clear" w:color="auto" w:fill="FFFFFF"/>
          <w:lang w:eastAsia="ru-RU"/>
          <w14:ligatures w14:val="none"/>
        </w:rPr>
        <w:t>88</w:t>
      </w:r>
      <w:r w:rsidR="009C5950" w:rsidRPr="005C38A5">
        <w:rPr>
          <w:rFonts w:ascii="Times New Roman" w:eastAsia="Aptos" w:hAnsi="Times New Roman" w:cs="Times New Roman"/>
          <w:color w:val="000000"/>
          <w:kern w:val="0"/>
          <w:sz w:val="28"/>
          <w:szCs w:val="28"/>
          <w:shd w:val="clear" w:color="auto" w:fill="FFFFFF"/>
          <w:lang w:eastAsia="ru-RU"/>
          <w14:ligatures w14:val="none"/>
        </w:rPr>
        <w:t xml:space="preserve"> </w:t>
      </w:r>
      <w:proofErr w:type="spellStart"/>
      <w:r w:rsidR="009C5950" w:rsidRPr="00ED222B">
        <w:rPr>
          <w:rFonts w:ascii="Times New Roman" w:eastAsia="Aptos" w:hAnsi="Times New Roman" w:cs="Times New Roman"/>
          <w:color w:val="000000"/>
          <w:kern w:val="0"/>
          <w:sz w:val="28"/>
          <w:szCs w:val="28"/>
          <w:shd w:val="clear" w:color="auto" w:fill="FFFFFF"/>
          <w:lang w:eastAsia="ru-RU"/>
          <w14:ligatures w14:val="none"/>
        </w:rPr>
        <w:t>Вайнрайх</w:t>
      </w:r>
      <w:proofErr w:type="spellEnd"/>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 У. </w:t>
      </w:r>
      <w:proofErr w:type="spellStart"/>
      <w:r w:rsidR="009C5950" w:rsidRPr="00ED222B">
        <w:rPr>
          <w:rFonts w:ascii="Times New Roman" w:eastAsia="Aptos" w:hAnsi="Times New Roman" w:cs="Times New Roman"/>
          <w:color w:val="000000"/>
          <w:kern w:val="0"/>
          <w:sz w:val="28"/>
          <w:szCs w:val="28"/>
          <w:shd w:val="clear" w:color="auto" w:fill="FFFFFF"/>
          <w:lang w:eastAsia="ru-RU"/>
          <w14:ligatures w14:val="none"/>
        </w:rPr>
        <w:t>Одноязычие</w:t>
      </w:r>
      <w:proofErr w:type="spellEnd"/>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 и многоязычие // Новое в лингвистике. Языковые контакты. – М.: Прогресс, 1972. </w:t>
      </w:r>
      <w:r w:rsidR="00987C7A">
        <w:rPr>
          <w:rFonts w:ascii="Times New Roman" w:eastAsia="Aptos" w:hAnsi="Times New Roman" w:cs="Times New Roman"/>
          <w:color w:val="000000"/>
          <w:kern w:val="0"/>
          <w:sz w:val="28"/>
          <w:szCs w:val="28"/>
          <w:shd w:val="clear" w:color="auto" w:fill="FFFFFF"/>
          <w:lang w:eastAsia="ru-RU"/>
          <w14:ligatures w14:val="none"/>
        </w:rPr>
        <w:t>–</w:t>
      </w:r>
      <w:r w:rsidR="00C268FF">
        <w:rPr>
          <w:rFonts w:ascii="Times New Roman" w:eastAsia="Aptos" w:hAnsi="Times New Roman" w:cs="Times New Roman"/>
          <w:color w:val="000000"/>
          <w:kern w:val="0"/>
          <w:sz w:val="28"/>
          <w:szCs w:val="28"/>
          <w:shd w:val="clear" w:color="auto" w:fill="FFFFFF"/>
          <w:lang w:eastAsia="ru-RU"/>
          <w14:ligatures w14:val="none"/>
        </w:rPr>
        <w:t xml:space="preserve"> </w:t>
      </w:r>
      <w:proofErr w:type="spellStart"/>
      <w:r w:rsidR="00C268FF" w:rsidRPr="00ED222B">
        <w:rPr>
          <w:rFonts w:ascii="Times New Roman" w:eastAsia="Aptos" w:hAnsi="Times New Roman" w:cs="Times New Roman"/>
          <w:color w:val="000000"/>
          <w:kern w:val="0"/>
          <w:sz w:val="28"/>
          <w:szCs w:val="28"/>
          <w:shd w:val="clear" w:color="auto" w:fill="FFFFFF"/>
          <w:lang w:eastAsia="ru-RU"/>
          <w14:ligatures w14:val="none"/>
        </w:rPr>
        <w:t>Вып</w:t>
      </w:r>
      <w:proofErr w:type="spellEnd"/>
      <w:r w:rsidR="00C268FF" w:rsidRPr="00ED222B">
        <w:rPr>
          <w:rFonts w:ascii="Times New Roman" w:eastAsia="Aptos" w:hAnsi="Times New Roman" w:cs="Times New Roman"/>
          <w:color w:val="000000"/>
          <w:kern w:val="0"/>
          <w:sz w:val="28"/>
          <w:szCs w:val="28"/>
          <w:shd w:val="clear" w:color="auto" w:fill="FFFFFF"/>
          <w:lang w:eastAsia="ru-RU"/>
          <w14:ligatures w14:val="none"/>
        </w:rPr>
        <w:t xml:space="preserve">. VI. </w:t>
      </w:r>
      <w:r w:rsidR="009C5950" w:rsidRPr="00ED222B">
        <w:rPr>
          <w:rFonts w:ascii="Times New Roman" w:eastAsia="Aptos" w:hAnsi="Times New Roman" w:cs="Times New Roman"/>
          <w:color w:val="000000"/>
          <w:kern w:val="0"/>
          <w:sz w:val="28"/>
          <w:szCs w:val="28"/>
          <w:shd w:val="clear" w:color="auto" w:fill="FFFFFF"/>
          <w:lang w:eastAsia="ru-RU"/>
          <w14:ligatures w14:val="none"/>
        </w:rPr>
        <w:t>– С. 25</w:t>
      </w:r>
      <w:r w:rsidR="00987C7A">
        <w:rPr>
          <w:rFonts w:ascii="Times New Roman" w:eastAsia="Aptos" w:hAnsi="Times New Roman" w:cs="Times New Roman"/>
          <w:color w:val="000000"/>
          <w:kern w:val="0"/>
          <w:sz w:val="28"/>
          <w:szCs w:val="28"/>
          <w:shd w:val="clear" w:color="auto" w:fill="FFFFFF"/>
          <w:lang w:eastAsia="ru-RU"/>
          <w14:ligatures w14:val="none"/>
        </w:rPr>
        <w:t>-</w:t>
      </w:r>
      <w:r w:rsidR="009C5950" w:rsidRPr="00ED222B">
        <w:rPr>
          <w:rFonts w:ascii="Times New Roman" w:eastAsia="Aptos" w:hAnsi="Times New Roman" w:cs="Times New Roman"/>
          <w:color w:val="000000"/>
          <w:kern w:val="0"/>
          <w:sz w:val="28"/>
          <w:szCs w:val="28"/>
          <w:shd w:val="clear" w:color="auto" w:fill="FFFFFF"/>
          <w:lang w:eastAsia="ru-RU"/>
          <w14:ligatures w14:val="none"/>
        </w:rPr>
        <w:t>60. </w:t>
      </w:r>
    </w:p>
    <w:p w14:paraId="65D8182A" w14:textId="73FC42E7" w:rsidR="009C5950" w:rsidRPr="0066329F" w:rsidRDefault="00E219F1"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val="en-US" w:eastAsia="ru-RU"/>
          <w14:ligatures w14:val="none"/>
        </w:rPr>
      </w:pPr>
      <w:r w:rsidRPr="00E219F1">
        <w:rPr>
          <w:rFonts w:ascii="Times New Roman" w:eastAsia="Aptos" w:hAnsi="Times New Roman" w:cs="Times New Roman"/>
          <w:color w:val="000000"/>
          <w:kern w:val="0"/>
          <w:sz w:val="28"/>
          <w:szCs w:val="28"/>
          <w:shd w:val="clear" w:color="auto" w:fill="FFFFFF"/>
          <w:lang w:val="en-US" w:eastAsia="ru-RU"/>
          <w14:ligatures w14:val="none"/>
        </w:rPr>
        <w:t>89</w:t>
      </w:r>
      <w:r w:rsidR="009C5950" w:rsidRPr="005C38A5">
        <w:rPr>
          <w:rFonts w:ascii="Times New Roman" w:eastAsia="Aptos" w:hAnsi="Times New Roman" w:cs="Times New Roman"/>
          <w:color w:val="000000"/>
          <w:kern w:val="0"/>
          <w:sz w:val="28"/>
          <w:szCs w:val="28"/>
          <w:shd w:val="clear" w:color="auto" w:fill="FFFFFF"/>
          <w:lang w:val="en-US" w:eastAsia="ru-RU"/>
          <w14:ligatures w14:val="none"/>
        </w:rPr>
        <w:t xml:space="preserve"> </w:t>
      </w:r>
      <w:r w:rsidR="009C5950" w:rsidRPr="00ED222B">
        <w:rPr>
          <w:rFonts w:ascii="Times New Roman" w:eastAsia="Aptos" w:hAnsi="Times New Roman" w:cs="Times New Roman"/>
          <w:color w:val="000000"/>
          <w:kern w:val="0"/>
          <w:sz w:val="28"/>
          <w:szCs w:val="28"/>
          <w:shd w:val="clear" w:color="auto" w:fill="FFFFFF"/>
          <w:lang w:val="en-US" w:eastAsia="ru-RU"/>
          <w14:ligatures w14:val="none"/>
        </w:rPr>
        <w:t xml:space="preserve">Haugen E. The Norwegian Language in America: A Study in Bilingual </w:t>
      </w:r>
      <w:proofErr w:type="gramStart"/>
      <w:r w:rsidR="009C5950" w:rsidRPr="00ED222B">
        <w:rPr>
          <w:rFonts w:ascii="Times New Roman" w:eastAsia="Aptos" w:hAnsi="Times New Roman" w:cs="Times New Roman"/>
          <w:color w:val="000000"/>
          <w:kern w:val="0"/>
          <w:sz w:val="28"/>
          <w:szCs w:val="28"/>
          <w:shd w:val="clear" w:color="auto" w:fill="FFFFFF"/>
          <w:lang w:val="en-US" w:eastAsia="ru-RU"/>
          <w14:ligatures w14:val="none"/>
        </w:rPr>
        <w:t>Behavior.–</w:t>
      </w:r>
      <w:proofErr w:type="gramEnd"/>
      <w:r w:rsidR="009C5950" w:rsidRPr="00ED222B">
        <w:rPr>
          <w:rFonts w:ascii="Times New Roman" w:eastAsia="Aptos" w:hAnsi="Times New Roman" w:cs="Times New Roman"/>
          <w:color w:val="000000"/>
          <w:kern w:val="0"/>
          <w:sz w:val="28"/>
          <w:szCs w:val="28"/>
          <w:shd w:val="clear" w:color="auto" w:fill="FFFFFF"/>
          <w:lang w:val="en-US" w:eastAsia="ru-RU"/>
          <w14:ligatures w14:val="none"/>
        </w:rPr>
        <w:t xml:space="preserve"> Philadelphia: University of Pennsylvania Press, 1953. </w:t>
      </w:r>
      <w:r w:rsidR="00987C7A" w:rsidRPr="007C3148">
        <w:rPr>
          <w:rFonts w:ascii="Times New Roman" w:eastAsia="Aptos" w:hAnsi="Times New Roman" w:cs="Times New Roman"/>
          <w:color w:val="000000"/>
          <w:kern w:val="0"/>
          <w:sz w:val="28"/>
          <w:szCs w:val="28"/>
          <w:lang w:val="en-US" w:eastAsia="ru-RU"/>
          <w14:ligatures w14:val="none"/>
        </w:rPr>
        <w:t xml:space="preserve">– </w:t>
      </w:r>
      <w:r w:rsidR="00C268FF" w:rsidRPr="00ED222B">
        <w:rPr>
          <w:rFonts w:ascii="Times New Roman" w:eastAsia="Aptos" w:hAnsi="Times New Roman" w:cs="Times New Roman"/>
          <w:color w:val="000000"/>
          <w:kern w:val="0"/>
          <w:sz w:val="28"/>
          <w:szCs w:val="28"/>
          <w:shd w:val="clear" w:color="auto" w:fill="FFFFFF"/>
          <w:lang w:val="en-US" w:eastAsia="ru-RU"/>
          <w14:ligatures w14:val="none"/>
        </w:rPr>
        <w:t>Vol. I.</w:t>
      </w:r>
      <w:r w:rsidR="00C268FF" w:rsidRPr="0066329F">
        <w:rPr>
          <w:rFonts w:ascii="Times New Roman" w:eastAsia="Aptos" w:hAnsi="Times New Roman" w:cs="Times New Roman"/>
          <w:color w:val="000000"/>
          <w:kern w:val="0"/>
          <w:sz w:val="28"/>
          <w:szCs w:val="28"/>
          <w:shd w:val="clear" w:color="auto" w:fill="FFFFFF"/>
          <w:lang w:val="en-US" w:eastAsia="ru-RU"/>
          <w14:ligatures w14:val="none"/>
        </w:rPr>
        <w:t xml:space="preserve"> – </w:t>
      </w:r>
      <w:r w:rsidR="007C30AB" w:rsidRPr="0010208E">
        <w:rPr>
          <w:rFonts w:ascii="Times New Roman" w:eastAsia="Aptos" w:hAnsi="Times New Roman" w:cs="Times New Roman"/>
          <w:color w:val="000000"/>
          <w:kern w:val="0"/>
          <w:sz w:val="28"/>
          <w:szCs w:val="28"/>
          <w:shd w:val="clear" w:color="auto" w:fill="FFFFFF"/>
          <w:lang w:val="en-US" w:eastAsia="ru-RU"/>
          <w14:ligatures w14:val="none"/>
        </w:rPr>
        <w:t xml:space="preserve">317 </w:t>
      </w:r>
      <w:r w:rsidR="007C30AB">
        <w:rPr>
          <w:rFonts w:ascii="Times New Roman" w:eastAsia="Aptos" w:hAnsi="Times New Roman" w:cs="Times New Roman"/>
          <w:color w:val="000000"/>
          <w:kern w:val="0"/>
          <w:sz w:val="28"/>
          <w:szCs w:val="28"/>
          <w:shd w:val="clear" w:color="auto" w:fill="FFFFFF"/>
          <w:lang w:eastAsia="ru-RU"/>
          <w14:ligatures w14:val="none"/>
        </w:rPr>
        <w:t>р</w:t>
      </w:r>
      <w:r w:rsidR="00C268FF" w:rsidRPr="0066329F">
        <w:rPr>
          <w:rFonts w:ascii="Times New Roman" w:eastAsia="Aptos" w:hAnsi="Times New Roman" w:cs="Times New Roman"/>
          <w:color w:val="000000"/>
          <w:kern w:val="0"/>
          <w:sz w:val="28"/>
          <w:szCs w:val="28"/>
          <w:shd w:val="clear" w:color="auto" w:fill="FFFFFF"/>
          <w:lang w:val="en-US" w:eastAsia="ru-RU"/>
          <w14:ligatures w14:val="none"/>
        </w:rPr>
        <w:t>.</w:t>
      </w:r>
    </w:p>
    <w:p w14:paraId="2E23EF61" w14:textId="3FBAA7F4" w:rsidR="009C5950" w:rsidRPr="0010208E"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val="en-US" w:eastAsia="ru-RU"/>
          <w14:ligatures w14:val="none"/>
        </w:rPr>
      </w:pPr>
      <w:r w:rsidRPr="0010208E">
        <w:rPr>
          <w:rFonts w:ascii="Times New Roman" w:eastAsia="Aptos" w:hAnsi="Times New Roman" w:cs="Times New Roman"/>
          <w:color w:val="000000"/>
          <w:kern w:val="0"/>
          <w:sz w:val="28"/>
          <w:szCs w:val="28"/>
          <w:shd w:val="clear" w:color="auto" w:fill="FFFFFF"/>
          <w:lang w:val="en-US" w:eastAsia="ru-RU"/>
          <w14:ligatures w14:val="none"/>
        </w:rPr>
        <w:t>9</w:t>
      </w:r>
      <w:r w:rsidR="00E219F1" w:rsidRPr="0010208E">
        <w:rPr>
          <w:rFonts w:ascii="Times New Roman" w:eastAsia="Aptos" w:hAnsi="Times New Roman" w:cs="Times New Roman"/>
          <w:color w:val="000000"/>
          <w:kern w:val="0"/>
          <w:sz w:val="28"/>
          <w:szCs w:val="28"/>
          <w:shd w:val="clear" w:color="auto" w:fill="FFFFFF"/>
          <w:lang w:val="en-US" w:eastAsia="ru-RU"/>
          <w14:ligatures w14:val="none"/>
        </w:rPr>
        <w:t>0</w:t>
      </w:r>
      <w:r w:rsidR="009C5950" w:rsidRPr="0010208E">
        <w:rPr>
          <w:rFonts w:ascii="Times New Roman" w:eastAsia="Aptos" w:hAnsi="Times New Roman" w:cs="Times New Roman"/>
          <w:color w:val="000000"/>
          <w:kern w:val="0"/>
          <w:sz w:val="28"/>
          <w:szCs w:val="28"/>
          <w:shd w:val="clear" w:color="auto" w:fill="FFFFFF"/>
          <w:lang w:val="en-US" w:eastAsia="ru-RU"/>
          <w14:ligatures w14:val="none"/>
        </w:rPr>
        <w:t xml:space="preserve"> </w:t>
      </w:r>
      <w:r w:rsidR="009C5950" w:rsidRPr="00ED222B">
        <w:rPr>
          <w:rFonts w:ascii="Times New Roman" w:eastAsia="Aptos" w:hAnsi="Times New Roman" w:cs="Times New Roman"/>
          <w:color w:val="000000"/>
          <w:kern w:val="0"/>
          <w:sz w:val="28"/>
          <w:szCs w:val="28"/>
          <w:shd w:val="clear" w:color="auto" w:fill="FFFFFF"/>
          <w:lang w:eastAsia="ru-RU"/>
          <w14:ligatures w14:val="none"/>
        </w:rPr>
        <w:t>Хасанов</w:t>
      </w:r>
      <w:r w:rsidR="009C5950" w:rsidRPr="0010208E">
        <w:rPr>
          <w:rFonts w:ascii="Times New Roman" w:eastAsia="Aptos" w:hAnsi="Times New Roman" w:cs="Times New Roman"/>
          <w:color w:val="000000"/>
          <w:kern w:val="0"/>
          <w:sz w:val="28"/>
          <w:szCs w:val="28"/>
          <w:shd w:val="clear" w:color="auto" w:fill="FFFFFF"/>
          <w:lang w:val="en-US" w:eastAsia="ru-RU"/>
          <w14:ligatures w14:val="none"/>
        </w:rPr>
        <w:t xml:space="preserve"> </w:t>
      </w:r>
      <w:r w:rsidR="009C5950" w:rsidRPr="00ED222B">
        <w:rPr>
          <w:rFonts w:ascii="Times New Roman" w:eastAsia="Aptos" w:hAnsi="Times New Roman" w:cs="Times New Roman"/>
          <w:color w:val="000000"/>
          <w:kern w:val="0"/>
          <w:sz w:val="28"/>
          <w:szCs w:val="28"/>
          <w:shd w:val="clear" w:color="auto" w:fill="FFFFFF"/>
          <w:lang w:eastAsia="ru-RU"/>
          <w14:ligatures w14:val="none"/>
        </w:rPr>
        <w:t>Б</w:t>
      </w:r>
      <w:r w:rsidR="009C5950" w:rsidRPr="0010208E">
        <w:rPr>
          <w:rFonts w:ascii="Times New Roman" w:eastAsia="Aptos" w:hAnsi="Times New Roman" w:cs="Times New Roman"/>
          <w:color w:val="000000"/>
          <w:kern w:val="0"/>
          <w:sz w:val="28"/>
          <w:szCs w:val="28"/>
          <w:shd w:val="clear" w:color="auto" w:fill="FFFFFF"/>
          <w:lang w:val="en-US" w:eastAsia="ru-RU"/>
          <w14:ligatures w14:val="none"/>
        </w:rPr>
        <w:t>.</w:t>
      </w:r>
      <w:r w:rsidR="009C5950" w:rsidRPr="00ED222B">
        <w:rPr>
          <w:rFonts w:ascii="Times New Roman" w:eastAsia="Aptos" w:hAnsi="Times New Roman" w:cs="Times New Roman"/>
          <w:color w:val="000000"/>
          <w:kern w:val="0"/>
          <w:sz w:val="28"/>
          <w:szCs w:val="28"/>
          <w:shd w:val="clear" w:color="auto" w:fill="FFFFFF"/>
          <w:lang w:eastAsia="ru-RU"/>
          <w14:ligatures w14:val="none"/>
        </w:rPr>
        <w:t>Х</w:t>
      </w:r>
      <w:r w:rsidR="009C5950" w:rsidRPr="0010208E">
        <w:rPr>
          <w:rFonts w:ascii="Times New Roman" w:eastAsia="Aptos" w:hAnsi="Times New Roman" w:cs="Times New Roman"/>
          <w:color w:val="000000"/>
          <w:kern w:val="0"/>
          <w:sz w:val="28"/>
          <w:szCs w:val="28"/>
          <w:shd w:val="clear" w:color="auto" w:fill="FFFFFF"/>
          <w:lang w:val="en-US" w:eastAsia="ru-RU"/>
          <w14:ligatures w14:val="none"/>
        </w:rPr>
        <w:t xml:space="preserve">. </w:t>
      </w:r>
      <w:r w:rsidR="009C5950" w:rsidRPr="00ED222B">
        <w:rPr>
          <w:rFonts w:ascii="Times New Roman" w:eastAsia="Aptos" w:hAnsi="Times New Roman" w:cs="Times New Roman"/>
          <w:color w:val="000000"/>
          <w:kern w:val="0"/>
          <w:sz w:val="28"/>
          <w:szCs w:val="28"/>
          <w:shd w:val="clear" w:color="auto" w:fill="FFFFFF"/>
          <w:lang w:eastAsia="ru-RU"/>
          <w14:ligatures w14:val="none"/>
        </w:rPr>
        <w:t>Языки</w:t>
      </w:r>
      <w:r w:rsidR="009C5950" w:rsidRPr="0010208E">
        <w:rPr>
          <w:rFonts w:ascii="Times New Roman" w:eastAsia="Aptos" w:hAnsi="Times New Roman" w:cs="Times New Roman"/>
          <w:color w:val="000000"/>
          <w:kern w:val="0"/>
          <w:sz w:val="28"/>
          <w:szCs w:val="28"/>
          <w:shd w:val="clear" w:color="auto" w:fill="FFFFFF"/>
          <w:lang w:val="en-US" w:eastAsia="ru-RU"/>
          <w14:ligatures w14:val="none"/>
        </w:rPr>
        <w:t xml:space="preserve"> </w:t>
      </w:r>
      <w:r w:rsidR="009C5950" w:rsidRPr="00ED222B">
        <w:rPr>
          <w:rFonts w:ascii="Times New Roman" w:eastAsia="Aptos" w:hAnsi="Times New Roman" w:cs="Times New Roman"/>
          <w:color w:val="000000"/>
          <w:kern w:val="0"/>
          <w:sz w:val="28"/>
          <w:szCs w:val="28"/>
          <w:shd w:val="clear" w:color="auto" w:fill="FFFFFF"/>
          <w:lang w:eastAsia="ru-RU"/>
          <w14:ligatures w14:val="none"/>
        </w:rPr>
        <w:t>народов</w:t>
      </w:r>
      <w:r w:rsidR="009C5950" w:rsidRPr="0010208E">
        <w:rPr>
          <w:rFonts w:ascii="Times New Roman" w:eastAsia="Aptos" w:hAnsi="Times New Roman" w:cs="Times New Roman"/>
          <w:color w:val="000000"/>
          <w:kern w:val="0"/>
          <w:sz w:val="28"/>
          <w:szCs w:val="28"/>
          <w:shd w:val="clear" w:color="auto" w:fill="FFFFFF"/>
          <w:lang w:val="en-US" w:eastAsia="ru-RU"/>
          <w14:ligatures w14:val="none"/>
        </w:rPr>
        <w:t xml:space="preserve"> </w:t>
      </w:r>
      <w:r w:rsidR="009C5950" w:rsidRPr="00ED222B">
        <w:rPr>
          <w:rFonts w:ascii="Times New Roman" w:eastAsia="Aptos" w:hAnsi="Times New Roman" w:cs="Times New Roman"/>
          <w:color w:val="000000"/>
          <w:kern w:val="0"/>
          <w:sz w:val="28"/>
          <w:szCs w:val="28"/>
          <w:shd w:val="clear" w:color="auto" w:fill="FFFFFF"/>
          <w:lang w:eastAsia="ru-RU"/>
          <w14:ligatures w14:val="none"/>
        </w:rPr>
        <w:t>Казахстана</w:t>
      </w:r>
      <w:r w:rsidR="009C5950" w:rsidRPr="0010208E">
        <w:rPr>
          <w:rFonts w:ascii="Times New Roman" w:eastAsia="Aptos" w:hAnsi="Times New Roman" w:cs="Times New Roman"/>
          <w:color w:val="000000"/>
          <w:kern w:val="0"/>
          <w:sz w:val="28"/>
          <w:szCs w:val="28"/>
          <w:shd w:val="clear" w:color="auto" w:fill="FFFFFF"/>
          <w:lang w:val="en-US" w:eastAsia="ru-RU"/>
          <w14:ligatures w14:val="none"/>
        </w:rPr>
        <w:t xml:space="preserve"> </w:t>
      </w:r>
      <w:r w:rsidR="009C5950" w:rsidRPr="00ED222B">
        <w:rPr>
          <w:rFonts w:ascii="Times New Roman" w:eastAsia="Aptos" w:hAnsi="Times New Roman" w:cs="Times New Roman"/>
          <w:color w:val="000000"/>
          <w:kern w:val="0"/>
          <w:sz w:val="28"/>
          <w:szCs w:val="28"/>
          <w:shd w:val="clear" w:color="auto" w:fill="FFFFFF"/>
          <w:lang w:eastAsia="ru-RU"/>
          <w14:ligatures w14:val="none"/>
        </w:rPr>
        <w:t>и</w:t>
      </w:r>
      <w:r w:rsidR="009C5950" w:rsidRPr="0010208E">
        <w:rPr>
          <w:rFonts w:ascii="Times New Roman" w:eastAsia="Aptos" w:hAnsi="Times New Roman" w:cs="Times New Roman"/>
          <w:color w:val="000000"/>
          <w:kern w:val="0"/>
          <w:sz w:val="28"/>
          <w:szCs w:val="28"/>
          <w:shd w:val="clear" w:color="auto" w:fill="FFFFFF"/>
          <w:lang w:val="en-US" w:eastAsia="ru-RU"/>
          <w14:ligatures w14:val="none"/>
        </w:rPr>
        <w:t xml:space="preserve"> </w:t>
      </w:r>
      <w:r w:rsidR="009C5950" w:rsidRPr="00ED222B">
        <w:rPr>
          <w:rFonts w:ascii="Times New Roman" w:eastAsia="Aptos" w:hAnsi="Times New Roman" w:cs="Times New Roman"/>
          <w:color w:val="000000"/>
          <w:kern w:val="0"/>
          <w:sz w:val="28"/>
          <w:szCs w:val="28"/>
          <w:shd w:val="clear" w:color="auto" w:fill="FFFFFF"/>
          <w:lang w:eastAsia="ru-RU"/>
          <w14:ligatures w14:val="none"/>
        </w:rPr>
        <w:t>их</w:t>
      </w:r>
      <w:r w:rsidR="009C5950" w:rsidRPr="0010208E">
        <w:rPr>
          <w:rFonts w:ascii="Times New Roman" w:eastAsia="Aptos" w:hAnsi="Times New Roman" w:cs="Times New Roman"/>
          <w:color w:val="000000"/>
          <w:kern w:val="0"/>
          <w:sz w:val="28"/>
          <w:szCs w:val="28"/>
          <w:shd w:val="clear" w:color="auto" w:fill="FFFFFF"/>
          <w:lang w:val="en-US" w:eastAsia="ru-RU"/>
          <w14:ligatures w14:val="none"/>
        </w:rPr>
        <w:t xml:space="preserve"> </w:t>
      </w:r>
      <w:r w:rsidR="009C5950" w:rsidRPr="00ED222B">
        <w:rPr>
          <w:rFonts w:ascii="Times New Roman" w:eastAsia="Aptos" w:hAnsi="Times New Roman" w:cs="Times New Roman"/>
          <w:color w:val="000000"/>
          <w:kern w:val="0"/>
          <w:sz w:val="28"/>
          <w:szCs w:val="28"/>
          <w:shd w:val="clear" w:color="auto" w:fill="FFFFFF"/>
          <w:lang w:eastAsia="ru-RU"/>
          <w14:ligatures w14:val="none"/>
        </w:rPr>
        <w:t>взаимодействие</w:t>
      </w:r>
      <w:r w:rsidR="009C5950" w:rsidRPr="0010208E">
        <w:rPr>
          <w:rFonts w:ascii="Times New Roman" w:eastAsia="Aptos" w:hAnsi="Times New Roman" w:cs="Times New Roman"/>
          <w:color w:val="000000"/>
          <w:kern w:val="0"/>
          <w:sz w:val="28"/>
          <w:szCs w:val="28"/>
          <w:shd w:val="clear" w:color="auto" w:fill="FFFFFF"/>
          <w:lang w:val="en-US" w:eastAsia="ru-RU"/>
          <w14:ligatures w14:val="none"/>
        </w:rPr>
        <w:t xml:space="preserve">. – </w:t>
      </w:r>
      <w:proofErr w:type="spellStart"/>
      <w:r w:rsidR="009C5950" w:rsidRPr="00ED222B">
        <w:rPr>
          <w:rFonts w:ascii="Times New Roman" w:eastAsia="Aptos" w:hAnsi="Times New Roman" w:cs="Times New Roman"/>
          <w:color w:val="000000"/>
          <w:kern w:val="0"/>
          <w:sz w:val="28"/>
          <w:szCs w:val="28"/>
          <w:shd w:val="clear" w:color="auto" w:fill="FFFFFF"/>
          <w:lang w:eastAsia="ru-RU"/>
          <w14:ligatures w14:val="none"/>
        </w:rPr>
        <w:t>Алма</w:t>
      </w:r>
      <w:proofErr w:type="spellEnd"/>
      <w:r w:rsidR="009C5950" w:rsidRPr="0010208E">
        <w:rPr>
          <w:rFonts w:ascii="Times New Roman" w:eastAsia="Aptos" w:hAnsi="Times New Roman" w:cs="Times New Roman"/>
          <w:color w:val="000000"/>
          <w:kern w:val="0"/>
          <w:sz w:val="28"/>
          <w:szCs w:val="28"/>
          <w:shd w:val="clear" w:color="auto" w:fill="FFFFFF"/>
          <w:lang w:val="en-US" w:eastAsia="ru-RU"/>
          <w14:ligatures w14:val="none"/>
        </w:rPr>
        <w:t>-</w:t>
      </w:r>
      <w:proofErr w:type="spellStart"/>
      <w:r w:rsidR="009C5950" w:rsidRPr="00ED222B">
        <w:rPr>
          <w:rFonts w:ascii="Times New Roman" w:eastAsia="Aptos" w:hAnsi="Times New Roman" w:cs="Times New Roman"/>
          <w:color w:val="000000"/>
          <w:kern w:val="0"/>
          <w:sz w:val="28"/>
          <w:szCs w:val="28"/>
          <w:shd w:val="clear" w:color="auto" w:fill="FFFFFF"/>
          <w:lang w:eastAsia="ru-RU"/>
          <w14:ligatures w14:val="none"/>
        </w:rPr>
        <w:t>Ата</w:t>
      </w:r>
      <w:proofErr w:type="spellEnd"/>
      <w:r w:rsidR="009C5950" w:rsidRPr="0010208E">
        <w:rPr>
          <w:rFonts w:ascii="Times New Roman" w:eastAsia="Aptos" w:hAnsi="Times New Roman" w:cs="Times New Roman"/>
          <w:color w:val="000000"/>
          <w:kern w:val="0"/>
          <w:sz w:val="28"/>
          <w:szCs w:val="28"/>
          <w:shd w:val="clear" w:color="auto" w:fill="FFFFFF"/>
          <w:lang w:val="en-US" w:eastAsia="ru-RU"/>
          <w14:ligatures w14:val="none"/>
        </w:rPr>
        <w:t xml:space="preserve">, – 1976. – 216 </w:t>
      </w:r>
      <w:r w:rsidR="009C5950" w:rsidRPr="00ED222B">
        <w:rPr>
          <w:rFonts w:ascii="Times New Roman" w:eastAsia="Aptos" w:hAnsi="Times New Roman" w:cs="Times New Roman"/>
          <w:color w:val="000000"/>
          <w:kern w:val="0"/>
          <w:sz w:val="28"/>
          <w:szCs w:val="28"/>
          <w:shd w:val="clear" w:color="auto" w:fill="FFFFFF"/>
          <w:lang w:eastAsia="ru-RU"/>
          <w14:ligatures w14:val="none"/>
        </w:rPr>
        <w:t>с</w:t>
      </w:r>
      <w:r w:rsidR="009C5950" w:rsidRPr="0010208E">
        <w:rPr>
          <w:rFonts w:ascii="Times New Roman" w:eastAsia="Aptos" w:hAnsi="Times New Roman" w:cs="Times New Roman"/>
          <w:color w:val="000000"/>
          <w:kern w:val="0"/>
          <w:sz w:val="28"/>
          <w:szCs w:val="28"/>
          <w:shd w:val="clear" w:color="auto" w:fill="FFFFFF"/>
          <w:lang w:val="en-US" w:eastAsia="ru-RU"/>
          <w14:ligatures w14:val="none"/>
        </w:rPr>
        <w:t>.</w:t>
      </w:r>
      <w:r w:rsidR="009C5950" w:rsidRPr="007F762B">
        <w:rPr>
          <w:rFonts w:ascii="Times New Roman" w:eastAsia="Aptos" w:hAnsi="Times New Roman" w:cs="Times New Roman"/>
          <w:color w:val="000000"/>
          <w:kern w:val="0"/>
          <w:sz w:val="28"/>
          <w:szCs w:val="28"/>
          <w:shd w:val="clear" w:color="auto" w:fill="FFFFFF"/>
          <w:lang w:val="en-US" w:eastAsia="ru-RU"/>
          <w14:ligatures w14:val="none"/>
        </w:rPr>
        <w:t> </w:t>
      </w:r>
    </w:p>
    <w:p w14:paraId="2CFDA8BE" w14:textId="35275406" w:rsidR="00E219F1"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shd w:val="clear" w:color="auto" w:fill="FFFFFF"/>
          <w:lang w:eastAsia="ru-RU"/>
          <w14:ligatures w14:val="none"/>
        </w:rPr>
      </w:pPr>
      <w:r w:rsidRPr="00C268FF">
        <w:rPr>
          <w:rFonts w:ascii="Times New Roman" w:eastAsia="Aptos" w:hAnsi="Times New Roman" w:cs="Times New Roman"/>
          <w:color w:val="000000"/>
          <w:kern w:val="0"/>
          <w:sz w:val="28"/>
          <w:szCs w:val="28"/>
          <w:shd w:val="clear" w:color="auto" w:fill="FFFFFF"/>
          <w:lang w:val="en-US" w:eastAsia="ru-RU"/>
          <w14:ligatures w14:val="none"/>
        </w:rPr>
        <w:t>9</w:t>
      </w:r>
      <w:r w:rsidR="00E219F1" w:rsidRPr="00C268FF">
        <w:rPr>
          <w:rFonts w:ascii="Times New Roman" w:eastAsia="Aptos" w:hAnsi="Times New Roman" w:cs="Times New Roman"/>
          <w:color w:val="000000"/>
          <w:kern w:val="0"/>
          <w:sz w:val="28"/>
          <w:szCs w:val="28"/>
          <w:shd w:val="clear" w:color="auto" w:fill="FFFFFF"/>
          <w:lang w:val="en-US" w:eastAsia="ru-RU"/>
          <w14:ligatures w14:val="none"/>
        </w:rPr>
        <w:t>1</w:t>
      </w:r>
      <w:r w:rsidR="009C5950" w:rsidRPr="00C268FF">
        <w:rPr>
          <w:rFonts w:ascii="Times New Roman" w:eastAsia="Aptos" w:hAnsi="Times New Roman" w:cs="Times New Roman"/>
          <w:color w:val="000000"/>
          <w:kern w:val="0"/>
          <w:sz w:val="28"/>
          <w:szCs w:val="28"/>
          <w:shd w:val="clear" w:color="auto" w:fill="FFFFFF"/>
          <w:lang w:val="en-US" w:eastAsia="ru-RU"/>
          <w14:ligatures w14:val="none"/>
        </w:rPr>
        <w:t xml:space="preserve"> </w:t>
      </w:r>
      <w:proofErr w:type="spellStart"/>
      <w:r w:rsidR="00C268FF" w:rsidRPr="00E219F1">
        <w:rPr>
          <w:rFonts w:ascii="Times New Roman" w:eastAsia="Aptos" w:hAnsi="Times New Roman" w:cs="Times New Roman"/>
          <w:color w:val="000000"/>
          <w:kern w:val="0"/>
          <w:sz w:val="28"/>
          <w:szCs w:val="28"/>
          <w:shd w:val="clear" w:color="auto" w:fill="FFFFFF"/>
          <w:lang w:eastAsia="ru-RU"/>
          <w14:ligatures w14:val="none"/>
        </w:rPr>
        <w:t>Сүлейменова</w:t>
      </w:r>
      <w:proofErr w:type="spellEnd"/>
      <w:r w:rsidR="00C268FF" w:rsidRPr="00C268FF">
        <w:rPr>
          <w:rFonts w:ascii="Times New Roman" w:eastAsia="Aptos" w:hAnsi="Times New Roman" w:cs="Times New Roman"/>
          <w:color w:val="000000"/>
          <w:kern w:val="0"/>
          <w:sz w:val="28"/>
          <w:szCs w:val="28"/>
          <w:shd w:val="clear" w:color="auto" w:fill="FFFFFF"/>
          <w:lang w:val="en-US" w:eastAsia="ru-RU"/>
          <w14:ligatures w14:val="none"/>
        </w:rPr>
        <w:t xml:space="preserve"> </w:t>
      </w:r>
      <w:r w:rsidR="00C268FF" w:rsidRPr="00E219F1">
        <w:rPr>
          <w:rFonts w:ascii="Times New Roman" w:eastAsia="Aptos" w:hAnsi="Times New Roman" w:cs="Times New Roman"/>
          <w:color w:val="000000"/>
          <w:kern w:val="0"/>
          <w:sz w:val="28"/>
          <w:szCs w:val="28"/>
          <w:shd w:val="clear" w:color="auto" w:fill="FFFFFF"/>
          <w:lang w:eastAsia="ru-RU"/>
          <w14:ligatures w14:val="none"/>
        </w:rPr>
        <w:t>Э</w:t>
      </w:r>
      <w:r w:rsidR="00C268FF" w:rsidRPr="00C268FF">
        <w:rPr>
          <w:rFonts w:ascii="Times New Roman" w:eastAsia="Aptos" w:hAnsi="Times New Roman" w:cs="Times New Roman"/>
          <w:color w:val="000000"/>
          <w:kern w:val="0"/>
          <w:sz w:val="28"/>
          <w:szCs w:val="28"/>
          <w:shd w:val="clear" w:color="auto" w:fill="FFFFFF"/>
          <w:lang w:val="en-US" w:eastAsia="ru-RU"/>
          <w14:ligatures w14:val="none"/>
        </w:rPr>
        <w:t>.</w:t>
      </w:r>
      <w:r w:rsidR="00C268FF" w:rsidRPr="00E219F1">
        <w:rPr>
          <w:rFonts w:ascii="Times New Roman" w:eastAsia="Aptos" w:hAnsi="Times New Roman" w:cs="Times New Roman"/>
          <w:color w:val="000000"/>
          <w:kern w:val="0"/>
          <w:sz w:val="28"/>
          <w:szCs w:val="28"/>
          <w:shd w:val="clear" w:color="auto" w:fill="FFFFFF"/>
          <w:lang w:eastAsia="ru-RU"/>
          <w14:ligatures w14:val="none"/>
        </w:rPr>
        <w:t>Д</w:t>
      </w:r>
      <w:r w:rsidR="00C268FF" w:rsidRPr="00C268FF">
        <w:rPr>
          <w:rFonts w:ascii="Times New Roman" w:eastAsia="Aptos" w:hAnsi="Times New Roman" w:cs="Times New Roman"/>
          <w:color w:val="000000"/>
          <w:kern w:val="0"/>
          <w:sz w:val="28"/>
          <w:szCs w:val="28"/>
          <w:shd w:val="clear" w:color="auto" w:fill="FFFFFF"/>
          <w:lang w:val="en-US" w:eastAsia="ru-RU"/>
          <w14:ligatures w14:val="none"/>
        </w:rPr>
        <w:t xml:space="preserve">., </w:t>
      </w:r>
      <w:proofErr w:type="spellStart"/>
      <w:r w:rsidR="00C268FF" w:rsidRPr="00E219F1">
        <w:rPr>
          <w:rFonts w:ascii="Times New Roman" w:eastAsia="Aptos" w:hAnsi="Times New Roman" w:cs="Times New Roman"/>
          <w:color w:val="000000"/>
          <w:kern w:val="0"/>
          <w:sz w:val="28"/>
          <w:szCs w:val="28"/>
          <w:shd w:val="clear" w:color="auto" w:fill="FFFFFF"/>
          <w:lang w:eastAsia="ru-RU"/>
          <w14:ligatures w14:val="none"/>
        </w:rPr>
        <w:t>Шаймерденова</w:t>
      </w:r>
      <w:proofErr w:type="spellEnd"/>
      <w:r w:rsidR="00C268FF" w:rsidRPr="00C268FF">
        <w:rPr>
          <w:rFonts w:ascii="Times New Roman" w:eastAsia="Aptos" w:hAnsi="Times New Roman" w:cs="Times New Roman"/>
          <w:color w:val="000000"/>
          <w:kern w:val="0"/>
          <w:sz w:val="28"/>
          <w:szCs w:val="28"/>
          <w:shd w:val="clear" w:color="auto" w:fill="FFFFFF"/>
          <w:lang w:val="en-US" w:eastAsia="ru-RU"/>
          <w14:ligatures w14:val="none"/>
        </w:rPr>
        <w:t xml:space="preserve"> </w:t>
      </w:r>
      <w:r w:rsidR="00C268FF" w:rsidRPr="00E219F1">
        <w:rPr>
          <w:rFonts w:ascii="Times New Roman" w:eastAsia="Aptos" w:hAnsi="Times New Roman" w:cs="Times New Roman"/>
          <w:color w:val="000000"/>
          <w:kern w:val="0"/>
          <w:sz w:val="28"/>
          <w:szCs w:val="28"/>
          <w:shd w:val="clear" w:color="auto" w:fill="FFFFFF"/>
          <w:lang w:eastAsia="ru-RU"/>
          <w14:ligatures w14:val="none"/>
        </w:rPr>
        <w:t>Н</w:t>
      </w:r>
      <w:r w:rsidR="00C268FF" w:rsidRPr="00C268FF">
        <w:rPr>
          <w:rFonts w:ascii="Times New Roman" w:eastAsia="Aptos" w:hAnsi="Times New Roman" w:cs="Times New Roman"/>
          <w:color w:val="000000"/>
          <w:kern w:val="0"/>
          <w:sz w:val="28"/>
          <w:szCs w:val="28"/>
          <w:shd w:val="clear" w:color="auto" w:fill="FFFFFF"/>
          <w:lang w:val="en-US" w:eastAsia="ru-RU"/>
          <w14:ligatures w14:val="none"/>
        </w:rPr>
        <w:t>.</w:t>
      </w:r>
      <w:r w:rsidR="00C268FF" w:rsidRPr="00E219F1">
        <w:rPr>
          <w:rFonts w:ascii="Times New Roman" w:eastAsia="Aptos" w:hAnsi="Times New Roman" w:cs="Times New Roman"/>
          <w:color w:val="000000"/>
          <w:kern w:val="0"/>
          <w:sz w:val="28"/>
          <w:szCs w:val="28"/>
          <w:shd w:val="clear" w:color="auto" w:fill="FFFFFF"/>
          <w:lang w:eastAsia="ru-RU"/>
          <w14:ligatures w14:val="none"/>
        </w:rPr>
        <w:t>Ж</w:t>
      </w:r>
      <w:r w:rsidR="00C268FF" w:rsidRPr="00C268FF">
        <w:rPr>
          <w:rFonts w:ascii="Times New Roman" w:eastAsia="Aptos" w:hAnsi="Times New Roman" w:cs="Times New Roman"/>
          <w:color w:val="000000"/>
          <w:kern w:val="0"/>
          <w:sz w:val="28"/>
          <w:szCs w:val="28"/>
          <w:shd w:val="clear" w:color="auto" w:fill="FFFFFF"/>
          <w:lang w:val="en-US" w:eastAsia="ru-RU"/>
          <w14:ligatures w14:val="none"/>
        </w:rPr>
        <w:t xml:space="preserve">., </w:t>
      </w:r>
      <w:proofErr w:type="spellStart"/>
      <w:r w:rsidR="00C268FF" w:rsidRPr="00E219F1">
        <w:rPr>
          <w:rFonts w:ascii="Times New Roman" w:eastAsia="Aptos" w:hAnsi="Times New Roman" w:cs="Times New Roman"/>
          <w:color w:val="000000"/>
          <w:kern w:val="0"/>
          <w:sz w:val="28"/>
          <w:szCs w:val="28"/>
          <w:shd w:val="clear" w:color="auto" w:fill="FFFFFF"/>
          <w:lang w:eastAsia="ru-RU"/>
          <w14:ligatures w14:val="none"/>
        </w:rPr>
        <w:t>Смағұлова</w:t>
      </w:r>
      <w:proofErr w:type="spellEnd"/>
      <w:r w:rsidR="00C268FF" w:rsidRPr="00C268FF">
        <w:rPr>
          <w:rFonts w:ascii="Times New Roman" w:eastAsia="Aptos" w:hAnsi="Times New Roman" w:cs="Times New Roman"/>
          <w:color w:val="000000"/>
          <w:kern w:val="0"/>
          <w:sz w:val="28"/>
          <w:szCs w:val="28"/>
          <w:shd w:val="clear" w:color="auto" w:fill="FFFFFF"/>
          <w:lang w:val="en-US" w:eastAsia="ru-RU"/>
          <w14:ligatures w14:val="none"/>
        </w:rPr>
        <w:t xml:space="preserve"> </w:t>
      </w:r>
      <w:r w:rsidR="00C268FF" w:rsidRPr="00E219F1">
        <w:rPr>
          <w:rFonts w:ascii="Times New Roman" w:eastAsia="Aptos" w:hAnsi="Times New Roman" w:cs="Times New Roman"/>
          <w:color w:val="000000"/>
          <w:kern w:val="0"/>
          <w:sz w:val="28"/>
          <w:szCs w:val="28"/>
          <w:shd w:val="clear" w:color="auto" w:fill="FFFFFF"/>
          <w:lang w:eastAsia="ru-RU"/>
          <w14:ligatures w14:val="none"/>
        </w:rPr>
        <w:t>Ж</w:t>
      </w:r>
      <w:r w:rsidR="00C268FF" w:rsidRPr="00C268FF">
        <w:rPr>
          <w:rFonts w:ascii="Times New Roman" w:eastAsia="Aptos" w:hAnsi="Times New Roman" w:cs="Times New Roman"/>
          <w:color w:val="000000"/>
          <w:kern w:val="0"/>
          <w:sz w:val="28"/>
          <w:szCs w:val="28"/>
          <w:shd w:val="clear" w:color="auto" w:fill="FFFFFF"/>
          <w:lang w:val="en-US" w:eastAsia="ru-RU"/>
          <w14:ligatures w14:val="none"/>
        </w:rPr>
        <w:t>.</w:t>
      </w:r>
      <w:r w:rsidR="00C268FF" w:rsidRPr="00E219F1">
        <w:rPr>
          <w:rFonts w:ascii="Times New Roman" w:eastAsia="Aptos" w:hAnsi="Times New Roman" w:cs="Times New Roman"/>
          <w:color w:val="000000"/>
          <w:kern w:val="0"/>
          <w:sz w:val="28"/>
          <w:szCs w:val="28"/>
          <w:shd w:val="clear" w:color="auto" w:fill="FFFFFF"/>
          <w:lang w:eastAsia="ru-RU"/>
          <w14:ligatures w14:val="none"/>
        </w:rPr>
        <w:t>С</w:t>
      </w:r>
      <w:r w:rsidR="00C268FF" w:rsidRPr="00C268FF">
        <w:rPr>
          <w:rFonts w:ascii="Times New Roman" w:eastAsia="Aptos" w:hAnsi="Times New Roman" w:cs="Times New Roman"/>
          <w:color w:val="000000"/>
          <w:kern w:val="0"/>
          <w:sz w:val="28"/>
          <w:szCs w:val="28"/>
          <w:shd w:val="clear" w:color="auto" w:fill="FFFFFF"/>
          <w:lang w:val="en-US" w:eastAsia="ru-RU"/>
          <w14:ligatures w14:val="none"/>
        </w:rPr>
        <w:t xml:space="preserve">., </w:t>
      </w:r>
      <w:proofErr w:type="spellStart"/>
      <w:r w:rsidR="00C268FF" w:rsidRPr="00E219F1">
        <w:rPr>
          <w:rFonts w:ascii="Times New Roman" w:eastAsia="Aptos" w:hAnsi="Times New Roman" w:cs="Times New Roman"/>
          <w:color w:val="000000"/>
          <w:kern w:val="0"/>
          <w:sz w:val="28"/>
          <w:szCs w:val="28"/>
          <w:shd w:val="clear" w:color="auto" w:fill="FFFFFF"/>
          <w:lang w:eastAsia="ru-RU"/>
          <w14:ligatures w14:val="none"/>
        </w:rPr>
        <w:t>Ақанова</w:t>
      </w:r>
      <w:proofErr w:type="spellEnd"/>
      <w:r w:rsidR="00C268FF" w:rsidRPr="00C268FF">
        <w:rPr>
          <w:rFonts w:ascii="Times New Roman" w:eastAsia="Aptos" w:hAnsi="Times New Roman" w:cs="Times New Roman"/>
          <w:color w:val="000000"/>
          <w:kern w:val="0"/>
          <w:sz w:val="28"/>
          <w:szCs w:val="28"/>
          <w:shd w:val="clear" w:color="auto" w:fill="FFFFFF"/>
          <w:lang w:val="en-US" w:eastAsia="ru-RU"/>
          <w14:ligatures w14:val="none"/>
        </w:rPr>
        <w:t xml:space="preserve"> </w:t>
      </w:r>
      <w:r w:rsidR="00C268FF" w:rsidRPr="00E219F1">
        <w:rPr>
          <w:rFonts w:ascii="Times New Roman" w:eastAsia="Aptos" w:hAnsi="Times New Roman" w:cs="Times New Roman"/>
          <w:color w:val="000000"/>
          <w:kern w:val="0"/>
          <w:sz w:val="28"/>
          <w:szCs w:val="28"/>
          <w:shd w:val="clear" w:color="auto" w:fill="FFFFFF"/>
          <w:lang w:eastAsia="ru-RU"/>
          <w14:ligatures w14:val="none"/>
        </w:rPr>
        <w:t>Д</w:t>
      </w:r>
      <w:r w:rsidR="00C268FF" w:rsidRPr="00C268FF">
        <w:rPr>
          <w:rFonts w:ascii="Times New Roman" w:eastAsia="Aptos" w:hAnsi="Times New Roman" w:cs="Times New Roman"/>
          <w:color w:val="000000"/>
          <w:kern w:val="0"/>
          <w:sz w:val="28"/>
          <w:szCs w:val="28"/>
          <w:shd w:val="clear" w:color="auto" w:fill="FFFFFF"/>
          <w:lang w:val="en-US" w:eastAsia="ru-RU"/>
          <w14:ligatures w14:val="none"/>
        </w:rPr>
        <w:t>.</w:t>
      </w:r>
      <w:r w:rsidR="00C268FF" w:rsidRPr="00E219F1">
        <w:rPr>
          <w:rFonts w:ascii="Times New Roman" w:eastAsia="Aptos" w:hAnsi="Times New Roman" w:cs="Times New Roman"/>
          <w:color w:val="000000"/>
          <w:kern w:val="0"/>
          <w:sz w:val="28"/>
          <w:szCs w:val="28"/>
          <w:shd w:val="clear" w:color="auto" w:fill="FFFFFF"/>
          <w:lang w:eastAsia="ru-RU"/>
          <w14:ligatures w14:val="none"/>
        </w:rPr>
        <w:t>Х</w:t>
      </w:r>
      <w:r w:rsidR="00C268FF" w:rsidRPr="00C268FF">
        <w:rPr>
          <w:rFonts w:ascii="Times New Roman" w:eastAsia="Aptos" w:hAnsi="Times New Roman" w:cs="Times New Roman"/>
          <w:color w:val="000000"/>
          <w:kern w:val="0"/>
          <w:sz w:val="28"/>
          <w:szCs w:val="28"/>
          <w:shd w:val="clear" w:color="auto" w:fill="FFFFFF"/>
          <w:lang w:val="en-US" w:eastAsia="ru-RU"/>
          <w14:ligatures w14:val="none"/>
        </w:rPr>
        <w:t xml:space="preserve">. </w:t>
      </w:r>
      <w:proofErr w:type="spellStart"/>
      <w:r w:rsidR="00E219F1" w:rsidRPr="00E219F1">
        <w:rPr>
          <w:rFonts w:ascii="Times New Roman" w:eastAsia="Aptos" w:hAnsi="Times New Roman" w:cs="Times New Roman"/>
          <w:color w:val="000000"/>
          <w:kern w:val="0"/>
          <w:sz w:val="28"/>
          <w:szCs w:val="28"/>
          <w:shd w:val="clear" w:color="auto" w:fill="FFFFFF"/>
          <w:lang w:eastAsia="ru-RU"/>
          <w14:ligatures w14:val="none"/>
        </w:rPr>
        <w:t>Әлеуметтік</w:t>
      </w:r>
      <w:proofErr w:type="spellEnd"/>
      <w:r w:rsidR="00E219F1" w:rsidRPr="00C268FF">
        <w:rPr>
          <w:rFonts w:ascii="Times New Roman" w:eastAsia="Aptos" w:hAnsi="Times New Roman" w:cs="Times New Roman"/>
          <w:color w:val="000000"/>
          <w:kern w:val="0"/>
          <w:sz w:val="28"/>
          <w:szCs w:val="28"/>
          <w:shd w:val="clear" w:color="auto" w:fill="FFFFFF"/>
          <w:lang w:val="en-US" w:eastAsia="ru-RU"/>
          <w14:ligatures w14:val="none"/>
        </w:rPr>
        <w:t xml:space="preserve"> </w:t>
      </w:r>
      <w:r w:rsidR="00E219F1" w:rsidRPr="00E219F1">
        <w:rPr>
          <w:rFonts w:ascii="Times New Roman" w:eastAsia="Aptos" w:hAnsi="Times New Roman" w:cs="Times New Roman"/>
          <w:color w:val="000000"/>
          <w:kern w:val="0"/>
          <w:sz w:val="28"/>
          <w:szCs w:val="28"/>
          <w:shd w:val="clear" w:color="auto" w:fill="FFFFFF"/>
          <w:lang w:eastAsia="ru-RU"/>
          <w14:ligatures w14:val="none"/>
        </w:rPr>
        <w:t>лингвистика</w:t>
      </w:r>
      <w:r w:rsidR="00E219F1" w:rsidRPr="00C268FF">
        <w:rPr>
          <w:rFonts w:ascii="Times New Roman" w:eastAsia="Aptos" w:hAnsi="Times New Roman" w:cs="Times New Roman"/>
          <w:color w:val="000000"/>
          <w:kern w:val="0"/>
          <w:sz w:val="28"/>
          <w:szCs w:val="28"/>
          <w:shd w:val="clear" w:color="auto" w:fill="FFFFFF"/>
          <w:lang w:val="en-US" w:eastAsia="ru-RU"/>
          <w14:ligatures w14:val="none"/>
        </w:rPr>
        <w:t xml:space="preserve"> </w:t>
      </w:r>
      <w:proofErr w:type="spellStart"/>
      <w:r w:rsidR="00E219F1" w:rsidRPr="00E219F1">
        <w:rPr>
          <w:rFonts w:ascii="Times New Roman" w:eastAsia="Aptos" w:hAnsi="Times New Roman" w:cs="Times New Roman"/>
          <w:color w:val="000000"/>
          <w:kern w:val="0"/>
          <w:sz w:val="28"/>
          <w:szCs w:val="28"/>
          <w:shd w:val="clear" w:color="auto" w:fill="FFFFFF"/>
          <w:lang w:eastAsia="ru-RU"/>
          <w14:ligatures w14:val="none"/>
        </w:rPr>
        <w:t>терминдерінің</w:t>
      </w:r>
      <w:proofErr w:type="spellEnd"/>
      <w:r w:rsidR="00E219F1" w:rsidRPr="00C268FF">
        <w:rPr>
          <w:rFonts w:ascii="Times New Roman" w:eastAsia="Aptos" w:hAnsi="Times New Roman" w:cs="Times New Roman"/>
          <w:color w:val="000000"/>
          <w:kern w:val="0"/>
          <w:sz w:val="28"/>
          <w:szCs w:val="28"/>
          <w:shd w:val="clear" w:color="auto" w:fill="FFFFFF"/>
          <w:lang w:val="en-US" w:eastAsia="ru-RU"/>
          <w14:ligatures w14:val="none"/>
        </w:rPr>
        <w:t xml:space="preserve"> </w:t>
      </w:r>
      <w:proofErr w:type="spellStart"/>
      <w:r w:rsidR="00E219F1" w:rsidRPr="00E219F1">
        <w:rPr>
          <w:rFonts w:ascii="Times New Roman" w:eastAsia="Aptos" w:hAnsi="Times New Roman" w:cs="Times New Roman"/>
          <w:color w:val="000000"/>
          <w:kern w:val="0"/>
          <w:sz w:val="28"/>
          <w:szCs w:val="28"/>
          <w:shd w:val="clear" w:color="auto" w:fill="FFFFFF"/>
          <w:lang w:eastAsia="ru-RU"/>
          <w14:ligatures w14:val="none"/>
        </w:rPr>
        <w:t>сөздігі</w:t>
      </w:r>
      <w:proofErr w:type="spellEnd"/>
      <w:r w:rsidR="00E219F1" w:rsidRPr="00C268FF">
        <w:rPr>
          <w:rFonts w:ascii="Times New Roman" w:eastAsia="Aptos" w:hAnsi="Times New Roman" w:cs="Times New Roman"/>
          <w:color w:val="000000"/>
          <w:kern w:val="0"/>
          <w:sz w:val="28"/>
          <w:szCs w:val="28"/>
          <w:shd w:val="clear" w:color="auto" w:fill="FFFFFF"/>
          <w:lang w:val="en-US" w:eastAsia="ru-RU"/>
          <w14:ligatures w14:val="none"/>
        </w:rPr>
        <w:t xml:space="preserve">. </w:t>
      </w:r>
      <w:r w:rsidR="00E219F1" w:rsidRPr="00E219F1">
        <w:rPr>
          <w:rFonts w:ascii="Times New Roman" w:eastAsia="Aptos" w:hAnsi="Times New Roman" w:cs="Times New Roman"/>
          <w:color w:val="000000"/>
          <w:kern w:val="0"/>
          <w:sz w:val="28"/>
          <w:szCs w:val="28"/>
          <w:shd w:val="clear" w:color="auto" w:fill="FFFFFF"/>
          <w:lang w:eastAsia="ru-RU"/>
          <w14:ligatures w14:val="none"/>
        </w:rPr>
        <w:t xml:space="preserve">Словарь социолингвистических терминов. 2-басылымы, </w:t>
      </w:r>
      <w:proofErr w:type="spellStart"/>
      <w:r w:rsidR="00E219F1" w:rsidRPr="00E219F1">
        <w:rPr>
          <w:rFonts w:ascii="Times New Roman" w:eastAsia="Aptos" w:hAnsi="Times New Roman" w:cs="Times New Roman"/>
          <w:color w:val="000000"/>
          <w:kern w:val="0"/>
          <w:sz w:val="28"/>
          <w:szCs w:val="28"/>
          <w:shd w:val="clear" w:color="auto" w:fill="FFFFFF"/>
          <w:lang w:eastAsia="ru-RU"/>
          <w14:ligatures w14:val="none"/>
        </w:rPr>
        <w:t>өңделген</w:t>
      </w:r>
      <w:proofErr w:type="spellEnd"/>
      <w:r w:rsidR="00C268FF">
        <w:rPr>
          <w:rFonts w:ascii="Times New Roman" w:eastAsia="Aptos" w:hAnsi="Times New Roman" w:cs="Times New Roman"/>
          <w:color w:val="000000"/>
          <w:kern w:val="0"/>
          <w:sz w:val="28"/>
          <w:szCs w:val="28"/>
          <w:shd w:val="clear" w:color="auto" w:fill="FFFFFF"/>
          <w:lang w:eastAsia="ru-RU"/>
          <w14:ligatures w14:val="none"/>
        </w:rPr>
        <w:t>.</w:t>
      </w:r>
      <w:r w:rsidR="00E219F1" w:rsidRPr="00E219F1">
        <w:rPr>
          <w:rFonts w:ascii="Times New Roman" w:eastAsia="Aptos" w:hAnsi="Times New Roman" w:cs="Times New Roman"/>
          <w:color w:val="000000"/>
          <w:kern w:val="0"/>
          <w:sz w:val="28"/>
          <w:szCs w:val="28"/>
          <w:shd w:val="clear" w:color="auto" w:fill="FFFFFF"/>
          <w:lang w:eastAsia="ru-RU"/>
          <w14:ligatures w14:val="none"/>
        </w:rPr>
        <w:t xml:space="preserve"> – Алматы, 2020. – 400 б.</w:t>
      </w:r>
    </w:p>
    <w:p w14:paraId="33A33A33" w14:textId="0276C6EA" w:rsidR="009C5950" w:rsidRPr="00ED222B" w:rsidRDefault="00E219F1"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shd w:val="clear" w:color="auto" w:fill="FFFFFF"/>
          <w:lang w:eastAsia="ru-RU"/>
          <w14:ligatures w14:val="none"/>
        </w:rPr>
        <w:t xml:space="preserve">92 </w:t>
      </w:r>
      <w:proofErr w:type="spellStart"/>
      <w:r w:rsidR="009C5950" w:rsidRPr="00ED222B">
        <w:rPr>
          <w:rFonts w:ascii="Times New Roman" w:eastAsia="Aptos" w:hAnsi="Times New Roman" w:cs="Times New Roman"/>
          <w:color w:val="000000"/>
          <w:kern w:val="0"/>
          <w:sz w:val="28"/>
          <w:szCs w:val="28"/>
          <w:shd w:val="clear" w:color="auto" w:fill="FFFFFF"/>
          <w:lang w:eastAsia="ru-RU"/>
          <w14:ligatures w14:val="none"/>
        </w:rPr>
        <w:t>Черничкина</w:t>
      </w:r>
      <w:proofErr w:type="spellEnd"/>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 Е.К. Искусственный билингвизм: лингвистический статус и характеристики: </w:t>
      </w:r>
      <w:proofErr w:type="spellStart"/>
      <w:r w:rsidR="009C5950" w:rsidRPr="00ED222B">
        <w:rPr>
          <w:rFonts w:ascii="Times New Roman" w:eastAsia="Aptos" w:hAnsi="Times New Roman" w:cs="Times New Roman"/>
          <w:color w:val="000000"/>
          <w:kern w:val="0"/>
          <w:sz w:val="28"/>
          <w:szCs w:val="28"/>
          <w:shd w:val="clear" w:color="auto" w:fill="FFFFFF"/>
          <w:lang w:eastAsia="ru-RU"/>
          <w14:ligatures w14:val="none"/>
        </w:rPr>
        <w:t>автореф</w:t>
      </w:r>
      <w:proofErr w:type="spellEnd"/>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 </w:t>
      </w:r>
      <w:proofErr w:type="spellStart"/>
      <w:r w:rsidR="009C5950" w:rsidRPr="00ED222B">
        <w:rPr>
          <w:rFonts w:ascii="Times New Roman" w:eastAsia="Aptos" w:hAnsi="Times New Roman" w:cs="Times New Roman"/>
          <w:color w:val="000000"/>
          <w:kern w:val="0"/>
          <w:sz w:val="28"/>
          <w:szCs w:val="28"/>
          <w:shd w:val="clear" w:color="auto" w:fill="FFFFFF"/>
          <w:lang w:eastAsia="ru-RU"/>
          <w14:ligatures w14:val="none"/>
        </w:rPr>
        <w:t>дис</w:t>
      </w:r>
      <w:proofErr w:type="spellEnd"/>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 …док. филол. наук: </w:t>
      </w:r>
      <w:r w:rsidR="007C30AB">
        <w:rPr>
          <w:rFonts w:ascii="Times New Roman" w:eastAsia="Aptos" w:hAnsi="Times New Roman" w:cs="Times New Roman"/>
          <w:color w:val="000000"/>
          <w:kern w:val="0"/>
          <w:sz w:val="28"/>
          <w:szCs w:val="28"/>
          <w:shd w:val="clear" w:color="auto" w:fill="FFFFFF"/>
          <w:lang w:eastAsia="ru-RU"/>
          <w14:ligatures w14:val="none"/>
        </w:rPr>
        <w:t>10.02.19</w:t>
      </w:r>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 – Волгоград, 2007. </w:t>
      </w:r>
      <w:r w:rsidR="007C30AB">
        <w:rPr>
          <w:rFonts w:ascii="Times New Roman" w:eastAsia="Aptos" w:hAnsi="Times New Roman" w:cs="Times New Roman"/>
          <w:color w:val="000000"/>
          <w:kern w:val="0"/>
          <w:sz w:val="28"/>
          <w:szCs w:val="28"/>
          <w:shd w:val="clear" w:color="auto" w:fill="FFFFFF"/>
          <w:lang w:eastAsia="ru-RU"/>
          <w14:ligatures w14:val="none"/>
        </w:rPr>
        <w:t>–</w:t>
      </w:r>
      <w:r w:rsidR="00C268FF">
        <w:rPr>
          <w:rFonts w:ascii="Times New Roman" w:eastAsia="Aptos" w:hAnsi="Times New Roman" w:cs="Times New Roman"/>
          <w:color w:val="000000"/>
          <w:kern w:val="0"/>
          <w:sz w:val="28"/>
          <w:szCs w:val="28"/>
          <w:shd w:val="clear" w:color="auto" w:fill="FFFFFF"/>
          <w:lang w:eastAsia="ru-RU"/>
          <w14:ligatures w14:val="none"/>
        </w:rPr>
        <w:t xml:space="preserve"> </w:t>
      </w:r>
      <w:r w:rsidR="007C30AB">
        <w:rPr>
          <w:rFonts w:ascii="Times New Roman" w:eastAsia="Aptos" w:hAnsi="Times New Roman" w:cs="Times New Roman"/>
          <w:color w:val="000000"/>
          <w:kern w:val="0"/>
          <w:sz w:val="28"/>
          <w:szCs w:val="28"/>
          <w:shd w:val="clear" w:color="auto" w:fill="FFFFFF"/>
          <w:lang w:eastAsia="ru-RU"/>
          <w14:ligatures w14:val="none"/>
        </w:rPr>
        <w:t>22 с.</w:t>
      </w:r>
    </w:p>
    <w:p w14:paraId="17FC87D4" w14:textId="77ACAA55" w:rsidR="009C5950" w:rsidRPr="00ED222B"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shd w:val="clear" w:color="auto" w:fill="FFFFFF"/>
          <w:lang w:eastAsia="ru-RU"/>
          <w14:ligatures w14:val="none"/>
        </w:rPr>
        <w:t>9</w:t>
      </w:r>
      <w:r w:rsidR="00E219F1">
        <w:rPr>
          <w:rFonts w:ascii="Times New Roman" w:eastAsia="Aptos" w:hAnsi="Times New Roman" w:cs="Times New Roman"/>
          <w:color w:val="000000"/>
          <w:kern w:val="0"/>
          <w:sz w:val="28"/>
          <w:szCs w:val="28"/>
          <w:shd w:val="clear" w:color="auto" w:fill="FFFFFF"/>
          <w:lang w:eastAsia="ru-RU"/>
          <w14:ligatures w14:val="none"/>
        </w:rPr>
        <w:t>3</w:t>
      </w:r>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 </w:t>
      </w:r>
      <w:proofErr w:type="spellStart"/>
      <w:r w:rsidR="009C5950" w:rsidRPr="00ED222B">
        <w:rPr>
          <w:rFonts w:ascii="Times New Roman" w:eastAsia="Aptos" w:hAnsi="Times New Roman" w:cs="Times New Roman"/>
          <w:color w:val="000000"/>
          <w:kern w:val="0"/>
          <w:sz w:val="28"/>
          <w:szCs w:val="28"/>
          <w:shd w:val="clear" w:color="auto" w:fill="FFFFFF"/>
          <w:lang w:eastAsia="ru-RU"/>
          <w14:ligatures w14:val="none"/>
        </w:rPr>
        <w:t>Алтынбекова</w:t>
      </w:r>
      <w:proofErr w:type="spellEnd"/>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 О.Б. Этноязыковые процессы в Казахстане: Монография. Алматы, 2006. </w:t>
      </w:r>
      <w:r w:rsidR="00987C7A">
        <w:rPr>
          <w:rFonts w:ascii="Times New Roman" w:eastAsia="Aptos" w:hAnsi="Times New Roman" w:cs="Times New Roman"/>
          <w:color w:val="000000"/>
          <w:kern w:val="0"/>
          <w:sz w:val="28"/>
          <w:szCs w:val="28"/>
          <w:shd w:val="clear" w:color="auto" w:fill="FFFFFF"/>
          <w:lang w:eastAsia="ru-RU"/>
          <w14:ligatures w14:val="none"/>
        </w:rPr>
        <w:t>–</w:t>
      </w:r>
      <w:r w:rsidR="00C268FF">
        <w:rPr>
          <w:rFonts w:ascii="Times New Roman" w:eastAsia="Aptos" w:hAnsi="Times New Roman" w:cs="Times New Roman"/>
          <w:color w:val="000000"/>
          <w:kern w:val="0"/>
          <w:sz w:val="28"/>
          <w:szCs w:val="28"/>
          <w:shd w:val="clear" w:color="auto" w:fill="FFFFFF"/>
          <w:lang w:eastAsia="ru-RU"/>
          <w14:ligatures w14:val="none"/>
        </w:rPr>
        <w:t xml:space="preserve"> </w:t>
      </w:r>
      <w:r w:rsidR="009C5950" w:rsidRPr="00ED222B">
        <w:rPr>
          <w:rFonts w:ascii="Times New Roman" w:eastAsia="Aptos" w:hAnsi="Times New Roman" w:cs="Times New Roman"/>
          <w:color w:val="000000"/>
          <w:kern w:val="0"/>
          <w:sz w:val="28"/>
          <w:szCs w:val="28"/>
          <w:shd w:val="clear" w:color="auto" w:fill="FFFFFF"/>
          <w:lang w:eastAsia="ru-RU"/>
          <w14:ligatures w14:val="none"/>
        </w:rPr>
        <w:t>416 с.</w:t>
      </w:r>
    </w:p>
    <w:p w14:paraId="4DF38690" w14:textId="0C3861B9" w:rsidR="009C5950" w:rsidRPr="00ED222B"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shd w:val="clear" w:color="auto" w:fill="FFFFFF"/>
          <w:lang w:eastAsia="ru-RU"/>
          <w14:ligatures w14:val="none"/>
        </w:rPr>
        <w:t>9</w:t>
      </w:r>
      <w:r w:rsidR="00E219F1">
        <w:rPr>
          <w:rFonts w:ascii="Times New Roman" w:eastAsia="Aptos" w:hAnsi="Times New Roman" w:cs="Times New Roman"/>
          <w:color w:val="000000"/>
          <w:kern w:val="0"/>
          <w:sz w:val="28"/>
          <w:szCs w:val="28"/>
          <w:shd w:val="clear" w:color="auto" w:fill="FFFFFF"/>
          <w:lang w:eastAsia="ru-RU"/>
          <w14:ligatures w14:val="none"/>
        </w:rPr>
        <w:t>4</w:t>
      </w:r>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 Мартине А. Многообразие языков и языковых употреблений // Проблемы изучения билингвизма: книга для чтения. </w:t>
      </w:r>
      <w:r w:rsidR="00987C7A">
        <w:rPr>
          <w:rFonts w:ascii="Times New Roman" w:eastAsia="Aptos" w:hAnsi="Times New Roman" w:cs="Times New Roman"/>
          <w:color w:val="000000"/>
          <w:kern w:val="0"/>
          <w:sz w:val="28"/>
          <w:szCs w:val="28"/>
          <w:shd w:val="clear" w:color="auto" w:fill="FFFFFF"/>
          <w:lang w:eastAsia="ru-RU"/>
          <w14:ligatures w14:val="none"/>
        </w:rPr>
        <w:t>–</w:t>
      </w:r>
      <w:r w:rsidR="00C268FF">
        <w:rPr>
          <w:rFonts w:ascii="Times New Roman" w:eastAsia="Aptos" w:hAnsi="Times New Roman" w:cs="Times New Roman"/>
          <w:color w:val="000000"/>
          <w:kern w:val="0"/>
          <w:sz w:val="28"/>
          <w:szCs w:val="28"/>
          <w:shd w:val="clear" w:color="auto" w:fill="FFFFFF"/>
          <w:lang w:eastAsia="ru-RU"/>
          <w14:ligatures w14:val="none"/>
        </w:rPr>
        <w:t xml:space="preserve"> </w:t>
      </w:r>
      <w:r w:rsidR="009C5950" w:rsidRPr="00ED222B">
        <w:rPr>
          <w:rFonts w:ascii="Times New Roman" w:eastAsia="Aptos" w:hAnsi="Times New Roman" w:cs="Times New Roman"/>
          <w:color w:val="000000"/>
          <w:kern w:val="0"/>
          <w:sz w:val="28"/>
          <w:szCs w:val="28"/>
          <w:shd w:val="clear" w:color="auto" w:fill="FFFFFF"/>
          <w:lang w:eastAsia="ru-RU"/>
          <w14:ligatures w14:val="none"/>
        </w:rPr>
        <w:t>СПб.: Златоуст, 2014.</w:t>
      </w:r>
      <w:r w:rsidR="00C268FF">
        <w:rPr>
          <w:rFonts w:ascii="Times New Roman" w:eastAsia="Aptos" w:hAnsi="Times New Roman" w:cs="Times New Roman"/>
          <w:color w:val="000000"/>
          <w:kern w:val="0"/>
          <w:sz w:val="28"/>
          <w:szCs w:val="28"/>
          <w:shd w:val="clear" w:color="auto" w:fill="FFFFFF"/>
          <w:lang w:eastAsia="ru-RU"/>
          <w14:ligatures w14:val="none"/>
        </w:rPr>
        <w:t xml:space="preserve"> </w:t>
      </w:r>
      <w:r w:rsidR="00987C7A">
        <w:rPr>
          <w:rFonts w:ascii="Times New Roman" w:eastAsia="Aptos" w:hAnsi="Times New Roman" w:cs="Times New Roman"/>
          <w:color w:val="000000"/>
          <w:kern w:val="0"/>
          <w:sz w:val="28"/>
          <w:szCs w:val="28"/>
          <w:shd w:val="clear" w:color="auto" w:fill="FFFFFF"/>
          <w:lang w:eastAsia="ru-RU"/>
          <w14:ligatures w14:val="none"/>
        </w:rPr>
        <w:t>–</w:t>
      </w:r>
      <w:r w:rsidR="00C268FF">
        <w:rPr>
          <w:rFonts w:ascii="Times New Roman" w:eastAsia="Aptos" w:hAnsi="Times New Roman" w:cs="Times New Roman"/>
          <w:color w:val="000000"/>
          <w:kern w:val="0"/>
          <w:sz w:val="28"/>
          <w:szCs w:val="28"/>
          <w:shd w:val="clear" w:color="auto" w:fill="FFFFFF"/>
          <w:lang w:eastAsia="ru-RU"/>
          <w14:ligatures w14:val="none"/>
        </w:rPr>
        <w:t xml:space="preserve"> </w:t>
      </w:r>
      <w:r w:rsidR="009C5950" w:rsidRPr="00ED222B">
        <w:rPr>
          <w:rFonts w:ascii="Times New Roman" w:eastAsia="Aptos" w:hAnsi="Times New Roman" w:cs="Times New Roman"/>
          <w:color w:val="000000"/>
          <w:kern w:val="0"/>
          <w:sz w:val="28"/>
          <w:szCs w:val="28"/>
          <w:shd w:val="clear" w:color="auto" w:fill="FFFFFF"/>
          <w:lang w:eastAsia="ru-RU"/>
          <w14:ligatures w14:val="none"/>
        </w:rPr>
        <w:t>С. 95</w:t>
      </w:r>
      <w:r w:rsidR="00987C7A">
        <w:rPr>
          <w:rFonts w:ascii="Times New Roman" w:eastAsia="Aptos" w:hAnsi="Times New Roman" w:cs="Times New Roman"/>
          <w:color w:val="000000"/>
          <w:kern w:val="0"/>
          <w:sz w:val="28"/>
          <w:szCs w:val="28"/>
          <w:shd w:val="clear" w:color="auto" w:fill="FFFFFF"/>
          <w:lang w:eastAsia="ru-RU"/>
          <w14:ligatures w14:val="none"/>
        </w:rPr>
        <w:t>-</w:t>
      </w:r>
      <w:r w:rsidR="009C5950" w:rsidRPr="00ED222B">
        <w:rPr>
          <w:rFonts w:ascii="Times New Roman" w:eastAsia="Aptos" w:hAnsi="Times New Roman" w:cs="Times New Roman"/>
          <w:color w:val="000000"/>
          <w:kern w:val="0"/>
          <w:sz w:val="28"/>
          <w:szCs w:val="28"/>
          <w:shd w:val="clear" w:color="auto" w:fill="FFFFFF"/>
          <w:lang w:eastAsia="ru-RU"/>
          <w14:ligatures w14:val="none"/>
        </w:rPr>
        <w:t>99.</w:t>
      </w:r>
    </w:p>
    <w:p w14:paraId="127E2525" w14:textId="1FA4EBF4" w:rsidR="009C5950" w:rsidRPr="00ED222B"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shd w:val="clear" w:color="auto" w:fill="FFFFFF"/>
          <w:lang w:eastAsia="ru-RU"/>
          <w14:ligatures w14:val="none"/>
        </w:rPr>
        <w:lastRenderedPageBreak/>
        <w:t>9</w:t>
      </w:r>
      <w:r w:rsidR="00E219F1">
        <w:rPr>
          <w:rFonts w:ascii="Times New Roman" w:eastAsia="Aptos" w:hAnsi="Times New Roman" w:cs="Times New Roman"/>
          <w:color w:val="000000"/>
          <w:kern w:val="0"/>
          <w:sz w:val="28"/>
          <w:szCs w:val="28"/>
          <w:shd w:val="clear" w:color="auto" w:fill="FFFFFF"/>
          <w:lang w:eastAsia="ru-RU"/>
          <w14:ligatures w14:val="none"/>
        </w:rPr>
        <w:t>5</w:t>
      </w:r>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 Минасова К.Р. Двуязычие как способ культурной интеграции этнических меньшинств в многонациональном обществе //</w:t>
      </w:r>
      <w:r w:rsidR="00C268FF">
        <w:rPr>
          <w:rFonts w:ascii="Times New Roman" w:eastAsia="Aptos" w:hAnsi="Times New Roman" w:cs="Times New Roman"/>
          <w:color w:val="000000"/>
          <w:kern w:val="0"/>
          <w:sz w:val="28"/>
          <w:szCs w:val="28"/>
          <w:shd w:val="clear" w:color="auto" w:fill="FFFFFF"/>
          <w:lang w:eastAsia="ru-RU"/>
          <w14:ligatures w14:val="none"/>
        </w:rPr>
        <w:t xml:space="preserve"> </w:t>
      </w:r>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Социологические исследования. – </w:t>
      </w:r>
      <w:r w:rsidRPr="00ED222B">
        <w:rPr>
          <w:rFonts w:ascii="Times New Roman" w:eastAsia="Aptos" w:hAnsi="Times New Roman" w:cs="Times New Roman"/>
          <w:color w:val="000000"/>
          <w:kern w:val="0"/>
          <w:sz w:val="28"/>
          <w:szCs w:val="28"/>
          <w:shd w:val="clear" w:color="auto" w:fill="FFFFFF"/>
          <w:lang w:eastAsia="ru-RU"/>
          <w14:ligatures w14:val="none"/>
        </w:rPr>
        <w:t>2002</w:t>
      </w:r>
      <w:r>
        <w:rPr>
          <w:rFonts w:ascii="Times New Roman" w:eastAsia="Aptos" w:hAnsi="Times New Roman" w:cs="Times New Roman"/>
          <w:color w:val="000000"/>
          <w:kern w:val="0"/>
          <w:sz w:val="28"/>
          <w:szCs w:val="28"/>
          <w:shd w:val="clear" w:color="auto" w:fill="FFFFFF"/>
          <w:lang w:eastAsia="ru-RU"/>
          <w14:ligatures w14:val="none"/>
        </w:rPr>
        <w:t xml:space="preserve"> </w:t>
      </w:r>
      <w:r w:rsidRPr="00ED222B">
        <w:rPr>
          <w:rFonts w:ascii="Times New Roman" w:eastAsia="Aptos" w:hAnsi="Times New Roman" w:cs="Times New Roman"/>
          <w:color w:val="000000"/>
          <w:kern w:val="0"/>
          <w:sz w:val="28"/>
          <w:szCs w:val="28"/>
          <w:shd w:val="clear" w:color="auto" w:fill="FFFFFF"/>
          <w:lang w:eastAsia="ru-RU"/>
          <w14:ligatures w14:val="none"/>
        </w:rPr>
        <w:t>–</w:t>
      </w:r>
      <w:r>
        <w:rPr>
          <w:rFonts w:ascii="Times New Roman" w:eastAsia="Aptos" w:hAnsi="Times New Roman" w:cs="Times New Roman"/>
          <w:color w:val="000000"/>
          <w:kern w:val="0"/>
          <w:sz w:val="28"/>
          <w:szCs w:val="28"/>
          <w:shd w:val="clear" w:color="auto" w:fill="FFFFFF"/>
          <w:lang w:eastAsia="ru-RU"/>
          <w14:ligatures w14:val="none"/>
        </w:rPr>
        <w:t xml:space="preserve"> </w:t>
      </w:r>
      <w:r w:rsidRPr="00ED222B">
        <w:rPr>
          <w:rFonts w:ascii="Times New Roman" w:eastAsia="Aptos" w:hAnsi="Times New Roman" w:cs="Times New Roman"/>
          <w:color w:val="000000"/>
          <w:kern w:val="0"/>
          <w:sz w:val="28"/>
          <w:szCs w:val="28"/>
          <w:shd w:val="clear" w:color="auto" w:fill="FFFFFF"/>
          <w:lang w:eastAsia="ru-RU"/>
          <w14:ligatures w14:val="none"/>
        </w:rPr>
        <w:t>№8</w:t>
      </w:r>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 (220) – С. 49-56.</w:t>
      </w:r>
    </w:p>
    <w:p w14:paraId="0C63C653" w14:textId="1DE6A162" w:rsidR="009C5950" w:rsidRPr="00ED222B" w:rsidRDefault="00E219F1"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shd w:val="clear" w:color="auto" w:fill="FFFFFF"/>
          <w:lang w:eastAsia="ru-RU"/>
          <w14:ligatures w14:val="none"/>
        </w:rPr>
        <w:t>96</w:t>
      </w:r>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 </w:t>
      </w:r>
      <w:proofErr w:type="spellStart"/>
      <w:r w:rsidR="009C5950" w:rsidRPr="00ED222B">
        <w:rPr>
          <w:rFonts w:ascii="Times New Roman" w:eastAsia="Aptos" w:hAnsi="Times New Roman" w:cs="Times New Roman"/>
          <w:color w:val="000000"/>
          <w:kern w:val="0"/>
          <w:sz w:val="28"/>
          <w:szCs w:val="28"/>
          <w:shd w:val="clear" w:color="auto" w:fill="FFFFFF"/>
          <w:lang w:eastAsia="ru-RU"/>
          <w14:ligatures w14:val="none"/>
        </w:rPr>
        <w:t>Баяндина</w:t>
      </w:r>
      <w:proofErr w:type="spellEnd"/>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 С.Ж. Государственный язык – компонент двуязычия в социально-коммуникативном пространстве Республики Казахстан // Вестник </w:t>
      </w:r>
      <w:proofErr w:type="spellStart"/>
      <w:r w:rsidR="009C5950" w:rsidRPr="00ED222B">
        <w:rPr>
          <w:rFonts w:ascii="Times New Roman" w:eastAsia="Aptos" w:hAnsi="Times New Roman" w:cs="Times New Roman"/>
          <w:color w:val="000000"/>
          <w:kern w:val="0"/>
          <w:sz w:val="28"/>
          <w:szCs w:val="28"/>
          <w:shd w:val="clear" w:color="auto" w:fill="FFFFFF"/>
          <w:lang w:eastAsia="ru-RU"/>
          <w14:ligatures w14:val="none"/>
        </w:rPr>
        <w:t>Кокшетауского</w:t>
      </w:r>
      <w:proofErr w:type="spellEnd"/>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 государственного университета. </w:t>
      </w:r>
      <w:r w:rsidR="00987C7A">
        <w:rPr>
          <w:rFonts w:ascii="Times New Roman" w:eastAsia="Aptos" w:hAnsi="Times New Roman" w:cs="Times New Roman"/>
          <w:color w:val="000000"/>
          <w:kern w:val="0"/>
          <w:sz w:val="28"/>
          <w:szCs w:val="28"/>
          <w:shd w:val="clear" w:color="auto" w:fill="FFFFFF"/>
          <w:lang w:eastAsia="ru-RU"/>
          <w14:ligatures w14:val="none"/>
        </w:rPr>
        <w:t>–</w:t>
      </w:r>
      <w:r w:rsidR="00C268FF">
        <w:rPr>
          <w:rFonts w:ascii="Times New Roman" w:eastAsia="Aptos" w:hAnsi="Times New Roman" w:cs="Times New Roman"/>
          <w:color w:val="000000"/>
          <w:kern w:val="0"/>
          <w:sz w:val="28"/>
          <w:szCs w:val="28"/>
          <w:shd w:val="clear" w:color="auto" w:fill="FFFFFF"/>
          <w:lang w:eastAsia="ru-RU"/>
          <w14:ligatures w14:val="none"/>
        </w:rPr>
        <w:t xml:space="preserve"> </w:t>
      </w:r>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2013. </w:t>
      </w:r>
      <w:r w:rsidR="00987C7A" w:rsidRPr="006413FF">
        <w:rPr>
          <w:rFonts w:ascii="Times New Roman" w:eastAsia="Aptos" w:hAnsi="Times New Roman" w:cs="Times New Roman"/>
          <w:color w:val="000000"/>
          <w:kern w:val="0"/>
          <w:sz w:val="28"/>
          <w:szCs w:val="28"/>
          <w:lang w:eastAsia="ru-RU"/>
          <w14:ligatures w14:val="none"/>
        </w:rPr>
        <w:t xml:space="preserve">– </w:t>
      </w:r>
      <w:r w:rsidR="005C38A5" w:rsidRPr="00ED222B">
        <w:rPr>
          <w:rFonts w:ascii="Times New Roman" w:eastAsia="Aptos" w:hAnsi="Times New Roman" w:cs="Times New Roman"/>
          <w:color w:val="000000"/>
          <w:kern w:val="0"/>
          <w:sz w:val="28"/>
          <w:szCs w:val="28"/>
          <w:shd w:val="clear" w:color="auto" w:fill="FFFFFF"/>
          <w:lang w:eastAsia="ru-RU"/>
          <w14:ligatures w14:val="none"/>
        </w:rPr>
        <w:t>№ 1–2</w:t>
      </w:r>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 </w:t>
      </w:r>
      <w:r w:rsidR="00987C7A">
        <w:rPr>
          <w:rFonts w:ascii="Times New Roman" w:eastAsia="Aptos" w:hAnsi="Times New Roman" w:cs="Times New Roman"/>
          <w:color w:val="000000"/>
          <w:kern w:val="0"/>
          <w:sz w:val="28"/>
          <w:szCs w:val="28"/>
          <w:shd w:val="clear" w:color="auto" w:fill="FFFFFF"/>
          <w:lang w:eastAsia="ru-RU"/>
          <w14:ligatures w14:val="none"/>
        </w:rPr>
        <w:t>–</w:t>
      </w:r>
      <w:r w:rsidR="00C268FF">
        <w:rPr>
          <w:rFonts w:ascii="Times New Roman" w:eastAsia="Aptos" w:hAnsi="Times New Roman" w:cs="Times New Roman"/>
          <w:color w:val="000000"/>
          <w:kern w:val="0"/>
          <w:sz w:val="28"/>
          <w:szCs w:val="28"/>
          <w:shd w:val="clear" w:color="auto" w:fill="FFFFFF"/>
          <w:lang w:eastAsia="ru-RU"/>
          <w14:ligatures w14:val="none"/>
        </w:rPr>
        <w:t xml:space="preserve"> </w:t>
      </w:r>
      <w:r w:rsidR="009C5950" w:rsidRPr="00ED222B">
        <w:rPr>
          <w:rFonts w:ascii="Times New Roman" w:eastAsia="Aptos" w:hAnsi="Times New Roman" w:cs="Times New Roman"/>
          <w:color w:val="000000"/>
          <w:kern w:val="0"/>
          <w:sz w:val="28"/>
          <w:szCs w:val="28"/>
          <w:shd w:val="clear" w:color="auto" w:fill="FFFFFF"/>
          <w:lang w:eastAsia="ru-RU"/>
          <w14:ligatures w14:val="none"/>
        </w:rPr>
        <w:t>С. 38-43.</w:t>
      </w:r>
    </w:p>
    <w:p w14:paraId="6ABC155F" w14:textId="66051C54" w:rsidR="009C5950" w:rsidRPr="00ED222B" w:rsidRDefault="00E219F1"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shd w:val="clear" w:color="auto" w:fill="FFFFFF"/>
          <w:lang w:eastAsia="ru-RU"/>
          <w14:ligatures w14:val="none"/>
        </w:rPr>
        <w:t>97</w:t>
      </w:r>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 </w:t>
      </w:r>
      <w:proofErr w:type="spellStart"/>
      <w:r w:rsidR="009C5950" w:rsidRPr="00ED222B">
        <w:rPr>
          <w:rFonts w:ascii="Times New Roman" w:eastAsia="Aptos" w:hAnsi="Times New Roman" w:cs="Times New Roman"/>
          <w:color w:val="000000"/>
          <w:kern w:val="0"/>
          <w:sz w:val="28"/>
          <w:szCs w:val="28"/>
          <w:shd w:val="clear" w:color="auto" w:fill="FFFFFF"/>
          <w:lang w:eastAsia="ru-RU"/>
          <w14:ligatures w14:val="none"/>
        </w:rPr>
        <w:t>Тажибаева</w:t>
      </w:r>
      <w:proofErr w:type="spellEnd"/>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 С.Ж. Козырев Т.А. Межъязыковое взаимодействие в современном Казахстане // Сибирский филологический журнал. </w:t>
      </w:r>
      <w:r w:rsidR="00987C7A">
        <w:rPr>
          <w:rFonts w:ascii="Times New Roman" w:eastAsia="Aptos" w:hAnsi="Times New Roman" w:cs="Times New Roman"/>
          <w:color w:val="000000"/>
          <w:kern w:val="0"/>
          <w:sz w:val="28"/>
          <w:szCs w:val="28"/>
          <w:shd w:val="clear" w:color="auto" w:fill="FFFFFF"/>
          <w:lang w:eastAsia="ru-RU"/>
          <w14:ligatures w14:val="none"/>
        </w:rPr>
        <w:t>–</w:t>
      </w:r>
      <w:r w:rsidR="00C268FF">
        <w:rPr>
          <w:rFonts w:ascii="Times New Roman" w:eastAsia="Aptos" w:hAnsi="Times New Roman" w:cs="Times New Roman"/>
          <w:color w:val="000000"/>
          <w:kern w:val="0"/>
          <w:sz w:val="28"/>
          <w:szCs w:val="28"/>
          <w:shd w:val="clear" w:color="auto" w:fill="FFFFFF"/>
          <w:lang w:eastAsia="ru-RU"/>
          <w14:ligatures w14:val="none"/>
        </w:rPr>
        <w:t xml:space="preserve"> </w:t>
      </w:r>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2015. </w:t>
      </w:r>
      <w:r w:rsidR="00987C7A" w:rsidRPr="006413FF">
        <w:rPr>
          <w:rFonts w:ascii="Times New Roman" w:eastAsia="Aptos" w:hAnsi="Times New Roman" w:cs="Times New Roman"/>
          <w:color w:val="000000"/>
          <w:kern w:val="0"/>
          <w:sz w:val="28"/>
          <w:szCs w:val="28"/>
          <w:lang w:eastAsia="ru-RU"/>
          <w14:ligatures w14:val="none"/>
        </w:rPr>
        <w:t>–</w:t>
      </w:r>
      <w:r w:rsidR="00C268FF">
        <w:rPr>
          <w:rFonts w:ascii="Times New Roman" w:eastAsia="Aptos" w:hAnsi="Times New Roman" w:cs="Times New Roman"/>
          <w:color w:val="000000"/>
          <w:kern w:val="0"/>
          <w:sz w:val="28"/>
          <w:szCs w:val="28"/>
          <w:shd w:val="clear" w:color="auto" w:fill="FFFFFF"/>
          <w:lang w:eastAsia="ru-RU"/>
          <w14:ligatures w14:val="none"/>
        </w:rPr>
        <w:t xml:space="preserve"> </w:t>
      </w:r>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 2. </w:t>
      </w:r>
      <w:r w:rsidR="00987C7A" w:rsidRPr="006413FF">
        <w:rPr>
          <w:rFonts w:ascii="Times New Roman" w:eastAsia="Aptos" w:hAnsi="Times New Roman" w:cs="Times New Roman"/>
          <w:color w:val="000000"/>
          <w:kern w:val="0"/>
          <w:sz w:val="28"/>
          <w:szCs w:val="28"/>
          <w:lang w:eastAsia="ru-RU"/>
          <w14:ligatures w14:val="none"/>
        </w:rPr>
        <w:t>–</w:t>
      </w:r>
      <w:r w:rsidR="00C268FF">
        <w:rPr>
          <w:rFonts w:ascii="Times New Roman" w:eastAsia="Aptos" w:hAnsi="Times New Roman" w:cs="Times New Roman"/>
          <w:color w:val="000000"/>
          <w:kern w:val="0"/>
          <w:sz w:val="28"/>
          <w:szCs w:val="28"/>
          <w:shd w:val="clear" w:color="auto" w:fill="FFFFFF"/>
          <w:lang w:eastAsia="ru-RU"/>
          <w14:ligatures w14:val="none"/>
        </w:rPr>
        <w:t xml:space="preserve"> </w:t>
      </w:r>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С. </w:t>
      </w:r>
      <w:r w:rsidR="005C38A5" w:rsidRPr="00ED222B">
        <w:rPr>
          <w:rFonts w:ascii="Times New Roman" w:eastAsia="Aptos" w:hAnsi="Times New Roman" w:cs="Times New Roman"/>
          <w:color w:val="000000"/>
          <w:kern w:val="0"/>
          <w:sz w:val="28"/>
          <w:szCs w:val="28"/>
          <w:shd w:val="clear" w:color="auto" w:fill="FFFFFF"/>
          <w:lang w:eastAsia="ru-RU"/>
          <w14:ligatures w14:val="none"/>
        </w:rPr>
        <w:t>124</w:t>
      </w:r>
      <w:r w:rsidR="00987C7A">
        <w:rPr>
          <w:rFonts w:ascii="Times New Roman" w:eastAsia="Aptos" w:hAnsi="Times New Roman" w:cs="Times New Roman"/>
          <w:color w:val="000000"/>
          <w:kern w:val="0"/>
          <w:sz w:val="28"/>
          <w:szCs w:val="28"/>
          <w:shd w:val="clear" w:color="auto" w:fill="FFFFFF"/>
          <w:lang w:eastAsia="ru-RU"/>
          <w14:ligatures w14:val="none"/>
        </w:rPr>
        <w:t>-</w:t>
      </w:r>
      <w:r w:rsidR="005C38A5" w:rsidRPr="00ED222B">
        <w:rPr>
          <w:rFonts w:ascii="Times New Roman" w:eastAsia="Aptos" w:hAnsi="Times New Roman" w:cs="Times New Roman"/>
          <w:color w:val="000000"/>
          <w:kern w:val="0"/>
          <w:sz w:val="28"/>
          <w:szCs w:val="28"/>
          <w:shd w:val="clear" w:color="auto" w:fill="FFFFFF"/>
          <w:lang w:eastAsia="ru-RU"/>
          <w14:ligatures w14:val="none"/>
        </w:rPr>
        <w:t>133</w:t>
      </w:r>
      <w:r w:rsidR="009C5950" w:rsidRPr="00ED222B">
        <w:rPr>
          <w:rFonts w:ascii="Times New Roman" w:eastAsia="Aptos" w:hAnsi="Times New Roman" w:cs="Times New Roman"/>
          <w:color w:val="000000"/>
          <w:kern w:val="0"/>
          <w:sz w:val="28"/>
          <w:szCs w:val="28"/>
          <w:shd w:val="clear" w:color="auto" w:fill="FFFFFF"/>
          <w:lang w:eastAsia="ru-RU"/>
          <w14:ligatures w14:val="none"/>
        </w:rPr>
        <w:t>.</w:t>
      </w:r>
    </w:p>
    <w:p w14:paraId="4C8CD8B2" w14:textId="19E82733" w:rsidR="009C5950" w:rsidRDefault="00E219F1"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98</w:t>
      </w:r>
      <w:r w:rsidR="009C5950" w:rsidRPr="00ED222B">
        <w:rPr>
          <w:rFonts w:ascii="Times New Roman" w:eastAsia="Aptos" w:hAnsi="Times New Roman" w:cs="Times New Roman"/>
          <w:color w:val="000000"/>
          <w:kern w:val="0"/>
          <w:sz w:val="28"/>
          <w:szCs w:val="28"/>
          <w:lang w:eastAsia="ru-RU"/>
          <w14:ligatures w14:val="none"/>
        </w:rPr>
        <w:t xml:space="preserve"> Концепция </w:t>
      </w:r>
      <w:proofErr w:type="spellStart"/>
      <w:r w:rsidR="009C5950" w:rsidRPr="00ED222B">
        <w:rPr>
          <w:rFonts w:ascii="Times New Roman" w:eastAsia="Aptos" w:hAnsi="Times New Roman" w:cs="Times New Roman"/>
          <w:color w:val="000000"/>
          <w:kern w:val="0"/>
          <w:sz w:val="28"/>
          <w:szCs w:val="28"/>
          <w:lang w:eastAsia="ru-RU"/>
          <w14:ligatures w14:val="none"/>
        </w:rPr>
        <w:t>полиязычного</w:t>
      </w:r>
      <w:proofErr w:type="spellEnd"/>
      <w:r w:rsidR="009C5950" w:rsidRPr="00ED222B">
        <w:rPr>
          <w:rFonts w:ascii="Times New Roman" w:eastAsia="Aptos" w:hAnsi="Times New Roman" w:cs="Times New Roman"/>
          <w:color w:val="000000"/>
          <w:kern w:val="0"/>
          <w:sz w:val="28"/>
          <w:szCs w:val="28"/>
          <w:lang w:eastAsia="ru-RU"/>
          <w14:ligatures w14:val="none"/>
        </w:rPr>
        <w:t xml:space="preserve"> образования – Астана: НАО имени И. Алтынсарина, 2022. – 141 с.</w:t>
      </w:r>
    </w:p>
    <w:p w14:paraId="664807E8" w14:textId="1B3C8510" w:rsidR="00154606" w:rsidRPr="00C268FF" w:rsidRDefault="00E219F1" w:rsidP="00C268FF">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99</w:t>
      </w:r>
      <w:r w:rsidR="00154606">
        <w:rPr>
          <w:rFonts w:ascii="Times New Roman" w:eastAsia="Aptos" w:hAnsi="Times New Roman" w:cs="Times New Roman"/>
          <w:color w:val="000000"/>
          <w:kern w:val="0"/>
          <w:sz w:val="28"/>
          <w:szCs w:val="28"/>
          <w:lang w:eastAsia="ru-RU"/>
          <w14:ligatures w14:val="none"/>
        </w:rPr>
        <w:t xml:space="preserve"> </w:t>
      </w:r>
      <w:r w:rsidR="00154606">
        <w:rPr>
          <w:rFonts w:ascii="Times New Roman" w:hAnsi="Times New Roman" w:cs="Times New Roman"/>
          <w:sz w:val="28"/>
          <w:szCs w:val="28"/>
          <w:lang w:eastAsia="ru-RU"/>
        </w:rPr>
        <w:t>Образование в Республике Казахстан / статистический сборник / на казахском и русском языках. Бюро национальной статистики Агентства по стратегическому планированию и реформам Республики Казахстан. – Астана, 2024. – 160 с.</w:t>
      </w:r>
      <w:r w:rsidR="006C3D7A">
        <w:rPr>
          <w:rFonts w:ascii="Times New Roman" w:hAnsi="Times New Roman" w:cs="Times New Roman"/>
          <w:sz w:val="28"/>
          <w:szCs w:val="28"/>
          <w:lang w:eastAsia="ru-RU"/>
        </w:rPr>
        <w:t xml:space="preserve"> </w:t>
      </w:r>
      <w:r w:rsidR="00154606" w:rsidRPr="00C268FF">
        <w:rPr>
          <w:rFonts w:ascii="Times New Roman" w:hAnsi="Times New Roman" w:cs="Times New Roman"/>
          <w:sz w:val="28"/>
          <w:szCs w:val="28"/>
          <w:lang w:eastAsia="ru-RU"/>
        </w:rPr>
        <w:t xml:space="preserve"> </w:t>
      </w:r>
      <w:hyperlink r:id="rId36" w:history="1">
        <w:r w:rsidR="00C268FF" w:rsidRPr="006546EF">
          <w:rPr>
            <w:rStyle w:val="a6"/>
            <w:rFonts w:ascii="Times New Roman" w:hAnsi="Times New Roman" w:cs="Times New Roman"/>
            <w:sz w:val="28"/>
            <w:szCs w:val="28"/>
            <w:lang w:val="en-US" w:eastAsia="ru-RU"/>
          </w:rPr>
          <w:t>https</w:t>
        </w:r>
        <w:r w:rsidR="00C268FF" w:rsidRPr="00C268FF">
          <w:rPr>
            <w:rStyle w:val="a6"/>
            <w:rFonts w:ascii="Times New Roman" w:hAnsi="Times New Roman" w:cs="Times New Roman"/>
            <w:sz w:val="28"/>
            <w:szCs w:val="28"/>
            <w:lang w:eastAsia="ru-RU"/>
          </w:rPr>
          <w:t>://</w:t>
        </w:r>
        <w:r w:rsidR="00C268FF" w:rsidRPr="006546EF">
          <w:rPr>
            <w:rStyle w:val="a6"/>
            <w:rFonts w:ascii="Times New Roman" w:hAnsi="Times New Roman" w:cs="Times New Roman"/>
            <w:sz w:val="28"/>
            <w:szCs w:val="28"/>
            <w:lang w:val="en-US" w:eastAsia="ru-RU"/>
          </w:rPr>
          <w:t>stat</w:t>
        </w:r>
        <w:r w:rsidR="00C268FF" w:rsidRPr="00C268FF">
          <w:rPr>
            <w:rStyle w:val="a6"/>
            <w:rFonts w:ascii="Times New Roman" w:hAnsi="Times New Roman" w:cs="Times New Roman"/>
            <w:sz w:val="28"/>
            <w:szCs w:val="28"/>
            <w:lang w:eastAsia="ru-RU"/>
          </w:rPr>
          <w:t>.</w:t>
        </w:r>
        <w:r w:rsidR="00C268FF" w:rsidRPr="006546EF">
          <w:rPr>
            <w:rStyle w:val="a6"/>
            <w:rFonts w:ascii="Times New Roman" w:hAnsi="Times New Roman" w:cs="Times New Roman"/>
            <w:sz w:val="28"/>
            <w:szCs w:val="28"/>
            <w:lang w:val="en-US" w:eastAsia="ru-RU"/>
          </w:rPr>
          <w:t>gov</w:t>
        </w:r>
        <w:r w:rsidR="00C268FF" w:rsidRPr="00C268FF">
          <w:rPr>
            <w:rStyle w:val="a6"/>
            <w:rFonts w:ascii="Times New Roman" w:hAnsi="Times New Roman" w:cs="Times New Roman"/>
            <w:sz w:val="28"/>
            <w:szCs w:val="28"/>
            <w:lang w:eastAsia="ru-RU"/>
          </w:rPr>
          <w:t>.</w:t>
        </w:r>
        <w:proofErr w:type="spellStart"/>
        <w:r w:rsidR="00C268FF" w:rsidRPr="006546EF">
          <w:rPr>
            <w:rStyle w:val="a6"/>
            <w:rFonts w:ascii="Times New Roman" w:hAnsi="Times New Roman" w:cs="Times New Roman"/>
            <w:sz w:val="28"/>
            <w:szCs w:val="28"/>
            <w:lang w:val="en-US" w:eastAsia="ru-RU"/>
          </w:rPr>
          <w:t>kz</w:t>
        </w:r>
        <w:proofErr w:type="spellEnd"/>
        <w:r w:rsidR="00C268FF" w:rsidRPr="00C268FF">
          <w:rPr>
            <w:rStyle w:val="a6"/>
            <w:rFonts w:ascii="Times New Roman" w:hAnsi="Times New Roman" w:cs="Times New Roman"/>
            <w:sz w:val="28"/>
            <w:szCs w:val="28"/>
            <w:lang w:eastAsia="ru-RU"/>
          </w:rPr>
          <w:t>/</w:t>
        </w:r>
        <w:r w:rsidR="00C268FF" w:rsidRPr="006546EF">
          <w:rPr>
            <w:rStyle w:val="a6"/>
            <w:rFonts w:ascii="Times New Roman" w:hAnsi="Times New Roman" w:cs="Times New Roman"/>
            <w:sz w:val="28"/>
            <w:szCs w:val="28"/>
            <w:lang w:val="en-US" w:eastAsia="ru-RU"/>
          </w:rPr>
          <w:t>upload</w:t>
        </w:r>
        <w:r w:rsidR="00C268FF" w:rsidRPr="00C268FF">
          <w:rPr>
            <w:rStyle w:val="a6"/>
            <w:rFonts w:ascii="Times New Roman" w:hAnsi="Times New Roman" w:cs="Times New Roman"/>
            <w:sz w:val="28"/>
            <w:szCs w:val="28"/>
            <w:lang w:eastAsia="ru-RU"/>
          </w:rPr>
          <w:t>/</w:t>
        </w:r>
        <w:proofErr w:type="spellStart"/>
        <w:r w:rsidR="00C268FF" w:rsidRPr="006546EF">
          <w:rPr>
            <w:rStyle w:val="a6"/>
            <w:rFonts w:ascii="Times New Roman" w:hAnsi="Times New Roman" w:cs="Times New Roman"/>
            <w:sz w:val="28"/>
            <w:szCs w:val="28"/>
            <w:lang w:val="en-US" w:eastAsia="ru-RU"/>
          </w:rPr>
          <w:t>iblock</w:t>
        </w:r>
        <w:proofErr w:type="spellEnd"/>
        <w:r w:rsidR="00C268FF" w:rsidRPr="00C268FF">
          <w:rPr>
            <w:rStyle w:val="a6"/>
            <w:rFonts w:ascii="Times New Roman" w:hAnsi="Times New Roman" w:cs="Times New Roman"/>
            <w:sz w:val="28"/>
            <w:szCs w:val="28"/>
            <w:lang w:eastAsia="ru-RU"/>
          </w:rPr>
          <w:t>/</w:t>
        </w:r>
        <w:r w:rsidR="00C268FF" w:rsidRPr="006546EF">
          <w:rPr>
            <w:rStyle w:val="a6"/>
            <w:rFonts w:ascii="Times New Roman" w:hAnsi="Times New Roman" w:cs="Times New Roman"/>
            <w:sz w:val="28"/>
            <w:szCs w:val="28"/>
            <w:lang w:val="en-US" w:eastAsia="ru-RU"/>
          </w:rPr>
          <w:t>c</w:t>
        </w:r>
        <w:r w:rsidR="00C268FF" w:rsidRPr="00C268FF">
          <w:rPr>
            <w:rStyle w:val="a6"/>
            <w:rFonts w:ascii="Times New Roman" w:hAnsi="Times New Roman" w:cs="Times New Roman"/>
            <w:sz w:val="28"/>
            <w:szCs w:val="28"/>
            <w:lang w:eastAsia="ru-RU"/>
          </w:rPr>
          <w:t>0</w:t>
        </w:r>
        <w:r w:rsidR="00C268FF" w:rsidRPr="006546EF">
          <w:rPr>
            <w:rStyle w:val="a6"/>
            <w:rFonts w:ascii="Times New Roman" w:hAnsi="Times New Roman" w:cs="Times New Roman"/>
            <w:sz w:val="28"/>
            <w:szCs w:val="28"/>
            <w:lang w:val="en-US" w:eastAsia="ru-RU"/>
          </w:rPr>
          <w:t>b</w:t>
        </w:r>
        <w:r w:rsidR="00C268FF" w:rsidRPr="00C268FF">
          <w:rPr>
            <w:rStyle w:val="a6"/>
            <w:rFonts w:ascii="Times New Roman" w:hAnsi="Times New Roman" w:cs="Times New Roman"/>
            <w:sz w:val="28"/>
            <w:szCs w:val="28"/>
            <w:lang w:eastAsia="ru-RU"/>
          </w:rPr>
          <w:t>/3</w:t>
        </w:r>
        <w:r w:rsidR="00C268FF" w:rsidRPr="006546EF">
          <w:rPr>
            <w:rStyle w:val="a6"/>
            <w:rFonts w:ascii="Times New Roman" w:hAnsi="Times New Roman" w:cs="Times New Roman"/>
            <w:sz w:val="28"/>
            <w:szCs w:val="28"/>
            <w:lang w:val="en-US" w:eastAsia="ru-RU"/>
          </w:rPr>
          <w:t>e</w:t>
        </w:r>
        <w:r w:rsidR="00C268FF" w:rsidRPr="00C268FF">
          <w:rPr>
            <w:rStyle w:val="a6"/>
            <w:rFonts w:ascii="Times New Roman" w:hAnsi="Times New Roman" w:cs="Times New Roman"/>
            <w:sz w:val="28"/>
            <w:szCs w:val="28"/>
            <w:lang w:eastAsia="ru-RU"/>
          </w:rPr>
          <w:t>4</w:t>
        </w:r>
        <w:proofErr w:type="spellStart"/>
        <w:r w:rsidR="00C268FF" w:rsidRPr="006546EF">
          <w:rPr>
            <w:rStyle w:val="a6"/>
            <w:rFonts w:ascii="Times New Roman" w:hAnsi="Times New Roman" w:cs="Times New Roman"/>
            <w:sz w:val="28"/>
            <w:szCs w:val="28"/>
            <w:lang w:val="en-US" w:eastAsia="ru-RU"/>
          </w:rPr>
          <w:t>gwgje</w:t>
        </w:r>
        <w:proofErr w:type="spellEnd"/>
        <w:r w:rsidR="00C268FF" w:rsidRPr="00C268FF">
          <w:rPr>
            <w:rStyle w:val="a6"/>
            <w:rFonts w:ascii="Times New Roman" w:hAnsi="Times New Roman" w:cs="Times New Roman"/>
            <w:sz w:val="28"/>
            <w:szCs w:val="28"/>
            <w:lang w:eastAsia="ru-RU"/>
          </w:rPr>
          <w:t>0</w:t>
        </w:r>
        <w:r w:rsidR="00C268FF" w:rsidRPr="006546EF">
          <w:rPr>
            <w:rStyle w:val="a6"/>
            <w:rFonts w:ascii="Times New Roman" w:hAnsi="Times New Roman" w:cs="Times New Roman"/>
            <w:sz w:val="28"/>
            <w:szCs w:val="28"/>
            <w:lang w:val="en-US" w:eastAsia="ru-RU"/>
          </w:rPr>
          <w:t>a</w:t>
        </w:r>
        <w:r w:rsidR="00C268FF" w:rsidRPr="00C268FF">
          <w:rPr>
            <w:rStyle w:val="a6"/>
            <w:rFonts w:ascii="Times New Roman" w:hAnsi="Times New Roman" w:cs="Times New Roman"/>
            <w:sz w:val="28"/>
            <w:szCs w:val="28"/>
            <w:lang w:eastAsia="ru-RU"/>
          </w:rPr>
          <w:t>3</w:t>
        </w:r>
        <w:proofErr w:type="spellStart"/>
        <w:r w:rsidR="00C268FF" w:rsidRPr="006546EF">
          <w:rPr>
            <w:rStyle w:val="a6"/>
            <w:rFonts w:ascii="Times New Roman" w:hAnsi="Times New Roman" w:cs="Times New Roman"/>
            <w:sz w:val="28"/>
            <w:szCs w:val="28"/>
            <w:lang w:val="en-US" w:eastAsia="ru-RU"/>
          </w:rPr>
          <w:t>oha</w:t>
        </w:r>
        <w:proofErr w:type="spellEnd"/>
        <w:r w:rsidR="00C268FF" w:rsidRPr="00C268FF">
          <w:rPr>
            <w:rStyle w:val="a6"/>
            <w:rFonts w:ascii="Times New Roman" w:hAnsi="Times New Roman" w:cs="Times New Roman"/>
            <w:sz w:val="28"/>
            <w:szCs w:val="28"/>
            <w:lang w:eastAsia="ru-RU"/>
          </w:rPr>
          <w:t>9</w:t>
        </w:r>
        <w:proofErr w:type="spellStart"/>
        <w:r w:rsidR="00C268FF" w:rsidRPr="006546EF">
          <w:rPr>
            <w:rStyle w:val="a6"/>
            <w:rFonts w:ascii="Times New Roman" w:hAnsi="Times New Roman" w:cs="Times New Roman"/>
            <w:sz w:val="28"/>
            <w:szCs w:val="28"/>
            <w:lang w:val="en-US" w:eastAsia="ru-RU"/>
          </w:rPr>
          <w:t>fzkyidv</w:t>
        </w:r>
        <w:proofErr w:type="spellEnd"/>
        <w:r w:rsidR="00C268FF" w:rsidRPr="00C268FF">
          <w:rPr>
            <w:rStyle w:val="a6"/>
            <w:rFonts w:ascii="Times New Roman" w:hAnsi="Times New Roman" w:cs="Times New Roman"/>
            <w:sz w:val="28"/>
            <w:szCs w:val="28"/>
            <w:lang w:eastAsia="ru-RU"/>
          </w:rPr>
          <w:t>6</w:t>
        </w:r>
        <w:proofErr w:type="spellStart"/>
        <w:r w:rsidR="00C268FF" w:rsidRPr="006546EF">
          <w:rPr>
            <w:rStyle w:val="a6"/>
            <w:rFonts w:ascii="Times New Roman" w:hAnsi="Times New Roman" w:cs="Times New Roman"/>
            <w:sz w:val="28"/>
            <w:szCs w:val="28"/>
            <w:lang w:val="en-US" w:eastAsia="ru-RU"/>
          </w:rPr>
          <w:t>vl</w:t>
        </w:r>
        <w:proofErr w:type="spellEnd"/>
        <w:r w:rsidR="00C268FF" w:rsidRPr="00C268FF">
          <w:rPr>
            <w:rStyle w:val="a6"/>
            <w:rFonts w:ascii="Times New Roman" w:hAnsi="Times New Roman" w:cs="Times New Roman"/>
            <w:sz w:val="28"/>
            <w:szCs w:val="28"/>
            <w:lang w:eastAsia="ru-RU"/>
          </w:rPr>
          <w:t>0</w:t>
        </w:r>
        <w:proofErr w:type="spellStart"/>
        <w:r w:rsidR="00C268FF" w:rsidRPr="006546EF">
          <w:rPr>
            <w:rStyle w:val="a6"/>
            <w:rFonts w:ascii="Times New Roman" w:hAnsi="Times New Roman" w:cs="Times New Roman"/>
            <w:sz w:val="28"/>
            <w:szCs w:val="28"/>
            <w:lang w:val="en-US" w:eastAsia="ru-RU"/>
          </w:rPr>
          <w:t>zmnefx</w:t>
        </w:r>
        <w:proofErr w:type="spellEnd"/>
        <w:r w:rsidR="00C268FF" w:rsidRPr="00C268FF">
          <w:rPr>
            <w:rStyle w:val="a6"/>
            <w:rFonts w:ascii="Times New Roman" w:hAnsi="Times New Roman" w:cs="Times New Roman"/>
            <w:sz w:val="28"/>
            <w:szCs w:val="28"/>
            <w:lang w:eastAsia="ru-RU"/>
          </w:rPr>
          <w:t>/%</w:t>
        </w:r>
        <w:r w:rsidR="00C268FF" w:rsidRPr="006546EF">
          <w:rPr>
            <w:rStyle w:val="a6"/>
            <w:rFonts w:ascii="Times New Roman" w:hAnsi="Times New Roman" w:cs="Times New Roman"/>
            <w:sz w:val="28"/>
            <w:szCs w:val="28"/>
            <w:lang w:val="en-US" w:eastAsia="ru-RU"/>
          </w:rPr>
          <w:t>D</w:t>
        </w:r>
        <w:r w:rsidR="00C268FF" w:rsidRPr="00C268FF">
          <w:rPr>
            <w:rStyle w:val="a6"/>
            <w:rFonts w:ascii="Times New Roman" w:hAnsi="Times New Roman" w:cs="Times New Roman"/>
            <w:sz w:val="28"/>
            <w:szCs w:val="28"/>
            <w:lang w:eastAsia="ru-RU"/>
          </w:rPr>
          <w:t>0%</w:t>
        </w:r>
        <w:r w:rsidR="00C268FF" w:rsidRPr="006546EF">
          <w:rPr>
            <w:rStyle w:val="a6"/>
            <w:rFonts w:ascii="Times New Roman" w:hAnsi="Times New Roman" w:cs="Times New Roman"/>
            <w:sz w:val="28"/>
            <w:szCs w:val="28"/>
            <w:lang w:val="en-US" w:eastAsia="ru-RU"/>
          </w:rPr>
          <w:t>A</w:t>
        </w:r>
        <w:r w:rsidR="00C268FF" w:rsidRPr="00C268FF">
          <w:rPr>
            <w:rStyle w:val="a6"/>
            <w:rFonts w:ascii="Times New Roman" w:hAnsi="Times New Roman" w:cs="Times New Roman"/>
            <w:sz w:val="28"/>
            <w:szCs w:val="28"/>
            <w:lang w:eastAsia="ru-RU"/>
          </w:rPr>
          <w:t>1-09-%</w:t>
        </w:r>
        <w:r w:rsidR="00C268FF" w:rsidRPr="006546EF">
          <w:rPr>
            <w:rStyle w:val="a6"/>
            <w:rFonts w:ascii="Times New Roman" w:hAnsi="Times New Roman" w:cs="Times New Roman"/>
            <w:sz w:val="28"/>
            <w:szCs w:val="28"/>
            <w:lang w:val="en-US" w:eastAsia="ru-RU"/>
          </w:rPr>
          <w:t>D</w:t>
        </w:r>
        <w:r w:rsidR="00C268FF" w:rsidRPr="00C268FF">
          <w:rPr>
            <w:rStyle w:val="a6"/>
            <w:rFonts w:ascii="Times New Roman" w:hAnsi="Times New Roman" w:cs="Times New Roman"/>
            <w:sz w:val="28"/>
            <w:szCs w:val="28"/>
            <w:lang w:eastAsia="ru-RU"/>
          </w:rPr>
          <w:t>0%93%20(%</w:t>
        </w:r>
        <w:r w:rsidR="00C268FF" w:rsidRPr="006546EF">
          <w:rPr>
            <w:rStyle w:val="a6"/>
            <w:rFonts w:ascii="Times New Roman" w:hAnsi="Times New Roman" w:cs="Times New Roman"/>
            <w:sz w:val="28"/>
            <w:szCs w:val="28"/>
            <w:lang w:val="en-US" w:eastAsia="ru-RU"/>
          </w:rPr>
          <w:t>D</w:t>
        </w:r>
        <w:r w:rsidR="00C268FF" w:rsidRPr="00C268FF">
          <w:rPr>
            <w:rStyle w:val="a6"/>
            <w:rFonts w:ascii="Times New Roman" w:hAnsi="Times New Roman" w:cs="Times New Roman"/>
            <w:sz w:val="28"/>
            <w:szCs w:val="28"/>
            <w:lang w:eastAsia="ru-RU"/>
          </w:rPr>
          <w:t>1%80%</w:t>
        </w:r>
        <w:r w:rsidR="00C268FF" w:rsidRPr="006546EF">
          <w:rPr>
            <w:rStyle w:val="a6"/>
            <w:rFonts w:ascii="Times New Roman" w:hAnsi="Times New Roman" w:cs="Times New Roman"/>
            <w:sz w:val="28"/>
            <w:szCs w:val="28"/>
            <w:lang w:val="en-US" w:eastAsia="ru-RU"/>
          </w:rPr>
          <w:t>D</w:t>
        </w:r>
        <w:r w:rsidR="00C268FF" w:rsidRPr="00C268FF">
          <w:rPr>
            <w:rStyle w:val="a6"/>
            <w:rFonts w:ascii="Times New Roman" w:hAnsi="Times New Roman" w:cs="Times New Roman"/>
            <w:sz w:val="28"/>
            <w:szCs w:val="28"/>
            <w:lang w:eastAsia="ru-RU"/>
          </w:rPr>
          <w:t>1%83%</w:t>
        </w:r>
        <w:r w:rsidR="00C268FF" w:rsidRPr="006546EF">
          <w:rPr>
            <w:rStyle w:val="a6"/>
            <w:rFonts w:ascii="Times New Roman" w:hAnsi="Times New Roman" w:cs="Times New Roman"/>
            <w:sz w:val="28"/>
            <w:szCs w:val="28"/>
            <w:lang w:val="en-US" w:eastAsia="ru-RU"/>
          </w:rPr>
          <w:t>D</w:t>
        </w:r>
        <w:r w:rsidR="00C268FF" w:rsidRPr="00C268FF">
          <w:rPr>
            <w:rStyle w:val="a6"/>
            <w:rFonts w:ascii="Times New Roman" w:hAnsi="Times New Roman" w:cs="Times New Roman"/>
            <w:sz w:val="28"/>
            <w:szCs w:val="28"/>
            <w:lang w:eastAsia="ru-RU"/>
          </w:rPr>
          <w:t>1%81).</w:t>
        </w:r>
        <w:r w:rsidR="00C268FF" w:rsidRPr="006546EF">
          <w:rPr>
            <w:rStyle w:val="a6"/>
            <w:rFonts w:ascii="Times New Roman" w:hAnsi="Times New Roman" w:cs="Times New Roman"/>
            <w:sz w:val="28"/>
            <w:szCs w:val="28"/>
            <w:lang w:val="en-US" w:eastAsia="ru-RU"/>
          </w:rPr>
          <w:t>pdf</w:t>
        </w:r>
      </w:hyperlink>
      <w:r w:rsidR="00C268FF" w:rsidRPr="00C268FF">
        <w:rPr>
          <w:rFonts w:ascii="Times New Roman" w:hAnsi="Times New Roman" w:cs="Times New Roman"/>
          <w:sz w:val="28"/>
          <w:szCs w:val="28"/>
          <w:lang w:eastAsia="ru-RU"/>
        </w:rPr>
        <w:t xml:space="preserve"> </w:t>
      </w:r>
      <w:r w:rsidR="00D016CB">
        <w:rPr>
          <w:rFonts w:ascii="Times New Roman" w:hAnsi="Times New Roman" w:cs="Times New Roman"/>
          <w:sz w:val="28"/>
          <w:szCs w:val="28"/>
          <w:lang w:eastAsia="ru-RU"/>
        </w:rPr>
        <w:t>15.03.2025.</w:t>
      </w:r>
    </w:p>
    <w:p w14:paraId="5261EFD1" w14:textId="63D9ED3B" w:rsidR="009C5950" w:rsidRPr="00ED222B"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sidRPr="00E7609C">
        <w:rPr>
          <w:rFonts w:ascii="Times New Roman" w:eastAsia="Times New Roman" w:hAnsi="Times New Roman" w:cs="Times New Roman"/>
          <w:color w:val="000000"/>
          <w:kern w:val="0"/>
          <w:sz w:val="28"/>
          <w:szCs w:val="28"/>
          <w:shd w:val="clear" w:color="auto" w:fill="FFFFFF"/>
          <w:lang w:eastAsia="ru-RU"/>
          <w14:ligatures w14:val="none"/>
        </w:rPr>
        <w:t>10</w:t>
      </w:r>
      <w:r w:rsidR="00E219F1">
        <w:rPr>
          <w:rFonts w:ascii="Times New Roman" w:eastAsia="Times New Roman" w:hAnsi="Times New Roman" w:cs="Times New Roman"/>
          <w:color w:val="000000"/>
          <w:kern w:val="0"/>
          <w:sz w:val="28"/>
          <w:szCs w:val="28"/>
          <w:shd w:val="clear" w:color="auto" w:fill="FFFFFF"/>
          <w:lang w:eastAsia="ru-RU"/>
          <w14:ligatures w14:val="none"/>
        </w:rPr>
        <w:t>0</w:t>
      </w:r>
      <w:r w:rsidR="009C5950" w:rsidRPr="00ED222B">
        <w:rPr>
          <w:rFonts w:ascii="Times New Roman" w:eastAsia="Times New Roman" w:hAnsi="Times New Roman" w:cs="Times New Roman"/>
          <w:color w:val="000000"/>
          <w:kern w:val="0"/>
          <w:sz w:val="28"/>
          <w:szCs w:val="28"/>
          <w:shd w:val="clear" w:color="auto" w:fill="FFFFFF"/>
          <w:lang w:eastAsia="ru-RU"/>
          <w14:ligatures w14:val="none"/>
        </w:rPr>
        <w:t xml:space="preserve"> </w:t>
      </w:r>
      <w:proofErr w:type="spellStart"/>
      <w:r w:rsidR="009C5950" w:rsidRPr="00ED222B">
        <w:rPr>
          <w:rFonts w:ascii="Times New Roman" w:eastAsia="Times New Roman" w:hAnsi="Times New Roman" w:cs="Times New Roman"/>
          <w:color w:val="000000"/>
          <w:kern w:val="0"/>
          <w:sz w:val="28"/>
          <w:szCs w:val="28"/>
          <w:shd w:val="clear" w:color="auto" w:fill="FFFFFF"/>
          <w:lang w:eastAsia="ru-RU"/>
          <w14:ligatures w14:val="none"/>
        </w:rPr>
        <w:t>Млечко</w:t>
      </w:r>
      <w:proofErr w:type="spellEnd"/>
      <w:r w:rsidR="009C5950" w:rsidRPr="00ED222B">
        <w:rPr>
          <w:rFonts w:ascii="Times New Roman" w:eastAsia="Times New Roman" w:hAnsi="Times New Roman" w:cs="Times New Roman"/>
          <w:color w:val="000000"/>
          <w:kern w:val="0"/>
          <w:sz w:val="28"/>
          <w:szCs w:val="28"/>
          <w:shd w:val="clear" w:color="auto" w:fill="FFFFFF"/>
          <w:lang w:eastAsia="ru-RU"/>
          <w14:ligatures w14:val="none"/>
        </w:rPr>
        <w:t xml:space="preserve"> Т., </w:t>
      </w:r>
      <w:proofErr w:type="spellStart"/>
      <w:r w:rsidR="009C5950" w:rsidRPr="00ED222B">
        <w:rPr>
          <w:rFonts w:ascii="Times New Roman" w:eastAsia="Times New Roman" w:hAnsi="Times New Roman" w:cs="Times New Roman"/>
          <w:color w:val="000000"/>
          <w:kern w:val="0"/>
          <w:sz w:val="28"/>
          <w:szCs w:val="28"/>
          <w:shd w:val="clear" w:color="auto" w:fill="FFFFFF"/>
          <w:lang w:eastAsia="ru-RU"/>
          <w14:ligatures w14:val="none"/>
        </w:rPr>
        <w:t>Овчеренко</w:t>
      </w:r>
      <w:proofErr w:type="spellEnd"/>
      <w:r w:rsidR="009C5950" w:rsidRPr="00ED222B">
        <w:rPr>
          <w:rFonts w:ascii="Times New Roman" w:eastAsia="Times New Roman" w:hAnsi="Times New Roman" w:cs="Times New Roman"/>
          <w:color w:val="000000"/>
          <w:kern w:val="0"/>
          <w:sz w:val="28"/>
          <w:szCs w:val="28"/>
          <w:shd w:val="clear" w:color="auto" w:fill="FFFFFF"/>
          <w:lang w:eastAsia="ru-RU"/>
          <w14:ligatures w14:val="none"/>
        </w:rPr>
        <w:t xml:space="preserve"> Н. </w:t>
      </w:r>
      <w:proofErr w:type="spellStart"/>
      <w:r w:rsidR="009C5950" w:rsidRPr="00ED222B">
        <w:rPr>
          <w:rFonts w:ascii="Times New Roman" w:eastAsia="Times New Roman" w:hAnsi="Times New Roman" w:cs="Times New Roman"/>
          <w:color w:val="000000"/>
          <w:kern w:val="0"/>
          <w:sz w:val="28"/>
          <w:szCs w:val="28"/>
          <w:shd w:val="clear" w:color="auto" w:fill="FFFFFF"/>
          <w:lang w:eastAsia="ru-RU"/>
          <w14:ligatures w14:val="none"/>
        </w:rPr>
        <w:t>Билингвальное</w:t>
      </w:r>
      <w:proofErr w:type="spellEnd"/>
      <w:r w:rsidR="009C5950" w:rsidRPr="00ED222B">
        <w:rPr>
          <w:rFonts w:ascii="Times New Roman" w:eastAsia="Times New Roman" w:hAnsi="Times New Roman" w:cs="Times New Roman"/>
          <w:color w:val="000000"/>
          <w:kern w:val="0"/>
          <w:sz w:val="28"/>
          <w:szCs w:val="28"/>
          <w:shd w:val="clear" w:color="auto" w:fill="FFFFFF"/>
          <w:lang w:eastAsia="ru-RU"/>
          <w14:ligatures w14:val="none"/>
        </w:rPr>
        <w:t xml:space="preserve"> образование: зарубежный опыт и перспективы для Молдовы. // </w:t>
      </w:r>
      <w:proofErr w:type="spellStart"/>
      <w:r w:rsidR="009C5950" w:rsidRPr="00C268FF">
        <w:rPr>
          <w:rFonts w:ascii="Times New Roman" w:eastAsia="Times New Roman" w:hAnsi="Times New Roman" w:cs="Times New Roman"/>
          <w:color w:val="000000"/>
          <w:kern w:val="0"/>
          <w:sz w:val="28"/>
          <w:szCs w:val="28"/>
          <w:shd w:val="clear" w:color="auto" w:fill="FFFFFF"/>
          <w:lang w:eastAsia="ru-RU"/>
          <w14:ligatures w14:val="none"/>
        </w:rPr>
        <w:t>Univers</w:t>
      </w:r>
      <w:proofErr w:type="spellEnd"/>
      <w:r w:rsidR="009C5950" w:rsidRPr="00C268FF">
        <w:rPr>
          <w:rFonts w:ascii="Times New Roman" w:eastAsia="Times New Roman" w:hAnsi="Times New Roman" w:cs="Times New Roman"/>
          <w:color w:val="000000"/>
          <w:kern w:val="0"/>
          <w:sz w:val="28"/>
          <w:szCs w:val="28"/>
          <w:shd w:val="clear" w:color="auto" w:fill="FFFFFF"/>
          <w:lang w:eastAsia="ru-RU"/>
          <w14:ligatures w14:val="none"/>
        </w:rPr>
        <w:t xml:space="preserve"> </w:t>
      </w:r>
      <w:proofErr w:type="spellStart"/>
      <w:r w:rsidR="009C5950" w:rsidRPr="00C268FF">
        <w:rPr>
          <w:rFonts w:ascii="Times New Roman" w:eastAsia="Times New Roman" w:hAnsi="Times New Roman" w:cs="Times New Roman"/>
          <w:color w:val="000000"/>
          <w:kern w:val="0"/>
          <w:sz w:val="28"/>
          <w:szCs w:val="28"/>
          <w:shd w:val="clear" w:color="auto" w:fill="FFFFFF"/>
          <w:lang w:eastAsia="ru-RU"/>
          <w14:ligatures w14:val="none"/>
        </w:rPr>
        <w:t>Pedagogic</w:t>
      </w:r>
      <w:proofErr w:type="spellEnd"/>
      <w:r w:rsidR="00C268FF">
        <w:rPr>
          <w:rFonts w:ascii="Times New Roman" w:eastAsia="Times New Roman" w:hAnsi="Times New Roman" w:cs="Times New Roman"/>
          <w:color w:val="000000"/>
          <w:kern w:val="0"/>
          <w:sz w:val="28"/>
          <w:szCs w:val="28"/>
          <w:shd w:val="clear" w:color="auto" w:fill="FFFFFF"/>
          <w:lang w:eastAsia="ru-RU"/>
          <w14:ligatures w14:val="none"/>
        </w:rPr>
        <w:t>. –</w:t>
      </w:r>
      <w:r w:rsidR="009C5950" w:rsidRPr="00ED222B">
        <w:rPr>
          <w:rFonts w:ascii="Times New Roman" w:eastAsia="Times New Roman" w:hAnsi="Times New Roman" w:cs="Times New Roman"/>
          <w:color w:val="000000"/>
          <w:kern w:val="0"/>
          <w:sz w:val="28"/>
          <w:szCs w:val="28"/>
          <w:shd w:val="clear" w:color="auto" w:fill="FFFFFF"/>
          <w:lang w:eastAsia="ru-RU"/>
          <w14:ligatures w14:val="none"/>
        </w:rPr>
        <w:t xml:space="preserve"> 2013</w:t>
      </w:r>
      <w:r w:rsidR="00C268FF">
        <w:rPr>
          <w:rFonts w:ascii="Times New Roman" w:eastAsia="Times New Roman" w:hAnsi="Times New Roman" w:cs="Times New Roman"/>
          <w:color w:val="000000"/>
          <w:kern w:val="0"/>
          <w:sz w:val="28"/>
          <w:szCs w:val="28"/>
          <w:shd w:val="clear" w:color="auto" w:fill="FFFFFF"/>
          <w:lang w:eastAsia="ru-RU"/>
          <w14:ligatures w14:val="none"/>
        </w:rPr>
        <w:t xml:space="preserve">. </w:t>
      </w:r>
      <w:r w:rsidR="00781F97">
        <w:rPr>
          <w:rFonts w:ascii="Times New Roman" w:eastAsia="Times New Roman" w:hAnsi="Times New Roman" w:cs="Times New Roman"/>
          <w:kern w:val="0"/>
          <w:sz w:val="28"/>
          <w:szCs w:val="28"/>
          <w:lang w:eastAsia="ru-RU"/>
          <w14:ligatures w14:val="none"/>
        </w:rPr>
        <w:t>–</w:t>
      </w:r>
      <w:r w:rsidR="00C268FF">
        <w:rPr>
          <w:rFonts w:ascii="Times New Roman" w:eastAsia="Times New Roman" w:hAnsi="Times New Roman" w:cs="Times New Roman"/>
          <w:color w:val="000000"/>
          <w:kern w:val="0"/>
          <w:sz w:val="28"/>
          <w:szCs w:val="28"/>
          <w:shd w:val="clear" w:color="auto" w:fill="FFFFFF"/>
          <w:lang w:eastAsia="ru-RU"/>
          <w14:ligatures w14:val="none"/>
        </w:rPr>
        <w:t xml:space="preserve"> №</w:t>
      </w:r>
      <w:r w:rsidR="009C5950" w:rsidRPr="00ED222B">
        <w:rPr>
          <w:rFonts w:ascii="Times New Roman" w:eastAsia="Times New Roman" w:hAnsi="Times New Roman" w:cs="Times New Roman"/>
          <w:color w:val="000000"/>
          <w:kern w:val="0"/>
          <w:sz w:val="28"/>
          <w:szCs w:val="28"/>
          <w:shd w:val="clear" w:color="auto" w:fill="FFFFFF"/>
          <w:lang w:eastAsia="ru-RU"/>
          <w14:ligatures w14:val="none"/>
        </w:rPr>
        <w:t xml:space="preserve"> 1(37)</w:t>
      </w:r>
      <w:r w:rsidR="00C268FF">
        <w:rPr>
          <w:rFonts w:ascii="Times New Roman" w:eastAsia="Times New Roman" w:hAnsi="Times New Roman" w:cs="Times New Roman"/>
          <w:color w:val="000000"/>
          <w:kern w:val="0"/>
          <w:sz w:val="28"/>
          <w:szCs w:val="28"/>
          <w:shd w:val="clear" w:color="auto" w:fill="FFFFFF"/>
          <w:lang w:eastAsia="ru-RU"/>
          <w14:ligatures w14:val="none"/>
        </w:rPr>
        <w:t xml:space="preserve">. – </w:t>
      </w:r>
      <w:r w:rsidR="0057797E">
        <w:rPr>
          <w:rFonts w:ascii="Times New Roman" w:eastAsia="Times New Roman" w:hAnsi="Times New Roman" w:cs="Times New Roman"/>
          <w:color w:val="000000"/>
          <w:kern w:val="0"/>
          <w:sz w:val="28"/>
          <w:szCs w:val="28"/>
          <w:shd w:val="clear" w:color="auto" w:fill="FFFFFF"/>
          <w:lang w:eastAsia="ru-RU"/>
          <w14:ligatures w14:val="none"/>
        </w:rPr>
        <w:t>С</w:t>
      </w:r>
      <w:r w:rsidR="00C268FF">
        <w:rPr>
          <w:rFonts w:ascii="Times New Roman" w:eastAsia="Times New Roman" w:hAnsi="Times New Roman" w:cs="Times New Roman"/>
          <w:color w:val="000000"/>
          <w:kern w:val="0"/>
          <w:sz w:val="28"/>
          <w:szCs w:val="28"/>
          <w:shd w:val="clear" w:color="auto" w:fill="FFFFFF"/>
          <w:lang w:eastAsia="ru-RU"/>
          <w14:ligatures w14:val="none"/>
        </w:rPr>
        <w:t>.</w:t>
      </w:r>
      <w:r w:rsidR="009C5950" w:rsidRPr="00ED222B">
        <w:rPr>
          <w:rFonts w:ascii="Times New Roman" w:eastAsia="Times New Roman" w:hAnsi="Times New Roman" w:cs="Times New Roman"/>
          <w:color w:val="000000"/>
          <w:kern w:val="0"/>
          <w:sz w:val="28"/>
          <w:szCs w:val="28"/>
          <w:shd w:val="clear" w:color="auto" w:fill="FFFFFF"/>
          <w:lang w:eastAsia="ru-RU"/>
          <w14:ligatures w14:val="none"/>
        </w:rPr>
        <w:t xml:space="preserve"> </w:t>
      </w:r>
      <w:r w:rsidRPr="00ED222B">
        <w:rPr>
          <w:rFonts w:ascii="Times New Roman" w:eastAsia="Times New Roman" w:hAnsi="Times New Roman" w:cs="Times New Roman"/>
          <w:color w:val="000000"/>
          <w:kern w:val="0"/>
          <w:sz w:val="28"/>
          <w:szCs w:val="28"/>
          <w:shd w:val="clear" w:color="auto" w:fill="FFFFFF"/>
          <w:lang w:eastAsia="ru-RU"/>
          <w14:ligatures w14:val="none"/>
        </w:rPr>
        <w:t>20–26</w:t>
      </w:r>
      <w:r w:rsidR="009C5950" w:rsidRPr="00ED222B">
        <w:rPr>
          <w:rFonts w:ascii="Times New Roman" w:eastAsia="Times New Roman" w:hAnsi="Times New Roman" w:cs="Times New Roman"/>
          <w:color w:val="000000"/>
          <w:kern w:val="0"/>
          <w:sz w:val="28"/>
          <w:szCs w:val="28"/>
          <w:shd w:val="clear" w:color="auto" w:fill="FFFFFF"/>
          <w:lang w:eastAsia="ru-RU"/>
          <w14:ligatures w14:val="none"/>
        </w:rPr>
        <w:t>.</w:t>
      </w:r>
    </w:p>
    <w:p w14:paraId="123A05E3" w14:textId="24EF6BA5" w:rsidR="009C5950" w:rsidRPr="00ED222B"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10</w:t>
      </w:r>
      <w:r w:rsidR="00E219F1">
        <w:rPr>
          <w:rFonts w:ascii="Times New Roman" w:eastAsia="Aptos" w:hAnsi="Times New Roman" w:cs="Times New Roman"/>
          <w:color w:val="000000"/>
          <w:kern w:val="0"/>
          <w:sz w:val="28"/>
          <w:szCs w:val="28"/>
          <w:lang w:eastAsia="ru-RU"/>
          <w14:ligatures w14:val="none"/>
        </w:rPr>
        <w:t>1</w:t>
      </w:r>
      <w:r w:rsidR="009C5950" w:rsidRPr="00ED222B">
        <w:rPr>
          <w:rFonts w:ascii="Times New Roman" w:eastAsia="Aptos" w:hAnsi="Times New Roman" w:cs="Times New Roman"/>
          <w:color w:val="000000"/>
          <w:kern w:val="0"/>
          <w:sz w:val="28"/>
          <w:szCs w:val="28"/>
          <w:lang w:eastAsia="ru-RU"/>
          <w14:ligatures w14:val="none"/>
        </w:rPr>
        <w:t xml:space="preserve"> Щерба Л.В. О трояком аспекте языковых явлений и об эксперименте в языкознании // Языковая система и речевая деятельность. </w:t>
      </w:r>
      <w:r w:rsidR="00987C7A">
        <w:rPr>
          <w:rFonts w:ascii="Times New Roman" w:eastAsia="Aptos" w:hAnsi="Times New Roman" w:cs="Times New Roman"/>
          <w:color w:val="000000"/>
          <w:kern w:val="0"/>
          <w:sz w:val="28"/>
          <w:szCs w:val="28"/>
          <w:lang w:eastAsia="ru-RU"/>
          <w14:ligatures w14:val="none"/>
        </w:rPr>
        <w:t>–</w:t>
      </w:r>
      <w:r w:rsidR="009C5950" w:rsidRPr="00ED222B">
        <w:rPr>
          <w:rFonts w:ascii="Times New Roman" w:eastAsia="Aptos" w:hAnsi="Times New Roman" w:cs="Times New Roman"/>
          <w:color w:val="000000"/>
          <w:kern w:val="0"/>
          <w:sz w:val="28"/>
          <w:szCs w:val="28"/>
          <w:lang w:eastAsia="ru-RU"/>
          <w14:ligatures w14:val="none"/>
        </w:rPr>
        <w:t xml:space="preserve"> М.: Наука, 1974. </w:t>
      </w:r>
      <w:r w:rsidR="00781F97">
        <w:rPr>
          <w:rFonts w:ascii="Times New Roman" w:eastAsia="Aptos" w:hAnsi="Times New Roman" w:cs="Times New Roman"/>
          <w:color w:val="000000"/>
          <w:kern w:val="0"/>
          <w:sz w:val="28"/>
          <w:szCs w:val="28"/>
          <w:lang w:eastAsia="ru-RU"/>
          <w14:ligatures w14:val="none"/>
        </w:rPr>
        <w:t>–</w:t>
      </w:r>
      <w:r w:rsidR="009C5950" w:rsidRPr="00ED222B">
        <w:rPr>
          <w:rFonts w:ascii="Times New Roman" w:eastAsia="Aptos" w:hAnsi="Times New Roman" w:cs="Times New Roman"/>
          <w:color w:val="000000"/>
          <w:kern w:val="0"/>
          <w:sz w:val="28"/>
          <w:szCs w:val="28"/>
          <w:lang w:eastAsia="ru-RU"/>
          <w14:ligatures w14:val="none"/>
        </w:rPr>
        <w:t xml:space="preserve"> С. </w:t>
      </w:r>
      <w:r w:rsidRPr="00ED222B">
        <w:rPr>
          <w:rFonts w:ascii="Times New Roman" w:eastAsia="Aptos" w:hAnsi="Times New Roman" w:cs="Times New Roman"/>
          <w:color w:val="000000"/>
          <w:kern w:val="0"/>
          <w:sz w:val="28"/>
          <w:szCs w:val="28"/>
          <w:lang w:eastAsia="ru-RU"/>
          <w14:ligatures w14:val="none"/>
        </w:rPr>
        <w:t>24</w:t>
      </w:r>
      <w:r w:rsidR="00987C7A">
        <w:rPr>
          <w:rFonts w:ascii="Times New Roman" w:eastAsia="Aptos" w:hAnsi="Times New Roman" w:cs="Times New Roman"/>
          <w:color w:val="000000"/>
          <w:kern w:val="0"/>
          <w:sz w:val="28"/>
          <w:szCs w:val="28"/>
          <w:lang w:eastAsia="ru-RU"/>
          <w14:ligatures w14:val="none"/>
        </w:rPr>
        <w:t>-</w:t>
      </w:r>
      <w:r w:rsidRPr="00ED222B">
        <w:rPr>
          <w:rFonts w:ascii="Times New Roman" w:eastAsia="Aptos" w:hAnsi="Times New Roman" w:cs="Times New Roman"/>
          <w:color w:val="000000"/>
          <w:kern w:val="0"/>
          <w:sz w:val="28"/>
          <w:szCs w:val="28"/>
          <w:lang w:eastAsia="ru-RU"/>
          <w14:ligatures w14:val="none"/>
        </w:rPr>
        <w:t>39</w:t>
      </w:r>
      <w:r w:rsidR="00C268FF">
        <w:rPr>
          <w:rFonts w:ascii="Times New Roman" w:eastAsia="Aptos" w:hAnsi="Times New Roman" w:cs="Times New Roman"/>
          <w:color w:val="000000"/>
          <w:kern w:val="0"/>
          <w:sz w:val="28"/>
          <w:szCs w:val="28"/>
          <w:lang w:eastAsia="ru-RU"/>
          <w14:ligatures w14:val="none"/>
        </w:rPr>
        <w:t>.</w:t>
      </w:r>
    </w:p>
    <w:p w14:paraId="57008A97" w14:textId="4EB82C2D" w:rsidR="009C5950" w:rsidRPr="00ED222B"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10</w:t>
      </w:r>
      <w:r w:rsidR="00E219F1">
        <w:rPr>
          <w:rFonts w:ascii="Times New Roman" w:eastAsia="Times New Roman" w:hAnsi="Times New Roman" w:cs="Times New Roman"/>
          <w:color w:val="000000"/>
          <w:kern w:val="0"/>
          <w:sz w:val="28"/>
          <w:szCs w:val="28"/>
          <w:lang w:eastAsia="ru-RU"/>
          <w14:ligatures w14:val="none"/>
        </w:rPr>
        <w:t>2</w:t>
      </w:r>
      <w:r w:rsidR="009C5950" w:rsidRPr="00ED222B">
        <w:rPr>
          <w:rFonts w:ascii="Times New Roman" w:eastAsia="Times New Roman" w:hAnsi="Times New Roman" w:cs="Times New Roman"/>
          <w:color w:val="000000"/>
          <w:kern w:val="0"/>
          <w:sz w:val="28"/>
          <w:szCs w:val="28"/>
          <w:lang w:eastAsia="ru-RU"/>
          <w14:ligatures w14:val="none"/>
        </w:rPr>
        <w:t xml:space="preserve"> Перелыгин А.И. Основные формы реализации языкового контакта // Ученые записки Орловского государственного университета. </w:t>
      </w:r>
      <w:r w:rsidR="00781F97">
        <w:rPr>
          <w:rFonts w:ascii="Times New Roman" w:eastAsia="Times New Roman" w:hAnsi="Times New Roman" w:cs="Times New Roman"/>
          <w:color w:val="000000"/>
          <w:kern w:val="0"/>
          <w:sz w:val="28"/>
          <w:szCs w:val="28"/>
          <w:lang w:eastAsia="ru-RU"/>
          <w14:ligatures w14:val="none"/>
        </w:rPr>
        <w:t>–</w:t>
      </w:r>
      <w:r w:rsidR="00C268FF">
        <w:rPr>
          <w:rFonts w:ascii="Times New Roman" w:eastAsia="Times New Roman" w:hAnsi="Times New Roman" w:cs="Times New Roman"/>
          <w:color w:val="000000"/>
          <w:kern w:val="0"/>
          <w:sz w:val="28"/>
          <w:szCs w:val="28"/>
          <w:lang w:eastAsia="ru-RU"/>
          <w14:ligatures w14:val="none"/>
        </w:rPr>
        <w:t xml:space="preserve"> </w:t>
      </w:r>
      <w:r w:rsidR="009C5950" w:rsidRPr="00ED222B">
        <w:rPr>
          <w:rFonts w:ascii="Times New Roman" w:eastAsia="Times New Roman" w:hAnsi="Times New Roman" w:cs="Times New Roman"/>
          <w:color w:val="000000"/>
          <w:kern w:val="0"/>
          <w:sz w:val="28"/>
          <w:szCs w:val="28"/>
          <w:lang w:eastAsia="ru-RU"/>
          <w14:ligatures w14:val="none"/>
        </w:rPr>
        <w:t xml:space="preserve">Сер.: Гуманитарные и социальные науки. – 2010. – </w:t>
      </w:r>
      <w:r w:rsidRPr="00ED222B">
        <w:rPr>
          <w:rFonts w:ascii="Times New Roman" w:eastAsia="Times New Roman" w:hAnsi="Times New Roman" w:cs="Times New Roman"/>
          <w:color w:val="000000"/>
          <w:kern w:val="0"/>
          <w:sz w:val="28"/>
          <w:szCs w:val="28"/>
          <w:lang w:eastAsia="ru-RU"/>
          <w14:ligatures w14:val="none"/>
        </w:rPr>
        <w:t>№3–1</w:t>
      </w:r>
      <w:r w:rsidR="009C5950" w:rsidRPr="00ED222B">
        <w:rPr>
          <w:rFonts w:ascii="Times New Roman" w:eastAsia="Times New Roman" w:hAnsi="Times New Roman" w:cs="Times New Roman"/>
          <w:color w:val="000000"/>
          <w:kern w:val="0"/>
          <w:sz w:val="28"/>
          <w:szCs w:val="28"/>
          <w:lang w:eastAsia="ru-RU"/>
          <w14:ligatures w14:val="none"/>
        </w:rPr>
        <w:t>. –</w:t>
      </w:r>
      <w:r w:rsidR="00C268FF">
        <w:rPr>
          <w:rFonts w:ascii="Times New Roman" w:eastAsia="Times New Roman" w:hAnsi="Times New Roman" w:cs="Times New Roman"/>
          <w:color w:val="000000"/>
          <w:kern w:val="0"/>
          <w:sz w:val="28"/>
          <w:szCs w:val="28"/>
          <w:lang w:eastAsia="ru-RU"/>
          <w14:ligatures w14:val="none"/>
        </w:rPr>
        <w:t xml:space="preserve"> </w:t>
      </w:r>
      <w:r w:rsidR="009C5950" w:rsidRPr="00ED222B">
        <w:rPr>
          <w:rFonts w:ascii="Times New Roman" w:eastAsia="Times New Roman" w:hAnsi="Times New Roman" w:cs="Times New Roman"/>
          <w:color w:val="000000"/>
          <w:kern w:val="0"/>
          <w:sz w:val="28"/>
          <w:szCs w:val="28"/>
          <w:lang w:eastAsia="ru-RU"/>
          <w14:ligatures w14:val="none"/>
        </w:rPr>
        <w:t>201</w:t>
      </w:r>
      <w:r w:rsidR="00C268FF" w:rsidRPr="00C268FF">
        <w:rPr>
          <w:rFonts w:ascii="Times New Roman" w:eastAsia="Times New Roman" w:hAnsi="Times New Roman" w:cs="Times New Roman"/>
          <w:color w:val="000000"/>
          <w:kern w:val="0"/>
          <w:sz w:val="28"/>
          <w:szCs w:val="28"/>
          <w:lang w:eastAsia="ru-RU"/>
          <w14:ligatures w14:val="none"/>
        </w:rPr>
        <w:t xml:space="preserve"> </w:t>
      </w:r>
      <w:r w:rsidR="00C268FF">
        <w:rPr>
          <w:rFonts w:ascii="Times New Roman" w:eastAsia="Times New Roman" w:hAnsi="Times New Roman" w:cs="Times New Roman"/>
          <w:color w:val="000000"/>
          <w:kern w:val="0"/>
          <w:sz w:val="28"/>
          <w:szCs w:val="28"/>
          <w:lang w:eastAsia="ru-RU"/>
          <w14:ligatures w14:val="none"/>
        </w:rPr>
        <w:t>с.</w:t>
      </w:r>
    </w:p>
    <w:p w14:paraId="4AD19461" w14:textId="1823B0E7" w:rsidR="009C5950" w:rsidRPr="00C268FF"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10</w:t>
      </w:r>
      <w:r w:rsidR="00E219F1">
        <w:rPr>
          <w:rFonts w:ascii="Times New Roman" w:eastAsia="Times New Roman" w:hAnsi="Times New Roman" w:cs="Times New Roman"/>
          <w:color w:val="000000"/>
          <w:kern w:val="0"/>
          <w:sz w:val="28"/>
          <w:szCs w:val="28"/>
          <w:lang w:eastAsia="ru-RU"/>
          <w14:ligatures w14:val="none"/>
        </w:rPr>
        <w:t>3</w:t>
      </w:r>
      <w:r w:rsidR="009C5950" w:rsidRPr="00ED222B">
        <w:rPr>
          <w:rFonts w:ascii="Times New Roman" w:eastAsia="Times New Roman" w:hAnsi="Times New Roman" w:cs="Times New Roman"/>
          <w:color w:val="000000"/>
          <w:kern w:val="0"/>
          <w:sz w:val="28"/>
          <w:szCs w:val="28"/>
          <w:lang w:eastAsia="ru-RU"/>
          <w14:ligatures w14:val="none"/>
        </w:rPr>
        <w:t xml:space="preserve"> Попова В.Н. Искусственный билингвизм как компонент профессиональной коммуникативной компетенции </w:t>
      </w:r>
      <w:r w:rsidR="00C268FF">
        <w:rPr>
          <w:rFonts w:ascii="Times New Roman" w:eastAsia="Times New Roman" w:hAnsi="Times New Roman" w:cs="Times New Roman"/>
          <w:color w:val="000000"/>
          <w:kern w:val="0"/>
          <w:sz w:val="28"/>
          <w:szCs w:val="28"/>
          <w:lang w:eastAsia="ru-RU"/>
          <w14:ligatures w14:val="none"/>
        </w:rPr>
        <w:t>/</w:t>
      </w:r>
      <w:r w:rsidR="009C5950" w:rsidRPr="00ED222B">
        <w:rPr>
          <w:rFonts w:ascii="Times New Roman" w:eastAsia="Times New Roman" w:hAnsi="Times New Roman" w:cs="Times New Roman"/>
          <w:color w:val="000000"/>
          <w:kern w:val="0"/>
          <w:sz w:val="28"/>
          <w:szCs w:val="28"/>
          <w:lang w:eastAsia="ru-RU"/>
          <w14:ligatures w14:val="none"/>
        </w:rPr>
        <w:t xml:space="preserve">/ Вестник Тамбовского университета. </w:t>
      </w:r>
      <w:r w:rsidR="00781F97">
        <w:rPr>
          <w:rFonts w:ascii="Times New Roman" w:eastAsia="Times New Roman" w:hAnsi="Times New Roman" w:cs="Times New Roman"/>
          <w:color w:val="000000"/>
          <w:kern w:val="0"/>
          <w:sz w:val="28"/>
          <w:szCs w:val="28"/>
          <w:lang w:eastAsia="ru-RU"/>
          <w14:ligatures w14:val="none"/>
        </w:rPr>
        <w:t>–</w:t>
      </w:r>
      <w:r w:rsidR="00C268FF">
        <w:rPr>
          <w:rFonts w:ascii="Times New Roman" w:eastAsia="Times New Roman" w:hAnsi="Times New Roman" w:cs="Times New Roman"/>
          <w:color w:val="000000"/>
          <w:kern w:val="0"/>
          <w:sz w:val="28"/>
          <w:szCs w:val="28"/>
          <w:lang w:eastAsia="ru-RU"/>
          <w14:ligatures w14:val="none"/>
        </w:rPr>
        <w:t xml:space="preserve"> </w:t>
      </w:r>
      <w:r w:rsidR="009C5950" w:rsidRPr="00ED222B">
        <w:rPr>
          <w:rFonts w:ascii="Times New Roman" w:eastAsia="Times New Roman" w:hAnsi="Times New Roman" w:cs="Times New Roman"/>
          <w:color w:val="000000"/>
          <w:kern w:val="0"/>
          <w:sz w:val="28"/>
          <w:szCs w:val="28"/>
          <w:lang w:eastAsia="ru-RU"/>
          <w14:ligatures w14:val="none"/>
        </w:rPr>
        <w:t>Сер</w:t>
      </w:r>
      <w:r w:rsidR="009C5950" w:rsidRPr="00C268FF">
        <w:rPr>
          <w:rFonts w:ascii="Times New Roman" w:eastAsia="Times New Roman" w:hAnsi="Times New Roman" w:cs="Times New Roman"/>
          <w:color w:val="000000"/>
          <w:kern w:val="0"/>
          <w:sz w:val="28"/>
          <w:szCs w:val="28"/>
          <w:lang w:eastAsia="ru-RU"/>
          <w14:ligatures w14:val="none"/>
        </w:rPr>
        <w:t xml:space="preserve">.: </w:t>
      </w:r>
      <w:r w:rsidR="009C5950" w:rsidRPr="00ED222B">
        <w:rPr>
          <w:rFonts w:ascii="Times New Roman" w:eastAsia="Times New Roman" w:hAnsi="Times New Roman" w:cs="Times New Roman"/>
          <w:color w:val="000000"/>
          <w:kern w:val="0"/>
          <w:sz w:val="28"/>
          <w:szCs w:val="28"/>
          <w:lang w:eastAsia="ru-RU"/>
          <w14:ligatures w14:val="none"/>
        </w:rPr>
        <w:t>Гуманитарные</w:t>
      </w:r>
      <w:r w:rsidR="009C5950" w:rsidRPr="00C268FF">
        <w:rPr>
          <w:rFonts w:ascii="Times New Roman" w:eastAsia="Times New Roman" w:hAnsi="Times New Roman" w:cs="Times New Roman"/>
          <w:color w:val="000000"/>
          <w:kern w:val="0"/>
          <w:sz w:val="28"/>
          <w:szCs w:val="28"/>
          <w:lang w:eastAsia="ru-RU"/>
          <w14:ligatures w14:val="none"/>
        </w:rPr>
        <w:t xml:space="preserve"> </w:t>
      </w:r>
      <w:r w:rsidR="009C5950" w:rsidRPr="00ED222B">
        <w:rPr>
          <w:rFonts w:ascii="Times New Roman" w:eastAsia="Times New Roman" w:hAnsi="Times New Roman" w:cs="Times New Roman"/>
          <w:color w:val="000000"/>
          <w:kern w:val="0"/>
          <w:sz w:val="28"/>
          <w:szCs w:val="28"/>
          <w:lang w:eastAsia="ru-RU"/>
          <w14:ligatures w14:val="none"/>
        </w:rPr>
        <w:t>науки</w:t>
      </w:r>
      <w:r w:rsidR="009C5950" w:rsidRPr="00C268FF">
        <w:rPr>
          <w:rFonts w:ascii="Times New Roman" w:eastAsia="Times New Roman" w:hAnsi="Times New Roman" w:cs="Times New Roman"/>
          <w:color w:val="000000"/>
          <w:kern w:val="0"/>
          <w:sz w:val="28"/>
          <w:szCs w:val="28"/>
          <w:lang w:eastAsia="ru-RU"/>
          <w14:ligatures w14:val="none"/>
        </w:rPr>
        <w:t>. – 2011. – №6. –</w:t>
      </w:r>
      <w:r w:rsidR="00C268FF">
        <w:rPr>
          <w:rFonts w:ascii="Times New Roman" w:eastAsia="Times New Roman" w:hAnsi="Times New Roman" w:cs="Times New Roman"/>
          <w:color w:val="000000"/>
          <w:kern w:val="0"/>
          <w:sz w:val="28"/>
          <w:szCs w:val="28"/>
          <w:lang w:eastAsia="ru-RU"/>
          <w14:ligatures w14:val="none"/>
        </w:rPr>
        <w:t xml:space="preserve"> </w:t>
      </w:r>
      <w:r w:rsidR="009C5950" w:rsidRPr="00C268FF">
        <w:rPr>
          <w:rFonts w:ascii="Times New Roman" w:eastAsia="Times New Roman" w:hAnsi="Times New Roman" w:cs="Times New Roman"/>
          <w:color w:val="000000"/>
          <w:kern w:val="0"/>
          <w:sz w:val="28"/>
          <w:szCs w:val="28"/>
          <w:lang w:eastAsia="ru-RU"/>
          <w14:ligatures w14:val="none"/>
        </w:rPr>
        <w:t>88</w:t>
      </w:r>
      <w:r w:rsidR="00C268FF" w:rsidRPr="00C268FF">
        <w:rPr>
          <w:rFonts w:ascii="Times New Roman" w:eastAsia="Times New Roman" w:hAnsi="Times New Roman" w:cs="Times New Roman"/>
          <w:color w:val="000000"/>
          <w:kern w:val="0"/>
          <w:sz w:val="28"/>
          <w:szCs w:val="28"/>
          <w:lang w:eastAsia="ru-RU"/>
          <w14:ligatures w14:val="none"/>
        </w:rPr>
        <w:t xml:space="preserve"> </w:t>
      </w:r>
      <w:r w:rsidR="00C268FF">
        <w:rPr>
          <w:rFonts w:ascii="Times New Roman" w:eastAsia="Times New Roman" w:hAnsi="Times New Roman" w:cs="Times New Roman"/>
          <w:color w:val="000000"/>
          <w:kern w:val="0"/>
          <w:sz w:val="28"/>
          <w:szCs w:val="28"/>
          <w:lang w:eastAsia="ru-RU"/>
          <w14:ligatures w14:val="none"/>
        </w:rPr>
        <w:t>с.</w:t>
      </w:r>
    </w:p>
    <w:p w14:paraId="653618B0" w14:textId="0E365E63" w:rsidR="009C5950" w:rsidRPr="0066329F"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sidRPr="007F762B">
        <w:rPr>
          <w:rFonts w:ascii="Times New Roman" w:eastAsia="Aptos" w:hAnsi="Times New Roman" w:cs="Times New Roman"/>
          <w:color w:val="000000"/>
          <w:kern w:val="0"/>
          <w:sz w:val="28"/>
          <w:lang w:val="en-US" w:eastAsia="ru-RU"/>
          <w14:ligatures w14:val="none"/>
        </w:rPr>
        <w:t>10</w:t>
      </w:r>
      <w:r w:rsidR="00E219F1" w:rsidRPr="00125CD3">
        <w:rPr>
          <w:rFonts w:ascii="Times New Roman" w:eastAsia="Aptos" w:hAnsi="Times New Roman" w:cs="Times New Roman"/>
          <w:color w:val="000000"/>
          <w:kern w:val="0"/>
          <w:sz w:val="28"/>
          <w:lang w:val="en-US" w:eastAsia="ru-RU"/>
          <w14:ligatures w14:val="none"/>
        </w:rPr>
        <w:t>4</w:t>
      </w:r>
      <w:r w:rsidR="009C5950" w:rsidRPr="007F762B">
        <w:rPr>
          <w:rFonts w:ascii="Times New Roman" w:eastAsia="Aptos" w:hAnsi="Times New Roman" w:cs="Times New Roman"/>
          <w:color w:val="000000"/>
          <w:kern w:val="0"/>
          <w:sz w:val="28"/>
          <w:lang w:val="en-US" w:eastAsia="ru-RU"/>
          <w14:ligatures w14:val="none"/>
        </w:rPr>
        <w:t xml:space="preserve"> </w:t>
      </w:r>
      <w:proofErr w:type="spellStart"/>
      <w:r w:rsidR="009C5950" w:rsidRPr="00ED222B">
        <w:rPr>
          <w:rFonts w:ascii="Times New Roman" w:eastAsia="Aptos" w:hAnsi="Times New Roman" w:cs="Times New Roman"/>
          <w:color w:val="000000"/>
          <w:kern w:val="0"/>
          <w:sz w:val="28"/>
          <w:lang w:val="en-US" w:eastAsia="ru-RU"/>
          <w14:ligatures w14:val="none"/>
        </w:rPr>
        <w:t>Przymus</w:t>
      </w:r>
      <w:proofErr w:type="spellEnd"/>
      <w:r w:rsidR="009C5950" w:rsidRPr="00ED222B">
        <w:rPr>
          <w:rFonts w:ascii="Times New Roman" w:eastAsia="Aptos" w:hAnsi="Times New Roman" w:cs="Times New Roman"/>
          <w:color w:val="000000"/>
          <w:kern w:val="0"/>
          <w:sz w:val="28"/>
          <w:lang w:val="en-US" w:eastAsia="ru-RU"/>
          <w14:ligatures w14:val="none"/>
        </w:rPr>
        <w:t xml:space="preserve"> S. D. Code-switching is metaphor, </w:t>
      </w:r>
      <w:proofErr w:type="spellStart"/>
      <w:r w:rsidR="009C5950" w:rsidRPr="00ED222B">
        <w:rPr>
          <w:rFonts w:ascii="Times New Roman" w:eastAsia="Aptos" w:hAnsi="Times New Roman" w:cs="Times New Roman"/>
          <w:color w:val="000000"/>
          <w:kern w:val="0"/>
          <w:sz w:val="28"/>
          <w:lang w:val="en-US" w:eastAsia="ru-RU"/>
          <w14:ligatures w14:val="none"/>
        </w:rPr>
        <w:t>translanguaging</w:t>
      </w:r>
      <w:proofErr w:type="spellEnd"/>
      <w:r w:rsidR="009C5950" w:rsidRPr="00ED222B">
        <w:rPr>
          <w:rFonts w:ascii="Times New Roman" w:eastAsia="Aptos" w:hAnsi="Times New Roman" w:cs="Times New Roman"/>
          <w:color w:val="000000"/>
          <w:kern w:val="0"/>
          <w:sz w:val="28"/>
          <w:lang w:val="en-US" w:eastAsia="ru-RU"/>
          <w14:ligatures w14:val="none"/>
        </w:rPr>
        <w:t xml:space="preserve"> is metonymy: a transdisciplinary view of bilingualism and its role in education. </w:t>
      </w:r>
      <w:r w:rsidR="00C268FF" w:rsidRPr="00C268FF">
        <w:rPr>
          <w:rFonts w:ascii="Times New Roman" w:eastAsia="Aptos" w:hAnsi="Times New Roman" w:cs="Times New Roman"/>
          <w:color w:val="000000"/>
          <w:kern w:val="0"/>
          <w:sz w:val="28"/>
          <w:lang w:val="en-US" w:eastAsia="ru-RU"/>
          <w14:ligatures w14:val="none"/>
        </w:rPr>
        <w:t xml:space="preserve">// </w:t>
      </w:r>
      <w:r w:rsidR="009C5950" w:rsidRPr="00ED222B">
        <w:rPr>
          <w:rFonts w:ascii="Times New Roman" w:eastAsia="Aptos" w:hAnsi="Times New Roman" w:cs="Times New Roman"/>
          <w:color w:val="000000"/>
          <w:kern w:val="0"/>
          <w:sz w:val="28"/>
          <w:lang w:val="en-US" w:eastAsia="ru-RU"/>
          <w14:ligatures w14:val="none"/>
        </w:rPr>
        <w:t>International Journal of Bilingual Education and Bilingualism</w:t>
      </w:r>
      <w:r w:rsidR="00C268FF" w:rsidRPr="00C268FF">
        <w:rPr>
          <w:rFonts w:ascii="Times New Roman" w:eastAsia="Aptos" w:hAnsi="Times New Roman" w:cs="Times New Roman"/>
          <w:color w:val="000000"/>
          <w:kern w:val="0"/>
          <w:sz w:val="28"/>
          <w:lang w:val="en-US" w:eastAsia="ru-RU"/>
          <w14:ligatures w14:val="none"/>
        </w:rPr>
        <w:t xml:space="preserve">. </w:t>
      </w:r>
      <w:r w:rsidR="00987C7A">
        <w:rPr>
          <w:rFonts w:ascii="Times New Roman" w:eastAsia="Aptos" w:hAnsi="Times New Roman" w:cs="Times New Roman"/>
          <w:color w:val="000000"/>
          <w:kern w:val="0"/>
          <w:sz w:val="28"/>
          <w:lang w:val="en-US" w:eastAsia="ru-RU"/>
          <w14:ligatures w14:val="none"/>
        </w:rPr>
        <w:t>–</w:t>
      </w:r>
      <w:r w:rsidR="00C268FF" w:rsidRPr="00C268FF">
        <w:rPr>
          <w:rFonts w:ascii="Times New Roman" w:eastAsia="Aptos" w:hAnsi="Times New Roman" w:cs="Times New Roman"/>
          <w:color w:val="000000"/>
          <w:kern w:val="0"/>
          <w:sz w:val="28"/>
          <w:lang w:val="en-US" w:eastAsia="ru-RU"/>
          <w14:ligatures w14:val="none"/>
        </w:rPr>
        <w:t xml:space="preserve"> </w:t>
      </w:r>
      <w:r w:rsidR="00C268FF" w:rsidRPr="00ED222B">
        <w:rPr>
          <w:rFonts w:ascii="Times New Roman" w:eastAsia="Aptos" w:hAnsi="Times New Roman" w:cs="Times New Roman"/>
          <w:color w:val="000000"/>
          <w:kern w:val="0"/>
          <w:sz w:val="28"/>
          <w:lang w:val="en-US" w:eastAsia="ru-RU"/>
          <w14:ligatures w14:val="none"/>
        </w:rPr>
        <w:t>2024.</w:t>
      </w:r>
      <w:r w:rsidR="00C268FF" w:rsidRPr="00C268FF">
        <w:rPr>
          <w:rFonts w:ascii="Times New Roman" w:eastAsia="Aptos" w:hAnsi="Times New Roman" w:cs="Times New Roman"/>
          <w:color w:val="000000"/>
          <w:kern w:val="0"/>
          <w:sz w:val="28"/>
          <w:lang w:val="en-US" w:eastAsia="ru-RU"/>
          <w14:ligatures w14:val="none"/>
        </w:rPr>
        <w:t xml:space="preserve"> </w:t>
      </w:r>
      <w:r w:rsidR="003516F2">
        <w:rPr>
          <w:rFonts w:ascii="Times New Roman" w:eastAsia="Aptos" w:hAnsi="Times New Roman" w:cs="Times New Roman"/>
          <w:color w:val="000000"/>
          <w:kern w:val="0"/>
          <w:sz w:val="28"/>
          <w:lang w:val="en-US" w:eastAsia="ru-RU"/>
          <w14:ligatures w14:val="none"/>
        </w:rPr>
        <w:t>–</w:t>
      </w:r>
      <w:r w:rsidR="003516F2" w:rsidRPr="003516F2">
        <w:rPr>
          <w:rFonts w:ascii="Times New Roman" w:eastAsia="Aptos" w:hAnsi="Times New Roman" w:cs="Times New Roman"/>
          <w:color w:val="000000"/>
          <w:kern w:val="0"/>
          <w:sz w:val="28"/>
          <w:lang w:val="en-US" w:eastAsia="ru-RU"/>
          <w14:ligatures w14:val="none"/>
        </w:rPr>
        <w:t xml:space="preserve"> </w:t>
      </w:r>
      <w:r w:rsidR="003516F2">
        <w:rPr>
          <w:rFonts w:ascii="Times New Roman" w:eastAsia="Aptos" w:hAnsi="Times New Roman" w:cs="Times New Roman"/>
          <w:color w:val="000000"/>
          <w:kern w:val="0"/>
          <w:sz w:val="28"/>
          <w:lang w:val="en-US" w:eastAsia="ru-RU"/>
          <w14:ligatures w14:val="none"/>
        </w:rPr>
        <w:t>Vol.</w:t>
      </w:r>
      <w:r w:rsidR="00C268FF" w:rsidRPr="00ED222B">
        <w:rPr>
          <w:rFonts w:ascii="Times New Roman" w:eastAsia="Aptos" w:hAnsi="Times New Roman" w:cs="Times New Roman"/>
          <w:color w:val="000000"/>
          <w:kern w:val="0"/>
          <w:sz w:val="28"/>
          <w:lang w:val="en-US" w:eastAsia="ru-RU"/>
          <w14:ligatures w14:val="none"/>
        </w:rPr>
        <w:t xml:space="preserve"> </w:t>
      </w:r>
      <w:r w:rsidR="009C5950" w:rsidRPr="003516F2">
        <w:rPr>
          <w:rFonts w:ascii="Times New Roman" w:eastAsia="Aptos" w:hAnsi="Times New Roman" w:cs="Times New Roman"/>
          <w:color w:val="000000"/>
          <w:kern w:val="0"/>
          <w:sz w:val="28"/>
          <w:lang w:val="en-US" w:eastAsia="ru-RU"/>
          <w14:ligatures w14:val="none"/>
        </w:rPr>
        <w:t>27(4)</w:t>
      </w:r>
      <w:r w:rsidR="00C268FF" w:rsidRPr="003516F2">
        <w:rPr>
          <w:rFonts w:ascii="Times New Roman" w:eastAsia="Aptos" w:hAnsi="Times New Roman" w:cs="Times New Roman"/>
          <w:color w:val="000000"/>
          <w:kern w:val="0"/>
          <w:sz w:val="28"/>
          <w:lang w:val="en-US" w:eastAsia="ru-RU"/>
          <w14:ligatures w14:val="none"/>
        </w:rPr>
        <w:t>.</w:t>
      </w:r>
      <w:r w:rsidR="00C268FF" w:rsidRPr="00C268FF">
        <w:rPr>
          <w:rFonts w:ascii="Times New Roman" w:eastAsia="Aptos" w:hAnsi="Times New Roman" w:cs="Times New Roman"/>
          <w:color w:val="000000"/>
          <w:kern w:val="0"/>
          <w:sz w:val="28"/>
          <w:lang w:val="en-US" w:eastAsia="ru-RU"/>
          <w14:ligatures w14:val="none"/>
        </w:rPr>
        <w:t xml:space="preserve"> – </w:t>
      </w:r>
      <w:r w:rsidR="00C268FF">
        <w:rPr>
          <w:rFonts w:ascii="Times New Roman" w:eastAsia="Aptos" w:hAnsi="Times New Roman" w:cs="Times New Roman"/>
          <w:color w:val="000000"/>
          <w:kern w:val="0"/>
          <w:sz w:val="28"/>
          <w:lang w:eastAsia="ru-RU"/>
          <w14:ligatures w14:val="none"/>
        </w:rPr>
        <w:t>Р</w:t>
      </w:r>
      <w:r w:rsidR="00C268FF" w:rsidRPr="00C268FF">
        <w:rPr>
          <w:rFonts w:ascii="Times New Roman" w:eastAsia="Aptos" w:hAnsi="Times New Roman" w:cs="Times New Roman"/>
          <w:color w:val="000000"/>
          <w:kern w:val="0"/>
          <w:sz w:val="28"/>
          <w:lang w:val="en-US" w:eastAsia="ru-RU"/>
          <w14:ligatures w14:val="none"/>
        </w:rPr>
        <w:t>.</w:t>
      </w:r>
      <w:r w:rsidR="009C5950" w:rsidRPr="00ED222B">
        <w:rPr>
          <w:rFonts w:ascii="Times New Roman" w:eastAsia="Aptos" w:hAnsi="Times New Roman" w:cs="Times New Roman"/>
          <w:color w:val="000000"/>
          <w:kern w:val="0"/>
          <w:sz w:val="28"/>
          <w:lang w:val="en-US" w:eastAsia="ru-RU"/>
          <w14:ligatures w14:val="none"/>
        </w:rPr>
        <w:t xml:space="preserve"> 595</w:t>
      </w:r>
      <w:r w:rsidR="00987C7A" w:rsidRPr="00987C7A">
        <w:rPr>
          <w:rFonts w:ascii="Times New Roman" w:eastAsia="Aptos" w:hAnsi="Times New Roman" w:cs="Times New Roman"/>
          <w:color w:val="000000"/>
          <w:kern w:val="0"/>
          <w:sz w:val="28"/>
          <w:lang w:val="en-US" w:eastAsia="ru-RU"/>
          <w14:ligatures w14:val="none"/>
        </w:rPr>
        <w:t>-</w:t>
      </w:r>
      <w:r w:rsidR="009C5950" w:rsidRPr="00ED222B">
        <w:rPr>
          <w:rFonts w:ascii="Times New Roman" w:eastAsia="Aptos" w:hAnsi="Times New Roman" w:cs="Times New Roman"/>
          <w:color w:val="000000"/>
          <w:kern w:val="0"/>
          <w:sz w:val="28"/>
          <w:lang w:val="en-US" w:eastAsia="ru-RU"/>
          <w14:ligatures w14:val="none"/>
        </w:rPr>
        <w:t xml:space="preserve">611. </w:t>
      </w:r>
      <w:r w:rsidR="00000000">
        <w:fldChar w:fldCharType="begin"/>
      </w:r>
      <w:r w:rsidR="00000000" w:rsidRPr="007C3148">
        <w:rPr>
          <w:lang w:val="en-US"/>
        </w:rPr>
        <w:instrText>HYPERLINK "https://doi.org/10.1080/13670050.2023.2220880"</w:instrText>
      </w:r>
      <w:r w:rsidR="00000000">
        <w:fldChar w:fldCharType="separate"/>
      </w:r>
      <w:r w:rsidR="009C5950" w:rsidRPr="00ED222B">
        <w:rPr>
          <w:rFonts w:ascii="Times New Roman" w:eastAsia="Aptos" w:hAnsi="Times New Roman" w:cs="Times New Roman"/>
          <w:color w:val="000000"/>
          <w:kern w:val="0"/>
          <w:sz w:val="28"/>
          <w:u w:val="single"/>
          <w:lang w:val="en-US" w:eastAsia="ru-RU"/>
          <w14:ligatures w14:val="none"/>
        </w:rPr>
        <w:t>https</w:t>
      </w:r>
      <w:r w:rsidR="009C5950" w:rsidRPr="0066329F">
        <w:rPr>
          <w:rFonts w:ascii="Times New Roman" w:eastAsia="Aptos" w:hAnsi="Times New Roman" w:cs="Times New Roman"/>
          <w:color w:val="000000"/>
          <w:kern w:val="0"/>
          <w:sz w:val="28"/>
          <w:u w:val="single"/>
          <w:lang w:eastAsia="ru-RU"/>
          <w14:ligatures w14:val="none"/>
        </w:rPr>
        <w:t>://</w:t>
      </w:r>
      <w:proofErr w:type="spellStart"/>
      <w:r w:rsidR="009C5950" w:rsidRPr="00ED222B">
        <w:rPr>
          <w:rFonts w:ascii="Times New Roman" w:eastAsia="Aptos" w:hAnsi="Times New Roman" w:cs="Times New Roman"/>
          <w:color w:val="000000"/>
          <w:kern w:val="0"/>
          <w:sz w:val="28"/>
          <w:u w:val="single"/>
          <w:lang w:val="en-US" w:eastAsia="ru-RU"/>
          <w14:ligatures w14:val="none"/>
        </w:rPr>
        <w:t>doi</w:t>
      </w:r>
      <w:proofErr w:type="spellEnd"/>
      <w:r w:rsidR="009C5950" w:rsidRPr="0066329F">
        <w:rPr>
          <w:rFonts w:ascii="Times New Roman" w:eastAsia="Aptos" w:hAnsi="Times New Roman" w:cs="Times New Roman"/>
          <w:color w:val="000000"/>
          <w:kern w:val="0"/>
          <w:sz w:val="28"/>
          <w:u w:val="single"/>
          <w:lang w:eastAsia="ru-RU"/>
          <w14:ligatures w14:val="none"/>
        </w:rPr>
        <w:t>.</w:t>
      </w:r>
      <w:r w:rsidR="009C5950" w:rsidRPr="00ED222B">
        <w:rPr>
          <w:rFonts w:ascii="Times New Roman" w:eastAsia="Aptos" w:hAnsi="Times New Roman" w:cs="Times New Roman"/>
          <w:color w:val="000000"/>
          <w:kern w:val="0"/>
          <w:sz w:val="28"/>
          <w:u w:val="single"/>
          <w:lang w:val="en-US" w:eastAsia="ru-RU"/>
          <w14:ligatures w14:val="none"/>
        </w:rPr>
        <w:t>org</w:t>
      </w:r>
      <w:r w:rsidR="009C5950" w:rsidRPr="0066329F">
        <w:rPr>
          <w:rFonts w:ascii="Times New Roman" w:eastAsia="Aptos" w:hAnsi="Times New Roman" w:cs="Times New Roman"/>
          <w:color w:val="000000"/>
          <w:kern w:val="0"/>
          <w:sz w:val="28"/>
          <w:u w:val="single"/>
          <w:lang w:eastAsia="ru-RU"/>
          <w14:ligatures w14:val="none"/>
        </w:rPr>
        <w:t>/10.1080/13670050.2023.2220880</w:t>
      </w:r>
      <w:r w:rsidR="00000000">
        <w:rPr>
          <w:rFonts w:ascii="Times New Roman" w:eastAsia="Aptos" w:hAnsi="Times New Roman" w:cs="Times New Roman"/>
          <w:color w:val="000000"/>
          <w:kern w:val="0"/>
          <w:sz w:val="28"/>
          <w:u w:val="single"/>
          <w:lang w:eastAsia="ru-RU"/>
          <w14:ligatures w14:val="none"/>
        </w:rPr>
        <w:fldChar w:fldCharType="end"/>
      </w:r>
      <w:r w:rsidR="00C268FF">
        <w:rPr>
          <w:rFonts w:ascii="Times New Roman" w:eastAsia="Aptos" w:hAnsi="Times New Roman" w:cs="Times New Roman"/>
          <w:color w:val="000000"/>
          <w:kern w:val="0"/>
          <w:sz w:val="28"/>
          <w:u w:val="single"/>
          <w:lang w:eastAsia="ru-RU"/>
          <w14:ligatures w14:val="none"/>
        </w:rPr>
        <w:t xml:space="preserve"> </w:t>
      </w:r>
      <w:r w:rsidR="009C5950" w:rsidRPr="0066329F">
        <w:rPr>
          <w:rFonts w:ascii="Times New Roman" w:eastAsia="Aptos" w:hAnsi="Times New Roman" w:cs="Times New Roman"/>
          <w:color w:val="000000"/>
          <w:kern w:val="0"/>
          <w:sz w:val="28"/>
          <w:lang w:eastAsia="ru-RU"/>
          <w14:ligatures w14:val="none"/>
        </w:rPr>
        <w:t xml:space="preserve"> </w:t>
      </w:r>
    </w:p>
    <w:p w14:paraId="675E14C4" w14:textId="7DA903F4" w:rsidR="009C5950" w:rsidRPr="00ED222B"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lang w:eastAsia="ru-RU"/>
          <w14:ligatures w14:val="none"/>
        </w:rPr>
        <w:t>10</w:t>
      </w:r>
      <w:r w:rsidR="00E219F1">
        <w:rPr>
          <w:rFonts w:ascii="Times New Roman" w:eastAsia="Aptos" w:hAnsi="Times New Roman" w:cs="Times New Roman"/>
          <w:color w:val="000000"/>
          <w:kern w:val="0"/>
          <w:sz w:val="28"/>
          <w:lang w:eastAsia="ru-RU"/>
          <w14:ligatures w14:val="none"/>
        </w:rPr>
        <w:t>5</w:t>
      </w:r>
      <w:r w:rsidR="009C5950" w:rsidRPr="005C38A5">
        <w:rPr>
          <w:rFonts w:ascii="Times New Roman" w:eastAsia="Aptos" w:hAnsi="Times New Roman" w:cs="Times New Roman"/>
          <w:color w:val="000000"/>
          <w:kern w:val="0"/>
          <w:sz w:val="28"/>
          <w:lang w:eastAsia="ru-RU"/>
          <w14:ligatures w14:val="none"/>
        </w:rPr>
        <w:t xml:space="preserve"> </w:t>
      </w:r>
      <w:proofErr w:type="spellStart"/>
      <w:r w:rsidR="009C5950" w:rsidRPr="00ED222B">
        <w:rPr>
          <w:rFonts w:ascii="Times New Roman" w:eastAsia="Aptos" w:hAnsi="Times New Roman" w:cs="Times New Roman"/>
          <w:color w:val="000000"/>
          <w:kern w:val="0"/>
          <w:sz w:val="28"/>
          <w:lang w:eastAsia="ru-RU"/>
          <w14:ligatures w14:val="none"/>
        </w:rPr>
        <w:t>Бахтикиреева</w:t>
      </w:r>
      <w:proofErr w:type="spellEnd"/>
      <w:r w:rsidR="009C5950" w:rsidRPr="00ED222B">
        <w:rPr>
          <w:rFonts w:ascii="Times New Roman" w:eastAsia="Aptos" w:hAnsi="Times New Roman" w:cs="Times New Roman"/>
          <w:color w:val="000000"/>
          <w:kern w:val="0"/>
          <w:sz w:val="28"/>
          <w:lang w:eastAsia="ru-RU"/>
          <w14:ligatures w14:val="none"/>
        </w:rPr>
        <w:t xml:space="preserve"> У.М. Творческая </w:t>
      </w:r>
      <w:proofErr w:type="spellStart"/>
      <w:r w:rsidR="009C5950" w:rsidRPr="00ED222B">
        <w:rPr>
          <w:rFonts w:ascii="Times New Roman" w:eastAsia="Aptos" w:hAnsi="Times New Roman" w:cs="Times New Roman"/>
          <w:color w:val="000000"/>
          <w:kern w:val="0"/>
          <w:sz w:val="28"/>
          <w:lang w:eastAsia="ru-RU"/>
          <w14:ligatures w14:val="none"/>
        </w:rPr>
        <w:t>билингвальная</w:t>
      </w:r>
      <w:proofErr w:type="spellEnd"/>
      <w:r w:rsidR="009C5950" w:rsidRPr="00ED222B">
        <w:rPr>
          <w:rFonts w:ascii="Times New Roman" w:eastAsia="Aptos" w:hAnsi="Times New Roman" w:cs="Times New Roman"/>
          <w:color w:val="000000"/>
          <w:kern w:val="0"/>
          <w:sz w:val="28"/>
          <w:lang w:eastAsia="ru-RU"/>
          <w14:ligatures w14:val="none"/>
        </w:rPr>
        <w:t xml:space="preserve"> личность (особенности русского текста автора тюркского происхождения): Научное издание. – Астана: Издательство «ЦБО и МИ», 2009. – 259 с.</w:t>
      </w:r>
    </w:p>
    <w:p w14:paraId="1F4F9492" w14:textId="366D6BA2" w:rsidR="009C5950" w:rsidRPr="005C38A5" w:rsidRDefault="005C38A5" w:rsidP="005C38A5">
      <w:pPr>
        <w:tabs>
          <w:tab w:val="left" w:pos="851"/>
          <w:tab w:val="left" w:pos="993"/>
        </w:tabs>
        <w:ind w:left="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lang w:eastAsia="ru-RU"/>
          <w14:ligatures w14:val="none"/>
        </w:rPr>
        <w:t>1</w:t>
      </w:r>
      <w:r w:rsidR="00E219F1">
        <w:rPr>
          <w:rFonts w:ascii="Times New Roman" w:eastAsia="Aptos" w:hAnsi="Times New Roman" w:cs="Times New Roman"/>
          <w:color w:val="000000"/>
          <w:kern w:val="0"/>
          <w:sz w:val="28"/>
          <w:lang w:eastAsia="ru-RU"/>
          <w14:ligatures w14:val="none"/>
        </w:rPr>
        <w:t>06</w:t>
      </w:r>
      <w:r>
        <w:rPr>
          <w:rFonts w:ascii="Times New Roman" w:eastAsia="Aptos" w:hAnsi="Times New Roman" w:cs="Times New Roman"/>
          <w:color w:val="000000"/>
          <w:kern w:val="0"/>
          <w:sz w:val="28"/>
          <w:lang w:eastAsia="ru-RU"/>
          <w14:ligatures w14:val="none"/>
        </w:rPr>
        <w:t xml:space="preserve"> </w:t>
      </w:r>
      <w:r w:rsidR="009C5950" w:rsidRPr="005C38A5">
        <w:rPr>
          <w:rFonts w:ascii="Times New Roman" w:eastAsia="Aptos" w:hAnsi="Times New Roman" w:cs="Times New Roman"/>
          <w:color w:val="000000"/>
          <w:kern w:val="0"/>
          <w:sz w:val="28"/>
          <w:lang w:eastAsia="ru-RU"/>
          <w14:ligatures w14:val="none"/>
        </w:rPr>
        <w:t>Выготский Л.С. Мышление и речь. – М.: Лабиринт, 1996. – 415 с.</w:t>
      </w:r>
    </w:p>
    <w:p w14:paraId="4B03780F" w14:textId="7142C9F8" w:rsidR="009C5950" w:rsidRPr="005C38A5" w:rsidRDefault="005C38A5" w:rsidP="005C38A5">
      <w:pPr>
        <w:tabs>
          <w:tab w:val="left" w:pos="851"/>
          <w:tab w:val="left" w:pos="993"/>
        </w:tabs>
        <w:ind w:left="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lang w:eastAsia="ru-RU"/>
          <w14:ligatures w14:val="none"/>
        </w:rPr>
        <w:t>1</w:t>
      </w:r>
      <w:r w:rsidR="00E219F1">
        <w:rPr>
          <w:rFonts w:ascii="Times New Roman" w:eastAsia="Aptos" w:hAnsi="Times New Roman" w:cs="Times New Roman"/>
          <w:color w:val="000000"/>
          <w:kern w:val="0"/>
          <w:sz w:val="28"/>
          <w:lang w:eastAsia="ru-RU"/>
          <w14:ligatures w14:val="none"/>
        </w:rPr>
        <w:t>07</w:t>
      </w:r>
      <w:r>
        <w:rPr>
          <w:rFonts w:ascii="Times New Roman" w:eastAsia="Aptos" w:hAnsi="Times New Roman" w:cs="Times New Roman"/>
          <w:color w:val="000000"/>
          <w:kern w:val="0"/>
          <w:sz w:val="28"/>
          <w:lang w:eastAsia="ru-RU"/>
          <w14:ligatures w14:val="none"/>
        </w:rPr>
        <w:t xml:space="preserve"> </w:t>
      </w:r>
      <w:r w:rsidR="009C5950" w:rsidRPr="005C38A5">
        <w:rPr>
          <w:rFonts w:ascii="Times New Roman" w:eastAsia="Aptos" w:hAnsi="Times New Roman" w:cs="Times New Roman"/>
          <w:color w:val="000000"/>
          <w:kern w:val="0"/>
          <w:sz w:val="28"/>
          <w:lang w:eastAsia="ru-RU"/>
          <w14:ligatures w14:val="none"/>
        </w:rPr>
        <w:t>Выготский Л.С. Педология подростка.</w:t>
      </w:r>
      <w:r w:rsidR="00C268FF">
        <w:rPr>
          <w:rFonts w:ascii="Times New Roman" w:eastAsia="Aptos" w:hAnsi="Times New Roman" w:cs="Times New Roman"/>
          <w:color w:val="000000"/>
          <w:kern w:val="0"/>
          <w:sz w:val="28"/>
          <w:lang w:eastAsia="ru-RU"/>
          <w14:ligatures w14:val="none"/>
        </w:rPr>
        <w:t xml:space="preserve"> </w:t>
      </w:r>
      <w:r w:rsidR="00781F97">
        <w:rPr>
          <w:rFonts w:ascii="Times New Roman" w:eastAsia="Aptos" w:hAnsi="Times New Roman" w:cs="Times New Roman"/>
          <w:color w:val="000000"/>
          <w:kern w:val="0"/>
          <w:sz w:val="28"/>
          <w:lang w:eastAsia="ru-RU"/>
          <w14:ligatures w14:val="none"/>
        </w:rPr>
        <w:t>–</w:t>
      </w:r>
      <w:r w:rsidR="009C5950" w:rsidRPr="005C38A5">
        <w:rPr>
          <w:rFonts w:ascii="Times New Roman" w:eastAsia="Aptos" w:hAnsi="Times New Roman" w:cs="Times New Roman"/>
          <w:color w:val="000000"/>
          <w:kern w:val="0"/>
          <w:sz w:val="28"/>
          <w:lang w:eastAsia="ru-RU"/>
          <w14:ligatures w14:val="none"/>
        </w:rPr>
        <w:t xml:space="preserve"> М.; Л.: </w:t>
      </w:r>
      <w:proofErr w:type="spellStart"/>
      <w:r w:rsidR="009C5950" w:rsidRPr="005C38A5">
        <w:rPr>
          <w:rFonts w:ascii="Times New Roman" w:eastAsia="Aptos" w:hAnsi="Times New Roman" w:cs="Times New Roman"/>
          <w:color w:val="000000"/>
          <w:kern w:val="0"/>
          <w:sz w:val="28"/>
          <w:lang w:eastAsia="ru-RU"/>
          <w14:ligatures w14:val="none"/>
        </w:rPr>
        <w:t>Учпедгиз</w:t>
      </w:r>
      <w:proofErr w:type="spellEnd"/>
      <w:r w:rsidR="009C5950" w:rsidRPr="005C38A5">
        <w:rPr>
          <w:rFonts w:ascii="Times New Roman" w:eastAsia="Aptos" w:hAnsi="Times New Roman" w:cs="Times New Roman"/>
          <w:color w:val="000000"/>
          <w:kern w:val="0"/>
          <w:sz w:val="28"/>
          <w:lang w:eastAsia="ru-RU"/>
          <w14:ligatures w14:val="none"/>
        </w:rPr>
        <w:t xml:space="preserve">, 1931. </w:t>
      </w:r>
      <w:r w:rsidR="00781F97">
        <w:rPr>
          <w:rFonts w:ascii="Times New Roman" w:eastAsia="Aptos" w:hAnsi="Times New Roman" w:cs="Times New Roman"/>
          <w:color w:val="000000"/>
          <w:kern w:val="0"/>
          <w:sz w:val="28"/>
          <w:lang w:eastAsia="ru-RU"/>
          <w14:ligatures w14:val="none"/>
        </w:rPr>
        <w:t>–</w:t>
      </w:r>
      <w:r w:rsidR="00C268FF">
        <w:rPr>
          <w:rFonts w:ascii="Times New Roman" w:eastAsia="Aptos" w:hAnsi="Times New Roman" w:cs="Times New Roman"/>
          <w:color w:val="000000"/>
          <w:kern w:val="0"/>
          <w:sz w:val="28"/>
          <w:lang w:eastAsia="ru-RU"/>
          <w14:ligatures w14:val="none"/>
        </w:rPr>
        <w:t xml:space="preserve"> </w:t>
      </w:r>
      <w:r w:rsidR="009C5950" w:rsidRPr="005C38A5">
        <w:rPr>
          <w:rFonts w:ascii="Times New Roman" w:eastAsia="Aptos" w:hAnsi="Times New Roman" w:cs="Times New Roman"/>
          <w:color w:val="000000"/>
          <w:kern w:val="0"/>
          <w:sz w:val="28"/>
          <w:lang w:eastAsia="ru-RU"/>
          <w14:ligatures w14:val="none"/>
        </w:rPr>
        <w:t xml:space="preserve">497 с. </w:t>
      </w:r>
    </w:p>
    <w:p w14:paraId="60F1C4EB" w14:textId="5B03477B" w:rsidR="00C740E5" w:rsidRPr="00ED222B"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1</w:t>
      </w:r>
      <w:r w:rsidR="00E219F1">
        <w:rPr>
          <w:rFonts w:ascii="Times New Roman" w:eastAsia="Aptos" w:hAnsi="Times New Roman" w:cs="Times New Roman"/>
          <w:color w:val="000000"/>
          <w:kern w:val="0"/>
          <w:sz w:val="28"/>
          <w:szCs w:val="28"/>
          <w:lang w:eastAsia="ru-RU"/>
          <w14:ligatures w14:val="none"/>
        </w:rPr>
        <w:t>08</w:t>
      </w:r>
      <w:r w:rsidR="00C740E5" w:rsidRPr="00ED222B">
        <w:rPr>
          <w:rFonts w:ascii="Times New Roman" w:eastAsia="Aptos" w:hAnsi="Times New Roman" w:cs="Times New Roman"/>
          <w:color w:val="000000"/>
          <w:kern w:val="0"/>
          <w:sz w:val="28"/>
          <w:szCs w:val="28"/>
          <w:lang w:eastAsia="ru-RU"/>
          <w14:ligatures w14:val="none"/>
        </w:rPr>
        <w:t xml:space="preserve"> Эльконин Д.Б. Избранные психологические труды. – М.: Педагогика, 1989. – 364 с.</w:t>
      </w:r>
    </w:p>
    <w:p w14:paraId="7FA94093" w14:textId="61A2D2FF" w:rsidR="00C740E5" w:rsidRPr="00ED222B"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1</w:t>
      </w:r>
      <w:r w:rsidR="00E219F1">
        <w:rPr>
          <w:rFonts w:ascii="Times New Roman" w:eastAsia="Aptos" w:hAnsi="Times New Roman" w:cs="Times New Roman"/>
          <w:color w:val="000000"/>
          <w:kern w:val="0"/>
          <w:sz w:val="28"/>
          <w:szCs w:val="28"/>
          <w:lang w:eastAsia="ru-RU"/>
          <w14:ligatures w14:val="none"/>
        </w:rPr>
        <w:t>09</w:t>
      </w:r>
      <w:r w:rsidR="00C740E5" w:rsidRPr="00ED222B">
        <w:rPr>
          <w:rFonts w:ascii="Times New Roman" w:eastAsia="Aptos" w:hAnsi="Times New Roman" w:cs="Times New Roman"/>
          <w:color w:val="000000"/>
          <w:kern w:val="0"/>
          <w:sz w:val="28"/>
          <w:szCs w:val="28"/>
          <w:lang w:eastAsia="ru-RU"/>
          <w14:ligatures w14:val="none"/>
        </w:rPr>
        <w:t xml:space="preserve"> </w:t>
      </w:r>
      <w:r w:rsidR="00C740E5" w:rsidRPr="00ED222B">
        <w:rPr>
          <w:rFonts w:ascii="Times New Roman" w:hAnsi="Times New Roman" w:cs="Times New Roman"/>
          <w:color w:val="000000"/>
          <w:kern w:val="0"/>
          <w:sz w:val="28"/>
          <w:szCs w:val="28"/>
        </w:rPr>
        <w:t xml:space="preserve">Карабанова О.А. Возрастная психология. – М.: </w:t>
      </w:r>
      <w:proofErr w:type="spellStart"/>
      <w:r w:rsidR="00C740E5" w:rsidRPr="00ED222B">
        <w:rPr>
          <w:rFonts w:ascii="Times New Roman" w:hAnsi="Times New Roman" w:cs="Times New Roman"/>
          <w:color w:val="000000"/>
          <w:kern w:val="0"/>
          <w:sz w:val="28"/>
          <w:szCs w:val="28"/>
        </w:rPr>
        <w:t>Айрисс</w:t>
      </w:r>
      <w:proofErr w:type="spellEnd"/>
      <w:r w:rsidR="00C740E5" w:rsidRPr="00ED222B">
        <w:rPr>
          <w:rFonts w:ascii="Times New Roman" w:hAnsi="Times New Roman" w:cs="Times New Roman"/>
          <w:color w:val="000000"/>
          <w:kern w:val="0"/>
          <w:sz w:val="28"/>
          <w:szCs w:val="28"/>
        </w:rPr>
        <w:t>-пресс, 2005. – 238 с.</w:t>
      </w:r>
    </w:p>
    <w:p w14:paraId="5F21BB2D" w14:textId="349314A5" w:rsidR="009C5950" w:rsidRPr="00ED222B"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lang w:eastAsia="ru-RU"/>
          <w14:ligatures w14:val="none"/>
        </w:rPr>
        <w:t>11</w:t>
      </w:r>
      <w:r w:rsidR="00E219F1">
        <w:rPr>
          <w:rFonts w:ascii="Times New Roman" w:eastAsia="Aptos" w:hAnsi="Times New Roman" w:cs="Times New Roman"/>
          <w:color w:val="000000"/>
          <w:kern w:val="0"/>
          <w:sz w:val="28"/>
          <w:lang w:eastAsia="ru-RU"/>
          <w14:ligatures w14:val="none"/>
        </w:rPr>
        <w:t>0</w:t>
      </w:r>
      <w:r w:rsidR="009C5950" w:rsidRPr="00ED222B">
        <w:rPr>
          <w:rFonts w:ascii="Times New Roman" w:eastAsia="Aptos" w:hAnsi="Times New Roman" w:cs="Times New Roman"/>
          <w:color w:val="000000"/>
          <w:kern w:val="0"/>
          <w:sz w:val="28"/>
          <w:lang w:eastAsia="ru-RU"/>
          <w14:ligatures w14:val="none"/>
        </w:rPr>
        <w:t xml:space="preserve"> Леонтьев А.А. Язык, речь, речевая деятельность. – М.: Просвещение, 1969. –</w:t>
      </w:r>
      <w:r w:rsidR="00781F97">
        <w:rPr>
          <w:rFonts w:ascii="Times New Roman" w:eastAsia="Aptos" w:hAnsi="Times New Roman" w:cs="Times New Roman"/>
          <w:color w:val="000000"/>
          <w:kern w:val="0"/>
          <w:sz w:val="28"/>
          <w:lang w:eastAsia="ru-RU"/>
          <w14:ligatures w14:val="none"/>
        </w:rPr>
        <w:t xml:space="preserve"> </w:t>
      </w:r>
      <w:r w:rsidR="009C5950" w:rsidRPr="00ED222B">
        <w:rPr>
          <w:rFonts w:ascii="Times New Roman" w:eastAsia="Aptos" w:hAnsi="Times New Roman" w:cs="Times New Roman"/>
          <w:color w:val="000000"/>
          <w:kern w:val="0"/>
          <w:sz w:val="28"/>
          <w:lang w:eastAsia="ru-RU"/>
          <w14:ligatures w14:val="none"/>
        </w:rPr>
        <w:t>214 с.</w:t>
      </w:r>
    </w:p>
    <w:p w14:paraId="2C16A47C" w14:textId="74C25973" w:rsidR="009C5950" w:rsidRPr="005C38A5"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lastRenderedPageBreak/>
        <w:t>11</w:t>
      </w:r>
      <w:r w:rsidR="00E219F1">
        <w:rPr>
          <w:rFonts w:ascii="Times New Roman" w:eastAsia="Aptos" w:hAnsi="Times New Roman" w:cs="Times New Roman"/>
          <w:color w:val="000000"/>
          <w:kern w:val="0"/>
          <w:sz w:val="28"/>
          <w:szCs w:val="28"/>
          <w:lang w:eastAsia="ru-RU"/>
          <w14:ligatures w14:val="none"/>
        </w:rPr>
        <w:t>1</w:t>
      </w:r>
      <w:r>
        <w:rPr>
          <w:rFonts w:ascii="Times New Roman" w:eastAsia="Aptos" w:hAnsi="Times New Roman" w:cs="Times New Roman"/>
          <w:color w:val="000000"/>
          <w:kern w:val="0"/>
          <w:sz w:val="28"/>
          <w:szCs w:val="28"/>
          <w:lang w:eastAsia="ru-RU"/>
          <w14:ligatures w14:val="none"/>
        </w:rPr>
        <w:t xml:space="preserve"> </w:t>
      </w:r>
      <w:r w:rsidR="009C5950" w:rsidRPr="005C38A5">
        <w:rPr>
          <w:rFonts w:ascii="Times New Roman" w:eastAsia="Aptos" w:hAnsi="Times New Roman" w:cs="Times New Roman"/>
          <w:color w:val="000000"/>
          <w:kern w:val="0"/>
          <w:sz w:val="28"/>
          <w:szCs w:val="28"/>
          <w:lang w:eastAsia="ru-RU"/>
          <w14:ligatures w14:val="none"/>
        </w:rPr>
        <w:t xml:space="preserve">Цейтлин С.Н. Язык и ребенок: Лингвистика детской речи: Учеб. пособие для студ. </w:t>
      </w:r>
      <w:proofErr w:type="spellStart"/>
      <w:r w:rsidR="009C5950" w:rsidRPr="005C38A5">
        <w:rPr>
          <w:rFonts w:ascii="Times New Roman" w:eastAsia="Aptos" w:hAnsi="Times New Roman" w:cs="Times New Roman"/>
          <w:color w:val="000000"/>
          <w:kern w:val="0"/>
          <w:sz w:val="28"/>
          <w:szCs w:val="28"/>
          <w:lang w:eastAsia="ru-RU"/>
          <w14:ligatures w14:val="none"/>
        </w:rPr>
        <w:t>высш</w:t>
      </w:r>
      <w:proofErr w:type="spellEnd"/>
      <w:r w:rsidR="009C5950" w:rsidRPr="005C38A5">
        <w:rPr>
          <w:rFonts w:ascii="Times New Roman" w:eastAsia="Aptos" w:hAnsi="Times New Roman" w:cs="Times New Roman"/>
          <w:color w:val="000000"/>
          <w:kern w:val="0"/>
          <w:sz w:val="28"/>
          <w:szCs w:val="28"/>
          <w:lang w:eastAsia="ru-RU"/>
          <w14:ligatures w14:val="none"/>
        </w:rPr>
        <w:t xml:space="preserve">. учеб, заведений. – М: </w:t>
      </w:r>
      <w:proofErr w:type="spellStart"/>
      <w:r w:rsidR="009C5950" w:rsidRPr="005C38A5">
        <w:rPr>
          <w:rFonts w:ascii="Times New Roman" w:eastAsia="Aptos" w:hAnsi="Times New Roman" w:cs="Times New Roman"/>
          <w:color w:val="000000"/>
          <w:kern w:val="0"/>
          <w:sz w:val="28"/>
          <w:szCs w:val="28"/>
          <w:lang w:eastAsia="ru-RU"/>
          <w14:ligatures w14:val="none"/>
        </w:rPr>
        <w:t>Гуманит</w:t>
      </w:r>
      <w:proofErr w:type="spellEnd"/>
      <w:r w:rsidR="009C5950" w:rsidRPr="005C38A5">
        <w:rPr>
          <w:rFonts w:ascii="Times New Roman" w:eastAsia="Aptos" w:hAnsi="Times New Roman" w:cs="Times New Roman"/>
          <w:color w:val="000000"/>
          <w:kern w:val="0"/>
          <w:sz w:val="28"/>
          <w:szCs w:val="28"/>
          <w:lang w:eastAsia="ru-RU"/>
          <w14:ligatures w14:val="none"/>
        </w:rPr>
        <w:t>. изд. центр ВЛАДОС, 2000. – 240 с.</w:t>
      </w:r>
    </w:p>
    <w:p w14:paraId="7BB0FB8A" w14:textId="772BA37F" w:rsidR="009C5950" w:rsidRPr="00ED222B"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11</w:t>
      </w:r>
      <w:r w:rsidR="00E219F1">
        <w:rPr>
          <w:rFonts w:ascii="Times New Roman" w:eastAsia="Aptos" w:hAnsi="Times New Roman" w:cs="Times New Roman"/>
          <w:color w:val="000000"/>
          <w:kern w:val="0"/>
          <w:sz w:val="28"/>
          <w:szCs w:val="28"/>
          <w:lang w:eastAsia="ru-RU"/>
          <w14:ligatures w14:val="none"/>
        </w:rPr>
        <w:t>2</w:t>
      </w:r>
      <w:r w:rsidR="009C5950" w:rsidRPr="00ED222B">
        <w:rPr>
          <w:rFonts w:ascii="Times New Roman" w:eastAsia="Aptos" w:hAnsi="Times New Roman" w:cs="Times New Roman"/>
          <w:color w:val="000000"/>
          <w:kern w:val="0"/>
          <w:sz w:val="28"/>
          <w:szCs w:val="28"/>
          <w:lang w:eastAsia="ru-RU"/>
          <w14:ligatures w14:val="none"/>
        </w:rPr>
        <w:t xml:space="preserve"> </w:t>
      </w:r>
      <w:proofErr w:type="spellStart"/>
      <w:r w:rsidR="009C5950" w:rsidRPr="00ED222B">
        <w:rPr>
          <w:rFonts w:ascii="Times New Roman" w:eastAsia="Aptos" w:hAnsi="Times New Roman" w:cs="Times New Roman"/>
          <w:color w:val="000000"/>
          <w:kern w:val="0"/>
          <w:sz w:val="28"/>
          <w:szCs w:val="28"/>
          <w:shd w:val="clear" w:color="auto" w:fill="FFFFFF"/>
          <w:lang w:eastAsia="ru-RU"/>
          <w14:ligatures w14:val="none"/>
        </w:rPr>
        <w:t>Хаялеева</w:t>
      </w:r>
      <w:proofErr w:type="spellEnd"/>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 Ф.З., Мухаметзянова Ф.Г., </w:t>
      </w:r>
      <w:proofErr w:type="spellStart"/>
      <w:r w:rsidR="009C5950" w:rsidRPr="00ED222B">
        <w:rPr>
          <w:rFonts w:ascii="Times New Roman" w:eastAsia="Aptos" w:hAnsi="Times New Roman" w:cs="Times New Roman"/>
          <w:color w:val="000000"/>
          <w:kern w:val="0"/>
          <w:sz w:val="28"/>
          <w:szCs w:val="28"/>
          <w:shd w:val="clear" w:color="auto" w:fill="FFFFFF"/>
          <w:lang w:eastAsia="ru-RU"/>
          <w14:ligatures w14:val="none"/>
        </w:rPr>
        <w:t>Вафина</w:t>
      </w:r>
      <w:proofErr w:type="spellEnd"/>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 В.Р. Психологические механизмы понимания детьми метафор, пословиц и поговорок в английском и русском языке. Казанский вестник молодых ученых. Педагогические науки. </w:t>
      </w:r>
      <w:proofErr w:type="spellStart"/>
      <w:r w:rsidR="009C5950" w:rsidRPr="00ED222B">
        <w:rPr>
          <w:rFonts w:ascii="Times New Roman" w:eastAsia="Aptos" w:hAnsi="Times New Roman" w:cs="Times New Roman"/>
          <w:color w:val="000000"/>
          <w:kern w:val="0"/>
          <w:sz w:val="28"/>
          <w:szCs w:val="28"/>
          <w:shd w:val="clear" w:color="auto" w:fill="FFFFFF"/>
          <w:lang w:eastAsia="ru-RU"/>
          <w14:ligatures w14:val="none"/>
        </w:rPr>
        <w:t>Лингвопедагогика</w:t>
      </w:r>
      <w:proofErr w:type="spellEnd"/>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 </w:t>
      </w:r>
      <w:r w:rsidR="00781F97">
        <w:rPr>
          <w:rFonts w:ascii="Times New Roman" w:eastAsia="Aptos" w:hAnsi="Times New Roman" w:cs="Times New Roman"/>
          <w:color w:val="000000"/>
          <w:kern w:val="0"/>
          <w:sz w:val="28"/>
          <w:szCs w:val="28"/>
          <w:shd w:val="clear" w:color="auto" w:fill="FFFFFF"/>
          <w:lang w:eastAsia="ru-RU"/>
          <w14:ligatures w14:val="none"/>
        </w:rPr>
        <w:t>–</w:t>
      </w:r>
      <w:r w:rsidR="00C268FF">
        <w:rPr>
          <w:rFonts w:ascii="Times New Roman" w:eastAsia="Aptos" w:hAnsi="Times New Roman" w:cs="Times New Roman"/>
          <w:color w:val="000000"/>
          <w:kern w:val="0"/>
          <w:sz w:val="28"/>
          <w:szCs w:val="28"/>
          <w:shd w:val="clear" w:color="auto" w:fill="FFFFFF"/>
          <w:lang w:eastAsia="ru-RU"/>
          <w14:ligatures w14:val="none"/>
        </w:rPr>
        <w:t xml:space="preserve"> </w:t>
      </w:r>
      <w:r w:rsidR="009C5950" w:rsidRPr="00ED222B">
        <w:rPr>
          <w:rFonts w:ascii="Times New Roman" w:eastAsia="Aptos" w:hAnsi="Times New Roman" w:cs="Times New Roman"/>
          <w:color w:val="000000"/>
          <w:kern w:val="0"/>
          <w:sz w:val="28"/>
          <w:szCs w:val="28"/>
          <w:shd w:val="clear" w:color="auto" w:fill="FFFFFF"/>
          <w:lang w:eastAsia="ru-RU"/>
          <w14:ligatures w14:val="none"/>
        </w:rPr>
        <w:t>2018</w:t>
      </w:r>
      <w:r w:rsidR="00C268FF">
        <w:rPr>
          <w:rFonts w:ascii="Times New Roman" w:eastAsia="Aptos" w:hAnsi="Times New Roman" w:cs="Times New Roman"/>
          <w:color w:val="000000"/>
          <w:kern w:val="0"/>
          <w:sz w:val="28"/>
          <w:szCs w:val="28"/>
          <w:shd w:val="clear" w:color="auto" w:fill="FFFFFF"/>
          <w:lang w:eastAsia="ru-RU"/>
          <w14:ligatures w14:val="none"/>
        </w:rPr>
        <w:t>. – Т.</w:t>
      </w:r>
      <w:r w:rsidR="009C5950" w:rsidRPr="00ED222B">
        <w:rPr>
          <w:rFonts w:ascii="Times New Roman" w:eastAsia="Aptos" w:hAnsi="Times New Roman" w:cs="Times New Roman"/>
          <w:color w:val="000000"/>
          <w:kern w:val="0"/>
          <w:sz w:val="28"/>
          <w:szCs w:val="28"/>
          <w:shd w:val="clear" w:color="auto" w:fill="FFFFFF"/>
          <w:lang w:eastAsia="ru-RU"/>
          <w14:ligatures w14:val="none"/>
        </w:rPr>
        <w:t>2</w:t>
      </w:r>
      <w:r w:rsidR="00C268FF">
        <w:rPr>
          <w:rFonts w:ascii="Times New Roman" w:eastAsia="Aptos" w:hAnsi="Times New Roman" w:cs="Times New Roman"/>
          <w:color w:val="000000"/>
          <w:kern w:val="0"/>
          <w:sz w:val="28"/>
          <w:szCs w:val="28"/>
          <w:shd w:val="clear" w:color="auto" w:fill="FFFFFF"/>
          <w:lang w:eastAsia="ru-RU"/>
          <w14:ligatures w14:val="none"/>
        </w:rPr>
        <w:t>,</w:t>
      </w:r>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 </w:t>
      </w:r>
      <w:r w:rsidR="00C268FF">
        <w:rPr>
          <w:rFonts w:ascii="Times New Roman" w:eastAsia="Aptos" w:hAnsi="Times New Roman" w:cs="Times New Roman"/>
          <w:color w:val="000000"/>
          <w:kern w:val="0"/>
          <w:sz w:val="28"/>
          <w:szCs w:val="28"/>
          <w:shd w:val="clear" w:color="auto" w:fill="FFFFFF"/>
          <w:lang w:eastAsia="ru-RU"/>
          <w14:ligatures w14:val="none"/>
        </w:rPr>
        <w:t>№</w:t>
      </w:r>
      <w:r w:rsidR="009C5950" w:rsidRPr="00ED222B">
        <w:rPr>
          <w:rFonts w:ascii="Times New Roman" w:eastAsia="Aptos" w:hAnsi="Times New Roman" w:cs="Times New Roman"/>
          <w:color w:val="000000"/>
          <w:kern w:val="0"/>
          <w:sz w:val="28"/>
          <w:szCs w:val="28"/>
          <w:shd w:val="clear" w:color="auto" w:fill="FFFFFF"/>
          <w:lang w:eastAsia="ru-RU"/>
          <w14:ligatures w14:val="none"/>
        </w:rPr>
        <w:t>3 (6).</w:t>
      </w:r>
      <w:r w:rsidR="00C268FF">
        <w:rPr>
          <w:rFonts w:ascii="Times New Roman" w:eastAsia="Aptos" w:hAnsi="Times New Roman" w:cs="Times New Roman"/>
          <w:color w:val="000000"/>
          <w:kern w:val="0"/>
          <w:sz w:val="28"/>
          <w:szCs w:val="28"/>
          <w:shd w:val="clear" w:color="auto" w:fill="FFFFFF"/>
          <w:lang w:eastAsia="ru-RU"/>
          <w14:ligatures w14:val="none"/>
        </w:rPr>
        <w:t xml:space="preserve"> </w:t>
      </w:r>
      <w:r w:rsidR="00781F97">
        <w:rPr>
          <w:rFonts w:ascii="Times New Roman" w:eastAsia="Aptos" w:hAnsi="Times New Roman" w:cs="Times New Roman"/>
          <w:color w:val="000000"/>
          <w:kern w:val="0"/>
          <w:sz w:val="28"/>
          <w:szCs w:val="28"/>
          <w:shd w:val="clear" w:color="auto" w:fill="FFFFFF"/>
          <w:lang w:eastAsia="ru-RU"/>
          <w14:ligatures w14:val="none"/>
        </w:rPr>
        <w:t>–</w:t>
      </w:r>
      <w:r w:rsidR="009C5950" w:rsidRPr="00ED222B">
        <w:rPr>
          <w:rFonts w:ascii="Times New Roman" w:eastAsia="Aptos" w:hAnsi="Times New Roman" w:cs="Times New Roman"/>
          <w:color w:val="000000"/>
          <w:kern w:val="0"/>
          <w:sz w:val="28"/>
          <w:szCs w:val="28"/>
          <w:shd w:val="clear" w:color="auto" w:fill="FFFFFF"/>
          <w:lang w:eastAsia="ru-RU"/>
          <w14:ligatures w14:val="none"/>
        </w:rPr>
        <w:t xml:space="preserve"> С. </w:t>
      </w:r>
      <w:r w:rsidRPr="00ED222B">
        <w:rPr>
          <w:rFonts w:ascii="Times New Roman" w:eastAsia="Aptos" w:hAnsi="Times New Roman" w:cs="Times New Roman"/>
          <w:color w:val="000000"/>
          <w:kern w:val="0"/>
          <w:sz w:val="28"/>
          <w:szCs w:val="28"/>
          <w:shd w:val="clear" w:color="auto" w:fill="FFFFFF"/>
          <w:lang w:eastAsia="ru-RU"/>
          <w14:ligatures w14:val="none"/>
        </w:rPr>
        <w:t>174</w:t>
      </w:r>
      <w:r w:rsidR="00987C7A">
        <w:rPr>
          <w:rFonts w:ascii="Times New Roman" w:eastAsia="Aptos" w:hAnsi="Times New Roman" w:cs="Times New Roman"/>
          <w:color w:val="000000"/>
          <w:kern w:val="0"/>
          <w:sz w:val="28"/>
          <w:szCs w:val="28"/>
          <w:shd w:val="clear" w:color="auto" w:fill="FFFFFF"/>
          <w:lang w:eastAsia="ru-RU"/>
          <w14:ligatures w14:val="none"/>
        </w:rPr>
        <w:t>-</w:t>
      </w:r>
      <w:r w:rsidRPr="00ED222B">
        <w:rPr>
          <w:rFonts w:ascii="Times New Roman" w:eastAsia="Aptos" w:hAnsi="Times New Roman" w:cs="Times New Roman"/>
          <w:color w:val="000000"/>
          <w:kern w:val="0"/>
          <w:sz w:val="28"/>
          <w:szCs w:val="28"/>
          <w:shd w:val="clear" w:color="auto" w:fill="FFFFFF"/>
          <w:lang w:eastAsia="ru-RU"/>
          <w14:ligatures w14:val="none"/>
        </w:rPr>
        <w:t>182</w:t>
      </w:r>
      <w:r>
        <w:rPr>
          <w:rFonts w:ascii="Times New Roman" w:eastAsia="Aptos" w:hAnsi="Times New Roman" w:cs="Times New Roman"/>
          <w:color w:val="000000"/>
          <w:kern w:val="0"/>
          <w:sz w:val="28"/>
          <w:szCs w:val="28"/>
          <w:shd w:val="clear" w:color="auto" w:fill="FFFFFF"/>
          <w:lang w:eastAsia="ru-RU"/>
          <w14:ligatures w14:val="none"/>
        </w:rPr>
        <w:t>.</w:t>
      </w:r>
    </w:p>
    <w:p w14:paraId="4FAEDCCF" w14:textId="641059AD" w:rsidR="009C5950" w:rsidRPr="00ED222B"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11</w:t>
      </w:r>
      <w:r w:rsidR="00E219F1">
        <w:rPr>
          <w:rFonts w:ascii="Times New Roman" w:eastAsia="Aptos" w:hAnsi="Times New Roman" w:cs="Times New Roman"/>
          <w:color w:val="000000"/>
          <w:kern w:val="0"/>
          <w:sz w:val="28"/>
          <w:szCs w:val="28"/>
          <w:lang w:eastAsia="ru-RU"/>
          <w14:ligatures w14:val="none"/>
        </w:rPr>
        <w:t>3</w:t>
      </w:r>
      <w:r w:rsidR="009C5950" w:rsidRPr="00ED222B">
        <w:rPr>
          <w:rFonts w:ascii="Times New Roman" w:eastAsia="Aptos" w:hAnsi="Times New Roman" w:cs="Times New Roman"/>
          <w:color w:val="000000"/>
          <w:kern w:val="0"/>
          <w:sz w:val="28"/>
          <w:szCs w:val="28"/>
          <w:lang w:eastAsia="ru-RU"/>
          <w14:ligatures w14:val="none"/>
        </w:rPr>
        <w:t xml:space="preserve"> </w:t>
      </w:r>
      <w:proofErr w:type="spellStart"/>
      <w:r w:rsidR="009C5950" w:rsidRPr="00ED222B">
        <w:rPr>
          <w:rFonts w:ascii="Times New Roman" w:eastAsia="Aptos" w:hAnsi="Times New Roman" w:cs="Times New Roman"/>
          <w:color w:val="000000"/>
          <w:kern w:val="0"/>
          <w:sz w:val="28"/>
          <w:szCs w:val="28"/>
          <w:lang w:eastAsia="ru-RU"/>
          <w14:ligatures w14:val="none"/>
        </w:rPr>
        <w:t>Глущевская</w:t>
      </w:r>
      <w:proofErr w:type="spellEnd"/>
      <w:r w:rsidR="009C5950" w:rsidRPr="00ED222B">
        <w:rPr>
          <w:rFonts w:ascii="Times New Roman" w:eastAsia="Aptos" w:hAnsi="Times New Roman" w:cs="Times New Roman"/>
          <w:color w:val="000000"/>
          <w:kern w:val="0"/>
          <w:sz w:val="28"/>
          <w:szCs w:val="28"/>
          <w:lang w:eastAsia="ru-RU"/>
          <w14:ligatures w14:val="none"/>
        </w:rPr>
        <w:t xml:space="preserve"> И.В. К вопросу о переносе наименования в детской речи // </w:t>
      </w:r>
      <w:proofErr w:type="spellStart"/>
      <w:r w:rsidR="009C5950" w:rsidRPr="00ED222B">
        <w:rPr>
          <w:rFonts w:ascii="Times New Roman" w:eastAsia="Aptos" w:hAnsi="Times New Roman" w:cs="Times New Roman"/>
          <w:color w:val="000000"/>
          <w:kern w:val="0"/>
          <w:sz w:val="28"/>
          <w:szCs w:val="28"/>
          <w:lang w:eastAsia="ru-RU"/>
          <w14:ligatures w14:val="none"/>
        </w:rPr>
        <w:t>Онтолингвистика</w:t>
      </w:r>
      <w:proofErr w:type="spellEnd"/>
      <w:r w:rsidR="009C5950" w:rsidRPr="00ED222B">
        <w:rPr>
          <w:rFonts w:ascii="Times New Roman" w:eastAsia="Aptos" w:hAnsi="Times New Roman" w:cs="Times New Roman"/>
          <w:color w:val="000000"/>
          <w:kern w:val="0"/>
          <w:sz w:val="28"/>
          <w:szCs w:val="28"/>
          <w:lang w:eastAsia="ru-RU"/>
          <w14:ligatures w14:val="none"/>
        </w:rPr>
        <w:t xml:space="preserve">: Современное состояние и перспективы развития. Материалы Всероссийской конференции молодых ученых </w:t>
      </w:r>
      <w:r w:rsidRPr="00ED222B">
        <w:rPr>
          <w:rFonts w:ascii="Times New Roman" w:eastAsia="Aptos" w:hAnsi="Times New Roman" w:cs="Times New Roman"/>
          <w:color w:val="000000"/>
          <w:kern w:val="0"/>
          <w:sz w:val="28"/>
          <w:szCs w:val="28"/>
          <w:lang w:eastAsia="ru-RU"/>
          <w14:ligatures w14:val="none"/>
        </w:rPr>
        <w:t>15–17</w:t>
      </w:r>
      <w:r w:rsidR="00CE2BE2">
        <w:rPr>
          <w:rFonts w:ascii="Times New Roman" w:eastAsia="Aptos" w:hAnsi="Times New Roman" w:cs="Times New Roman"/>
          <w:color w:val="000000"/>
          <w:kern w:val="0"/>
          <w:sz w:val="28"/>
          <w:szCs w:val="28"/>
          <w:lang w:eastAsia="ru-RU"/>
          <w14:ligatures w14:val="none"/>
        </w:rPr>
        <w:t xml:space="preserve"> </w:t>
      </w:r>
      <w:r w:rsidR="009C5950" w:rsidRPr="00ED222B">
        <w:rPr>
          <w:rFonts w:ascii="Times New Roman" w:eastAsia="Aptos" w:hAnsi="Times New Roman" w:cs="Times New Roman"/>
          <w:color w:val="000000"/>
          <w:kern w:val="0"/>
          <w:sz w:val="28"/>
          <w:szCs w:val="28"/>
          <w:lang w:eastAsia="ru-RU"/>
          <w14:ligatures w14:val="none"/>
        </w:rPr>
        <w:t>мая 2000</w:t>
      </w:r>
      <w:r w:rsidR="00C268FF">
        <w:rPr>
          <w:rFonts w:ascii="Times New Roman" w:eastAsia="Aptos" w:hAnsi="Times New Roman" w:cs="Times New Roman"/>
          <w:color w:val="000000"/>
          <w:kern w:val="0"/>
          <w:sz w:val="28"/>
          <w:szCs w:val="28"/>
          <w:lang w:eastAsia="ru-RU"/>
          <w14:ligatures w14:val="none"/>
        </w:rPr>
        <w:t xml:space="preserve"> г</w:t>
      </w:r>
      <w:r w:rsidR="009C5950" w:rsidRPr="00ED222B">
        <w:rPr>
          <w:rFonts w:ascii="Times New Roman" w:eastAsia="Aptos" w:hAnsi="Times New Roman" w:cs="Times New Roman"/>
          <w:color w:val="000000"/>
          <w:kern w:val="0"/>
          <w:sz w:val="28"/>
          <w:szCs w:val="28"/>
          <w:lang w:eastAsia="ru-RU"/>
          <w14:ligatures w14:val="none"/>
        </w:rPr>
        <w:t>. – СПб: РГПУ им. А.И. Герцена, 2000. – 108 с.</w:t>
      </w:r>
    </w:p>
    <w:p w14:paraId="0259DED3" w14:textId="1D10B826" w:rsidR="009C5950" w:rsidRPr="00ED222B"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11</w:t>
      </w:r>
      <w:r w:rsidR="00E219F1">
        <w:rPr>
          <w:rFonts w:ascii="Times New Roman" w:eastAsia="Aptos" w:hAnsi="Times New Roman" w:cs="Times New Roman"/>
          <w:color w:val="000000"/>
          <w:kern w:val="0"/>
          <w:sz w:val="28"/>
          <w:szCs w:val="28"/>
          <w:lang w:eastAsia="ru-RU"/>
          <w14:ligatures w14:val="none"/>
        </w:rPr>
        <w:t>4</w:t>
      </w:r>
      <w:r w:rsidR="009C5950" w:rsidRPr="00ED222B">
        <w:rPr>
          <w:rFonts w:ascii="Times New Roman" w:eastAsia="Aptos" w:hAnsi="Times New Roman" w:cs="Times New Roman"/>
          <w:color w:val="000000"/>
          <w:kern w:val="0"/>
          <w:sz w:val="28"/>
          <w:szCs w:val="28"/>
          <w:lang w:eastAsia="ru-RU"/>
          <w14:ligatures w14:val="none"/>
        </w:rPr>
        <w:t xml:space="preserve"> </w:t>
      </w:r>
      <w:proofErr w:type="spellStart"/>
      <w:r w:rsidR="009C5950" w:rsidRPr="00ED222B">
        <w:rPr>
          <w:rFonts w:ascii="Times New Roman" w:eastAsia="Aptos" w:hAnsi="Times New Roman" w:cs="Times New Roman"/>
          <w:color w:val="000000"/>
          <w:kern w:val="0"/>
          <w:sz w:val="28"/>
          <w:szCs w:val="28"/>
          <w:lang w:eastAsia="ru-RU"/>
          <w14:ligatures w14:val="none"/>
        </w:rPr>
        <w:t>Елсуков</w:t>
      </w:r>
      <w:proofErr w:type="spellEnd"/>
      <w:r w:rsidR="009C5950" w:rsidRPr="00ED222B">
        <w:rPr>
          <w:rFonts w:ascii="Times New Roman" w:eastAsia="Aptos" w:hAnsi="Times New Roman" w:cs="Times New Roman"/>
          <w:color w:val="000000"/>
          <w:kern w:val="0"/>
          <w:sz w:val="28"/>
          <w:szCs w:val="28"/>
          <w:lang w:eastAsia="ru-RU"/>
          <w14:ligatures w14:val="none"/>
        </w:rPr>
        <w:t xml:space="preserve"> А.С. Метафора и фантазия в структуре детского мышления // Философские науки. – 1982. – № 2. – С. </w:t>
      </w:r>
      <w:r w:rsidRPr="00ED222B">
        <w:rPr>
          <w:rFonts w:ascii="Times New Roman" w:eastAsia="Aptos" w:hAnsi="Times New Roman" w:cs="Times New Roman"/>
          <w:color w:val="000000"/>
          <w:kern w:val="0"/>
          <w:sz w:val="28"/>
          <w:szCs w:val="28"/>
          <w:lang w:eastAsia="ru-RU"/>
          <w14:ligatures w14:val="none"/>
        </w:rPr>
        <w:t>158</w:t>
      </w:r>
      <w:r w:rsidR="00987C7A">
        <w:rPr>
          <w:rFonts w:ascii="Times New Roman" w:eastAsia="Aptos" w:hAnsi="Times New Roman" w:cs="Times New Roman"/>
          <w:color w:val="000000"/>
          <w:kern w:val="0"/>
          <w:sz w:val="28"/>
          <w:szCs w:val="28"/>
          <w:lang w:eastAsia="ru-RU"/>
          <w14:ligatures w14:val="none"/>
        </w:rPr>
        <w:t>-</w:t>
      </w:r>
      <w:r w:rsidRPr="00ED222B">
        <w:rPr>
          <w:rFonts w:ascii="Times New Roman" w:eastAsia="Aptos" w:hAnsi="Times New Roman" w:cs="Times New Roman"/>
          <w:color w:val="000000"/>
          <w:kern w:val="0"/>
          <w:sz w:val="28"/>
          <w:szCs w:val="28"/>
          <w:lang w:eastAsia="ru-RU"/>
          <w14:ligatures w14:val="none"/>
        </w:rPr>
        <w:t>162</w:t>
      </w:r>
      <w:r w:rsidR="009C5950" w:rsidRPr="00ED222B">
        <w:rPr>
          <w:rFonts w:ascii="Times New Roman" w:eastAsia="Aptos" w:hAnsi="Times New Roman" w:cs="Times New Roman"/>
          <w:color w:val="000000"/>
          <w:kern w:val="0"/>
          <w:sz w:val="28"/>
          <w:szCs w:val="28"/>
          <w:lang w:eastAsia="ru-RU"/>
          <w14:ligatures w14:val="none"/>
        </w:rPr>
        <w:t>.</w:t>
      </w:r>
    </w:p>
    <w:p w14:paraId="4CC5EE2A" w14:textId="1DD0E3ED" w:rsidR="009C5950" w:rsidRPr="00ED222B"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11</w:t>
      </w:r>
      <w:r w:rsidR="00E219F1">
        <w:rPr>
          <w:rFonts w:ascii="Times New Roman" w:eastAsia="Aptos" w:hAnsi="Times New Roman" w:cs="Times New Roman"/>
          <w:color w:val="000000"/>
          <w:kern w:val="0"/>
          <w:sz w:val="28"/>
          <w:szCs w:val="28"/>
          <w:lang w:eastAsia="ru-RU"/>
          <w14:ligatures w14:val="none"/>
        </w:rPr>
        <w:t>5</w:t>
      </w:r>
      <w:r w:rsidR="009C5950" w:rsidRPr="00ED222B">
        <w:rPr>
          <w:rFonts w:ascii="Times New Roman" w:eastAsia="Aptos" w:hAnsi="Times New Roman" w:cs="Times New Roman"/>
          <w:color w:val="000000"/>
          <w:kern w:val="0"/>
          <w:sz w:val="28"/>
          <w:szCs w:val="28"/>
          <w:lang w:eastAsia="ru-RU"/>
          <w14:ligatures w14:val="none"/>
        </w:rPr>
        <w:t xml:space="preserve"> </w:t>
      </w:r>
      <w:proofErr w:type="spellStart"/>
      <w:r w:rsidR="009C5950" w:rsidRPr="00ED222B">
        <w:rPr>
          <w:rFonts w:ascii="Times New Roman" w:eastAsia="Aptos" w:hAnsi="Times New Roman" w:cs="Times New Roman"/>
          <w:kern w:val="0"/>
          <w:sz w:val="28"/>
          <w:szCs w:val="28"/>
          <w:lang w:eastAsia="ru-RU"/>
          <w14:ligatures w14:val="none"/>
        </w:rPr>
        <w:t>Добжиньская</w:t>
      </w:r>
      <w:proofErr w:type="spellEnd"/>
      <w:r w:rsidR="009C5950" w:rsidRPr="00ED222B">
        <w:rPr>
          <w:rFonts w:ascii="Times New Roman" w:eastAsia="Aptos" w:hAnsi="Times New Roman" w:cs="Times New Roman"/>
          <w:kern w:val="0"/>
          <w:sz w:val="28"/>
          <w:szCs w:val="28"/>
          <w:lang w:eastAsia="ru-RU"/>
          <w14:ligatures w14:val="none"/>
        </w:rPr>
        <w:t xml:space="preserve"> Т. Метафора в сказке. </w:t>
      </w:r>
      <w:r w:rsidR="009C5950" w:rsidRPr="00ED222B">
        <w:rPr>
          <w:rFonts w:ascii="Times New Roman" w:eastAsia="Aptos" w:hAnsi="Times New Roman" w:cs="Times New Roman"/>
          <w:color w:val="000000"/>
          <w:kern w:val="0"/>
          <w:sz w:val="28"/>
          <w:szCs w:val="28"/>
          <w:lang w:eastAsia="ru-RU"/>
          <w14:ligatures w14:val="none"/>
        </w:rPr>
        <w:t xml:space="preserve">// Теория метафоры: [Сборник] / Пер. под ред. Н.Д. Арутюновой, М.А. </w:t>
      </w:r>
      <w:proofErr w:type="spellStart"/>
      <w:r w:rsidR="009C5950" w:rsidRPr="00ED222B">
        <w:rPr>
          <w:rFonts w:ascii="Times New Roman" w:eastAsia="Aptos" w:hAnsi="Times New Roman" w:cs="Times New Roman"/>
          <w:color w:val="000000"/>
          <w:kern w:val="0"/>
          <w:sz w:val="28"/>
          <w:szCs w:val="28"/>
          <w:lang w:eastAsia="ru-RU"/>
          <w14:ligatures w14:val="none"/>
        </w:rPr>
        <w:t>Журинской</w:t>
      </w:r>
      <w:proofErr w:type="spellEnd"/>
      <w:r w:rsidR="009C5950" w:rsidRPr="00ED222B">
        <w:rPr>
          <w:rFonts w:ascii="Times New Roman" w:eastAsia="Aptos" w:hAnsi="Times New Roman" w:cs="Times New Roman"/>
          <w:color w:val="000000"/>
          <w:kern w:val="0"/>
          <w:sz w:val="28"/>
          <w:szCs w:val="28"/>
          <w:lang w:eastAsia="ru-RU"/>
          <w14:ligatures w14:val="none"/>
        </w:rPr>
        <w:t>. – М.: Прогресс, 1990. – М.: Прогресс, 1990. – С. 479</w:t>
      </w:r>
      <w:r w:rsidR="00987C7A">
        <w:rPr>
          <w:rFonts w:ascii="Times New Roman" w:eastAsia="Aptos" w:hAnsi="Times New Roman" w:cs="Times New Roman"/>
          <w:color w:val="000000"/>
          <w:kern w:val="0"/>
          <w:sz w:val="28"/>
          <w:szCs w:val="28"/>
          <w:lang w:eastAsia="ru-RU"/>
          <w14:ligatures w14:val="none"/>
        </w:rPr>
        <w:t>-</w:t>
      </w:r>
      <w:r w:rsidR="009C5950" w:rsidRPr="00ED222B">
        <w:rPr>
          <w:rFonts w:ascii="Times New Roman" w:eastAsia="Aptos" w:hAnsi="Times New Roman" w:cs="Times New Roman"/>
          <w:color w:val="000000"/>
          <w:kern w:val="0"/>
          <w:sz w:val="28"/>
          <w:szCs w:val="28"/>
          <w:lang w:eastAsia="ru-RU"/>
          <w14:ligatures w14:val="none"/>
        </w:rPr>
        <w:t>493</w:t>
      </w:r>
      <w:r w:rsidR="00C268FF">
        <w:rPr>
          <w:rFonts w:ascii="Times New Roman" w:eastAsia="Aptos" w:hAnsi="Times New Roman" w:cs="Times New Roman"/>
          <w:color w:val="000000"/>
          <w:kern w:val="0"/>
          <w:sz w:val="28"/>
          <w:szCs w:val="28"/>
          <w:lang w:eastAsia="ru-RU"/>
          <w14:ligatures w14:val="none"/>
        </w:rPr>
        <w:t>.</w:t>
      </w:r>
    </w:p>
    <w:p w14:paraId="604E8CDC" w14:textId="5D3C0769" w:rsidR="009C5950" w:rsidRPr="00ED222B"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1</w:t>
      </w:r>
      <w:r w:rsidR="00E219F1">
        <w:rPr>
          <w:rFonts w:ascii="Times New Roman" w:eastAsia="Aptos" w:hAnsi="Times New Roman" w:cs="Times New Roman"/>
          <w:color w:val="000000"/>
          <w:kern w:val="0"/>
          <w:sz w:val="28"/>
          <w:szCs w:val="28"/>
          <w:lang w:eastAsia="ru-RU"/>
          <w14:ligatures w14:val="none"/>
        </w:rPr>
        <w:t>16</w:t>
      </w:r>
      <w:r w:rsidR="009C5950" w:rsidRPr="00ED222B">
        <w:rPr>
          <w:rFonts w:ascii="Times New Roman" w:eastAsia="Aptos" w:hAnsi="Times New Roman" w:cs="Times New Roman"/>
          <w:color w:val="000000"/>
          <w:kern w:val="0"/>
          <w:sz w:val="28"/>
          <w:szCs w:val="28"/>
          <w:lang w:eastAsia="ru-RU"/>
          <w14:ligatures w14:val="none"/>
        </w:rPr>
        <w:t xml:space="preserve"> </w:t>
      </w:r>
      <w:proofErr w:type="spellStart"/>
      <w:r w:rsidR="009C5950" w:rsidRPr="00ED222B">
        <w:rPr>
          <w:rFonts w:ascii="Times New Roman" w:eastAsia="Aptos" w:hAnsi="Times New Roman" w:cs="Times New Roman"/>
          <w:color w:val="000000"/>
          <w:kern w:val="0"/>
          <w:sz w:val="28"/>
          <w:szCs w:val="28"/>
          <w:lang w:eastAsia="ru-RU"/>
          <w14:ligatures w14:val="none"/>
        </w:rPr>
        <w:t>Шахнарович</w:t>
      </w:r>
      <w:proofErr w:type="spellEnd"/>
      <w:r w:rsidR="009C5950" w:rsidRPr="00ED222B">
        <w:rPr>
          <w:rFonts w:ascii="Times New Roman" w:eastAsia="Aptos" w:hAnsi="Times New Roman" w:cs="Times New Roman"/>
          <w:color w:val="000000"/>
          <w:kern w:val="0"/>
          <w:sz w:val="28"/>
          <w:szCs w:val="28"/>
          <w:lang w:eastAsia="ru-RU"/>
          <w14:ligatures w14:val="none"/>
        </w:rPr>
        <w:t xml:space="preserve"> А.М., Юрьева Н.М. К проблеме понимания метафоры // Детская речь как предмет лингвистического изучения. Межвузовский сборник </w:t>
      </w:r>
      <w:proofErr w:type="spellStart"/>
      <w:r w:rsidR="009C5950" w:rsidRPr="00ED222B">
        <w:rPr>
          <w:rFonts w:ascii="Times New Roman" w:eastAsia="Aptos" w:hAnsi="Times New Roman" w:cs="Times New Roman"/>
          <w:color w:val="000000"/>
          <w:kern w:val="0"/>
          <w:sz w:val="28"/>
          <w:szCs w:val="28"/>
          <w:lang w:eastAsia="ru-RU"/>
          <w14:ligatures w14:val="none"/>
        </w:rPr>
        <w:t>научн</w:t>
      </w:r>
      <w:proofErr w:type="spellEnd"/>
      <w:r w:rsidR="009C5950" w:rsidRPr="00ED222B">
        <w:rPr>
          <w:rFonts w:ascii="Times New Roman" w:eastAsia="Aptos" w:hAnsi="Times New Roman" w:cs="Times New Roman"/>
          <w:color w:val="000000"/>
          <w:kern w:val="0"/>
          <w:sz w:val="28"/>
          <w:szCs w:val="28"/>
          <w:lang w:eastAsia="ru-RU"/>
          <w14:ligatures w14:val="none"/>
        </w:rPr>
        <w:t>. трудов. – Л.: ЛГПИ им. А.И. Герцена, 1987. –</w:t>
      </w:r>
      <w:r>
        <w:rPr>
          <w:rFonts w:ascii="Times New Roman" w:eastAsia="Aptos" w:hAnsi="Times New Roman" w:cs="Times New Roman"/>
          <w:color w:val="000000"/>
          <w:kern w:val="0"/>
          <w:sz w:val="28"/>
          <w:szCs w:val="28"/>
          <w:lang w:eastAsia="ru-RU"/>
          <w14:ligatures w14:val="none"/>
        </w:rPr>
        <w:t xml:space="preserve"> </w:t>
      </w:r>
      <w:r w:rsidR="009C5950" w:rsidRPr="00ED222B">
        <w:rPr>
          <w:rFonts w:ascii="Times New Roman" w:eastAsia="Aptos" w:hAnsi="Times New Roman" w:cs="Times New Roman"/>
          <w:color w:val="000000"/>
          <w:kern w:val="0"/>
          <w:sz w:val="28"/>
          <w:szCs w:val="28"/>
          <w:lang w:eastAsia="ru-RU"/>
          <w14:ligatures w14:val="none"/>
        </w:rPr>
        <w:t>160 с.</w:t>
      </w:r>
    </w:p>
    <w:p w14:paraId="407ECF54" w14:textId="55F6A860" w:rsidR="009C5950" w:rsidRPr="005C38A5"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1</w:t>
      </w:r>
      <w:r w:rsidR="00E219F1">
        <w:rPr>
          <w:rFonts w:ascii="Times New Roman" w:eastAsia="Times New Roman" w:hAnsi="Times New Roman" w:cs="Times New Roman"/>
          <w:color w:val="000000"/>
          <w:kern w:val="0"/>
          <w:sz w:val="28"/>
          <w:szCs w:val="28"/>
          <w:lang w:eastAsia="ru-RU"/>
          <w14:ligatures w14:val="none"/>
        </w:rPr>
        <w:t>17</w:t>
      </w:r>
      <w:r>
        <w:rPr>
          <w:rFonts w:ascii="Times New Roman" w:eastAsia="Times New Roman" w:hAnsi="Times New Roman" w:cs="Times New Roman"/>
          <w:color w:val="000000"/>
          <w:kern w:val="0"/>
          <w:sz w:val="28"/>
          <w:szCs w:val="28"/>
          <w:lang w:eastAsia="ru-RU"/>
          <w14:ligatures w14:val="none"/>
        </w:rPr>
        <w:t xml:space="preserve"> </w:t>
      </w:r>
      <w:proofErr w:type="spellStart"/>
      <w:r w:rsidR="009C5950" w:rsidRPr="005C38A5">
        <w:rPr>
          <w:rFonts w:ascii="Times New Roman" w:eastAsia="Times New Roman" w:hAnsi="Times New Roman" w:cs="Times New Roman"/>
          <w:color w:val="000000"/>
          <w:kern w:val="0"/>
          <w:sz w:val="28"/>
          <w:szCs w:val="28"/>
          <w:lang w:eastAsia="ru-RU"/>
          <w14:ligatures w14:val="none"/>
        </w:rPr>
        <w:t>Шахнарович</w:t>
      </w:r>
      <w:proofErr w:type="spellEnd"/>
      <w:r w:rsidR="009C5950" w:rsidRPr="005C38A5">
        <w:rPr>
          <w:rFonts w:ascii="Times New Roman" w:eastAsia="Times New Roman" w:hAnsi="Times New Roman" w:cs="Times New Roman"/>
          <w:color w:val="000000"/>
          <w:kern w:val="0"/>
          <w:sz w:val="28"/>
          <w:szCs w:val="28"/>
          <w:lang w:eastAsia="ru-RU"/>
          <w14:ligatures w14:val="none"/>
        </w:rPr>
        <w:t xml:space="preserve"> А.М. Психолингвистический анализ семантики и грамматики: на материале онтогенеза речи. – М.: Наука, 1990. – 168 с.</w:t>
      </w:r>
    </w:p>
    <w:p w14:paraId="5BE4A993" w14:textId="1BD42F12" w:rsidR="009C5950" w:rsidRPr="005C38A5" w:rsidRDefault="005C38A5" w:rsidP="005C38A5">
      <w:pPr>
        <w:tabs>
          <w:tab w:val="left" w:pos="284"/>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1</w:t>
      </w:r>
      <w:r w:rsidR="00D0651A">
        <w:rPr>
          <w:rFonts w:ascii="Times New Roman" w:eastAsia="Aptos" w:hAnsi="Times New Roman" w:cs="Times New Roman"/>
          <w:color w:val="000000"/>
          <w:kern w:val="0"/>
          <w:sz w:val="28"/>
          <w:szCs w:val="28"/>
          <w:lang w:eastAsia="ru-RU"/>
          <w14:ligatures w14:val="none"/>
        </w:rPr>
        <w:t>18</w:t>
      </w:r>
      <w:r>
        <w:rPr>
          <w:rFonts w:ascii="Times New Roman" w:eastAsia="Aptos" w:hAnsi="Times New Roman" w:cs="Times New Roman"/>
          <w:color w:val="000000"/>
          <w:kern w:val="0"/>
          <w:sz w:val="28"/>
          <w:szCs w:val="28"/>
          <w:lang w:eastAsia="ru-RU"/>
          <w14:ligatures w14:val="none"/>
        </w:rPr>
        <w:t xml:space="preserve"> </w:t>
      </w:r>
      <w:r w:rsidR="009C5950" w:rsidRPr="005C38A5">
        <w:rPr>
          <w:rFonts w:ascii="Times New Roman" w:eastAsia="Aptos" w:hAnsi="Times New Roman" w:cs="Times New Roman"/>
          <w:color w:val="000000"/>
          <w:kern w:val="0"/>
          <w:sz w:val="28"/>
          <w:szCs w:val="28"/>
          <w:lang w:eastAsia="ru-RU"/>
          <w14:ligatures w14:val="none"/>
        </w:rPr>
        <w:t xml:space="preserve">Харченко В.К. Словарь богатств русского языка. – Белгород: Изд.-во Белгородского </w:t>
      </w:r>
      <w:proofErr w:type="spellStart"/>
      <w:r w:rsidR="009C5950" w:rsidRPr="005C38A5">
        <w:rPr>
          <w:rFonts w:ascii="Times New Roman" w:eastAsia="Aptos" w:hAnsi="Times New Roman" w:cs="Times New Roman"/>
          <w:color w:val="000000"/>
          <w:kern w:val="0"/>
          <w:sz w:val="28"/>
          <w:szCs w:val="28"/>
          <w:lang w:eastAsia="ru-RU"/>
          <w14:ligatures w14:val="none"/>
        </w:rPr>
        <w:t>ун</w:t>
      </w:r>
      <w:proofErr w:type="spellEnd"/>
      <w:r w:rsidR="009C5950" w:rsidRPr="005C38A5">
        <w:rPr>
          <w:rFonts w:ascii="Times New Roman" w:eastAsia="Aptos" w:hAnsi="Times New Roman" w:cs="Times New Roman"/>
          <w:color w:val="000000"/>
          <w:kern w:val="0"/>
          <w:sz w:val="28"/>
          <w:szCs w:val="28"/>
          <w:lang w:eastAsia="ru-RU"/>
          <w14:ligatures w14:val="none"/>
        </w:rPr>
        <w:t xml:space="preserve">.-та, 2003. </w:t>
      </w:r>
      <w:r w:rsidR="009C5950" w:rsidRPr="003516F2">
        <w:rPr>
          <w:rFonts w:ascii="Times New Roman" w:eastAsia="Aptos" w:hAnsi="Times New Roman" w:cs="Times New Roman"/>
          <w:color w:val="000000"/>
          <w:kern w:val="0"/>
          <w:sz w:val="28"/>
          <w:szCs w:val="28"/>
          <w:lang w:eastAsia="ru-RU"/>
          <w14:ligatures w14:val="none"/>
        </w:rPr>
        <w:t>– Т .1</w:t>
      </w:r>
      <w:r w:rsidR="00C268FF" w:rsidRPr="003516F2">
        <w:rPr>
          <w:rFonts w:ascii="Times New Roman" w:eastAsia="Aptos" w:hAnsi="Times New Roman" w:cs="Times New Roman"/>
          <w:color w:val="000000"/>
          <w:kern w:val="0"/>
          <w:sz w:val="28"/>
          <w:szCs w:val="28"/>
          <w:lang w:eastAsia="ru-RU"/>
          <w14:ligatures w14:val="none"/>
        </w:rPr>
        <w:t>.</w:t>
      </w:r>
      <w:r w:rsidR="009C5950" w:rsidRPr="003516F2">
        <w:rPr>
          <w:rFonts w:ascii="Times New Roman" w:eastAsia="Aptos" w:hAnsi="Times New Roman" w:cs="Times New Roman"/>
          <w:color w:val="000000"/>
          <w:kern w:val="0"/>
          <w:sz w:val="28"/>
          <w:szCs w:val="28"/>
          <w:lang w:eastAsia="ru-RU"/>
          <w14:ligatures w14:val="none"/>
        </w:rPr>
        <w:t xml:space="preserve"> – 304 с.</w:t>
      </w:r>
    </w:p>
    <w:p w14:paraId="6E4A40FE" w14:textId="08344A40" w:rsidR="009C5950" w:rsidRPr="00ED222B"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1</w:t>
      </w:r>
      <w:r w:rsidR="00D0651A">
        <w:rPr>
          <w:rFonts w:ascii="Times New Roman" w:eastAsia="Aptos" w:hAnsi="Times New Roman" w:cs="Times New Roman"/>
          <w:color w:val="000000"/>
          <w:kern w:val="0"/>
          <w:sz w:val="28"/>
          <w:szCs w:val="28"/>
          <w:lang w:eastAsia="ru-RU"/>
          <w14:ligatures w14:val="none"/>
        </w:rPr>
        <w:t>19</w:t>
      </w:r>
      <w:r w:rsidR="009C5950" w:rsidRPr="00ED222B">
        <w:rPr>
          <w:rFonts w:ascii="Times New Roman" w:eastAsia="Aptos" w:hAnsi="Times New Roman" w:cs="Times New Roman"/>
          <w:color w:val="000000"/>
          <w:kern w:val="0"/>
          <w:sz w:val="28"/>
          <w:szCs w:val="28"/>
          <w:lang w:eastAsia="ru-RU"/>
          <w14:ligatures w14:val="none"/>
        </w:rPr>
        <w:t xml:space="preserve"> </w:t>
      </w:r>
      <w:proofErr w:type="spellStart"/>
      <w:r w:rsidR="009C5950" w:rsidRPr="00ED222B">
        <w:rPr>
          <w:rFonts w:ascii="Times New Roman" w:eastAsia="Aptos" w:hAnsi="Times New Roman" w:cs="Times New Roman"/>
          <w:color w:val="000000"/>
          <w:kern w:val="0"/>
          <w:sz w:val="28"/>
          <w:szCs w:val="28"/>
          <w:lang w:eastAsia="ru-RU"/>
          <w14:ligatures w14:val="none"/>
        </w:rPr>
        <w:t>Божович</w:t>
      </w:r>
      <w:proofErr w:type="spellEnd"/>
      <w:r w:rsidR="009C5950" w:rsidRPr="00ED222B">
        <w:rPr>
          <w:rFonts w:ascii="Times New Roman" w:eastAsia="Aptos" w:hAnsi="Times New Roman" w:cs="Times New Roman"/>
          <w:color w:val="000000"/>
          <w:kern w:val="0"/>
          <w:sz w:val="28"/>
          <w:szCs w:val="28"/>
          <w:lang w:eastAsia="ru-RU"/>
          <w14:ligatures w14:val="none"/>
        </w:rPr>
        <w:t xml:space="preserve"> Е.Д. Учителю о языковой компетенции школьника: психологические аспекты языкового образования. – М. Воронеж, 2002.</w:t>
      </w:r>
      <w:r w:rsidR="00C268FF">
        <w:rPr>
          <w:rFonts w:ascii="Times New Roman" w:eastAsia="Aptos" w:hAnsi="Times New Roman" w:cs="Times New Roman"/>
          <w:color w:val="000000"/>
          <w:kern w:val="0"/>
          <w:sz w:val="28"/>
          <w:szCs w:val="28"/>
          <w:lang w:eastAsia="ru-RU"/>
          <w14:ligatures w14:val="none"/>
        </w:rPr>
        <w:t xml:space="preserve"> </w:t>
      </w:r>
      <w:r w:rsidR="00C268FF" w:rsidRPr="007C30AB">
        <w:rPr>
          <w:rFonts w:ascii="Times New Roman" w:eastAsia="Aptos" w:hAnsi="Times New Roman" w:cs="Times New Roman"/>
          <w:color w:val="000000"/>
          <w:kern w:val="0"/>
          <w:sz w:val="28"/>
          <w:szCs w:val="28"/>
          <w:lang w:eastAsia="ru-RU"/>
          <w14:ligatures w14:val="none"/>
        </w:rPr>
        <w:t xml:space="preserve">- </w:t>
      </w:r>
      <w:r w:rsidR="007C30AB">
        <w:rPr>
          <w:rFonts w:ascii="Times New Roman" w:eastAsia="Aptos" w:hAnsi="Times New Roman" w:cs="Times New Roman"/>
          <w:color w:val="000000"/>
          <w:kern w:val="0"/>
          <w:sz w:val="28"/>
          <w:szCs w:val="28"/>
          <w:lang w:eastAsia="ru-RU"/>
          <w14:ligatures w14:val="none"/>
        </w:rPr>
        <w:t>288 с.</w:t>
      </w:r>
    </w:p>
    <w:p w14:paraId="31AC5340" w14:textId="111F8BC8" w:rsidR="009C5950" w:rsidRPr="00ED222B" w:rsidRDefault="005C38A5" w:rsidP="005C38A5">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12</w:t>
      </w:r>
      <w:r w:rsidR="00D0651A">
        <w:rPr>
          <w:rFonts w:ascii="Times New Roman" w:eastAsia="Aptos" w:hAnsi="Times New Roman" w:cs="Times New Roman"/>
          <w:color w:val="000000"/>
          <w:kern w:val="0"/>
          <w:sz w:val="28"/>
          <w:szCs w:val="28"/>
          <w:lang w:eastAsia="ru-RU"/>
          <w14:ligatures w14:val="none"/>
        </w:rPr>
        <w:t>0</w:t>
      </w:r>
      <w:r w:rsidR="009C5950" w:rsidRPr="00ED222B">
        <w:rPr>
          <w:rFonts w:ascii="Times New Roman" w:eastAsia="Aptos" w:hAnsi="Times New Roman" w:cs="Times New Roman"/>
          <w:color w:val="000000"/>
          <w:kern w:val="0"/>
          <w:sz w:val="28"/>
          <w:szCs w:val="28"/>
          <w:lang w:eastAsia="ru-RU"/>
          <w14:ligatures w14:val="none"/>
        </w:rPr>
        <w:t xml:space="preserve"> Суворова Е.П. Речевое развитие школьников в процессе аналитической и продуктивной текстовой деятельности: ценностно-интеграционный подход: </w:t>
      </w:r>
      <w:proofErr w:type="spellStart"/>
      <w:r w:rsidR="00C268FF">
        <w:rPr>
          <w:rFonts w:ascii="Times New Roman" w:eastAsia="Aptos" w:hAnsi="Times New Roman" w:cs="Times New Roman"/>
          <w:color w:val="000000"/>
          <w:kern w:val="0"/>
          <w:sz w:val="28"/>
          <w:szCs w:val="28"/>
          <w:lang w:eastAsia="ru-RU"/>
          <w14:ligatures w14:val="none"/>
        </w:rPr>
        <w:t>д</w:t>
      </w:r>
      <w:r w:rsidR="009C5950" w:rsidRPr="00ED222B">
        <w:rPr>
          <w:rFonts w:ascii="Times New Roman" w:eastAsia="Aptos" w:hAnsi="Times New Roman" w:cs="Times New Roman"/>
          <w:color w:val="000000"/>
          <w:kern w:val="0"/>
          <w:sz w:val="28"/>
          <w:szCs w:val="28"/>
          <w:lang w:eastAsia="ru-RU"/>
          <w14:ligatures w14:val="none"/>
        </w:rPr>
        <w:t>исс</w:t>
      </w:r>
      <w:proofErr w:type="spellEnd"/>
      <w:r w:rsidR="009C5950" w:rsidRPr="00ED222B">
        <w:rPr>
          <w:rFonts w:ascii="Times New Roman" w:eastAsia="Aptos" w:hAnsi="Times New Roman" w:cs="Times New Roman"/>
          <w:color w:val="000000"/>
          <w:kern w:val="0"/>
          <w:sz w:val="28"/>
          <w:szCs w:val="28"/>
          <w:lang w:eastAsia="ru-RU"/>
          <w14:ligatures w14:val="none"/>
        </w:rPr>
        <w:t xml:space="preserve">. </w:t>
      </w:r>
      <w:r w:rsidR="00C268FF">
        <w:rPr>
          <w:rFonts w:ascii="Times New Roman" w:eastAsia="Aptos" w:hAnsi="Times New Roman" w:cs="Times New Roman"/>
          <w:color w:val="000000"/>
          <w:kern w:val="0"/>
          <w:sz w:val="28"/>
          <w:szCs w:val="28"/>
          <w:lang w:eastAsia="ru-RU"/>
          <w14:ligatures w14:val="none"/>
        </w:rPr>
        <w:t>…</w:t>
      </w:r>
      <w:r w:rsidR="009C5950" w:rsidRPr="00ED222B">
        <w:rPr>
          <w:rFonts w:ascii="Times New Roman" w:eastAsia="Aptos" w:hAnsi="Times New Roman" w:cs="Times New Roman"/>
          <w:color w:val="000000"/>
          <w:kern w:val="0"/>
          <w:sz w:val="28"/>
          <w:szCs w:val="28"/>
          <w:lang w:eastAsia="ru-RU"/>
          <w14:ligatures w14:val="none"/>
        </w:rPr>
        <w:t>док. пед.</w:t>
      </w:r>
      <w:r w:rsidR="00C268FF">
        <w:rPr>
          <w:rFonts w:ascii="Times New Roman" w:eastAsia="Aptos" w:hAnsi="Times New Roman" w:cs="Times New Roman"/>
          <w:color w:val="000000"/>
          <w:kern w:val="0"/>
          <w:sz w:val="28"/>
          <w:szCs w:val="28"/>
          <w:lang w:eastAsia="ru-RU"/>
          <w14:ligatures w14:val="none"/>
        </w:rPr>
        <w:t xml:space="preserve"> </w:t>
      </w:r>
      <w:r w:rsidR="009C5950" w:rsidRPr="00ED222B">
        <w:rPr>
          <w:rFonts w:ascii="Times New Roman" w:eastAsia="Aptos" w:hAnsi="Times New Roman" w:cs="Times New Roman"/>
          <w:color w:val="000000"/>
          <w:kern w:val="0"/>
          <w:sz w:val="28"/>
          <w:szCs w:val="28"/>
          <w:lang w:eastAsia="ru-RU"/>
          <w14:ligatures w14:val="none"/>
        </w:rPr>
        <w:t>наук</w:t>
      </w:r>
      <w:r w:rsidR="00C268FF">
        <w:rPr>
          <w:rFonts w:ascii="Times New Roman" w:eastAsia="Aptos" w:hAnsi="Times New Roman" w:cs="Times New Roman"/>
          <w:color w:val="000000"/>
          <w:kern w:val="0"/>
          <w:sz w:val="28"/>
          <w:szCs w:val="28"/>
          <w:lang w:eastAsia="ru-RU"/>
          <w14:ligatures w14:val="none"/>
        </w:rPr>
        <w:t xml:space="preserve">: </w:t>
      </w:r>
      <w:r w:rsidR="007C30AB" w:rsidRPr="007C30AB">
        <w:rPr>
          <w:rFonts w:ascii="Times New Roman" w:eastAsia="Aptos" w:hAnsi="Times New Roman" w:cs="Times New Roman"/>
          <w:color w:val="000000"/>
          <w:kern w:val="0"/>
          <w:sz w:val="28"/>
          <w:szCs w:val="28"/>
          <w:lang w:eastAsia="ru-RU"/>
          <w14:ligatures w14:val="none"/>
        </w:rPr>
        <w:t>13.00.02</w:t>
      </w:r>
      <w:r w:rsidR="009C5950" w:rsidRPr="007C30AB">
        <w:rPr>
          <w:rFonts w:ascii="Times New Roman" w:eastAsia="Aptos" w:hAnsi="Times New Roman" w:cs="Times New Roman"/>
          <w:color w:val="000000"/>
          <w:kern w:val="0"/>
          <w:sz w:val="28"/>
          <w:szCs w:val="28"/>
          <w:lang w:eastAsia="ru-RU"/>
          <w14:ligatures w14:val="none"/>
        </w:rPr>
        <w:t>.</w:t>
      </w:r>
      <w:r w:rsidR="009C5950" w:rsidRPr="00ED222B">
        <w:rPr>
          <w:rFonts w:ascii="Times New Roman" w:eastAsia="Aptos" w:hAnsi="Times New Roman" w:cs="Times New Roman"/>
          <w:color w:val="000000"/>
          <w:kern w:val="0"/>
          <w:sz w:val="28"/>
          <w:szCs w:val="28"/>
          <w:lang w:eastAsia="ru-RU"/>
          <w14:ligatures w14:val="none"/>
        </w:rPr>
        <w:t xml:space="preserve"> – СПб, 2002. – 415 с.</w:t>
      </w:r>
    </w:p>
    <w:p w14:paraId="3B028535" w14:textId="7DB7141F" w:rsidR="009C5950" w:rsidRPr="00ED222B" w:rsidRDefault="005C38A5" w:rsidP="005C38A5">
      <w:pPr>
        <w:tabs>
          <w:tab w:val="left" w:pos="851"/>
          <w:tab w:val="left" w:pos="993"/>
        </w:tabs>
        <w:ind w:firstLine="567"/>
        <w:jc w:val="both"/>
        <w:textAlignment w:val="baseline"/>
        <w:rPr>
          <w:rFonts w:ascii="Times New Roman" w:eastAsia="Aptos" w:hAnsi="Times New Roman" w:cs="Times New Roman"/>
          <w:kern w:val="0"/>
          <w:sz w:val="28"/>
          <w:lang w:val="en-US" w:eastAsia="ru-RU"/>
          <w14:ligatures w14:val="none"/>
        </w:rPr>
      </w:pPr>
      <w:r w:rsidRPr="005C38A5">
        <w:rPr>
          <w:rFonts w:ascii="Times New Roman" w:eastAsia="Aptos" w:hAnsi="Times New Roman" w:cs="Times New Roman"/>
          <w:color w:val="000000"/>
          <w:kern w:val="0"/>
          <w:sz w:val="28"/>
          <w:lang w:val="en-US" w:eastAsia="ru-RU"/>
          <w14:ligatures w14:val="none"/>
        </w:rPr>
        <w:t>12</w:t>
      </w:r>
      <w:r w:rsidR="00D0651A" w:rsidRPr="00D0651A">
        <w:rPr>
          <w:rFonts w:ascii="Times New Roman" w:eastAsia="Aptos" w:hAnsi="Times New Roman" w:cs="Times New Roman"/>
          <w:color w:val="000000"/>
          <w:kern w:val="0"/>
          <w:sz w:val="28"/>
          <w:lang w:val="en-US" w:eastAsia="ru-RU"/>
          <w14:ligatures w14:val="none"/>
        </w:rPr>
        <w:t>1</w:t>
      </w:r>
      <w:r w:rsidR="009C5950" w:rsidRPr="005C38A5">
        <w:rPr>
          <w:rFonts w:ascii="Times New Roman" w:eastAsia="Aptos" w:hAnsi="Times New Roman" w:cs="Times New Roman"/>
          <w:color w:val="000000"/>
          <w:kern w:val="0"/>
          <w:sz w:val="28"/>
          <w:lang w:val="en-US" w:eastAsia="ru-RU"/>
          <w14:ligatures w14:val="none"/>
        </w:rPr>
        <w:t xml:space="preserve"> </w:t>
      </w:r>
      <w:r w:rsidR="009C5950" w:rsidRPr="00ED222B">
        <w:rPr>
          <w:rFonts w:ascii="Times New Roman" w:eastAsia="Aptos" w:hAnsi="Times New Roman" w:cs="Times New Roman"/>
          <w:color w:val="000000"/>
          <w:kern w:val="0"/>
          <w:sz w:val="28"/>
          <w:lang w:val="en-US" w:eastAsia="ru-RU"/>
          <w14:ligatures w14:val="none"/>
        </w:rPr>
        <w:t xml:space="preserve">Glucksberg Sam, Understanding Figurative Language: From Metaphor to Idioms, Oxford Psychology Series (New York, 2001; online </w:t>
      </w:r>
      <w:proofErr w:type="spellStart"/>
      <w:r w:rsidR="009C5950" w:rsidRPr="00ED222B">
        <w:rPr>
          <w:rFonts w:ascii="Times New Roman" w:eastAsia="Aptos" w:hAnsi="Times New Roman" w:cs="Times New Roman"/>
          <w:color w:val="000000"/>
          <w:kern w:val="0"/>
          <w:sz w:val="28"/>
          <w:lang w:val="en-US" w:eastAsia="ru-RU"/>
          <w14:ligatures w14:val="none"/>
        </w:rPr>
        <w:t>edn</w:t>
      </w:r>
      <w:proofErr w:type="spellEnd"/>
      <w:r w:rsidR="009C5950" w:rsidRPr="00ED222B">
        <w:rPr>
          <w:rFonts w:ascii="Times New Roman" w:eastAsia="Aptos" w:hAnsi="Times New Roman" w:cs="Times New Roman"/>
          <w:color w:val="000000"/>
          <w:kern w:val="0"/>
          <w:sz w:val="28"/>
          <w:lang w:val="en-US" w:eastAsia="ru-RU"/>
          <w14:ligatures w14:val="none"/>
        </w:rPr>
        <w:t xml:space="preserve">, Oxford Academic, 1 Jan. 2008), </w:t>
      </w:r>
      <w:r w:rsidR="00000000">
        <w:fldChar w:fldCharType="begin"/>
      </w:r>
      <w:r w:rsidR="00000000" w:rsidRPr="007C3148">
        <w:rPr>
          <w:lang w:val="en-US"/>
        </w:rPr>
        <w:instrText>HYPERLINK "https://doi.org/10.1093/acprof:oso/9780195111095.001.0001/"</w:instrText>
      </w:r>
      <w:r w:rsidR="00000000">
        <w:fldChar w:fldCharType="separate"/>
      </w:r>
      <w:r w:rsidR="00575A65" w:rsidRPr="006546EF">
        <w:rPr>
          <w:rStyle w:val="a6"/>
          <w:rFonts w:ascii="Times New Roman" w:eastAsia="Aptos" w:hAnsi="Times New Roman" w:cs="Times New Roman"/>
          <w:kern w:val="0"/>
          <w:sz w:val="28"/>
          <w:lang w:val="en-US" w:eastAsia="ru-RU"/>
          <w14:ligatures w14:val="none"/>
        </w:rPr>
        <w:t>https://doi.org/10.1093/acprof:oso/9780195111095.001.0001</w:t>
      </w:r>
      <w:r w:rsidR="00000000">
        <w:rPr>
          <w:rStyle w:val="a6"/>
          <w:rFonts w:ascii="Times New Roman" w:eastAsia="Aptos" w:hAnsi="Times New Roman" w:cs="Times New Roman"/>
          <w:kern w:val="0"/>
          <w:sz w:val="28"/>
          <w:lang w:val="en-US" w:eastAsia="ru-RU"/>
          <w14:ligatures w14:val="none"/>
        </w:rPr>
        <w:fldChar w:fldCharType="end"/>
      </w:r>
      <w:r w:rsidR="00575A65" w:rsidRPr="00575A65">
        <w:rPr>
          <w:rFonts w:ascii="Times New Roman" w:eastAsia="Aptos" w:hAnsi="Times New Roman" w:cs="Times New Roman"/>
          <w:color w:val="000000"/>
          <w:kern w:val="0"/>
          <w:sz w:val="28"/>
          <w:lang w:val="en-US" w:eastAsia="ru-RU"/>
          <w14:ligatures w14:val="none"/>
        </w:rPr>
        <w:t xml:space="preserve"> </w:t>
      </w:r>
      <w:r w:rsidR="009C5950" w:rsidRPr="00ED222B">
        <w:rPr>
          <w:rFonts w:ascii="Times New Roman" w:eastAsia="Aptos" w:hAnsi="Times New Roman" w:cs="Times New Roman"/>
          <w:kern w:val="0"/>
          <w:sz w:val="28"/>
          <w:lang w:val="en-US" w:eastAsia="ru-RU"/>
          <w14:ligatures w14:val="none"/>
        </w:rPr>
        <w:t xml:space="preserve"> </w:t>
      </w:r>
    </w:p>
    <w:p w14:paraId="6ABD1C9D" w14:textId="3369A911" w:rsidR="009C5950" w:rsidRPr="0066329F" w:rsidRDefault="005C38A5" w:rsidP="005C38A5">
      <w:pPr>
        <w:tabs>
          <w:tab w:val="left" w:pos="851"/>
          <w:tab w:val="left" w:pos="993"/>
        </w:tabs>
        <w:ind w:firstLine="567"/>
        <w:jc w:val="both"/>
        <w:textAlignment w:val="baseline"/>
        <w:rPr>
          <w:rFonts w:ascii="Times New Roman" w:eastAsia="Aptos" w:hAnsi="Times New Roman" w:cs="Times New Roman"/>
          <w:kern w:val="0"/>
          <w:sz w:val="28"/>
          <w:lang w:eastAsia="ru-RU"/>
          <w14:ligatures w14:val="none"/>
        </w:rPr>
      </w:pPr>
      <w:r w:rsidRPr="005C38A5">
        <w:rPr>
          <w:rFonts w:ascii="Times New Roman" w:eastAsia="Aptos" w:hAnsi="Times New Roman" w:cs="Times New Roman"/>
          <w:color w:val="000000"/>
          <w:kern w:val="0"/>
          <w:sz w:val="28"/>
          <w:szCs w:val="28"/>
          <w:lang w:val="en-US" w:eastAsia="ru-RU"/>
          <w14:ligatures w14:val="none"/>
        </w:rPr>
        <w:t>12</w:t>
      </w:r>
      <w:r w:rsidR="00D0651A" w:rsidRPr="00D0651A">
        <w:rPr>
          <w:rFonts w:ascii="Times New Roman" w:eastAsia="Aptos" w:hAnsi="Times New Roman" w:cs="Times New Roman"/>
          <w:color w:val="000000"/>
          <w:kern w:val="0"/>
          <w:sz w:val="28"/>
          <w:szCs w:val="28"/>
          <w:lang w:val="en-US" w:eastAsia="ru-RU"/>
          <w14:ligatures w14:val="none"/>
        </w:rPr>
        <w:t>2</w:t>
      </w:r>
      <w:r w:rsidR="009C5950" w:rsidRPr="00ED222B">
        <w:rPr>
          <w:rFonts w:ascii="Times New Roman" w:eastAsia="Aptos" w:hAnsi="Times New Roman" w:cs="Times New Roman"/>
          <w:color w:val="000000"/>
          <w:kern w:val="0"/>
          <w:sz w:val="28"/>
          <w:szCs w:val="28"/>
          <w:lang w:val="en-US" w:eastAsia="ru-RU"/>
          <w14:ligatures w14:val="none"/>
        </w:rPr>
        <w:t xml:space="preserve"> </w:t>
      </w:r>
      <w:proofErr w:type="spellStart"/>
      <w:r w:rsidR="009C5950" w:rsidRPr="00ED222B">
        <w:rPr>
          <w:rFonts w:ascii="Times New Roman" w:eastAsia="Aptos" w:hAnsi="Times New Roman" w:cs="Times New Roman"/>
          <w:color w:val="000000"/>
          <w:kern w:val="0"/>
          <w:sz w:val="28"/>
          <w:szCs w:val="28"/>
          <w:lang w:val="en-US" w:eastAsia="ru-RU"/>
          <w14:ligatures w14:val="none"/>
        </w:rPr>
        <w:t>Nippold</w:t>
      </w:r>
      <w:proofErr w:type="spellEnd"/>
      <w:r w:rsidR="009C5950" w:rsidRPr="00ED222B">
        <w:rPr>
          <w:rFonts w:ascii="Times New Roman" w:eastAsia="Aptos" w:hAnsi="Times New Roman" w:cs="Times New Roman"/>
          <w:color w:val="000000"/>
          <w:kern w:val="0"/>
          <w:sz w:val="28"/>
          <w:szCs w:val="28"/>
          <w:lang w:val="en-US" w:eastAsia="ru-RU"/>
          <w14:ligatures w14:val="none"/>
        </w:rPr>
        <w:t xml:space="preserve"> M.A. Language Development in School-Age Children, Adolescents, and Adults // </w:t>
      </w:r>
      <w:r w:rsidR="00000000">
        <w:fldChar w:fldCharType="begin"/>
      </w:r>
      <w:r w:rsidR="00000000" w:rsidRPr="007C3148">
        <w:rPr>
          <w:lang w:val="en-US"/>
        </w:rPr>
        <w:instrText>HYPERLINK "https://www.sciencedirect.com/referencework/9780080448541/encyclopedia-of-language-and-linguistics" \o "Go to Encyclopedia of Language &amp; Linguistics on ScienceDirect"</w:instrText>
      </w:r>
      <w:r w:rsidR="00000000">
        <w:fldChar w:fldCharType="separate"/>
      </w:r>
      <w:r w:rsidR="009C5950" w:rsidRPr="00ED222B">
        <w:rPr>
          <w:rFonts w:ascii="Times New Roman" w:eastAsia="Aptos" w:hAnsi="Times New Roman" w:cs="Times New Roman"/>
          <w:color w:val="000000"/>
          <w:kern w:val="0"/>
          <w:sz w:val="28"/>
          <w:szCs w:val="28"/>
          <w:lang w:val="en-US" w:eastAsia="ru-RU"/>
          <w14:ligatures w14:val="none"/>
        </w:rPr>
        <w:t>Encyclopedia of Language &amp; Linguistics (Second Edition)</w:t>
      </w:r>
      <w:r w:rsidR="00000000">
        <w:rPr>
          <w:rFonts w:ascii="Times New Roman" w:eastAsia="Aptos" w:hAnsi="Times New Roman" w:cs="Times New Roman"/>
          <w:color w:val="000000"/>
          <w:kern w:val="0"/>
          <w:sz w:val="28"/>
          <w:szCs w:val="28"/>
          <w:lang w:val="en-US" w:eastAsia="ru-RU"/>
          <w14:ligatures w14:val="none"/>
        </w:rPr>
        <w:fldChar w:fldCharType="end"/>
      </w:r>
      <w:r w:rsidR="009C5950" w:rsidRPr="00ED222B">
        <w:rPr>
          <w:rFonts w:ascii="Times New Roman" w:eastAsia="Aptos" w:hAnsi="Times New Roman" w:cs="Times New Roman"/>
          <w:color w:val="000000"/>
          <w:kern w:val="0"/>
          <w:sz w:val="28"/>
          <w:szCs w:val="28"/>
          <w:lang w:val="en-US" w:eastAsia="ru-RU"/>
          <w14:ligatures w14:val="none"/>
        </w:rPr>
        <w:t xml:space="preserve">. </w:t>
      </w:r>
      <w:r w:rsidR="00781F97">
        <w:rPr>
          <w:rFonts w:ascii="Times New Roman" w:eastAsia="Aptos" w:hAnsi="Times New Roman" w:cs="Times New Roman"/>
          <w:color w:val="000000"/>
          <w:kern w:val="0"/>
          <w:sz w:val="28"/>
          <w:szCs w:val="28"/>
          <w:lang w:val="en-US" w:eastAsia="ru-RU"/>
          <w14:ligatures w14:val="none"/>
        </w:rPr>
        <w:t>–</w:t>
      </w:r>
      <w:r w:rsidR="00C268FF" w:rsidRPr="00C268FF">
        <w:rPr>
          <w:rFonts w:ascii="Times New Roman" w:eastAsia="Aptos" w:hAnsi="Times New Roman" w:cs="Times New Roman"/>
          <w:color w:val="000000"/>
          <w:kern w:val="0"/>
          <w:sz w:val="28"/>
          <w:szCs w:val="28"/>
          <w:lang w:val="en-US" w:eastAsia="ru-RU"/>
          <w14:ligatures w14:val="none"/>
        </w:rPr>
        <w:t xml:space="preserve"> </w:t>
      </w:r>
      <w:r w:rsidR="009C5950" w:rsidRPr="00C268FF">
        <w:rPr>
          <w:rFonts w:ascii="Times New Roman" w:eastAsia="Aptos" w:hAnsi="Times New Roman" w:cs="Times New Roman"/>
          <w:color w:val="000000"/>
          <w:kern w:val="0"/>
          <w:sz w:val="28"/>
          <w:szCs w:val="28"/>
          <w:lang w:val="en-US" w:eastAsia="ru-RU"/>
          <w14:ligatures w14:val="none"/>
        </w:rPr>
        <w:t>2006</w:t>
      </w:r>
      <w:r w:rsidR="00C268FF" w:rsidRPr="00C268FF">
        <w:rPr>
          <w:rFonts w:ascii="Times New Roman" w:eastAsia="Aptos" w:hAnsi="Times New Roman" w:cs="Times New Roman"/>
          <w:color w:val="000000"/>
          <w:kern w:val="0"/>
          <w:sz w:val="28"/>
          <w:szCs w:val="28"/>
          <w:lang w:val="en-US" w:eastAsia="ru-RU"/>
          <w14:ligatures w14:val="none"/>
        </w:rPr>
        <w:t>. –</w:t>
      </w:r>
      <w:r w:rsidR="009C5950" w:rsidRPr="00C268FF">
        <w:rPr>
          <w:rFonts w:ascii="Times New Roman" w:eastAsia="Aptos" w:hAnsi="Times New Roman" w:cs="Times New Roman"/>
          <w:color w:val="000000"/>
          <w:kern w:val="0"/>
          <w:sz w:val="28"/>
          <w:szCs w:val="28"/>
          <w:lang w:val="en-US" w:eastAsia="ru-RU"/>
          <w14:ligatures w14:val="none"/>
        </w:rPr>
        <w:t xml:space="preserve"> </w:t>
      </w:r>
      <w:r w:rsidR="00C268FF" w:rsidRPr="00C268FF">
        <w:rPr>
          <w:rFonts w:ascii="Times New Roman" w:eastAsia="Aptos" w:hAnsi="Times New Roman" w:cs="Times New Roman"/>
          <w:color w:val="000000"/>
          <w:kern w:val="0"/>
          <w:sz w:val="28"/>
          <w:szCs w:val="28"/>
          <w:lang w:val="en-US" w:eastAsia="ru-RU"/>
          <w14:ligatures w14:val="none"/>
        </w:rPr>
        <w:t xml:space="preserve">       </w:t>
      </w:r>
      <w:r w:rsidR="009C5950" w:rsidRPr="00ED222B">
        <w:rPr>
          <w:rFonts w:ascii="Times New Roman" w:eastAsia="Aptos" w:hAnsi="Times New Roman" w:cs="Times New Roman"/>
          <w:color w:val="000000"/>
          <w:kern w:val="0"/>
          <w:sz w:val="28"/>
          <w:szCs w:val="28"/>
          <w:lang w:val="en-US" w:eastAsia="ru-RU"/>
          <w14:ligatures w14:val="none"/>
        </w:rPr>
        <w:t>P</w:t>
      </w:r>
      <w:r w:rsidR="00C268FF" w:rsidRPr="00C268FF">
        <w:rPr>
          <w:rFonts w:ascii="Times New Roman" w:eastAsia="Aptos" w:hAnsi="Times New Roman" w:cs="Times New Roman"/>
          <w:color w:val="000000"/>
          <w:kern w:val="0"/>
          <w:sz w:val="28"/>
          <w:szCs w:val="28"/>
          <w:lang w:val="en-US" w:eastAsia="ru-RU"/>
          <w14:ligatures w14:val="none"/>
        </w:rPr>
        <w:t>.</w:t>
      </w:r>
      <w:r w:rsidR="009C5950" w:rsidRPr="00C268FF">
        <w:rPr>
          <w:rFonts w:ascii="Times New Roman" w:eastAsia="Aptos" w:hAnsi="Times New Roman" w:cs="Times New Roman"/>
          <w:color w:val="000000"/>
          <w:kern w:val="0"/>
          <w:sz w:val="28"/>
          <w:szCs w:val="28"/>
          <w:lang w:val="en-US" w:eastAsia="ru-RU"/>
          <w14:ligatures w14:val="none"/>
        </w:rPr>
        <w:t xml:space="preserve"> 368-373</w:t>
      </w:r>
      <w:r w:rsidR="00C268FF" w:rsidRPr="00C268FF">
        <w:rPr>
          <w:rFonts w:ascii="Times New Roman" w:eastAsia="Aptos" w:hAnsi="Times New Roman" w:cs="Times New Roman"/>
          <w:color w:val="000000"/>
          <w:kern w:val="0"/>
          <w:sz w:val="28"/>
          <w:szCs w:val="28"/>
          <w:lang w:val="en-US" w:eastAsia="ru-RU"/>
          <w14:ligatures w14:val="none"/>
        </w:rPr>
        <w:t>.</w:t>
      </w:r>
      <w:r w:rsidR="009C5950" w:rsidRPr="00C268FF">
        <w:rPr>
          <w:rFonts w:ascii="Times New Roman" w:eastAsia="Aptos" w:hAnsi="Times New Roman" w:cs="Times New Roman"/>
          <w:color w:val="000000"/>
          <w:kern w:val="0"/>
          <w:sz w:val="28"/>
          <w:szCs w:val="28"/>
          <w:lang w:val="en-US" w:eastAsia="ru-RU"/>
          <w14:ligatures w14:val="none"/>
        </w:rPr>
        <w:t xml:space="preserve"> </w:t>
      </w:r>
      <w:r w:rsidR="009C5950" w:rsidRPr="00ED222B">
        <w:rPr>
          <w:rFonts w:ascii="Times New Roman" w:eastAsia="Aptos" w:hAnsi="Times New Roman" w:cs="Times New Roman"/>
          <w:color w:val="000000"/>
          <w:kern w:val="0"/>
          <w:sz w:val="28"/>
          <w:szCs w:val="28"/>
          <w:lang w:val="en-US" w:eastAsia="ru-RU"/>
          <w14:ligatures w14:val="none"/>
        </w:rPr>
        <w:t>DOI</w:t>
      </w:r>
      <w:r w:rsidR="009C5950" w:rsidRPr="0066329F">
        <w:rPr>
          <w:rFonts w:ascii="Times New Roman" w:eastAsia="Aptos" w:hAnsi="Times New Roman" w:cs="Times New Roman"/>
          <w:color w:val="000000"/>
          <w:kern w:val="0"/>
          <w:sz w:val="28"/>
          <w:szCs w:val="28"/>
          <w:lang w:eastAsia="ru-RU"/>
          <w14:ligatures w14:val="none"/>
        </w:rPr>
        <w:t xml:space="preserve">: </w:t>
      </w:r>
      <w:hyperlink r:id="rId37" w:tgtFrame="_blank" w:history="1">
        <w:r w:rsidR="009C5950" w:rsidRPr="0066329F">
          <w:rPr>
            <w:rFonts w:ascii="Times New Roman" w:eastAsia="Aptos" w:hAnsi="Times New Roman" w:cs="Times New Roman"/>
            <w:color w:val="000000"/>
            <w:kern w:val="0"/>
            <w:sz w:val="28"/>
            <w:szCs w:val="28"/>
            <w:lang w:eastAsia="ru-RU"/>
            <w14:ligatures w14:val="none"/>
          </w:rPr>
          <w:t>10.1016/</w:t>
        </w:r>
        <w:r w:rsidR="009C5950" w:rsidRPr="00ED222B">
          <w:rPr>
            <w:rFonts w:ascii="Times New Roman" w:eastAsia="Aptos" w:hAnsi="Times New Roman" w:cs="Times New Roman"/>
            <w:color w:val="000000"/>
            <w:kern w:val="0"/>
            <w:sz w:val="28"/>
            <w:szCs w:val="28"/>
            <w:lang w:val="en-US" w:eastAsia="ru-RU"/>
            <w14:ligatures w14:val="none"/>
          </w:rPr>
          <w:t>B</w:t>
        </w:r>
        <w:r w:rsidR="009C5950" w:rsidRPr="0066329F">
          <w:rPr>
            <w:rFonts w:ascii="Times New Roman" w:eastAsia="Aptos" w:hAnsi="Times New Roman" w:cs="Times New Roman"/>
            <w:color w:val="000000"/>
            <w:kern w:val="0"/>
            <w:sz w:val="28"/>
            <w:szCs w:val="28"/>
            <w:lang w:eastAsia="ru-RU"/>
            <w14:ligatures w14:val="none"/>
          </w:rPr>
          <w:t>0-08-044854-2/00852-</w:t>
        </w:r>
        <w:r w:rsidR="009C5950" w:rsidRPr="00ED222B">
          <w:rPr>
            <w:rFonts w:ascii="Times New Roman" w:eastAsia="Aptos" w:hAnsi="Times New Roman" w:cs="Times New Roman"/>
            <w:color w:val="000000"/>
            <w:kern w:val="0"/>
            <w:sz w:val="28"/>
            <w:szCs w:val="28"/>
            <w:lang w:val="en-US" w:eastAsia="ru-RU"/>
            <w14:ligatures w14:val="none"/>
          </w:rPr>
          <w:t>X</w:t>
        </w:r>
      </w:hyperlink>
      <w:r w:rsidR="00575A65">
        <w:rPr>
          <w:rFonts w:ascii="Times New Roman" w:eastAsia="Aptos" w:hAnsi="Times New Roman" w:cs="Times New Roman"/>
          <w:color w:val="000000"/>
          <w:kern w:val="0"/>
          <w:sz w:val="28"/>
          <w:szCs w:val="28"/>
          <w:lang w:eastAsia="ru-RU"/>
          <w14:ligatures w14:val="none"/>
        </w:rPr>
        <w:t xml:space="preserve">  </w:t>
      </w:r>
      <w:r w:rsidR="009C5950" w:rsidRPr="0066329F">
        <w:rPr>
          <w:rFonts w:ascii="Times New Roman" w:eastAsia="Aptos" w:hAnsi="Times New Roman" w:cs="Times New Roman"/>
          <w:kern w:val="0"/>
          <w:lang w:eastAsia="ru-RU"/>
          <w14:ligatures w14:val="none"/>
        </w:rPr>
        <w:t xml:space="preserve"> </w:t>
      </w:r>
    </w:p>
    <w:p w14:paraId="73FFB57C" w14:textId="361E9770" w:rsidR="009C5950" w:rsidRPr="00CE2BE2" w:rsidRDefault="005C38A5" w:rsidP="005C38A5">
      <w:pPr>
        <w:tabs>
          <w:tab w:val="left" w:pos="851"/>
          <w:tab w:val="left" w:pos="993"/>
        </w:tabs>
        <w:ind w:firstLine="567"/>
        <w:jc w:val="both"/>
        <w:textAlignment w:val="baseline"/>
        <w:rPr>
          <w:rFonts w:ascii="Times New Roman" w:eastAsia="Aptos" w:hAnsi="Times New Roman" w:cs="Times New Roman"/>
          <w:kern w:val="0"/>
          <w:sz w:val="28"/>
          <w:lang w:eastAsia="ru-RU"/>
          <w14:ligatures w14:val="none"/>
        </w:rPr>
      </w:pPr>
      <w:r w:rsidRPr="005C38A5">
        <w:rPr>
          <w:rFonts w:ascii="Times New Roman" w:eastAsia="Aptos" w:hAnsi="Times New Roman" w:cs="Times New Roman"/>
          <w:kern w:val="0"/>
          <w:sz w:val="28"/>
          <w:szCs w:val="28"/>
          <w:lang w:eastAsia="ru-RU"/>
          <w14:ligatures w14:val="none"/>
        </w:rPr>
        <w:t>12</w:t>
      </w:r>
      <w:r w:rsidR="00D0651A">
        <w:rPr>
          <w:rFonts w:ascii="Times New Roman" w:eastAsia="Aptos" w:hAnsi="Times New Roman" w:cs="Times New Roman"/>
          <w:kern w:val="0"/>
          <w:sz w:val="28"/>
          <w:szCs w:val="28"/>
          <w:lang w:eastAsia="ru-RU"/>
          <w14:ligatures w14:val="none"/>
        </w:rPr>
        <w:t>3</w:t>
      </w:r>
      <w:r w:rsidR="009C5950" w:rsidRPr="005C38A5">
        <w:rPr>
          <w:rFonts w:ascii="Times New Roman" w:eastAsia="Aptos" w:hAnsi="Times New Roman" w:cs="Times New Roman"/>
          <w:kern w:val="0"/>
          <w:sz w:val="28"/>
          <w:szCs w:val="28"/>
          <w:lang w:eastAsia="ru-RU"/>
          <w14:ligatures w14:val="none"/>
        </w:rPr>
        <w:t xml:space="preserve"> </w:t>
      </w:r>
      <w:r w:rsidR="009C5950" w:rsidRPr="00ED222B">
        <w:rPr>
          <w:rFonts w:ascii="Times New Roman" w:eastAsia="Aptos" w:hAnsi="Times New Roman" w:cs="Times New Roman"/>
          <w:color w:val="000000"/>
          <w:kern w:val="0"/>
          <w:sz w:val="28"/>
          <w:szCs w:val="28"/>
          <w:lang w:eastAsia="ru-RU"/>
          <w14:ligatures w14:val="none"/>
        </w:rPr>
        <w:t>ФЭС – Философия: Энциклопедический словарь / Под ред. А</w:t>
      </w:r>
      <w:r w:rsidR="009C5950" w:rsidRPr="00CE2BE2">
        <w:rPr>
          <w:rFonts w:ascii="Times New Roman" w:eastAsia="Aptos" w:hAnsi="Times New Roman" w:cs="Times New Roman"/>
          <w:color w:val="000000"/>
          <w:kern w:val="0"/>
          <w:sz w:val="28"/>
          <w:szCs w:val="28"/>
          <w:lang w:eastAsia="ru-RU"/>
          <w14:ligatures w14:val="none"/>
        </w:rPr>
        <w:t>.</w:t>
      </w:r>
      <w:r w:rsidR="009C5950" w:rsidRPr="00ED222B">
        <w:rPr>
          <w:rFonts w:ascii="Times New Roman" w:eastAsia="Aptos" w:hAnsi="Times New Roman" w:cs="Times New Roman"/>
          <w:color w:val="000000"/>
          <w:kern w:val="0"/>
          <w:sz w:val="28"/>
          <w:szCs w:val="28"/>
          <w:lang w:eastAsia="ru-RU"/>
          <w14:ligatures w14:val="none"/>
        </w:rPr>
        <w:t>А</w:t>
      </w:r>
      <w:r w:rsidR="009C5950" w:rsidRPr="00CE2BE2">
        <w:rPr>
          <w:rFonts w:ascii="Times New Roman" w:eastAsia="Aptos" w:hAnsi="Times New Roman" w:cs="Times New Roman"/>
          <w:color w:val="000000"/>
          <w:kern w:val="0"/>
          <w:sz w:val="28"/>
          <w:szCs w:val="28"/>
          <w:lang w:eastAsia="ru-RU"/>
          <w14:ligatures w14:val="none"/>
        </w:rPr>
        <w:t xml:space="preserve">. </w:t>
      </w:r>
      <w:r w:rsidR="009C5950" w:rsidRPr="00ED222B">
        <w:rPr>
          <w:rFonts w:ascii="Times New Roman" w:eastAsia="Aptos" w:hAnsi="Times New Roman" w:cs="Times New Roman"/>
          <w:color w:val="000000"/>
          <w:kern w:val="0"/>
          <w:sz w:val="28"/>
          <w:szCs w:val="28"/>
          <w:lang w:eastAsia="ru-RU"/>
          <w14:ligatures w14:val="none"/>
        </w:rPr>
        <w:t>Ивина</w:t>
      </w:r>
      <w:r w:rsidR="009C5950" w:rsidRPr="00CE2BE2">
        <w:rPr>
          <w:rFonts w:ascii="Times New Roman" w:eastAsia="Aptos" w:hAnsi="Times New Roman" w:cs="Times New Roman"/>
          <w:color w:val="000000"/>
          <w:kern w:val="0"/>
          <w:sz w:val="28"/>
          <w:szCs w:val="28"/>
          <w:lang w:eastAsia="ru-RU"/>
          <w14:ligatures w14:val="none"/>
        </w:rPr>
        <w:t xml:space="preserve">. – </w:t>
      </w:r>
      <w:r w:rsidR="009C5950" w:rsidRPr="00ED222B">
        <w:rPr>
          <w:rFonts w:ascii="Times New Roman" w:eastAsia="Aptos" w:hAnsi="Times New Roman" w:cs="Times New Roman"/>
          <w:color w:val="000000"/>
          <w:kern w:val="0"/>
          <w:sz w:val="28"/>
          <w:szCs w:val="28"/>
          <w:lang w:eastAsia="ru-RU"/>
          <w14:ligatures w14:val="none"/>
        </w:rPr>
        <w:t>М</w:t>
      </w:r>
      <w:r w:rsidR="009C5950" w:rsidRPr="00CE2BE2">
        <w:rPr>
          <w:rFonts w:ascii="Times New Roman" w:eastAsia="Aptos" w:hAnsi="Times New Roman" w:cs="Times New Roman"/>
          <w:color w:val="000000"/>
          <w:kern w:val="0"/>
          <w:sz w:val="28"/>
          <w:szCs w:val="28"/>
          <w:lang w:eastAsia="ru-RU"/>
          <w14:ligatures w14:val="none"/>
        </w:rPr>
        <w:t xml:space="preserve">.: </w:t>
      </w:r>
      <w:r w:rsidR="009C5950" w:rsidRPr="00ED222B">
        <w:rPr>
          <w:rFonts w:ascii="Times New Roman" w:eastAsia="Aptos" w:hAnsi="Times New Roman" w:cs="Times New Roman"/>
          <w:color w:val="000000"/>
          <w:kern w:val="0"/>
          <w:sz w:val="28"/>
          <w:szCs w:val="28"/>
          <w:lang w:eastAsia="ru-RU"/>
          <w14:ligatures w14:val="none"/>
        </w:rPr>
        <w:t>Гардарики</w:t>
      </w:r>
      <w:r w:rsidR="009C5950" w:rsidRPr="00CE2BE2">
        <w:rPr>
          <w:rFonts w:ascii="Times New Roman" w:eastAsia="Aptos" w:hAnsi="Times New Roman" w:cs="Times New Roman"/>
          <w:color w:val="000000"/>
          <w:kern w:val="0"/>
          <w:sz w:val="28"/>
          <w:szCs w:val="28"/>
          <w:lang w:eastAsia="ru-RU"/>
          <w14:ligatures w14:val="none"/>
        </w:rPr>
        <w:t xml:space="preserve">, 2004. – 1072 </w:t>
      </w:r>
      <w:r w:rsidR="009C5950" w:rsidRPr="00ED222B">
        <w:rPr>
          <w:rFonts w:ascii="Times New Roman" w:eastAsia="Aptos" w:hAnsi="Times New Roman" w:cs="Times New Roman"/>
          <w:color w:val="000000"/>
          <w:kern w:val="0"/>
          <w:sz w:val="28"/>
          <w:szCs w:val="28"/>
          <w:lang w:eastAsia="ru-RU"/>
          <w14:ligatures w14:val="none"/>
        </w:rPr>
        <w:t>с</w:t>
      </w:r>
      <w:r w:rsidR="009C5950" w:rsidRPr="00CE2BE2">
        <w:rPr>
          <w:rFonts w:ascii="Times New Roman" w:eastAsia="Aptos" w:hAnsi="Times New Roman" w:cs="Times New Roman"/>
          <w:color w:val="000000"/>
          <w:kern w:val="0"/>
          <w:sz w:val="28"/>
          <w:szCs w:val="28"/>
          <w:lang w:eastAsia="ru-RU"/>
          <w14:ligatures w14:val="none"/>
        </w:rPr>
        <w:t xml:space="preserve">. </w:t>
      </w:r>
    </w:p>
    <w:p w14:paraId="33E238F4" w14:textId="72DEB4FF" w:rsidR="009C5950" w:rsidRPr="00ED222B" w:rsidRDefault="005C38A5" w:rsidP="005C38A5">
      <w:pPr>
        <w:tabs>
          <w:tab w:val="left" w:pos="851"/>
          <w:tab w:val="left" w:pos="993"/>
        </w:tabs>
        <w:ind w:firstLine="567"/>
        <w:jc w:val="both"/>
        <w:textAlignment w:val="baseline"/>
        <w:rPr>
          <w:rFonts w:ascii="Times New Roman" w:eastAsia="Aptos" w:hAnsi="Times New Roman" w:cs="Times New Roman"/>
          <w:kern w:val="0"/>
          <w:sz w:val="28"/>
          <w:lang w:val="en-US" w:eastAsia="ru-RU"/>
          <w14:ligatures w14:val="none"/>
        </w:rPr>
      </w:pPr>
      <w:r w:rsidRPr="007F762B">
        <w:rPr>
          <w:rFonts w:ascii="Times New Roman" w:eastAsia="Aptos" w:hAnsi="Times New Roman" w:cs="Times New Roman"/>
          <w:kern w:val="0"/>
          <w:sz w:val="28"/>
          <w:lang w:val="en-US" w:eastAsia="ru-RU"/>
          <w14:ligatures w14:val="none"/>
        </w:rPr>
        <w:t>12</w:t>
      </w:r>
      <w:r w:rsidR="00D0651A" w:rsidRPr="00125CD3">
        <w:rPr>
          <w:rFonts w:ascii="Times New Roman" w:eastAsia="Aptos" w:hAnsi="Times New Roman" w:cs="Times New Roman"/>
          <w:kern w:val="0"/>
          <w:sz w:val="28"/>
          <w:lang w:val="en-US" w:eastAsia="ru-RU"/>
          <w14:ligatures w14:val="none"/>
        </w:rPr>
        <w:t>4</w:t>
      </w:r>
      <w:r w:rsidR="009C5950" w:rsidRPr="007F762B">
        <w:rPr>
          <w:rFonts w:ascii="Times New Roman" w:eastAsia="Aptos" w:hAnsi="Times New Roman" w:cs="Times New Roman"/>
          <w:kern w:val="0"/>
          <w:sz w:val="28"/>
          <w:lang w:val="en-US" w:eastAsia="ru-RU"/>
          <w14:ligatures w14:val="none"/>
        </w:rPr>
        <w:t xml:space="preserve"> </w:t>
      </w:r>
      <w:r w:rsidR="009C5950" w:rsidRPr="00ED222B">
        <w:rPr>
          <w:rFonts w:ascii="Times New Roman" w:eastAsia="Aptos" w:hAnsi="Times New Roman" w:cs="Times New Roman"/>
          <w:color w:val="000000"/>
          <w:kern w:val="0"/>
          <w:sz w:val="28"/>
          <w:lang w:val="en-US" w:eastAsia="ru-RU"/>
          <w14:ligatures w14:val="none"/>
        </w:rPr>
        <w:t xml:space="preserve">PISA 2022 Results Creative minds, Creative schools. – OECD, 2024. </w:t>
      </w:r>
      <w:r w:rsidR="00781F97" w:rsidRPr="00781F97">
        <w:rPr>
          <w:rFonts w:ascii="Times New Roman" w:eastAsia="Times New Roman" w:hAnsi="Times New Roman" w:cs="Times New Roman"/>
          <w:kern w:val="0"/>
          <w:sz w:val="28"/>
          <w:szCs w:val="28"/>
          <w:lang w:val="en-US" w:eastAsia="ru-RU"/>
          <w14:ligatures w14:val="none"/>
        </w:rPr>
        <w:t xml:space="preserve">– </w:t>
      </w:r>
      <w:r w:rsidR="00C268FF" w:rsidRPr="00C268FF">
        <w:rPr>
          <w:rFonts w:ascii="Times New Roman" w:eastAsia="Aptos" w:hAnsi="Times New Roman" w:cs="Times New Roman"/>
          <w:color w:val="000000"/>
          <w:kern w:val="0"/>
          <w:sz w:val="28"/>
          <w:lang w:val="en-US" w:eastAsia="ru-RU"/>
          <w14:ligatures w14:val="none"/>
        </w:rPr>
        <w:t xml:space="preserve"> </w:t>
      </w:r>
      <w:proofErr w:type="spellStart"/>
      <w:r w:rsidR="00C268FF" w:rsidRPr="00ED222B">
        <w:rPr>
          <w:rFonts w:ascii="Times New Roman" w:eastAsia="Aptos" w:hAnsi="Times New Roman" w:cs="Times New Roman"/>
          <w:color w:val="000000"/>
          <w:kern w:val="0"/>
          <w:sz w:val="28"/>
          <w:lang w:val="en-US" w:eastAsia="ru-RU"/>
          <w14:ligatures w14:val="none"/>
        </w:rPr>
        <w:t>Vol</w:t>
      </w:r>
      <w:r w:rsidR="00C268FF" w:rsidRPr="00C268FF">
        <w:rPr>
          <w:rFonts w:ascii="Times New Roman" w:eastAsia="Aptos" w:hAnsi="Times New Roman" w:cs="Times New Roman"/>
          <w:color w:val="000000"/>
          <w:kern w:val="0"/>
          <w:sz w:val="28"/>
          <w:lang w:val="en-US" w:eastAsia="ru-RU"/>
          <w14:ligatures w14:val="none"/>
        </w:rPr>
        <w:t>.</w:t>
      </w:r>
      <w:r w:rsidR="00C268FF" w:rsidRPr="00ED222B">
        <w:rPr>
          <w:rFonts w:ascii="Times New Roman" w:eastAsia="Aptos" w:hAnsi="Times New Roman" w:cs="Times New Roman"/>
          <w:color w:val="000000"/>
          <w:kern w:val="0"/>
          <w:sz w:val="28"/>
          <w:lang w:val="en-US" w:eastAsia="ru-RU"/>
          <w14:ligatures w14:val="none"/>
        </w:rPr>
        <w:t>III</w:t>
      </w:r>
      <w:proofErr w:type="spellEnd"/>
      <w:r w:rsidR="00C268FF" w:rsidRPr="00ED222B">
        <w:rPr>
          <w:rFonts w:ascii="Times New Roman" w:eastAsia="Aptos" w:hAnsi="Times New Roman" w:cs="Times New Roman"/>
          <w:color w:val="000000"/>
          <w:kern w:val="0"/>
          <w:sz w:val="28"/>
          <w:lang w:val="en-US" w:eastAsia="ru-RU"/>
          <w14:ligatures w14:val="none"/>
        </w:rPr>
        <w:t xml:space="preserve">. </w:t>
      </w:r>
      <w:r w:rsidR="009C5950" w:rsidRPr="00ED222B">
        <w:rPr>
          <w:rFonts w:ascii="Times New Roman" w:eastAsia="Aptos" w:hAnsi="Times New Roman" w:cs="Times New Roman"/>
          <w:color w:val="000000"/>
          <w:kern w:val="0"/>
          <w:sz w:val="28"/>
          <w:lang w:val="en-US" w:eastAsia="ru-RU"/>
          <w14:ligatures w14:val="none"/>
        </w:rPr>
        <w:t xml:space="preserve">– 300 </w:t>
      </w:r>
      <w:r w:rsidR="00C268FF">
        <w:rPr>
          <w:rFonts w:ascii="Times New Roman" w:eastAsia="Aptos" w:hAnsi="Times New Roman" w:cs="Times New Roman"/>
          <w:color w:val="000000"/>
          <w:kern w:val="0"/>
          <w:sz w:val="28"/>
          <w:lang w:eastAsia="ru-RU"/>
          <w14:ligatures w14:val="none"/>
        </w:rPr>
        <w:t>р</w:t>
      </w:r>
      <w:r w:rsidR="009C5950" w:rsidRPr="00ED222B">
        <w:rPr>
          <w:rFonts w:ascii="Times New Roman" w:eastAsia="Aptos" w:hAnsi="Times New Roman" w:cs="Times New Roman"/>
          <w:color w:val="000000"/>
          <w:kern w:val="0"/>
          <w:sz w:val="28"/>
          <w:lang w:val="en-US" w:eastAsia="ru-RU"/>
          <w14:ligatures w14:val="none"/>
        </w:rPr>
        <w:t>.</w:t>
      </w:r>
    </w:p>
    <w:p w14:paraId="08AFB97E" w14:textId="1D0869C6" w:rsidR="009C5950" w:rsidRPr="00ED222B" w:rsidRDefault="005C38A5" w:rsidP="005C38A5">
      <w:pPr>
        <w:tabs>
          <w:tab w:val="left" w:pos="851"/>
          <w:tab w:val="left" w:pos="993"/>
        </w:tabs>
        <w:ind w:firstLine="567"/>
        <w:jc w:val="both"/>
        <w:textAlignment w:val="baseline"/>
        <w:rPr>
          <w:rFonts w:ascii="Times New Roman" w:eastAsia="Aptos" w:hAnsi="Times New Roman" w:cs="Times New Roman"/>
          <w:kern w:val="0"/>
          <w:sz w:val="28"/>
          <w:lang w:eastAsia="ru-RU"/>
          <w14:ligatures w14:val="none"/>
        </w:rPr>
      </w:pPr>
      <w:r w:rsidRPr="005C38A5">
        <w:rPr>
          <w:rFonts w:ascii="Times New Roman" w:eastAsia="Aptos" w:hAnsi="Times New Roman" w:cs="Times New Roman"/>
          <w:kern w:val="0"/>
          <w:sz w:val="28"/>
          <w:szCs w:val="28"/>
          <w:lang w:eastAsia="ru-RU"/>
          <w14:ligatures w14:val="none"/>
        </w:rPr>
        <w:t>12</w:t>
      </w:r>
      <w:r w:rsidR="00D0651A">
        <w:rPr>
          <w:rFonts w:ascii="Times New Roman" w:eastAsia="Aptos" w:hAnsi="Times New Roman" w:cs="Times New Roman"/>
          <w:kern w:val="0"/>
          <w:sz w:val="28"/>
          <w:szCs w:val="28"/>
          <w:lang w:eastAsia="ru-RU"/>
          <w14:ligatures w14:val="none"/>
        </w:rPr>
        <w:t>5</w:t>
      </w:r>
      <w:r w:rsidR="009C5950" w:rsidRPr="005C38A5">
        <w:rPr>
          <w:rFonts w:ascii="Times New Roman" w:eastAsia="Aptos" w:hAnsi="Times New Roman" w:cs="Times New Roman"/>
          <w:kern w:val="0"/>
          <w:sz w:val="28"/>
          <w:szCs w:val="28"/>
          <w:lang w:eastAsia="ru-RU"/>
          <w14:ligatures w14:val="none"/>
        </w:rPr>
        <w:t xml:space="preserve"> </w:t>
      </w:r>
      <w:r w:rsidR="009C5950" w:rsidRPr="00ED222B">
        <w:rPr>
          <w:rFonts w:ascii="Times New Roman" w:eastAsia="Aptos" w:hAnsi="Times New Roman" w:cs="Times New Roman"/>
          <w:color w:val="000000"/>
          <w:kern w:val="0"/>
          <w:sz w:val="28"/>
          <w:szCs w:val="28"/>
          <w:lang w:eastAsia="ru-RU"/>
          <w14:ligatures w14:val="none"/>
        </w:rPr>
        <w:t xml:space="preserve">Сахарова Е.А. Метафора как средство словесно-художественной креативности писателя (на материале художественной прозы Д. </w:t>
      </w:r>
      <w:proofErr w:type="spellStart"/>
      <w:r w:rsidR="009C5950" w:rsidRPr="00ED222B">
        <w:rPr>
          <w:rFonts w:ascii="Times New Roman" w:eastAsia="Aptos" w:hAnsi="Times New Roman" w:cs="Times New Roman"/>
          <w:color w:val="000000"/>
          <w:kern w:val="0"/>
          <w:sz w:val="28"/>
          <w:szCs w:val="28"/>
          <w:lang w:eastAsia="ru-RU"/>
          <w14:ligatures w14:val="none"/>
        </w:rPr>
        <w:t>Рубиной</w:t>
      </w:r>
      <w:proofErr w:type="spellEnd"/>
      <w:r w:rsidR="009C5950" w:rsidRPr="00ED222B">
        <w:rPr>
          <w:rFonts w:ascii="Times New Roman" w:eastAsia="Aptos" w:hAnsi="Times New Roman" w:cs="Times New Roman"/>
          <w:color w:val="000000"/>
          <w:kern w:val="0"/>
          <w:sz w:val="28"/>
          <w:szCs w:val="28"/>
          <w:lang w:eastAsia="ru-RU"/>
          <w14:ligatures w14:val="none"/>
        </w:rPr>
        <w:t xml:space="preserve">) // Актуальные вопросы филологических наук: материалы I </w:t>
      </w:r>
      <w:proofErr w:type="spellStart"/>
      <w:r w:rsidR="009C5950" w:rsidRPr="00ED222B">
        <w:rPr>
          <w:rFonts w:ascii="Times New Roman" w:eastAsia="Aptos" w:hAnsi="Times New Roman" w:cs="Times New Roman"/>
          <w:color w:val="000000"/>
          <w:kern w:val="0"/>
          <w:sz w:val="28"/>
          <w:szCs w:val="28"/>
          <w:lang w:eastAsia="ru-RU"/>
          <w14:ligatures w14:val="none"/>
        </w:rPr>
        <w:t>Междунар</w:t>
      </w:r>
      <w:proofErr w:type="spellEnd"/>
      <w:r w:rsidR="009C5950" w:rsidRPr="00ED222B">
        <w:rPr>
          <w:rFonts w:ascii="Times New Roman" w:eastAsia="Aptos" w:hAnsi="Times New Roman" w:cs="Times New Roman"/>
          <w:color w:val="000000"/>
          <w:kern w:val="0"/>
          <w:sz w:val="28"/>
          <w:szCs w:val="28"/>
          <w:lang w:eastAsia="ru-RU"/>
          <w14:ligatures w14:val="none"/>
        </w:rPr>
        <w:t xml:space="preserve">. науч. </w:t>
      </w:r>
      <w:proofErr w:type="spellStart"/>
      <w:r w:rsidR="009C5950" w:rsidRPr="00ED222B">
        <w:rPr>
          <w:rFonts w:ascii="Times New Roman" w:eastAsia="Aptos" w:hAnsi="Times New Roman" w:cs="Times New Roman"/>
          <w:color w:val="000000"/>
          <w:kern w:val="0"/>
          <w:sz w:val="28"/>
          <w:szCs w:val="28"/>
          <w:lang w:eastAsia="ru-RU"/>
          <w14:ligatures w14:val="none"/>
        </w:rPr>
        <w:t>конф</w:t>
      </w:r>
      <w:proofErr w:type="spellEnd"/>
      <w:r w:rsidR="009C5950" w:rsidRPr="00ED222B">
        <w:rPr>
          <w:rFonts w:ascii="Times New Roman" w:eastAsia="Aptos" w:hAnsi="Times New Roman" w:cs="Times New Roman"/>
          <w:color w:val="000000"/>
          <w:kern w:val="0"/>
          <w:sz w:val="28"/>
          <w:szCs w:val="28"/>
          <w:lang w:eastAsia="ru-RU"/>
          <w14:ligatures w14:val="none"/>
        </w:rPr>
        <w:t xml:space="preserve">. (г. Чита, ноябрь 2011 г.). </w:t>
      </w:r>
      <w:r w:rsidR="009C5950" w:rsidRPr="00ED222B">
        <w:rPr>
          <w:rFonts w:ascii="Times New Roman" w:eastAsia="Aptos" w:hAnsi="Times New Roman" w:cs="Times New Roman"/>
          <w:color w:val="000000"/>
          <w:kern w:val="0"/>
          <w:sz w:val="28"/>
          <w:lang w:eastAsia="ru-RU"/>
          <w14:ligatures w14:val="none"/>
        </w:rPr>
        <w:t>–</w:t>
      </w:r>
      <w:r w:rsidR="009C5950" w:rsidRPr="00ED222B">
        <w:rPr>
          <w:rFonts w:ascii="Times New Roman" w:eastAsia="Aptos" w:hAnsi="Times New Roman" w:cs="Times New Roman"/>
          <w:color w:val="000000"/>
          <w:kern w:val="0"/>
          <w:sz w:val="28"/>
          <w:szCs w:val="28"/>
          <w:lang w:eastAsia="ru-RU"/>
          <w14:ligatures w14:val="none"/>
        </w:rPr>
        <w:t xml:space="preserve"> Чита: Издательство Молодой ученый, 2011. </w:t>
      </w:r>
      <w:r w:rsidR="009C5950" w:rsidRPr="00ED222B">
        <w:rPr>
          <w:rFonts w:ascii="Times New Roman" w:eastAsia="Aptos" w:hAnsi="Times New Roman" w:cs="Times New Roman"/>
          <w:color w:val="000000"/>
          <w:kern w:val="0"/>
          <w:sz w:val="28"/>
          <w:lang w:eastAsia="ru-RU"/>
          <w14:ligatures w14:val="none"/>
        </w:rPr>
        <w:t>–</w:t>
      </w:r>
      <w:r w:rsidR="009C5950" w:rsidRPr="00ED222B">
        <w:rPr>
          <w:rFonts w:ascii="Times New Roman" w:eastAsia="Aptos" w:hAnsi="Times New Roman" w:cs="Times New Roman"/>
          <w:color w:val="000000"/>
          <w:kern w:val="0"/>
          <w:sz w:val="28"/>
          <w:szCs w:val="28"/>
          <w:lang w:eastAsia="ru-RU"/>
          <w14:ligatures w14:val="none"/>
        </w:rPr>
        <w:t xml:space="preserve"> С. </w:t>
      </w:r>
      <w:r w:rsidRPr="00ED222B">
        <w:rPr>
          <w:rFonts w:ascii="Times New Roman" w:eastAsia="Aptos" w:hAnsi="Times New Roman" w:cs="Times New Roman"/>
          <w:color w:val="000000"/>
          <w:kern w:val="0"/>
          <w:sz w:val="28"/>
          <w:szCs w:val="28"/>
          <w:lang w:eastAsia="ru-RU"/>
          <w14:ligatures w14:val="none"/>
        </w:rPr>
        <w:t>123–125</w:t>
      </w:r>
      <w:r w:rsidR="00C268FF">
        <w:rPr>
          <w:rFonts w:ascii="Times New Roman" w:eastAsia="Aptos" w:hAnsi="Times New Roman" w:cs="Times New Roman"/>
          <w:color w:val="000000"/>
          <w:kern w:val="0"/>
          <w:sz w:val="28"/>
          <w:szCs w:val="28"/>
          <w:lang w:eastAsia="ru-RU"/>
          <w14:ligatures w14:val="none"/>
        </w:rPr>
        <w:t>.</w:t>
      </w:r>
      <w:r w:rsidR="00FC7E9C">
        <w:rPr>
          <w:rFonts w:ascii="Times New Roman" w:eastAsia="Aptos" w:hAnsi="Times New Roman" w:cs="Times New Roman"/>
          <w:color w:val="000000"/>
          <w:kern w:val="0"/>
          <w:sz w:val="28"/>
          <w:szCs w:val="28"/>
          <w:lang w:eastAsia="ru-RU"/>
          <w14:ligatures w14:val="none"/>
        </w:rPr>
        <w:t xml:space="preserve"> </w:t>
      </w:r>
      <w:hyperlink r:id="rId38" w:history="1">
        <w:r w:rsidR="00FC7E9C" w:rsidRPr="006546EF">
          <w:rPr>
            <w:rStyle w:val="a6"/>
            <w:rFonts w:ascii="Times New Roman" w:eastAsia="Aptos" w:hAnsi="Times New Roman" w:cs="Times New Roman"/>
            <w:kern w:val="0"/>
            <w:sz w:val="28"/>
            <w:szCs w:val="28"/>
            <w:lang w:eastAsia="ru-RU"/>
            <w14:ligatures w14:val="none"/>
          </w:rPr>
          <w:t>https://moluch.ru/conf/phil/archive/25/1191</w:t>
        </w:r>
      </w:hyperlink>
      <w:r w:rsidR="009C5950" w:rsidRPr="00ED222B">
        <w:rPr>
          <w:rFonts w:ascii="Times New Roman" w:eastAsia="Aptos" w:hAnsi="Times New Roman" w:cs="Times New Roman"/>
          <w:color w:val="000000"/>
          <w:kern w:val="0"/>
          <w:sz w:val="28"/>
          <w:szCs w:val="28"/>
          <w:lang w:eastAsia="ru-RU"/>
          <w14:ligatures w14:val="none"/>
        </w:rPr>
        <w:t xml:space="preserve"> 21.05.2025.</w:t>
      </w:r>
    </w:p>
    <w:p w14:paraId="586BC9E0" w14:textId="71581002" w:rsidR="009C5950" w:rsidRPr="009D0BD9" w:rsidRDefault="009D0BD9" w:rsidP="009D0BD9">
      <w:pPr>
        <w:tabs>
          <w:tab w:val="left" w:pos="851"/>
          <w:tab w:val="left" w:pos="993"/>
        </w:tabs>
        <w:ind w:left="567"/>
        <w:jc w:val="both"/>
        <w:textAlignment w:val="baseline"/>
        <w:rPr>
          <w:rFonts w:ascii="Times New Roman" w:eastAsia="Aptos" w:hAnsi="Times New Roman" w:cs="Times New Roman"/>
          <w:kern w:val="0"/>
          <w:sz w:val="28"/>
          <w:lang w:eastAsia="ru-RU"/>
          <w14:ligatures w14:val="none"/>
        </w:rPr>
      </w:pPr>
      <w:r>
        <w:rPr>
          <w:rFonts w:ascii="Times New Roman" w:eastAsia="Aptos" w:hAnsi="Times New Roman" w:cs="Times New Roman"/>
          <w:color w:val="000000"/>
          <w:kern w:val="0"/>
          <w:sz w:val="28"/>
          <w:lang w:eastAsia="ru-RU"/>
          <w14:ligatures w14:val="none"/>
        </w:rPr>
        <w:t>1</w:t>
      </w:r>
      <w:r w:rsidR="00D0651A">
        <w:rPr>
          <w:rFonts w:ascii="Times New Roman" w:eastAsia="Aptos" w:hAnsi="Times New Roman" w:cs="Times New Roman"/>
          <w:color w:val="000000"/>
          <w:kern w:val="0"/>
          <w:sz w:val="28"/>
          <w:lang w:eastAsia="ru-RU"/>
          <w14:ligatures w14:val="none"/>
        </w:rPr>
        <w:t>26</w:t>
      </w:r>
      <w:r>
        <w:rPr>
          <w:rFonts w:ascii="Times New Roman" w:eastAsia="Aptos" w:hAnsi="Times New Roman" w:cs="Times New Roman"/>
          <w:color w:val="000000"/>
          <w:kern w:val="0"/>
          <w:sz w:val="28"/>
          <w:lang w:eastAsia="ru-RU"/>
          <w14:ligatures w14:val="none"/>
        </w:rPr>
        <w:t xml:space="preserve"> </w:t>
      </w:r>
      <w:r w:rsidR="009C5950" w:rsidRPr="009D0BD9">
        <w:rPr>
          <w:rFonts w:ascii="Times New Roman" w:eastAsia="Aptos" w:hAnsi="Times New Roman" w:cs="Times New Roman"/>
          <w:color w:val="000000"/>
          <w:kern w:val="0"/>
          <w:sz w:val="28"/>
          <w:lang w:eastAsia="ru-RU"/>
          <w14:ligatures w14:val="none"/>
        </w:rPr>
        <w:t>PISA: креативное мышление. – Минск: РИКЗ, 2020. – 70 с.</w:t>
      </w:r>
    </w:p>
    <w:p w14:paraId="3A2C6B92" w14:textId="5053D3C2" w:rsidR="009C5950" w:rsidRPr="00ED222B" w:rsidRDefault="009D0BD9" w:rsidP="009D0BD9">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kern w:val="0"/>
          <w:sz w:val="28"/>
          <w:szCs w:val="28"/>
          <w:shd w:val="clear" w:color="auto" w:fill="FFFFFF"/>
          <w:lang w:eastAsia="ru-RU"/>
          <w14:ligatures w14:val="none"/>
        </w:rPr>
        <w:lastRenderedPageBreak/>
        <w:t>1</w:t>
      </w:r>
      <w:r w:rsidR="00D0651A">
        <w:rPr>
          <w:rFonts w:ascii="Times New Roman" w:eastAsia="Aptos" w:hAnsi="Times New Roman" w:cs="Times New Roman"/>
          <w:kern w:val="0"/>
          <w:sz w:val="28"/>
          <w:szCs w:val="28"/>
          <w:shd w:val="clear" w:color="auto" w:fill="FFFFFF"/>
          <w:lang w:eastAsia="ru-RU"/>
          <w14:ligatures w14:val="none"/>
        </w:rPr>
        <w:t>27</w:t>
      </w:r>
      <w:r>
        <w:rPr>
          <w:rFonts w:ascii="Times New Roman" w:eastAsia="Aptos" w:hAnsi="Times New Roman" w:cs="Times New Roman"/>
          <w:kern w:val="0"/>
          <w:sz w:val="28"/>
          <w:szCs w:val="28"/>
          <w:shd w:val="clear" w:color="auto" w:fill="FFFFFF"/>
          <w:lang w:eastAsia="ru-RU"/>
          <w14:ligatures w14:val="none"/>
        </w:rPr>
        <w:t xml:space="preserve"> </w:t>
      </w:r>
      <w:proofErr w:type="spellStart"/>
      <w:r w:rsidR="009C5950" w:rsidRPr="00ED222B">
        <w:rPr>
          <w:rFonts w:ascii="Times New Roman" w:eastAsia="Aptos" w:hAnsi="Times New Roman" w:cs="Times New Roman"/>
          <w:kern w:val="0"/>
          <w:sz w:val="28"/>
          <w:lang w:eastAsia="ru-RU"/>
          <w14:ligatures w14:val="none"/>
        </w:rPr>
        <w:t>Абдрахман</w:t>
      </w:r>
      <w:proofErr w:type="spellEnd"/>
      <w:r w:rsidR="009C5950" w:rsidRPr="00ED222B">
        <w:rPr>
          <w:rFonts w:ascii="Times New Roman" w:eastAsia="Aptos" w:hAnsi="Times New Roman" w:cs="Times New Roman"/>
          <w:kern w:val="0"/>
          <w:sz w:val="28"/>
          <w:lang w:eastAsia="ru-RU"/>
          <w14:ligatures w14:val="none"/>
        </w:rPr>
        <w:t xml:space="preserve"> Г.К., </w:t>
      </w:r>
      <w:proofErr w:type="spellStart"/>
      <w:r w:rsidR="009C5950" w:rsidRPr="00ED222B">
        <w:rPr>
          <w:rFonts w:ascii="Times New Roman" w:eastAsia="Aptos" w:hAnsi="Times New Roman" w:cs="Times New Roman"/>
          <w:kern w:val="0"/>
          <w:sz w:val="28"/>
          <w:lang w:eastAsia="ru-RU"/>
          <w14:ligatures w14:val="none"/>
        </w:rPr>
        <w:t>Исабекова</w:t>
      </w:r>
      <w:proofErr w:type="spellEnd"/>
      <w:r w:rsidR="009C5950" w:rsidRPr="00ED222B">
        <w:rPr>
          <w:rFonts w:ascii="Times New Roman" w:eastAsia="Aptos" w:hAnsi="Times New Roman" w:cs="Times New Roman"/>
          <w:kern w:val="0"/>
          <w:sz w:val="28"/>
          <w:lang w:eastAsia="ru-RU"/>
          <w14:ligatures w14:val="none"/>
        </w:rPr>
        <w:t xml:space="preserve"> Г.Б. </w:t>
      </w:r>
      <w:proofErr w:type="spellStart"/>
      <w:r w:rsidR="009C5950" w:rsidRPr="00ED222B">
        <w:rPr>
          <w:rFonts w:ascii="Times New Roman" w:eastAsia="Aptos" w:hAnsi="Times New Roman" w:cs="Times New Roman"/>
          <w:kern w:val="0"/>
          <w:sz w:val="28"/>
          <w:lang w:eastAsia="ru-RU"/>
          <w14:ligatures w14:val="none"/>
        </w:rPr>
        <w:t>Лингвокультурология</w:t>
      </w:r>
      <w:proofErr w:type="spellEnd"/>
      <w:r w:rsidR="009C5950" w:rsidRPr="00ED222B">
        <w:rPr>
          <w:rFonts w:ascii="Times New Roman" w:eastAsia="Aptos" w:hAnsi="Times New Roman" w:cs="Times New Roman"/>
          <w:kern w:val="0"/>
          <w:sz w:val="28"/>
          <w:lang w:eastAsia="ru-RU"/>
          <w14:ligatures w14:val="none"/>
        </w:rPr>
        <w:t xml:space="preserve">: организация «сквозных тем» обучения // Вестник </w:t>
      </w:r>
      <w:proofErr w:type="spellStart"/>
      <w:r w:rsidR="009C5950" w:rsidRPr="00ED222B">
        <w:rPr>
          <w:rFonts w:ascii="Times New Roman" w:eastAsia="Aptos" w:hAnsi="Times New Roman" w:cs="Times New Roman"/>
          <w:kern w:val="0"/>
          <w:sz w:val="28"/>
          <w:lang w:eastAsia="ru-RU"/>
          <w14:ligatures w14:val="none"/>
        </w:rPr>
        <w:t>КазНацЖенПУ</w:t>
      </w:r>
      <w:proofErr w:type="spellEnd"/>
      <w:r w:rsidR="009C5950" w:rsidRPr="00ED222B">
        <w:rPr>
          <w:rFonts w:ascii="Times New Roman" w:eastAsia="Aptos" w:hAnsi="Times New Roman" w:cs="Times New Roman"/>
          <w:kern w:val="0"/>
          <w:sz w:val="28"/>
          <w:lang w:eastAsia="ru-RU"/>
          <w14:ligatures w14:val="none"/>
        </w:rPr>
        <w:t xml:space="preserve">. </w:t>
      </w:r>
      <w:r w:rsidR="00781F97">
        <w:rPr>
          <w:rFonts w:ascii="Times New Roman" w:eastAsia="Aptos" w:hAnsi="Times New Roman" w:cs="Times New Roman"/>
          <w:kern w:val="0"/>
          <w:sz w:val="28"/>
          <w:lang w:eastAsia="ru-RU"/>
          <w14:ligatures w14:val="none"/>
        </w:rPr>
        <w:t>–</w:t>
      </w:r>
      <w:r w:rsidR="00FC7E9C">
        <w:rPr>
          <w:rFonts w:ascii="Times New Roman" w:eastAsia="Aptos" w:hAnsi="Times New Roman" w:cs="Times New Roman"/>
          <w:kern w:val="0"/>
          <w:sz w:val="28"/>
          <w:lang w:eastAsia="ru-RU"/>
          <w14:ligatures w14:val="none"/>
        </w:rPr>
        <w:t xml:space="preserve"> </w:t>
      </w:r>
      <w:r w:rsidR="009C5950" w:rsidRPr="00ED222B">
        <w:rPr>
          <w:rFonts w:ascii="Times New Roman" w:eastAsia="Aptos" w:hAnsi="Times New Roman" w:cs="Times New Roman"/>
          <w:kern w:val="0"/>
          <w:sz w:val="28"/>
          <w:lang w:eastAsia="ru-RU"/>
          <w14:ligatures w14:val="none"/>
        </w:rPr>
        <w:t xml:space="preserve">2019. </w:t>
      </w:r>
      <w:r w:rsidR="00781F97">
        <w:rPr>
          <w:rFonts w:ascii="Times New Roman" w:eastAsia="Times New Roman" w:hAnsi="Times New Roman" w:cs="Times New Roman"/>
          <w:kern w:val="0"/>
          <w:sz w:val="28"/>
          <w:szCs w:val="28"/>
          <w:lang w:eastAsia="ru-RU"/>
          <w14:ligatures w14:val="none"/>
        </w:rPr>
        <w:t xml:space="preserve">– </w:t>
      </w:r>
      <w:r w:rsidR="009C5950" w:rsidRPr="00ED222B">
        <w:rPr>
          <w:rFonts w:ascii="Times New Roman" w:eastAsia="Aptos" w:hAnsi="Times New Roman" w:cs="Times New Roman"/>
          <w:kern w:val="0"/>
          <w:sz w:val="28"/>
          <w:lang w:eastAsia="ru-RU"/>
          <w14:ligatures w14:val="none"/>
        </w:rPr>
        <w:t xml:space="preserve">№3. </w:t>
      </w:r>
      <w:r w:rsidR="00781F97">
        <w:rPr>
          <w:rFonts w:ascii="Times New Roman" w:eastAsia="Times New Roman" w:hAnsi="Times New Roman" w:cs="Times New Roman"/>
          <w:kern w:val="0"/>
          <w:sz w:val="28"/>
          <w:szCs w:val="28"/>
          <w:lang w:eastAsia="ru-RU"/>
          <w14:ligatures w14:val="none"/>
        </w:rPr>
        <w:t>–</w:t>
      </w:r>
      <w:r w:rsidR="00FC7E9C">
        <w:rPr>
          <w:rFonts w:ascii="Times New Roman" w:eastAsia="Aptos" w:hAnsi="Times New Roman" w:cs="Times New Roman"/>
          <w:kern w:val="0"/>
          <w:sz w:val="28"/>
          <w:lang w:eastAsia="ru-RU"/>
          <w14:ligatures w14:val="none"/>
        </w:rPr>
        <w:t xml:space="preserve"> </w:t>
      </w:r>
      <w:r w:rsidR="009C5950" w:rsidRPr="00ED222B">
        <w:rPr>
          <w:rFonts w:ascii="Times New Roman" w:eastAsia="Aptos" w:hAnsi="Times New Roman" w:cs="Times New Roman"/>
          <w:kern w:val="0"/>
          <w:sz w:val="28"/>
          <w:lang w:eastAsia="ru-RU"/>
          <w14:ligatures w14:val="none"/>
        </w:rPr>
        <w:t>С.149-154</w:t>
      </w:r>
      <w:r w:rsidR="00FC7E9C">
        <w:rPr>
          <w:rFonts w:ascii="Times New Roman" w:eastAsia="Aptos" w:hAnsi="Times New Roman" w:cs="Times New Roman"/>
          <w:kern w:val="0"/>
          <w:sz w:val="28"/>
          <w:lang w:eastAsia="ru-RU"/>
          <w14:ligatures w14:val="none"/>
        </w:rPr>
        <w:t>.</w:t>
      </w:r>
      <w:r w:rsidR="009C5950" w:rsidRPr="00ED222B">
        <w:rPr>
          <w:rFonts w:ascii="Times New Roman" w:eastAsia="Aptos" w:hAnsi="Times New Roman" w:cs="Times New Roman"/>
          <w:kern w:val="0"/>
          <w:sz w:val="28"/>
          <w:lang w:eastAsia="ru-RU"/>
          <w14:ligatures w14:val="none"/>
        </w:rPr>
        <w:t xml:space="preserve"> </w:t>
      </w:r>
      <w:hyperlink r:id="rId39" w:history="1">
        <w:r w:rsidR="009C5950" w:rsidRPr="00ED222B">
          <w:rPr>
            <w:rFonts w:ascii="Times New Roman" w:eastAsia="Aptos" w:hAnsi="Times New Roman" w:cs="Times New Roman"/>
            <w:color w:val="467886"/>
            <w:kern w:val="0"/>
            <w:sz w:val="28"/>
            <w:u w:val="single"/>
            <w:lang w:eastAsia="ru-RU"/>
            <w14:ligatures w14:val="none"/>
          </w:rPr>
          <w:t>https://cyberleninka.ru/article/n/lingvokulturologiya-organizatsiya-skvoznyh-tem-obucheniya</w:t>
        </w:r>
      </w:hyperlink>
      <w:r w:rsidR="009C5950" w:rsidRPr="00ED222B">
        <w:rPr>
          <w:rFonts w:ascii="Times New Roman" w:eastAsia="Aptos" w:hAnsi="Times New Roman" w:cs="Times New Roman"/>
          <w:kern w:val="0"/>
          <w:sz w:val="28"/>
          <w:lang w:eastAsia="ru-RU"/>
          <w14:ligatures w14:val="none"/>
        </w:rPr>
        <w:t xml:space="preserve"> 02.02.2026</w:t>
      </w:r>
      <w:r w:rsidR="00FC7E9C">
        <w:rPr>
          <w:rFonts w:ascii="Times New Roman" w:eastAsia="Aptos" w:hAnsi="Times New Roman" w:cs="Times New Roman"/>
          <w:kern w:val="0"/>
          <w:sz w:val="28"/>
          <w:lang w:eastAsia="ru-RU"/>
          <w14:ligatures w14:val="none"/>
        </w:rPr>
        <w:t>.</w:t>
      </w:r>
    </w:p>
    <w:p w14:paraId="552787AB" w14:textId="56B3C574" w:rsidR="009C5950" w:rsidRPr="00ED222B" w:rsidRDefault="009D0BD9" w:rsidP="009D0BD9">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1</w:t>
      </w:r>
      <w:r w:rsidR="00D0651A">
        <w:rPr>
          <w:rFonts w:ascii="Times New Roman" w:eastAsia="Aptos" w:hAnsi="Times New Roman" w:cs="Times New Roman"/>
          <w:color w:val="000000"/>
          <w:kern w:val="0"/>
          <w:sz w:val="28"/>
          <w:szCs w:val="28"/>
          <w:lang w:eastAsia="ru-RU"/>
          <w14:ligatures w14:val="none"/>
        </w:rPr>
        <w:t>28</w:t>
      </w:r>
      <w:r w:rsidR="009C5950" w:rsidRPr="00ED222B">
        <w:rPr>
          <w:rFonts w:ascii="Times New Roman" w:eastAsia="Aptos" w:hAnsi="Times New Roman" w:cs="Times New Roman"/>
          <w:color w:val="000000"/>
          <w:kern w:val="0"/>
          <w:sz w:val="28"/>
          <w:szCs w:val="28"/>
          <w:lang w:eastAsia="ru-RU"/>
          <w14:ligatures w14:val="none"/>
        </w:rPr>
        <w:t xml:space="preserve"> </w:t>
      </w:r>
      <w:r w:rsidR="009C5950" w:rsidRPr="00ED222B">
        <w:rPr>
          <w:rFonts w:ascii="Times New Roman" w:eastAsia="Times New Roman" w:hAnsi="Times New Roman" w:cs="Times New Roman"/>
          <w:kern w:val="0"/>
          <w:sz w:val="28"/>
          <w:szCs w:val="28"/>
          <w:lang w:eastAsia="ru-RU"/>
          <w14:ligatures w14:val="none"/>
        </w:rPr>
        <w:t xml:space="preserve">Степанов Н.М. Чтение с остановками на уроках литературы // Начальная школа плюс до и после. </w:t>
      </w:r>
      <w:r w:rsidR="00781F97">
        <w:rPr>
          <w:rFonts w:ascii="Times New Roman" w:eastAsia="Times New Roman" w:hAnsi="Times New Roman" w:cs="Times New Roman"/>
          <w:kern w:val="0"/>
          <w:sz w:val="28"/>
          <w:szCs w:val="28"/>
          <w:lang w:eastAsia="ru-RU"/>
          <w14:ligatures w14:val="none"/>
        </w:rPr>
        <w:t>–</w:t>
      </w:r>
      <w:r w:rsidR="00FC7E9C">
        <w:rPr>
          <w:rFonts w:ascii="Times New Roman" w:eastAsia="Times New Roman" w:hAnsi="Times New Roman" w:cs="Times New Roman"/>
          <w:kern w:val="0"/>
          <w:sz w:val="28"/>
          <w:szCs w:val="28"/>
          <w:lang w:eastAsia="ru-RU"/>
          <w14:ligatures w14:val="none"/>
        </w:rPr>
        <w:t xml:space="preserve"> </w:t>
      </w:r>
      <w:r w:rsidR="009C5950" w:rsidRPr="00ED222B">
        <w:rPr>
          <w:rFonts w:ascii="Times New Roman" w:eastAsia="Times New Roman" w:hAnsi="Times New Roman" w:cs="Times New Roman"/>
          <w:kern w:val="0"/>
          <w:sz w:val="28"/>
          <w:szCs w:val="28"/>
          <w:lang w:eastAsia="ru-RU"/>
          <w14:ligatures w14:val="none"/>
        </w:rPr>
        <w:t xml:space="preserve">2007. </w:t>
      </w:r>
      <w:r w:rsidR="00781F97">
        <w:rPr>
          <w:rFonts w:ascii="Times New Roman" w:eastAsia="Times New Roman" w:hAnsi="Times New Roman" w:cs="Times New Roman"/>
          <w:kern w:val="0"/>
          <w:sz w:val="28"/>
          <w:szCs w:val="28"/>
          <w:lang w:eastAsia="ru-RU"/>
          <w14:ligatures w14:val="none"/>
        </w:rPr>
        <w:t>–</w:t>
      </w:r>
      <w:r w:rsidR="00FC7E9C">
        <w:rPr>
          <w:rFonts w:ascii="Times New Roman" w:eastAsia="Times New Roman" w:hAnsi="Times New Roman" w:cs="Times New Roman"/>
          <w:kern w:val="0"/>
          <w:sz w:val="28"/>
          <w:szCs w:val="28"/>
          <w:lang w:eastAsia="ru-RU"/>
          <w14:ligatures w14:val="none"/>
        </w:rPr>
        <w:t xml:space="preserve"> </w:t>
      </w:r>
      <w:r w:rsidR="009C5950" w:rsidRPr="00ED222B">
        <w:rPr>
          <w:rFonts w:ascii="Times New Roman" w:eastAsia="Times New Roman" w:hAnsi="Times New Roman" w:cs="Times New Roman"/>
          <w:kern w:val="0"/>
          <w:sz w:val="28"/>
          <w:szCs w:val="28"/>
          <w:lang w:eastAsia="ru-RU"/>
          <w14:ligatures w14:val="none"/>
        </w:rPr>
        <w:t xml:space="preserve">№ 8. </w:t>
      </w:r>
      <w:r w:rsidR="00781F97">
        <w:rPr>
          <w:rFonts w:ascii="Times New Roman" w:eastAsia="Times New Roman" w:hAnsi="Times New Roman" w:cs="Times New Roman"/>
          <w:kern w:val="0"/>
          <w:sz w:val="28"/>
          <w:szCs w:val="28"/>
          <w:lang w:eastAsia="ru-RU"/>
          <w14:ligatures w14:val="none"/>
        </w:rPr>
        <w:t>–</w:t>
      </w:r>
      <w:r w:rsidR="00FC7E9C">
        <w:rPr>
          <w:rFonts w:ascii="Times New Roman" w:eastAsia="Times New Roman" w:hAnsi="Times New Roman" w:cs="Times New Roman"/>
          <w:kern w:val="0"/>
          <w:sz w:val="28"/>
          <w:szCs w:val="28"/>
          <w:lang w:eastAsia="ru-RU"/>
          <w14:ligatures w14:val="none"/>
        </w:rPr>
        <w:t xml:space="preserve"> </w:t>
      </w:r>
      <w:r w:rsidR="009C5950" w:rsidRPr="00ED222B">
        <w:rPr>
          <w:rFonts w:ascii="Times New Roman" w:eastAsia="Times New Roman" w:hAnsi="Times New Roman" w:cs="Times New Roman"/>
          <w:kern w:val="0"/>
          <w:sz w:val="28"/>
          <w:szCs w:val="28"/>
          <w:lang w:eastAsia="ru-RU"/>
          <w14:ligatures w14:val="none"/>
        </w:rPr>
        <w:t xml:space="preserve">С. 52–54.  </w:t>
      </w:r>
      <w:hyperlink r:id="rId40" w:history="1">
        <w:r w:rsidR="009C5950" w:rsidRPr="00ED222B">
          <w:rPr>
            <w:rFonts w:ascii="Times New Roman" w:eastAsia="Times New Roman" w:hAnsi="Times New Roman" w:cs="Times New Roman"/>
            <w:color w:val="467886"/>
            <w:kern w:val="0"/>
            <w:sz w:val="28"/>
            <w:szCs w:val="28"/>
            <w:u w:val="single"/>
            <w:lang w:eastAsia="ru-RU"/>
            <w14:ligatures w14:val="none"/>
          </w:rPr>
          <w:t>http://school2100.com/upload/iblock/95a/95ac1acf3195d0e1a9eb568076b8d77b.pdf</w:t>
        </w:r>
      </w:hyperlink>
      <w:r w:rsidR="009C5950" w:rsidRPr="00ED222B">
        <w:rPr>
          <w:rFonts w:ascii="Times New Roman" w:eastAsia="Times New Roman" w:hAnsi="Times New Roman" w:cs="Times New Roman"/>
          <w:kern w:val="0"/>
          <w:sz w:val="28"/>
          <w:szCs w:val="28"/>
          <w:lang w:eastAsia="ru-RU"/>
          <w14:ligatures w14:val="none"/>
        </w:rPr>
        <w:t xml:space="preserve">  25.12.25.</w:t>
      </w:r>
    </w:p>
    <w:p w14:paraId="688C9DD6" w14:textId="334FEA17" w:rsidR="009C5950" w:rsidRPr="00ED222B" w:rsidRDefault="009D0BD9" w:rsidP="009D0BD9">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sidRPr="009D0BD9">
        <w:rPr>
          <w:rFonts w:ascii="Times New Roman" w:eastAsia="Times New Roman" w:hAnsi="Times New Roman" w:cs="Times New Roman"/>
          <w:kern w:val="0"/>
          <w:sz w:val="28"/>
          <w:szCs w:val="28"/>
          <w:lang w:eastAsia="ru-RU"/>
          <w14:ligatures w14:val="none"/>
        </w:rPr>
        <w:t>1</w:t>
      </w:r>
      <w:r w:rsidR="00D0651A">
        <w:rPr>
          <w:rFonts w:ascii="Times New Roman" w:eastAsia="Times New Roman" w:hAnsi="Times New Roman" w:cs="Times New Roman"/>
          <w:kern w:val="0"/>
          <w:sz w:val="28"/>
          <w:szCs w:val="28"/>
          <w:lang w:eastAsia="ru-RU"/>
          <w14:ligatures w14:val="none"/>
        </w:rPr>
        <w:t>29</w:t>
      </w:r>
      <w:r w:rsidR="009C5950" w:rsidRPr="009D0BD9">
        <w:rPr>
          <w:rFonts w:ascii="Times New Roman" w:eastAsia="Times New Roman" w:hAnsi="Times New Roman" w:cs="Times New Roman"/>
          <w:kern w:val="0"/>
          <w:sz w:val="28"/>
          <w:szCs w:val="28"/>
          <w:lang w:eastAsia="ru-RU"/>
          <w14:ligatures w14:val="none"/>
        </w:rPr>
        <w:t xml:space="preserve"> </w:t>
      </w:r>
      <w:r w:rsidR="009C5950" w:rsidRPr="00ED222B">
        <w:rPr>
          <w:rFonts w:ascii="Times New Roman" w:eastAsia="Aptos" w:hAnsi="Times New Roman" w:cs="Times New Roman"/>
          <w:kern w:val="0"/>
          <w:sz w:val="28"/>
          <w:lang w:eastAsia="ru-RU"/>
          <w14:ligatures w14:val="none"/>
        </w:rPr>
        <w:t xml:space="preserve">Беленький Г.И. Теория литературы в школе / Современные проблемы методики преподавания литературы / Отв. ред. Я.А. </w:t>
      </w:r>
      <w:proofErr w:type="spellStart"/>
      <w:r w:rsidR="009C5950" w:rsidRPr="00ED222B">
        <w:rPr>
          <w:rFonts w:ascii="Times New Roman" w:eastAsia="Aptos" w:hAnsi="Times New Roman" w:cs="Times New Roman"/>
          <w:kern w:val="0"/>
          <w:sz w:val="28"/>
          <w:lang w:eastAsia="ru-RU"/>
          <w14:ligatures w14:val="none"/>
        </w:rPr>
        <w:t>Роткович</w:t>
      </w:r>
      <w:proofErr w:type="spellEnd"/>
      <w:r w:rsidR="009C5950" w:rsidRPr="00ED222B">
        <w:rPr>
          <w:rFonts w:ascii="Times New Roman" w:eastAsia="Aptos" w:hAnsi="Times New Roman" w:cs="Times New Roman"/>
          <w:kern w:val="0"/>
          <w:sz w:val="28"/>
          <w:lang w:eastAsia="ru-RU"/>
          <w14:ligatures w14:val="none"/>
        </w:rPr>
        <w:t>. – Куйбышев, 1974. – 297 с.</w:t>
      </w:r>
    </w:p>
    <w:p w14:paraId="758FF81A" w14:textId="1E35245E" w:rsidR="009C5950" w:rsidRPr="00ED222B" w:rsidRDefault="009D0BD9" w:rsidP="009D0BD9">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kern w:val="0"/>
          <w:sz w:val="28"/>
          <w:lang w:eastAsia="ru-RU"/>
          <w14:ligatures w14:val="none"/>
        </w:rPr>
        <w:t>1</w:t>
      </w:r>
      <w:r w:rsidR="00D0651A">
        <w:rPr>
          <w:rFonts w:ascii="Times New Roman" w:eastAsia="Aptos" w:hAnsi="Times New Roman" w:cs="Times New Roman"/>
          <w:kern w:val="0"/>
          <w:sz w:val="28"/>
          <w:lang w:eastAsia="ru-RU"/>
          <w14:ligatures w14:val="none"/>
        </w:rPr>
        <w:t>30</w:t>
      </w:r>
      <w:r w:rsidR="009C5950" w:rsidRPr="00ED222B">
        <w:rPr>
          <w:rFonts w:ascii="Times New Roman" w:eastAsia="Aptos" w:hAnsi="Times New Roman" w:cs="Times New Roman"/>
          <w:kern w:val="0"/>
          <w:sz w:val="28"/>
          <w:lang w:eastAsia="ru-RU"/>
          <w14:ligatures w14:val="none"/>
        </w:rPr>
        <w:t xml:space="preserve"> Караулов Ю.Н. Активная грамматика русского языка. – М.: </w:t>
      </w:r>
      <w:r w:rsidR="009C5950" w:rsidRPr="00ED222B">
        <w:rPr>
          <w:rFonts w:ascii="Times New Roman" w:eastAsia="Aptos" w:hAnsi="Times New Roman" w:cs="Times New Roman"/>
          <w:kern w:val="0"/>
          <w:sz w:val="28"/>
          <w:lang w:val="en-US" w:eastAsia="ru-RU"/>
          <w14:ligatures w14:val="none"/>
        </w:rPr>
        <w:t>URSS</w:t>
      </w:r>
      <w:r w:rsidR="009C5950" w:rsidRPr="00ED222B">
        <w:rPr>
          <w:rFonts w:ascii="Times New Roman" w:eastAsia="Aptos" w:hAnsi="Times New Roman" w:cs="Times New Roman"/>
          <w:kern w:val="0"/>
          <w:sz w:val="28"/>
          <w:lang w:eastAsia="ru-RU"/>
          <w14:ligatures w14:val="none"/>
        </w:rPr>
        <w:t>, 2018. – 328 с.</w:t>
      </w:r>
    </w:p>
    <w:p w14:paraId="2F2DE3B9" w14:textId="3ECC203C" w:rsidR="009C5950" w:rsidRPr="009D0BD9" w:rsidRDefault="009D0BD9" w:rsidP="009D0BD9">
      <w:pPr>
        <w:tabs>
          <w:tab w:val="left" w:pos="851"/>
          <w:tab w:val="left" w:pos="993"/>
        </w:tabs>
        <w:ind w:firstLine="567"/>
        <w:jc w:val="both"/>
        <w:textAlignment w:val="baseline"/>
        <w:rPr>
          <w:rFonts w:ascii="Times New Roman" w:eastAsia="Aptos" w:hAnsi="Times New Roman" w:cs="Times New Roman"/>
          <w:kern w:val="0"/>
          <w:sz w:val="28"/>
          <w:szCs w:val="28"/>
          <w:lang w:eastAsia="ru-RU"/>
          <w14:ligatures w14:val="none"/>
        </w:rPr>
      </w:pPr>
      <w:r>
        <w:rPr>
          <w:rFonts w:ascii="Times New Roman" w:eastAsia="Aptos" w:hAnsi="Times New Roman" w:cs="Times New Roman"/>
          <w:kern w:val="0"/>
          <w:sz w:val="28"/>
          <w:szCs w:val="28"/>
          <w:lang w:eastAsia="ru-RU"/>
          <w14:ligatures w14:val="none"/>
        </w:rPr>
        <w:t>13</w:t>
      </w:r>
      <w:r w:rsidR="00D0651A">
        <w:rPr>
          <w:rFonts w:ascii="Times New Roman" w:eastAsia="Aptos" w:hAnsi="Times New Roman" w:cs="Times New Roman"/>
          <w:kern w:val="0"/>
          <w:sz w:val="28"/>
          <w:szCs w:val="28"/>
          <w:lang w:eastAsia="ru-RU"/>
          <w14:ligatures w14:val="none"/>
        </w:rPr>
        <w:t>1</w:t>
      </w:r>
      <w:r>
        <w:rPr>
          <w:rFonts w:ascii="Times New Roman" w:eastAsia="Aptos" w:hAnsi="Times New Roman" w:cs="Times New Roman"/>
          <w:kern w:val="0"/>
          <w:sz w:val="28"/>
          <w:szCs w:val="28"/>
          <w:lang w:eastAsia="ru-RU"/>
          <w14:ligatures w14:val="none"/>
        </w:rPr>
        <w:t xml:space="preserve"> </w:t>
      </w:r>
      <w:r w:rsidR="009C5950" w:rsidRPr="009D0BD9">
        <w:rPr>
          <w:rFonts w:ascii="Times New Roman" w:eastAsia="Aptos" w:hAnsi="Times New Roman" w:cs="Times New Roman"/>
          <w:kern w:val="0"/>
          <w:sz w:val="28"/>
          <w:szCs w:val="28"/>
          <w:lang w:eastAsia="ru-RU"/>
          <w14:ligatures w14:val="none"/>
        </w:rPr>
        <w:t>Юрина Е.А. Вкусные метафоры: пищевая традиция в зеркале языковых образов. Монография. – Кокше</w:t>
      </w:r>
      <w:r>
        <w:rPr>
          <w:rFonts w:ascii="Times New Roman" w:eastAsia="Aptos" w:hAnsi="Times New Roman" w:cs="Times New Roman"/>
          <w:kern w:val="0"/>
          <w:sz w:val="28"/>
          <w:szCs w:val="28"/>
          <w:lang w:eastAsia="ru-RU"/>
          <w14:ligatures w14:val="none"/>
        </w:rPr>
        <w:t>та</w:t>
      </w:r>
      <w:r w:rsidR="009C5950" w:rsidRPr="009D0BD9">
        <w:rPr>
          <w:rFonts w:ascii="Times New Roman" w:eastAsia="Aptos" w:hAnsi="Times New Roman" w:cs="Times New Roman"/>
          <w:kern w:val="0"/>
          <w:sz w:val="28"/>
          <w:szCs w:val="28"/>
          <w:lang w:eastAsia="ru-RU"/>
          <w14:ligatures w14:val="none"/>
        </w:rPr>
        <w:t xml:space="preserve">у: КГУ имени Ш. </w:t>
      </w:r>
      <w:proofErr w:type="spellStart"/>
      <w:r w:rsidR="009C5950" w:rsidRPr="009D0BD9">
        <w:rPr>
          <w:rFonts w:ascii="Times New Roman" w:eastAsia="Aptos" w:hAnsi="Times New Roman" w:cs="Times New Roman"/>
          <w:kern w:val="0"/>
          <w:sz w:val="28"/>
          <w:szCs w:val="28"/>
          <w:lang w:eastAsia="ru-RU"/>
          <w14:ligatures w14:val="none"/>
        </w:rPr>
        <w:t>Уалиханова</w:t>
      </w:r>
      <w:proofErr w:type="spellEnd"/>
      <w:r w:rsidR="009C5950" w:rsidRPr="009D0BD9">
        <w:rPr>
          <w:rFonts w:ascii="Times New Roman" w:eastAsia="Aptos" w:hAnsi="Times New Roman" w:cs="Times New Roman"/>
          <w:kern w:val="0"/>
          <w:sz w:val="28"/>
          <w:szCs w:val="28"/>
          <w:lang w:eastAsia="ru-RU"/>
          <w14:ligatures w14:val="none"/>
        </w:rPr>
        <w:t>, 2013. – 238 с.</w:t>
      </w:r>
    </w:p>
    <w:p w14:paraId="0E8607CD" w14:textId="5E2F98AF" w:rsidR="009C5950" w:rsidRPr="00ED222B" w:rsidRDefault="009D0BD9" w:rsidP="009D0BD9">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sidRPr="009D0BD9">
        <w:rPr>
          <w:rFonts w:ascii="Times New Roman" w:eastAsia="Aptos" w:hAnsi="Times New Roman" w:cs="Times New Roman"/>
          <w:kern w:val="0"/>
          <w:sz w:val="28"/>
          <w:lang w:eastAsia="ru-RU"/>
          <w14:ligatures w14:val="none"/>
        </w:rPr>
        <w:t>13</w:t>
      </w:r>
      <w:r w:rsidR="00D0651A">
        <w:rPr>
          <w:rFonts w:ascii="Times New Roman" w:eastAsia="Aptos" w:hAnsi="Times New Roman" w:cs="Times New Roman"/>
          <w:kern w:val="0"/>
          <w:sz w:val="28"/>
          <w:lang w:eastAsia="ru-RU"/>
          <w14:ligatures w14:val="none"/>
        </w:rPr>
        <w:t>2</w:t>
      </w:r>
      <w:r w:rsidR="009C5950" w:rsidRPr="009D0BD9">
        <w:rPr>
          <w:rFonts w:ascii="Times New Roman" w:eastAsia="Aptos" w:hAnsi="Times New Roman" w:cs="Times New Roman"/>
          <w:kern w:val="0"/>
          <w:sz w:val="28"/>
          <w:lang w:eastAsia="ru-RU"/>
          <w14:ligatures w14:val="none"/>
        </w:rPr>
        <w:t xml:space="preserve"> </w:t>
      </w:r>
      <w:r w:rsidR="009C5950" w:rsidRPr="00ED222B">
        <w:rPr>
          <w:rFonts w:ascii="Times New Roman" w:eastAsia="Aptos" w:hAnsi="Times New Roman" w:cs="Times New Roman"/>
          <w:kern w:val="0"/>
          <w:sz w:val="28"/>
          <w:szCs w:val="28"/>
          <w:lang w:eastAsia="ru-RU"/>
          <w14:ligatures w14:val="none"/>
        </w:rPr>
        <w:t>Журавлев Д.В. Методология и методы психолого-педагогического исследования</w:t>
      </w:r>
      <w:r w:rsidR="006E2BF5">
        <w:rPr>
          <w:rFonts w:ascii="Times New Roman" w:eastAsia="Aptos" w:hAnsi="Times New Roman" w:cs="Times New Roman"/>
          <w:kern w:val="0"/>
          <w:sz w:val="28"/>
          <w:szCs w:val="28"/>
          <w:lang w:eastAsia="ru-RU"/>
          <w14:ligatures w14:val="none"/>
        </w:rPr>
        <w:t>. –</w:t>
      </w:r>
      <w:r w:rsidR="009C5950" w:rsidRPr="00ED222B">
        <w:rPr>
          <w:rFonts w:ascii="Times New Roman" w:eastAsia="Aptos" w:hAnsi="Times New Roman" w:cs="Times New Roman"/>
          <w:kern w:val="0"/>
          <w:sz w:val="28"/>
          <w:szCs w:val="28"/>
          <w:lang w:eastAsia="ru-RU"/>
          <w14:ligatures w14:val="none"/>
        </w:rPr>
        <w:t xml:space="preserve"> М.: Изд-во МГОУ, 2003.</w:t>
      </w:r>
      <w:r w:rsidR="00FC7E9C">
        <w:rPr>
          <w:rFonts w:ascii="Times New Roman" w:eastAsia="Aptos" w:hAnsi="Times New Roman" w:cs="Times New Roman"/>
          <w:kern w:val="0"/>
          <w:sz w:val="28"/>
          <w:szCs w:val="28"/>
          <w:lang w:eastAsia="ru-RU"/>
          <w14:ligatures w14:val="none"/>
        </w:rPr>
        <w:t xml:space="preserve"> </w:t>
      </w:r>
      <w:r w:rsidR="007C30AB">
        <w:rPr>
          <w:rFonts w:ascii="Times New Roman" w:eastAsia="Aptos" w:hAnsi="Times New Roman" w:cs="Times New Roman"/>
          <w:kern w:val="0"/>
          <w:sz w:val="28"/>
          <w:szCs w:val="28"/>
          <w:lang w:eastAsia="ru-RU"/>
          <w14:ligatures w14:val="none"/>
        </w:rPr>
        <w:t>–</w:t>
      </w:r>
      <w:r w:rsidR="00FC7E9C">
        <w:rPr>
          <w:rFonts w:ascii="Times New Roman" w:eastAsia="Aptos" w:hAnsi="Times New Roman" w:cs="Times New Roman"/>
          <w:kern w:val="0"/>
          <w:sz w:val="28"/>
          <w:szCs w:val="28"/>
          <w:lang w:eastAsia="ru-RU"/>
          <w14:ligatures w14:val="none"/>
        </w:rPr>
        <w:t xml:space="preserve"> </w:t>
      </w:r>
      <w:r w:rsidR="007C30AB">
        <w:rPr>
          <w:rFonts w:ascii="Times New Roman" w:eastAsia="Aptos" w:hAnsi="Times New Roman" w:cs="Times New Roman"/>
          <w:kern w:val="0"/>
          <w:sz w:val="28"/>
          <w:szCs w:val="28"/>
          <w:lang w:eastAsia="ru-RU"/>
          <w14:ligatures w14:val="none"/>
        </w:rPr>
        <w:t>48 с.</w:t>
      </w:r>
    </w:p>
    <w:p w14:paraId="46E603E9" w14:textId="25AEE9F3" w:rsidR="009C5950" w:rsidRPr="00ED222B" w:rsidRDefault="009D0BD9" w:rsidP="009D0BD9">
      <w:pPr>
        <w:tabs>
          <w:tab w:val="left" w:pos="851"/>
          <w:tab w:val="left" w:pos="993"/>
        </w:tabs>
        <w:ind w:firstLine="567"/>
        <w:jc w:val="both"/>
        <w:textAlignment w:val="baseline"/>
        <w:rPr>
          <w:rFonts w:ascii="Times New Roman" w:eastAsia="Aptos" w:hAnsi="Times New Roman" w:cs="Times New Roman"/>
          <w:color w:val="000000"/>
          <w:kern w:val="0"/>
          <w:sz w:val="28"/>
          <w:szCs w:val="28"/>
          <w:lang w:eastAsia="ru-RU"/>
          <w14:ligatures w14:val="none"/>
        </w:rPr>
      </w:pPr>
      <w:r>
        <w:rPr>
          <w:rFonts w:ascii="Times New Roman" w:eastAsia="Aptos" w:hAnsi="Times New Roman" w:cs="Times New Roman"/>
          <w:color w:val="000000"/>
          <w:kern w:val="0"/>
          <w:sz w:val="28"/>
          <w:szCs w:val="28"/>
          <w:lang w:eastAsia="ru-RU"/>
          <w14:ligatures w14:val="none"/>
        </w:rPr>
        <w:t>13</w:t>
      </w:r>
      <w:r w:rsidR="00D0651A">
        <w:rPr>
          <w:rFonts w:ascii="Times New Roman" w:eastAsia="Aptos" w:hAnsi="Times New Roman" w:cs="Times New Roman"/>
          <w:color w:val="000000"/>
          <w:kern w:val="0"/>
          <w:sz w:val="28"/>
          <w:szCs w:val="28"/>
          <w:lang w:eastAsia="ru-RU"/>
          <w14:ligatures w14:val="none"/>
        </w:rPr>
        <w:t>3</w:t>
      </w:r>
      <w:r w:rsidR="009C5950" w:rsidRPr="00ED222B">
        <w:rPr>
          <w:rFonts w:ascii="Times New Roman" w:eastAsia="Aptos" w:hAnsi="Times New Roman" w:cs="Times New Roman"/>
          <w:color w:val="000000"/>
          <w:kern w:val="0"/>
          <w:sz w:val="28"/>
          <w:szCs w:val="28"/>
          <w:lang w:eastAsia="ru-RU"/>
          <w14:ligatures w14:val="none"/>
        </w:rPr>
        <w:t xml:space="preserve"> </w:t>
      </w:r>
      <w:r w:rsidR="009C5950" w:rsidRPr="00ED222B">
        <w:rPr>
          <w:rFonts w:ascii="Times New Roman" w:eastAsia="Aptos" w:hAnsi="Times New Roman" w:cs="Times New Roman"/>
          <w:kern w:val="0"/>
          <w:sz w:val="28"/>
          <w:szCs w:val="28"/>
          <w:lang w:eastAsia="ru-RU"/>
          <w14:ligatures w14:val="none"/>
        </w:rPr>
        <w:t xml:space="preserve">Мухамеджанова Г.Т. Метод ассоциативного эксперимента в лингводидактике. Вестник </w:t>
      </w:r>
      <w:proofErr w:type="spellStart"/>
      <w:r w:rsidR="009C5950" w:rsidRPr="00ED222B">
        <w:rPr>
          <w:rFonts w:ascii="Times New Roman" w:eastAsia="Aptos" w:hAnsi="Times New Roman" w:cs="Times New Roman"/>
          <w:kern w:val="0"/>
          <w:sz w:val="28"/>
          <w:szCs w:val="28"/>
          <w:lang w:eastAsia="ru-RU"/>
          <w14:ligatures w14:val="none"/>
        </w:rPr>
        <w:t>КазНУ</w:t>
      </w:r>
      <w:proofErr w:type="spellEnd"/>
      <w:r w:rsidR="009C5950" w:rsidRPr="00ED222B">
        <w:rPr>
          <w:rFonts w:ascii="Times New Roman" w:eastAsia="Aptos" w:hAnsi="Times New Roman" w:cs="Times New Roman"/>
          <w:kern w:val="0"/>
          <w:sz w:val="28"/>
          <w:szCs w:val="28"/>
          <w:lang w:eastAsia="ru-RU"/>
          <w14:ligatures w14:val="none"/>
        </w:rPr>
        <w:t xml:space="preserve">. Серия филологическая, 2023. </w:t>
      </w:r>
      <w:r w:rsidR="00781F97">
        <w:rPr>
          <w:rFonts w:ascii="Times New Roman" w:eastAsia="Times New Roman" w:hAnsi="Times New Roman" w:cs="Times New Roman"/>
          <w:kern w:val="0"/>
          <w:sz w:val="28"/>
          <w:szCs w:val="28"/>
          <w:lang w:eastAsia="ru-RU"/>
          <w14:ligatures w14:val="none"/>
        </w:rPr>
        <w:t>–</w:t>
      </w:r>
      <w:r w:rsidR="00FC7E9C">
        <w:rPr>
          <w:rFonts w:ascii="Times New Roman" w:eastAsia="Aptos" w:hAnsi="Times New Roman" w:cs="Times New Roman"/>
          <w:kern w:val="0"/>
          <w:sz w:val="28"/>
          <w:szCs w:val="28"/>
          <w:lang w:eastAsia="ru-RU"/>
          <w14:ligatures w14:val="none"/>
        </w:rPr>
        <w:t xml:space="preserve"> № </w:t>
      </w:r>
      <w:r w:rsidR="009C5950" w:rsidRPr="00ED222B">
        <w:rPr>
          <w:rFonts w:ascii="Times New Roman" w:eastAsia="Aptos" w:hAnsi="Times New Roman" w:cs="Times New Roman"/>
          <w:kern w:val="0"/>
          <w:sz w:val="28"/>
          <w:szCs w:val="28"/>
          <w:lang w:eastAsia="ru-RU"/>
          <w14:ligatures w14:val="none"/>
        </w:rPr>
        <w:t>188(4)</w:t>
      </w:r>
      <w:r w:rsidR="00FC7E9C">
        <w:rPr>
          <w:rFonts w:ascii="Times New Roman" w:eastAsia="Aptos" w:hAnsi="Times New Roman" w:cs="Times New Roman"/>
          <w:kern w:val="0"/>
          <w:sz w:val="28"/>
          <w:szCs w:val="28"/>
          <w:lang w:eastAsia="ru-RU"/>
          <w14:ligatures w14:val="none"/>
        </w:rPr>
        <w:t xml:space="preserve">. –      С.  </w:t>
      </w:r>
      <w:r w:rsidR="009C5950" w:rsidRPr="00ED222B">
        <w:rPr>
          <w:rFonts w:ascii="Times New Roman" w:eastAsia="Aptos" w:hAnsi="Times New Roman" w:cs="Times New Roman"/>
          <w:kern w:val="0"/>
          <w:sz w:val="28"/>
          <w:szCs w:val="28"/>
          <w:lang w:eastAsia="ru-RU"/>
          <w14:ligatures w14:val="none"/>
        </w:rPr>
        <w:t xml:space="preserve"> 90–101. </w:t>
      </w:r>
      <w:r w:rsidR="009C5950" w:rsidRPr="00ED222B">
        <w:rPr>
          <w:rFonts w:ascii="Times New Roman" w:eastAsia="Aptos" w:hAnsi="Times New Roman" w:cs="Times New Roman"/>
          <w:kern w:val="0"/>
          <w:sz w:val="28"/>
          <w:szCs w:val="28"/>
          <w:lang w:eastAsia="ru-RU"/>
          <w14:ligatures w14:val="none"/>
        </w:rPr>
        <w:fldChar w:fldCharType="begin"/>
      </w:r>
      <w:r w:rsidR="009C5950" w:rsidRPr="00ED222B">
        <w:rPr>
          <w:rFonts w:ascii="Times New Roman" w:eastAsia="Aptos" w:hAnsi="Times New Roman" w:cs="Times New Roman"/>
          <w:kern w:val="0"/>
          <w:sz w:val="28"/>
          <w:szCs w:val="28"/>
          <w:lang w:eastAsia="ru-RU"/>
          <w14:ligatures w14:val="none"/>
        </w:rPr>
        <w:instrText>HYPERLINK "https://doi.org/10.26577/EJPh.2022.v188.i4.010</w:instrText>
      </w:r>
      <w:r w:rsidR="009C5950" w:rsidRPr="00ED222B">
        <w:rPr>
          <w:rFonts w:ascii="Times New Roman" w:eastAsia="Aptos" w:hAnsi="Times New Roman" w:cs="Times New Roman"/>
          <w:color w:val="000000"/>
          <w:kern w:val="0"/>
          <w:sz w:val="28"/>
          <w:szCs w:val="28"/>
          <w:lang w:eastAsia="ru-RU"/>
          <w14:ligatures w14:val="none"/>
        </w:rPr>
        <w:instrText xml:space="preserve"> </w:instrText>
      </w:r>
    </w:p>
    <w:p w14:paraId="0130E394" w14:textId="77777777" w:rsidR="009C5950" w:rsidRPr="00ED222B" w:rsidRDefault="009C5950">
      <w:pPr>
        <w:numPr>
          <w:ilvl w:val="0"/>
          <w:numId w:val="5"/>
        </w:numPr>
        <w:tabs>
          <w:tab w:val="left" w:pos="851"/>
          <w:tab w:val="left" w:pos="993"/>
        </w:tabs>
        <w:jc w:val="both"/>
        <w:textAlignment w:val="baseline"/>
        <w:rPr>
          <w:rFonts w:ascii="Times New Roman" w:eastAsia="Aptos" w:hAnsi="Times New Roman" w:cs="Times New Roman"/>
          <w:color w:val="467886"/>
          <w:kern w:val="0"/>
          <w:sz w:val="28"/>
          <w:szCs w:val="28"/>
          <w:u w:val="single"/>
          <w:lang w:eastAsia="ru-RU"/>
          <w14:ligatures w14:val="none"/>
        </w:rPr>
      </w:pPr>
      <w:r w:rsidRPr="00ED222B">
        <w:rPr>
          <w:rFonts w:ascii="Times New Roman" w:eastAsia="Aptos" w:hAnsi="Times New Roman" w:cs="Times New Roman"/>
          <w:kern w:val="0"/>
          <w:sz w:val="28"/>
          <w:szCs w:val="28"/>
          <w:lang w:eastAsia="ru-RU"/>
          <w14:ligatures w14:val="none"/>
        </w:rPr>
        <w:instrText>"</w:instrText>
      </w:r>
      <w:r w:rsidRPr="00ED222B">
        <w:rPr>
          <w:rFonts w:ascii="Times New Roman" w:eastAsia="Aptos" w:hAnsi="Times New Roman" w:cs="Times New Roman"/>
          <w:kern w:val="0"/>
          <w:sz w:val="28"/>
          <w:szCs w:val="28"/>
          <w:lang w:eastAsia="ru-RU"/>
          <w14:ligatures w14:val="none"/>
        </w:rPr>
      </w:r>
      <w:r w:rsidRPr="00ED222B">
        <w:rPr>
          <w:rFonts w:ascii="Times New Roman" w:eastAsia="Aptos" w:hAnsi="Times New Roman" w:cs="Times New Roman"/>
          <w:kern w:val="0"/>
          <w:sz w:val="28"/>
          <w:szCs w:val="28"/>
          <w:lang w:eastAsia="ru-RU"/>
          <w14:ligatures w14:val="none"/>
        </w:rPr>
        <w:fldChar w:fldCharType="separate"/>
      </w:r>
      <w:r w:rsidRPr="00ED222B">
        <w:rPr>
          <w:rFonts w:ascii="Times New Roman" w:eastAsia="Aptos" w:hAnsi="Times New Roman" w:cs="Times New Roman"/>
          <w:color w:val="467886"/>
          <w:kern w:val="0"/>
          <w:sz w:val="28"/>
          <w:szCs w:val="28"/>
          <w:u w:val="single"/>
          <w:lang w:eastAsia="ru-RU"/>
          <w14:ligatures w14:val="none"/>
        </w:rPr>
        <w:t xml:space="preserve">https://doi.org/10.26577/EJPh.2022.v188.i4.010 </w:t>
      </w:r>
    </w:p>
    <w:p w14:paraId="4B9767C0" w14:textId="406633A0" w:rsidR="009C5950" w:rsidRPr="00ED222B" w:rsidRDefault="009C5950" w:rsidP="009D0BD9">
      <w:pPr>
        <w:tabs>
          <w:tab w:val="left" w:pos="851"/>
          <w:tab w:val="left" w:pos="993"/>
        </w:tabs>
        <w:ind w:firstLine="567"/>
        <w:jc w:val="both"/>
        <w:textAlignment w:val="baseline"/>
        <w:rPr>
          <w:rFonts w:ascii="Times New Roman" w:eastAsia="Aptos" w:hAnsi="Times New Roman" w:cs="Times New Roman"/>
          <w:kern w:val="0"/>
          <w:sz w:val="28"/>
          <w:szCs w:val="28"/>
          <w:lang w:eastAsia="ru-RU"/>
          <w14:ligatures w14:val="none"/>
        </w:rPr>
      </w:pPr>
      <w:r w:rsidRPr="00ED222B">
        <w:rPr>
          <w:rFonts w:ascii="Times New Roman" w:eastAsia="Aptos" w:hAnsi="Times New Roman" w:cs="Times New Roman"/>
          <w:kern w:val="0"/>
          <w:sz w:val="28"/>
          <w:szCs w:val="28"/>
          <w:lang w:eastAsia="ru-RU"/>
          <w14:ligatures w14:val="none"/>
        </w:rPr>
        <w:fldChar w:fldCharType="end"/>
      </w:r>
      <w:r w:rsidR="009D0BD9">
        <w:rPr>
          <w:rFonts w:ascii="Times New Roman" w:eastAsia="Aptos" w:hAnsi="Times New Roman" w:cs="Times New Roman"/>
          <w:kern w:val="0"/>
          <w:sz w:val="28"/>
          <w:szCs w:val="28"/>
          <w:lang w:eastAsia="ru-RU"/>
          <w14:ligatures w14:val="none"/>
        </w:rPr>
        <w:t>13</w:t>
      </w:r>
      <w:r w:rsidR="00D0651A">
        <w:rPr>
          <w:rFonts w:ascii="Times New Roman" w:eastAsia="Aptos" w:hAnsi="Times New Roman" w:cs="Times New Roman"/>
          <w:kern w:val="0"/>
          <w:sz w:val="28"/>
          <w:szCs w:val="28"/>
          <w:lang w:eastAsia="ru-RU"/>
          <w14:ligatures w14:val="none"/>
        </w:rPr>
        <w:t>4</w:t>
      </w:r>
      <w:r w:rsidR="009D0BD9" w:rsidRPr="00ED222B">
        <w:rPr>
          <w:rFonts w:ascii="Times New Roman" w:eastAsia="Aptos" w:hAnsi="Times New Roman" w:cs="Times New Roman"/>
          <w:color w:val="000000"/>
          <w:kern w:val="0"/>
          <w:sz w:val="28"/>
          <w:szCs w:val="28"/>
          <w:lang w:eastAsia="ru-RU"/>
          <w14:ligatures w14:val="none"/>
        </w:rPr>
        <w:t xml:space="preserve"> Максимова</w:t>
      </w:r>
      <w:r w:rsidRPr="00ED222B">
        <w:rPr>
          <w:rFonts w:ascii="Times New Roman" w:eastAsia="Aptos" w:hAnsi="Times New Roman" w:cs="Times New Roman"/>
          <w:kern w:val="0"/>
          <w:sz w:val="28"/>
          <w:szCs w:val="28"/>
          <w:lang w:eastAsia="ru-RU"/>
          <w14:ligatures w14:val="none"/>
        </w:rPr>
        <w:t xml:space="preserve"> А.Б. Изучение метафоры в аспекте речевого развития школьников: </w:t>
      </w:r>
      <w:proofErr w:type="spellStart"/>
      <w:r w:rsidRPr="00ED222B">
        <w:rPr>
          <w:rFonts w:ascii="Times New Roman" w:eastAsia="Aptos" w:hAnsi="Times New Roman" w:cs="Times New Roman"/>
          <w:kern w:val="0"/>
          <w:sz w:val="28"/>
          <w:szCs w:val="28"/>
          <w:lang w:eastAsia="ru-RU"/>
          <w14:ligatures w14:val="none"/>
        </w:rPr>
        <w:t>дисс</w:t>
      </w:r>
      <w:proofErr w:type="spellEnd"/>
      <w:r w:rsidRPr="00ED222B">
        <w:rPr>
          <w:rFonts w:ascii="Times New Roman" w:eastAsia="Aptos" w:hAnsi="Times New Roman" w:cs="Times New Roman"/>
          <w:kern w:val="0"/>
          <w:sz w:val="28"/>
          <w:szCs w:val="28"/>
          <w:lang w:eastAsia="ru-RU"/>
          <w14:ligatures w14:val="none"/>
        </w:rPr>
        <w:t xml:space="preserve">. </w:t>
      </w:r>
      <w:r w:rsidR="00FC7E9C">
        <w:rPr>
          <w:rFonts w:ascii="Times New Roman" w:eastAsia="Aptos" w:hAnsi="Times New Roman" w:cs="Times New Roman"/>
          <w:kern w:val="0"/>
          <w:sz w:val="28"/>
          <w:szCs w:val="28"/>
          <w:lang w:eastAsia="ru-RU"/>
          <w14:ligatures w14:val="none"/>
        </w:rPr>
        <w:t>…</w:t>
      </w:r>
      <w:proofErr w:type="spellStart"/>
      <w:proofErr w:type="gramStart"/>
      <w:r w:rsidRPr="00ED222B">
        <w:rPr>
          <w:rFonts w:ascii="Times New Roman" w:eastAsia="Aptos" w:hAnsi="Times New Roman" w:cs="Times New Roman"/>
          <w:kern w:val="0"/>
          <w:sz w:val="28"/>
          <w:szCs w:val="28"/>
          <w:lang w:eastAsia="ru-RU"/>
          <w14:ligatures w14:val="none"/>
        </w:rPr>
        <w:t>к</w:t>
      </w:r>
      <w:r w:rsidR="00FC7E9C">
        <w:rPr>
          <w:rFonts w:ascii="Times New Roman" w:eastAsia="Aptos" w:hAnsi="Times New Roman" w:cs="Times New Roman"/>
          <w:kern w:val="0"/>
          <w:sz w:val="28"/>
          <w:szCs w:val="28"/>
          <w:lang w:eastAsia="ru-RU"/>
          <w14:ligatures w14:val="none"/>
        </w:rPr>
        <w:t>анд</w:t>
      </w:r>
      <w:r w:rsidRPr="00ED222B">
        <w:rPr>
          <w:rFonts w:ascii="Times New Roman" w:eastAsia="Aptos" w:hAnsi="Times New Roman" w:cs="Times New Roman"/>
          <w:kern w:val="0"/>
          <w:sz w:val="28"/>
          <w:szCs w:val="28"/>
          <w:lang w:eastAsia="ru-RU"/>
          <w14:ligatures w14:val="none"/>
        </w:rPr>
        <w:t>.пед</w:t>
      </w:r>
      <w:proofErr w:type="gramEnd"/>
      <w:r w:rsidRPr="00ED222B">
        <w:rPr>
          <w:rFonts w:ascii="Times New Roman" w:eastAsia="Aptos" w:hAnsi="Times New Roman" w:cs="Times New Roman"/>
          <w:kern w:val="0"/>
          <w:sz w:val="28"/>
          <w:szCs w:val="28"/>
          <w:lang w:eastAsia="ru-RU"/>
          <w14:ligatures w14:val="none"/>
        </w:rPr>
        <w:t>.н</w:t>
      </w:r>
      <w:r w:rsidR="00FC7E9C">
        <w:rPr>
          <w:rFonts w:ascii="Times New Roman" w:eastAsia="Aptos" w:hAnsi="Times New Roman" w:cs="Times New Roman"/>
          <w:kern w:val="0"/>
          <w:sz w:val="28"/>
          <w:szCs w:val="28"/>
          <w:lang w:eastAsia="ru-RU"/>
          <w14:ligatures w14:val="none"/>
        </w:rPr>
        <w:t>аук</w:t>
      </w:r>
      <w:proofErr w:type="spellEnd"/>
      <w:r w:rsidR="00FC7E9C">
        <w:rPr>
          <w:rFonts w:ascii="Times New Roman" w:eastAsia="Aptos" w:hAnsi="Times New Roman" w:cs="Times New Roman"/>
          <w:kern w:val="0"/>
          <w:sz w:val="28"/>
          <w:szCs w:val="28"/>
          <w:lang w:eastAsia="ru-RU"/>
          <w14:ligatures w14:val="none"/>
        </w:rPr>
        <w:t xml:space="preserve">: </w:t>
      </w:r>
      <w:r w:rsidR="007C30AB">
        <w:rPr>
          <w:rFonts w:ascii="Times New Roman" w:eastAsia="Aptos" w:hAnsi="Times New Roman" w:cs="Times New Roman"/>
          <w:kern w:val="0"/>
          <w:sz w:val="28"/>
          <w:szCs w:val="28"/>
          <w:lang w:eastAsia="ru-RU"/>
          <w14:ligatures w14:val="none"/>
        </w:rPr>
        <w:t>13.00.02.</w:t>
      </w:r>
      <w:r w:rsidRPr="00ED222B">
        <w:rPr>
          <w:rFonts w:ascii="Times New Roman" w:eastAsia="Aptos" w:hAnsi="Times New Roman" w:cs="Times New Roman"/>
          <w:kern w:val="0"/>
          <w:sz w:val="28"/>
          <w:szCs w:val="28"/>
          <w:lang w:eastAsia="ru-RU"/>
          <w14:ligatures w14:val="none"/>
        </w:rPr>
        <w:t xml:space="preserve"> – СПб</w:t>
      </w:r>
      <w:r w:rsidR="00FC7E9C">
        <w:rPr>
          <w:rFonts w:ascii="Times New Roman" w:eastAsia="Aptos" w:hAnsi="Times New Roman" w:cs="Times New Roman"/>
          <w:kern w:val="0"/>
          <w:sz w:val="28"/>
          <w:szCs w:val="28"/>
          <w:lang w:eastAsia="ru-RU"/>
          <w14:ligatures w14:val="none"/>
        </w:rPr>
        <w:t>.</w:t>
      </w:r>
      <w:r w:rsidRPr="00ED222B">
        <w:rPr>
          <w:rFonts w:ascii="Times New Roman" w:eastAsia="Aptos" w:hAnsi="Times New Roman" w:cs="Times New Roman"/>
          <w:kern w:val="0"/>
          <w:sz w:val="28"/>
          <w:szCs w:val="28"/>
          <w:lang w:eastAsia="ru-RU"/>
          <w14:ligatures w14:val="none"/>
        </w:rPr>
        <w:t>, 2012. – 237 с.</w:t>
      </w:r>
    </w:p>
    <w:p w14:paraId="0A74196E" w14:textId="19553851" w:rsidR="009C5950" w:rsidRPr="00ED222B" w:rsidRDefault="009D0BD9" w:rsidP="009D0BD9">
      <w:pPr>
        <w:tabs>
          <w:tab w:val="left" w:pos="851"/>
          <w:tab w:val="left" w:pos="993"/>
        </w:tabs>
        <w:ind w:firstLine="567"/>
        <w:jc w:val="both"/>
        <w:textAlignment w:val="baseline"/>
        <w:rPr>
          <w:rFonts w:ascii="Times New Roman" w:eastAsia="Aptos" w:hAnsi="Times New Roman" w:cs="Times New Roman"/>
          <w:kern w:val="0"/>
          <w:sz w:val="28"/>
          <w:szCs w:val="28"/>
          <w:lang w:eastAsia="ru-RU"/>
          <w14:ligatures w14:val="none"/>
        </w:rPr>
      </w:pPr>
      <w:r>
        <w:rPr>
          <w:rFonts w:ascii="Times New Roman" w:eastAsia="Aptos" w:hAnsi="Times New Roman" w:cs="Times New Roman"/>
          <w:kern w:val="0"/>
          <w:sz w:val="28"/>
          <w:szCs w:val="28"/>
          <w:lang w:eastAsia="ru-RU"/>
          <w14:ligatures w14:val="none"/>
        </w:rPr>
        <w:t>13</w:t>
      </w:r>
      <w:r w:rsidR="00D0651A">
        <w:rPr>
          <w:rFonts w:ascii="Times New Roman" w:eastAsia="Aptos" w:hAnsi="Times New Roman" w:cs="Times New Roman"/>
          <w:kern w:val="0"/>
          <w:sz w:val="28"/>
          <w:szCs w:val="28"/>
          <w:lang w:eastAsia="ru-RU"/>
          <w14:ligatures w14:val="none"/>
        </w:rPr>
        <w:t>5</w:t>
      </w:r>
      <w:r w:rsidR="009C5950" w:rsidRPr="00ED222B">
        <w:rPr>
          <w:rFonts w:ascii="Times New Roman" w:eastAsia="Aptos" w:hAnsi="Times New Roman" w:cs="Times New Roman"/>
          <w:kern w:val="0"/>
          <w:sz w:val="28"/>
          <w:szCs w:val="28"/>
          <w:lang w:eastAsia="ru-RU"/>
          <w14:ligatures w14:val="none"/>
        </w:rPr>
        <w:t xml:space="preserve"> </w:t>
      </w:r>
      <w:proofErr w:type="spellStart"/>
      <w:r w:rsidR="009C5950" w:rsidRPr="00ED222B">
        <w:rPr>
          <w:rFonts w:ascii="Times New Roman" w:eastAsia="Aptos" w:hAnsi="Times New Roman" w:cs="Times New Roman"/>
          <w:kern w:val="0"/>
          <w:sz w:val="28"/>
          <w:lang w:eastAsia="ru-RU"/>
          <w14:ligatures w14:val="none"/>
        </w:rPr>
        <w:t>Ипполитова</w:t>
      </w:r>
      <w:proofErr w:type="spellEnd"/>
      <w:r w:rsidR="009C5950" w:rsidRPr="00ED222B">
        <w:rPr>
          <w:rFonts w:ascii="Times New Roman" w:eastAsia="Aptos" w:hAnsi="Times New Roman" w:cs="Times New Roman"/>
          <w:kern w:val="0"/>
          <w:sz w:val="28"/>
          <w:lang w:eastAsia="ru-RU"/>
          <w14:ligatures w14:val="none"/>
        </w:rPr>
        <w:t xml:space="preserve"> Н.А. Текст в системе обучения русскому языку в школе. Учебное пособие для студентов пед. вузов. – М.: Флинта: Наука, 1998. – 176 с.</w:t>
      </w:r>
    </w:p>
    <w:p w14:paraId="23004663" w14:textId="3F7DC69F" w:rsidR="009C5950" w:rsidRPr="00ED222B" w:rsidRDefault="009D0BD9" w:rsidP="009D0BD9">
      <w:pPr>
        <w:tabs>
          <w:tab w:val="left" w:pos="851"/>
          <w:tab w:val="left" w:pos="993"/>
        </w:tabs>
        <w:ind w:firstLine="567"/>
        <w:jc w:val="both"/>
        <w:textAlignment w:val="baseline"/>
        <w:rPr>
          <w:rFonts w:ascii="Times New Roman" w:eastAsia="Aptos" w:hAnsi="Times New Roman" w:cs="Times New Roman"/>
          <w:kern w:val="0"/>
          <w:sz w:val="28"/>
          <w:szCs w:val="28"/>
          <w:lang w:eastAsia="ru-RU"/>
          <w14:ligatures w14:val="none"/>
        </w:rPr>
      </w:pPr>
      <w:r w:rsidRPr="009D0BD9">
        <w:rPr>
          <w:rFonts w:ascii="Times New Roman" w:eastAsia="Aptos" w:hAnsi="Times New Roman" w:cs="Times New Roman"/>
          <w:kern w:val="0"/>
          <w:sz w:val="28"/>
          <w:lang w:eastAsia="ru-RU"/>
          <w14:ligatures w14:val="none"/>
        </w:rPr>
        <w:t>1</w:t>
      </w:r>
      <w:r w:rsidR="00D0651A">
        <w:rPr>
          <w:rFonts w:ascii="Times New Roman" w:eastAsia="Aptos" w:hAnsi="Times New Roman" w:cs="Times New Roman"/>
          <w:kern w:val="0"/>
          <w:sz w:val="28"/>
          <w:lang w:eastAsia="ru-RU"/>
          <w14:ligatures w14:val="none"/>
        </w:rPr>
        <w:t>36</w:t>
      </w:r>
      <w:r w:rsidR="009C5950" w:rsidRPr="009D0BD9">
        <w:rPr>
          <w:rFonts w:ascii="Times New Roman" w:eastAsia="Aptos" w:hAnsi="Times New Roman" w:cs="Times New Roman"/>
          <w:kern w:val="0"/>
          <w:sz w:val="28"/>
          <w:lang w:eastAsia="ru-RU"/>
          <w14:ligatures w14:val="none"/>
        </w:rPr>
        <w:t xml:space="preserve"> </w:t>
      </w:r>
      <w:r w:rsidR="009C5950" w:rsidRPr="00ED222B">
        <w:rPr>
          <w:rFonts w:ascii="Times New Roman" w:eastAsia="Aptos" w:hAnsi="Times New Roman" w:cs="Times New Roman"/>
          <w:kern w:val="0"/>
          <w:sz w:val="28"/>
          <w:lang w:eastAsia="ru-RU"/>
          <w14:ligatures w14:val="none"/>
        </w:rPr>
        <w:t xml:space="preserve">Пиаже Ж.П. Психология интеллекта // Избранные труды. </w:t>
      </w:r>
      <w:r>
        <w:rPr>
          <w:rFonts w:ascii="Times New Roman" w:eastAsia="Aptos" w:hAnsi="Times New Roman" w:cs="Times New Roman"/>
          <w:kern w:val="0"/>
          <w:sz w:val="28"/>
          <w:lang w:eastAsia="ru-RU"/>
          <w14:ligatures w14:val="none"/>
        </w:rPr>
        <w:t>–</w:t>
      </w:r>
      <w:r w:rsidR="009C5950" w:rsidRPr="00ED222B">
        <w:rPr>
          <w:rFonts w:ascii="Times New Roman" w:eastAsia="Aptos" w:hAnsi="Times New Roman" w:cs="Times New Roman"/>
          <w:kern w:val="0"/>
          <w:sz w:val="28"/>
          <w:lang w:eastAsia="ru-RU"/>
          <w14:ligatures w14:val="none"/>
        </w:rPr>
        <w:t xml:space="preserve"> М.: Просвещение, 1969. – 659 с.</w:t>
      </w:r>
    </w:p>
    <w:p w14:paraId="5C990AFF" w14:textId="51DDE352" w:rsidR="009C5950" w:rsidRPr="009D0BD9" w:rsidRDefault="009D0BD9" w:rsidP="009D0BD9">
      <w:pPr>
        <w:tabs>
          <w:tab w:val="left" w:pos="851"/>
          <w:tab w:val="left" w:pos="993"/>
        </w:tabs>
        <w:ind w:firstLine="567"/>
        <w:jc w:val="both"/>
        <w:textAlignment w:val="baseline"/>
        <w:rPr>
          <w:rFonts w:ascii="Times New Roman" w:eastAsia="Aptos" w:hAnsi="Times New Roman" w:cs="Times New Roman"/>
          <w:kern w:val="0"/>
          <w:sz w:val="28"/>
          <w:szCs w:val="28"/>
          <w:lang w:eastAsia="ru-RU"/>
          <w14:ligatures w14:val="none"/>
        </w:rPr>
      </w:pPr>
      <w:r>
        <w:rPr>
          <w:rFonts w:ascii="Times New Roman" w:eastAsia="Times New Roman" w:hAnsi="Times New Roman" w:cs="Times New Roman"/>
          <w:kern w:val="0"/>
          <w:sz w:val="28"/>
          <w:lang w:eastAsia="ru-RU"/>
          <w14:ligatures w14:val="none"/>
        </w:rPr>
        <w:t>1</w:t>
      </w:r>
      <w:r w:rsidR="00D0651A">
        <w:rPr>
          <w:rFonts w:ascii="Times New Roman" w:eastAsia="Times New Roman" w:hAnsi="Times New Roman" w:cs="Times New Roman"/>
          <w:kern w:val="0"/>
          <w:sz w:val="28"/>
          <w:lang w:eastAsia="ru-RU"/>
          <w14:ligatures w14:val="none"/>
        </w:rPr>
        <w:t>37</w:t>
      </w:r>
      <w:r>
        <w:rPr>
          <w:rFonts w:ascii="Times New Roman" w:eastAsia="Times New Roman" w:hAnsi="Times New Roman" w:cs="Times New Roman"/>
          <w:kern w:val="0"/>
          <w:sz w:val="28"/>
          <w:lang w:eastAsia="ru-RU"/>
          <w14:ligatures w14:val="none"/>
        </w:rPr>
        <w:t xml:space="preserve"> </w:t>
      </w:r>
      <w:r w:rsidR="009C5950" w:rsidRPr="009D0BD9">
        <w:rPr>
          <w:rFonts w:ascii="Times New Roman" w:eastAsia="Times New Roman" w:hAnsi="Times New Roman" w:cs="Times New Roman"/>
          <w:kern w:val="0"/>
          <w:sz w:val="28"/>
          <w:lang w:eastAsia="ru-RU"/>
          <w14:ligatures w14:val="none"/>
        </w:rPr>
        <w:t xml:space="preserve">Пешковский А. М. Избранные труды. – М.: Просвещение, 1959. – </w:t>
      </w:r>
      <w:r w:rsidR="009C5950" w:rsidRPr="006E2BF5">
        <w:rPr>
          <w:rFonts w:ascii="Times New Roman" w:eastAsia="Times New Roman" w:hAnsi="Times New Roman" w:cs="Times New Roman"/>
          <w:kern w:val="0"/>
          <w:sz w:val="10"/>
          <w:szCs w:val="10"/>
          <w:lang w:eastAsia="ru-RU"/>
          <w14:ligatures w14:val="none"/>
        </w:rPr>
        <w:t xml:space="preserve"> </w:t>
      </w:r>
      <w:r w:rsidR="009C5950" w:rsidRPr="009D0BD9">
        <w:rPr>
          <w:rFonts w:ascii="Times New Roman" w:eastAsia="Times New Roman" w:hAnsi="Times New Roman" w:cs="Times New Roman"/>
          <w:kern w:val="0"/>
          <w:sz w:val="28"/>
          <w:lang w:eastAsia="ru-RU"/>
          <w14:ligatures w14:val="none"/>
        </w:rPr>
        <w:t>223 с.</w:t>
      </w:r>
    </w:p>
    <w:p w14:paraId="7647B9F7" w14:textId="2F9158CD" w:rsidR="009C5950" w:rsidRPr="00ED222B" w:rsidRDefault="009D0BD9" w:rsidP="009D0BD9">
      <w:pPr>
        <w:tabs>
          <w:tab w:val="left" w:pos="851"/>
          <w:tab w:val="left" w:pos="993"/>
        </w:tabs>
        <w:ind w:firstLine="567"/>
        <w:jc w:val="both"/>
        <w:textAlignment w:val="baseline"/>
        <w:rPr>
          <w:rFonts w:ascii="Times New Roman" w:eastAsia="Aptos" w:hAnsi="Times New Roman" w:cs="Times New Roman"/>
          <w:kern w:val="0"/>
          <w:sz w:val="28"/>
          <w:szCs w:val="28"/>
          <w:lang w:eastAsia="ru-RU"/>
          <w14:ligatures w14:val="none"/>
        </w:rPr>
      </w:pPr>
      <w:r>
        <w:rPr>
          <w:rFonts w:ascii="Times New Roman" w:eastAsia="Times New Roman" w:hAnsi="Times New Roman" w:cs="Times New Roman"/>
          <w:kern w:val="0"/>
          <w:sz w:val="28"/>
          <w:lang w:eastAsia="ru-RU"/>
          <w14:ligatures w14:val="none"/>
        </w:rPr>
        <w:t>1</w:t>
      </w:r>
      <w:r w:rsidR="00D0651A">
        <w:rPr>
          <w:rFonts w:ascii="Times New Roman" w:eastAsia="Times New Roman" w:hAnsi="Times New Roman" w:cs="Times New Roman"/>
          <w:kern w:val="0"/>
          <w:sz w:val="28"/>
          <w:lang w:eastAsia="ru-RU"/>
          <w14:ligatures w14:val="none"/>
        </w:rPr>
        <w:t>38</w:t>
      </w:r>
      <w:r w:rsidR="009C5950" w:rsidRPr="00ED222B">
        <w:rPr>
          <w:rFonts w:ascii="Times New Roman" w:eastAsia="Times New Roman" w:hAnsi="Times New Roman" w:cs="Times New Roman"/>
          <w:kern w:val="0"/>
          <w:sz w:val="28"/>
          <w:lang w:eastAsia="ru-RU"/>
          <w14:ligatures w14:val="none"/>
        </w:rPr>
        <w:t xml:space="preserve"> </w:t>
      </w:r>
      <w:r w:rsidR="009C5950" w:rsidRPr="00ED222B">
        <w:rPr>
          <w:rFonts w:ascii="Times New Roman" w:eastAsia="Aptos" w:hAnsi="Times New Roman" w:cs="Times New Roman"/>
          <w:kern w:val="0"/>
          <w:sz w:val="28"/>
          <w:lang w:eastAsia="ru-RU"/>
          <w14:ligatures w14:val="none"/>
        </w:rPr>
        <w:t xml:space="preserve">Корзун А.В. Веселая дидактика: элементы ТРИЗ и РТВ в работе с дошкольниками. – </w:t>
      </w:r>
      <w:r w:rsidR="009C5950" w:rsidRPr="007C30AB">
        <w:rPr>
          <w:rFonts w:ascii="Times New Roman" w:eastAsia="Aptos" w:hAnsi="Times New Roman" w:cs="Times New Roman"/>
          <w:kern w:val="0"/>
          <w:sz w:val="28"/>
          <w:lang w:eastAsia="ru-RU"/>
          <w14:ligatures w14:val="none"/>
        </w:rPr>
        <w:t>М</w:t>
      </w:r>
      <w:r w:rsidR="007C30AB" w:rsidRPr="007C30AB">
        <w:rPr>
          <w:rFonts w:ascii="Times New Roman" w:eastAsia="Aptos" w:hAnsi="Times New Roman" w:cs="Times New Roman"/>
          <w:kern w:val="0"/>
          <w:sz w:val="28"/>
          <w:lang w:eastAsia="ru-RU"/>
          <w14:ligatures w14:val="none"/>
        </w:rPr>
        <w:t>инск</w:t>
      </w:r>
      <w:r w:rsidR="007C30AB">
        <w:rPr>
          <w:rFonts w:ascii="Times New Roman" w:eastAsia="Aptos" w:hAnsi="Times New Roman" w:cs="Times New Roman"/>
          <w:kern w:val="0"/>
          <w:sz w:val="28"/>
          <w:lang w:eastAsia="ru-RU"/>
          <w14:ligatures w14:val="none"/>
        </w:rPr>
        <w:t>:</w:t>
      </w:r>
      <w:r w:rsidR="009C5950" w:rsidRPr="00ED222B">
        <w:rPr>
          <w:rFonts w:ascii="Times New Roman" w:eastAsia="Aptos" w:hAnsi="Times New Roman" w:cs="Times New Roman"/>
          <w:kern w:val="0"/>
          <w:sz w:val="28"/>
          <w:lang w:eastAsia="ru-RU"/>
          <w14:ligatures w14:val="none"/>
        </w:rPr>
        <w:t xml:space="preserve"> Университетское, 2000.</w:t>
      </w:r>
      <w:r w:rsidR="00FC7E9C">
        <w:rPr>
          <w:rFonts w:ascii="Times New Roman" w:eastAsia="Aptos" w:hAnsi="Times New Roman" w:cs="Times New Roman"/>
          <w:kern w:val="0"/>
          <w:sz w:val="28"/>
          <w:lang w:eastAsia="ru-RU"/>
          <w14:ligatures w14:val="none"/>
        </w:rPr>
        <w:t xml:space="preserve"> </w:t>
      </w:r>
      <w:r w:rsidR="007C30AB">
        <w:rPr>
          <w:rFonts w:ascii="Times New Roman" w:eastAsia="Aptos" w:hAnsi="Times New Roman" w:cs="Times New Roman"/>
          <w:kern w:val="0"/>
          <w:sz w:val="28"/>
          <w:lang w:eastAsia="ru-RU"/>
          <w14:ligatures w14:val="none"/>
        </w:rPr>
        <w:t>–</w:t>
      </w:r>
      <w:r w:rsidR="00FC7E9C">
        <w:rPr>
          <w:rFonts w:ascii="Times New Roman" w:eastAsia="Aptos" w:hAnsi="Times New Roman" w:cs="Times New Roman"/>
          <w:kern w:val="0"/>
          <w:sz w:val="28"/>
          <w:lang w:eastAsia="ru-RU"/>
          <w14:ligatures w14:val="none"/>
        </w:rPr>
        <w:t xml:space="preserve"> </w:t>
      </w:r>
      <w:r w:rsidR="007C30AB">
        <w:rPr>
          <w:rFonts w:ascii="Times New Roman" w:eastAsia="Aptos" w:hAnsi="Times New Roman" w:cs="Times New Roman"/>
          <w:kern w:val="0"/>
          <w:sz w:val="28"/>
          <w:lang w:eastAsia="ru-RU"/>
          <w14:ligatures w14:val="none"/>
        </w:rPr>
        <w:t>143 с.</w:t>
      </w:r>
    </w:p>
    <w:p w14:paraId="38B6370F" w14:textId="3070693B" w:rsidR="009C5950" w:rsidRPr="009D0BD9" w:rsidRDefault="009D0BD9" w:rsidP="009D0BD9">
      <w:pPr>
        <w:tabs>
          <w:tab w:val="left" w:pos="851"/>
          <w:tab w:val="left" w:pos="993"/>
        </w:tabs>
        <w:ind w:firstLine="567"/>
        <w:jc w:val="both"/>
        <w:textAlignment w:val="baseline"/>
        <w:rPr>
          <w:rFonts w:ascii="Times New Roman" w:eastAsia="Aptos" w:hAnsi="Times New Roman" w:cs="Times New Roman"/>
          <w:kern w:val="0"/>
          <w:sz w:val="28"/>
          <w:szCs w:val="28"/>
          <w:lang w:eastAsia="ru-RU"/>
          <w14:ligatures w14:val="none"/>
        </w:rPr>
      </w:pPr>
      <w:r>
        <w:rPr>
          <w:rFonts w:ascii="Times New Roman" w:eastAsia="Aptos" w:hAnsi="Times New Roman" w:cs="Times New Roman"/>
          <w:kern w:val="0"/>
          <w:sz w:val="28"/>
          <w:lang w:eastAsia="ru-RU"/>
          <w14:ligatures w14:val="none"/>
        </w:rPr>
        <w:t>1</w:t>
      </w:r>
      <w:r w:rsidR="00D0651A">
        <w:rPr>
          <w:rFonts w:ascii="Times New Roman" w:eastAsia="Aptos" w:hAnsi="Times New Roman" w:cs="Times New Roman"/>
          <w:kern w:val="0"/>
          <w:sz w:val="28"/>
          <w:lang w:eastAsia="ru-RU"/>
          <w14:ligatures w14:val="none"/>
        </w:rPr>
        <w:t>39</w:t>
      </w:r>
      <w:r>
        <w:rPr>
          <w:rFonts w:ascii="Times New Roman" w:eastAsia="Aptos" w:hAnsi="Times New Roman" w:cs="Times New Roman"/>
          <w:kern w:val="0"/>
          <w:sz w:val="28"/>
          <w:lang w:eastAsia="ru-RU"/>
          <w14:ligatures w14:val="none"/>
        </w:rPr>
        <w:t xml:space="preserve"> </w:t>
      </w:r>
      <w:r w:rsidR="009C5950" w:rsidRPr="009D0BD9">
        <w:rPr>
          <w:rFonts w:ascii="Times New Roman" w:eastAsia="Aptos" w:hAnsi="Times New Roman" w:cs="Times New Roman"/>
          <w:kern w:val="0"/>
          <w:sz w:val="28"/>
          <w:lang w:eastAsia="ru-RU"/>
          <w14:ligatures w14:val="none"/>
        </w:rPr>
        <w:t>Эльконин Д.Б. Психология игры. – М</w:t>
      </w:r>
      <w:r w:rsidR="00FC7E9C">
        <w:rPr>
          <w:rFonts w:ascii="Times New Roman" w:eastAsia="Aptos" w:hAnsi="Times New Roman" w:cs="Times New Roman"/>
          <w:kern w:val="0"/>
          <w:sz w:val="28"/>
          <w:lang w:eastAsia="ru-RU"/>
          <w14:ligatures w14:val="none"/>
        </w:rPr>
        <w:t>.</w:t>
      </w:r>
      <w:r w:rsidR="009C5950" w:rsidRPr="009D0BD9">
        <w:rPr>
          <w:rFonts w:ascii="Times New Roman" w:eastAsia="Aptos" w:hAnsi="Times New Roman" w:cs="Times New Roman"/>
          <w:kern w:val="0"/>
          <w:sz w:val="28"/>
          <w:lang w:eastAsia="ru-RU"/>
          <w14:ligatures w14:val="none"/>
        </w:rPr>
        <w:t>: Педагогика, 1978. – 304 с.</w:t>
      </w:r>
    </w:p>
    <w:p w14:paraId="416B1DE1" w14:textId="1091A189" w:rsidR="009C5950" w:rsidRPr="00ED222B" w:rsidRDefault="009D0BD9" w:rsidP="009D0BD9">
      <w:pPr>
        <w:tabs>
          <w:tab w:val="left" w:pos="851"/>
          <w:tab w:val="left" w:pos="993"/>
        </w:tabs>
        <w:ind w:firstLine="567"/>
        <w:jc w:val="both"/>
        <w:textAlignment w:val="baseline"/>
        <w:rPr>
          <w:rFonts w:ascii="Times New Roman" w:eastAsia="Aptos" w:hAnsi="Times New Roman" w:cs="Times New Roman"/>
          <w:kern w:val="0"/>
          <w:sz w:val="28"/>
          <w:szCs w:val="28"/>
          <w:lang w:eastAsia="ru-RU"/>
          <w14:ligatures w14:val="none"/>
        </w:rPr>
      </w:pPr>
      <w:r>
        <w:rPr>
          <w:rFonts w:ascii="Times New Roman" w:eastAsia="Aptos" w:hAnsi="Times New Roman" w:cs="Times New Roman"/>
          <w:kern w:val="0"/>
          <w:sz w:val="28"/>
          <w:szCs w:val="28"/>
          <w:lang w:eastAsia="ru-RU"/>
          <w14:ligatures w14:val="none"/>
        </w:rPr>
        <w:t>14</w:t>
      </w:r>
      <w:r w:rsidR="00D0651A">
        <w:rPr>
          <w:rFonts w:ascii="Times New Roman" w:eastAsia="Aptos" w:hAnsi="Times New Roman" w:cs="Times New Roman"/>
          <w:kern w:val="0"/>
          <w:sz w:val="28"/>
          <w:szCs w:val="28"/>
          <w:lang w:eastAsia="ru-RU"/>
          <w14:ligatures w14:val="none"/>
        </w:rPr>
        <w:t>0</w:t>
      </w:r>
      <w:r w:rsidR="009C5950" w:rsidRPr="00ED222B">
        <w:rPr>
          <w:rFonts w:ascii="Times New Roman" w:eastAsia="Aptos" w:hAnsi="Times New Roman" w:cs="Times New Roman"/>
          <w:kern w:val="0"/>
          <w:sz w:val="28"/>
          <w:szCs w:val="28"/>
          <w:lang w:eastAsia="ru-RU"/>
          <w14:ligatures w14:val="none"/>
        </w:rPr>
        <w:t xml:space="preserve"> </w:t>
      </w:r>
      <w:r w:rsidR="009C5950" w:rsidRPr="00ED222B">
        <w:rPr>
          <w:rFonts w:ascii="Times New Roman" w:eastAsia="Aptos" w:hAnsi="Times New Roman" w:cs="Times New Roman"/>
          <w:kern w:val="0"/>
          <w:sz w:val="28"/>
          <w:lang w:eastAsia="ru-RU"/>
          <w14:ligatures w14:val="none"/>
        </w:rPr>
        <w:t xml:space="preserve">Кулаева Г.М. Речевые средства комического на уроках русского языка // Русский язык. </w:t>
      </w:r>
      <w:r w:rsidR="006E2BF5">
        <w:rPr>
          <w:rFonts w:ascii="Times New Roman" w:eastAsia="Aptos" w:hAnsi="Times New Roman" w:cs="Times New Roman"/>
          <w:kern w:val="0"/>
          <w:sz w:val="28"/>
          <w:lang w:eastAsia="ru-RU"/>
          <w14:ligatures w14:val="none"/>
        </w:rPr>
        <w:t>–</w:t>
      </w:r>
      <w:r w:rsidR="00FC7E9C">
        <w:rPr>
          <w:rFonts w:ascii="Times New Roman" w:eastAsia="Aptos" w:hAnsi="Times New Roman" w:cs="Times New Roman"/>
          <w:kern w:val="0"/>
          <w:sz w:val="28"/>
          <w:lang w:eastAsia="ru-RU"/>
          <w14:ligatures w14:val="none"/>
        </w:rPr>
        <w:t xml:space="preserve"> </w:t>
      </w:r>
      <w:r w:rsidR="009C5950" w:rsidRPr="00ED222B">
        <w:rPr>
          <w:rFonts w:ascii="Times New Roman" w:eastAsia="Aptos" w:hAnsi="Times New Roman" w:cs="Times New Roman"/>
          <w:kern w:val="0"/>
          <w:sz w:val="28"/>
          <w:lang w:eastAsia="ru-RU"/>
          <w14:ligatures w14:val="none"/>
        </w:rPr>
        <w:t xml:space="preserve">2006. </w:t>
      </w:r>
      <w:r w:rsidR="006E2BF5">
        <w:rPr>
          <w:rFonts w:ascii="Times New Roman" w:eastAsia="Aptos" w:hAnsi="Times New Roman" w:cs="Times New Roman"/>
          <w:kern w:val="0"/>
          <w:sz w:val="28"/>
          <w:lang w:eastAsia="ru-RU"/>
          <w14:ligatures w14:val="none"/>
        </w:rPr>
        <w:t xml:space="preserve">– </w:t>
      </w:r>
      <w:r w:rsidR="00FC7E9C" w:rsidRPr="00ED222B">
        <w:rPr>
          <w:rFonts w:ascii="Times New Roman" w:eastAsia="Aptos" w:hAnsi="Times New Roman" w:cs="Times New Roman"/>
          <w:kern w:val="0"/>
          <w:sz w:val="28"/>
          <w:lang w:eastAsia="ru-RU"/>
          <w14:ligatures w14:val="none"/>
        </w:rPr>
        <w:t xml:space="preserve">№6. </w:t>
      </w:r>
      <w:hyperlink r:id="rId41" w:history="1">
        <w:r w:rsidR="00FC7E9C" w:rsidRPr="006546EF">
          <w:rPr>
            <w:rStyle w:val="a6"/>
            <w:rFonts w:ascii="Times New Roman" w:eastAsia="Aptos" w:hAnsi="Times New Roman" w:cs="Times New Roman"/>
            <w:kern w:val="0"/>
            <w:sz w:val="28"/>
            <w:lang w:eastAsia="ru-RU"/>
            <w14:ligatures w14:val="none"/>
          </w:rPr>
          <w:t>https://rus.1sept.ru/article.php?ID=200600602/</w:t>
        </w:r>
      </w:hyperlink>
      <w:r w:rsidR="00FC7E9C">
        <w:rPr>
          <w:rFonts w:ascii="Times New Roman" w:eastAsia="Aptos" w:hAnsi="Times New Roman" w:cs="Times New Roman"/>
          <w:kern w:val="0"/>
          <w:sz w:val="28"/>
          <w:lang w:eastAsia="ru-RU"/>
          <w14:ligatures w14:val="none"/>
        </w:rPr>
        <w:t xml:space="preserve">  </w:t>
      </w:r>
      <w:r w:rsidR="009C5950" w:rsidRPr="00ED222B">
        <w:rPr>
          <w:rFonts w:ascii="Times New Roman" w:eastAsia="Aptos" w:hAnsi="Times New Roman" w:cs="Times New Roman"/>
          <w:kern w:val="0"/>
          <w:sz w:val="28"/>
          <w:lang w:eastAsia="ru-RU"/>
          <w14:ligatures w14:val="none"/>
        </w:rPr>
        <w:t xml:space="preserve">  12.11.2025</w:t>
      </w:r>
      <w:r w:rsidR="00FC7E9C">
        <w:rPr>
          <w:rFonts w:ascii="Times New Roman" w:eastAsia="Aptos" w:hAnsi="Times New Roman" w:cs="Times New Roman"/>
          <w:kern w:val="0"/>
          <w:sz w:val="28"/>
          <w:lang w:eastAsia="ru-RU"/>
          <w14:ligatures w14:val="none"/>
        </w:rPr>
        <w:t>.</w:t>
      </w:r>
    </w:p>
    <w:p w14:paraId="45661C00" w14:textId="3B66FB50" w:rsidR="009C5950" w:rsidRPr="00ED222B" w:rsidRDefault="009D0BD9" w:rsidP="009D0BD9">
      <w:pPr>
        <w:tabs>
          <w:tab w:val="left" w:pos="851"/>
          <w:tab w:val="left" w:pos="993"/>
        </w:tabs>
        <w:ind w:firstLine="567"/>
        <w:jc w:val="both"/>
        <w:textAlignment w:val="baseline"/>
        <w:rPr>
          <w:rFonts w:ascii="Times New Roman" w:eastAsia="Aptos" w:hAnsi="Times New Roman" w:cs="Times New Roman"/>
          <w:kern w:val="0"/>
          <w:sz w:val="28"/>
          <w:szCs w:val="28"/>
          <w:lang w:eastAsia="ru-RU"/>
          <w14:ligatures w14:val="none"/>
        </w:rPr>
      </w:pPr>
      <w:r>
        <w:rPr>
          <w:rFonts w:ascii="Times New Roman" w:eastAsia="Aptos" w:hAnsi="Times New Roman" w:cs="Times New Roman"/>
          <w:kern w:val="0"/>
          <w:sz w:val="28"/>
          <w:lang w:eastAsia="ru-RU"/>
          <w14:ligatures w14:val="none"/>
        </w:rPr>
        <w:t>14</w:t>
      </w:r>
      <w:r w:rsidR="00D0651A">
        <w:rPr>
          <w:rFonts w:ascii="Times New Roman" w:eastAsia="Aptos" w:hAnsi="Times New Roman" w:cs="Times New Roman"/>
          <w:kern w:val="0"/>
          <w:sz w:val="28"/>
          <w:lang w:eastAsia="ru-RU"/>
          <w14:ligatures w14:val="none"/>
        </w:rPr>
        <w:t>1</w:t>
      </w:r>
      <w:r w:rsidR="009C5950" w:rsidRPr="00ED222B">
        <w:rPr>
          <w:rFonts w:ascii="Times New Roman" w:eastAsia="Aptos" w:hAnsi="Times New Roman" w:cs="Times New Roman"/>
          <w:kern w:val="0"/>
          <w:sz w:val="28"/>
          <w:lang w:eastAsia="ru-RU"/>
          <w14:ligatures w14:val="none"/>
        </w:rPr>
        <w:t xml:space="preserve"> </w:t>
      </w:r>
      <w:r w:rsidR="009C5950" w:rsidRPr="005B585F">
        <w:rPr>
          <w:rFonts w:ascii="Times New Roman" w:eastAsia="Aptos" w:hAnsi="Times New Roman" w:cs="Times New Roman"/>
          <w:kern w:val="0"/>
          <w:sz w:val="28"/>
          <w:szCs w:val="28"/>
          <w:lang w:eastAsia="ru-RU"/>
          <w14:ligatures w14:val="none"/>
        </w:rPr>
        <w:t xml:space="preserve">Аманжолова Д.Б., </w:t>
      </w:r>
      <w:proofErr w:type="spellStart"/>
      <w:r w:rsidR="009C5950" w:rsidRPr="005B585F">
        <w:rPr>
          <w:rFonts w:ascii="Times New Roman" w:eastAsia="Aptos" w:hAnsi="Times New Roman" w:cs="Times New Roman"/>
          <w:kern w:val="0"/>
          <w:sz w:val="28"/>
          <w:szCs w:val="28"/>
          <w:lang w:eastAsia="ru-RU"/>
          <w14:ligatures w14:val="none"/>
        </w:rPr>
        <w:t>Каиржанова</w:t>
      </w:r>
      <w:proofErr w:type="spellEnd"/>
      <w:r w:rsidR="009C5950" w:rsidRPr="005B585F">
        <w:rPr>
          <w:rFonts w:ascii="Times New Roman" w:eastAsia="Aptos" w:hAnsi="Times New Roman" w:cs="Times New Roman"/>
          <w:kern w:val="0"/>
          <w:sz w:val="28"/>
          <w:szCs w:val="28"/>
          <w:lang w:eastAsia="ru-RU"/>
          <w14:ligatures w14:val="none"/>
        </w:rPr>
        <w:t xml:space="preserve"> А.Т., Юрина Е.А. Художественный образ </w:t>
      </w:r>
      <w:proofErr w:type="spellStart"/>
      <w:r w:rsidR="009C5950" w:rsidRPr="005B585F">
        <w:rPr>
          <w:rFonts w:ascii="Times New Roman" w:eastAsia="Aptos" w:hAnsi="Times New Roman" w:cs="Times New Roman"/>
          <w:kern w:val="0"/>
          <w:sz w:val="28"/>
          <w:szCs w:val="28"/>
          <w:lang w:eastAsia="ru-RU"/>
          <w14:ligatures w14:val="none"/>
        </w:rPr>
        <w:t>Шокана</w:t>
      </w:r>
      <w:proofErr w:type="spellEnd"/>
      <w:r w:rsidR="009C5950" w:rsidRPr="005B585F">
        <w:rPr>
          <w:rFonts w:ascii="Times New Roman" w:eastAsia="Aptos" w:hAnsi="Times New Roman" w:cs="Times New Roman"/>
          <w:kern w:val="0"/>
          <w:sz w:val="28"/>
          <w:szCs w:val="28"/>
          <w:lang w:eastAsia="ru-RU"/>
          <w14:ligatures w14:val="none"/>
        </w:rPr>
        <w:t xml:space="preserve"> </w:t>
      </w:r>
      <w:proofErr w:type="spellStart"/>
      <w:r w:rsidR="009C5950" w:rsidRPr="005B585F">
        <w:rPr>
          <w:rFonts w:ascii="Times New Roman" w:eastAsia="Aptos" w:hAnsi="Times New Roman" w:cs="Times New Roman"/>
          <w:kern w:val="0"/>
          <w:sz w:val="28"/>
          <w:szCs w:val="28"/>
          <w:lang w:eastAsia="ru-RU"/>
          <w14:ligatures w14:val="none"/>
        </w:rPr>
        <w:t>Уалиханова</w:t>
      </w:r>
      <w:proofErr w:type="spellEnd"/>
      <w:r w:rsidR="009C5950" w:rsidRPr="005B585F">
        <w:rPr>
          <w:rFonts w:ascii="Times New Roman" w:eastAsia="Aptos" w:hAnsi="Times New Roman" w:cs="Times New Roman"/>
          <w:kern w:val="0"/>
          <w:sz w:val="28"/>
          <w:szCs w:val="28"/>
          <w:lang w:eastAsia="ru-RU"/>
          <w14:ligatures w14:val="none"/>
        </w:rPr>
        <w:t xml:space="preserve"> в детской литературе (по материалам повести </w:t>
      </w:r>
      <w:proofErr w:type="spellStart"/>
      <w:r w:rsidR="009C5950" w:rsidRPr="005B585F">
        <w:rPr>
          <w:rFonts w:ascii="Times New Roman" w:eastAsia="Aptos" w:hAnsi="Times New Roman" w:cs="Times New Roman"/>
          <w:kern w:val="0"/>
          <w:sz w:val="28"/>
          <w:szCs w:val="28"/>
          <w:lang w:eastAsia="ru-RU"/>
          <w14:ligatures w14:val="none"/>
        </w:rPr>
        <w:t>Сапаргали</w:t>
      </w:r>
      <w:proofErr w:type="spellEnd"/>
      <w:r w:rsidR="009C5950" w:rsidRPr="005B585F">
        <w:rPr>
          <w:rFonts w:ascii="Times New Roman" w:eastAsia="Aptos" w:hAnsi="Times New Roman" w:cs="Times New Roman"/>
          <w:kern w:val="0"/>
          <w:sz w:val="28"/>
          <w:szCs w:val="28"/>
          <w:lang w:eastAsia="ru-RU"/>
          <w14:ligatures w14:val="none"/>
        </w:rPr>
        <w:t xml:space="preserve"> </w:t>
      </w:r>
      <w:proofErr w:type="spellStart"/>
      <w:r w:rsidR="009C5950" w:rsidRPr="005B585F">
        <w:rPr>
          <w:rFonts w:ascii="Times New Roman" w:eastAsia="Aptos" w:hAnsi="Times New Roman" w:cs="Times New Roman"/>
          <w:kern w:val="0"/>
          <w:sz w:val="28"/>
          <w:szCs w:val="28"/>
          <w:lang w:eastAsia="ru-RU"/>
          <w14:ligatures w14:val="none"/>
        </w:rPr>
        <w:t>Бегалина</w:t>
      </w:r>
      <w:proofErr w:type="spellEnd"/>
      <w:r w:rsidR="009C5950" w:rsidRPr="005B585F">
        <w:rPr>
          <w:rFonts w:ascii="Times New Roman" w:eastAsia="Aptos" w:hAnsi="Times New Roman" w:cs="Times New Roman"/>
          <w:kern w:val="0"/>
          <w:sz w:val="28"/>
          <w:szCs w:val="28"/>
          <w:lang w:eastAsia="ru-RU"/>
          <w14:ligatures w14:val="none"/>
        </w:rPr>
        <w:t xml:space="preserve">) // Bulletin </w:t>
      </w:r>
      <w:proofErr w:type="spellStart"/>
      <w:r w:rsidR="009C5950" w:rsidRPr="005B585F">
        <w:rPr>
          <w:rFonts w:ascii="Times New Roman" w:eastAsia="Aptos" w:hAnsi="Times New Roman" w:cs="Times New Roman"/>
          <w:kern w:val="0"/>
          <w:sz w:val="28"/>
          <w:szCs w:val="28"/>
          <w:lang w:eastAsia="ru-RU"/>
          <w14:ligatures w14:val="none"/>
        </w:rPr>
        <w:t>of</w:t>
      </w:r>
      <w:proofErr w:type="spellEnd"/>
      <w:r w:rsidR="009C5950" w:rsidRPr="005B585F">
        <w:rPr>
          <w:rFonts w:ascii="Times New Roman" w:eastAsia="Aptos" w:hAnsi="Times New Roman" w:cs="Times New Roman"/>
          <w:kern w:val="0"/>
          <w:sz w:val="28"/>
          <w:szCs w:val="28"/>
          <w:lang w:eastAsia="ru-RU"/>
          <w14:ligatures w14:val="none"/>
        </w:rPr>
        <w:t xml:space="preserve"> </w:t>
      </w:r>
      <w:proofErr w:type="spellStart"/>
      <w:r w:rsidR="009C5950" w:rsidRPr="005B585F">
        <w:rPr>
          <w:rFonts w:ascii="Times New Roman" w:eastAsia="Aptos" w:hAnsi="Times New Roman" w:cs="Times New Roman"/>
          <w:kern w:val="0"/>
          <w:sz w:val="28"/>
          <w:szCs w:val="28"/>
          <w:lang w:eastAsia="ru-RU"/>
          <w14:ligatures w14:val="none"/>
        </w:rPr>
        <w:t>Shokan</w:t>
      </w:r>
      <w:proofErr w:type="spellEnd"/>
      <w:r w:rsidR="009C5950" w:rsidRPr="005B585F">
        <w:rPr>
          <w:rFonts w:ascii="Times New Roman" w:eastAsia="Aptos" w:hAnsi="Times New Roman" w:cs="Times New Roman"/>
          <w:kern w:val="0"/>
          <w:sz w:val="28"/>
          <w:szCs w:val="28"/>
          <w:lang w:eastAsia="ru-RU"/>
          <w14:ligatures w14:val="none"/>
        </w:rPr>
        <w:t xml:space="preserve"> </w:t>
      </w:r>
      <w:proofErr w:type="spellStart"/>
      <w:r w:rsidR="009C5950" w:rsidRPr="005B585F">
        <w:rPr>
          <w:rFonts w:ascii="Times New Roman" w:eastAsia="Aptos" w:hAnsi="Times New Roman" w:cs="Times New Roman"/>
          <w:kern w:val="0"/>
          <w:sz w:val="28"/>
          <w:szCs w:val="28"/>
          <w:lang w:eastAsia="ru-RU"/>
          <w14:ligatures w14:val="none"/>
        </w:rPr>
        <w:t>Ualikhanov</w:t>
      </w:r>
      <w:proofErr w:type="spellEnd"/>
      <w:r w:rsidR="009C5950" w:rsidRPr="005B585F">
        <w:rPr>
          <w:rFonts w:ascii="Times New Roman" w:eastAsia="Aptos" w:hAnsi="Times New Roman" w:cs="Times New Roman"/>
          <w:kern w:val="0"/>
          <w:sz w:val="28"/>
          <w:szCs w:val="28"/>
          <w:lang w:eastAsia="ru-RU"/>
          <w14:ligatures w14:val="none"/>
        </w:rPr>
        <w:t xml:space="preserve"> </w:t>
      </w:r>
      <w:proofErr w:type="spellStart"/>
      <w:r w:rsidR="009C5950" w:rsidRPr="005B585F">
        <w:rPr>
          <w:rFonts w:ascii="Times New Roman" w:eastAsia="Aptos" w:hAnsi="Times New Roman" w:cs="Times New Roman"/>
          <w:kern w:val="0"/>
          <w:sz w:val="28"/>
          <w:szCs w:val="28"/>
          <w:lang w:eastAsia="ru-RU"/>
          <w14:ligatures w14:val="none"/>
        </w:rPr>
        <w:t>Kokshetau</w:t>
      </w:r>
      <w:proofErr w:type="spellEnd"/>
      <w:r w:rsidR="009C5950" w:rsidRPr="005B585F">
        <w:rPr>
          <w:rFonts w:ascii="Times New Roman" w:eastAsia="Aptos" w:hAnsi="Times New Roman" w:cs="Times New Roman"/>
          <w:kern w:val="0"/>
          <w:sz w:val="28"/>
          <w:szCs w:val="28"/>
          <w:lang w:eastAsia="ru-RU"/>
          <w14:ligatures w14:val="none"/>
        </w:rPr>
        <w:t xml:space="preserve"> University </w:t>
      </w:r>
      <w:proofErr w:type="spellStart"/>
      <w:r w:rsidR="009C5950" w:rsidRPr="005B585F">
        <w:rPr>
          <w:rFonts w:ascii="Times New Roman" w:eastAsia="Aptos" w:hAnsi="Times New Roman" w:cs="Times New Roman"/>
          <w:kern w:val="0"/>
          <w:sz w:val="28"/>
          <w:szCs w:val="28"/>
          <w:lang w:eastAsia="ru-RU"/>
          <w14:ligatures w14:val="none"/>
        </w:rPr>
        <w:t>Philological</w:t>
      </w:r>
      <w:proofErr w:type="spellEnd"/>
      <w:r w:rsidR="009C5950" w:rsidRPr="005B585F">
        <w:rPr>
          <w:rFonts w:ascii="Times New Roman" w:eastAsia="Aptos" w:hAnsi="Times New Roman" w:cs="Times New Roman"/>
          <w:kern w:val="0"/>
          <w:sz w:val="28"/>
          <w:szCs w:val="28"/>
          <w:lang w:eastAsia="ru-RU"/>
          <w14:ligatures w14:val="none"/>
        </w:rPr>
        <w:t xml:space="preserve"> Series</w:t>
      </w:r>
      <w:r w:rsidR="00FC7E9C" w:rsidRPr="005B585F">
        <w:rPr>
          <w:rFonts w:ascii="Times New Roman" w:eastAsia="Aptos" w:hAnsi="Times New Roman" w:cs="Times New Roman"/>
          <w:kern w:val="0"/>
          <w:sz w:val="28"/>
          <w:szCs w:val="28"/>
          <w:lang w:eastAsia="ru-RU"/>
          <w14:ligatures w14:val="none"/>
        </w:rPr>
        <w:t xml:space="preserve">. </w:t>
      </w:r>
      <w:r w:rsidR="007C30AB" w:rsidRPr="005B585F">
        <w:rPr>
          <w:rFonts w:ascii="Times New Roman" w:eastAsia="Aptos" w:hAnsi="Times New Roman" w:cs="Times New Roman"/>
          <w:kern w:val="0"/>
          <w:sz w:val="28"/>
          <w:szCs w:val="28"/>
          <w:lang w:eastAsia="ru-RU"/>
          <w14:ligatures w14:val="none"/>
        </w:rPr>
        <w:t>–</w:t>
      </w:r>
      <w:r w:rsidR="009C5950" w:rsidRPr="005B585F">
        <w:rPr>
          <w:rFonts w:ascii="Times New Roman" w:eastAsia="Aptos" w:hAnsi="Times New Roman" w:cs="Times New Roman"/>
          <w:kern w:val="0"/>
          <w:sz w:val="28"/>
          <w:szCs w:val="28"/>
          <w:lang w:eastAsia="ru-RU"/>
          <w14:ligatures w14:val="none"/>
        </w:rPr>
        <w:t xml:space="preserve"> </w:t>
      </w:r>
      <w:r w:rsidR="007C30AB" w:rsidRPr="005B585F">
        <w:rPr>
          <w:rFonts w:ascii="Times New Roman" w:eastAsia="Aptos" w:hAnsi="Times New Roman" w:cs="Times New Roman"/>
          <w:kern w:val="0"/>
          <w:sz w:val="28"/>
          <w:szCs w:val="28"/>
          <w:lang w:eastAsia="ru-RU"/>
          <w14:ligatures w14:val="none"/>
        </w:rPr>
        <w:t>2025</w:t>
      </w:r>
      <w:r w:rsidR="00FC7E9C" w:rsidRPr="005B585F">
        <w:rPr>
          <w:rFonts w:ascii="Times New Roman" w:eastAsia="Aptos" w:hAnsi="Times New Roman" w:cs="Times New Roman"/>
          <w:kern w:val="0"/>
          <w:sz w:val="28"/>
          <w:szCs w:val="28"/>
          <w:lang w:eastAsia="ru-RU"/>
          <w14:ligatures w14:val="none"/>
        </w:rPr>
        <w:t xml:space="preserve"> </w:t>
      </w:r>
      <w:r w:rsidR="007C30AB" w:rsidRPr="005B585F">
        <w:rPr>
          <w:rFonts w:ascii="Times New Roman" w:eastAsia="Aptos" w:hAnsi="Times New Roman" w:cs="Times New Roman"/>
          <w:kern w:val="0"/>
          <w:sz w:val="28"/>
          <w:szCs w:val="28"/>
          <w:lang w:eastAsia="ru-RU"/>
          <w14:ligatures w14:val="none"/>
        </w:rPr>
        <w:t>–</w:t>
      </w:r>
      <w:r w:rsidR="00FC7E9C" w:rsidRPr="005B585F">
        <w:rPr>
          <w:rFonts w:ascii="Times New Roman" w:eastAsia="Aptos" w:hAnsi="Times New Roman" w:cs="Times New Roman"/>
          <w:kern w:val="0"/>
          <w:sz w:val="28"/>
          <w:szCs w:val="28"/>
          <w:lang w:eastAsia="ru-RU"/>
          <w14:ligatures w14:val="none"/>
        </w:rPr>
        <w:t xml:space="preserve"> </w:t>
      </w:r>
      <w:r w:rsidR="003516F2">
        <w:rPr>
          <w:rFonts w:ascii="Times New Roman" w:eastAsia="Aptos" w:hAnsi="Times New Roman" w:cs="Times New Roman"/>
          <w:kern w:val="0"/>
          <w:sz w:val="28"/>
          <w:szCs w:val="28"/>
          <w:lang w:eastAsia="ru-RU"/>
          <w14:ligatures w14:val="none"/>
        </w:rPr>
        <w:t>№</w:t>
      </w:r>
      <w:r w:rsidR="009C5950" w:rsidRPr="005B585F">
        <w:rPr>
          <w:rFonts w:ascii="Times New Roman" w:eastAsia="Aptos" w:hAnsi="Times New Roman" w:cs="Times New Roman"/>
          <w:kern w:val="0"/>
          <w:sz w:val="28"/>
          <w:szCs w:val="28"/>
          <w:lang w:eastAsia="ru-RU"/>
          <w14:ligatures w14:val="none"/>
        </w:rPr>
        <w:t>3</w:t>
      </w:r>
      <w:r w:rsidR="00FC7E9C" w:rsidRPr="005B585F">
        <w:rPr>
          <w:rFonts w:ascii="Times New Roman" w:eastAsia="Aptos" w:hAnsi="Times New Roman" w:cs="Times New Roman"/>
          <w:kern w:val="0"/>
          <w:sz w:val="28"/>
          <w:szCs w:val="28"/>
          <w:lang w:eastAsia="ru-RU"/>
          <w14:ligatures w14:val="none"/>
        </w:rPr>
        <w:t>. – Р.</w:t>
      </w:r>
      <w:r w:rsidR="009C5950" w:rsidRPr="005B585F">
        <w:rPr>
          <w:rFonts w:ascii="Times New Roman" w:eastAsia="Aptos" w:hAnsi="Times New Roman" w:cs="Times New Roman"/>
          <w:kern w:val="0"/>
          <w:sz w:val="28"/>
          <w:szCs w:val="28"/>
          <w:lang w:eastAsia="ru-RU"/>
          <w14:ligatures w14:val="none"/>
        </w:rPr>
        <w:t xml:space="preserve"> 165–179. DOI:</w:t>
      </w:r>
      <w:hyperlink r:id="rId42" w:history="1">
        <w:r w:rsidR="009C5950" w:rsidRPr="005B585F">
          <w:rPr>
            <w:rFonts w:ascii="Times New Roman" w:eastAsia="Aptos" w:hAnsi="Times New Roman" w:cs="Times New Roman"/>
            <w:kern w:val="0"/>
            <w:sz w:val="28"/>
            <w:szCs w:val="28"/>
            <w:lang w:eastAsia="ru-RU"/>
            <w14:ligatures w14:val="none"/>
          </w:rPr>
          <w:t xml:space="preserve"> https://doi.org/10.59102/kufil/2025/iss3pp165-179</w:t>
        </w:r>
      </w:hyperlink>
      <w:r w:rsidR="00FC7E9C">
        <w:rPr>
          <w:rFonts w:ascii="Times New Roman" w:eastAsia="Aptos" w:hAnsi="Times New Roman" w:cs="Times New Roman"/>
          <w:kern w:val="0"/>
          <w:sz w:val="28"/>
          <w:lang w:eastAsia="ru-RU"/>
          <w14:ligatures w14:val="none"/>
        </w:rPr>
        <w:t xml:space="preserve"> </w:t>
      </w:r>
      <w:r w:rsidR="009C5950" w:rsidRPr="00ED222B">
        <w:rPr>
          <w:rFonts w:ascii="Times New Roman" w:eastAsia="Aptos" w:hAnsi="Times New Roman" w:cs="Times New Roman"/>
          <w:kern w:val="0"/>
          <w:lang w:eastAsia="ru-RU"/>
          <w14:ligatures w14:val="none"/>
        </w:rPr>
        <w:t xml:space="preserve"> </w:t>
      </w:r>
    </w:p>
    <w:p w14:paraId="794D0EFA" w14:textId="0DA544E1" w:rsidR="009C5950" w:rsidRPr="00ED222B" w:rsidRDefault="009D0BD9" w:rsidP="00154606">
      <w:pPr>
        <w:tabs>
          <w:tab w:val="left" w:pos="851"/>
          <w:tab w:val="left" w:pos="993"/>
        </w:tabs>
        <w:ind w:firstLine="567"/>
        <w:jc w:val="both"/>
        <w:textAlignment w:val="baseline"/>
        <w:rPr>
          <w:rFonts w:ascii="Times New Roman" w:eastAsia="Aptos" w:hAnsi="Times New Roman" w:cs="Times New Roman"/>
          <w:kern w:val="0"/>
          <w:sz w:val="28"/>
          <w:szCs w:val="28"/>
          <w:lang w:eastAsia="ru-RU"/>
          <w14:ligatures w14:val="none"/>
        </w:rPr>
      </w:pPr>
      <w:r>
        <w:rPr>
          <w:rFonts w:ascii="Times New Roman" w:eastAsia="Aptos" w:hAnsi="Times New Roman" w:cs="Times New Roman"/>
          <w:kern w:val="0"/>
          <w:sz w:val="28"/>
          <w:szCs w:val="28"/>
          <w:lang w:eastAsia="ru-RU"/>
          <w14:ligatures w14:val="none"/>
        </w:rPr>
        <w:t>14</w:t>
      </w:r>
      <w:r w:rsidR="00D0651A">
        <w:rPr>
          <w:rFonts w:ascii="Times New Roman" w:eastAsia="Aptos" w:hAnsi="Times New Roman" w:cs="Times New Roman"/>
          <w:kern w:val="0"/>
          <w:sz w:val="28"/>
          <w:szCs w:val="28"/>
          <w:lang w:eastAsia="ru-RU"/>
          <w14:ligatures w14:val="none"/>
        </w:rPr>
        <w:t>2</w:t>
      </w:r>
      <w:r w:rsidR="009C5950" w:rsidRPr="00ED222B">
        <w:rPr>
          <w:rFonts w:ascii="Times New Roman" w:eastAsia="Aptos" w:hAnsi="Times New Roman" w:cs="Times New Roman"/>
          <w:kern w:val="0"/>
          <w:sz w:val="28"/>
          <w:szCs w:val="28"/>
          <w:lang w:eastAsia="ru-RU"/>
          <w14:ligatures w14:val="none"/>
        </w:rPr>
        <w:t xml:space="preserve"> </w:t>
      </w:r>
      <w:proofErr w:type="spellStart"/>
      <w:r w:rsidR="009C5950" w:rsidRPr="00ED222B">
        <w:rPr>
          <w:rFonts w:ascii="Times New Roman" w:eastAsia="Aptos" w:hAnsi="Times New Roman" w:cs="Times New Roman"/>
          <w:kern w:val="0"/>
          <w:sz w:val="28"/>
          <w:lang w:eastAsia="ru-RU"/>
          <w14:ligatures w14:val="none"/>
        </w:rPr>
        <w:t>Ламажаа</w:t>
      </w:r>
      <w:proofErr w:type="spellEnd"/>
      <w:r w:rsidR="009C5950" w:rsidRPr="00ED222B">
        <w:rPr>
          <w:rFonts w:ascii="Times New Roman" w:eastAsia="Aptos" w:hAnsi="Times New Roman" w:cs="Times New Roman"/>
          <w:kern w:val="0"/>
          <w:sz w:val="28"/>
          <w:lang w:eastAsia="ru-RU"/>
          <w14:ligatures w14:val="none"/>
        </w:rPr>
        <w:t xml:space="preserve"> Ч.К., </w:t>
      </w:r>
      <w:proofErr w:type="spellStart"/>
      <w:r w:rsidR="009C5950" w:rsidRPr="00ED222B">
        <w:rPr>
          <w:rFonts w:ascii="Times New Roman" w:eastAsia="Aptos" w:hAnsi="Times New Roman" w:cs="Times New Roman"/>
          <w:kern w:val="0"/>
          <w:sz w:val="28"/>
          <w:lang w:eastAsia="ru-RU"/>
          <w14:ligatures w14:val="none"/>
        </w:rPr>
        <w:t>Каиржанова</w:t>
      </w:r>
      <w:proofErr w:type="spellEnd"/>
      <w:r w:rsidR="009C5950" w:rsidRPr="00ED222B">
        <w:rPr>
          <w:rFonts w:ascii="Times New Roman" w:eastAsia="Aptos" w:hAnsi="Times New Roman" w:cs="Times New Roman"/>
          <w:kern w:val="0"/>
          <w:sz w:val="28"/>
          <w:lang w:eastAsia="ru-RU"/>
          <w14:ligatures w14:val="none"/>
        </w:rPr>
        <w:t xml:space="preserve"> А.Т. </w:t>
      </w:r>
      <w:proofErr w:type="spellStart"/>
      <w:r w:rsidR="009C5950" w:rsidRPr="00ED222B">
        <w:rPr>
          <w:rFonts w:ascii="Times New Roman" w:eastAsia="Aptos" w:hAnsi="Times New Roman" w:cs="Times New Roman"/>
          <w:kern w:val="0"/>
          <w:sz w:val="28"/>
          <w:lang w:eastAsia="ru-RU"/>
          <w14:ligatures w14:val="none"/>
        </w:rPr>
        <w:t>Башкы</w:t>
      </w:r>
      <w:proofErr w:type="spellEnd"/>
      <w:r w:rsidR="009C5950" w:rsidRPr="00ED222B">
        <w:rPr>
          <w:rFonts w:ascii="Times New Roman" w:eastAsia="Aptos" w:hAnsi="Times New Roman" w:cs="Times New Roman"/>
          <w:kern w:val="0"/>
          <w:sz w:val="28"/>
          <w:lang w:eastAsia="ru-RU"/>
          <w14:ligatures w14:val="none"/>
        </w:rPr>
        <w:t>: обращение, наставничество и социальные отношения // Новые исследования Тувы – 2025. – №2.</w:t>
      </w:r>
      <w:r w:rsidR="00FC7E9C">
        <w:rPr>
          <w:rFonts w:ascii="Times New Roman" w:eastAsia="Aptos" w:hAnsi="Times New Roman" w:cs="Times New Roman"/>
          <w:kern w:val="0"/>
          <w:sz w:val="28"/>
          <w:lang w:eastAsia="ru-RU"/>
          <w14:ligatures w14:val="none"/>
        </w:rPr>
        <w:t xml:space="preserve"> </w:t>
      </w:r>
      <w:r w:rsidR="00987C7A">
        <w:rPr>
          <w:rFonts w:ascii="Times New Roman" w:eastAsia="Aptos" w:hAnsi="Times New Roman" w:cs="Times New Roman"/>
          <w:kern w:val="0"/>
          <w:sz w:val="28"/>
          <w:lang w:eastAsia="ru-RU"/>
          <w14:ligatures w14:val="none"/>
        </w:rPr>
        <w:t>–</w:t>
      </w:r>
      <w:r w:rsidR="009C5950" w:rsidRPr="00ED222B">
        <w:rPr>
          <w:rFonts w:ascii="Times New Roman" w:eastAsia="Aptos" w:hAnsi="Times New Roman" w:cs="Times New Roman"/>
          <w:kern w:val="0"/>
          <w:sz w:val="28"/>
          <w:lang w:eastAsia="ru-RU"/>
          <w14:ligatures w14:val="none"/>
        </w:rPr>
        <w:t xml:space="preserve"> С. 5–25. DOI:</w:t>
      </w:r>
      <w:hyperlink r:id="rId43" w:history="1">
        <w:r w:rsidR="009C5950" w:rsidRPr="00ED222B">
          <w:rPr>
            <w:rFonts w:ascii="Times New Roman" w:eastAsia="Aptos" w:hAnsi="Times New Roman" w:cs="Times New Roman"/>
            <w:kern w:val="0"/>
            <w:sz w:val="28"/>
            <w:lang w:eastAsia="ru-RU"/>
            <w14:ligatures w14:val="none"/>
          </w:rPr>
          <w:t xml:space="preserve"> https://doi.org/10.25178/nit.2025.1.1</w:t>
        </w:r>
      </w:hyperlink>
      <w:r w:rsidR="009C5950" w:rsidRPr="00ED222B">
        <w:rPr>
          <w:rFonts w:ascii="Times New Roman" w:eastAsia="Aptos" w:hAnsi="Times New Roman" w:cs="Times New Roman"/>
          <w:kern w:val="0"/>
          <w:lang w:eastAsia="ru-RU"/>
          <w14:ligatures w14:val="none"/>
        </w:rPr>
        <w:t xml:space="preserve"> </w:t>
      </w:r>
    </w:p>
    <w:p w14:paraId="1C448B01" w14:textId="573176FA" w:rsidR="009C5950" w:rsidRPr="00ED222B" w:rsidRDefault="009D0BD9" w:rsidP="00154606">
      <w:pPr>
        <w:tabs>
          <w:tab w:val="left" w:pos="851"/>
          <w:tab w:val="left" w:pos="993"/>
        </w:tabs>
        <w:ind w:firstLine="567"/>
        <w:jc w:val="both"/>
        <w:textAlignment w:val="baseline"/>
        <w:rPr>
          <w:rFonts w:ascii="Times New Roman" w:eastAsia="Aptos" w:hAnsi="Times New Roman" w:cs="Times New Roman"/>
          <w:kern w:val="0"/>
          <w:sz w:val="28"/>
          <w:szCs w:val="28"/>
          <w:lang w:eastAsia="ru-RU"/>
          <w14:ligatures w14:val="none"/>
        </w:rPr>
      </w:pPr>
      <w:r>
        <w:rPr>
          <w:rFonts w:ascii="Times New Roman" w:eastAsia="Aptos" w:hAnsi="Times New Roman" w:cs="Times New Roman"/>
          <w:kern w:val="0"/>
          <w:sz w:val="28"/>
          <w:szCs w:val="28"/>
          <w:lang w:eastAsia="ru-RU"/>
          <w14:ligatures w14:val="none"/>
        </w:rPr>
        <w:t>14</w:t>
      </w:r>
      <w:r w:rsidR="00D0651A">
        <w:rPr>
          <w:rFonts w:ascii="Times New Roman" w:eastAsia="Aptos" w:hAnsi="Times New Roman" w:cs="Times New Roman"/>
          <w:kern w:val="0"/>
          <w:sz w:val="28"/>
          <w:szCs w:val="28"/>
          <w:lang w:eastAsia="ru-RU"/>
          <w14:ligatures w14:val="none"/>
        </w:rPr>
        <w:t>3</w:t>
      </w:r>
      <w:r w:rsidR="009C5950" w:rsidRPr="00ED222B">
        <w:rPr>
          <w:rFonts w:ascii="Times New Roman" w:eastAsia="Aptos" w:hAnsi="Times New Roman" w:cs="Times New Roman"/>
          <w:kern w:val="0"/>
          <w:sz w:val="28"/>
          <w:szCs w:val="28"/>
          <w:lang w:eastAsia="ru-RU"/>
          <w14:ligatures w14:val="none"/>
        </w:rPr>
        <w:t xml:space="preserve"> </w:t>
      </w:r>
      <w:proofErr w:type="spellStart"/>
      <w:r w:rsidR="009C5950" w:rsidRPr="00ED222B">
        <w:rPr>
          <w:rFonts w:ascii="Times New Roman" w:eastAsia="Aptos" w:hAnsi="Times New Roman" w:cs="Times New Roman"/>
          <w:kern w:val="0"/>
          <w:sz w:val="28"/>
          <w:szCs w:val="28"/>
          <w:lang w:eastAsia="ru-RU"/>
          <w14:ligatures w14:val="none"/>
        </w:rPr>
        <w:t>Кенесова</w:t>
      </w:r>
      <w:proofErr w:type="spellEnd"/>
      <w:r w:rsidR="009C5950" w:rsidRPr="00ED222B">
        <w:rPr>
          <w:rFonts w:ascii="Times New Roman" w:eastAsia="Aptos" w:hAnsi="Times New Roman" w:cs="Times New Roman"/>
          <w:kern w:val="0"/>
          <w:sz w:val="28"/>
          <w:szCs w:val="28"/>
          <w:lang w:eastAsia="ru-RU"/>
          <w14:ligatures w14:val="none"/>
        </w:rPr>
        <w:t xml:space="preserve"> М.Б., </w:t>
      </w:r>
      <w:proofErr w:type="spellStart"/>
      <w:r w:rsidR="009C5950" w:rsidRPr="00ED222B">
        <w:rPr>
          <w:rFonts w:ascii="Times New Roman" w:eastAsia="Aptos" w:hAnsi="Times New Roman" w:cs="Times New Roman"/>
          <w:kern w:val="0"/>
          <w:sz w:val="28"/>
          <w:szCs w:val="28"/>
          <w:lang w:eastAsia="ru-RU"/>
          <w14:ligatures w14:val="none"/>
        </w:rPr>
        <w:t>Каиржанова</w:t>
      </w:r>
      <w:proofErr w:type="spellEnd"/>
      <w:r w:rsidR="009C5950" w:rsidRPr="00ED222B">
        <w:rPr>
          <w:rFonts w:ascii="Times New Roman" w:eastAsia="Aptos" w:hAnsi="Times New Roman" w:cs="Times New Roman"/>
          <w:kern w:val="0"/>
          <w:sz w:val="28"/>
          <w:szCs w:val="28"/>
          <w:lang w:eastAsia="ru-RU"/>
          <w14:ligatures w14:val="none"/>
        </w:rPr>
        <w:t xml:space="preserve"> А.Т., </w:t>
      </w:r>
      <w:proofErr w:type="spellStart"/>
      <w:r w:rsidR="009C5950" w:rsidRPr="00ED222B">
        <w:rPr>
          <w:rFonts w:ascii="Times New Roman" w:eastAsia="Aptos" w:hAnsi="Times New Roman" w:cs="Times New Roman"/>
          <w:kern w:val="0"/>
          <w:sz w:val="28"/>
          <w:szCs w:val="28"/>
          <w:lang w:eastAsia="ru-RU"/>
          <w14:ligatures w14:val="none"/>
        </w:rPr>
        <w:t>Шаймерденова</w:t>
      </w:r>
      <w:proofErr w:type="spellEnd"/>
      <w:r w:rsidR="009C5950" w:rsidRPr="00ED222B">
        <w:rPr>
          <w:rFonts w:ascii="Times New Roman" w:eastAsia="Aptos" w:hAnsi="Times New Roman" w:cs="Times New Roman"/>
          <w:kern w:val="0"/>
          <w:sz w:val="28"/>
          <w:szCs w:val="28"/>
          <w:lang w:eastAsia="ru-RU"/>
          <w14:ligatures w14:val="none"/>
        </w:rPr>
        <w:t xml:space="preserve"> Н.Ж. </w:t>
      </w:r>
      <w:r w:rsidR="009C5950" w:rsidRPr="00ED222B">
        <w:rPr>
          <w:rFonts w:ascii="Times New Roman" w:eastAsia="Times New Roman" w:hAnsi="Times New Roman" w:cs="Times New Roman"/>
          <w:kern w:val="0"/>
          <w:sz w:val="28"/>
          <w:szCs w:val="28"/>
          <w:lang w:eastAsia="ru-RU"/>
          <w14:ligatures w14:val="none"/>
        </w:rPr>
        <w:t xml:space="preserve">Особенности метафорической репрезентации мира в контексте </w:t>
      </w:r>
      <w:proofErr w:type="spellStart"/>
      <w:r w:rsidR="009C5950" w:rsidRPr="00ED222B">
        <w:rPr>
          <w:rFonts w:ascii="Times New Roman" w:eastAsia="Times New Roman" w:hAnsi="Times New Roman" w:cs="Times New Roman"/>
          <w:kern w:val="0"/>
          <w:sz w:val="28"/>
          <w:szCs w:val="28"/>
          <w:lang w:eastAsia="ru-RU"/>
          <w14:ligatures w14:val="none"/>
        </w:rPr>
        <w:t>билингвального</w:t>
      </w:r>
      <w:proofErr w:type="spellEnd"/>
      <w:r w:rsidR="009C5950" w:rsidRPr="00ED222B">
        <w:rPr>
          <w:rFonts w:ascii="Times New Roman" w:eastAsia="Times New Roman" w:hAnsi="Times New Roman" w:cs="Times New Roman"/>
          <w:kern w:val="0"/>
          <w:sz w:val="28"/>
          <w:szCs w:val="28"/>
          <w:lang w:eastAsia="ru-RU"/>
          <w14:ligatures w14:val="none"/>
        </w:rPr>
        <w:t xml:space="preserve"> обучения // </w:t>
      </w:r>
      <w:r w:rsidR="009C5950" w:rsidRPr="00ED222B">
        <w:rPr>
          <w:rFonts w:ascii="Times New Roman" w:eastAsia="Times New Roman" w:hAnsi="Times New Roman" w:cs="Times New Roman"/>
          <w:kern w:val="0"/>
          <w:sz w:val="28"/>
          <w:szCs w:val="28"/>
          <w:lang w:eastAsia="ru-RU"/>
          <w14:ligatures w14:val="none"/>
        </w:rPr>
        <w:lastRenderedPageBreak/>
        <w:t xml:space="preserve">Вестник </w:t>
      </w:r>
      <w:proofErr w:type="spellStart"/>
      <w:r w:rsidR="009C5950" w:rsidRPr="00ED222B">
        <w:rPr>
          <w:rFonts w:ascii="Times New Roman" w:eastAsia="Times New Roman" w:hAnsi="Times New Roman" w:cs="Times New Roman"/>
          <w:kern w:val="0"/>
          <w:sz w:val="28"/>
          <w:szCs w:val="28"/>
          <w:lang w:eastAsia="ru-RU"/>
          <w14:ligatures w14:val="none"/>
        </w:rPr>
        <w:t>КазНУ</w:t>
      </w:r>
      <w:proofErr w:type="spellEnd"/>
      <w:r w:rsidR="009C5950" w:rsidRPr="00ED222B">
        <w:rPr>
          <w:rFonts w:ascii="Times New Roman" w:eastAsia="Times New Roman" w:hAnsi="Times New Roman" w:cs="Times New Roman"/>
          <w:kern w:val="0"/>
          <w:sz w:val="28"/>
          <w:szCs w:val="28"/>
          <w:lang w:eastAsia="ru-RU"/>
          <w14:ligatures w14:val="none"/>
        </w:rPr>
        <w:t xml:space="preserve">. Сер. филологическая– 2024. </w:t>
      </w:r>
      <w:r w:rsidR="00FC7E9C" w:rsidRPr="00ED222B">
        <w:rPr>
          <w:rFonts w:ascii="Times New Roman" w:eastAsia="Times New Roman" w:hAnsi="Times New Roman" w:cs="Times New Roman"/>
          <w:kern w:val="0"/>
          <w:sz w:val="28"/>
          <w:szCs w:val="28"/>
          <w:lang w:eastAsia="ru-RU"/>
          <w14:ligatures w14:val="none"/>
        </w:rPr>
        <w:t>– Т. 194</w:t>
      </w:r>
      <w:r w:rsidR="00FC7E9C">
        <w:rPr>
          <w:rFonts w:ascii="Times New Roman" w:eastAsia="Times New Roman" w:hAnsi="Times New Roman" w:cs="Times New Roman"/>
          <w:kern w:val="0"/>
          <w:sz w:val="28"/>
          <w:szCs w:val="28"/>
          <w:lang w:eastAsia="ru-RU"/>
          <w14:ligatures w14:val="none"/>
        </w:rPr>
        <w:t>,</w:t>
      </w:r>
      <w:r w:rsidR="009C5950" w:rsidRPr="00ED222B">
        <w:rPr>
          <w:rFonts w:ascii="Times New Roman" w:eastAsia="Times New Roman" w:hAnsi="Times New Roman" w:cs="Times New Roman"/>
          <w:kern w:val="0"/>
          <w:sz w:val="28"/>
          <w:szCs w:val="28"/>
          <w:lang w:eastAsia="ru-RU"/>
          <w14:ligatures w14:val="none"/>
        </w:rPr>
        <w:t xml:space="preserve"> №2. – С. 168</w:t>
      </w:r>
      <w:r w:rsidR="00987C7A">
        <w:rPr>
          <w:rFonts w:ascii="Times New Roman" w:eastAsia="Times New Roman" w:hAnsi="Times New Roman" w:cs="Times New Roman"/>
          <w:kern w:val="0"/>
          <w:sz w:val="28"/>
          <w:szCs w:val="28"/>
          <w:lang w:eastAsia="ru-RU"/>
          <w14:ligatures w14:val="none"/>
        </w:rPr>
        <w:t>-</w:t>
      </w:r>
      <w:r w:rsidR="009C5950" w:rsidRPr="00ED222B">
        <w:rPr>
          <w:rFonts w:ascii="Times New Roman" w:eastAsia="Times New Roman" w:hAnsi="Times New Roman" w:cs="Times New Roman"/>
          <w:kern w:val="0"/>
          <w:sz w:val="28"/>
          <w:szCs w:val="28"/>
          <w:lang w:eastAsia="ru-RU"/>
          <w14:ligatures w14:val="none"/>
        </w:rPr>
        <w:t xml:space="preserve">176. </w:t>
      </w:r>
      <w:r w:rsidR="009C5950" w:rsidRPr="00ED222B">
        <w:rPr>
          <w:rFonts w:ascii="Times New Roman" w:eastAsia="Aptos" w:hAnsi="Times New Roman" w:cs="Times New Roman"/>
          <w:kern w:val="0"/>
          <w:sz w:val="28"/>
          <w:szCs w:val="28"/>
          <w:lang w:val="kk-KZ" w:eastAsia="ru-RU"/>
          <w14:ligatures w14:val="none"/>
        </w:rPr>
        <w:t>DOI:</w:t>
      </w:r>
      <w:r w:rsidR="009C5950" w:rsidRPr="00ED222B">
        <w:rPr>
          <w:rFonts w:ascii="Times New Roman" w:eastAsia="Times New Roman" w:hAnsi="Times New Roman" w:cs="Times New Roman"/>
          <w:kern w:val="0"/>
          <w:sz w:val="28"/>
          <w:szCs w:val="28"/>
          <w:lang w:eastAsia="ru-RU"/>
          <w14:ligatures w14:val="none"/>
        </w:rPr>
        <w:t xml:space="preserve"> </w:t>
      </w:r>
      <w:hyperlink r:id="rId44">
        <w:r w:rsidR="009C5950" w:rsidRPr="00ED222B">
          <w:rPr>
            <w:rFonts w:ascii="Times New Roman" w:eastAsia="Times New Roman" w:hAnsi="Times New Roman" w:cs="Times New Roman"/>
            <w:color w:val="1155CC"/>
            <w:kern w:val="0"/>
            <w:sz w:val="28"/>
            <w:szCs w:val="28"/>
            <w:u w:val="single"/>
            <w:lang w:eastAsia="ru-RU"/>
            <w14:ligatures w14:val="none"/>
          </w:rPr>
          <w:t>https://doi.org/10.26577/EJPh.2024.v194.i2.ph016</w:t>
        </w:r>
      </w:hyperlink>
    </w:p>
    <w:p w14:paraId="0C955459" w14:textId="2E7B9748" w:rsidR="009C5950" w:rsidRPr="00ED222B" w:rsidRDefault="009D0BD9" w:rsidP="009D0BD9">
      <w:pPr>
        <w:tabs>
          <w:tab w:val="left" w:pos="851"/>
          <w:tab w:val="left" w:pos="993"/>
        </w:tabs>
        <w:ind w:firstLine="567"/>
        <w:jc w:val="both"/>
        <w:textAlignment w:val="baseline"/>
        <w:rPr>
          <w:rFonts w:ascii="Times New Roman" w:eastAsia="Aptos" w:hAnsi="Times New Roman" w:cs="Times New Roman"/>
          <w:kern w:val="0"/>
          <w:sz w:val="28"/>
          <w:szCs w:val="28"/>
          <w:lang w:eastAsia="ru-RU"/>
          <w14:ligatures w14:val="none"/>
        </w:rPr>
      </w:pPr>
      <w:r w:rsidRPr="009D0BD9">
        <w:rPr>
          <w:rFonts w:ascii="Times New Roman" w:eastAsia="Aptos" w:hAnsi="Times New Roman" w:cs="Times New Roman"/>
          <w:kern w:val="0"/>
          <w:sz w:val="28"/>
          <w:szCs w:val="28"/>
          <w:lang w:eastAsia="ru-RU"/>
          <w14:ligatures w14:val="none"/>
        </w:rPr>
        <w:t>14</w:t>
      </w:r>
      <w:r w:rsidR="00D0651A">
        <w:rPr>
          <w:rFonts w:ascii="Times New Roman" w:eastAsia="Aptos" w:hAnsi="Times New Roman" w:cs="Times New Roman"/>
          <w:kern w:val="0"/>
          <w:sz w:val="28"/>
          <w:szCs w:val="28"/>
          <w:lang w:eastAsia="ru-RU"/>
          <w14:ligatures w14:val="none"/>
        </w:rPr>
        <w:t>4</w:t>
      </w:r>
      <w:r w:rsidR="009C5950" w:rsidRPr="00ED222B">
        <w:rPr>
          <w:rFonts w:ascii="Times New Roman" w:eastAsia="Aptos" w:hAnsi="Times New Roman" w:cs="Times New Roman"/>
          <w:kern w:val="0"/>
          <w:lang w:eastAsia="ru-RU"/>
          <w14:ligatures w14:val="none"/>
        </w:rPr>
        <w:t xml:space="preserve"> </w:t>
      </w:r>
      <w:proofErr w:type="spellStart"/>
      <w:r w:rsidR="009C5950" w:rsidRPr="00ED222B">
        <w:rPr>
          <w:rFonts w:ascii="Times New Roman" w:eastAsia="Aptos" w:hAnsi="Times New Roman" w:cs="Times New Roman"/>
          <w:kern w:val="0"/>
          <w:sz w:val="28"/>
          <w:szCs w:val="28"/>
          <w:lang w:eastAsia="ru-RU"/>
          <w14:ligatures w14:val="none"/>
        </w:rPr>
        <w:t>Кенжебаев</w:t>
      </w:r>
      <w:proofErr w:type="spellEnd"/>
      <w:r w:rsidR="009C5950" w:rsidRPr="00ED222B">
        <w:rPr>
          <w:rFonts w:ascii="Times New Roman" w:eastAsia="Aptos" w:hAnsi="Times New Roman" w:cs="Times New Roman"/>
          <w:kern w:val="0"/>
          <w:sz w:val="28"/>
          <w:szCs w:val="28"/>
          <w:lang w:eastAsia="ru-RU"/>
          <w14:ligatures w14:val="none"/>
        </w:rPr>
        <w:t xml:space="preserve"> Б. </w:t>
      </w:r>
      <w:proofErr w:type="spellStart"/>
      <w:r w:rsidR="009C5950" w:rsidRPr="00ED222B">
        <w:rPr>
          <w:rFonts w:ascii="Times New Roman" w:eastAsia="Aptos" w:hAnsi="Times New Roman" w:cs="Times New Roman"/>
          <w:kern w:val="0"/>
          <w:sz w:val="28"/>
          <w:szCs w:val="28"/>
          <w:lang w:eastAsia="ru-RU"/>
          <w14:ligatures w14:val="none"/>
        </w:rPr>
        <w:t>Бақсы</w:t>
      </w:r>
      <w:proofErr w:type="spellEnd"/>
      <w:r w:rsidR="009C5950" w:rsidRPr="00ED222B">
        <w:rPr>
          <w:rFonts w:ascii="Times New Roman" w:eastAsia="Aptos" w:hAnsi="Times New Roman" w:cs="Times New Roman"/>
          <w:kern w:val="0"/>
          <w:sz w:val="28"/>
          <w:szCs w:val="28"/>
          <w:lang w:eastAsia="ru-RU"/>
          <w14:ligatures w14:val="none"/>
        </w:rPr>
        <w:t xml:space="preserve"> </w:t>
      </w:r>
      <w:proofErr w:type="spellStart"/>
      <w:r w:rsidR="009C5950" w:rsidRPr="00ED222B">
        <w:rPr>
          <w:rFonts w:ascii="Times New Roman" w:eastAsia="Aptos" w:hAnsi="Times New Roman" w:cs="Times New Roman"/>
          <w:kern w:val="0"/>
          <w:sz w:val="28"/>
          <w:szCs w:val="28"/>
          <w:lang w:eastAsia="ru-RU"/>
          <w14:ligatures w14:val="none"/>
        </w:rPr>
        <w:t>сарыны</w:t>
      </w:r>
      <w:proofErr w:type="spellEnd"/>
      <w:r w:rsidR="009C5950" w:rsidRPr="00ED222B">
        <w:rPr>
          <w:rFonts w:ascii="Times New Roman" w:eastAsia="Aptos" w:hAnsi="Times New Roman" w:cs="Times New Roman"/>
          <w:kern w:val="0"/>
          <w:sz w:val="28"/>
          <w:szCs w:val="28"/>
          <w:lang w:eastAsia="ru-RU"/>
          <w14:ligatures w14:val="none"/>
        </w:rPr>
        <w:t>. «</w:t>
      </w:r>
      <w:proofErr w:type="spellStart"/>
      <w:r w:rsidR="009C5950" w:rsidRPr="00ED222B">
        <w:rPr>
          <w:rFonts w:ascii="Times New Roman" w:eastAsia="Aptos" w:hAnsi="Times New Roman" w:cs="Times New Roman"/>
          <w:kern w:val="0"/>
          <w:sz w:val="28"/>
          <w:szCs w:val="28"/>
          <w:lang w:eastAsia="ru-RU"/>
          <w14:ligatures w14:val="none"/>
        </w:rPr>
        <w:t>Қазақ</w:t>
      </w:r>
      <w:proofErr w:type="spellEnd"/>
      <w:r w:rsidR="009C5950" w:rsidRPr="00ED222B">
        <w:rPr>
          <w:rFonts w:ascii="Times New Roman" w:eastAsia="Aptos" w:hAnsi="Times New Roman" w:cs="Times New Roman"/>
          <w:kern w:val="0"/>
          <w:sz w:val="28"/>
          <w:szCs w:val="28"/>
          <w:lang w:eastAsia="ru-RU"/>
          <w14:ligatures w14:val="none"/>
        </w:rPr>
        <w:t xml:space="preserve"> </w:t>
      </w:r>
      <w:proofErr w:type="spellStart"/>
      <w:r w:rsidR="009C5950" w:rsidRPr="00ED222B">
        <w:rPr>
          <w:rFonts w:ascii="Times New Roman" w:eastAsia="Aptos" w:hAnsi="Times New Roman" w:cs="Times New Roman"/>
          <w:kern w:val="0"/>
          <w:sz w:val="28"/>
          <w:szCs w:val="28"/>
          <w:lang w:eastAsia="ru-RU"/>
          <w14:ligatures w14:val="none"/>
        </w:rPr>
        <w:t>әдебиетінің</w:t>
      </w:r>
      <w:proofErr w:type="spellEnd"/>
      <w:r w:rsidR="009C5950" w:rsidRPr="00ED222B">
        <w:rPr>
          <w:rFonts w:ascii="Times New Roman" w:eastAsia="Aptos" w:hAnsi="Times New Roman" w:cs="Times New Roman"/>
          <w:kern w:val="0"/>
          <w:sz w:val="28"/>
          <w:szCs w:val="28"/>
          <w:lang w:eastAsia="ru-RU"/>
          <w14:ligatures w14:val="none"/>
        </w:rPr>
        <w:t xml:space="preserve"> </w:t>
      </w:r>
      <w:proofErr w:type="spellStart"/>
      <w:r w:rsidR="009C5950" w:rsidRPr="00ED222B">
        <w:rPr>
          <w:rFonts w:ascii="Times New Roman" w:eastAsia="Aptos" w:hAnsi="Times New Roman" w:cs="Times New Roman"/>
          <w:kern w:val="0"/>
          <w:sz w:val="28"/>
          <w:szCs w:val="28"/>
          <w:lang w:eastAsia="ru-RU"/>
          <w14:ligatures w14:val="none"/>
        </w:rPr>
        <w:t>тарихы</w:t>
      </w:r>
      <w:proofErr w:type="spellEnd"/>
      <w:r w:rsidR="009C5950" w:rsidRPr="00ED222B">
        <w:rPr>
          <w:rFonts w:ascii="Times New Roman" w:eastAsia="Aptos" w:hAnsi="Times New Roman" w:cs="Times New Roman"/>
          <w:kern w:val="0"/>
          <w:sz w:val="28"/>
          <w:szCs w:val="28"/>
          <w:lang w:eastAsia="ru-RU"/>
          <w14:ligatures w14:val="none"/>
        </w:rPr>
        <w:t xml:space="preserve">». </w:t>
      </w:r>
      <w:r w:rsidR="00BB2FD8">
        <w:rPr>
          <w:rFonts w:ascii="Times New Roman" w:eastAsia="Aptos" w:hAnsi="Times New Roman" w:cs="Times New Roman"/>
          <w:kern w:val="0"/>
          <w:sz w:val="28"/>
          <w:szCs w:val="28"/>
          <w:lang w:eastAsia="ru-RU"/>
          <w14:ligatures w14:val="none"/>
        </w:rPr>
        <w:t>–</w:t>
      </w:r>
      <w:r w:rsidR="00FC7E9C">
        <w:rPr>
          <w:rFonts w:ascii="Times New Roman" w:eastAsia="Aptos" w:hAnsi="Times New Roman" w:cs="Times New Roman"/>
          <w:kern w:val="0"/>
          <w:sz w:val="28"/>
          <w:szCs w:val="28"/>
          <w:lang w:eastAsia="ru-RU"/>
          <w14:ligatures w14:val="none"/>
        </w:rPr>
        <w:t xml:space="preserve"> </w:t>
      </w:r>
      <w:r w:rsidR="009C5950" w:rsidRPr="00ED222B">
        <w:rPr>
          <w:rFonts w:ascii="Times New Roman" w:eastAsia="Aptos" w:hAnsi="Times New Roman" w:cs="Times New Roman"/>
          <w:kern w:val="0"/>
          <w:sz w:val="28"/>
          <w:szCs w:val="28"/>
          <w:lang w:eastAsia="ru-RU"/>
          <w14:ligatures w14:val="none"/>
        </w:rPr>
        <w:t>Алматы, 1948.</w:t>
      </w:r>
      <w:r w:rsidR="00FC7E9C" w:rsidRPr="00FC7E9C">
        <w:rPr>
          <w:rFonts w:ascii="Times New Roman" w:eastAsia="Aptos" w:hAnsi="Times New Roman" w:cs="Times New Roman"/>
          <w:kern w:val="0"/>
          <w:sz w:val="28"/>
          <w:szCs w:val="28"/>
          <w:lang w:eastAsia="ru-RU"/>
          <w14:ligatures w14:val="none"/>
        </w:rPr>
        <w:t xml:space="preserve"> </w:t>
      </w:r>
      <w:r w:rsidR="00FC7E9C">
        <w:rPr>
          <w:rFonts w:ascii="Times New Roman" w:eastAsia="Aptos" w:hAnsi="Times New Roman" w:cs="Times New Roman"/>
          <w:kern w:val="0"/>
          <w:sz w:val="28"/>
          <w:szCs w:val="28"/>
          <w:lang w:eastAsia="ru-RU"/>
          <w14:ligatures w14:val="none"/>
        </w:rPr>
        <w:t>– Т.</w:t>
      </w:r>
      <w:r w:rsidR="00FC7E9C" w:rsidRPr="00ED222B">
        <w:rPr>
          <w:rFonts w:ascii="Times New Roman" w:eastAsia="Aptos" w:hAnsi="Times New Roman" w:cs="Times New Roman"/>
          <w:kern w:val="0"/>
          <w:sz w:val="28"/>
          <w:szCs w:val="28"/>
          <w:lang w:eastAsia="ru-RU"/>
          <w14:ligatures w14:val="none"/>
        </w:rPr>
        <w:t>1</w:t>
      </w:r>
      <w:r w:rsidR="00FC7E9C">
        <w:rPr>
          <w:rFonts w:ascii="Times New Roman" w:eastAsia="Aptos" w:hAnsi="Times New Roman" w:cs="Times New Roman"/>
          <w:kern w:val="0"/>
          <w:sz w:val="28"/>
          <w:szCs w:val="28"/>
          <w:lang w:eastAsia="ru-RU"/>
          <w14:ligatures w14:val="none"/>
        </w:rPr>
        <w:t xml:space="preserve">. – </w:t>
      </w:r>
      <w:r w:rsidR="00BB2FD8">
        <w:rPr>
          <w:rFonts w:ascii="Times New Roman" w:eastAsia="Aptos" w:hAnsi="Times New Roman" w:cs="Times New Roman"/>
          <w:kern w:val="0"/>
          <w:sz w:val="28"/>
          <w:szCs w:val="28"/>
          <w:lang w:eastAsia="ru-RU"/>
          <w14:ligatures w14:val="none"/>
        </w:rPr>
        <w:t>123 с.</w:t>
      </w:r>
    </w:p>
    <w:p w14:paraId="57D18989" w14:textId="6A532CF9" w:rsidR="009C5950" w:rsidRPr="00ED222B" w:rsidRDefault="009D0BD9" w:rsidP="009D0BD9">
      <w:pPr>
        <w:tabs>
          <w:tab w:val="left" w:pos="851"/>
          <w:tab w:val="left" w:pos="993"/>
        </w:tabs>
        <w:ind w:firstLine="567"/>
        <w:jc w:val="both"/>
        <w:textAlignment w:val="baseline"/>
        <w:rPr>
          <w:rFonts w:ascii="Times New Roman" w:eastAsia="Aptos" w:hAnsi="Times New Roman" w:cs="Times New Roman"/>
          <w:kern w:val="0"/>
          <w:sz w:val="28"/>
          <w:szCs w:val="28"/>
          <w:lang w:eastAsia="ru-RU"/>
          <w14:ligatures w14:val="none"/>
        </w:rPr>
      </w:pPr>
      <w:r>
        <w:rPr>
          <w:rFonts w:ascii="Times New Roman" w:eastAsia="Aptos" w:hAnsi="Times New Roman" w:cs="Times New Roman"/>
          <w:kern w:val="0"/>
          <w:sz w:val="28"/>
          <w:szCs w:val="28"/>
          <w:lang w:eastAsia="ru-RU"/>
          <w14:ligatures w14:val="none"/>
        </w:rPr>
        <w:t>14</w:t>
      </w:r>
      <w:r w:rsidR="00D0651A">
        <w:rPr>
          <w:rFonts w:ascii="Times New Roman" w:eastAsia="Aptos" w:hAnsi="Times New Roman" w:cs="Times New Roman"/>
          <w:kern w:val="0"/>
          <w:sz w:val="28"/>
          <w:szCs w:val="28"/>
          <w:lang w:eastAsia="ru-RU"/>
          <w14:ligatures w14:val="none"/>
        </w:rPr>
        <w:t>5</w:t>
      </w:r>
      <w:r w:rsidR="009C5950" w:rsidRPr="00ED222B">
        <w:rPr>
          <w:rFonts w:ascii="Times New Roman" w:eastAsia="Aptos" w:hAnsi="Times New Roman" w:cs="Times New Roman"/>
          <w:kern w:val="0"/>
          <w:sz w:val="28"/>
          <w:szCs w:val="28"/>
          <w:lang w:eastAsia="ru-RU"/>
          <w14:ligatures w14:val="none"/>
        </w:rPr>
        <w:t xml:space="preserve"> Турсунов Е.Д. Возникновение баксы, акынов, </w:t>
      </w:r>
      <w:proofErr w:type="spellStart"/>
      <w:r w:rsidR="009C5950" w:rsidRPr="00ED222B">
        <w:rPr>
          <w:rFonts w:ascii="Times New Roman" w:eastAsia="Aptos" w:hAnsi="Times New Roman" w:cs="Times New Roman"/>
          <w:kern w:val="0"/>
          <w:sz w:val="28"/>
          <w:szCs w:val="28"/>
          <w:lang w:eastAsia="ru-RU"/>
          <w14:ligatures w14:val="none"/>
        </w:rPr>
        <w:t>сэри</w:t>
      </w:r>
      <w:proofErr w:type="spellEnd"/>
      <w:r w:rsidR="009C5950" w:rsidRPr="00ED222B">
        <w:rPr>
          <w:rFonts w:ascii="Times New Roman" w:eastAsia="Aptos" w:hAnsi="Times New Roman" w:cs="Times New Roman"/>
          <w:kern w:val="0"/>
          <w:sz w:val="28"/>
          <w:szCs w:val="28"/>
          <w:lang w:eastAsia="ru-RU"/>
          <w14:ligatures w14:val="none"/>
        </w:rPr>
        <w:t xml:space="preserve"> и </w:t>
      </w:r>
      <w:proofErr w:type="spellStart"/>
      <w:r w:rsidR="009C5950" w:rsidRPr="00ED222B">
        <w:rPr>
          <w:rFonts w:ascii="Times New Roman" w:eastAsia="Aptos" w:hAnsi="Times New Roman" w:cs="Times New Roman"/>
          <w:kern w:val="0"/>
          <w:sz w:val="28"/>
          <w:szCs w:val="28"/>
          <w:lang w:eastAsia="ru-RU"/>
          <w14:ligatures w14:val="none"/>
        </w:rPr>
        <w:t>жырау</w:t>
      </w:r>
      <w:proofErr w:type="spellEnd"/>
      <w:r w:rsidR="009C5950" w:rsidRPr="00ED222B">
        <w:rPr>
          <w:rFonts w:ascii="Times New Roman" w:eastAsia="Aptos" w:hAnsi="Times New Roman" w:cs="Times New Roman"/>
          <w:kern w:val="0"/>
          <w:sz w:val="28"/>
          <w:szCs w:val="28"/>
          <w:lang w:eastAsia="ru-RU"/>
          <w14:ligatures w14:val="none"/>
        </w:rPr>
        <w:t xml:space="preserve">. </w:t>
      </w:r>
      <w:r w:rsidR="00BB2FD8">
        <w:rPr>
          <w:rFonts w:ascii="Times New Roman" w:eastAsia="Aptos" w:hAnsi="Times New Roman" w:cs="Times New Roman"/>
          <w:kern w:val="0"/>
          <w:sz w:val="28"/>
          <w:szCs w:val="28"/>
          <w:lang w:eastAsia="ru-RU"/>
          <w14:ligatures w14:val="none"/>
        </w:rPr>
        <w:t>–</w:t>
      </w:r>
      <w:r w:rsidR="00FC7E9C">
        <w:rPr>
          <w:rFonts w:ascii="Times New Roman" w:eastAsia="Aptos" w:hAnsi="Times New Roman" w:cs="Times New Roman"/>
          <w:kern w:val="0"/>
          <w:sz w:val="28"/>
          <w:szCs w:val="28"/>
          <w:lang w:eastAsia="ru-RU"/>
          <w14:ligatures w14:val="none"/>
        </w:rPr>
        <w:t xml:space="preserve"> </w:t>
      </w:r>
      <w:r w:rsidR="009C5950" w:rsidRPr="00ED222B">
        <w:rPr>
          <w:rFonts w:ascii="Times New Roman" w:eastAsia="Aptos" w:hAnsi="Times New Roman" w:cs="Times New Roman"/>
          <w:kern w:val="0"/>
          <w:sz w:val="28"/>
          <w:szCs w:val="28"/>
          <w:lang w:eastAsia="ru-RU"/>
          <w14:ligatures w14:val="none"/>
        </w:rPr>
        <w:t xml:space="preserve">Астана: ИКФ «Фолиант», 1999. </w:t>
      </w:r>
      <w:r w:rsidR="00987C7A">
        <w:rPr>
          <w:rFonts w:ascii="Times New Roman" w:eastAsia="Aptos" w:hAnsi="Times New Roman" w:cs="Times New Roman"/>
          <w:kern w:val="0"/>
          <w:sz w:val="28"/>
          <w:szCs w:val="28"/>
          <w:lang w:eastAsia="ru-RU"/>
          <w14:ligatures w14:val="none"/>
        </w:rPr>
        <w:t>–</w:t>
      </w:r>
      <w:r w:rsidR="00FC7E9C">
        <w:rPr>
          <w:rFonts w:ascii="Times New Roman" w:eastAsia="Aptos" w:hAnsi="Times New Roman" w:cs="Times New Roman"/>
          <w:kern w:val="0"/>
          <w:sz w:val="28"/>
          <w:szCs w:val="28"/>
          <w:lang w:eastAsia="ru-RU"/>
          <w14:ligatures w14:val="none"/>
        </w:rPr>
        <w:t xml:space="preserve"> </w:t>
      </w:r>
      <w:r w:rsidR="009C5950" w:rsidRPr="00ED222B">
        <w:rPr>
          <w:rFonts w:ascii="Times New Roman" w:eastAsia="Aptos" w:hAnsi="Times New Roman" w:cs="Times New Roman"/>
          <w:kern w:val="0"/>
          <w:sz w:val="28"/>
          <w:szCs w:val="28"/>
          <w:lang w:eastAsia="ru-RU"/>
          <w14:ligatures w14:val="none"/>
        </w:rPr>
        <w:t>252 с.</w:t>
      </w:r>
    </w:p>
    <w:p w14:paraId="1C96373F" w14:textId="230D4FD8" w:rsidR="009C5950" w:rsidRPr="009D0BD9" w:rsidRDefault="009D0BD9" w:rsidP="009D0BD9">
      <w:pPr>
        <w:tabs>
          <w:tab w:val="left" w:pos="851"/>
          <w:tab w:val="left" w:pos="993"/>
        </w:tabs>
        <w:ind w:firstLine="567"/>
        <w:jc w:val="both"/>
        <w:textAlignment w:val="baseline"/>
        <w:rPr>
          <w:rFonts w:ascii="Times New Roman" w:eastAsia="Aptos" w:hAnsi="Times New Roman" w:cs="Times New Roman"/>
          <w:kern w:val="0"/>
          <w:sz w:val="28"/>
          <w:szCs w:val="28"/>
          <w:lang w:eastAsia="ru-RU"/>
          <w14:ligatures w14:val="none"/>
        </w:rPr>
      </w:pPr>
      <w:r>
        <w:rPr>
          <w:rFonts w:ascii="Times New Roman" w:eastAsia="Aptos" w:hAnsi="Times New Roman" w:cs="Times New Roman"/>
          <w:kern w:val="0"/>
          <w:sz w:val="28"/>
          <w:lang w:eastAsia="ru-RU"/>
          <w14:ligatures w14:val="none"/>
        </w:rPr>
        <w:t>1</w:t>
      </w:r>
      <w:r w:rsidR="00D0651A">
        <w:rPr>
          <w:rFonts w:ascii="Times New Roman" w:eastAsia="Aptos" w:hAnsi="Times New Roman" w:cs="Times New Roman"/>
          <w:kern w:val="0"/>
          <w:sz w:val="28"/>
          <w:lang w:eastAsia="ru-RU"/>
          <w14:ligatures w14:val="none"/>
        </w:rPr>
        <w:t>46</w:t>
      </w:r>
      <w:r>
        <w:rPr>
          <w:rFonts w:ascii="Times New Roman" w:eastAsia="Aptos" w:hAnsi="Times New Roman" w:cs="Times New Roman"/>
          <w:kern w:val="0"/>
          <w:sz w:val="28"/>
          <w:lang w:eastAsia="ru-RU"/>
          <w14:ligatures w14:val="none"/>
        </w:rPr>
        <w:t xml:space="preserve"> </w:t>
      </w:r>
      <w:proofErr w:type="spellStart"/>
      <w:r w:rsidR="009C5950" w:rsidRPr="009D0BD9">
        <w:rPr>
          <w:rFonts w:ascii="Times New Roman" w:eastAsia="Aptos" w:hAnsi="Times New Roman" w:cs="Times New Roman"/>
          <w:kern w:val="0"/>
          <w:sz w:val="28"/>
          <w:lang w:eastAsia="ru-RU"/>
          <w14:ligatures w14:val="none"/>
        </w:rPr>
        <w:t>Сарыгоол</w:t>
      </w:r>
      <w:proofErr w:type="spellEnd"/>
      <w:r w:rsidR="009C5950" w:rsidRPr="009D0BD9">
        <w:rPr>
          <w:rFonts w:ascii="Times New Roman" w:eastAsia="Aptos" w:hAnsi="Times New Roman" w:cs="Times New Roman"/>
          <w:kern w:val="0"/>
          <w:sz w:val="28"/>
          <w:lang w:eastAsia="ru-RU"/>
          <w14:ligatures w14:val="none"/>
        </w:rPr>
        <w:t xml:space="preserve"> С.А. Повесть о светлом мальчике. / Пер. с тувинского. </w:t>
      </w:r>
      <w:r w:rsidR="009C5950" w:rsidRPr="009D0BD9">
        <w:rPr>
          <w:rFonts w:ascii="Times New Roman" w:eastAsia="Aptos" w:hAnsi="Times New Roman" w:cs="Times New Roman"/>
          <w:kern w:val="0"/>
          <w:sz w:val="28"/>
          <w:szCs w:val="28"/>
          <w:lang w:eastAsia="ru-RU"/>
          <w14:ligatures w14:val="none"/>
        </w:rPr>
        <w:t xml:space="preserve">– </w:t>
      </w:r>
      <w:r w:rsidR="009C5950" w:rsidRPr="009D0BD9">
        <w:rPr>
          <w:rFonts w:ascii="Times New Roman" w:eastAsia="Aptos" w:hAnsi="Times New Roman" w:cs="Times New Roman"/>
          <w:kern w:val="0"/>
          <w:sz w:val="28"/>
          <w:lang w:eastAsia="ru-RU"/>
          <w14:ligatures w14:val="none"/>
        </w:rPr>
        <w:t xml:space="preserve">М.: «Современник», 1974. </w:t>
      </w:r>
      <w:r w:rsidR="00987C7A">
        <w:rPr>
          <w:rFonts w:ascii="Times New Roman" w:eastAsia="Aptos" w:hAnsi="Times New Roman" w:cs="Times New Roman"/>
          <w:kern w:val="0"/>
          <w:sz w:val="28"/>
          <w:lang w:eastAsia="ru-RU"/>
          <w14:ligatures w14:val="none"/>
        </w:rPr>
        <w:t>–</w:t>
      </w:r>
      <w:r w:rsidR="00FC7E9C">
        <w:rPr>
          <w:rFonts w:ascii="Times New Roman" w:eastAsia="Aptos" w:hAnsi="Times New Roman" w:cs="Times New Roman"/>
          <w:kern w:val="0"/>
          <w:sz w:val="28"/>
          <w:lang w:eastAsia="ru-RU"/>
          <w14:ligatures w14:val="none"/>
        </w:rPr>
        <w:t xml:space="preserve"> </w:t>
      </w:r>
      <w:r w:rsidR="009C5950" w:rsidRPr="009D0BD9">
        <w:rPr>
          <w:rFonts w:ascii="Times New Roman" w:eastAsia="Aptos" w:hAnsi="Times New Roman" w:cs="Times New Roman"/>
          <w:kern w:val="0"/>
          <w:sz w:val="28"/>
          <w:lang w:eastAsia="ru-RU"/>
          <w14:ligatures w14:val="none"/>
        </w:rPr>
        <w:t>317 с.</w:t>
      </w:r>
    </w:p>
    <w:p w14:paraId="376463EE" w14:textId="129CB553" w:rsidR="00E7609C" w:rsidRDefault="009D0BD9" w:rsidP="00E7609C">
      <w:pPr>
        <w:tabs>
          <w:tab w:val="left" w:pos="851"/>
          <w:tab w:val="left" w:pos="993"/>
        </w:tabs>
        <w:ind w:firstLine="567"/>
        <w:jc w:val="both"/>
        <w:textAlignment w:val="baseline"/>
        <w:rPr>
          <w:rFonts w:ascii="Times New Roman" w:eastAsia="Aptos" w:hAnsi="Times New Roman" w:cs="Times New Roman"/>
          <w:kern w:val="0"/>
          <w:sz w:val="28"/>
          <w:szCs w:val="28"/>
          <w:lang w:eastAsia="ru-RU"/>
          <w14:ligatures w14:val="none"/>
        </w:rPr>
      </w:pPr>
      <w:r w:rsidRPr="009D0BD9">
        <w:rPr>
          <w:rFonts w:ascii="Times New Roman" w:eastAsia="Aptos" w:hAnsi="Times New Roman" w:cs="Times New Roman"/>
          <w:kern w:val="0"/>
          <w:sz w:val="28"/>
          <w:szCs w:val="28"/>
          <w:lang w:eastAsia="ru-RU"/>
          <w14:ligatures w14:val="none"/>
        </w:rPr>
        <w:t>1</w:t>
      </w:r>
      <w:r w:rsidR="00D0651A">
        <w:rPr>
          <w:rFonts w:ascii="Times New Roman" w:eastAsia="Aptos" w:hAnsi="Times New Roman" w:cs="Times New Roman"/>
          <w:kern w:val="0"/>
          <w:sz w:val="28"/>
          <w:szCs w:val="28"/>
          <w:lang w:eastAsia="ru-RU"/>
          <w14:ligatures w14:val="none"/>
        </w:rPr>
        <w:t>47</w:t>
      </w:r>
      <w:r w:rsidR="009C5950" w:rsidRPr="009D0BD9">
        <w:rPr>
          <w:rFonts w:ascii="Times New Roman" w:eastAsia="Aptos" w:hAnsi="Times New Roman" w:cs="Times New Roman"/>
          <w:kern w:val="0"/>
          <w:sz w:val="28"/>
          <w:szCs w:val="28"/>
          <w:lang w:eastAsia="ru-RU"/>
          <w14:ligatures w14:val="none"/>
        </w:rPr>
        <w:t xml:space="preserve"> </w:t>
      </w:r>
      <w:proofErr w:type="spellStart"/>
      <w:r w:rsidR="009C5950" w:rsidRPr="00ED222B">
        <w:rPr>
          <w:rFonts w:ascii="Times New Roman" w:eastAsia="Aptos" w:hAnsi="Times New Roman" w:cs="Times New Roman"/>
          <w:kern w:val="0"/>
          <w:sz w:val="28"/>
          <w:szCs w:val="28"/>
          <w:lang w:eastAsia="ru-RU"/>
          <w14:ligatures w14:val="none"/>
        </w:rPr>
        <w:t>Куанышбай</w:t>
      </w:r>
      <w:proofErr w:type="spellEnd"/>
      <w:r w:rsidR="009C5950" w:rsidRPr="00ED222B">
        <w:rPr>
          <w:rFonts w:ascii="Times New Roman" w:eastAsia="Aptos" w:hAnsi="Times New Roman" w:cs="Times New Roman"/>
          <w:kern w:val="0"/>
          <w:sz w:val="28"/>
          <w:szCs w:val="28"/>
          <w:lang w:eastAsia="ru-RU"/>
          <w14:ligatures w14:val="none"/>
        </w:rPr>
        <w:t xml:space="preserve"> Г.А., </w:t>
      </w:r>
      <w:proofErr w:type="spellStart"/>
      <w:r w:rsidR="009C5950" w:rsidRPr="00ED222B">
        <w:rPr>
          <w:rFonts w:ascii="Times New Roman" w:eastAsia="Aptos" w:hAnsi="Times New Roman" w:cs="Times New Roman"/>
          <w:kern w:val="0"/>
          <w:sz w:val="28"/>
          <w:szCs w:val="28"/>
          <w:lang w:eastAsia="ru-RU"/>
          <w14:ligatures w14:val="none"/>
        </w:rPr>
        <w:t>Жарбулова</w:t>
      </w:r>
      <w:proofErr w:type="spellEnd"/>
      <w:r w:rsidR="009C5950" w:rsidRPr="00ED222B">
        <w:rPr>
          <w:rFonts w:ascii="Times New Roman" w:eastAsia="Aptos" w:hAnsi="Times New Roman" w:cs="Times New Roman"/>
          <w:kern w:val="0"/>
          <w:sz w:val="28"/>
          <w:szCs w:val="28"/>
          <w:lang w:eastAsia="ru-RU"/>
          <w14:ligatures w14:val="none"/>
        </w:rPr>
        <w:t xml:space="preserve"> С.Т. Первый учитель как образ наставника, меняющего судьбы, в произведении Чингиза Айтматова «Первый учитель» // Молодой ученый. 2025. – №17 (568). – С.269-299. </w:t>
      </w:r>
      <w:hyperlink r:id="rId45" w:history="1">
        <w:r w:rsidR="00E7609C" w:rsidRPr="00FE1C87">
          <w:rPr>
            <w:rStyle w:val="a6"/>
            <w:rFonts w:ascii="Times New Roman" w:eastAsia="Aptos" w:hAnsi="Times New Roman" w:cs="Times New Roman"/>
            <w:kern w:val="0"/>
            <w:sz w:val="28"/>
            <w:szCs w:val="28"/>
            <w:lang w:eastAsia="ru-RU"/>
            <w14:ligatures w14:val="none"/>
          </w:rPr>
          <w:t>https://moluch.ru/archive/568/124549</w:t>
        </w:r>
      </w:hyperlink>
      <w:r w:rsidR="00FC7E9C">
        <w:rPr>
          <w:rFonts w:ascii="Times New Roman" w:eastAsia="Aptos" w:hAnsi="Times New Roman" w:cs="Times New Roman"/>
          <w:kern w:val="0"/>
          <w:sz w:val="28"/>
          <w:szCs w:val="28"/>
          <w:lang w:eastAsia="ru-RU"/>
          <w14:ligatures w14:val="none"/>
        </w:rPr>
        <w:t xml:space="preserve"> </w:t>
      </w:r>
      <w:r w:rsidR="00D016CB">
        <w:rPr>
          <w:rFonts w:ascii="Times New Roman" w:eastAsia="Aptos" w:hAnsi="Times New Roman" w:cs="Times New Roman"/>
          <w:kern w:val="0"/>
          <w:sz w:val="28"/>
          <w:szCs w:val="28"/>
          <w:lang w:eastAsia="ru-RU"/>
          <w14:ligatures w14:val="none"/>
        </w:rPr>
        <w:t>15.01.2026.</w:t>
      </w:r>
    </w:p>
    <w:p w14:paraId="1DADDD16" w14:textId="617E19B0" w:rsidR="009C5950" w:rsidRPr="00E7609C" w:rsidRDefault="00E7609C" w:rsidP="00E7609C">
      <w:pPr>
        <w:tabs>
          <w:tab w:val="left" w:pos="851"/>
          <w:tab w:val="left" w:pos="993"/>
        </w:tabs>
        <w:ind w:firstLine="567"/>
        <w:jc w:val="both"/>
        <w:textAlignment w:val="baseline"/>
        <w:rPr>
          <w:rFonts w:ascii="Times New Roman" w:eastAsia="Aptos" w:hAnsi="Times New Roman" w:cs="Times New Roman"/>
          <w:kern w:val="0"/>
          <w:sz w:val="28"/>
          <w:szCs w:val="28"/>
          <w:lang w:eastAsia="ru-RU"/>
          <w14:ligatures w14:val="none"/>
        </w:rPr>
      </w:pPr>
      <w:r>
        <w:rPr>
          <w:rFonts w:ascii="Times New Roman" w:eastAsia="Aptos" w:hAnsi="Times New Roman" w:cs="Times New Roman"/>
          <w:kern w:val="0"/>
          <w:sz w:val="28"/>
          <w:szCs w:val="28"/>
          <w:lang w:eastAsia="ru-RU"/>
          <w14:ligatures w14:val="none"/>
        </w:rPr>
        <w:t>1</w:t>
      </w:r>
      <w:r w:rsidR="00D0651A">
        <w:rPr>
          <w:rFonts w:ascii="Times New Roman" w:eastAsia="Aptos" w:hAnsi="Times New Roman" w:cs="Times New Roman"/>
          <w:kern w:val="0"/>
          <w:sz w:val="28"/>
          <w:szCs w:val="28"/>
          <w:lang w:eastAsia="ru-RU"/>
          <w14:ligatures w14:val="none"/>
        </w:rPr>
        <w:t>48</w:t>
      </w:r>
      <w:r>
        <w:rPr>
          <w:rFonts w:ascii="Times New Roman" w:eastAsia="Aptos" w:hAnsi="Times New Roman" w:cs="Times New Roman"/>
          <w:kern w:val="0"/>
          <w:sz w:val="28"/>
          <w:szCs w:val="28"/>
          <w:lang w:eastAsia="ru-RU"/>
          <w14:ligatures w14:val="none"/>
        </w:rPr>
        <w:t xml:space="preserve"> </w:t>
      </w:r>
      <w:r w:rsidR="009C5950" w:rsidRPr="00E7609C">
        <w:rPr>
          <w:rFonts w:ascii="Times New Roman" w:eastAsia="Aptos" w:hAnsi="Times New Roman" w:cs="Times New Roman"/>
          <w:kern w:val="0"/>
          <w:sz w:val="28"/>
          <w:szCs w:val="28"/>
          <w:lang w:eastAsia="ru-RU"/>
          <w14:ligatures w14:val="none"/>
        </w:rPr>
        <w:t>Айтматов Ч.Т. Первый учитель. – Киев: Изд-во «Веселка», 1976. – 364 с.</w:t>
      </w:r>
    </w:p>
    <w:p w14:paraId="320769AA" w14:textId="2E719A70" w:rsidR="009C5950" w:rsidRPr="00ED222B" w:rsidRDefault="009D0BD9" w:rsidP="009D0BD9">
      <w:pPr>
        <w:tabs>
          <w:tab w:val="left" w:pos="851"/>
          <w:tab w:val="left" w:pos="993"/>
        </w:tabs>
        <w:ind w:firstLine="567"/>
        <w:jc w:val="both"/>
        <w:textAlignment w:val="baseline"/>
        <w:rPr>
          <w:rFonts w:ascii="Times New Roman" w:eastAsia="Aptos" w:hAnsi="Times New Roman" w:cs="Times New Roman"/>
          <w:kern w:val="0"/>
          <w:sz w:val="28"/>
          <w:szCs w:val="28"/>
          <w:lang w:eastAsia="ru-RU"/>
          <w14:ligatures w14:val="none"/>
        </w:rPr>
      </w:pPr>
      <w:r>
        <w:rPr>
          <w:rFonts w:ascii="Times New Roman" w:eastAsia="Aptos" w:hAnsi="Times New Roman" w:cs="Times New Roman"/>
          <w:kern w:val="0"/>
          <w:sz w:val="28"/>
          <w:szCs w:val="28"/>
          <w:lang w:eastAsia="ru-RU"/>
          <w14:ligatures w14:val="none"/>
        </w:rPr>
        <w:t>1</w:t>
      </w:r>
      <w:r w:rsidR="00D0651A">
        <w:rPr>
          <w:rFonts w:ascii="Times New Roman" w:eastAsia="Aptos" w:hAnsi="Times New Roman" w:cs="Times New Roman"/>
          <w:kern w:val="0"/>
          <w:sz w:val="28"/>
          <w:szCs w:val="28"/>
          <w:lang w:eastAsia="ru-RU"/>
          <w14:ligatures w14:val="none"/>
        </w:rPr>
        <w:t>49</w:t>
      </w:r>
      <w:r w:rsidR="009C5950" w:rsidRPr="00ED222B">
        <w:rPr>
          <w:rFonts w:ascii="Times New Roman" w:eastAsia="Aptos" w:hAnsi="Times New Roman" w:cs="Times New Roman"/>
          <w:kern w:val="0"/>
          <w:sz w:val="28"/>
          <w:szCs w:val="28"/>
          <w:lang w:eastAsia="ru-RU"/>
          <w14:ligatures w14:val="none"/>
        </w:rPr>
        <w:t xml:space="preserve"> </w:t>
      </w:r>
      <w:proofErr w:type="spellStart"/>
      <w:r w:rsidR="009C5950" w:rsidRPr="00ED222B">
        <w:rPr>
          <w:rFonts w:ascii="Times New Roman" w:eastAsia="Aptos" w:hAnsi="Times New Roman" w:cs="Times New Roman"/>
          <w:kern w:val="0"/>
          <w:sz w:val="28"/>
          <w:szCs w:val="28"/>
          <w:lang w:eastAsia="ru-RU"/>
          <w14:ligatures w14:val="none"/>
        </w:rPr>
        <w:t>Сокпакбаев</w:t>
      </w:r>
      <w:proofErr w:type="spellEnd"/>
      <w:r w:rsidR="009C5950" w:rsidRPr="00ED222B">
        <w:rPr>
          <w:rFonts w:ascii="Times New Roman" w:eastAsia="Aptos" w:hAnsi="Times New Roman" w:cs="Times New Roman"/>
          <w:kern w:val="0"/>
          <w:sz w:val="28"/>
          <w:szCs w:val="28"/>
          <w:lang w:eastAsia="ru-RU"/>
          <w14:ligatures w14:val="none"/>
        </w:rPr>
        <w:t xml:space="preserve"> Б. Меня зовут Кожа. – Алматы</w:t>
      </w:r>
      <w:r w:rsidR="00FC7E9C">
        <w:rPr>
          <w:rFonts w:ascii="Times New Roman" w:eastAsia="Aptos" w:hAnsi="Times New Roman" w:cs="Times New Roman"/>
          <w:kern w:val="0"/>
          <w:sz w:val="28"/>
          <w:szCs w:val="28"/>
          <w:lang w:eastAsia="ru-RU"/>
          <w14:ligatures w14:val="none"/>
        </w:rPr>
        <w:t>:</w:t>
      </w:r>
      <w:r w:rsidR="009C5950" w:rsidRPr="00ED222B">
        <w:rPr>
          <w:rFonts w:ascii="Times New Roman" w:eastAsia="Aptos" w:hAnsi="Times New Roman" w:cs="Times New Roman"/>
          <w:kern w:val="0"/>
          <w:sz w:val="28"/>
          <w:szCs w:val="28"/>
          <w:lang w:eastAsia="ru-RU"/>
          <w14:ligatures w14:val="none"/>
        </w:rPr>
        <w:t xml:space="preserve"> </w:t>
      </w:r>
      <w:proofErr w:type="spellStart"/>
      <w:r w:rsidR="009C5950" w:rsidRPr="00ED222B">
        <w:rPr>
          <w:rFonts w:ascii="Times New Roman" w:eastAsia="Aptos" w:hAnsi="Times New Roman" w:cs="Times New Roman"/>
          <w:kern w:val="0"/>
          <w:sz w:val="28"/>
          <w:szCs w:val="28"/>
          <w:lang w:eastAsia="ru-RU"/>
          <w14:ligatures w14:val="none"/>
        </w:rPr>
        <w:t>Meloman</w:t>
      </w:r>
      <w:proofErr w:type="spellEnd"/>
      <w:r w:rsidR="009C5950" w:rsidRPr="00ED222B">
        <w:rPr>
          <w:rFonts w:ascii="Times New Roman" w:eastAsia="Aptos" w:hAnsi="Times New Roman" w:cs="Times New Roman"/>
          <w:kern w:val="0"/>
          <w:sz w:val="28"/>
          <w:szCs w:val="28"/>
          <w:lang w:eastAsia="ru-RU"/>
          <w14:ligatures w14:val="none"/>
        </w:rPr>
        <w:t xml:space="preserve"> Publishing, 2022. – 268 с. </w:t>
      </w:r>
    </w:p>
    <w:p w14:paraId="616D5BF9" w14:textId="77777777" w:rsidR="009C5950" w:rsidRPr="00ED222B" w:rsidRDefault="009C5950" w:rsidP="009C5950">
      <w:pPr>
        <w:jc w:val="both"/>
        <w:textAlignment w:val="baseline"/>
        <w:rPr>
          <w:rFonts w:ascii="Times New Roman" w:eastAsia="Aptos" w:hAnsi="Times New Roman" w:cs="Times New Roman"/>
          <w:color w:val="000000"/>
          <w:kern w:val="0"/>
          <w:sz w:val="28"/>
          <w:szCs w:val="28"/>
          <w:lang w:eastAsia="ru-RU"/>
          <w14:ligatures w14:val="none"/>
        </w:rPr>
      </w:pPr>
    </w:p>
    <w:p w14:paraId="3B6E48A8" w14:textId="77777777" w:rsidR="009C5950" w:rsidRPr="00ED222B" w:rsidRDefault="009C5950" w:rsidP="009C5950">
      <w:pPr>
        <w:tabs>
          <w:tab w:val="left" w:pos="851"/>
          <w:tab w:val="left" w:pos="993"/>
        </w:tabs>
        <w:jc w:val="both"/>
        <w:textAlignment w:val="baseline"/>
        <w:rPr>
          <w:rFonts w:ascii="Times New Roman" w:eastAsia="Aptos" w:hAnsi="Times New Roman" w:cs="Times New Roman"/>
          <w:color w:val="000000"/>
          <w:kern w:val="0"/>
          <w:sz w:val="28"/>
          <w:szCs w:val="28"/>
          <w:lang w:eastAsia="ru-RU"/>
          <w14:ligatures w14:val="none"/>
        </w:rPr>
      </w:pPr>
      <w:r w:rsidRPr="00ED222B">
        <w:rPr>
          <w:rFonts w:ascii="Times New Roman" w:eastAsia="Aptos" w:hAnsi="Times New Roman" w:cs="Times New Roman"/>
          <w:color w:val="000000"/>
          <w:kern w:val="0"/>
          <w:sz w:val="28"/>
          <w:szCs w:val="28"/>
          <w:shd w:val="clear" w:color="auto" w:fill="FFFFFF"/>
          <w:lang w:val="en-US" w:eastAsia="ru-RU"/>
          <w14:ligatures w14:val="none"/>
        </w:rPr>
        <w:t> </w:t>
      </w:r>
    </w:p>
    <w:p w14:paraId="10E62FC6" w14:textId="77777777" w:rsidR="009C5950" w:rsidRPr="00ED222B" w:rsidRDefault="009C5950" w:rsidP="009C5950">
      <w:pPr>
        <w:tabs>
          <w:tab w:val="left" w:pos="993"/>
          <w:tab w:val="left" w:pos="1134"/>
        </w:tabs>
        <w:jc w:val="both"/>
        <w:textAlignment w:val="baseline"/>
        <w:rPr>
          <w:rFonts w:ascii="Times New Roman" w:eastAsia="Aptos" w:hAnsi="Times New Roman" w:cs="Times New Roman"/>
          <w:color w:val="000000"/>
          <w:kern w:val="0"/>
          <w:sz w:val="28"/>
          <w:szCs w:val="28"/>
          <w:lang w:eastAsia="ru-RU"/>
          <w14:ligatures w14:val="none"/>
        </w:rPr>
      </w:pPr>
    </w:p>
    <w:p w14:paraId="69C37121" w14:textId="77777777" w:rsidR="009C5950" w:rsidRPr="00ED222B" w:rsidRDefault="009C5950" w:rsidP="009C5950">
      <w:pPr>
        <w:jc w:val="center"/>
        <w:rPr>
          <w:rFonts w:ascii="Times New Roman" w:eastAsia="Times New Roman" w:hAnsi="Times New Roman" w:cs="Times New Roman"/>
          <w:b/>
          <w:kern w:val="0"/>
          <w:sz w:val="28"/>
          <w:szCs w:val="28"/>
          <w:lang w:eastAsia="ru-RU"/>
          <w14:ligatures w14:val="none"/>
        </w:rPr>
      </w:pPr>
    </w:p>
    <w:p w14:paraId="09D7F3A8" w14:textId="77777777" w:rsidR="009C5950" w:rsidRPr="00ED222B" w:rsidRDefault="009C5950">
      <w:pPr>
        <w:rPr>
          <w:rFonts w:ascii="Times New Roman" w:hAnsi="Times New Roman" w:cs="Times New Roman"/>
          <w:sz w:val="28"/>
          <w:szCs w:val="28"/>
          <w:lang w:eastAsia="ru-RU"/>
        </w:rPr>
      </w:pPr>
      <w:r w:rsidRPr="00ED222B">
        <w:rPr>
          <w:rFonts w:ascii="Times New Roman" w:hAnsi="Times New Roman" w:cs="Times New Roman"/>
          <w:sz w:val="28"/>
          <w:szCs w:val="28"/>
          <w:lang w:eastAsia="ru-RU"/>
        </w:rPr>
        <w:br w:type="page"/>
      </w:r>
    </w:p>
    <w:p w14:paraId="3CAB2064" w14:textId="77777777" w:rsidR="009C5950" w:rsidRPr="00ED222B" w:rsidRDefault="009C5950" w:rsidP="009C5950">
      <w:pPr>
        <w:jc w:val="center"/>
        <w:rPr>
          <w:rFonts w:ascii="Times New Roman" w:eastAsia="Times New Roman" w:hAnsi="Times New Roman" w:cs="Times New Roman"/>
          <w:b/>
          <w:kern w:val="0"/>
          <w:sz w:val="28"/>
          <w:szCs w:val="28"/>
          <w:lang w:eastAsia="ru-RU"/>
          <w14:ligatures w14:val="none"/>
        </w:rPr>
      </w:pPr>
      <w:r w:rsidRPr="00ED222B">
        <w:rPr>
          <w:rFonts w:ascii="Times New Roman" w:eastAsia="Times New Roman" w:hAnsi="Times New Roman" w:cs="Times New Roman"/>
          <w:b/>
          <w:kern w:val="0"/>
          <w:sz w:val="28"/>
          <w:szCs w:val="28"/>
          <w:lang w:eastAsia="ru-RU"/>
          <w14:ligatures w14:val="none"/>
        </w:rPr>
        <w:lastRenderedPageBreak/>
        <w:t>ПРИЛОЖЕНИЕ А</w:t>
      </w:r>
    </w:p>
    <w:p w14:paraId="0C066430" w14:textId="77777777" w:rsidR="009C5950" w:rsidRPr="001104F0" w:rsidRDefault="009C5950" w:rsidP="009C5950">
      <w:pPr>
        <w:jc w:val="center"/>
        <w:rPr>
          <w:rFonts w:ascii="Times New Roman" w:eastAsia="Times New Roman" w:hAnsi="Times New Roman" w:cs="Times New Roman"/>
          <w:bCs/>
          <w:kern w:val="0"/>
          <w:sz w:val="28"/>
          <w:szCs w:val="28"/>
          <w:lang w:eastAsia="ru-RU"/>
          <w14:ligatures w14:val="none"/>
        </w:rPr>
      </w:pPr>
      <w:r w:rsidRPr="001104F0">
        <w:rPr>
          <w:rFonts w:ascii="Times New Roman" w:eastAsia="Times New Roman" w:hAnsi="Times New Roman" w:cs="Times New Roman"/>
          <w:bCs/>
          <w:kern w:val="0"/>
          <w:sz w:val="28"/>
          <w:szCs w:val="28"/>
          <w:lang w:eastAsia="ru-RU"/>
          <w14:ligatures w14:val="none"/>
        </w:rPr>
        <w:t>Акт внедрения результатов диссертационного исследования</w:t>
      </w:r>
    </w:p>
    <w:p w14:paraId="6C3E4054" w14:textId="77777777" w:rsidR="009C5950" w:rsidRPr="00ED222B" w:rsidRDefault="009C5950" w:rsidP="009C5950">
      <w:pPr>
        <w:jc w:val="center"/>
        <w:rPr>
          <w:rFonts w:ascii="Times New Roman" w:eastAsia="Times New Roman" w:hAnsi="Times New Roman" w:cs="Times New Roman"/>
          <w:b/>
          <w:kern w:val="0"/>
          <w:sz w:val="28"/>
          <w:szCs w:val="28"/>
          <w:lang w:eastAsia="ru-RU"/>
          <w14:ligatures w14:val="none"/>
        </w:rPr>
      </w:pPr>
    </w:p>
    <w:p w14:paraId="2C36214B" w14:textId="77777777" w:rsidR="00B62439" w:rsidRDefault="00C87C81" w:rsidP="00B62439">
      <w:pPr>
        <w:spacing w:after="160" w:line="259" w:lineRule="auto"/>
        <w:jc w:val="center"/>
        <w:rPr>
          <w:rFonts w:ascii="Times New Roman" w:eastAsia="Aptos" w:hAnsi="Times New Roman" w:cs="Times New Roman"/>
          <w:b/>
          <w:kern w:val="0"/>
          <w:sz w:val="28"/>
          <w:szCs w:val="28"/>
          <w:lang w:eastAsia="ru-RU"/>
          <w14:ligatures w14:val="none"/>
        </w:rPr>
      </w:pPr>
      <w:r>
        <w:rPr>
          <w:noProof/>
          <w:lang w:eastAsia="ru-RU"/>
        </w:rPr>
        <w:drawing>
          <wp:inline distT="0" distB="0" distL="0" distR="0" wp14:anchorId="69CE5614" wp14:editId="0D998CBF">
            <wp:extent cx="6120130" cy="8427085"/>
            <wp:effectExtent l="0" t="0" r="0" b="0"/>
            <wp:docPr id="11586274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20130" cy="8427085"/>
                    </a:xfrm>
                    <a:prstGeom prst="rect">
                      <a:avLst/>
                    </a:prstGeom>
                    <a:noFill/>
                    <a:ln>
                      <a:noFill/>
                    </a:ln>
                  </pic:spPr>
                </pic:pic>
              </a:graphicData>
            </a:graphic>
          </wp:inline>
        </w:drawing>
      </w:r>
    </w:p>
    <w:p w14:paraId="58DD5137" w14:textId="77777777" w:rsidR="00B62439" w:rsidRDefault="00B62439" w:rsidP="00B62439">
      <w:pPr>
        <w:spacing w:after="160" w:line="259" w:lineRule="auto"/>
        <w:jc w:val="center"/>
        <w:rPr>
          <w:rFonts w:ascii="Times New Roman" w:eastAsia="Aptos" w:hAnsi="Times New Roman" w:cs="Times New Roman"/>
          <w:b/>
          <w:kern w:val="0"/>
          <w:sz w:val="28"/>
          <w:szCs w:val="28"/>
          <w:lang w:eastAsia="ru-RU"/>
          <w14:ligatures w14:val="none"/>
        </w:rPr>
      </w:pPr>
      <w:r>
        <w:rPr>
          <w:rFonts w:ascii="Times New Roman" w:eastAsia="Aptos" w:hAnsi="Times New Roman" w:cs="Times New Roman"/>
          <w:b/>
          <w:kern w:val="0"/>
          <w:sz w:val="28"/>
          <w:szCs w:val="28"/>
          <w:lang w:eastAsia="ru-RU"/>
          <w14:ligatures w14:val="none"/>
        </w:rPr>
        <w:lastRenderedPageBreak/>
        <w:t>ПРИЛОЖЕНИЕ Б</w:t>
      </w:r>
    </w:p>
    <w:p w14:paraId="51E36F94" w14:textId="5A89128E" w:rsidR="00B62439" w:rsidRDefault="00A721AE" w:rsidP="00B62439">
      <w:pPr>
        <w:spacing w:after="160" w:line="259" w:lineRule="auto"/>
        <w:jc w:val="center"/>
        <w:rPr>
          <w:rFonts w:ascii="Times New Roman" w:eastAsia="Aptos" w:hAnsi="Times New Roman" w:cs="Times New Roman"/>
          <w:b/>
          <w:kern w:val="0"/>
          <w:sz w:val="28"/>
          <w:szCs w:val="28"/>
          <w:lang w:eastAsia="ru-RU"/>
          <w14:ligatures w14:val="none"/>
        </w:rPr>
      </w:pPr>
      <w:r w:rsidRPr="001104F0">
        <w:rPr>
          <w:rFonts w:ascii="Times New Roman" w:eastAsia="Aptos" w:hAnsi="Times New Roman" w:cs="Times New Roman"/>
          <w:bCs/>
          <w:kern w:val="0"/>
          <w:sz w:val="28"/>
          <w:szCs w:val="28"/>
          <w:lang w:eastAsia="ru-RU"/>
          <w14:ligatures w14:val="none"/>
        </w:rPr>
        <w:t>М</w:t>
      </w:r>
      <w:r w:rsidR="00B62439" w:rsidRPr="001104F0">
        <w:rPr>
          <w:rFonts w:ascii="Times New Roman" w:eastAsia="Aptos" w:hAnsi="Times New Roman" w:cs="Times New Roman"/>
          <w:bCs/>
          <w:kern w:val="0"/>
          <w:sz w:val="28"/>
          <w:szCs w:val="28"/>
          <w:lang w:eastAsia="ru-RU"/>
          <w14:ligatures w14:val="none"/>
        </w:rPr>
        <w:t>етодические рекомендации для профессиональной подготовки студентов-филологов и учителей русского языка</w:t>
      </w:r>
      <w:r w:rsidR="00B62439">
        <w:rPr>
          <w:rFonts w:ascii="Times New Roman" w:eastAsia="Aptos" w:hAnsi="Times New Roman" w:cs="Times New Roman"/>
          <w:b/>
          <w:kern w:val="0"/>
          <w:sz w:val="28"/>
          <w:szCs w:val="28"/>
          <w:lang w:eastAsia="ru-RU"/>
          <w14:ligatures w14:val="none"/>
        </w:rPr>
        <w:t xml:space="preserve">  </w:t>
      </w:r>
      <w:r w:rsidR="00B62439">
        <w:rPr>
          <w:noProof/>
          <w:lang w:eastAsia="ru-RU"/>
        </w:rPr>
        <w:drawing>
          <wp:inline distT="0" distB="0" distL="0" distR="0" wp14:anchorId="33F719CA" wp14:editId="56A4F40F">
            <wp:extent cx="5698836" cy="8083503"/>
            <wp:effectExtent l="0" t="0" r="3810" b="0"/>
            <wp:docPr id="21314807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08579" cy="8097323"/>
                    </a:xfrm>
                    <a:prstGeom prst="rect">
                      <a:avLst/>
                    </a:prstGeom>
                    <a:noFill/>
                    <a:ln>
                      <a:noFill/>
                    </a:ln>
                  </pic:spPr>
                </pic:pic>
              </a:graphicData>
            </a:graphic>
          </wp:inline>
        </w:drawing>
      </w:r>
      <w:r w:rsidR="00B62439">
        <w:rPr>
          <w:rFonts w:ascii="Times New Roman" w:eastAsia="Aptos" w:hAnsi="Times New Roman" w:cs="Times New Roman"/>
          <w:b/>
          <w:kern w:val="0"/>
          <w:sz w:val="28"/>
          <w:szCs w:val="28"/>
          <w:lang w:eastAsia="ru-RU"/>
          <w14:ligatures w14:val="none"/>
        </w:rPr>
        <w:br w:type="page"/>
      </w:r>
    </w:p>
    <w:p w14:paraId="7084F1D9" w14:textId="3B79FCC9" w:rsidR="009C5950" w:rsidRPr="00ED222B" w:rsidRDefault="009C5950" w:rsidP="009C5950">
      <w:pPr>
        <w:spacing w:after="160" w:line="259" w:lineRule="auto"/>
        <w:jc w:val="center"/>
        <w:rPr>
          <w:rFonts w:ascii="Times New Roman" w:eastAsia="Aptos" w:hAnsi="Times New Roman" w:cs="Times New Roman"/>
          <w:b/>
          <w:kern w:val="0"/>
          <w:sz w:val="28"/>
          <w:szCs w:val="28"/>
          <w:lang w:eastAsia="ru-RU"/>
          <w14:ligatures w14:val="none"/>
        </w:rPr>
      </w:pPr>
      <w:r w:rsidRPr="00ED222B">
        <w:rPr>
          <w:rFonts w:ascii="Times New Roman" w:eastAsia="Aptos" w:hAnsi="Times New Roman" w:cs="Times New Roman"/>
          <w:b/>
          <w:kern w:val="0"/>
          <w:sz w:val="28"/>
          <w:szCs w:val="28"/>
          <w:lang w:eastAsia="ru-RU"/>
          <w14:ligatures w14:val="none"/>
        </w:rPr>
        <w:lastRenderedPageBreak/>
        <w:t xml:space="preserve">ПРИЛОЖЕНИЕ </w:t>
      </w:r>
      <w:r w:rsidR="00B62439">
        <w:rPr>
          <w:rFonts w:ascii="Times New Roman" w:eastAsia="Aptos" w:hAnsi="Times New Roman" w:cs="Times New Roman"/>
          <w:b/>
          <w:kern w:val="0"/>
          <w:sz w:val="28"/>
          <w:szCs w:val="28"/>
          <w:lang w:eastAsia="ru-RU"/>
          <w14:ligatures w14:val="none"/>
        </w:rPr>
        <w:t>В</w:t>
      </w:r>
    </w:p>
    <w:p w14:paraId="373F0C1E" w14:textId="77777777" w:rsidR="009C5950" w:rsidRPr="001104F0" w:rsidRDefault="009C5950" w:rsidP="009C5950">
      <w:pPr>
        <w:spacing w:after="160" w:line="259" w:lineRule="auto"/>
        <w:jc w:val="center"/>
        <w:rPr>
          <w:rFonts w:ascii="Times New Roman" w:eastAsia="Aptos" w:hAnsi="Times New Roman" w:cs="Times New Roman"/>
          <w:bCs/>
          <w:kern w:val="0"/>
          <w:sz w:val="28"/>
          <w:szCs w:val="28"/>
          <w:lang w:eastAsia="ru-RU"/>
          <w14:ligatures w14:val="none"/>
        </w:rPr>
      </w:pPr>
      <w:r w:rsidRPr="001104F0">
        <w:rPr>
          <w:rFonts w:ascii="Times New Roman" w:eastAsia="Aptos" w:hAnsi="Times New Roman" w:cs="Times New Roman"/>
          <w:bCs/>
          <w:kern w:val="0"/>
          <w:sz w:val="28"/>
          <w:szCs w:val="28"/>
          <w:lang w:eastAsia="ru-RU"/>
          <w14:ligatures w14:val="none"/>
        </w:rPr>
        <w:t>Свидетельство о внесении сведений в государственный реестр прав на объекты, охраняемые авторским правом</w:t>
      </w:r>
    </w:p>
    <w:p w14:paraId="34399157" w14:textId="4AFC4C9A" w:rsidR="00854671" w:rsidRDefault="00854671" w:rsidP="00854671">
      <w:pPr>
        <w:jc w:val="center"/>
        <w:rPr>
          <w:rFonts w:ascii="Times New Roman" w:eastAsia="Aptos" w:hAnsi="Times New Roman" w:cs="Times New Roman"/>
          <w:b/>
          <w:kern w:val="0"/>
          <w:sz w:val="28"/>
          <w:szCs w:val="28"/>
          <w:lang w:eastAsia="ru-RU"/>
          <w14:ligatures w14:val="none"/>
        </w:rPr>
      </w:pPr>
      <w:r>
        <w:rPr>
          <w:rFonts w:ascii="Times New Roman" w:eastAsia="Aptos" w:hAnsi="Times New Roman" w:cs="Times New Roman"/>
          <w:b/>
          <w:noProof/>
          <w:kern w:val="0"/>
          <w:sz w:val="28"/>
          <w:szCs w:val="28"/>
          <w:lang w:eastAsia="ru-RU"/>
        </w:rPr>
        <w:drawing>
          <wp:inline distT="0" distB="0" distL="0" distR="0" wp14:anchorId="4C137D7F" wp14:editId="23F6F255">
            <wp:extent cx="5805805" cy="8239551"/>
            <wp:effectExtent l="0" t="0" r="0" b="3175"/>
            <wp:docPr id="18778033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803316" name="Рисунок 1877803316"/>
                    <pic:cNvPicPr/>
                  </pic:nvPicPr>
                  <pic:blipFill>
                    <a:blip r:embed="rId48">
                      <a:extLst>
                        <a:ext uri="{28A0092B-C50C-407E-A947-70E740481C1C}">
                          <a14:useLocalDpi xmlns:a14="http://schemas.microsoft.com/office/drawing/2010/main" val="0"/>
                        </a:ext>
                      </a:extLst>
                    </a:blip>
                    <a:stretch>
                      <a:fillRect/>
                    </a:stretch>
                  </pic:blipFill>
                  <pic:spPr>
                    <a:xfrm>
                      <a:off x="0" y="0"/>
                      <a:ext cx="5809154" cy="8244304"/>
                    </a:xfrm>
                    <a:prstGeom prst="rect">
                      <a:avLst/>
                    </a:prstGeom>
                  </pic:spPr>
                </pic:pic>
              </a:graphicData>
            </a:graphic>
          </wp:inline>
        </w:drawing>
      </w:r>
    </w:p>
    <w:p w14:paraId="08C09F29" w14:textId="2C3CD163" w:rsidR="009C5950" w:rsidRDefault="009C5950" w:rsidP="009C5950">
      <w:pPr>
        <w:spacing w:after="160" w:line="259" w:lineRule="auto"/>
        <w:jc w:val="center"/>
        <w:rPr>
          <w:rFonts w:ascii="Times New Roman" w:eastAsia="Aptos" w:hAnsi="Times New Roman" w:cs="Times New Roman"/>
          <w:b/>
          <w:kern w:val="0"/>
          <w:sz w:val="28"/>
          <w:szCs w:val="28"/>
          <w:lang w:eastAsia="ru-RU"/>
          <w14:ligatures w14:val="none"/>
        </w:rPr>
      </w:pPr>
      <w:r w:rsidRPr="00ED222B">
        <w:rPr>
          <w:rFonts w:ascii="Times New Roman" w:eastAsia="Aptos" w:hAnsi="Times New Roman" w:cs="Times New Roman"/>
          <w:b/>
          <w:noProof/>
          <w:kern w:val="0"/>
          <w:sz w:val="28"/>
          <w:szCs w:val="28"/>
          <w:lang w:eastAsia="ru-RU"/>
          <w14:ligatures w14:val="none"/>
        </w:rPr>
        <w:lastRenderedPageBreak/>
        <w:drawing>
          <wp:inline distT="0" distB="0" distL="0" distR="0" wp14:anchorId="7B9E9998" wp14:editId="0AEC716C">
            <wp:extent cx="6035036" cy="8240400"/>
            <wp:effectExtent l="0" t="0" r="0" b="1905"/>
            <wp:docPr id="18791743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74380" name=""/>
                    <pic:cNvPicPr/>
                  </pic:nvPicPr>
                  <pic:blipFill rotWithShape="1">
                    <a:blip r:embed="rId49"/>
                    <a:srcRect l="31267" t="13598" r="32088" b="6346"/>
                    <a:stretch>
                      <a:fillRect/>
                    </a:stretch>
                  </pic:blipFill>
                  <pic:spPr bwMode="auto">
                    <a:xfrm>
                      <a:off x="0" y="0"/>
                      <a:ext cx="6035036" cy="8240400"/>
                    </a:xfrm>
                    <a:prstGeom prst="rect">
                      <a:avLst/>
                    </a:prstGeom>
                    <a:ln>
                      <a:noFill/>
                    </a:ln>
                    <a:extLst>
                      <a:ext uri="{53640926-AAD7-44D8-BBD7-CCE9431645EC}">
                        <a14:shadowObscured xmlns:a14="http://schemas.microsoft.com/office/drawing/2010/main"/>
                      </a:ext>
                    </a:extLst>
                  </pic:spPr>
                </pic:pic>
              </a:graphicData>
            </a:graphic>
          </wp:inline>
        </w:drawing>
      </w:r>
    </w:p>
    <w:p w14:paraId="60A6AD94" w14:textId="5815BA4F" w:rsidR="009C5950" w:rsidRPr="00ED222B" w:rsidRDefault="009E534C" w:rsidP="00B62439">
      <w:pPr>
        <w:jc w:val="center"/>
        <w:rPr>
          <w:rFonts w:ascii="Times New Roman" w:eastAsia="Aptos" w:hAnsi="Times New Roman" w:cs="Times New Roman"/>
          <w:b/>
          <w:kern w:val="0"/>
          <w:sz w:val="28"/>
          <w:szCs w:val="28"/>
          <w:lang w:eastAsia="ru-RU"/>
          <w14:ligatures w14:val="none"/>
        </w:rPr>
      </w:pPr>
      <w:r>
        <w:rPr>
          <w:rFonts w:ascii="Times New Roman" w:eastAsia="Aptos" w:hAnsi="Times New Roman" w:cs="Times New Roman"/>
          <w:b/>
          <w:kern w:val="0"/>
          <w:sz w:val="28"/>
          <w:szCs w:val="28"/>
          <w:lang w:eastAsia="ru-RU"/>
          <w14:ligatures w14:val="none"/>
        </w:rPr>
        <w:br w:type="page"/>
      </w:r>
      <w:r w:rsidR="009C5950" w:rsidRPr="00ED222B">
        <w:rPr>
          <w:rFonts w:ascii="Times New Roman" w:eastAsia="Aptos" w:hAnsi="Times New Roman" w:cs="Times New Roman"/>
          <w:b/>
          <w:kern w:val="0"/>
          <w:sz w:val="28"/>
          <w:szCs w:val="28"/>
          <w:lang w:eastAsia="ru-RU"/>
          <w14:ligatures w14:val="none"/>
        </w:rPr>
        <w:lastRenderedPageBreak/>
        <w:t xml:space="preserve">ПРИЛОЖЕНИЕ </w:t>
      </w:r>
      <w:r w:rsidR="00B62439">
        <w:rPr>
          <w:rFonts w:ascii="Times New Roman" w:eastAsia="Aptos" w:hAnsi="Times New Roman" w:cs="Times New Roman"/>
          <w:b/>
          <w:kern w:val="0"/>
          <w:sz w:val="28"/>
          <w:szCs w:val="28"/>
          <w:lang w:eastAsia="ru-RU"/>
          <w14:ligatures w14:val="none"/>
        </w:rPr>
        <w:t>Г</w:t>
      </w:r>
    </w:p>
    <w:p w14:paraId="755DDDC1" w14:textId="77777777" w:rsidR="009C5950" w:rsidRPr="00ED222B" w:rsidRDefault="009C5950" w:rsidP="009C5950">
      <w:pPr>
        <w:jc w:val="center"/>
        <w:rPr>
          <w:rFonts w:ascii="Times New Roman" w:eastAsia="Aptos" w:hAnsi="Times New Roman" w:cs="Times New Roman"/>
          <w:b/>
          <w:kern w:val="0"/>
          <w:sz w:val="28"/>
          <w:szCs w:val="28"/>
          <w:lang w:eastAsia="ru-RU"/>
          <w14:ligatures w14:val="none"/>
        </w:rPr>
      </w:pPr>
    </w:p>
    <w:p w14:paraId="2D1130E5" w14:textId="77777777" w:rsidR="009C5950" w:rsidRPr="001104F0" w:rsidRDefault="009C5950" w:rsidP="009C5950">
      <w:pPr>
        <w:jc w:val="center"/>
        <w:rPr>
          <w:rFonts w:ascii="Times New Roman" w:eastAsia="Aptos" w:hAnsi="Times New Roman" w:cs="Times New Roman"/>
          <w:bCs/>
          <w:kern w:val="0"/>
          <w:lang w:eastAsia="ru-RU"/>
          <w14:ligatures w14:val="none"/>
        </w:rPr>
      </w:pPr>
      <w:r w:rsidRPr="001104F0">
        <w:rPr>
          <w:rFonts w:ascii="Times New Roman" w:eastAsia="Aptos" w:hAnsi="Times New Roman" w:cs="Times New Roman"/>
          <w:bCs/>
          <w:kern w:val="0"/>
          <w:lang w:eastAsia="ru-RU"/>
          <w14:ligatures w14:val="none"/>
        </w:rPr>
        <w:t>АНКЕТА</w:t>
      </w:r>
    </w:p>
    <w:p w14:paraId="078D9DBB" w14:textId="77777777" w:rsidR="009C5950" w:rsidRPr="001104F0" w:rsidRDefault="009C5950" w:rsidP="009C5950">
      <w:pPr>
        <w:jc w:val="center"/>
        <w:rPr>
          <w:rFonts w:ascii="Times New Roman" w:eastAsia="Aptos" w:hAnsi="Times New Roman" w:cs="Times New Roman"/>
          <w:bCs/>
          <w:kern w:val="0"/>
          <w:lang w:eastAsia="ru-RU"/>
          <w14:ligatures w14:val="none"/>
        </w:rPr>
      </w:pPr>
      <w:r w:rsidRPr="001104F0">
        <w:rPr>
          <w:rFonts w:ascii="Times New Roman" w:eastAsia="Aptos" w:hAnsi="Times New Roman" w:cs="Times New Roman"/>
          <w:bCs/>
          <w:kern w:val="0"/>
          <w:lang w:eastAsia="ru-RU"/>
          <w14:ligatures w14:val="none"/>
        </w:rPr>
        <w:t xml:space="preserve">для учителей </w:t>
      </w:r>
      <w:r w:rsidRPr="001104F0">
        <w:rPr>
          <w:rFonts w:ascii="Times New Roman" w:eastAsia="Aptos" w:hAnsi="Times New Roman" w:cs="Times New Roman"/>
          <w:bCs/>
          <w:color w:val="000000"/>
          <w:kern w:val="0"/>
          <w:lang w:eastAsia="ru-RU"/>
          <w14:ligatures w14:val="none"/>
        </w:rPr>
        <w:t>общеобразовательных школ с казахским языком обучения</w:t>
      </w:r>
    </w:p>
    <w:p w14:paraId="5EE8CEEC" w14:textId="77777777" w:rsidR="009C5950" w:rsidRPr="00ED222B" w:rsidRDefault="009C5950" w:rsidP="009C5950">
      <w:pPr>
        <w:jc w:val="center"/>
        <w:rPr>
          <w:rFonts w:ascii="Times New Roman" w:eastAsia="Aptos" w:hAnsi="Times New Roman" w:cs="Times New Roman"/>
          <w:kern w:val="0"/>
          <w:lang w:eastAsia="ru-RU"/>
          <w14:ligatures w14:val="none"/>
        </w:rPr>
      </w:pPr>
    </w:p>
    <w:p w14:paraId="24571239"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b/>
          <w:kern w:val="0"/>
          <w:lang w:eastAsia="ru-RU"/>
          <w14:ligatures w14:val="none"/>
        </w:rPr>
        <w:t>Цель анкетирования:</w:t>
      </w:r>
      <w:r w:rsidRPr="00ED222B">
        <w:rPr>
          <w:rFonts w:ascii="Times New Roman" w:eastAsia="Aptos" w:hAnsi="Times New Roman" w:cs="Times New Roman"/>
          <w:kern w:val="0"/>
          <w:lang w:eastAsia="ru-RU"/>
          <w14:ligatures w14:val="none"/>
        </w:rPr>
        <w:t xml:space="preserve"> выявление методических, лингвистических и социокультурных характеристик учебника и определение его соответствия современным образовательным требованиям.</w:t>
      </w:r>
    </w:p>
    <w:p w14:paraId="3B62CA0E" w14:textId="77777777" w:rsidR="009C5950" w:rsidRPr="00ED222B" w:rsidRDefault="009C5950" w:rsidP="009C5950">
      <w:pPr>
        <w:rPr>
          <w:rFonts w:ascii="Times New Roman" w:eastAsia="Aptos" w:hAnsi="Times New Roman" w:cs="Times New Roman"/>
          <w:kern w:val="0"/>
          <w:lang w:eastAsia="ru-RU"/>
          <w14:ligatures w14:val="none"/>
        </w:rPr>
      </w:pPr>
    </w:p>
    <w:p w14:paraId="57EE6183" w14:textId="77777777" w:rsidR="009C5950" w:rsidRPr="00ED222B" w:rsidRDefault="009C5950" w:rsidP="009C5950">
      <w:pPr>
        <w:rPr>
          <w:rFonts w:ascii="Times New Roman" w:eastAsia="Aptos" w:hAnsi="Times New Roman" w:cs="Times New Roman"/>
          <w:b/>
          <w:color w:val="000000"/>
          <w:kern w:val="0"/>
          <w:lang w:eastAsia="ru-RU"/>
          <w14:ligatures w14:val="none"/>
        </w:rPr>
      </w:pPr>
      <w:r w:rsidRPr="00ED222B">
        <w:rPr>
          <w:rFonts w:ascii="Times New Roman" w:eastAsia="Aptos" w:hAnsi="Times New Roman" w:cs="Times New Roman"/>
          <w:b/>
          <w:color w:val="000000"/>
          <w:kern w:val="0"/>
          <w:lang w:eastAsia="ru-RU"/>
          <w14:ligatures w14:val="none"/>
        </w:rPr>
        <w:t>Учебники для анализа:</w:t>
      </w:r>
    </w:p>
    <w:p w14:paraId="6F1FC40A" w14:textId="77777777" w:rsidR="009C5950" w:rsidRPr="00ED222B" w:rsidRDefault="009C5950">
      <w:pPr>
        <w:numPr>
          <w:ilvl w:val="0"/>
          <w:numId w:val="2"/>
        </w:numPr>
        <w:contextualSpacing/>
        <w:jc w:val="both"/>
        <w:rPr>
          <w:rFonts w:ascii="Times New Roman" w:eastAsia="Aptos" w:hAnsi="Times New Roman" w:cs="Times New Roman"/>
          <w:color w:val="000000"/>
          <w:kern w:val="0"/>
          <w:lang w:eastAsia="ru-RU"/>
          <w14:ligatures w14:val="none"/>
        </w:rPr>
      </w:pPr>
      <w:r w:rsidRPr="00ED222B">
        <w:rPr>
          <w:rFonts w:ascii="Times New Roman" w:eastAsia="Aptos" w:hAnsi="Times New Roman" w:cs="Times New Roman"/>
          <w:color w:val="000000"/>
          <w:kern w:val="0"/>
          <w:lang w:eastAsia="ru-RU"/>
          <w14:ligatures w14:val="none"/>
        </w:rPr>
        <w:t xml:space="preserve">Русский язык и литература: Учебник для 5 </w:t>
      </w:r>
      <w:proofErr w:type="spellStart"/>
      <w:r w:rsidRPr="00ED222B">
        <w:rPr>
          <w:rFonts w:ascii="Times New Roman" w:eastAsia="Aptos" w:hAnsi="Times New Roman" w:cs="Times New Roman"/>
          <w:color w:val="000000"/>
          <w:kern w:val="0"/>
          <w:lang w:eastAsia="ru-RU"/>
          <w14:ligatures w14:val="none"/>
        </w:rPr>
        <w:t>кл</w:t>
      </w:r>
      <w:proofErr w:type="spellEnd"/>
      <w:r w:rsidRPr="00ED222B">
        <w:rPr>
          <w:rFonts w:ascii="Times New Roman" w:eastAsia="Aptos" w:hAnsi="Times New Roman" w:cs="Times New Roman"/>
          <w:color w:val="000000"/>
          <w:kern w:val="0"/>
          <w:lang w:eastAsia="ru-RU"/>
          <w14:ligatures w14:val="none"/>
        </w:rPr>
        <w:t xml:space="preserve">. </w:t>
      </w:r>
      <w:proofErr w:type="spellStart"/>
      <w:r w:rsidRPr="00ED222B">
        <w:rPr>
          <w:rFonts w:ascii="Times New Roman" w:eastAsia="Aptos" w:hAnsi="Times New Roman" w:cs="Times New Roman"/>
          <w:color w:val="000000"/>
          <w:kern w:val="0"/>
          <w:lang w:eastAsia="ru-RU"/>
          <w14:ligatures w14:val="none"/>
        </w:rPr>
        <w:t>общеобразоват</w:t>
      </w:r>
      <w:proofErr w:type="spellEnd"/>
      <w:r w:rsidRPr="00ED222B">
        <w:rPr>
          <w:rFonts w:ascii="Times New Roman" w:eastAsia="Aptos" w:hAnsi="Times New Roman" w:cs="Times New Roman"/>
          <w:color w:val="000000"/>
          <w:kern w:val="0"/>
          <w:lang w:eastAsia="ru-RU"/>
          <w14:ligatures w14:val="none"/>
        </w:rPr>
        <w:t xml:space="preserve">. шк. с казахским языком обучения. В 2 ч.  / </w:t>
      </w:r>
      <w:proofErr w:type="spellStart"/>
      <w:r w:rsidRPr="00ED222B">
        <w:rPr>
          <w:rFonts w:ascii="Times New Roman" w:eastAsia="Aptos" w:hAnsi="Times New Roman" w:cs="Times New Roman"/>
          <w:color w:val="000000"/>
          <w:kern w:val="0"/>
          <w:lang w:eastAsia="ru-RU"/>
          <w14:ligatures w14:val="none"/>
        </w:rPr>
        <w:t>Жанпейс</w:t>
      </w:r>
      <w:proofErr w:type="spellEnd"/>
      <w:r w:rsidRPr="00ED222B">
        <w:rPr>
          <w:rFonts w:ascii="Times New Roman" w:eastAsia="Aptos" w:hAnsi="Times New Roman" w:cs="Times New Roman"/>
          <w:color w:val="000000"/>
          <w:kern w:val="0"/>
          <w:lang w:eastAsia="ru-RU"/>
          <w14:ligatures w14:val="none"/>
        </w:rPr>
        <w:t xml:space="preserve"> У. А., </w:t>
      </w:r>
      <w:proofErr w:type="spellStart"/>
      <w:r w:rsidRPr="00ED222B">
        <w:rPr>
          <w:rFonts w:ascii="Times New Roman" w:eastAsia="Aptos" w:hAnsi="Times New Roman" w:cs="Times New Roman"/>
          <w:color w:val="000000"/>
          <w:kern w:val="0"/>
          <w:lang w:eastAsia="ru-RU"/>
          <w14:ligatures w14:val="none"/>
        </w:rPr>
        <w:t>Озекбаева</w:t>
      </w:r>
      <w:proofErr w:type="spellEnd"/>
      <w:r w:rsidRPr="00ED222B">
        <w:rPr>
          <w:rFonts w:ascii="Times New Roman" w:eastAsia="Aptos" w:hAnsi="Times New Roman" w:cs="Times New Roman"/>
          <w:color w:val="000000"/>
          <w:kern w:val="0"/>
          <w:lang w:eastAsia="ru-RU"/>
          <w14:ligatures w14:val="none"/>
        </w:rPr>
        <w:t xml:space="preserve"> Н.А. – Алматы: «</w:t>
      </w:r>
      <w:proofErr w:type="spellStart"/>
      <w:r w:rsidRPr="00ED222B">
        <w:rPr>
          <w:rFonts w:ascii="Times New Roman" w:eastAsia="Aptos" w:hAnsi="Times New Roman" w:cs="Times New Roman"/>
          <w:color w:val="000000"/>
          <w:kern w:val="0"/>
          <w:lang w:eastAsia="ru-RU"/>
          <w14:ligatures w14:val="none"/>
        </w:rPr>
        <w:t>Атамұра</w:t>
      </w:r>
      <w:proofErr w:type="spellEnd"/>
      <w:r w:rsidRPr="00ED222B">
        <w:rPr>
          <w:rFonts w:ascii="Times New Roman" w:eastAsia="Aptos" w:hAnsi="Times New Roman" w:cs="Times New Roman"/>
          <w:color w:val="000000"/>
          <w:kern w:val="0"/>
          <w:lang w:eastAsia="ru-RU"/>
          <w14:ligatures w14:val="none"/>
        </w:rPr>
        <w:t xml:space="preserve">», 2017. </w:t>
      </w:r>
    </w:p>
    <w:p w14:paraId="30B0B197" w14:textId="77777777" w:rsidR="009C5950" w:rsidRPr="00ED222B" w:rsidRDefault="009C5950">
      <w:pPr>
        <w:numPr>
          <w:ilvl w:val="0"/>
          <w:numId w:val="2"/>
        </w:numPr>
        <w:contextualSpacing/>
        <w:jc w:val="both"/>
        <w:rPr>
          <w:rFonts w:ascii="Times New Roman" w:eastAsia="Aptos" w:hAnsi="Times New Roman" w:cs="Times New Roman"/>
          <w:color w:val="000000"/>
          <w:kern w:val="0"/>
          <w:lang w:eastAsia="ru-RU"/>
          <w14:ligatures w14:val="none"/>
        </w:rPr>
      </w:pPr>
      <w:r w:rsidRPr="00ED222B">
        <w:rPr>
          <w:rFonts w:ascii="Times New Roman" w:eastAsia="Aptos" w:hAnsi="Times New Roman" w:cs="Times New Roman"/>
          <w:color w:val="000000"/>
          <w:kern w:val="0"/>
          <w:lang w:eastAsia="ru-RU"/>
          <w14:ligatures w14:val="none"/>
        </w:rPr>
        <w:t xml:space="preserve">Русский язык и литература: Учебник для 8 класса общеобразовательной школы с нерусским языком обучения. В 2 ч. / У. А. </w:t>
      </w:r>
      <w:proofErr w:type="spellStart"/>
      <w:r w:rsidRPr="00ED222B">
        <w:rPr>
          <w:rFonts w:ascii="Times New Roman" w:eastAsia="Aptos" w:hAnsi="Times New Roman" w:cs="Times New Roman"/>
          <w:color w:val="000000"/>
          <w:kern w:val="0"/>
          <w:lang w:eastAsia="ru-RU"/>
          <w14:ligatures w14:val="none"/>
        </w:rPr>
        <w:t>Жанпейс</w:t>
      </w:r>
      <w:proofErr w:type="spellEnd"/>
      <w:r w:rsidRPr="00ED222B">
        <w:rPr>
          <w:rFonts w:ascii="Times New Roman" w:eastAsia="Aptos" w:hAnsi="Times New Roman" w:cs="Times New Roman"/>
          <w:color w:val="000000"/>
          <w:kern w:val="0"/>
          <w:lang w:eastAsia="ru-RU"/>
          <w14:ligatures w14:val="none"/>
        </w:rPr>
        <w:t xml:space="preserve">, Н. А. </w:t>
      </w:r>
      <w:proofErr w:type="spellStart"/>
      <w:r w:rsidRPr="00ED222B">
        <w:rPr>
          <w:rFonts w:ascii="Times New Roman" w:eastAsia="Aptos" w:hAnsi="Times New Roman" w:cs="Times New Roman"/>
          <w:color w:val="000000"/>
          <w:kern w:val="0"/>
          <w:lang w:eastAsia="ru-RU"/>
          <w14:ligatures w14:val="none"/>
        </w:rPr>
        <w:t>Озекбаева</w:t>
      </w:r>
      <w:proofErr w:type="spellEnd"/>
      <w:r w:rsidRPr="00ED222B">
        <w:rPr>
          <w:rFonts w:ascii="Times New Roman" w:eastAsia="Aptos" w:hAnsi="Times New Roman" w:cs="Times New Roman"/>
          <w:color w:val="000000"/>
          <w:kern w:val="0"/>
          <w:lang w:eastAsia="ru-RU"/>
          <w14:ligatures w14:val="none"/>
        </w:rPr>
        <w:t xml:space="preserve">, Р. Д. </w:t>
      </w:r>
      <w:proofErr w:type="spellStart"/>
      <w:r w:rsidRPr="00ED222B">
        <w:rPr>
          <w:rFonts w:ascii="Times New Roman" w:eastAsia="Aptos" w:hAnsi="Times New Roman" w:cs="Times New Roman"/>
          <w:color w:val="000000"/>
          <w:kern w:val="0"/>
          <w:lang w:eastAsia="ru-RU"/>
          <w14:ligatures w14:val="none"/>
        </w:rPr>
        <w:t>Даркембаева</w:t>
      </w:r>
      <w:proofErr w:type="spellEnd"/>
      <w:r w:rsidRPr="00ED222B">
        <w:rPr>
          <w:rFonts w:ascii="Times New Roman" w:eastAsia="Aptos" w:hAnsi="Times New Roman" w:cs="Times New Roman"/>
          <w:color w:val="000000"/>
          <w:kern w:val="0"/>
          <w:lang w:eastAsia="ru-RU"/>
          <w14:ligatures w14:val="none"/>
        </w:rPr>
        <w:t xml:space="preserve">, Г. А. </w:t>
      </w:r>
      <w:proofErr w:type="spellStart"/>
      <w:r w:rsidRPr="00ED222B">
        <w:rPr>
          <w:rFonts w:ascii="Times New Roman" w:eastAsia="Aptos" w:hAnsi="Times New Roman" w:cs="Times New Roman"/>
          <w:color w:val="000000"/>
          <w:kern w:val="0"/>
          <w:lang w:eastAsia="ru-RU"/>
          <w14:ligatures w14:val="none"/>
        </w:rPr>
        <w:t>Атембаева</w:t>
      </w:r>
      <w:proofErr w:type="spellEnd"/>
      <w:r w:rsidRPr="00ED222B">
        <w:rPr>
          <w:rFonts w:ascii="Times New Roman" w:eastAsia="Aptos" w:hAnsi="Times New Roman" w:cs="Times New Roman"/>
          <w:color w:val="000000"/>
          <w:kern w:val="0"/>
          <w:lang w:eastAsia="ru-RU"/>
          <w14:ligatures w14:val="none"/>
        </w:rPr>
        <w:t>. – Алматы: «</w:t>
      </w:r>
      <w:proofErr w:type="spellStart"/>
      <w:r w:rsidRPr="00ED222B">
        <w:rPr>
          <w:rFonts w:ascii="Times New Roman" w:eastAsia="Aptos" w:hAnsi="Times New Roman" w:cs="Times New Roman"/>
          <w:color w:val="000000"/>
          <w:kern w:val="0"/>
          <w:lang w:eastAsia="ru-RU"/>
          <w14:ligatures w14:val="none"/>
        </w:rPr>
        <w:t>Атамұра</w:t>
      </w:r>
      <w:proofErr w:type="spellEnd"/>
      <w:r w:rsidRPr="00ED222B">
        <w:rPr>
          <w:rFonts w:ascii="Times New Roman" w:eastAsia="Aptos" w:hAnsi="Times New Roman" w:cs="Times New Roman"/>
          <w:color w:val="000000"/>
          <w:kern w:val="0"/>
          <w:lang w:eastAsia="ru-RU"/>
          <w14:ligatures w14:val="none"/>
        </w:rPr>
        <w:t>», 2018.</w:t>
      </w:r>
    </w:p>
    <w:p w14:paraId="0599AE5F" w14:textId="77777777" w:rsidR="009C5950" w:rsidRPr="00ED222B" w:rsidRDefault="009C5950" w:rsidP="009C5950">
      <w:pPr>
        <w:rPr>
          <w:rFonts w:ascii="Times New Roman" w:eastAsia="Aptos" w:hAnsi="Times New Roman" w:cs="Times New Roman"/>
          <w:kern w:val="0"/>
          <w:lang w:eastAsia="ru-RU"/>
          <w14:ligatures w14:val="none"/>
        </w:rPr>
      </w:pPr>
    </w:p>
    <w:p w14:paraId="73C3350C" w14:textId="77777777" w:rsidR="009C5950" w:rsidRPr="00ED222B" w:rsidRDefault="009C5950" w:rsidP="009C5950">
      <w:pPr>
        <w:rPr>
          <w:rFonts w:ascii="Times New Roman" w:eastAsia="Aptos" w:hAnsi="Times New Roman" w:cs="Times New Roman"/>
          <w:b/>
          <w:kern w:val="0"/>
          <w:lang w:eastAsia="ru-RU"/>
          <w14:ligatures w14:val="none"/>
        </w:rPr>
      </w:pPr>
      <w:r w:rsidRPr="00ED222B">
        <w:rPr>
          <w:rFonts w:ascii="Times New Roman" w:eastAsia="Aptos" w:hAnsi="Times New Roman" w:cs="Times New Roman"/>
          <w:b/>
          <w:kern w:val="0"/>
          <w:lang w:eastAsia="ru-RU"/>
          <w14:ligatures w14:val="none"/>
        </w:rPr>
        <w:t>БЛОК 1. Общая информация</w:t>
      </w:r>
    </w:p>
    <w:p w14:paraId="22D6F297"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Регион (область): ________________________</w:t>
      </w:r>
    </w:p>
    <w:p w14:paraId="2B254D9E"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Тип школы:</w:t>
      </w:r>
    </w:p>
    <w:p w14:paraId="511F7A2B" w14:textId="77777777" w:rsidR="009C5950" w:rsidRPr="00ED222B" w:rsidRDefault="009C5950" w:rsidP="009C5950">
      <w:pPr>
        <w:ind w:left="567"/>
        <w:rPr>
          <w:rFonts w:ascii="Times New Roman" w:eastAsia="Aptos" w:hAnsi="Times New Roman" w:cs="Times New Roman"/>
          <w:kern w:val="0"/>
          <w:lang w:eastAsia="ru-RU"/>
          <w14:ligatures w14:val="none"/>
        </w:rPr>
      </w:pP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общеобразовательная</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гимназия/лицей</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сельская школа</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городская школа</w:t>
      </w:r>
    </w:p>
    <w:p w14:paraId="3F9EA04F"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Класс, в котором Вы работаете:</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5 класс</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8 класс</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оба класса</w:t>
      </w:r>
    </w:p>
    <w:p w14:paraId="4378C4A0"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Педагогический стаж:</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до 5 лет</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5–15 лет</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более 15 лет</w:t>
      </w:r>
    </w:p>
    <w:p w14:paraId="0B1C045F" w14:textId="77777777" w:rsidR="009C5950" w:rsidRPr="00ED222B" w:rsidRDefault="009C5950" w:rsidP="009C5950">
      <w:pPr>
        <w:rPr>
          <w:rFonts w:ascii="Times New Roman" w:eastAsia="Aptos" w:hAnsi="Times New Roman" w:cs="Times New Roman"/>
          <w:kern w:val="0"/>
          <w:lang w:eastAsia="ru-RU"/>
          <w14:ligatures w14:val="none"/>
        </w:rPr>
      </w:pPr>
    </w:p>
    <w:p w14:paraId="4CE0669C" w14:textId="77777777" w:rsidR="009C5950" w:rsidRPr="00ED222B" w:rsidRDefault="009C5950" w:rsidP="009C5950">
      <w:pPr>
        <w:rPr>
          <w:rFonts w:ascii="Times New Roman" w:eastAsia="Aptos" w:hAnsi="Times New Roman" w:cs="Times New Roman"/>
          <w:b/>
          <w:kern w:val="0"/>
          <w:lang w:eastAsia="ru-RU"/>
          <w14:ligatures w14:val="none"/>
        </w:rPr>
      </w:pPr>
      <w:r w:rsidRPr="00ED222B">
        <w:rPr>
          <w:rFonts w:ascii="Times New Roman" w:eastAsia="Aptos" w:hAnsi="Times New Roman" w:cs="Times New Roman"/>
          <w:b/>
          <w:kern w:val="0"/>
          <w:lang w:eastAsia="ru-RU"/>
          <w14:ligatures w14:val="none"/>
        </w:rPr>
        <w:t>БЛОК 2. Методическая организация учебника</w:t>
      </w:r>
    </w:p>
    <w:p w14:paraId="57CD4E0E" w14:textId="77777777" w:rsidR="009C5950" w:rsidRPr="00ED222B" w:rsidRDefault="009C5950" w:rsidP="009C5950">
      <w:pPr>
        <w:rPr>
          <w:rFonts w:ascii="Times New Roman" w:eastAsia="Aptos" w:hAnsi="Times New Roman" w:cs="Times New Roman"/>
          <w:kern w:val="0"/>
          <w:lang w:eastAsia="ru-RU"/>
          <w14:ligatures w14:val="none"/>
        </w:rPr>
      </w:pPr>
    </w:p>
    <w:p w14:paraId="7A3851B0"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Оцените параметры учебника по шкале от 1 до 10</w:t>
      </w: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1701"/>
      </w:tblGrid>
      <w:tr w:rsidR="009C5950" w:rsidRPr="00ED222B" w14:paraId="6B7A57D2" w14:textId="77777777" w:rsidTr="004D47BF">
        <w:tc>
          <w:tcPr>
            <w:tcW w:w="6084" w:type="dxa"/>
          </w:tcPr>
          <w:p w14:paraId="5DA2CEA3" w14:textId="77777777" w:rsidR="009C5950" w:rsidRPr="00ED222B" w:rsidRDefault="009C5950" w:rsidP="009C5950">
            <w:pPr>
              <w:rPr>
                <w:rFonts w:ascii="Times New Roman" w:hAnsi="Times New Roman" w:cs="Times New Roman"/>
              </w:rPr>
            </w:pPr>
          </w:p>
        </w:tc>
        <w:tc>
          <w:tcPr>
            <w:tcW w:w="1701" w:type="dxa"/>
          </w:tcPr>
          <w:p w14:paraId="49DE2D3D" w14:textId="77777777" w:rsidR="009C5950" w:rsidRPr="00ED222B" w:rsidRDefault="009C5950" w:rsidP="009C5950">
            <w:pPr>
              <w:rPr>
                <w:rFonts w:ascii="Times New Roman" w:hAnsi="Times New Roman" w:cs="Times New Roman"/>
              </w:rPr>
            </w:pPr>
            <w:r w:rsidRPr="00ED222B">
              <w:rPr>
                <w:rFonts w:ascii="Times New Roman" w:hAnsi="Times New Roman" w:cs="Times New Roman"/>
              </w:rPr>
              <w:t>Оценка (1–10)</w:t>
            </w:r>
          </w:p>
        </w:tc>
      </w:tr>
      <w:tr w:rsidR="009C5950" w:rsidRPr="00ED222B" w14:paraId="5CD340B3" w14:textId="77777777" w:rsidTr="004D47BF">
        <w:tc>
          <w:tcPr>
            <w:tcW w:w="6084" w:type="dxa"/>
            <w:vAlign w:val="center"/>
          </w:tcPr>
          <w:p w14:paraId="4F880B40" w14:textId="77777777" w:rsidR="009C5950" w:rsidRPr="00ED222B" w:rsidRDefault="009C5950" w:rsidP="009C5950">
            <w:pPr>
              <w:rPr>
                <w:rFonts w:ascii="Times New Roman" w:hAnsi="Times New Roman" w:cs="Times New Roman"/>
              </w:rPr>
            </w:pPr>
            <w:r w:rsidRPr="00ED222B">
              <w:rPr>
                <w:rFonts w:ascii="Times New Roman" w:hAnsi="Times New Roman" w:cs="Times New Roman"/>
              </w:rPr>
              <w:t>Четкость формулировки целей обучения</w:t>
            </w:r>
          </w:p>
        </w:tc>
        <w:tc>
          <w:tcPr>
            <w:tcW w:w="1701" w:type="dxa"/>
          </w:tcPr>
          <w:p w14:paraId="312468BF" w14:textId="77777777" w:rsidR="009C5950" w:rsidRPr="00ED222B" w:rsidRDefault="009C5950" w:rsidP="009C5950">
            <w:pPr>
              <w:rPr>
                <w:rFonts w:ascii="Times New Roman" w:hAnsi="Times New Roman" w:cs="Times New Roman"/>
              </w:rPr>
            </w:pPr>
          </w:p>
        </w:tc>
      </w:tr>
      <w:tr w:rsidR="009C5950" w:rsidRPr="00ED222B" w14:paraId="14FAA051" w14:textId="77777777" w:rsidTr="004D47BF">
        <w:tc>
          <w:tcPr>
            <w:tcW w:w="6084" w:type="dxa"/>
            <w:vAlign w:val="center"/>
          </w:tcPr>
          <w:p w14:paraId="2F6600A6" w14:textId="77777777" w:rsidR="009C5950" w:rsidRPr="00ED222B" w:rsidRDefault="009C5950" w:rsidP="009C5950">
            <w:pPr>
              <w:rPr>
                <w:rFonts w:ascii="Times New Roman" w:hAnsi="Times New Roman" w:cs="Times New Roman"/>
              </w:rPr>
            </w:pPr>
            <w:r w:rsidRPr="00ED222B">
              <w:rPr>
                <w:rFonts w:ascii="Times New Roman" w:hAnsi="Times New Roman" w:cs="Times New Roman"/>
              </w:rPr>
              <w:t>Соответствие учебника образовательному стандарту РК</w:t>
            </w:r>
          </w:p>
        </w:tc>
        <w:tc>
          <w:tcPr>
            <w:tcW w:w="1701" w:type="dxa"/>
          </w:tcPr>
          <w:p w14:paraId="7733B02D" w14:textId="77777777" w:rsidR="009C5950" w:rsidRPr="00ED222B" w:rsidRDefault="009C5950" w:rsidP="009C5950">
            <w:pPr>
              <w:rPr>
                <w:rFonts w:ascii="Times New Roman" w:hAnsi="Times New Roman" w:cs="Times New Roman"/>
              </w:rPr>
            </w:pPr>
          </w:p>
        </w:tc>
      </w:tr>
      <w:tr w:rsidR="009C5950" w:rsidRPr="00ED222B" w14:paraId="0D4AAFB9" w14:textId="77777777" w:rsidTr="004D47BF">
        <w:tc>
          <w:tcPr>
            <w:tcW w:w="6084" w:type="dxa"/>
            <w:vAlign w:val="center"/>
          </w:tcPr>
          <w:p w14:paraId="6DE5018A" w14:textId="77777777" w:rsidR="009C5950" w:rsidRPr="00ED222B" w:rsidRDefault="009C5950" w:rsidP="009C5950">
            <w:pPr>
              <w:rPr>
                <w:rFonts w:ascii="Times New Roman" w:hAnsi="Times New Roman" w:cs="Times New Roman"/>
              </w:rPr>
            </w:pPr>
            <w:r w:rsidRPr="00ED222B">
              <w:rPr>
                <w:rFonts w:ascii="Times New Roman" w:hAnsi="Times New Roman" w:cs="Times New Roman"/>
              </w:rPr>
              <w:t>Логичность структуры разделов</w:t>
            </w:r>
          </w:p>
        </w:tc>
        <w:tc>
          <w:tcPr>
            <w:tcW w:w="1701" w:type="dxa"/>
          </w:tcPr>
          <w:p w14:paraId="0578FB3B" w14:textId="77777777" w:rsidR="009C5950" w:rsidRPr="00ED222B" w:rsidRDefault="009C5950" w:rsidP="009C5950">
            <w:pPr>
              <w:rPr>
                <w:rFonts w:ascii="Times New Roman" w:hAnsi="Times New Roman" w:cs="Times New Roman"/>
              </w:rPr>
            </w:pPr>
          </w:p>
        </w:tc>
      </w:tr>
      <w:tr w:rsidR="009C5950" w:rsidRPr="00ED222B" w14:paraId="60614993" w14:textId="77777777" w:rsidTr="004D47BF">
        <w:tc>
          <w:tcPr>
            <w:tcW w:w="6084" w:type="dxa"/>
            <w:vAlign w:val="center"/>
          </w:tcPr>
          <w:p w14:paraId="054402E9" w14:textId="77777777" w:rsidR="009C5950" w:rsidRPr="00ED222B" w:rsidRDefault="009C5950" w:rsidP="009C5950">
            <w:pPr>
              <w:rPr>
                <w:rFonts w:ascii="Times New Roman" w:hAnsi="Times New Roman" w:cs="Times New Roman"/>
              </w:rPr>
            </w:pPr>
            <w:r w:rsidRPr="00ED222B">
              <w:rPr>
                <w:rFonts w:ascii="Times New Roman" w:hAnsi="Times New Roman" w:cs="Times New Roman"/>
              </w:rPr>
              <w:t>Системность подачи грамматического материала</w:t>
            </w:r>
          </w:p>
        </w:tc>
        <w:tc>
          <w:tcPr>
            <w:tcW w:w="1701" w:type="dxa"/>
          </w:tcPr>
          <w:p w14:paraId="1D3048B0" w14:textId="77777777" w:rsidR="009C5950" w:rsidRPr="00ED222B" w:rsidRDefault="009C5950" w:rsidP="009C5950">
            <w:pPr>
              <w:rPr>
                <w:rFonts w:ascii="Times New Roman" w:hAnsi="Times New Roman" w:cs="Times New Roman"/>
              </w:rPr>
            </w:pPr>
          </w:p>
        </w:tc>
      </w:tr>
      <w:tr w:rsidR="009C5950" w:rsidRPr="00ED222B" w14:paraId="0E336AFF" w14:textId="77777777" w:rsidTr="004D47BF">
        <w:tc>
          <w:tcPr>
            <w:tcW w:w="6084" w:type="dxa"/>
            <w:vAlign w:val="center"/>
          </w:tcPr>
          <w:p w14:paraId="0F506ABE" w14:textId="77777777" w:rsidR="009C5950" w:rsidRPr="00ED222B" w:rsidRDefault="009C5950" w:rsidP="009C5950">
            <w:pPr>
              <w:rPr>
                <w:rFonts w:ascii="Times New Roman" w:hAnsi="Times New Roman" w:cs="Times New Roman"/>
              </w:rPr>
            </w:pPr>
            <w:r w:rsidRPr="00ED222B">
              <w:rPr>
                <w:rFonts w:ascii="Times New Roman" w:hAnsi="Times New Roman" w:cs="Times New Roman"/>
              </w:rPr>
              <w:t>Достаточность упражнений для закрепления</w:t>
            </w:r>
          </w:p>
        </w:tc>
        <w:tc>
          <w:tcPr>
            <w:tcW w:w="1701" w:type="dxa"/>
          </w:tcPr>
          <w:p w14:paraId="1B1BA270" w14:textId="77777777" w:rsidR="009C5950" w:rsidRPr="00ED222B" w:rsidRDefault="009C5950" w:rsidP="009C5950">
            <w:pPr>
              <w:rPr>
                <w:rFonts w:ascii="Times New Roman" w:hAnsi="Times New Roman" w:cs="Times New Roman"/>
              </w:rPr>
            </w:pPr>
          </w:p>
        </w:tc>
      </w:tr>
      <w:tr w:rsidR="009C5950" w:rsidRPr="00ED222B" w14:paraId="49FBD2CA" w14:textId="77777777" w:rsidTr="004D47BF">
        <w:tc>
          <w:tcPr>
            <w:tcW w:w="6084" w:type="dxa"/>
            <w:vAlign w:val="center"/>
          </w:tcPr>
          <w:p w14:paraId="659C76FA" w14:textId="77777777" w:rsidR="009C5950" w:rsidRPr="00ED222B" w:rsidRDefault="009C5950" w:rsidP="009C5950">
            <w:pPr>
              <w:rPr>
                <w:rFonts w:ascii="Times New Roman" w:hAnsi="Times New Roman" w:cs="Times New Roman"/>
              </w:rPr>
            </w:pPr>
            <w:r w:rsidRPr="00ED222B">
              <w:rPr>
                <w:rFonts w:ascii="Times New Roman" w:hAnsi="Times New Roman" w:cs="Times New Roman"/>
              </w:rPr>
              <w:t>Развитие коммуникативных навыков</w:t>
            </w:r>
          </w:p>
        </w:tc>
        <w:tc>
          <w:tcPr>
            <w:tcW w:w="1701" w:type="dxa"/>
          </w:tcPr>
          <w:p w14:paraId="3E8D3375" w14:textId="77777777" w:rsidR="009C5950" w:rsidRPr="00ED222B" w:rsidRDefault="009C5950" w:rsidP="009C5950">
            <w:pPr>
              <w:rPr>
                <w:rFonts w:ascii="Times New Roman" w:hAnsi="Times New Roman" w:cs="Times New Roman"/>
              </w:rPr>
            </w:pPr>
          </w:p>
        </w:tc>
      </w:tr>
      <w:tr w:rsidR="009C5950" w:rsidRPr="00ED222B" w14:paraId="29333D4A" w14:textId="77777777" w:rsidTr="004D47BF">
        <w:tc>
          <w:tcPr>
            <w:tcW w:w="6084" w:type="dxa"/>
            <w:vAlign w:val="center"/>
          </w:tcPr>
          <w:p w14:paraId="5CD26D91" w14:textId="77777777" w:rsidR="009C5950" w:rsidRPr="00ED222B" w:rsidRDefault="009C5950" w:rsidP="009C5950">
            <w:pPr>
              <w:rPr>
                <w:rFonts w:ascii="Times New Roman" w:hAnsi="Times New Roman" w:cs="Times New Roman"/>
              </w:rPr>
            </w:pPr>
            <w:r w:rsidRPr="00ED222B">
              <w:rPr>
                <w:rFonts w:ascii="Times New Roman" w:hAnsi="Times New Roman" w:cs="Times New Roman"/>
              </w:rPr>
              <w:t>Наличие заданий разного уровня сложности</w:t>
            </w:r>
          </w:p>
        </w:tc>
        <w:tc>
          <w:tcPr>
            <w:tcW w:w="1701" w:type="dxa"/>
          </w:tcPr>
          <w:p w14:paraId="0FC239E2" w14:textId="77777777" w:rsidR="009C5950" w:rsidRPr="00ED222B" w:rsidRDefault="009C5950" w:rsidP="009C5950">
            <w:pPr>
              <w:rPr>
                <w:rFonts w:ascii="Times New Roman" w:hAnsi="Times New Roman" w:cs="Times New Roman"/>
              </w:rPr>
            </w:pPr>
          </w:p>
        </w:tc>
      </w:tr>
      <w:tr w:rsidR="009C5950" w:rsidRPr="00ED222B" w14:paraId="36566359" w14:textId="77777777" w:rsidTr="004D47BF">
        <w:tc>
          <w:tcPr>
            <w:tcW w:w="6084" w:type="dxa"/>
            <w:vAlign w:val="center"/>
          </w:tcPr>
          <w:p w14:paraId="2DC2FD7A" w14:textId="77777777" w:rsidR="009C5950" w:rsidRPr="00ED222B" w:rsidRDefault="009C5950" w:rsidP="009C5950">
            <w:pPr>
              <w:rPr>
                <w:rFonts w:ascii="Times New Roman" w:hAnsi="Times New Roman" w:cs="Times New Roman"/>
              </w:rPr>
            </w:pPr>
            <w:r w:rsidRPr="00ED222B">
              <w:rPr>
                <w:rFonts w:ascii="Times New Roman" w:hAnsi="Times New Roman" w:cs="Times New Roman"/>
              </w:rPr>
              <w:t>Возможность индивидуализации обучения</w:t>
            </w:r>
          </w:p>
        </w:tc>
        <w:tc>
          <w:tcPr>
            <w:tcW w:w="1701" w:type="dxa"/>
          </w:tcPr>
          <w:p w14:paraId="2C82F0A3" w14:textId="77777777" w:rsidR="009C5950" w:rsidRPr="00ED222B" w:rsidRDefault="009C5950" w:rsidP="009C5950">
            <w:pPr>
              <w:rPr>
                <w:rFonts w:ascii="Times New Roman" w:hAnsi="Times New Roman" w:cs="Times New Roman"/>
              </w:rPr>
            </w:pPr>
          </w:p>
        </w:tc>
      </w:tr>
      <w:tr w:rsidR="009C5950" w:rsidRPr="00ED222B" w14:paraId="5804198B" w14:textId="77777777" w:rsidTr="004D47BF">
        <w:tc>
          <w:tcPr>
            <w:tcW w:w="6084" w:type="dxa"/>
            <w:vAlign w:val="center"/>
          </w:tcPr>
          <w:p w14:paraId="2B2E27C6" w14:textId="77777777" w:rsidR="009C5950" w:rsidRPr="00ED222B" w:rsidRDefault="009C5950" w:rsidP="009C5950">
            <w:pPr>
              <w:rPr>
                <w:rFonts w:ascii="Times New Roman" w:hAnsi="Times New Roman" w:cs="Times New Roman"/>
              </w:rPr>
            </w:pPr>
            <w:r w:rsidRPr="00ED222B">
              <w:rPr>
                <w:rFonts w:ascii="Times New Roman" w:hAnsi="Times New Roman" w:cs="Times New Roman"/>
              </w:rPr>
              <w:t>Наличие средств контроля и самоконтроля</w:t>
            </w:r>
          </w:p>
        </w:tc>
        <w:tc>
          <w:tcPr>
            <w:tcW w:w="1701" w:type="dxa"/>
          </w:tcPr>
          <w:p w14:paraId="24B893A0" w14:textId="77777777" w:rsidR="009C5950" w:rsidRPr="00ED222B" w:rsidRDefault="009C5950" w:rsidP="009C5950">
            <w:pPr>
              <w:rPr>
                <w:rFonts w:ascii="Times New Roman" w:hAnsi="Times New Roman" w:cs="Times New Roman"/>
              </w:rPr>
            </w:pPr>
          </w:p>
        </w:tc>
      </w:tr>
    </w:tbl>
    <w:p w14:paraId="3054E115" w14:textId="77777777" w:rsidR="009C5950" w:rsidRPr="00ED222B" w:rsidRDefault="009C5950" w:rsidP="009C5950">
      <w:pPr>
        <w:rPr>
          <w:rFonts w:ascii="Times New Roman" w:eastAsia="Aptos" w:hAnsi="Times New Roman" w:cs="Times New Roman"/>
          <w:kern w:val="0"/>
          <w:lang w:eastAsia="ru-RU"/>
          <w14:ligatures w14:val="none"/>
        </w:rPr>
      </w:pPr>
    </w:p>
    <w:p w14:paraId="434BB892"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Какие сильные стороны методической организации учебника Вы можете отметить? ________________________</w:t>
      </w:r>
    </w:p>
    <w:p w14:paraId="4AF49FFD" w14:textId="77777777" w:rsidR="009C5950" w:rsidRPr="00ED222B" w:rsidRDefault="009C5950" w:rsidP="009C5950">
      <w:pPr>
        <w:rPr>
          <w:rFonts w:ascii="Times New Roman" w:eastAsia="Aptos" w:hAnsi="Times New Roman" w:cs="Times New Roman"/>
          <w:kern w:val="0"/>
          <w:lang w:eastAsia="ru-RU"/>
          <w14:ligatures w14:val="none"/>
        </w:rPr>
      </w:pPr>
    </w:p>
    <w:p w14:paraId="25AA9CC8"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Какие методические недостатки Вы видите? ________________________</w:t>
      </w:r>
    </w:p>
    <w:p w14:paraId="1D4D5F67" w14:textId="77777777" w:rsidR="009C5950" w:rsidRPr="00ED222B" w:rsidRDefault="009C5950" w:rsidP="009C5950">
      <w:pPr>
        <w:rPr>
          <w:rFonts w:ascii="Times New Roman" w:eastAsia="Aptos" w:hAnsi="Times New Roman" w:cs="Times New Roman"/>
          <w:kern w:val="0"/>
          <w:lang w:eastAsia="ru-RU"/>
          <w14:ligatures w14:val="none"/>
        </w:rPr>
      </w:pPr>
    </w:p>
    <w:p w14:paraId="3C51B57B" w14:textId="77777777" w:rsidR="009C5950" w:rsidRPr="00ED222B" w:rsidRDefault="009C5950" w:rsidP="009C5950">
      <w:pPr>
        <w:rPr>
          <w:rFonts w:ascii="Times New Roman" w:eastAsia="Aptos" w:hAnsi="Times New Roman" w:cs="Times New Roman"/>
          <w:b/>
          <w:kern w:val="0"/>
          <w:lang w:eastAsia="ru-RU"/>
          <w14:ligatures w14:val="none"/>
        </w:rPr>
      </w:pPr>
      <w:r w:rsidRPr="00ED222B">
        <w:rPr>
          <w:rFonts w:ascii="Times New Roman" w:eastAsia="Aptos" w:hAnsi="Times New Roman" w:cs="Times New Roman"/>
          <w:b/>
          <w:kern w:val="0"/>
          <w:lang w:eastAsia="ru-RU"/>
          <w14:ligatures w14:val="none"/>
        </w:rPr>
        <w:lastRenderedPageBreak/>
        <w:t>БЛОК 3. Лингвистическое содержание</w:t>
      </w:r>
    </w:p>
    <w:p w14:paraId="25ABF8F7"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Насколько учебник отражает современный русский язык? (1–10) ___</w:t>
      </w:r>
    </w:p>
    <w:p w14:paraId="517AE7EF"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Насколько грамматический материал соответствует возрасту учащихся? (1–10) ___</w:t>
      </w:r>
    </w:p>
    <w:p w14:paraId="73208B3F"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Оцените качество текстов для чтения (1–10) ___</w:t>
      </w:r>
    </w:p>
    <w:p w14:paraId="428ADE68"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Оцените задания по аудированию (1–10) ___</w:t>
      </w:r>
    </w:p>
    <w:p w14:paraId="6483129F"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Оцените развитие письменной речи (1–10) ___</w:t>
      </w:r>
    </w:p>
    <w:p w14:paraId="136E4B9C"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Оцените развитие устной речи (1–10) ___</w:t>
      </w:r>
    </w:p>
    <w:p w14:paraId="09575E17" w14:textId="77777777" w:rsidR="009C5950" w:rsidRPr="00ED222B" w:rsidRDefault="009C5950" w:rsidP="009C5950">
      <w:pPr>
        <w:rPr>
          <w:rFonts w:ascii="Times New Roman" w:eastAsia="Aptos" w:hAnsi="Times New Roman" w:cs="Times New Roman"/>
          <w:b/>
          <w:i/>
          <w:kern w:val="0"/>
          <w:lang w:eastAsia="ru-RU"/>
          <w14:ligatures w14:val="none"/>
        </w:rPr>
      </w:pPr>
    </w:p>
    <w:p w14:paraId="77C15798"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Каких языковых тем или явлений не хватает?</w:t>
      </w:r>
      <w:r w:rsidRPr="00ED222B">
        <w:rPr>
          <w:rFonts w:ascii="Times New Roman" w:eastAsia="Aptos" w:hAnsi="Times New Roman" w:cs="Times New Roman"/>
          <w:kern w:val="0"/>
          <w:lang w:eastAsia="ru-RU"/>
          <w14:ligatures w14:val="none"/>
        </w:rPr>
        <w:br/>
        <w:t>________________________</w:t>
      </w:r>
    </w:p>
    <w:p w14:paraId="4F4A47BF" w14:textId="77777777" w:rsidR="009C5950" w:rsidRPr="00ED222B" w:rsidRDefault="009C5950" w:rsidP="009C5950">
      <w:pPr>
        <w:rPr>
          <w:rFonts w:ascii="Times New Roman" w:eastAsia="Aptos" w:hAnsi="Times New Roman" w:cs="Times New Roman"/>
          <w:kern w:val="0"/>
          <w:lang w:eastAsia="ru-RU"/>
          <w14:ligatures w14:val="none"/>
        </w:rPr>
      </w:pPr>
    </w:p>
    <w:p w14:paraId="6FAF4905"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Насколько язык учебника приближен к реальной коммуникации? ________________________</w:t>
      </w:r>
    </w:p>
    <w:p w14:paraId="32912E77" w14:textId="77777777" w:rsidR="009C5950" w:rsidRPr="00ED222B" w:rsidRDefault="009C5950" w:rsidP="009C5950">
      <w:pPr>
        <w:rPr>
          <w:rFonts w:ascii="Times New Roman" w:eastAsia="Aptos" w:hAnsi="Times New Roman" w:cs="Times New Roman"/>
          <w:kern w:val="0"/>
          <w:lang w:eastAsia="ru-RU"/>
          <w14:ligatures w14:val="none"/>
        </w:rPr>
      </w:pPr>
    </w:p>
    <w:p w14:paraId="06B06992" w14:textId="77777777" w:rsidR="009C5950" w:rsidRPr="00ED222B" w:rsidRDefault="009C5950" w:rsidP="009C5950">
      <w:pPr>
        <w:rPr>
          <w:rFonts w:ascii="Times New Roman" w:eastAsia="Aptos" w:hAnsi="Times New Roman" w:cs="Times New Roman"/>
          <w:b/>
          <w:kern w:val="0"/>
          <w:lang w:eastAsia="ru-RU"/>
          <w14:ligatures w14:val="none"/>
        </w:rPr>
      </w:pPr>
      <w:r w:rsidRPr="00ED222B">
        <w:rPr>
          <w:rFonts w:ascii="Times New Roman" w:eastAsia="Aptos" w:hAnsi="Times New Roman" w:cs="Times New Roman"/>
          <w:b/>
          <w:kern w:val="0"/>
          <w:lang w:eastAsia="ru-RU"/>
          <w14:ligatures w14:val="none"/>
        </w:rPr>
        <w:t>БЛОК 4. Социокультурный компонент</w:t>
      </w:r>
    </w:p>
    <w:p w14:paraId="38CEAD74"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(в соответствии с критериями анализа культурно-маркированных единиц и прагматического компонента)</w:t>
      </w:r>
    </w:p>
    <w:p w14:paraId="6BE10372" w14:textId="77777777" w:rsidR="009C5950" w:rsidRPr="00ED222B" w:rsidRDefault="009C5950" w:rsidP="009C5950">
      <w:pPr>
        <w:rPr>
          <w:rFonts w:ascii="Times New Roman" w:eastAsia="Aptos" w:hAnsi="Times New Roman" w:cs="Times New Roman"/>
          <w:kern w:val="0"/>
          <w:lang w:eastAsia="ru-RU"/>
          <w14:ligatures w14:val="none"/>
        </w:rPr>
      </w:pPr>
    </w:p>
    <w:p w14:paraId="324E111E"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Представлена ли информация о культуре Казахстана в сопоставительном аспекте?</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да</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частично</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нет</w:t>
      </w:r>
    </w:p>
    <w:p w14:paraId="77F38A88" w14:textId="77777777" w:rsidR="009C5950" w:rsidRPr="00ED222B" w:rsidRDefault="009C5950" w:rsidP="009C5950">
      <w:pPr>
        <w:rPr>
          <w:rFonts w:ascii="Times New Roman" w:eastAsia="Aptos" w:hAnsi="Times New Roman" w:cs="Times New Roman"/>
          <w:kern w:val="0"/>
          <w:lang w:eastAsia="ru-RU"/>
          <w14:ligatures w14:val="none"/>
        </w:rPr>
      </w:pPr>
    </w:p>
    <w:p w14:paraId="55166D0E"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Формирует ли учебник межкультурную компетенцию учащихся? (1–10) ___</w:t>
      </w:r>
    </w:p>
    <w:p w14:paraId="5862906B"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Представлены ли:</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нормы речевого этикета</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повседневные коммуникативные ситуации</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современные социокультурные реалии</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темы цифровой культуры и технологий</w:t>
      </w:r>
    </w:p>
    <w:p w14:paraId="584B4D02" w14:textId="77777777" w:rsidR="009C5950" w:rsidRPr="00ED222B" w:rsidRDefault="009C5950" w:rsidP="009C5950">
      <w:pPr>
        <w:rPr>
          <w:rFonts w:ascii="Times New Roman" w:eastAsia="Aptos" w:hAnsi="Times New Roman" w:cs="Times New Roman"/>
          <w:kern w:val="0"/>
          <w:lang w:eastAsia="ru-RU"/>
          <w14:ligatures w14:val="none"/>
        </w:rPr>
      </w:pPr>
    </w:p>
    <w:p w14:paraId="5BD63465"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Насколько актуальна тематика текстов для современных подростков? (1–10) ___</w:t>
      </w:r>
    </w:p>
    <w:p w14:paraId="43A4EB65" w14:textId="77777777" w:rsidR="009C5950" w:rsidRPr="00ED222B" w:rsidRDefault="009C5950" w:rsidP="009C5950">
      <w:pPr>
        <w:rPr>
          <w:rFonts w:ascii="Times New Roman" w:eastAsia="Aptos" w:hAnsi="Times New Roman" w:cs="Times New Roman"/>
          <w:kern w:val="0"/>
          <w:lang w:eastAsia="ru-RU"/>
          <w14:ligatures w14:val="none"/>
        </w:rPr>
      </w:pPr>
    </w:p>
    <w:p w14:paraId="28E76054" w14:textId="77777777" w:rsidR="009C5950" w:rsidRPr="00ED222B" w:rsidRDefault="009C5950" w:rsidP="009C5950">
      <w:pPr>
        <w:rPr>
          <w:rFonts w:ascii="Times New Roman" w:eastAsia="Aptos" w:hAnsi="Times New Roman" w:cs="Times New Roman"/>
          <w:kern w:val="0"/>
          <w:lang w:eastAsia="ru-RU"/>
          <w14:ligatures w14:val="none"/>
        </w:rPr>
      </w:pPr>
    </w:p>
    <w:p w14:paraId="4F6739CD" w14:textId="77777777" w:rsidR="009C5950" w:rsidRPr="00ED222B" w:rsidRDefault="009C5950" w:rsidP="009C5950">
      <w:pPr>
        <w:rPr>
          <w:rFonts w:ascii="Times New Roman" w:eastAsia="Aptos" w:hAnsi="Times New Roman" w:cs="Times New Roman"/>
          <w:b/>
          <w:kern w:val="0"/>
          <w:lang w:eastAsia="ru-RU"/>
          <w14:ligatures w14:val="none"/>
        </w:rPr>
      </w:pPr>
      <w:r w:rsidRPr="00ED222B">
        <w:rPr>
          <w:rFonts w:ascii="Times New Roman" w:eastAsia="Aptos" w:hAnsi="Times New Roman" w:cs="Times New Roman"/>
          <w:b/>
          <w:kern w:val="0"/>
          <w:lang w:eastAsia="ru-RU"/>
          <w14:ligatures w14:val="none"/>
        </w:rPr>
        <w:t>БЛОК 5. Развитие метафорической и креативной компетенции</w:t>
      </w:r>
    </w:p>
    <w:p w14:paraId="46214BA8" w14:textId="77777777" w:rsidR="009C5950" w:rsidRPr="00ED222B" w:rsidRDefault="009C5950" w:rsidP="009C5950">
      <w:pPr>
        <w:rPr>
          <w:rFonts w:ascii="Times New Roman" w:eastAsia="Aptos" w:hAnsi="Times New Roman" w:cs="Times New Roman"/>
          <w:kern w:val="0"/>
          <w:lang w:eastAsia="ru-RU"/>
          <w14:ligatures w14:val="none"/>
        </w:rPr>
      </w:pPr>
    </w:p>
    <w:p w14:paraId="0660523D"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Содержит ли учебник задания на работу с образными средствами (метафора, сравнение, эпитет)?</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систематически</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эпизодически</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практически отсутствуют</w:t>
      </w:r>
    </w:p>
    <w:p w14:paraId="383F9858" w14:textId="77777777" w:rsidR="009C5950" w:rsidRPr="00ED222B" w:rsidRDefault="009C5950" w:rsidP="009C5950">
      <w:pPr>
        <w:rPr>
          <w:rFonts w:ascii="Times New Roman" w:eastAsia="Aptos" w:hAnsi="Times New Roman" w:cs="Times New Roman"/>
          <w:kern w:val="0"/>
          <w:lang w:eastAsia="ru-RU"/>
          <w14:ligatures w14:val="none"/>
        </w:rPr>
      </w:pPr>
    </w:p>
    <w:p w14:paraId="7AC44BEB"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Развивает ли учебник способность: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26"/>
        <w:gridCol w:w="331"/>
        <w:gridCol w:w="1032"/>
        <w:gridCol w:w="460"/>
      </w:tblGrid>
      <w:tr w:rsidR="009C5950" w:rsidRPr="00ED222B" w14:paraId="204C7E37" w14:textId="77777777" w:rsidTr="004D47BF">
        <w:trPr>
          <w:tblHeader/>
          <w:tblCellSpacing w:w="15" w:type="dxa"/>
        </w:trPr>
        <w:tc>
          <w:tcPr>
            <w:tcW w:w="0" w:type="auto"/>
            <w:vAlign w:val="center"/>
            <w:hideMark/>
          </w:tcPr>
          <w:p w14:paraId="57A18269"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Навык</w:t>
            </w:r>
          </w:p>
        </w:tc>
        <w:tc>
          <w:tcPr>
            <w:tcW w:w="0" w:type="auto"/>
            <w:vAlign w:val="center"/>
            <w:hideMark/>
          </w:tcPr>
          <w:p w14:paraId="6A14E2B7"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Да</w:t>
            </w:r>
          </w:p>
        </w:tc>
        <w:tc>
          <w:tcPr>
            <w:tcW w:w="0" w:type="auto"/>
            <w:vAlign w:val="center"/>
            <w:hideMark/>
          </w:tcPr>
          <w:p w14:paraId="3E4A67E3"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Частично</w:t>
            </w:r>
          </w:p>
        </w:tc>
        <w:tc>
          <w:tcPr>
            <w:tcW w:w="0" w:type="auto"/>
            <w:vAlign w:val="center"/>
            <w:hideMark/>
          </w:tcPr>
          <w:p w14:paraId="47804E66"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Нет</w:t>
            </w:r>
          </w:p>
        </w:tc>
      </w:tr>
      <w:tr w:rsidR="009C5950" w:rsidRPr="00ED222B" w14:paraId="51F29B5E" w14:textId="77777777" w:rsidTr="004D47BF">
        <w:trPr>
          <w:tblCellSpacing w:w="15" w:type="dxa"/>
        </w:trPr>
        <w:tc>
          <w:tcPr>
            <w:tcW w:w="0" w:type="auto"/>
            <w:vAlign w:val="center"/>
            <w:hideMark/>
          </w:tcPr>
          <w:p w14:paraId="3192D1AF"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Понимать переносное значение слов</w:t>
            </w:r>
          </w:p>
        </w:tc>
        <w:tc>
          <w:tcPr>
            <w:tcW w:w="0" w:type="auto"/>
            <w:vAlign w:val="center"/>
            <w:hideMark/>
          </w:tcPr>
          <w:p w14:paraId="6882E7E9"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c>
          <w:tcPr>
            <w:tcW w:w="0" w:type="auto"/>
            <w:vAlign w:val="center"/>
            <w:hideMark/>
          </w:tcPr>
          <w:p w14:paraId="0107BE79" w14:textId="77777777" w:rsidR="009C5950" w:rsidRPr="00ED222B" w:rsidRDefault="009C5950" w:rsidP="009C5950">
            <w:pPr>
              <w:jc w:val="center"/>
              <w:rPr>
                <w:rFonts w:ascii="Times New Roman" w:eastAsia="Aptos"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c>
          <w:tcPr>
            <w:tcW w:w="0" w:type="auto"/>
            <w:vAlign w:val="center"/>
            <w:hideMark/>
          </w:tcPr>
          <w:p w14:paraId="2122DFDB"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r>
      <w:tr w:rsidR="009C5950" w:rsidRPr="00ED222B" w14:paraId="44C2EA3D" w14:textId="77777777" w:rsidTr="004D47BF">
        <w:trPr>
          <w:tblCellSpacing w:w="15" w:type="dxa"/>
        </w:trPr>
        <w:tc>
          <w:tcPr>
            <w:tcW w:w="0" w:type="auto"/>
            <w:vAlign w:val="center"/>
            <w:hideMark/>
          </w:tcPr>
          <w:p w14:paraId="633F3D13"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Интерпретировать художественные образы</w:t>
            </w:r>
          </w:p>
        </w:tc>
        <w:tc>
          <w:tcPr>
            <w:tcW w:w="0" w:type="auto"/>
            <w:vAlign w:val="center"/>
            <w:hideMark/>
          </w:tcPr>
          <w:p w14:paraId="0C16F4D9"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c>
          <w:tcPr>
            <w:tcW w:w="0" w:type="auto"/>
            <w:vAlign w:val="center"/>
            <w:hideMark/>
          </w:tcPr>
          <w:p w14:paraId="67BBCE5E" w14:textId="77777777" w:rsidR="009C5950" w:rsidRPr="00ED222B" w:rsidRDefault="009C5950" w:rsidP="009C5950">
            <w:pPr>
              <w:jc w:val="center"/>
              <w:rPr>
                <w:rFonts w:ascii="Times New Roman" w:eastAsia="Aptos"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c>
          <w:tcPr>
            <w:tcW w:w="0" w:type="auto"/>
            <w:vAlign w:val="center"/>
            <w:hideMark/>
          </w:tcPr>
          <w:p w14:paraId="2AE8EC6D"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r>
      <w:tr w:rsidR="009C5950" w:rsidRPr="00ED222B" w14:paraId="1A71FD31" w14:textId="77777777" w:rsidTr="004D47BF">
        <w:trPr>
          <w:tblCellSpacing w:w="15" w:type="dxa"/>
        </w:trPr>
        <w:tc>
          <w:tcPr>
            <w:tcW w:w="0" w:type="auto"/>
            <w:vAlign w:val="center"/>
            <w:hideMark/>
          </w:tcPr>
          <w:p w14:paraId="04A0FB6F"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Создавать собственные метафоры</w:t>
            </w:r>
          </w:p>
        </w:tc>
        <w:tc>
          <w:tcPr>
            <w:tcW w:w="0" w:type="auto"/>
            <w:vAlign w:val="center"/>
            <w:hideMark/>
          </w:tcPr>
          <w:p w14:paraId="2EDA7990"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c>
          <w:tcPr>
            <w:tcW w:w="0" w:type="auto"/>
            <w:vAlign w:val="center"/>
            <w:hideMark/>
          </w:tcPr>
          <w:p w14:paraId="0E76518C" w14:textId="77777777" w:rsidR="009C5950" w:rsidRPr="00ED222B" w:rsidRDefault="009C5950" w:rsidP="009C5950">
            <w:pPr>
              <w:jc w:val="center"/>
              <w:rPr>
                <w:rFonts w:ascii="Times New Roman" w:eastAsia="Aptos"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c>
          <w:tcPr>
            <w:tcW w:w="0" w:type="auto"/>
            <w:vAlign w:val="center"/>
            <w:hideMark/>
          </w:tcPr>
          <w:p w14:paraId="6C231F3B"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r>
      <w:tr w:rsidR="009C5950" w:rsidRPr="00ED222B" w14:paraId="0A9D4A6B" w14:textId="77777777" w:rsidTr="004D47BF">
        <w:trPr>
          <w:tblCellSpacing w:w="15" w:type="dxa"/>
        </w:trPr>
        <w:tc>
          <w:tcPr>
            <w:tcW w:w="0" w:type="auto"/>
            <w:vAlign w:val="center"/>
            <w:hideMark/>
          </w:tcPr>
          <w:p w14:paraId="220B03DD"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Выражать личное мнение творчески</w:t>
            </w:r>
          </w:p>
        </w:tc>
        <w:tc>
          <w:tcPr>
            <w:tcW w:w="0" w:type="auto"/>
            <w:vAlign w:val="center"/>
            <w:hideMark/>
          </w:tcPr>
          <w:p w14:paraId="1B9FFE91"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c>
          <w:tcPr>
            <w:tcW w:w="0" w:type="auto"/>
            <w:vAlign w:val="center"/>
            <w:hideMark/>
          </w:tcPr>
          <w:p w14:paraId="63F5CCE0" w14:textId="77777777" w:rsidR="009C5950" w:rsidRPr="00ED222B" w:rsidRDefault="009C5950" w:rsidP="009C5950">
            <w:pPr>
              <w:jc w:val="center"/>
              <w:rPr>
                <w:rFonts w:ascii="Times New Roman" w:eastAsia="Aptos"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c>
          <w:tcPr>
            <w:tcW w:w="0" w:type="auto"/>
            <w:vAlign w:val="center"/>
            <w:hideMark/>
          </w:tcPr>
          <w:p w14:paraId="67C1A329"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r>
    </w:tbl>
    <w:p w14:paraId="4F3C9B46"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Можно ли считать учебник способствующим развитию креативного мышления? (1–10) ___</w:t>
      </w:r>
      <w:r w:rsidRPr="00ED222B">
        <w:rPr>
          <w:rFonts w:ascii="Times New Roman" w:eastAsia="Aptos" w:hAnsi="Times New Roman" w:cs="Times New Roman"/>
          <w:kern w:val="0"/>
          <w:lang w:eastAsia="ru-RU"/>
          <w14:ligatures w14:val="none"/>
        </w:rPr>
        <w:br/>
      </w:r>
    </w:p>
    <w:p w14:paraId="631DB34E" w14:textId="77777777" w:rsidR="009C5950" w:rsidRPr="00ED222B" w:rsidRDefault="009C5950" w:rsidP="009C5950">
      <w:pPr>
        <w:rPr>
          <w:rFonts w:ascii="Times New Roman" w:eastAsia="Aptos" w:hAnsi="Times New Roman" w:cs="Times New Roman"/>
          <w:kern w:val="0"/>
          <w:lang w:eastAsia="ru-RU"/>
          <w14:ligatures w14:val="none"/>
        </w:rPr>
      </w:pPr>
    </w:p>
    <w:p w14:paraId="0574A03D" w14:textId="77777777" w:rsidR="009C5950" w:rsidRPr="00ED222B" w:rsidRDefault="009C5950" w:rsidP="009C5950">
      <w:pPr>
        <w:rPr>
          <w:rFonts w:ascii="Times New Roman" w:eastAsia="Aptos" w:hAnsi="Times New Roman" w:cs="Times New Roman"/>
          <w:b/>
          <w:kern w:val="0"/>
          <w:lang w:eastAsia="ru-RU"/>
          <w14:ligatures w14:val="none"/>
        </w:rPr>
      </w:pPr>
      <w:r w:rsidRPr="00ED222B">
        <w:rPr>
          <w:rFonts w:ascii="Times New Roman" w:eastAsia="Aptos" w:hAnsi="Times New Roman" w:cs="Times New Roman"/>
          <w:b/>
          <w:kern w:val="0"/>
          <w:lang w:eastAsia="ru-RU"/>
          <w14:ligatures w14:val="none"/>
        </w:rPr>
        <w:t>БЛОК 6. Соответствие современным образовательным требованиям</w:t>
      </w:r>
    </w:p>
    <w:p w14:paraId="66340306" w14:textId="77777777" w:rsidR="009C5950" w:rsidRPr="00ED222B" w:rsidRDefault="009C5950" w:rsidP="009C5950">
      <w:pPr>
        <w:rPr>
          <w:rFonts w:ascii="Times New Roman" w:eastAsia="Aptos" w:hAnsi="Times New Roman" w:cs="Times New Roman"/>
          <w:kern w:val="0"/>
          <w:lang w:eastAsia="ru-RU"/>
          <w14:ligatures w14:val="none"/>
        </w:rPr>
      </w:pPr>
    </w:p>
    <w:p w14:paraId="7464E63A"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Способствует ли учебник формированию функциональной грамотности? (1–10) ___</w:t>
      </w:r>
    </w:p>
    <w:p w14:paraId="5DE1323C"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Развивает ли учебник навыки интерпретации текста? (1–10) ___</w:t>
      </w:r>
    </w:p>
    <w:p w14:paraId="235108AE"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Содержит ли задания проблемного или исследовательского характера?</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да</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частично</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нет</w:t>
      </w:r>
    </w:p>
    <w:p w14:paraId="76C6CFBA" w14:textId="77777777" w:rsidR="009C5950" w:rsidRPr="00ED222B" w:rsidRDefault="009C5950" w:rsidP="009C5950">
      <w:pPr>
        <w:rPr>
          <w:rFonts w:ascii="Times New Roman" w:eastAsia="Aptos" w:hAnsi="Times New Roman" w:cs="Times New Roman"/>
          <w:kern w:val="0"/>
          <w:lang w:eastAsia="ru-RU"/>
          <w14:ligatures w14:val="none"/>
        </w:rPr>
      </w:pPr>
    </w:p>
    <w:p w14:paraId="441C0E94" w14:textId="77777777" w:rsidR="009C5950" w:rsidRPr="00ED222B" w:rsidRDefault="009C5950" w:rsidP="009C5950">
      <w:pPr>
        <w:rPr>
          <w:rFonts w:ascii="MS Mincho" w:eastAsia="MS Mincho" w:hAnsi="MS Mincho" w:cs="MS Mincho"/>
          <w:kern w:val="0"/>
          <w:lang w:eastAsia="ru-RU"/>
          <w14:ligatures w14:val="none"/>
        </w:rPr>
      </w:pPr>
      <w:r w:rsidRPr="00ED222B">
        <w:rPr>
          <w:rFonts w:ascii="Times New Roman" w:eastAsia="Aptos" w:hAnsi="Times New Roman" w:cs="Times New Roman"/>
          <w:kern w:val="0"/>
          <w:lang w:eastAsia="ru-RU"/>
          <w14:ligatures w14:val="none"/>
        </w:rPr>
        <w:t>Готовит ли учебник учащихся к форматам заданий, аналогичным международным исследованиям (PISA: интерпретация, анализ, креативное задание)?</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да</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частично</w:t>
      </w:r>
      <w:r w:rsidRPr="00ED222B">
        <w:rPr>
          <w:rFonts w:ascii="Times New Roman" w:eastAsia="Aptos" w:hAnsi="Times New Roman" w:cs="Times New Roman"/>
          <w:kern w:val="0"/>
          <w:lang w:eastAsia="ru-RU"/>
          <w14:ligatures w14:val="none"/>
        </w:rPr>
        <w:br/>
      </w:r>
    </w:p>
    <w:p w14:paraId="03680EEC" w14:textId="77777777" w:rsidR="009C5950" w:rsidRPr="00ED222B" w:rsidRDefault="009C5950" w:rsidP="009C5950">
      <w:pPr>
        <w:rPr>
          <w:rFonts w:ascii="Times New Roman" w:eastAsia="Times New Roman" w:hAnsi="Times New Roman" w:cs="Times New Roman"/>
          <w:kern w:val="0"/>
          <w:lang w:eastAsia="ru-RU"/>
          <w14:ligatures w14:val="none"/>
        </w:rPr>
      </w:pPr>
      <w:r w:rsidRPr="00ED222B">
        <w:rPr>
          <w:rFonts w:ascii="Times New Roman" w:eastAsia="Aptos" w:hAnsi="Times New Roman" w:cs="Times New Roman"/>
          <w:b/>
          <w:kern w:val="0"/>
          <w:lang w:eastAsia="ru-RU"/>
          <w14:ligatures w14:val="none"/>
        </w:rPr>
        <w:t xml:space="preserve">БЛОК 7. </w:t>
      </w:r>
      <w:r w:rsidRPr="00ED222B">
        <w:rPr>
          <w:rFonts w:ascii="Times New Roman" w:eastAsia="Times New Roman" w:hAnsi="Times New Roman" w:cs="Times New Roman"/>
          <w:b/>
          <w:kern w:val="0"/>
          <w:lang w:eastAsia="ru-RU"/>
          <w14:ligatures w14:val="none"/>
        </w:rPr>
        <w:t>Использование дополнительных педагогических инструментов для развития образного мышления</w:t>
      </w:r>
    </w:p>
    <w:p w14:paraId="4A112E54" w14:textId="77777777" w:rsidR="009C5950" w:rsidRPr="00ED222B" w:rsidRDefault="009C5950" w:rsidP="009C5950">
      <w:pPr>
        <w:outlineLvl w:val="2"/>
        <w:rPr>
          <w:rFonts w:ascii="Times New Roman" w:eastAsia="Times New Roman" w:hAnsi="Times New Roman" w:cs="Times New Roman"/>
          <w:b/>
          <w:bCs/>
          <w:kern w:val="0"/>
          <w:lang w:eastAsia="ru-RU"/>
          <w14:ligatures w14:val="none"/>
        </w:rPr>
      </w:pPr>
    </w:p>
    <w:p w14:paraId="102B2802" w14:textId="77777777" w:rsidR="009C5950" w:rsidRPr="00ED222B" w:rsidRDefault="009C5950" w:rsidP="009C5950">
      <w:pPr>
        <w:outlineLvl w:val="2"/>
        <w:rPr>
          <w:rFonts w:ascii="Times New Roman" w:eastAsia="Times New Roman" w:hAnsi="Times New Roman" w:cs="Times New Roman"/>
          <w:bCs/>
          <w:kern w:val="0"/>
          <w:lang w:eastAsia="ru-RU"/>
          <w14:ligatures w14:val="none"/>
        </w:rPr>
      </w:pPr>
      <w:r w:rsidRPr="00ED222B">
        <w:rPr>
          <w:rFonts w:ascii="Times New Roman" w:eastAsia="Times New Roman" w:hAnsi="Times New Roman" w:cs="Times New Roman"/>
          <w:bCs/>
          <w:kern w:val="0"/>
          <w:lang w:eastAsia="ru-RU"/>
          <w14:ligatures w14:val="none"/>
        </w:rPr>
        <w:t>Используете ли Вы на уроках дополнительные методы или задания, направленные на развитие образного мышления учащихся?</w:t>
      </w:r>
    </w:p>
    <w:p w14:paraId="62AA7FE2"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регулярно</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иногда</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редко</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не использую</w:t>
      </w:r>
    </w:p>
    <w:p w14:paraId="41F8F2EB" w14:textId="77777777" w:rsidR="009C5950" w:rsidRPr="00ED222B" w:rsidRDefault="009C5950" w:rsidP="009C5950">
      <w:pPr>
        <w:outlineLvl w:val="2"/>
        <w:rPr>
          <w:rFonts w:ascii="Times New Roman" w:eastAsia="Times New Roman" w:hAnsi="Times New Roman" w:cs="Times New Roman"/>
          <w:kern w:val="0"/>
          <w:lang w:eastAsia="ru-RU"/>
          <w14:ligatures w14:val="none"/>
        </w:rPr>
      </w:pPr>
    </w:p>
    <w:p w14:paraId="068BF7D8" w14:textId="77777777" w:rsidR="009C5950" w:rsidRPr="00ED222B" w:rsidRDefault="009C5950" w:rsidP="009C5950">
      <w:pPr>
        <w:outlineLvl w:val="2"/>
        <w:rPr>
          <w:rFonts w:ascii="Times New Roman" w:eastAsia="Times New Roman" w:hAnsi="Times New Roman" w:cs="Times New Roman"/>
          <w:bCs/>
          <w:kern w:val="0"/>
          <w:lang w:eastAsia="ru-RU"/>
          <w14:ligatures w14:val="none"/>
        </w:rPr>
      </w:pPr>
      <w:r w:rsidRPr="00ED222B">
        <w:rPr>
          <w:rFonts w:ascii="Times New Roman" w:eastAsia="Times New Roman" w:hAnsi="Times New Roman" w:cs="Times New Roman"/>
          <w:bCs/>
          <w:kern w:val="0"/>
          <w:lang w:eastAsia="ru-RU"/>
          <w14:ligatures w14:val="none"/>
        </w:rPr>
        <w:t>Если Вы используете дополнительные методы, отметьте какие именно:</w:t>
      </w:r>
    </w:p>
    <w:p w14:paraId="42AFBE1C"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работа с художественными текстами, не входящими в учебник</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анализ метафор и образных выражений</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творческие письменные задания</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интерпретация литературных образов</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обсуждение скрытого смысла текста</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работа с пословицами и фразеологизмами</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создание собственных метафор</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межпредметные задания (литература, искусство, кино)</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визуальные методы (картины, иллюстрации, видео)</w:t>
      </w:r>
    </w:p>
    <w:p w14:paraId="6B1D0B31"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Другое (укажите): ________________________</w:t>
      </w:r>
    </w:p>
    <w:p w14:paraId="54433A88" w14:textId="77777777" w:rsidR="009C5950" w:rsidRPr="00ED222B" w:rsidRDefault="009C5950" w:rsidP="009C5950">
      <w:pPr>
        <w:rPr>
          <w:rFonts w:ascii="Times New Roman" w:eastAsia="Times New Roman" w:hAnsi="Times New Roman" w:cs="Times New Roman"/>
          <w:kern w:val="0"/>
          <w:lang w:eastAsia="ru-RU"/>
          <w14:ligatures w14:val="none"/>
        </w:rPr>
      </w:pPr>
    </w:p>
    <w:p w14:paraId="32294441" w14:textId="77777777" w:rsidR="009C5950" w:rsidRPr="00ED222B" w:rsidRDefault="009C5950" w:rsidP="009C5950">
      <w:pPr>
        <w:outlineLvl w:val="2"/>
        <w:rPr>
          <w:rFonts w:ascii="Times New Roman" w:eastAsia="Times New Roman" w:hAnsi="Times New Roman" w:cs="Times New Roman"/>
          <w:kern w:val="0"/>
          <w:lang w:eastAsia="ru-RU"/>
          <w14:ligatures w14:val="none"/>
        </w:rPr>
      </w:pPr>
    </w:p>
    <w:p w14:paraId="742C4B13" w14:textId="77777777" w:rsidR="009C5950" w:rsidRPr="00ED222B" w:rsidRDefault="009C5950" w:rsidP="009C5950">
      <w:pPr>
        <w:outlineLvl w:val="2"/>
        <w:rPr>
          <w:rFonts w:ascii="Times New Roman" w:eastAsia="Times New Roman" w:hAnsi="Times New Roman" w:cs="Times New Roman"/>
          <w:bCs/>
          <w:kern w:val="0"/>
          <w:lang w:eastAsia="ru-RU"/>
          <w14:ligatures w14:val="none"/>
        </w:rPr>
      </w:pPr>
      <w:r w:rsidRPr="00ED222B">
        <w:rPr>
          <w:rFonts w:ascii="Times New Roman" w:eastAsia="Times New Roman" w:hAnsi="Times New Roman" w:cs="Times New Roman"/>
          <w:bCs/>
          <w:kern w:val="0"/>
          <w:lang w:eastAsia="ru-RU"/>
          <w14:ligatures w14:val="none"/>
        </w:rPr>
        <w:t>Какие виды заданий, по Вашему мнению, наиболее эффективно развивают образное мышление учащихся?</w:t>
      </w:r>
    </w:p>
    <w:p w14:paraId="62491375"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анализ художественных образов</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интерпретация текста</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сочинения и эссе</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создание собственных образных выражений</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обсуждение символики текста</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творческие проекты</w:t>
      </w:r>
    </w:p>
    <w:p w14:paraId="287C5D93" w14:textId="77777777" w:rsidR="009C5950" w:rsidRPr="00ED222B" w:rsidRDefault="009C5950" w:rsidP="009C5950">
      <w:pPr>
        <w:rPr>
          <w:rFonts w:ascii="Times New Roman" w:eastAsia="Aptos" w:hAnsi="Times New Roman" w:cs="Times New Roman"/>
          <w:kern w:val="0"/>
          <w:lang w:eastAsia="ru-RU"/>
          <w14:ligatures w14:val="none"/>
        </w:rPr>
      </w:pPr>
      <w:proofErr w:type="gramStart"/>
      <w:r w:rsidRPr="00ED222B">
        <w:rPr>
          <w:rFonts w:ascii="Times New Roman" w:eastAsia="Aptos" w:hAnsi="Times New Roman" w:cs="Times New Roman"/>
          <w:kern w:val="0"/>
          <w:lang w:eastAsia="ru-RU"/>
          <w14:ligatures w14:val="none"/>
        </w:rPr>
        <w:t>Другое:_</w:t>
      </w:r>
      <w:proofErr w:type="gramEnd"/>
      <w:r w:rsidRPr="00ED222B">
        <w:rPr>
          <w:rFonts w:ascii="Times New Roman" w:eastAsia="Aptos" w:hAnsi="Times New Roman" w:cs="Times New Roman"/>
          <w:kern w:val="0"/>
          <w:lang w:eastAsia="ru-RU"/>
          <w14:ligatures w14:val="none"/>
        </w:rPr>
        <w:t>_______________________</w:t>
      </w:r>
    </w:p>
    <w:p w14:paraId="461EA3B9" w14:textId="77777777" w:rsidR="009C5950" w:rsidRPr="00ED222B" w:rsidRDefault="009C5950" w:rsidP="009C5950">
      <w:pPr>
        <w:rPr>
          <w:rFonts w:ascii="Times New Roman" w:eastAsia="Aptos" w:hAnsi="Times New Roman" w:cs="Times New Roman"/>
          <w:kern w:val="0"/>
          <w:lang w:eastAsia="ru-RU"/>
          <w14:ligatures w14:val="none"/>
        </w:rPr>
      </w:pPr>
    </w:p>
    <w:p w14:paraId="207BC973" w14:textId="77777777" w:rsidR="009C5950" w:rsidRPr="00ED222B" w:rsidRDefault="009C5950" w:rsidP="009C5950">
      <w:pPr>
        <w:outlineLvl w:val="2"/>
        <w:rPr>
          <w:rFonts w:ascii="Times New Roman" w:eastAsia="Times New Roman" w:hAnsi="Times New Roman" w:cs="Times New Roman"/>
          <w:bCs/>
          <w:kern w:val="0"/>
          <w:lang w:eastAsia="ru-RU"/>
          <w14:ligatures w14:val="none"/>
        </w:rPr>
      </w:pPr>
      <w:r w:rsidRPr="00ED222B">
        <w:rPr>
          <w:rFonts w:ascii="Times New Roman" w:eastAsia="Times New Roman" w:hAnsi="Times New Roman" w:cs="Times New Roman"/>
          <w:bCs/>
          <w:kern w:val="0"/>
          <w:lang w:eastAsia="ru-RU"/>
          <w14:ligatures w14:val="none"/>
        </w:rPr>
        <w:t>Используете ли Вы задания, которые требуют от учащихся: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06"/>
        <w:gridCol w:w="331"/>
        <w:gridCol w:w="809"/>
        <w:gridCol w:w="460"/>
      </w:tblGrid>
      <w:tr w:rsidR="009C5950" w:rsidRPr="00ED222B" w14:paraId="754CBADC" w14:textId="77777777" w:rsidTr="004D47BF">
        <w:trPr>
          <w:tblHeader/>
          <w:tblCellSpacing w:w="15" w:type="dxa"/>
        </w:trPr>
        <w:tc>
          <w:tcPr>
            <w:tcW w:w="0" w:type="auto"/>
            <w:vAlign w:val="center"/>
            <w:hideMark/>
          </w:tcPr>
          <w:p w14:paraId="47EC0111" w14:textId="77777777" w:rsidR="009C5950" w:rsidRPr="00ED222B" w:rsidRDefault="009C5950" w:rsidP="009C5950">
            <w:pPr>
              <w:jc w:val="center"/>
              <w:rPr>
                <w:rFonts w:ascii="Times New Roman" w:eastAsia="Times New Roman" w:hAnsi="Times New Roman" w:cs="Times New Roman"/>
                <w:bCs/>
                <w:kern w:val="0"/>
                <w:lang w:eastAsia="ru-RU"/>
                <w14:ligatures w14:val="none"/>
              </w:rPr>
            </w:pPr>
            <w:r w:rsidRPr="00ED222B">
              <w:rPr>
                <w:rFonts w:ascii="Times New Roman" w:eastAsia="Times New Roman" w:hAnsi="Times New Roman" w:cs="Times New Roman"/>
                <w:bCs/>
                <w:kern w:val="0"/>
                <w:lang w:eastAsia="ru-RU"/>
                <w14:ligatures w14:val="none"/>
              </w:rPr>
              <w:lastRenderedPageBreak/>
              <w:t>Тип задания</w:t>
            </w:r>
          </w:p>
        </w:tc>
        <w:tc>
          <w:tcPr>
            <w:tcW w:w="0" w:type="auto"/>
            <w:vAlign w:val="center"/>
            <w:hideMark/>
          </w:tcPr>
          <w:p w14:paraId="43F1BD2C" w14:textId="77777777" w:rsidR="009C5950" w:rsidRPr="00ED222B" w:rsidRDefault="009C5950" w:rsidP="009C5950">
            <w:pPr>
              <w:jc w:val="center"/>
              <w:rPr>
                <w:rFonts w:ascii="Times New Roman" w:eastAsia="Times New Roman" w:hAnsi="Times New Roman" w:cs="Times New Roman"/>
                <w:bCs/>
                <w:kern w:val="0"/>
                <w:lang w:eastAsia="ru-RU"/>
                <w14:ligatures w14:val="none"/>
              </w:rPr>
            </w:pPr>
            <w:r w:rsidRPr="00ED222B">
              <w:rPr>
                <w:rFonts w:ascii="Times New Roman" w:eastAsia="Times New Roman" w:hAnsi="Times New Roman" w:cs="Times New Roman"/>
                <w:bCs/>
                <w:kern w:val="0"/>
                <w:lang w:eastAsia="ru-RU"/>
                <w14:ligatures w14:val="none"/>
              </w:rPr>
              <w:t>Да</w:t>
            </w:r>
          </w:p>
        </w:tc>
        <w:tc>
          <w:tcPr>
            <w:tcW w:w="0" w:type="auto"/>
            <w:vAlign w:val="center"/>
            <w:hideMark/>
          </w:tcPr>
          <w:p w14:paraId="2BF30C37" w14:textId="77777777" w:rsidR="009C5950" w:rsidRPr="00ED222B" w:rsidRDefault="009C5950" w:rsidP="009C5950">
            <w:pPr>
              <w:jc w:val="center"/>
              <w:rPr>
                <w:rFonts w:ascii="Times New Roman" w:eastAsia="Times New Roman" w:hAnsi="Times New Roman" w:cs="Times New Roman"/>
                <w:bCs/>
                <w:kern w:val="0"/>
                <w:lang w:eastAsia="ru-RU"/>
                <w14:ligatures w14:val="none"/>
              </w:rPr>
            </w:pPr>
            <w:r w:rsidRPr="00ED222B">
              <w:rPr>
                <w:rFonts w:ascii="Times New Roman" w:eastAsia="Times New Roman" w:hAnsi="Times New Roman" w:cs="Times New Roman"/>
                <w:bCs/>
                <w:kern w:val="0"/>
                <w:lang w:eastAsia="ru-RU"/>
                <w14:ligatures w14:val="none"/>
              </w:rPr>
              <w:t>Иногда</w:t>
            </w:r>
          </w:p>
        </w:tc>
        <w:tc>
          <w:tcPr>
            <w:tcW w:w="0" w:type="auto"/>
            <w:vAlign w:val="center"/>
            <w:hideMark/>
          </w:tcPr>
          <w:p w14:paraId="26285B8B" w14:textId="77777777" w:rsidR="009C5950" w:rsidRPr="00ED222B" w:rsidRDefault="009C5950" w:rsidP="009C5950">
            <w:pPr>
              <w:jc w:val="center"/>
              <w:rPr>
                <w:rFonts w:ascii="Times New Roman" w:eastAsia="Times New Roman" w:hAnsi="Times New Roman" w:cs="Times New Roman"/>
                <w:bCs/>
                <w:kern w:val="0"/>
                <w:lang w:eastAsia="ru-RU"/>
                <w14:ligatures w14:val="none"/>
              </w:rPr>
            </w:pPr>
            <w:r w:rsidRPr="00ED222B">
              <w:rPr>
                <w:rFonts w:ascii="Times New Roman" w:eastAsia="Times New Roman" w:hAnsi="Times New Roman" w:cs="Times New Roman"/>
                <w:bCs/>
                <w:kern w:val="0"/>
                <w:lang w:eastAsia="ru-RU"/>
                <w14:ligatures w14:val="none"/>
              </w:rPr>
              <w:t>Нет</w:t>
            </w:r>
          </w:p>
        </w:tc>
      </w:tr>
      <w:tr w:rsidR="009C5950" w:rsidRPr="00ED222B" w14:paraId="050415EA" w14:textId="77777777" w:rsidTr="004D47BF">
        <w:trPr>
          <w:tblCellSpacing w:w="15" w:type="dxa"/>
        </w:trPr>
        <w:tc>
          <w:tcPr>
            <w:tcW w:w="0" w:type="auto"/>
            <w:vAlign w:val="center"/>
            <w:hideMark/>
          </w:tcPr>
          <w:p w14:paraId="1BA9822F" w14:textId="77777777" w:rsidR="009C5950" w:rsidRPr="00ED222B" w:rsidRDefault="009C5950" w:rsidP="009C5950">
            <w:pPr>
              <w:rPr>
                <w:rFonts w:ascii="Times New Roman" w:eastAsia="Times New Roman" w:hAnsi="Times New Roman" w:cs="Times New Roman"/>
                <w:kern w:val="0"/>
                <w:lang w:eastAsia="ru-RU"/>
                <w14:ligatures w14:val="none"/>
              </w:rPr>
            </w:pPr>
            <w:r w:rsidRPr="00ED222B">
              <w:rPr>
                <w:rFonts w:ascii="Times New Roman" w:eastAsia="Times New Roman" w:hAnsi="Times New Roman" w:cs="Times New Roman"/>
                <w:kern w:val="0"/>
                <w:lang w:eastAsia="ru-RU"/>
                <w14:ligatures w14:val="none"/>
              </w:rPr>
              <w:t>объяснить значение метафоры</w:t>
            </w:r>
          </w:p>
        </w:tc>
        <w:tc>
          <w:tcPr>
            <w:tcW w:w="0" w:type="auto"/>
            <w:vAlign w:val="center"/>
            <w:hideMark/>
          </w:tcPr>
          <w:p w14:paraId="50F40D14" w14:textId="77777777" w:rsidR="009C5950" w:rsidRPr="00ED222B" w:rsidRDefault="009C5950" w:rsidP="009C5950">
            <w:pPr>
              <w:rPr>
                <w:rFonts w:ascii="Times New Roman" w:eastAsia="Times New Roman"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c>
          <w:tcPr>
            <w:tcW w:w="0" w:type="auto"/>
            <w:vAlign w:val="center"/>
            <w:hideMark/>
          </w:tcPr>
          <w:p w14:paraId="3DA6A776" w14:textId="77777777" w:rsidR="009C5950" w:rsidRPr="00ED222B" w:rsidRDefault="009C5950" w:rsidP="009C5950">
            <w:pPr>
              <w:rPr>
                <w:rFonts w:ascii="Times New Roman" w:eastAsia="Times New Roman"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c>
          <w:tcPr>
            <w:tcW w:w="0" w:type="auto"/>
            <w:vAlign w:val="center"/>
            <w:hideMark/>
          </w:tcPr>
          <w:p w14:paraId="3D73229F" w14:textId="77777777" w:rsidR="009C5950" w:rsidRPr="00ED222B" w:rsidRDefault="009C5950" w:rsidP="009C5950">
            <w:pPr>
              <w:rPr>
                <w:rFonts w:ascii="Times New Roman" w:eastAsia="Times New Roman"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r>
      <w:tr w:rsidR="009C5950" w:rsidRPr="00ED222B" w14:paraId="40A401B5" w14:textId="77777777" w:rsidTr="004D47BF">
        <w:trPr>
          <w:tblCellSpacing w:w="15" w:type="dxa"/>
        </w:trPr>
        <w:tc>
          <w:tcPr>
            <w:tcW w:w="0" w:type="auto"/>
            <w:vAlign w:val="center"/>
            <w:hideMark/>
          </w:tcPr>
          <w:p w14:paraId="08C977EB" w14:textId="77777777" w:rsidR="009C5950" w:rsidRPr="00ED222B" w:rsidRDefault="009C5950" w:rsidP="009C5950">
            <w:pPr>
              <w:rPr>
                <w:rFonts w:ascii="Times New Roman" w:eastAsia="Times New Roman" w:hAnsi="Times New Roman" w:cs="Times New Roman"/>
                <w:kern w:val="0"/>
                <w:lang w:eastAsia="ru-RU"/>
                <w14:ligatures w14:val="none"/>
              </w:rPr>
            </w:pPr>
            <w:r w:rsidRPr="00ED222B">
              <w:rPr>
                <w:rFonts w:ascii="Times New Roman" w:eastAsia="Times New Roman" w:hAnsi="Times New Roman" w:cs="Times New Roman"/>
                <w:kern w:val="0"/>
                <w:lang w:eastAsia="ru-RU"/>
                <w14:ligatures w14:val="none"/>
              </w:rPr>
              <w:t>придумать собственную метафору</w:t>
            </w:r>
          </w:p>
        </w:tc>
        <w:tc>
          <w:tcPr>
            <w:tcW w:w="0" w:type="auto"/>
            <w:vAlign w:val="center"/>
            <w:hideMark/>
          </w:tcPr>
          <w:p w14:paraId="340A37E8" w14:textId="77777777" w:rsidR="009C5950" w:rsidRPr="00ED222B" w:rsidRDefault="009C5950" w:rsidP="009C5950">
            <w:pPr>
              <w:rPr>
                <w:rFonts w:ascii="Times New Roman" w:eastAsia="Times New Roman"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c>
          <w:tcPr>
            <w:tcW w:w="0" w:type="auto"/>
            <w:vAlign w:val="center"/>
            <w:hideMark/>
          </w:tcPr>
          <w:p w14:paraId="070F8857" w14:textId="77777777" w:rsidR="009C5950" w:rsidRPr="00ED222B" w:rsidRDefault="009C5950" w:rsidP="009C5950">
            <w:pPr>
              <w:rPr>
                <w:rFonts w:ascii="Times New Roman" w:eastAsia="Times New Roman"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c>
          <w:tcPr>
            <w:tcW w:w="0" w:type="auto"/>
            <w:vAlign w:val="center"/>
            <w:hideMark/>
          </w:tcPr>
          <w:p w14:paraId="79EE28E6" w14:textId="77777777" w:rsidR="009C5950" w:rsidRPr="00ED222B" w:rsidRDefault="009C5950" w:rsidP="009C5950">
            <w:pPr>
              <w:rPr>
                <w:rFonts w:ascii="Times New Roman" w:eastAsia="Times New Roman"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r>
      <w:tr w:rsidR="009C5950" w:rsidRPr="00ED222B" w14:paraId="1DE4B66A" w14:textId="77777777" w:rsidTr="004D47BF">
        <w:trPr>
          <w:tblCellSpacing w:w="15" w:type="dxa"/>
        </w:trPr>
        <w:tc>
          <w:tcPr>
            <w:tcW w:w="0" w:type="auto"/>
            <w:vAlign w:val="center"/>
            <w:hideMark/>
          </w:tcPr>
          <w:p w14:paraId="6EE243DC" w14:textId="77777777" w:rsidR="009C5950" w:rsidRPr="00ED222B" w:rsidRDefault="009C5950" w:rsidP="009C5950">
            <w:pPr>
              <w:rPr>
                <w:rFonts w:ascii="Times New Roman" w:eastAsia="Times New Roman" w:hAnsi="Times New Roman" w:cs="Times New Roman"/>
                <w:kern w:val="0"/>
                <w:lang w:eastAsia="ru-RU"/>
                <w14:ligatures w14:val="none"/>
              </w:rPr>
            </w:pPr>
            <w:r w:rsidRPr="00ED222B">
              <w:rPr>
                <w:rFonts w:ascii="Times New Roman" w:eastAsia="Times New Roman" w:hAnsi="Times New Roman" w:cs="Times New Roman"/>
                <w:kern w:val="0"/>
                <w:lang w:eastAsia="ru-RU"/>
                <w14:ligatures w14:val="none"/>
              </w:rPr>
              <w:t>интерпретировать образ героя</w:t>
            </w:r>
          </w:p>
        </w:tc>
        <w:tc>
          <w:tcPr>
            <w:tcW w:w="0" w:type="auto"/>
            <w:vAlign w:val="center"/>
            <w:hideMark/>
          </w:tcPr>
          <w:p w14:paraId="79523738" w14:textId="77777777" w:rsidR="009C5950" w:rsidRPr="00ED222B" w:rsidRDefault="009C5950" w:rsidP="009C5950">
            <w:pPr>
              <w:rPr>
                <w:rFonts w:ascii="Times New Roman" w:eastAsia="Times New Roman"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c>
          <w:tcPr>
            <w:tcW w:w="0" w:type="auto"/>
            <w:vAlign w:val="center"/>
            <w:hideMark/>
          </w:tcPr>
          <w:p w14:paraId="621D598D" w14:textId="77777777" w:rsidR="009C5950" w:rsidRPr="00ED222B" w:rsidRDefault="009C5950" w:rsidP="009C5950">
            <w:pPr>
              <w:rPr>
                <w:rFonts w:ascii="Times New Roman" w:eastAsia="Times New Roman"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c>
          <w:tcPr>
            <w:tcW w:w="0" w:type="auto"/>
            <w:vAlign w:val="center"/>
            <w:hideMark/>
          </w:tcPr>
          <w:p w14:paraId="1B0159F4" w14:textId="77777777" w:rsidR="009C5950" w:rsidRPr="00ED222B" w:rsidRDefault="009C5950" w:rsidP="009C5950">
            <w:pPr>
              <w:rPr>
                <w:rFonts w:ascii="Times New Roman" w:eastAsia="Times New Roman"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r>
      <w:tr w:rsidR="009C5950" w:rsidRPr="00ED222B" w14:paraId="2F03EE33" w14:textId="77777777" w:rsidTr="004D47BF">
        <w:trPr>
          <w:tblCellSpacing w:w="15" w:type="dxa"/>
        </w:trPr>
        <w:tc>
          <w:tcPr>
            <w:tcW w:w="0" w:type="auto"/>
            <w:vAlign w:val="center"/>
            <w:hideMark/>
          </w:tcPr>
          <w:p w14:paraId="6A36D300" w14:textId="77777777" w:rsidR="009C5950" w:rsidRPr="00ED222B" w:rsidRDefault="009C5950" w:rsidP="009C5950">
            <w:pPr>
              <w:rPr>
                <w:rFonts w:ascii="Times New Roman" w:eastAsia="Times New Roman" w:hAnsi="Times New Roman" w:cs="Times New Roman"/>
                <w:kern w:val="0"/>
                <w:lang w:eastAsia="ru-RU"/>
                <w14:ligatures w14:val="none"/>
              </w:rPr>
            </w:pPr>
            <w:r w:rsidRPr="00ED222B">
              <w:rPr>
                <w:rFonts w:ascii="Times New Roman" w:eastAsia="Times New Roman" w:hAnsi="Times New Roman" w:cs="Times New Roman"/>
                <w:kern w:val="0"/>
                <w:lang w:eastAsia="ru-RU"/>
                <w14:ligatures w14:val="none"/>
              </w:rPr>
              <w:t>объяснить скрытый смысл текста</w:t>
            </w:r>
          </w:p>
        </w:tc>
        <w:tc>
          <w:tcPr>
            <w:tcW w:w="0" w:type="auto"/>
            <w:vAlign w:val="center"/>
            <w:hideMark/>
          </w:tcPr>
          <w:p w14:paraId="5449A6AD" w14:textId="77777777" w:rsidR="009C5950" w:rsidRPr="00ED222B" w:rsidRDefault="009C5950" w:rsidP="009C5950">
            <w:pPr>
              <w:rPr>
                <w:rFonts w:ascii="Times New Roman" w:eastAsia="Times New Roman"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c>
          <w:tcPr>
            <w:tcW w:w="0" w:type="auto"/>
            <w:vAlign w:val="center"/>
            <w:hideMark/>
          </w:tcPr>
          <w:p w14:paraId="288C2878" w14:textId="77777777" w:rsidR="009C5950" w:rsidRPr="00ED222B" w:rsidRDefault="009C5950" w:rsidP="009C5950">
            <w:pPr>
              <w:rPr>
                <w:rFonts w:ascii="Times New Roman" w:eastAsia="Times New Roman"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c>
          <w:tcPr>
            <w:tcW w:w="0" w:type="auto"/>
            <w:vAlign w:val="center"/>
            <w:hideMark/>
          </w:tcPr>
          <w:p w14:paraId="23F95378" w14:textId="77777777" w:rsidR="009C5950" w:rsidRPr="00ED222B" w:rsidRDefault="009C5950" w:rsidP="009C5950">
            <w:pPr>
              <w:rPr>
                <w:rFonts w:ascii="Times New Roman" w:eastAsia="Times New Roman"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r>
      <w:tr w:rsidR="009C5950" w:rsidRPr="00ED222B" w14:paraId="57FA838B" w14:textId="77777777" w:rsidTr="004D47BF">
        <w:trPr>
          <w:tblCellSpacing w:w="15" w:type="dxa"/>
        </w:trPr>
        <w:tc>
          <w:tcPr>
            <w:tcW w:w="0" w:type="auto"/>
            <w:vAlign w:val="center"/>
            <w:hideMark/>
          </w:tcPr>
          <w:p w14:paraId="44D5D891" w14:textId="77777777" w:rsidR="009C5950" w:rsidRPr="00ED222B" w:rsidRDefault="009C5950" w:rsidP="009C5950">
            <w:pPr>
              <w:rPr>
                <w:rFonts w:ascii="Times New Roman" w:eastAsia="Times New Roman" w:hAnsi="Times New Roman" w:cs="Times New Roman"/>
                <w:kern w:val="0"/>
                <w:lang w:eastAsia="ru-RU"/>
                <w14:ligatures w14:val="none"/>
              </w:rPr>
            </w:pPr>
            <w:r w:rsidRPr="00ED222B">
              <w:rPr>
                <w:rFonts w:ascii="Times New Roman" w:eastAsia="Times New Roman" w:hAnsi="Times New Roman" w:cs="Times New Roman"/>
                <w:kern w:val="0"/>
                <w:lang w:eastAsia="ru-RU"/>
                <w14:ligatures w14:val="none"/>
              </w:rPr>
              <w:t>выразить личное отношение к образу</w:t>
            </w:r>
          </w:p>
        </w:tc>
        <w:tc>
          <w:tcPr>
            <w:tcW w:w="0" w:type="auto"/>
            <w:vAlign w:val="center"/>
            <w:hideMark/>
          </w:tcPr>
          <w:p w14:paraId="5AE21BCD" w14:textId="77777777" w:rsidR="009C5950" w:rsidRPr="00ED222B" w:rsidRDefault="009C5950" w:rsidP="009C5950">
            <w:pPr>
              <w:rPr>
                <w:rFonts w:ascii="Times New Roman" w:eastAsia="Times New Roman"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c>
          <w:tcPr>
            <w:tcW w:w="0" w:type="auto"/>
            <w:vAlign w:val="center"/>
            <w:hideMark/>
          </w:tcPr>
          <w:p w14:paraId="2F515B3E" w14:textId="77777777" w:rsidR="009C5950" w:rsidRPr="00ED222B" w:rsidRDefault="009C5950" w:rsidP="009C5950">
            <w:pPr>
              <w:rPr>
                <w:rFonts w:ascii="Times New Roman" w:eastAsia="Times New Roman"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c>
          <w:tcPr>
            <w:tcW w:w="0" w:type="auto"/>
            <w:vAlign w:val="center"/>
            <w:hideMark/>
          </w:tcPr>
          <w:p w14:paraId="5F263635" w14:textId="77777777" w:rsidR="009C5950" w:rsidRPr="00ED222B" w:rsidRDefault="009C5950" w:rsidP="009C5950">
            <w:pPr>
              <w:rPr>
                <w:rFonts w:ascii="Times New Roman" w:eastAsia="Times New Roman" w:hAnsi="Times New Roman" w:cs="Times New Roman"/>
                <w:kern w:val="0"/>
                <w:lang w:eastAsia="ru-RU"/>
                <w14:ligatures w14:val="none"/>
              </w:rPr>
            </w:pPr>
            <w:r w:rsidRPr="00ED222B">
              <w:rPr>
                <w:rFonts w:ascii="MS Mincho" w:eastAsia="MS Mincho" w:hAnsi="MS Mincho" w:cs="MS Mincho"/>
                <w:kern w:val="0"/>
                <w:lang w:eastAsia="ru-RU"/>
                <w14:ligatures w14:val="none"/>
              </w:rPr>
              <w:t>☐</w:t>
            </w:r>
          </w:p>
        </w:tc>
      </w:tr>
    </w:tbl>
    <w:p w14:paraId="409541BD" w14:textId="77777777" w:rsidR="009C5950" w:rsidRPr="00ED222B" w:rsidRDefault="009C5950" w:rsidP="009C5950">
      <w:pPr>
        <w:outlineLvl w:val="2"/>
        <w:rPr>
          <w:rFonts w:ascii="Times New Roman" w:eastAsia="Times New Roman" w:hAnsi="Times New Roman" w:cs="Times New Roman"/>
          <w:kern w:val="0"/>
          <w:lang w:eastAsia="ru-RU"/>
          <w14:ligatures w14:val="none"/>
        </w:rPr>
      </w:pPr>
    </w:p>
    <w:p w14:paraId="3907CC1F" w14:textId="77777777" w:rsidR="009C5950" w:rsidRPr="00ED222B" w:rsidRDefault="009C5950" w:rsidP="009C5950">
      <w:pPr>
        <w:outlineLvl w:val="2"/>
        <w:rPr>
          <w:rFonts w:ascii="Times New Roman" w:eastAsia="Times New Roman" w:hAnsi="Times New Roman" w:cs="Times New Roman"/>
          <w:bCs/>
          <w:kern w:val="0"/>
          <w:lang w:eastAsia="ru-RU"/>
          <w14:ligatures w14:val="none"/>
        </w:rPr>
      </w:pPr>
      <w:r w:rsidRPr="00ED222B">
        <w:rPr>
          <w:rFonts w:ascii="Times New Roman" w:eastAsia="Times New Roman" w:hAnsi="Times New Roman" w:cs="Times New Roman"/>
          <w:bCs/>
          <w:kern w:val="0"/>
          <w:lang w:eastAsia="ru-RU"/>
          <w14:ligatures w14:val="none"/>
        </w:rPr>
        <w:t>Какие дополнительные материалы Вы используете для развития образного мышления?</w:t>
      </w:r>
    </w:p>
    <w:p w14:paraId="7B2EA0A4"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художественная литература</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поэзия</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фольклор</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иллюстрации и картины</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кинофрагменты</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интернет-ресурсы</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авторские задания</w:t>
      </w:r>
    </w:p>
    <w:p w14:paraId="46D5BC8C"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Другое: ________________________</w:t>
      </w:r>
    </w:p>
    <w:p w14:paraId="10AF2233" w14:textId="77777777" w:rsidR="009C5950" w:rsidRPr="00ED222B" w:rsidRDefault="009C5950" w:rsidP="009C5950">
      <w:pPr>
        <w:rPr>
          <w:rFonts w:ascii="Times New Roman" w:eastAsia="Times New Roman" w:hAnsi="Times New Roman" w:cs="Times New Roman"/>
          <w:kern w:val="0"/>
          <w:lang w:eastAsia="ru-RU"/>
          <w14:ligatures w14:val="none"/>
        </w:rPr>
      </w:pPr>
    </w:p>
    <w:p w14:paraId="29BFC21D" w14:textId="77777777" w:rsidR="009C5950" w:rsidRPr="00ED222B" w:rsidRDefault="009C5950" w:rsidP="009C5950">
      <w:pPr>
        <w:outlineLvl w:val="2"/>
        <w:rPr>
          <w:rFonts w:ascii="Times New Roman" w:eastAsia="Times New Roman" w:hAnsi="Times New Roman" w:cs="Times New Roman"/>
          <w:bCs/>
          <w:kern w:val="0"/>
          <w:lang w:eastAsia="ru-RU"/>
          <w14:ligatures w14:val="none"/>
        </w:rPr>
      </w:pPr>
      <w:r w:rsidRPr="00ED222B">
        <w:rPr>
          <w:rFonts w:ascii="Times New Roman" w:eastAsia="Times New Roman" w:hAnsi="Times New Roman" w:cs="Times New Roman"/>
          <w:bCs/>
          <w:kern w:val="0"/>
          <w:lang w:eastAsia="ru-RU"/>
          <w14:ligatures w14:val="none"/>
        </w:rPr>
        <w:t>Какие трудности возникают у учащихся при работе с образным языком?</w:t>
      </w:r>
    </w:p>
    <w:p w14:paraId="3C86A63B"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буквальное понимание текста</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трудности интерпретации метафоры</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недостаточный словарный запас</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трудности выражения собственных мыслей</w:t>
      </w:r>
      <w:r w:rsidRPr="00ED222B">
        <w:rPr>
          <w:rFonts w:ascii="Times New Roman" w:eastAsia="Aptos" w:hAnsi="Times New Roman" w:cs="Times New Roman"/>
          <w:kern w:val="0"/>
          <w:lang w:eastAsia="ru-RU"/>
          <w14:ligatures w14:val="none"/>
        </w:rPr>
        <w:br/>
      </w:r>
      <w:r w:rsidRPr="00ED222B">
        <w:rPr>
          <w:rFonts w:ascii="MS Mincho" w:eastAsia="MS Mincho" w:hAnsi="MS Mincho" w:cs="MS Mincho"/>
          <w:kern w:val="0"/>
          <w:lang w:eastAsia="ru-RU"/>
          <w14:ligatures w14:val="none"/>
        </w:rPr>
        <w:t>☐</w:t>
      </w:r>
      <w:r w:rsidRPr="00ED222B">
        <w:rPr>
          <w:rFonts w:ascii="Times New Roman" w:eastAsia="Aptos" w:hAnsi="Times New Roman" w:cs="Times New Roman"/>
          <w:kern w:val="0"/>
          <w:lang w:eastAsia="ru-RU"/>
          <w14:ligatures w14:val="none"/>
        </w:rPr>
        <w:t xml:space="preserve"> отсутствие опыта анализа художественного текста</w:t>
      </w:r>
    </w:p>
    <w:p w14:paraId="14A3FB28" w14:textId="77777777" w:rsidR="009C5950" w:rsidRPr="00ED222B"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Другое: ________________________</w:t>
      </w:r>
    </w:p>
    <w:p w14:paraId="71E6D936" w14:textId="77777777" w:rsidR="009C5950" w:rsidRPr="00ED222B" w:rsidRDefault="009C5950" w:rsidP="009C5950">
      <w:pPr>
        <w:outlineLvl w:val="2"/>
        <w:rPr>
          <w:rFonts w:ascii="Times New Roman" w:eastAsia="Times New Roman" w:hAnsi="Times New Roman" w:cs="Times New Roman"/>
          <w:b/>
          <w:bCs/>
          <w:kern w:val="0"/>
          <w:lang w:eastAsia="ru-RU"/>
          <w14:ligatures w14:val="none"/>
        </w:rPr>
      </w:pPr>
    </w:p>
    <w:p w14:paraId="4027E8D9" w14:textId="77777777" w:rsidR="009C5950" w:rsidRPr="00ED222B" w:rsidRDefault="009C5950" w:rsidP="009C5950">
      <w:pPr>
        <w:outlineLvl w:val="2"/>
        <w:rPr>
          <w:rFonts w:ascii="Times New Roman" w:eastAsia="Aptos" w:hAnsi="Times New Roman" w:cs="Times New Roman"/>
          <w:kern w:val="0"/>
          <w:lang w:eastAsia="ru-RU"/>
          <w14:ligatures w14:val="none"/>
        </w:rPr>
      </w:pPr>
    </w:p>
    <w:p w14:paraId="561CACF7" w14:textId="77777777" w:rsidR="009C5950" w:rsidRPr="00ED222B" w:rsidRDefault="009C5950" w:rsidP="009C5950">
      <w:pPr>
        <w:rPr>
          <w:rFonts w:ascii="Times New Roman" w:eastAsia="Aptos" w:hAnsi="Times New Roman" w:cs="Times New Roman"/>
          <w:color w:val="000000"/>
          <w:kern w:val="0"/>
          <w:szCs w:val="18"/>
          <w:lang w:eastAsia="ru-RU"/>
          <w14:ligatures w14:val="none"/>
        </w:rPr>
      </w:pPr>
      <w:r w:rsidRPr="00ED222B">
        <w:rPr>
          <w:rFonts w:ascii="Times New Roman" w:eastAsia="Aptos" w:hAnsi="Times New Roman" w:cs="Times New Roman"/>
          <w:color w:val="000000"/>
          <w:kern w:val="0"/>
          <w:szCs w:val="18"/>
          <w:lang w:eastAsia="ru-RU"/>
          <w14:ligatures w14:val="none"/>
        </w:rPr>
        <w:t>Большое спасибо за участие в опросе!</w:t>
      </w:r>
    </w:p>
    <w:p w14:paraId="25245B4B" w14:textId="77777777" w:rsidR="009C5950" w:rsidRPr="00ED222B" w:rsidRDefault="009C5950" w:rsidP="009C5950">
      <w:pPr>
        <w:rPr>
          <w:rFonts w:ascii="Times New Roman" w:eastAsia="Aptos" w:hAnsi="Times New Roman" w:cs="Times New Roman"/>
          <w:color w:val="000000"/>
          <w:kern w:val="0"/>
          <w:szCs w:val="18"/>
          <w:lang w:eastAsia="ru-RU"/>
          <w14:ligatures w14:val="none"/>
        </w:rPr>
      </w:pPr>
      <w:r w:rsidRPr="00ED222B">
        <w:rPr>
          <w:rFonts w:ascii="Times New Roman" w:eastAsia="Aptos" w:hAnsi="Times New Roman" w:cs="Times New Roman"/>
          <w:color w:val="000000"/>
          <w:kern w:val="0"/>
          <w:szCs w:val="18"/>
          <w:lang w:eastAsia="ru-RU"/>
          <w14:ligatures w14:val="none"/>
        </w:rPr>
        <w:t>Если у Вас остались еще какие-либо комментарии об учебниках для аудитории Ваших</w:t>
      </w:r>
    </w:p>
    <w:p w14:paraId="7ECF24BC" w14:textId="77777777" w:rsidR="009C5950" w:rsidRPr="00ED222B" w:rsidRDefault="009C5950" w:rsidP="009C5950">
      <w:pPr>
        <w:rPr>
          <w:rFonts w:ascii="Times New Roman" w:eastAsia="Aptos" w:hAnsi="Times New Roman" w:cs="Times New Roman"/>
          <w:color w:val="000000"/>
          <w:kern w:val="0"/>
          <w:szCs w:val="18"/>
          <w:lang w:eastAsia="ru-RU"/>
          <w14:ligatures w14:val="none"/>
        </w:rPr>
      </w:pPr>
      <w:r w:rsidRPr="00ED222B">
        <w:rPr>
          <w:rFonts w:ascii="Times New Roman" w:eastAsia="Aptos" w:hAnsi="Times New Roman" w:cs="Times New Roman"/>
          <w:color w:val="000000"/>
          <w:kern w:val="0"/>
          <w:szCs w:val="18"/>
          <w:lang w:eastAsia="ru-RU"/>
          <w14:ligatures w14:val="none"/>
        </w:rPr>
        <w:t>учащихся, пожалуйста, напишите их здесь (в свободной форме).</w:t>
      </w:r>
    </w:p>
    <w:p w14:paraId="6BC12DFD" w14:textId="77777777" w:rsidR="009C5950" w:rsidRPr="00ED222B" w:rsidRDefault="009C5950" w:rsidP="009C5950">
      <w:pPr>
        <w:outlineLvl w:val="2"/>
        <w:rPr>
          <w:rFonts w:ascii="Times New Roman" w:eastAsia="Times New Roman" w:hAnsi="Times New Roman" w:cs="Times New Roman"/>
          <w:bCs/>
          <w:kern w:val="0"/>
          <w:lang w:eastAsia="ru-RU"/>
          <w14:ligatures w14:val="none"/>
        </w:rPr>
      </w:pPr>
    </w:p>
    <w:p w14:paraId="6D0E401D" w14:textId="77777777" w:rsidR="009C5950" w:rsidRPr="009C5950" w:rsidRDefault="009C5950" w:rsidP="009C5950">
      <w:pPr>
        <w:rPr>
          <w:rFonts w:ascii="Times New Roman" w:eastAsia="Aptos" w:hAnsi="Times New Roman" w:cs="Times New Roman"/>
          <w:kern w:val="0"/>
          <w:lang w:eastAsia="ru-RU"/>
          <w14:ligatures w14:val="none"/>
        </w:rPr>
      </w:pPr>
      <w:r w:rsidRPr="00ED222B">
        <w:rPr>
          <w:rFonts w:ascii="Times New Roman" w:eastAsia="Aptos" w:hAnsi="Times New Roman" w:cs="Times New Roman"/>
          <w:kern w:val="0"/>
          <w:lang w:eastAsia="ru-RU"/>
          <w14:ligatures w14:val="none"/>
        </w:rPr>
        <w:t>________________________</w:t>
      </w:r>
    </w:p>
    <w:p w14:paraId="56BE8674" w14:textId="77777777" w:rsidR="009C5950" w:rsidRPr="009C5950" w:rsidRDefault="009C5950" w:rsidP="009C5950">
      <w:pPr>
        <w:jc w:val="both"/>
        <w:rPr>
          <w:rFonts w:ascii="Times New Roman" w:eastAsia="Times New Roman" w:hAnsi="Times New Roman" w:cs="Times New Roman"/>
          <w:b/>
          <w:kern w:val="0"/>
          <w:sz w:val="28"/>
          <w:szCs w:val="28"/>
          <w:lang w:eastAsia="ru-RU"/>
          <w14:ligatures w14:val="none"/>
        </w:rPr>
      </w:pPr>
    </w:p>
    <w:p w14:paraId="6638FBF6" w14:textId="77777777" w:rsidR="009179AD" w:rsidRPr="00B07D5B" w:rsidRDefault="009179AD" w:rsidP="009179AD">
      <w:pPr>
        <w:tabs>
          <w:tab w:val="left" w:pos="567"/>
        </w:tabs>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sectPr w:rsidR="009179AD" w:rsidRPr="00B07D5B" w:rsidSect="008415B0">
      <w:footerReference w:type="even" r:id="rId50"/>
      <w:footerReference w:type="default" r:id="rId5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CB131" w14:textId="77777777" w:rsidR="0011102E" w:rsidRDefault="0011102E" w:rsidP="0039308D">
      <w:r>
        <w:separator/>
      </w:r>
    </w:p>
  </w:endnote>
  <w:endnote w:type="continuationSeparator" w:id="0">
    <w:p w14:paraId="7D6505E3" w14:textId="77777777" w:rsidR="0011102E" w:rsidRDefault="0011102E" w:rsidP="00393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2077628050"/>
      <w:docPartObj>
        <w:docPartGallery w:val="Page Numbers (Bottom of Page)"/>
        <w:docPartUnique/>
      </w:docPartObj>
    </w:sdtPr>
    <w:sdtContent>
      <w:p w14:paraId="6A4DD449" w14:textId="77777777" w:rsidR="00731A6E" w:rsidRDefault="00731A6E" w:rsidP="004D47BF">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end"/>
        </w:r>
      </w:p>
    </w:sdtContent>
  </w:sdt>
  <w:p w14:paraId="46D5E8BC" w14:textId="77777777" w:rsidR="00731A6E" w:rsidRDefault="00731A6E" w:rsidP="0078477B">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8248627"/>
      <w:docPartObj>
        <w:docPartGallery w:val="Page Numbers (Bottom of Page)"/>
        <w:docPartUnique/>
      </w:docPartObj>
    </w:sdtPr>
    <w:sdtEndPr>
      <w:rPr>
        <w:color w:val="000000" w:themeColor="text1"/>
      </w:rPr>
    </w:sdtEndPr>
    <w:sdtContent>
      <w:p w14:paraId="1A0ACBB9" w14:textId="3638CB40" w:rsidR="00731A6E" w:rsidRDefault="00731A6E">
        <w:pPr>
          <w:pStyle w:val="aa"/>
          <w:jc w:val="center"/>
        </w:pPr>
        <w:r>
          <w:fldChar w:fldCharType="begin"/>
        </w:r>
        <w:r>
          <w:instrText>PAGE   \* MERGEFORMAT</w:instrText>
        </w:r>
        <w:r>
          <w:fldChar w:fldCharType="separate"/>
        </w:r>
        <w:r w:rsidR="007B7B85">
          <w:rPr>
            <w:noProof/>
          </w:rPr>
          <w:t>2</w:t>
        </w:r>
        <w:r>
          <w:fldChar w:fldCharType="end"/>
        </w:r>
      </w:p>
    </w:sdtContent>
  </w:sdt>
  <w:p w14:paraId="30546AC6" w14:textId="77777777" w:rsidR="00731A6E" w:rsidRDefault="00731A6E" w:rsidP="0078477B">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41549" w14:textId="77777777" w:rsidR="0011102E" w:rsidRDefault="0011102E" w:rsidP="0039308D">
      <w:r>
        <w:separator/>
      </w:r>
    </w:p>
  </w:footnote>
  <w:footnote w:type="continuationSeparator" w:id="0">
    <w:p w14:paraId="47B8A7BB" w14:textId="77777777" w:rsidR="0011102E" w:rsidRDefault="0011102E" w:rsidP="003930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4120B"/>
    <w:multiLevelType w:val="multilevel"/>
    <w:tmpl w:val="E848BE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E4140E2"/>
    <w:multiLevelType w:val="multilevel"/>
    <w:tmpl w:val="AE348A2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524A27BE"/>
    <w:multiLevelType w:val="hybridMultilevel"/>
    <w:tmpl w:val="EC8AEB88"/>
    <w:lvl w:ilvl="0" w:tplc="86F28998">
      <w:start w:val="73"/>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76A351F"/>
    <w:multiLevelType w:val="hybridMultilevel"/>
    <w:tmpl w:val="4C90AC2C"/>
    <w:lvl w:ilvl="0" w:tplc="403E0104">
      <w:start w:val="19"/>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58A1660C"/>
    <w:multiLevelType w:val="hybridMultilevel"/>
    <w:tmpl w:val="DA045904"/>
    <w:lvl w:ilvl="0" w:tplc="A9CA4F62">
      <w:start w:val="151"/>
      <w:numFmt w:val="decimal"/>
      <w:lvlText w:val="%1"/>
      <w:lvlJc w:val="left"/>
      <w:pPr>
        <w:ind w:left="995" w:hanging="428"/>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5" w15:restartNumberingAfterBreak="0">
    <w:nsid w:val="65007FC2"/>
    <w:multiLevelType w:val="hybridMultilevel"/>
    <w:tmpl w:val="1F58BAE2"/>
    <w:lvl w:ilvl="0" w:tplc="C7B6354C">
      <w:start w:val="109"/>
      <w:numFmt w:val="decimal"/>
      <w:lvlText w:val="%1"/>
      <w:lvlJc w:val="left"/>
      <w:pPr>
        <w:ind w:left="995" w:hanging="428"/>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num w:numId="1" w16cid:durableId="103355598">
    <w:abstractNumId w:val="1"/>
  </w:num>
  <w:num w:numId="2" w16cid:durableId="358123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8196645">
    <w:abstractNumId w:val="3"/>
  </w:num>
  <w:num w:numId="4" w16cid:durableId="198515382">
    <w:abstractNumId w:val="2"/>
  </w:num>
  <w:num w:numId="5" w16cid:durableId="118033606">
    <w:abstractNumId w:val="5"/>
  </w:num>
  <w:num w:numId="6" w16cid:durableId="192441325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212"/>
    <w:rsid w:val="0000629A"/>
    <w:rsid w:val="00006A68"/>
    <w:rsid w:val="00011627"/>
    <w:rsid w:val="00011C72"/>
    <w:rsid w:val="000168FB"/>
    <w:rsid w:val="000173C3"/>
    <w:rsid w:val="00017F54"/>
    <w:rsid w:val="00026EF8"/>
    <w:rsid w:val="00032908"/>
    <w:rsid w:val="00037A72"/>
    <w:rsid w:val="000407B7"/>
    <w:rsid w:val="00041D7F"/>
    <w:rsid w:val="000420C1"/>
    <w:rsid w:val="000510A2"/>
    <w:rsid w:val="000521C5"/>
    <w:rsid w:val="00057CF0"/>
    <w:rsid w:val="00060DC2"/>
    <w:rsid w:val="00067FB1"/>
    <w:rsid w:val="0007233B"/>
    <w:rsid w:val="00082397"/>
    <w:rsid w:val="000827D5"/>
    <w:rsid w:val="000A4FB8"/>
    <w:rsid w:val="000B19F2"/>
    <w:rsid w:val="000B3B60"/>
    <w:rsid w:val="000C096E"/>
    <w:rsid w:val="000C794A"/>
    <w:rsid w:val="000D0313"/>
    <w:rsid w:val="000E69F5"/>
    <w:rsid w:val="000E76FC"/>
    <w:rsid w:val="0010208E"/>
    <w:rsid w:val="00104E07"/>
    <w:rsid w:val="001104F0"/>
    <w:rsid w:val="0011102E"/>
    <w:rsid w:val="00120985"/>
    <w:rsid w:val="0012500E"/>
    <w:rsid w:val="00125CD3"/>
    <w:rsid w:val="00126CC8"/>
    <w:rsid w:val="00127822"/>
    <w:rsid w:val="00146DA6"/>
    <w:rsid w:val="00153ED2"/>
    <w:rsid w:val="00154606"/>
    <w:rsid w:val="00154960"/>
    <w:rsid w:val="001605EE"/>
    <w:rsid w:val="001708DB"/>
    <w:rsid w:val="00170E1B"/>
    <w:rsid w:val="00172BA0"/>
    <w:rsid w:val="001A1CC1"/>
    <w:rsid w:val="001B41FA"/>
    <w:rsid w:val="001B4D7D"/>
    <w:rsid w:val="001C4C56"/>
    <w:rsid w:val="001E031C"/>
    <w:rsid w:val="001E46BE"/>
    <w:rsid w:val="001E6964"/>
    <w:rsid w:val="00204F47"/>
    <w:rsid w:val="002149E8"/>
    <w:rsid w:val="002233FF"/>
    <w:rsid w:val="0022349E"/>
    <w:rsid w:val="0022439E"/>
    <w:rsid w:val="002264ED"/>
    <w:rsid w:val="0024772A"/>
    <w:rsid w:val="00251113"/>
    <w:rsid w:val="00251A05"/>
    <w:rsid w:val="00254FA3"/>
    <w:rsid w:val="00256D88"/>
    <w:rsid w:val="00263E0A"/>
    <w:rsid w:val="00272516"/>
    <w:rsid w:val="00274BE9"/>
    <w:rsid w:val="00282C62"/>
    <w:rsid w:val="00296967"/>
    <w:rsid w:val="00297CE1"/>
    <w:rsid w:val="002A4F19"/>
    <w:rsid w:val="002B2828"/>
    <w:rsid w:val="002D754C"/>
    <w:rsid w:val="002F714C"/>
    <w:rsid w:val="00305212"/>
    <w:rsid w:val="00307874"/>
    <w:rsid w:val="00312301"/>
    <w:rsid w:val="00314241"/>
    <w:rsid w:val="00317DDD"/>
    <w:rsid w:val="00321380"/>
    <w:rsid w:val="00323683"/>
    <w:rsid w:val="00330AD9"/>
    <w:rsid w:val="0033710D"/>
    <w:rsid w:val="00351688"/>
    <w:rsid w:val="003516F2"/>
    <w:rsid w:val="003569EF"/>
    <w:rsid w:val="003628F3"/>
    <w:rsid w:val="00362FCF"/>
    <w:rsid w:val="00364335"/>
    <w:rsid w:val="00372620"/>
    <w:rsid w:val="00383EC6"/>
    <w:rsid w:val="003909BE"/>
    <w:rsid w:val="0039308D"/>
    <w:rsid w:val="003A288E"/>
    <w:rsid w:val="003B01C2"/>
    <w:rsid w:val="003C2BF8"/>
    <w:rsid w:val="003D7C56"/>
    <w:rsid w:val="003E0EF6"/>
    <w:rsid w:val="003E31BA"/>
    <w:rsid w:val="003E5E90"/>
    <w:rsid w:val="003E6600"/>
    <w:rsid w:val="004016F3"/>
    <w:rsid w:val="004023EC"/>
    <w:rsid w:val="00403891"/>
    <w:rsid w:val="00403DCD"/>
    <w:rsid w:val="00404C00"/>
    <w:rsid w:val="00413322"/>
    <w:rsid w:val="004249F6"/>
    <w:rsid w:val="004329DF"/>
    <w:rsid w:val="004429D7"/>
    <w:rsid w:val="00452183"/>
    <w:rsid w:val="004558C5"/>
    <w:rsid w:val="0046788E"/>
    <w:rsid w:val="004741DB"/>
    <w:rsid w:val="00493392"/>
    <w:rsid w:val="004B4C2F"/>
    <w:rsid w:val="004B6B1C"/>
    <w:rsid w:val="004C283C"/>
    <w:rsid w:val="004D47BF"/>
    <w:rsid w:val="004E0FF9"/>
    <w:rsid w:val="004E4F04"/>
    <w:rsid w:val="004E5380"/>
    <w:rsid w:val="005016F7"/>
    <w:rsid w:val="005114B0"/>
    <w:rsid w:val="00524BB8"/>
    <w:rsid w:val="0052607F"/>
    <w:rsid w:val="00527148"/>
    <w:rsid w:val="00527F1C"/>
    <w:rsid w:val="005306C9"/>
    <w:rsid w:val="0053638E"/>
    <w:rsid w:val="0054261C"/>
    <w:rsid w:val="0055054F"/>
    <w:rsid w:val="005565CC"/>
    <w:rsid w:val="00566F1C"/>
    <w:rsid w:val="00573437"/>
    <w:rsid w:val="00575A65"/>
    <w:rsid w:val="00576168"/>
    <w:rsid w:val="0057797E"/>
    <w:rsid w:val="0059389E"/>
    <w:rsid w:val="005B015A"/>
    <w:rsid w:val="005B585F"/>
    <w:rsid w:val="005C38A5"/>
    <w:rsid w:val="005C47CE"/>
    <w:rsid w:val="005E5BB9"/>
    <w:rsid w:val="005F54F3"/>
    <w:rsid w:val="00600A63"/>
    <w:rsid w:val="00602B4E"/>
    <w:rsid w:val="006123EF"/>
    <w:rsid w:val="00621B30"/>
    <w:rsid w:val="006413FF"/>
    <w:rsid w:val="00645D43"/>
    <w:rsid w:val="00656B39"/>
    <w:rsid w:val="0066329F"/>
    <w:rsid w:val="006816F1"/>
    <w:rsid w:val="00682BAB"/>
    <w:rsid w:val="00684658"/>
    <w:rsid w:val="00685962"/>
    <w:rsid w:val="006928D7"/>
    <w:rsid w:val="006B150C"/>
    <w:rsid w:val="006C3D7A"/>
    <w:rsid w:val="006C5634"/>
    <w:rsid w:val="006C603B"/>
    <w:rsid w:val="006E1FAC"/>
    <w:rsid w:val="006E2BF5"/>
    <w:rsid w:val="006E79A5"/>
    <w:rsid w:val="006F0944"/>
    <w:rsid w:val="006F1F8A"/>
    <w:rsid w:val="0071221A"/>
    <w:rsid w:val="00713D9C"/>
    <w:rsid w:val="00724F3F"/>
    <w:rsid w:val="00725E9B"/>
    <w:rsid w:val="00731A6E"/>
    <w:rsid w:val="00734CA1"/>
    <w:rsid w:val="007555C7"/>
    <w:rsid w:val="00756EC5"/>
    <w:rsid w:val="007751C3"/>
    <w:rsid w:val="00777E3D"/>
    <w:rsid w:val="00781F97"/>
    <w:rsid w:val="0078477B"/>
    <w:rsid w:val="00787A33"/>
    <w:rsid w:val="007A1E8A"/>
    <w:rsid w:val="007B7B85"/>
    <w:rsid w:val="007C30AB"/>
    <w:rsid w:val="007C3148"/>
    <w:rsid w:val="007E403B"/>
    <w:rsid w:val="007E7897"/>
    <w:rsid w:val="007F762B"/>
    <w:rsid w:val="00801108"/>
    <w:rsid w:val="00804CCD"/>
    <w:rsid w:val="00811091"/>
    <w:rsid w:val="008118A5"/>
    <w:rsid w:val="00816769"/>
    <w:rsid w:val="00826936"/>
    <w:rsid w:val="00834E96"/>
    <w:rsid w:val="008415B0"/>
    <w:rsid w:val="00846E4A"/>
    <w:rsid w:val="00854671"/>
    <w:rsid w:val="008553D6"/>
    <w:rsid w:val="00856D32"/>
    <w:rsid w:val="00860061"/>
    <w:rsid w:val="00870EF6"/>
    <w:rsid w:val="00880DB1"/>
    <w:rsid w:val="008A0459"/>
    <w:rsid w:val="008A12C6"/>
    <w:rsid w:val="008B37FF"/>
    <w:rsid w:val="008D37CD"/>
    <w:rsid w:val="008D7806"/>
    <w:rsid w:val="008E312D"/>
    <w:rsid w:val="008E643F"/>
    <w:rsid w:val="008F0B7A"/>
    <w:rsid w:val="008F72DF"/>
    <w:rsid w:val="00902ABD"/>
    <w:rsid w:val="0090620B"/>
    <w:rsid w:val="00916CF4"/>
    <w:rsid w:val="009179AD"/>
    <w:rsid w:val="00935474"/>
    <w:rsid w:val="0094261C"/>
    <w:rsid w:val="00953E8A"/>
    <w:rsid w:val="00964790"/>
    <w:rsid w:val="0098239D"/>
    <w:rsid w:val="00984507"/>
    <w:rsid w:val="00985698"/>
    <w:rsid w:val="00987C7A"/>
    <w:rsid w:val="0099191B"/>
    <w:rsid w:val="00996D66"/>
    <w:rsid w:val="009A5A87"/>
    <w:rsid w:val="009B17B8"/>
    <w:rsid w:val="009B3A66"/>
    <w:rsid w:val="009C5950"/>
    <w:rsid w:val="009D0BD9"/>
    <w:rsid w:val="009D22DD"/>
    <w:rsid w:val="009D74CD"/>
    <w:rsid w:val="009E534C"/>
    <w:rsid w:val="009E6F25"/>
    <w:rsid w:val="009F5154"/>
    <w:rsid w:val="00A02E02"/>
    <w:rsid w:val="00A05536"/>
    <w:rsid w:val="00A07B51"/>
    <w:rsid w:val="00A1620D"/>
    <w:rsid w:val="00A25026"/>
    <w:rsid w:val="00A277C0"/>
    <w:rsid w:val="00A33038"/>
    <w:rsid w:val="00A4079F"/>
    <w:rsid w:val="00A45A2F"/>
    <w:rsid w:val="00A6579D"/>
    <w:rsid w:val="00A71928"/>
    <w:rsid w:val="00A721AE"/>
    <w:rsid w:val="00A748E2"/>
    <w:rsid w:val="00A77AE3"/>
    <w:rsid w:val="00A819AA"/>
    <w:rsid w:val="00A919E5"/>
    <w:rsid w:val="00A97C7A"/>
    <w:rsid w:val="00AB4B39"/>
    <w:rsid w:val="00AC0877"/>
    <w:rsid w:val="00AD12F3"/>
    <w:rsid w:val="00AD787D"/>
    <w:rsid w:val="00AE06CA"/>
    <w:rsid w:val="00B044F8"/>
    <w:rsid w:val="00B07A2E"/>
    <w:rsid w:val="00B07D5B"/>
    <w:rsid w:val="00B301B9"/>
    <w:rsid w:val="00B47E35"/>
    <w:rsid w:val="00B500ED"/>
    <w:rsid w:val="00B53B29"/>
    <w:rsid w:val="00B5460D"/>
    <w:rsid w:val="00B573C2"/>
    <w:rsid w:val="00B60827"/>
    <w:rsid w:val="00B61097"/>
    <w:rsid w:val="00B617D7"/>
    <w:rsid w:val="00B62439"/>
    <w:rsid w:val="00B70105"/>
    <w:rsid w:val="00B75503"/>
    <w:rsid w:val="00B8188C"/>
    <w:rsid w:val="00BA61A4"/>
    <w:rsid w:val="00BB188A"/>
    <w:rsid w:val="00BB2FD8"/>
    <w:rsid w:val="00BD42E8"/>
    <w:rsid w:val="00BE2627"/>
    <w:rsid w:val="00C10242"/>
    <w:rsid w:val="00C1366F"/>
    <w:rsid w:val="00C141B6"/>
    <w:rsid w:val="00C23D75"/>
    <w:rsid w:val="00C268FF"/>
    <w:rsid w:val="00C31F2B"/>
    <w:rsid w:val="00C40C49"/>
    <w:rsid w:val="00C415CB"/>
    <w:rsid w:val="00C5250F"/>
    <w:rsid w:val="00C56B1E"/>
    <w:rsid w:val="00C575F1"/>
    <w:rsid w:val="00C57984"/>
    <w:rsid w:val="00C667A8"/>
    <w:rsid w:val="00C740E5"/>
    <w:rsid w:val="00C774A6"/>
    <w:rsid w:val="00C82C91"/>
    <w:rsid w:val="00C84FE8"/>
    <w:rsid w:val="00C87C81"/>
    <w:rsid w:val="00C912A2"/>
    <w:rsid w:val="00C978CB"/>
    <w:rsid w:val="00CA253B"/>
    <w:rsid w:val="00CA2A86"/>
    <w:rsid w:val="00CB3BB9"/>
    <w:rsid w:val="00CB7293"/>
    <w:rsid w:val="00CC4A94"/>
    <w:rsid w:val="00CD2338"/>
    <w:rsid w:val="00CD3E50"/>
    <w:rsid w:val="00CE2BE2"/>
    <w:rsid w:val="00CE5E07"/>
    <w:rsid w:val="00CF25DF"/>
    <w:rsid w:val="00CF26DD"/>
    <w:rsid w:val="00CF7B11"/>
    <w:rsid w:val="00D016CB"/>
    <w:rsid w:val="00D0278D"/>
    <w:rsid w:val="00D0651A"/>
    <w:rsid w:val="00D076FD"/>
    <w:rsid w:val="00D229C3"/>
    <w:rsid w:val="00D254F6"/>
    <w:rsid w:val="00D26C94"/>
    <w:rsid w:val="00D322C9"/>
    <w:rsid w:val="00D340D9"/>
    <w:rsid w:val="00D36A62"/>
    <w:rsid w:val="00D3774B"/>
    <w:rsid w:val="00D50F40"/>
    <w:rsid w:val="00D53023"/>
    <w:rsid w:val="00D60C63"/>
    <w:rsid w:val="00D676B5"/>
    <w:rsid w:val="00D82AA8"/>
    <w:rsid w:val="00D92A63"/>
    <w:rsid w:val="00D96418"/>
    <w:rsid w:val="00DA3258"/>
    <w:rsid w:val="00DB1ECD"/>
    <w:rsid w:val="00DB1F59"/>
    <w:rsid w:val="00DB3420"/>
    <w:rsid w:val="00DC0515"/>
    <w:rsid w:val="00DD6607"/>
    <w:rsid w:val="00DE5818"/>
    <w:rsid w:val="00E115F9"/>
    <w:rsid w:val="00E20452"/>
    <w:rsid w:val="00E219F1"/>
    <w:rsid w:val="00E220C5"/>
    <w:rsid w:val="00E31861"/>
    <w:rsid w:val="00E31BB9"/>
    <w:rsid w:val="00E34EED"/>
    <w:rsid w:val="00E3672F"/>
    <w:rsid w:val="00E379B5"/>
    <w:rsid w:val="00E50EAA"/>
    <w:rsid w:val="00E52A53"/>
    <w:rsid w:val="00E71EE6"/>
    <w:rsid w:val="00E75E5C"/>
    <w:rsid w:val="00E7609C"/>
    <w:rsid w:val="00E8091A"/>
    <w:rsid w:val="00E85FAC"/>
    <w:rsid w:val="00E94B4B"/>
    <w:rsid w:val="00EA6846"/>
    <w:rsid w:val="00EA6F5C"/>
    <w:rsid w:val="00EC2A31"/>
    <w:rsid w:val="00ED00F5"/>
    <w:rsid w:val="00ED222B"/>
    <w:rsid w:val="00ED5350"/>
    <w:rsid w:val="00ED73BC"/>
    <w:rsid w:val="00EF06A8"/>
    <w:rsid w:val="00F14D3D"/>
    <w:rsid w:val="00F3167A"/>
    <w:rsid w:val="00F61FC2"/>
    <w:rsid w:val="00F7270E"/>
    <w:rsid w:val="00F74502"/>
    <w:rsid w:val="00F80141"/>
    <w:rsid w:val="00F91D3A"/>
    <w:rsid w:val="00FA0807"/>
    <w:rsid w:val="00FA7E32"/>
    <w:rsid w:val="00FC3BEB"/>
    <w:rsid w:val="00FC7E9C"/>
    <w:rsid w:val="00FE61AC"/>
    <w:rsid w:val="00FF79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0B76B"/>
  <w15:chartTrackingRefBased/>
  <w15:docId w15:val="{0B44333D-0B99-F84E-A3BC-7FF8CA0B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052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E52A53"/>
    <w:rPr>
      <w:color w:val="666666"/>
    </w:rPr>
  </w:style>
  <w:style w:type="paragraph" w:styleId="a5">
    <w:name w:val="List Paragraph"/>
    <w:basedOn w:val="a"/>
    <w:uiPriority w:val="34"/>
    <w:qFormat/>
    <w:rsid w:val="001E46BE"/>
    <w:pPr>
      <w:ind w:left="720"/>
      <w:contextualSpacing/>
    </w:pPr>
  </w:style>
  <w:style w:type="character" w:styleId="a6">
    <w:name w:val="Hyperlink"/>
    <w:basedOn w:val="a0"/>
    <w:uiPriority w:val="99"/>
    <w:unhideWhenUsed/>
    <w:rsid w:val="00127822"/>
    <w:rPr>
      <w:color w:val="0563C1" w:themeColor="hyperlink"/>
      <w:u w:val="single"/>
    </w:rPr>
  </w:style>
  <w:style w:type="character" w:customStyle="1" w:styleId="1">
    <w:name w:val="Неразрешенное упоминание1"/>
    <w:basedOn w:val="a0"/>
    <w:uiPriority w:val="99"/>
    <w:semiHidden/>
    <w:unhideWhenUsed/>
    <w:rsid w:val="00127822"/>
    <w:rPr>
      <w:color w:val="605E5C"/>
      <w:shd w:val="clear" w:color="auto" w:fill="E1DFDD"/>
    </w:rPr>
  </w:style>
  <w:style w:type="paragraph" w:styleId="a7">
    <w:name w:val="footnote text"/>
    <w:basedOn w:val="a"/>
    <w:link w:val="a8"/>
    <w:uiPriority w:val="99"/>
    <w:semiHidden/>
    <w:unhideWhenUsed/>
    <w:rsid w:val="0039308D"/>
    <w:rPr>
      <w:sz w:val="20"/>
      <w:szCs w:val="20"/>
    </w:rPr>
  </w:style>
  <w:style w:type="character" w:customStyle="1" w:styleId="a8">
    <w:name w:val="Текст сноски Знак"/>
    <w:basedOn w:val="a0"/>
    <w:link w:val="a7"/>
    <w:uiPriority w:val="99"/>
    <w:semiHidden/>
    <w:rsid w:val="0039308D"/>
    <w:rPr>
      <w:sz w:val="20"/>
      <w:szCs w:val="20"/>
    </w:rPr>
  </w:style>
  <w:style w:type="character" w:styleId="a9">
    <w:name w:val="footnote reference"/>
    <w:basedOn w:val="a0"/>
    <w:uiPriority w:val="99"/>
    <w:semiHidden/>
    <w:unhideWhenUsed/>
    <w:rsid w:val="0039308D"/>
    <w:rPr>
      <w:vertAlign w:val="superscript"/>
    </w:rPr>
  </w:style>
  <w:style w:type="table" w:customStyle="1" w:styleId="10">
    <w:name w:val="Сетка таблицы1"/>
    <w:basedOn w:val="a1"/>
    <w:next w:val="a3"/>
    <w:uiPriority w:val="39"/>
    <w:rsid w:val="003D7C56"/>
    <w:rPr>
      <w:rFonts w:ascii="Aptos" w:eastAsia="Aptos" w:hAnsi="Aptos" w:cs="Aptos"/>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3D7C56"/>
    <w:rPr>
      <w:rFonts w:ascii="Aptos" w:eastAsia="Aptos" w:hAnsi="Aptos" w:cs="Aptos"/>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39"/>
    <w:rsid w:val="00D36A62"/>
    <w:rPr>
      <w:rFonts w:ascii="Aptos" w:eastAsia="Aptos" w:hAnsi="Aptos" w:cs="Aptos"/>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39"/>
    <w:rsid w:val="00B301B9"/>
    <w:rPr>
      <w:rFonts w:ascii="Aptos" w:eastAsia="Aptos" w:hAnsi="Aptos" w:cs="Aptos"/>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39"/>
    <w:rsid w:val="007E7897"/>
    <w:rPr>
      <w:rFonts w:ascii="Aptos" w:eastAsia="Aptos" w:hAnsi="Aptos" w:cs="Aptos"/>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39"/>
    <w:rsid w:val="00E3672F"/>
    <w:rPr>
      <w:rFonts w:ascii="Aptos" w:eastAsia="Aptos" w:hAnsi="Aptos" w:cs="Aptos"/>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78477B"/>
    <w:pPr>
      <w:tabs>
        <w:tab w:val="center" w:pos="4513"/>
        <w:tab w:val="right" w:pos="9026"/>
      </w:tabs>
    </w:pPr>
  </w:style>
  <w:style w:type="character" w:customStyle="1" w:styleId="ab">
    <w:name w:val="Нижний колонтитул Знак"/>
    <w:basedOn w:val="a0"/>
    <w:link w:val="aa"/>
    <w:uiPriority w:val="99"/>
    <w:rsid w:val="0078477B"/>
  </w:style>
  <w:style w:type="character" w:styleId="ac">
    <w:name w:val="page number"/>
    <w:basedOn w:val="a0"/>
    <w:uiPriority w:val="99"/>
    <w:semiHidden/>
    <w:unhideWhenUsed/>
    <w:rsid w:val="0078477B"/>
  </w:style>
  <w:style w:type="paragraph" w:styleId="ad">
    <w:name w:val="header"/>
    <w:basedOn w:val="a"/>
    <w:link w:val="ae"/>
    <w:uiPriority w:val="99"/>
    <w:unhideWhenUsed/>
    <w:rsid w:val="002D754C"/>
    <w:pPr>
      <w:tabs>
        <w:tab w:val="center" w:pos="4513"/>
        <w:tab w:val="right" w:pos="9026"/>
      </w:tabs>
    </w:pPr>
  </w:style>
  <w:style w:type="character" w:customStyle="1" w:styleId="ae">
    <w:name w:val="Верхний колонтитул Знак"/>
    <w:basedOn w:val="a0"/>
    <w:link w:val="ad"/>
    <w:uiPriority w:val="99"/>
    <w:rsid w:val="002D754C"/>
  </w:style>
  <w:style w:type="table" w:customStyle="1" w:styleId="7">
    <w:name w:val="Сетка таблицы7"/>
    <w:basedOn w:val="a1"/>
    <w:next w:val="a3"/>
    <w:uiPriority w:val="39"/>
    <w:rsid w:val="009C5950"/>
    <w:rPr>
      <w:rFonts w:ascii="Aptos" w:eastAsia="Aptos" w:hAnsi="Aptos" w:cs="Aptos"/>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Неразрешенное упоминание2"/>
    <w:basedOn w:val="a0"/>
    <w:uiPriority w:val="99"/>
    <w:rsid w:val="00600A63"/>
    <w:rPr>
      <w:color w:val="605E5C"/>
      <w:shd w:val="clear" w:color="auto" w:fill="E1DFDD"/>
    </w:rPr>
  </w:style>
  <w:style w:type="character" w:styleId="af">
    <w:name w:val="Unresolved Mention"/>
    <w:basedOn w:val="a0"/>
    <w:uiPriority w:val="99"/>
    <w:rsid w:val="001104F0"/>
    <w:rPr>
      <w:color w:val="605E5C"/>
      <w:shd w:val="clear" w:color="auto" w:fill="E1DFDD"/>
    </w:rPr>
  </w:style>
  <w:style w:type="character" w:styleId="af0">
    <w:name w:val="FollowedHyperlink"/>
    <w:basedOn w:val="a0"/>
    <w:uiPriority w:val="99"/>
    <w:semiHidden/>
    <w:unhideWhenUsed/>
    <w:rsid w:val="00987C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rus/docs/V2200029767" TargetMode="External"/><Relationship Id="rId18" Type="http://schemas.openxmlformats.org/officeDocument/2006/relationships/image" Target="media/image2.png"/><Relationship Id="rId26" Type="http://schemas.openxmlformats.org/officeDocument/2006/relationships/image" Target="media/image7.png"/><Relationship Id="rId39" Type="http://schemas.openxmlformats.org/officeDocument/2006/relationships/hyperlink" Target="https://cyberleninka.ru/article/n/lingvokulturologiya-organizatsiya-skvoznyh-tem-obucheniya" TargetMode="External"/><Relationship Id="rId21" Type="http://schemas.openxmlformats.org/officeDocument/2006/relationships/chart" Target="charts/chart2.xml"/><Relationship Id="rId34" Type="http://schemas.openxmlformats.org/officeDocument/2006/relationships/hyperlink" Target="https://cyberleninka.ru/article/n/metafora-ekonomicheskogo-diskursa-skvoz-prizmu-prepodavaniya-rki-chtenie-novostnyh-tekstov-ekonomicheskoy-tematiki-v-inoyazychnoy" TargetMode="External"/><Relationship Id="rId42" Type="http://schemas.openxmlformats.org/officeDocument/2006/relationships/hyperlink" Target="https://doi.org/10.59102/kufil/2025/iss3pp165-179" TargetMode="External"/><Relationship Id="rId47" Type="http://schemas.openxmlformats.org/officeDocument/2006/relationships/image" Target="media/image14.jpeg"/><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9102/kufil/2025/iss3pp165-179" TargetMode="External"/><Relationship Id="rId29" Type="http://schemas.openxmlformats.org/officeDocument/2006/relationships/image" Target="media/image10.png"/><Relationship Id="rId11" Type="http://schemas.openxmlformats.org/officeDocument/2006/relationships/hyperlink" Target="https://online.zakon.kz/Document/?doc_id=30118747" TargetMode="External"/><Relationship Id="rId24" Type="http://schemas.openxmlformats.org/officeDocument/2006/relationships/image" Target="media/image5.png"/><Relationship Id="rId32" Type="http://schemas.openxmlformats.org/officeDocument/2006/relationships/hyperlink" Target="https://biblioclub.ru/index.php?page=book&amp;id=364143/" TargetMode="External"/><Relationship Id="rId37" Type="http://schemas.openxmlformats.org/officeDocument/2006/relationships/hyperlink" Target="https://doi.org/10.1016/B0-08-044854-2/00852-X" TargetMode="External"/><Relationship Id="rId40" Type="http://schemas.openxmlformats.org/officeDocument/2006/relationships/hyperlink" Target="http://school2100.com/upload/iblock/95a/95ac1acf3195d0e1a9eb568076b8d77b.pdf" TargetMode="External"/><Relationship Id="rId45" Type="http://schemas.openxmlformats.org/officeDocument/2006/relationships/hyperlink" Target="https://moluch.ru/archive/568/124549"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adilet.zan.kz/rus/docs/P2300000248" TargetMode="External"/><Relationship Id="rId19" Type="http://schemas.openxmlformats.org/officeDocument/2006/relationships/image" Target="media/image3.png"/><Relationship Id="rId31" Type="http://schemas.openxmlformats.org/officeDocument/2006/relationships/image" Target="media/image12.png"/><Relationship Id="rId44" Type="http://schemas.openxmlformats.org/officeDocument/2006/relationships/hyperlink" Target="https://doi.org/10.26577/EJPh.2024.v194.i2.ph016"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ilet.zan.kz/rus/docs/V1100006976" TargetMode="External"/><Relationship Id="rId14" Type="http://schemas.openxmlformats.org/officeDocument/2006/relationships/hyperlink" Target="https://doi.org./10.25178/nit.2025.1.1" TargetMode="External"/><Relationship Id="rId22" Type="http://schemas.openxmlformats.org/officeDocument/2006/relationships/chart" Target="charts/chart3.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yperlink" Target="https://cyberleninka.ru/article/n/razvitie-metaforicheskoy-kompetentsii-v-protsesse-obucheniya-estestvennyh-bilingvov-russkomu-yazyku" TargetMode="External"/><Relationship Id="rId43" Type="http://schemas.openxmlformats.org/officeDocument/2006/relationships/hyperlink" Target="https://doi.org/10.25178/nit.2025.1.1" TargetMode="External"/><Relationship Id="rId48" Type="http://schemas.openxmlformats.org/officeDocument/2006/relationships/image" Target="media/image15.png"/><Relationship Id="rId8" Type="http://schemas.openxmlformats.org/officeDocument/2006/relationships/hyperlink" Target="https://adilet.zan.kz/rus/docs/Z2400000103" TargetMode="Externa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adilet.zan.kz/rus/docs/V2200029031" TargetMode="External"/><Relationship Id="rId17" Type="http://schemas.openxmlformats.org/officeDocument/2006/relationships/image" Target="media/image1.png"/><Relationship Id="rId25" Type="http://schemas.openxmlformats.org/officeDocument/2006/relationships/image" Target="media/image6.png"/><Relationship Id="rId33" Type="http://schemas.openxmlformats.org/officeDocument/2006/relationships/hyperlink" Target="https://doi.org/10.17072/2037-6681-2016-4-98-107" TargetMode="External"/><Relationship Id="rId38" Type="http://schemas.openxmlformats.org/officeDocument/2006/relationships/hyperlink" Target="https://moluch.ru/conf/phil/archive/25/1191" TargetMode="External"/><Relationship Id="rId46" Type="http://schemas.openxmlformats.org/officeDocument/2006/relationships/image" Target="media/image13.jpeg"/><Relationship Id="rId20" Type="http://schemas.openxmlformats.org/officeDocument/2006/relationships/chart" Target="charts/chart1.xml"/><Relationship Id="rId41" Type="http://schemas.openxmlformats.org/officeDocument/2006/relationships/hyperlink" Target="https://rus.1sept.ru/article.php?ID=20060060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26577/EJPh.2024.v194.i2.ph016"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yperlink" Target="https://stat.gov.kz/upload/iblock/c0b/3e4gwgje0a3oha9fzkyidv6vl0zmnefx/%D0%A1-09-%D0%93%20(%D1%80%D1%83%D1%81).pdf" TargetMode="External"/><Relationship Id="rId49" Type="http://schemas.openxmlformats.org/officeDocument/2006/relationships/image" Target="media/image16.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003146146883"/>
          <c:y val="6.0427134108236497E-2"/>
          <c:w val="0.69898965826733195"/>
          <c:h val="0.56820647419072601"/>
        </c:manualLayout>
      </c:layout>
      <c:pieChart>
        <c:varyColors val="1"/>
        <c:ser>
          <c:idx val="0"/>
          <c:order val="0"/>
          <c:tx>
            <c:strRef>
              <c:f>Лист1!$B$1</c:f>
              <c:strCache>
                <c:ptCount val="1"/>
                <c:pt idx="0">
                  <c:v>Продажи</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C5DE-2646-A9E7-F4AE30FBE117}"/>
              </c:ext>
            </c:extLst>
          </c:dPt>
          <c:dPt>
            <c:idx val="1"/>
            <c:bubble3D val="0"/>
            <c:spPr>
              <a:solidFill>
                <a:schemeClr val="tx2">
                  <a:lumMod val="50000"/>
                  <a:lumOff val="50000"/>
                </a:schemeClr>
              </a:solidFill>
              <a:ln w="19050">
                <a:solidFill>
                  <a:schemeClr val="lt1"/>
                </a:solidFill>
              </a:ln>
              <a:effectLst/>
            </c:spPr>
            <c:extLst>
              <c:ext xmlns:c16="http://schemas.microsoft.com/office/drawing/2014/chart" uri="{C3380CC4-5D6E-409C-BE32-E72D297353CC}">
                <c16:uniqueId val="{00000003-C5DE-2646-A9E7-F4AE30FBE117}"/>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C5DE-2646-A9E7-F4AE30FBE117}"/>
              </c:ext>
            </c:extLst>
          </c:dPt>
          <c:dPt>
            <c:idx val="3"/>
            <c:bubble3D val="0"/>
            <c:spPr>
              <a:solidFill>
                <a:schemeClr val="accent6"/>
              </a:solidFill>
              <a:ln w="19050">
                <a:solidFill>
                  <a:schemeClr val="lt1"/>
                </a:solidFill>
              </a:ln>
              <a:effectLst/>
            </c:spPr>
            <c:extLst>
              <c:ext xmlns:c16="http://schemas.microsoft.com/office/drawing/2014/chart" uri="{C3380CC4-5D6E-409C-BE32-E72D297353CC}">
                <c16:uniqueId val="{00000007-C5DE-2646-A9E7-F4AE30FBE117}"/>
              </c:ext>
            </c:extLst>
          </c:dPt>
          <c:dLbls>
            <c:spPr>
              <a:noFill/>
              <a:ln>
                <a:noFill/>
              </a:ln>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a:noFill/>
                  <a:ln>
                    <a:noFill/>
                  </a:ln>
                </c15:spPr>
              </c:ext>
            </c:extLst>
          </c:dLbls>
          <c:cat>
            <c:strRef>
              <c:f>Лист1!$A$2:$A$5</c:f>
              <c:strCache>
                <c:ptCount val="4"/>
                <c:pt idx="0">
                  <c:v>на казахском языке</c:v>
                </c:pt>
                <c:pt idx="1">
                  <c:v>на русском языке</c:v>
                </c:pt>
                <c:pt idx="2">
                  <c:v>на другом языке</c:v>
                </c:pt>
                <c:pt idx="3">
                  <c:v>смешанные школы</c:v>
                </c:pt>
              </c:strCache>
            </c:strRef>
          </c:cat>
          <c:val>
            <c:numRef>
              <c:f>Лист1!$B$2:$B$5</c:f>
              <c:numCache>
                <c:formatCode>0.0%</c:formatCode>
                <c:ptCount val="4"/>
                <c:pt idx="0">
                  <c:v>0.436</c:v>
                </c:pt>
                <c:pt idx="1">
                  <c:v>0.121</c:v>
                </c:pt>
                <c:pt idx="2">
                  <c:v>5.0000000000000001E-3</c:v>
                </c:pt>
                <c:pt idx="3">
                  <c:v>0.437</c:v>
                </c:pt>
              </c:numCache>
            </c:numRef>
          </c:val>
          <c:extLst>
            <c:ext xmlns:c16="http://schemas.microsoft.com/office/drawing/2014/chart" uri="{C3380CC4-5D6E-409C-BE32-E72D297353CC}">
              <c16:uniqueId val="{00000008-C5DE-2646-A9E7-F4AE30FBE117}"/>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KZ"/>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827657862301"/>
          <c:y val="5.6458880139982501E-2"/>
          <c:w val="0.74094712287742803"/>
          <c:h val="0.56820647419072601"/>
        </c:manualLayout>
      </c:layout>
      <c:pieChart>
        <c:varyColors val="1"/>
        <c:ser>
          <c:idx val="0"/>
          <c:order val="0"/>
          <c:tx>
            <c:strRef>
              <c:f>Лист1!$B$1</c:f>
              <c:strCache>
                <c:ptCount val="1"/>
                <c:pt idx="0">
                  <c:v>Продажи</c:v>
                </c:pt>
              </c:strCache>
            </c:strRef>
          </c:tx>
          <c:spPr>
            <a:ln w="12700">
              <a:solidFill>
                <a:schemeClr val="bg1"/>
              </a:solidFill>
            </a:ln>
          </c:spPr>
          <c:explosion val="1"/>
          <c:dPt>
            <c:idx val="0"/>
            <c:bubble3D val="0"/>
            <c:spPr>
              <a:solidFill>
                <a:schemeClr val="accent2"/>
              </a:solidFill>
              <a:ln w="12700">
                <a:noFill/>
              </a:ln>
              <a:effectLst/>
            </c:spPr>
            <c:extLst>
              <c:ext xmlns:c16="http://schemas.microsoft.com/office/drawing/2014/chart" uri="{C3380CC4-5D6E-409C-BE32-E72D297353CC}">
                <c16:uniqueId val="{00000001-3F91-F849-B375-BB78A001C2B9}"/>
              </c:ext>
            </c:extLst>
          </c:dPt>
          <c:dPt>
            <c:idx val="1"/>
            <c:bubble3D val="0"/>
            <c:spPr>
              <a:solidFill>
                <a:schemeClr val="accent6"/>
              </a:solidFill>
              <a:ln w="12700">
                <a:solidFill>
                  <a:schemeClr val="bg1"/>
                </a:solidFill>
              </a:ln>
              <a:effectLst/>
            </c:spPr>
            <c:extLst>
              <c:ext xmlns:c16="http://schemas.microsoft.com/office/drawing/2014/chart" uri="{C3380CC4-5D6E-409C-BE32-E72D297353CC}">
                <c16:uniqueId val="{00000003-3F91-F849-B375-BB78A001C2B9}"/>
              </c:ext>
            </c:extLst>
          </c:dPt>
          <c:dPt>
            <c:idx val="2"/>
            <c:bubble3D val="0"/>
            <c:explosion val="0"/>
            <c:spPr>
              <a:solidFill>
                <a:srgbClr val="FF0000"/>
              </a:solidFill>
              <a:ln w="12700">
                <a:noFill/>
              </a:ln>
              <a:effectLst>
                <a:softEdge rad="0"/>
              </a:effectLst>
            </c:spPr>
            <c:extLst>
              <c:ext xmlns:c16="http://schemas.microsoft.com/office/drawing/2014/chart" uri="{C3380CC4-5D6E-409C-BE32-E72D297353CC}">
                <c16:uniqueId val="{00000005-3F91-F849-B375-BB78A001C2B9}"/>
              </c:ext>
            </c:extLst>
          </c:dPt>
          <c:dPt>
            <c:idx val="3"/>
            <c:bubble3D val="0"/>
            <c:spPr>
              <a:solidFill>
                <a:schemeClr val="tx2">
                  <a:lumMod val="50000"/>
                  <a:lumOff val="50000"/>
                </a:schemeClr>
              </a:solidFill>
              <a:ln w="12700">
                <a:noFill/>
              </a:ln>
              <a:effectLst/>
            </c:spPr>
            <c:extLst>
              <c:ext xmlns:c16="http://schemas.microsoft.com/office/drawing/2014/chart" uri="{C3380CC4-5D6E-409C-BE32-E72D297353CC}">
                <c16:uniqueId val="{00000007-3F91-F849-B375-BB78A001C2B9}"/>
              </c:ext>
            </c:extLst>
          </c:dPt>
          <c:dLbls>
            <c:spPr>
              <a:noFill/>
              <a:ln>
                <a:noFill/>
              </a:ln>
              <a:effectLst/>
            </c:spPr>
            <c:txPr>
              <a:bodyPr rot="0" spcFirstLastPara="1" vertOverflow="ellipsis" horzOverflow="clip" vert="horz" wrap="square" lIns="38100" tIns="19050" rIns="38100" bIns="19050" anchor="ctr" anchorCtr="1">
                <a:spAutoFit/>
              </a:bodyPr>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KZ"/>
              </a:p>
            </c:txPr>
            <c:dLblPos val="outEnd"/>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15:spPr xmlns:c15="http://schemas.microsoft.com/office/drawing/2012/chart">
                  <a:prstGeom prst="rect">
                    <a:avLst/>
                  </a:prstGeom>
                  <a:noFill/>
                  <a:ln>
                    <a:noFill/>
                  </a:ln>
                </c15:spPr>
              </c:ext>
            </c:extLst>
          </c:dLbls>
          <c:cat>
            <c:strRef>
              <c:f>Лист1!$A$2:$A$5</c:f>
              <c:strCache>
                <c:ptCount val="4"/>
                <c:pt idx="0">
                  <c:v>на казахском языке</c:v>
                </c:pt>
                <c:pt idx="1">
                  <c:v>на русском языке</c:v>
                </c:pt>
                <c:pt idx="2">
                  <c:v>на другом языке</c:v>
                </c:pt>
                <c:pt idx="3">
                  <c:v>смешанные школы</c:v>
                </c:pt>
              </c:strCache>
            </c:strRef>
          </c:cat>
          <c:val>
            <c:numRef>
              <c:f>Лист1!$B$2:$B$5</c:f>
              <c:numCache>
                <c:formatCode>0.0%</c:formatCode>
                <c:ptCount val="4"/>
                <c:pt idx="0">
                  <c:v>0.433</c:v>
                </c:pt>
                <c:pt idx="1">
                  <c:v>9.2999999999999999E-2</c:v>
                </c:pt>
                <c:pt idx="2" formatCode="0.00%">
                  <c:v>1.5E-3</c:v>
                </c:pt>
                <c:pt idx="3">
                  <c:v>0.47199999999999998</c:v>
                </c:pt>
              </c:numCache>
            </c:numRef>
          </c:val>
          <c:extLst>
            <c:ext xmlns:c16="http://schemas.microsoft.com/office/drawing/2014/chart" uri="{C3380CC4-5D6E-409C-BE32-E72D297353CC}">
              <c16:uniqueId val="{00000008-3F91-F849-B375-BB78A001C2B9}"/>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KZ"/>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Город</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K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2019-2020</c:v>
                </c:pt>
                <c:pt idx="1">
                  <c:v>2020-2021</c:v>
                </c:pt>
                <c:pt idx="2">
                  <c:v>2021-2022</c:v>
                </c:pt>
                <c:pt idx="3">
                  <c:v>2022-2023</c:v>
                </c:pt>
                <c:pt idx="4">
                  <c:v>2023-2024</c:v>
                </c:pt>
              </c:strCache>
            </c:strRef>
          </c:cat>
          <c:val>
            <c:numRef>
              <c:f>Лист1!$B$2:$B$6</c:f>
              <c:numCache>
                <c:formatCode>#,##0</c:formatCode>
                <c:ptCount val="5"/>
                <c:pt idx="0">
                  <c:v>660676</c:v>
                </c:pt>
                <c:pt idx="1">
                  <c:v>695245</c:v>
                </c:pt>
                <c:pt idx="2">
                  <c:v>1155006</c:v>
                </c:pt>
                <c:pt idx="3">
                  <c:v>1188209</c:v>
                </c:pt>
                <c:pt idx="4">
                  <c:v>802853</c:v>
                </c:pt>
              </c:numCache>
            </c:numRef>
          </c:val>
          <c:extLst>
            <c:ext xmlns:c16="http://schemas.microsoft.com/office/drawing/2014/chart" uri="{C3380CC4-5D6E-409C-BE32-E72D297353CC}">
              <c16:uniqueId val="{00000000-9DCB-EF4A-BF89-F21B2A241DA8}"/>
            </c:ext>
          </c:extLst>
        </c:ser>
        <c:ser>
          <c:idx val="1"/>
          <c:order val="1"/>
          <c:tx>
            <c:strRef>
              <c:f>Лист1!$C$1</c:f>
              <c:strCache>
                <c:ptCount val="1"/>
                <c:pt idx="0">
                  <c:v>Село</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K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2019-2020</c:v>
                </c:pt>
                <c:pt idx="1">
                  <c:v>2020-2021</c:v>
                </c:pt>
                <c:pt idx="2">
                  <c:v>2021-2022</c:v>
                </c:pt>
                <c:pt idx="3">
                  <c:v>2022-2023</c:v>
                </c:pt>
                <c:pt idx="4">
                  <c:v>2023-2024</c:v>
                </c:pt>
              </c:strCache>
            </c:strRef>
          </c:cat>
          <c:val>
            <c:numRef>
              <c:f>Лист1!$C$2:$C$6</c:f>
              <c:numCache>
                <c:formatCode>#,##0</c:formatCode>
                <c:ptCount val="5"/>
                <c:pt idx="0">
                  <c:v>797757</c:v>
                </c:pt>
                <c:pt idx="1">
                  <c:v>824541</c:v>
                </c:pt>
                <c:pt idx="2">
                  <c:v>1256474</c:v>
                </c:pt>
                <c:pt idx="3">
                  <c:v>1251419</c:v>
                </c:pt>
                <c:pt idx="4">
                  <c:v>851983</c:v>
                </c:pt>
              </c:numCache>
            </c:numRef>
          </c:val>
          <c:extLst>
            <c:ext xmlns:c16="http://schemas.microsoft.com/office/drawing/2014/chart" uri="{C3380CC4-5D6E-409C-BE32-E72D297353CC}">
              <c16:uniqueId val="{00000001-9DCB-EF4A-BF89-F21B2A241DA8}"/>
            </c:ext>
          </c:extLst>
        </c:ser>
        <c:dLbls>
          <c:dLblPos val="inEnd"/>
          <c:showLegendKey val="0"/>
          <c:showVal val="1"/>
          <c:showCatName val="0"/>
          <c:showSerName val="0"/>
          <c:showPercent val="0"/>
          <c:showBubbleSize val="0"/>
        </c:dLbls>
        <c:gapWidth val="65"/>
        <c:axId val="153768400"/>
        <c:axId val="153832624"/>
      </c:barChart>
      <c:catAx>
        <c:axId val="15376840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KZ"/>
          </a:p>
        </c:txPr>
        <c:crossAx val="153832624"/>
        <c:crosses val="autoZero"/>
        <c:auto val="1"/>
        <c:lblAlgn val="ctr"/>
        <c:lblOffset val="100"/>
        <c:noMultiLvlLbl val="0"/>
      </c:catAx>
      <c:valAx>
        <c:axId val="15383262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KZ"/>
          </a:p>
        </c:txPr>
        <c:crossAx val="15376840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K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ru-K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0D581-E580-9946-8772-6DB76DE3D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161</Pages>
  <Words>57898</Words>
  <Characters>330023</Characters>
  <Application>Microsoft Office Word</Application>
  <DocSecurity>0</DocSecurity>
  <Lines>2750</Lines>
  <Paragraphs>774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2026-05-29T06:26:00Z</cp:lastPrinted>
  <dcterms:created xsi:type="dcterms:W3CDTF">2026-05-29T06:30:00Z</dcterms:created>
  <dcterms:modified xsi:type="dcterms:W3CDTF">2026-05-29T06:31:00Z</dcterms:modified>
</cp:coreProperties>
</file>