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D6D0F4" w14:textId="44BDAEF4" w:rsidR="00387A72" w:rsidRPr="00791A63" w:rsidRDefault="00387A72" w:rsidP="002D2C34">
      <w:pPr>
        <w:jc w:val="center"/>
        <w:rPr>
          <w:sz w:val="28"/>
          <w:szCs w:val="28"/>
          <w:lang w:val="ru-RU"/>
        </w:rPr>
      </w:pPr>
      <w:bookmarkStart w:id="0" w:name="_GoBack"/>
      <w:bookmarkEnd w:id="0"/>
      <w:r w:rsidRPr="00791A63">
        <w:rPr>
          <w:sz w:val="28"/>
          <w:szCs w:val="28"/>
          <w:lang w:val="ru-RU"/>
        </w:rPr>
        <w:t xml:space="preserve">Казахский национальный исследовательский технический университет </w:t>
      </w:r>
    </w:p>
    <w:p w14:paraId="651B10CE" w14:textId="327FB111" w:rsidR="00387A72" w:rsidRPr="00387A72" w:rsidRDefault="00387A72" w:rsidP="002D2C34">
      <w:pPr>
        <w:jc w:val="center"/>
        <w:rPr>
          <w:sz w:val="28"/>
          <w:szCs w:val="28"/>
          <w:lang w:val="ru-RU"/>
        </w:rPr>
      </w:pPr>
      <w:r w:rsidRPr="00791A63">
        <w:rPr>
          <w:sz w:val="28"/>
          <w:szCs w:val="28"/>
          <w:lang w:val="ru-RU"/>
        </w:rPr>
        <w:t>имени К</w:t>
      </w:r>
      <w:r w:rsidR="00AC3528" w:rsidRPr="00791A63">
        <w:rPr>
          <w:sz w:val="28"/>
          <w:szCs w:val="28"/>
          <w:lang w:val="ru-RU"/>
        </w:rPr>
        <w:t>.</w:t>
      </w:r>
      <w:r w:rsidRPr="00791A63">
        <w:rPr>
          <w:sz w:val="28"/>
          <w:szCs w:val="28"/>
          <w:lang w:val="ru-RU"/>
        </w:rPr>
        <w:t>И</w:t>
      </w:r>
      <w:r w:rsidR="00AC3528" w:rsidRPr="00791A63">
        <w:rPr>
          <w:sz w:val="28"/>
          <w:szCs w:val="28"/>
          <w:lang w:val="ru-RU"/>
        </w:rPr>
        <w:t>.</w:t>
      </w:r>
      <w:r w:rsidR="005B77EC" w:rsidRPr="00791A63">
        <w:rPr>
          <w:sz w:val="28"/>
          <w:szCs w:val="28"/>
          <w:lang w:val="ru-RU"/>
        </w:rPr>
        <w:t xml:space="preserve"> </w:t>
      </w:r>
      <w:r w:rsidRPr="00791A63">
        <w:rPr>
          <w:sz w:val="28"/>
          <w:szCs w:val="28"/>
          <w:lang w:val="ru-RU"/>
        </w:rPr>
        <w:t>Сатпаева</w:t>
      </w:r>
    </w:p>
    <w:p w14:paraId="5A60ABE4" w14:textId="77777777" w:rsidR="00387A72" w:rsidRPr="00387A72" w:rsidRDefault="00387A72" w:rsidP="002D2C34">
      <w:pPr>
        <w:jc w:val="center"/>
        <w:rPr>
          <w:sz w:val="28"/>
          <w:szCs w:val="28"/>
          <w:lang w:val="ru-RU"/>
        </w:rPr>
      </w:pPr>
    </w:p>
    <w:p w14:paraId="49AF29BC" w14:textId="77777777" w:rsidR="00387A72" w:rsidRPr="00387A72" w:rsidRDefault="00387A72" w:rsidP="002D2C34">
      <w:pPr>
        <w:jc w:val="center"/>
        <w:rPr>
          <w:sz w:val="28"/>
          <w:szCs w:val="28"/>
          <w:lang w:val="ru-RU"/>
        </w:rPr>
      </w:pPr>
    </w:p>
    <w:p w14:paraId="5FE0FE51" w14:textId="2E28822A" w:rsidR="00387A72" w:rsidRPr="00387A72" w:rsidRDefault="00387A72" w:rsidP="002D2C34">
      <w:pPr>
        <w:tabs>
          <w:tab w:val="left" w:pos="5617"/>
        </w:tabs>
        <w:rPr>
          <w:sz w:val="28"/>
          <w:szCs w:val="28"/>
          <w:lang w:val="ru-RU"/>
        </w:rPr>
      </w:pPr>
      <w:r w:rsidRPr="00387A72">
        <w:rPr>
          <w:sz w:val="28"/>
          <w:szCs w:val="28"/>
          <w:lang w:val="ru-RU"/>
        </w:rPr>
        <w:t>УДК</w:t>
      </w:r>
      <w:r w:rsidR="00DF618D">
        <w:rPr>
          <w:sz w:val="28"/>
          <w:szCs w:val="28"/>
          <w:lang w:val="ru-RU"/>
        </w:rPr>
        <w:t xml:space="preserve"> </w:t>
      </w:r>
      <w:r w:rsidR="00DF618D" w:rsidRPr="00AC3528">
        <w:rPr>
          <w:sz w:val="28"/>
          <w:szCs w:val="28"/>
          <w:lang w:val="ru-RU"/>
        </w:rPr>
        <w:t>691</w:t>
      </w:r>
      <w:r w:rsidR="00AC3528">
        <w:rPr>
          <w:sz w:val="28"/>
          <w:szCs w:val="28"/>
          <w:lang w:val="ru-RU"/>
        </w:rPr>
        <w:t>.</w:t>
      </w:r>
      <w:r w:rsidR="00DF618D" w:rsidRPr="00AC3528">
        <w:rPr>
          <w:sz w:val="28"/>
          <w:szCs w:val="28"/>
          <w:lang w:val="ru-RU"/>
        </w:rPr>
        <w:t>32</w:t>
      </w:r>
      <w:r w:rsidRPr="00387A72">
        <w:rPr>
          <w:sz w:val="28"/>
          <w:szCs w:val="28"/>
          <w:lang w:val="ru-RU"/>
        </w:rPr>
        <w:tab/>
      </w:r>
      <w:r w:rsidR="0075472A">
        <w:rPr>
          <w:sz w:val="28"/>
          <w:szCs w:val="28"/>
          <w:lang w:val="ru-RU"/>
        </w:rPr>
        <w:t xml:space="preserve">          </w:t>
      </w:r>
      <w:r w:rsidRPr="00387A72">
        <w:rPr>
          <w:sz w:val="28"/>
          <w:szCs w:val="28"/>
          <w:lang w:val="ru-RU"/>
        </w:rPr>
        <w:t>На правах рукописи</w:t>
      </w:r>
    </w:p>
    <w:p w14:paraId="55894E47" w14:textId="77777777" w:rsidR="00387A72" w:rsidRPr="00387A72" w:rsidRDefault="00387A72" w:rsidP="002D2C34">
      <w:pPr>
        <w:rPr>
          <w:sz w:val="28"/>
          <w:szCs w:val="28"/>
        </w:rPr>
      </w:pPr>
    </w:p>
    <w:p w14:paraId="0F8CE65E" w14:textId="77777777" w:rsidR="00387A72" w:rsidRPr="00387A72" w:rsidRDefault="00387A72" w:rsidP="002D2C34">
      <w:pPr>
        <w:ind w:firstLine="709"/>
        <w:rPr>
          <w:sz w:val="28"/>
          <w:szCs w:val="28"/>
        </w:rPr>
      </w:pPr>
    </w:p>
    <w:p w14:paraId="2B6E5F32" w14:textId="77777777" w:rsidR="00387A72" w:rsidRPr="00387A72" w:rsidRDefault="00387A72" w:rsidP="002D2C34">
      <w:pPr>
        <w:ind w:firstLine="709"/>
        <w:rPr>
          <w:sz w:val="28"/>
          <w:szCs w:val="28"/>
        </w:rPr>
      </w:pPr>
    </w:p>
    <w:p w14:paraId="4446B9BC" w14:textId="77777777" w:rsidR="00387A72" w:rsidRPr="00387A72" w:rsidRDefault="00387A72" w:rsidP="002D2C34">
      <w:pPr>
        <w:ind w:firstLine="709"/>
        <w:rPr>
          <w:sz w:val="28"/>
          <w:szCs w:val="28"/>
        </w:rPr>
      </w:pPr>
    </w:p>
    <w:p w14:paraId="68504074" w14:textId="77777777" w:rsidR="00387A72" w:rsidRPr="00387A72" w:rsidRDefault="00387A72" w:rsidP="002D2C34">
      <w:pPr>
        <w:ind w:firstLine="709"/>
        <w:rPr>
          <w:sz w:val="28"/>
          <w:szCs w:val="28"/>
        </w:rPr>
      </w:pPr>
    </w:p>
    <w:p w14:paraId="69C59634" w14:textId="77777777" w:rsidR="00387A72" w:rsidRPr="00387A72" w:rsidRDefault="00387A72" w:rsidP="002D2C34">
      <w:pPr>
        <w:ind w:firstLine="709"/>
        <w:rPr>
          <w:sz w:val="28"/>
          <w:szCs w:val="28"/>
        </w:rPr>
      </w:pPr>
    </w:p>
    <w:p w14:paraId="5C203097" w14:textId="77777777" w:rsidR="00387A72" w:rsidRPr="00387A72" w:rsidRDefault="00387A72" w:rsidP="002D2C34">
      <w:pPr>
        <w:rPr>
          <w:sz w:val="28"/>
          <w:szCs w:val="28"/>
        </w:rPr>
      </w:pPr>
    </w:p>
    <w:p w14:paraId="59F4F9AE" w14:textId="77777777" w:rsidR="00387A72" w:rsidRPr="00387A72" w:rsidRDefault="00387A72" w:rsidP="002D2C34">
      <w:pPr>
        <w:jc w:val="center"/>
        <w:rPr>
          <w:b/>
          <w:bCs/>
          <w:sz w:val="28"/>
          <w:szCs w:val="28"/>
          <w:lang w:val="ru-RU"/>
        </w:rPr>
      </w:pPr>
      <w:r w:rsidRPr="00387A72">
        <w:rPr>
          <w:b/>
          <w:bCs/>
          <w:sz w:val="28"/>
          <w:szCs w:val="28"/>
          <w:lang w:val="ru-RU"/>
        </w:rPr>
        <w:t>ЖАГИФАРОВ АДЛЕТ МУЗАФАРУЛЫ</w:t>
      </w:r>
    </w:p>
    <w:p w14:paraId="261B6679" w14:textId="77777777" w:rsidR="00387A72" w:rsidRPr="00387A72" w:rsidRDefault="00387A72" w:rsidP="002D2C34">
      <w:pPr>
        <w:jc w:val="center"/>
        <w:rPr>
          <w:b/>
          <w:bCs/>
          <w:sz w:val="28"/>
          <w:szCs w:val="28"/>
          <w:lang w:val="ru-RU"/>
        </w:rPr>
      </w:pPr>
    </w:p>
    <w:p w14:paraId="0436F6C5" w14:textId="77777777" w:rsidR="00387A72" w:rsidRPr="00387A72" w:rsidRDefault="00387A72" w:rsidP="002D2C34">
      <w:pPr>
        <w:jc w:val="center"/>
        <w:rPr>
          <w:b/>
          <w:bCs/>
          <w:sz w:val="28"/>
          <w:szCs w:val="28"/>
          <w:lang w:val="ru-RU"/>
        </w:rPr>
      </w:pPr>
      <w:r w:rsidRPr="00387A72">
        <w:rPr>
          <w:b/>
          <w:bCs/>
          <w:sz w:val="28"/>
          <w:szCs w:val="28"/>
        </w:rPr>
        <w:t>Повышение эксплуатационной надежности самоуплотняющихся бетонов с использованием различных модификаторов</w:t>
      </w:r>
    </w:p>
    <w:p w14:paraId="4BA589A1" w14:textId="77777777" w:rsidR="00387A72" w:rsidRPr="00387A72" w:rsidRDefault="00387A72" w:rsidP="002D2C34">
      <w:pPr>
        <w:jc w:val="center"/>
        <w:rPr>
          <w:sz w:val="28"/>
          <w:szCs w:val="28"/>
          <w:lang w:val="ru-RU"/>
        </w:rPr>
      </w:pPr>
    </w:p>
    <w:p w14:paraId="289DC9D2" w14:textId="77777777" w:rsidR="00387A72" w:rsidRPr="00387A72" w:rsidRDefault="00387A72" w:rsidP="002D2C34">
      <w:pPr>
        <w:jc w:val="center"/>
        <w:rPr>
          <w:bCs/>
          <w:sz w:val="28"/>
          <w:szCs w:val="28"/>
          <w:lang w:val="ru-RU"/>
        </w:rPr>
      </w:pPr>
      <w:bookmarkStart w:id="1" w:name="_Hlk131516499"/>
      <w:r w:rsidRPr="00387A72">
        <w:rPr>
          <w:bCs/>
          <w:sz w:val="28"/>
          <w:szCs w:val="28"/>
          <w:lang w:val="ru-RU"/>
        </w:rPr>
        <w:t>8D07305- «Строительство и производство строительных материалов и конструкций</w:t>
      </w:r>
      <w:bookmarkEnd w:id="1"/>
      <w:r w:rsidRPr="00387A72">
        <w:rPr>
          <w:bCs/>
          <w:sz w:val="28"/>
          <w:szCs w:val="28"/>
          <w:lang w:val="ru-RU"/>
        </w:rPr>
        <w:t>»</w:t>
      </w:r>
    </w:p>
    <w:p w14:paraId="48543915" w14:textId="77777777" w:rsidR="00387A72" w:rsidRPr="00387A72" w:rsidRDefault="00387A72" w:rsidP="002D2C34">
      <w:pPr>
        <w:jc w:val="center"/>
        <w:rPr>
          <w:bCs/>
          <w:sz w:val="28"/>
          <w:szCs w:val="28"/>
          <w:lang w:val="ru-RU"/>
        </w:rPr>
      </w:pPr>
    </w:p>
    <w:p w14:paraId="621EB285" w14:textId="77777777" w:rsidR="00387A72" w:rsidRPr="00387A72" w:rsidRDefault="00387A72" w:rsidP="002D2C34">
      <w:pPr>
        <w:jc w:val="center"/>
        <w:rPr>
          <w:sz w:val="28"/>
          <w:szCs w:val="28"/>
          <w:lang w:val="ru-RU"/>
        </w:rPr>
      </w:pPr>
      <w:r w:rsidRPr="00387A72">
        <w:rPr>
          <w:sz w:val="28"/>
          <w:szCs w:val="28"/>
          <w:lang w:val="ru-RU"/>
        </w:rPr>
        <w:t xml:space="preserve">Диссертация на соискание степени </w:t>
      </w:r>
    </w:p>
    <w:p w14:paraId="4EB374A1" w14:textId="77777777" w:rsidR="00387A72" w:rsidRPr="00387A72" w:rsidRDefault="00387A72" w:rsidP="002D2C34">
      <w:pPr>
        <w:jc w:val="center"/>
        <w:rPr>
          <w:sz w:val="28"/>
          <w:szCs w:val="28"/>
          <w:lang w:val="ru-RU"/>
        </w:rPr>
      </w:pPr>
      <w:r w:rsidRPr="00387A72">
        <w:rPr>
          <w:sz w:val="28"/>
          <w:szCs w:val="28"/>
          <w:lang w:val="ru-RU"/>
        </w:rPr>
        <w:t>доктора философии (</w:t>
      </w:r>
      <w:r w:rsidRPr="00387A72">
        <w:rPr>
          <w:sz w:val="28"/>
          <w:szCs w:val="28"/>
          <w:lang w:val="en-US"/>
        </w:rPr>
        <w:t>PhD</w:t>
      </w:r>
      <w:r w:rsidRPr="00387A72">
        <w:rPr>
          <w:sz w:val="28"/>
          <w:szCs w:val="28"/>
          <w:lang w:val="ru-RU"/>
        </w:rPr>
        <w:t>)</w:t>
      </w:r>
    </w:p>
    <w:p w14:paraId="558E15EF" w14:textId="77777777" w:rsidR="00387A72" w:rsidRPr="00387A72" w:rsidRDefault="00387A72" w:rsidP="002D2C34">
      <w:pPr>
        <w:jc w:val="center"/>
        <w:rPr>
          <w:sz w:val="28"/>
          <w:szCs w:val="28"/>
          <w:lang w:val="ru-RU"/>
        </w:rPr>
      </w:pPr>
    </w:p>
    <w:p w14:paraId="46EC5CAC" w14:textId="77777777" w:rsidR="00387A72" w:rsidRPr="00387A72" w:rsidRDefault="00387A72" w:rsidP="002D2C34">
      <w:pPr>
        <w:jc w:val="center"/>
        <w:rPr>
          <w:sz w:val="28"/>
          <w:szCs w:val="28"/>
          <w:lang w:val="ru-RU"/>
        </w:rPr>
      </w:pPr>
    </w:p>
    <w:p w14:paraId="74AC0D12" w14:textId="77777777" w:rsidR="00387A72" w:rsidRPr="00387A72" w:rsidRDefault="00387A72" w:rsidP="002D2C34">
      <w:pPr>
        <w:jc w:val="center"/>
        <w:rPr>
          <w:sz w:val="28"/>
          <w:szCs w:val="28"/>
          <w:lang w:val="ru-RU"/>
        </w:rPr>
      </w:pPr>
    </w:p>
    <w:p w14:paraId="077E5C89" w14:textId="77777777" w:rsidR="00387A72" w:rsidRPr="00387A72" w:rsidRDefault="00387A72" w:rsidP="002D2C34">
      <w:pPr>
        <w:jc w:val="center"/>
        <w:rPr>
          <w:sz w:val="28"/>
          <w:szCs w:val="28"/>
          <w:lang w:val="ru-RU"/>
        </w:rPr>
      </w:pPr>
    </w:p>
    <w:p w14:paraId="15B0A3F4" w14:textId="77777777" w:rsidR="00387A72" w:rsidRPr="00387A72" w:rsidRDefault="00387A72" w:rsidP="002D2C34">
      <w:pPr>
        <w:jc w:val="center"/>
        <w:rPr>
          <w:sz w:val="28"/>
          <w:szCs w:val="28"/>
          <w:lang w:val="ru-RU"/>
        </w:rPr>
      </w:pPr>
    </w:p>
    <w:p w14:paraId="348E7340" w14:textId="77777777" w:rsidR="00387A72" w:rsidRPr="00387A72" w:rsidRDefault="00387A72" w:rsidP="002D2C34">
      <w:pPr>
        <w:jc w:val="center"/>
        <w:rPr>
          <w:sz w:val="28"/>
          <w:szCs w:val="28"/>
          <w:lang w:val="ru-RU"/>
        </w:rPr>
      </w:pPr>
    </w:p>
    <w:p w14:paraId="57E82D26" w14:textId="77777777" w:rsidR="00387A72" w:rsidRPr="00387A72" w:rsidRDefault="00387A72" w:rsidP="002D2C34">
      <w:pPr>
        <w:jc w:val="center"/>
        <w:rPr>
          <w:sz w:val="28"/>
          <w:szCs w:val="28"/>
          <w:lang w:val="ru-RU"/>
        </w:rPr>
      </w:pPr>
    </w:p>
    <w:p w14:paraId="0118EEEA" w14:textId="77777777" w:rsidR="00387A72" w:rsidRPr="00387A72" w:rsidRDefault="00387A72" w:rsidP="002D2C34">
      <w:pPr>
        <w:jc w:val="center"/>
        <w:rPr>
          <w:sz w:val="28"/>
          <w:szCs w:val="28"/>
          <w:lang w:val="ru-RU"/>
        </w:rPr>
      </w:pPr>
    </w:p>
    <w:p w14:paraId="34922DE6" w14:textId="77777777" w:rsidR="00387A72" w:rsidRPr="00387A72" w:rsidRDefault="00387A72" w:rsidP="002D2C34">
      <w:pPr>
        <w:jc w:val="right"/>
        <w:rPr>
          <w:sz w:val="28"/>
          <w:szCs w:val="28"/>
          <w:lang w:val="ru-RU"/>
        </w:rPr>
      </w:pPr>
      <w:r w:rsidRPr="00387A72">
        <w:rPr>
          <w:sz w:val="28"/>
          <w:szCs w:val="28"/>
          <w:lang w:val="ru-RU"/>
        </w:rPr>
        <w:t xml:space="preserve">Научный консультант: Доктор </w:t>
      </w:r>
    </w:p>
    <w:p w14:paraId="66F78E72" w14:textId="77777777" w:rsidR="00387A72" w:rsidRPr="00387A72" w:rsidRDefault="00387A72" w:rsidP="002D2C34">
      <w:pPr>
        <w:jc w:val="right"/>
        <w:rPr>
          <w:sz w:val="28"/>
          <w:szCs w:val="28"/>
          <w:lang w:val="ru-RU"/>
        </w:rPr>
      </w:pPr>
      <w:r w:rsidRPr="00387A72">
        <w:rPr>
          <w:sz w:val="28"/>
          <w:szCs w:val="28"/>
          <w:lang w:val="ru-RU"/>
        </w:rPr>
        <w:t>технических наук, профессор</w:t>
      </w:r>
    </w:p>
    <w:p w14:paraId="4220921A" w14:textId="67B8A0BB" w:rsidR="00387A72" w:rsidRPr="00387A72" w:rsidRDefault="00387A72" w:rsidP="002D2C34">
      <w:pPr>
        <w:jc w:val="right"/>
        <w:rPr>
          <w:sz w:val="28"/>
          <w:szCs w:val="28"/>
          <w:lang w:val="ru-RU"/>
        </w:rPr>
      </w:pPr>
      <w:r w:rsidRPr="00387A72">
        <w:rPr>
          <w:sz w:val="28"/>
          <w:szCs w:val="28"/>
          <w:lang w:val="ru-RU"/>
        </w:rPr>
        <w:t>Ахметов Д</w:t>
      </w:r>
      <w:r w:rsidR="00AC3528">
        <w:rPr>
          <w:sz w:val="28"/>
          <w:szCs w:val="28"/>
          <w:lang w:val="ru-RU"/>
        </w:rPr>
        <w:t>.</w:t>
      </w:r>
      <w:r w:rsidRPr="00387A72">
        <w:rPr>
          <w:sz w:val="28"/>
          <w:szCs w:val="28"/>
          <w:lang w:val="ru-RU"/>
        </w:rPr>
        <w:t>А</w:t>
      </w:r>
      <w:r w:rsidR="00AC3528">
        <w:rPr>
          <w:sz w:val="28"/>
          <w:szCs w:val="28"/>
          <w:lang w:val="ru-RU"/>
        </w:rPr>
        <w:t xml:space="preserve">. </w:t>
      </w:r>
    </w:p>
    <w:p w14:paraId="7691DA24" w14:textId="77777777" w:rsidR="00387A72" w:rsidRPr="00387A72" w:rsidRDefault="00387A72" w:rsidP="002D2C34">
      <w:pPr>
        <w:jc w:val="right"/>
        <w:rPr>
          <w:sz w:val="28"/>
          <w:szCs w:val="28"/>
          <w:lang w:val="ru-RU"/>
        </w:rPr>
      </w:pPr>
    </w:p>
    <w:p w14:paraId="546A8A18" w14:textId="77777777" w:rsidR="00387A72" w:rsidRPr="00387A72" w:rsidRDefault="00387A72" w:rsidP="002D2C34">
      <w:pPr>
        <w:jc w:val="right"/>
        <w:rPr>
          <w:sz w:val="28"/>
          <w:szCs w:val="28"/>
          <w:lang w:val="ru-RU"/>
        </w:rPr>
      </w:pPr>
      <w:r w:rsidRPr="00387A72">
        <w:rPr>
          <w:sz w:val="28"/>
          <w:szCs w:val="28"/>
          <w:lang w:val="ru-RU"/>
        </w:rPr>
        <w:t>Зарубежный научный консультант: Доктор</w:t>
      </w:r>
    </w:p>
    <w:p w14:paraId="16408DAB" w14:textId="77777777" w:rsidR="00387A72" w:rsidRPr="00387A72" w:rsidRDefault="00387A72" w:rsidP="002D2C34">
      <w:pPr>
        <w:jc w:val="right"/>
        <w:rPr>
          <w:sz w:val="28"/>
          <w:szCs w:val="28"/>
          <w:lang w:val="ru-RU"/>
        </w:rPr>
      </w:pPr>
      <w:r w:rsidRPr="00387A72">
        <w:rPr>
          <w:sz w:val="28"/>
          <w:szCs w:val="28"/>
          <w:lang w:val="ru-RU"/>
        </w:rPr>
        <w:t xml:space="preserve">Технических наук, профессор </w:t>
      </w:r>
    </w:p>
    <w:p w14:paraId="45878F85" w14:textId="30FB1D2F" w:rsidR="00387A72" w:rsidRPr="00387A72" w:rsidRDefault="00387A72" w:rsidP="002D2C34">
      <w:pPr>
        <w:jc w:val="right"/>
        <w:rPr>
          <w:sz w:val="28"/>
          <w:szCs w:val="28"/>
          <w:lang w:val="ru-RU"/>
        </w:rPr>
      </w:pPr>
      <w:proofErr w:type="spellStart"/>
      <w:r w:rsidRPr="00387A72">
        <w:rPr>
          <w:sz w:val="28"/>
          <w:szCs w:val="28"/>
          <w:lang w:val="ru-RU"/>
        </w:rPr>
        <w:t>Пухаренко</w:t>
      </w:r>
      <w:proofErr w:type="spellEnd"/>
      <w:r w:rsidRPr="00387A72">
        <w:rPr>
          <w:sz w:val="28"/>
          <w:szCs w:val="28"/>
          <w:lang w:val="ru-RU"/>
        </w:rPr>
        <w:t xml:space="preserve"> Ю</w:t>
      </w:r>
      <w:r w:rsidR="00AC3528">
        <w:rPr>
          <w:sz w:val="28"/>
          <w:szCs w:val="28"/>
          <w:lang w:val="ru-RU"/>
        </w:rPr>
        <w:t>.</w:t>
      </w:r>
      <w:r w:rsidRPr="00387A72">
        <w:rPr>
          <w:sz w:val="28"/>
          <w:szCs w:val="28"/>
          <w:lang w:val="ru-RU"/>
        </w:rPr>
        <w:t>В</w:t>
      </w:r>
      <w:r w:rsidR="00AC3528">
        <w:rPr>
          <w:sz w:val="28"/>
          <w:szCs w:val="28"/>
          <w:lang w:val="ru-RU"/>
        </w:rPr>
        <w:t xml:space="preserve">. </w:t>
      </w:r>
    </w:p>
    <w:p w14:paraId="7C99B635" w14:textId="77777777" w:rsidR="00387A72" w:rsidRPr="00387A72" w:rsidRDefault="00387A72" w:rsidP="002D2C34">
      <w:pPr>
        <w:jc w:val="right"/>
        <w:rPr>
          <w:sz w:val="28"/>
          <w:szCs w:val="28"/>
          <w:lang w:val="ru-RU"/>
        </w:rPr>
      </w:pPr>
      <w:r w:rsidRPr="00387A72">
        <w:rPr>
          <w:sz w:val="28"/>
          <w:szCs w:val="28"/>
          <w:lang w:val="ru-RU"/>
        </w:rPr>
        <w:t xml:space="preserve"> </w:t>
      </w:r>
    </w:p>
    <w:p w14:paraId="2FF007BD" w14:textId="77777777" w:rsidR="00387A72" w:rsidRPr="00387A72" w:rsidRDefault="00387A72" w:rsidP="002D2C34">
      <w:pPr>
        <w:rPr>
          <w:sz w:val="28"/>
          <w:szCs w:val="28"/>
          <w:lang w:val="ru-RU"/>
        </w:rPr>
      </w:pPr>
    </w:p>
    <w:p w14:paraId="2665BA80" w14:textId="77777777" w:rsidR="00387A72" w:rsidRPr="00387A72" w:rsidRDefault="00387A72" w:rsidP="002D2C34">
      <w:pPr>
        <w:rPr>
          <w:sz w:val="28"/>
          <w:szCs w:val="28"/>
          <w:lang w:val="ru-RU"/>
        </w:rPr>
      </w:pPr>
    </w:p>
    <w:p w14:paraId="27B07600" w14:textId="77777777" w:rsidR="00387A72" w:rsidRPr="00387A72" w:rsidRDefault="00387A72" w:rsidP="002D2C34">
      <w:pPr>
        <w:rPr>
          <w:sz w:val="28"/>
          <w:szCs w:val="28"/>
          <w:lang w:val="ru-RU"/>
        </w:rPr>
      </w:pPr>
    </w:p>
    <w:p w14:paraId="4FF25936" w14:textId="77777777" w:rsidR="00387A72" w:rsidRPr="00387A72" w:rsidRDefault="00387A72" w:rsidP="002D2C34">
      <w:pPr>
        <w:rPr>
          <w:sz w:val="28"/>
          <w:szCs w:val="28"/>
          <w:lang w:val="ru-RU"/>
        </w:rPr>
      </w:pPr>
    </w:p>
    <w:p w14:paraId="1F5544F6" w14:textId="77777777" w:rsidR="00387A72" w:rsidRPr="00387A72" w:rsidRDefault="00387A72" w:rsidP="002D2C34">
      <w:pPr>
        <w:jc w:val="center"/>
        <w:rPr>
          <w:sz w:val="28"/>
          <w:szCs w:val="28"/>
          <w:lang w:val="ru-RU"/>
        </w:rPr>
      </w:pPr>
      <w:r w:rsidRPr="00387A72">
        <w:rPr>
          <w:sz w:val="28"/>
          <w:szCs w:val="28"/>
          <w:lang w:val="ru-RU"/>
        </w:rPr>
        <w:t>Республика Казахстан</w:t>
      </w:r>
    </w:p>
    <w:p w14:paraId="719EA2C2" w14:textId="5FEB9EE3" w:rsidR="00387A72" w:rsidRPr="00387A72" w:rsidRDefault="00387A72" w:rsidP="002D2C34">
      <w:pPr>
        <w:jc w:val="center"/>
        <w:rPr>
          <w:sz w:val="28"/>
          <w:szCs w:val="28"/>
          <w:lang w:val="ru-RU"/>
        </w:rPr>
      </w:pPr>
      <w:r w:rsidRPr="00387A72">
        <w:rPr>
          <w:sz w:val="28"/>
          <w:szCs w:val="28"/>
          <w:lang w:val="ru-RU"/>
        </w:rPr>
        <w:t>Алматы,</w:t>
      </w:r>
      <w:r w:rsidRPr="002D2C34">
        <w:rPr>
          <w:sz w:val="28"/>
          <w:szCs w:val="28"/>
          <w:lang w:val="ru-RU"/>
        </w:rPr>
        <w:t xml:space="preserve"> 202</w:t>
      </w:r>
      <w:r w:rsidRPr="00387A72">
        <w:rPr>
          <w:sz w:val="28"/>
          <w:szCs w:val="28"/>
          <w:lang w:val="ru-RU"/>
        </w:rPr>
        <w:t>5</w:t>
      </w:r>
    </w:p>
    <w:p w14:paraId="779A80C5" w14:textId="77777777" w:rsidR="00651EA1" w:rsidRDefault="00651EA1" w:rsidP="002D2C34">
      <w:pPr>
        <w:jc w:val="center"/>
        <w:outlineLvl w:val="1"/>
        <w:rPr>
          <w:b/>
          <w:bCs/>
          <w:sz w:val="28"/>
          <w:szCs w:val="28"/>
          <w:lang w:val="ru-RU"/>
        </w:rPr>
      </w:pPr>
    </w:p>
    <w:p w14:paraId="0198D01F" w14:textId="07CA5138" w:rsidR="008D20F4" w:rsidRPr="0075472A" w:rsidRDefault="008D20F4" w:rsidP="002D2C34">
      <w:pPr>
        <w:jc w:val="center"/>
        <w:outlineLvl w:val="1"/>
        <w:rPr>
          <w:b/>
          <w:bCs/>
          <w:sz w:val="28"/>
          <w:szCs w:val="28"/>
          <w:lang w:val="ru-RU"/>
        </w:rPr>
      </w:pPr>
      <w:r w:rsidRPr="0075472A">
        <w:rPr>
          <w:b/>
          <w:bCs/>
          <w:sz w:val="28"/>
          <w:szCs w:val="28"/>
        </w:rPr>
        <w:lastRenderedPageBreak/>
        <w:t>СОДЕРЖАНИЕ</w:t>
      </w:r>
    </w:p>
    <w:p w14:paraId="0E11087A" w14:textId="77777777" w:rsidR="008D20F4" w:rsidRDefault="008D20F4" w:rsidP="002D2C34">
      <w:pPr>
        <w:jc w:val="both"/>
        <w:rPr>
          <w:sz w:val="28"/>
          <w:szCs w:val="28"/>
          <w:lang w:val="ru-RU"/>
        </w:rPr>
      </w:pPr>
    </w:p>
    <w:tbl>
      <w:tblPr>
        <w:tblStyle w:val="a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
        <w:gridCol w:w="7966"/>
        <w:gridCol w:w="636"/>
      </w:tblGrid>
      <w:tr w:rsidR="003B1D7F" w:rsidRPr="006E7D3A" w14:paraId="480C2420" w14:textId="77777777" w:rsidTr="003B1D7F">
        <w:tc>
          <w:tcPr>
            <w:tcW w:w="8926" w:type="dxa"/>
            <w:gridSpan w:val="2"/>
          </w:tcPr>
          <w:p w14:paraId="74439668" w14:textId="77777777" w:rsidR="003B1D7F" w:rsidRPr="006E7D3A" w:rsidRDefault="003B1D7F" w:rsidP="00CA5B95">
            <w:pPr>
              <w:rPr>
                <w:b/>
                <w:bCs/>
                <w:color w:val="000000"/>
                <w:sz w:val="28"/>
                <w:szCs w:val="28"/>
              </w:rPr>
            </w:pPr>
            <w:r w:rsidRPr="00534F79">
              <w:rPr>
                <w:b/>
                <w:bCs/>
                <w:color w:val="000000"/>
                <w:sz w:val="28"/>
                <w:szCs w:val="28"/>
              </w:rPr>
              <w:t>НОРМАТИВНЫЕ ССЫЛКИ</w:t>
            </w:r>
          </w:p>
        </w:tc>
        <w:tc>
          <w:tcPr>
            <w:tcW w:w="636" w:type="dxa"/>
          </w:tcPr>
          <w:p w14:paraId="5FEDFCE7"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rPr>
            </w:pPr>
            <w:r w:rsidRPr="006E7D3A">
              <w:rPr>
                <w:rFonts w:ascii="Times New Roman" w:hAnsi="Times New Roman" w:cs="Times New Roman"/>
                <w:sz w:val="28"/>
                <w:szCs w:val="28"/>
              </w:rPr>
              <w:t>4</w:t>
            </w:r>
          </w:p>
        </w:tc>
      </w:tr>
      <w:tr w:rsidR="003B1D7F" w:rsidRPr="006E7D3A" w14:paraId="630635FC" w14:textId="77777777" w:rsidTr="003B1D7F">
        <w:tc>
          <w:tcPr>
            <w:tcW w:w="8926" w:type="dxa"/>
            <w:gridSpan w:val="2"/>
          </w:tcPr>
          <w:p w14:paraId="14D2C348" w14:textId="77777777" w:rsidR="003B1D7F" w:rsidRPr="006E7D3A" w:rsidRDefault="003B1D7F" w:rsidP="00CA5B95">
            <w:pPr>
              <w:rPr>
                <w:rStyle w:val="ezkurwreuab5ozgtqnkl"/>
                <w:rFonts w:eastAsiaTheme="majorEastAsia"/>
                <w:b/>
                <w:bCs/>
                <w:color w:val="000000"/>
                <w:sz w:val="28"/>
                <w:szCs w:val="28"/>
              </w:rPr>
            </w:pPr>
            <w:r w:rsidRPr="00534F79">
              <w:rPr>
                <w:b/>
                <w:bCs/>
                <w:color w:val="000000"/>
                <w:sz w:val="28"/>
                <w:szCs w:val="28"/>
              </w:rPr>
              <w:t>ОПРЕДЕЛЕНИЯ</w:t>
            </w:r>
          </w:p>
        </w:tc>
        <w:tc>
          <w:tcPr>
            <w:tcW w:w="636" w:type="dxa"/>
          </w:tcPr>
          <w:p w14:paraId="749A6AF5"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rPr>
            </w:pPr>
            <w:r w:rsidRPr="006E7D3A">
              <w:rPr>
                <w:rFonts w:ascii="Times New Roman" w:hAnsi="Times New Roman" w:cs="Times New Roman"/>
                <w:sz w:val="28"/>
                <w:szCs w:val="28"/>
              </w:rPr>
              <w:t>5</w:t>
            </w:r>
          </w:p>
        </w:tc>
      </w:tr>
      <w:tr w:rsidR="003B1D7F" w:rsidRPr="006E7D3A" w14:paraId="36DB48EB" w14:textId="77777777" w:rsidTr="003B1D7F">
        <w:tc>
          <w:tcPr>
            <w:tcW w:w="8926" w:type="dxa"/>
            <w:gridSpan w:val="2"/>
          </w:tcPr>
          <w:p w14:paraId="0051DD7E" w14:textId="77777777" w:rsidR="003B1D7F" w:rsidRPr="006E7D3A" w:rsidRDefault="003B1D7F" w:rsidP="00CA5B95">
            <w:pPr>
              <w:rPr>
                <w:rStyle w:val="ezkurwreuab5ozgtqnkl"/>
                <w:rFonts w:eastAsiaTheme="majorEastAsia"/>
                <w:b/>
                <w:bCs/>
                <w:color w:val="000000"/>
                <w:sz w:val="28"/>
                <w:szCs w:val="28"/>
              </w:rPr>
            </w:pPr>
            <w:r w:rsidRPr="00534F79">
              <w:rPr>
                <w:b/>
                <w:bCs/>
                <w:color w:val="000000"/>
                <w:sz w:val="28"/>
                <w:szCs w:val="28"/>
              </w:rPr>
              <w:t>ОБОЗНАЧЕНИЯ И СОКРАЩЕНИЯ</w:t>
            </w:r>
          </w:p>
        </w:tc>
        <w:tc>
          <w:tcPr>
            <w:tcW w:w="636" w:type="dxa"/>
          </w:tcPr>
          <w:p w14:paraId="5FAACF30"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rPr>
            </w:pPr>
            <w:r w:rsidRPr="006E7D3A">
              <w:rPr>
                <w:rFonts w:ascii="Times New Roman" w:hAnsi="Times New Roman" w:cs="Times New Roman"/>
                <w:sz w:val="28"/>
                <w:szCs w:val="28"/>
              </w:rPr>
              <w:t>6</w:t>
            </w:r>
          </w:p>
        </w:tc>
      </w:tr>
      <w:tr w:rsidR="003B1D7F" w:rsidRPr="006E7D3A" w14:paraId="62C5D2C9" w14:textId="77777777" w:rsidTr="003B1D7F">
        <w:tc>
          <w:tcPr>
            <w:tcW w:w="8926" w:type="dxa"/>
            <w:gridSpan w:val="2"/>
          </w:tcPr>
          <w:p w14:paraId="1589377D" w14:textId="77777777" w:rsidR="003B1D7F" w:rsidRPr="006E7D3A" w:rsidRDefault="003B1D7F" w:rsidP="00CA5B95">
            <w:pPr>
              <w:jc w:val="both"/>
              <w:rPr>
                <w:b/>
                <w:bCs/>
                <w:sz w:val="28"/>
                <w:szCs w:val="28"/>
                <w:lang w:val="ru-KZ"/>
              </w:rPr>
            </w:pPr>
            <w:r w:rsidRPr="006E7D3A">
              <w:rPr>
                <w:b/>
                <w:bCs/>
                <w:sz w:val="28"/>
                <w:szCs w:val="28"/>
              </w:rPr>
              <w:t>ВВЕДЕНИЕ</w:t>
            </w:r>
          </w:p>
        </w:tc>
        <w:tc>
          <w:tcPr>
            <w:tcW w:w="636" w:type="dxa"/>
          </w:tcPr>
          <w:p w14:paraId="4C228143"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rPr>
            </w:pPr>
            <w:r w:rsidRPr="006E7D3A">
              <w:rPr>
                <w:rFonts w:ascii="Times New Roman" w:hAnsi="Times New Roman" w:cs="Times New Roman"/>
                <w:sz w:val="28"/>
                <w:szCs w:val="28"/>
              </w:rPr>
              <w:t>7</w:t>
            </w:r>
          </w:p>
        </w:tc>
      </w:tr>
      <w:tr w:rsidR="003B1D7F" w:rsidRPr="006E7D3A" w14:paraId="76E63AF7" w14:textId="77777777" w:rsidTr="003B1D7F">
        <w:tc>
          <w:tcPr>
            <w:tcW w:w="960" w:type="dxa"/>
          </w:tcPr>
          <w:p w14:paraId="5A3454FD" w14:textId="77777777" w:rsidR="003B1D7F" w:rsidRPr="006E7D3A" w:rsidRDefault="003B1D7F" w:rsidP="00CA5B95">
            <w:pPr>
              <w:rPr>
                <w:rStyle w:val="ezkurwreuab5ozgtqnkl"/>
                <w:rFonts w:eastAsiaTheme="majorEastAsia"/>
                <w:color w:val="000000"/>
                <w:sz w:val="28"/>
                <w:szCs w:val="28"/>
                <w:lang w:val="ru-RU"/>
              </w:rPr>
            </w:pPr>
            <w:r w:rsidRPr="006E7D3A">
              <w:rPr>
                <w:rStyle w:val="ezkurwreuab5ozgtqnkl"/>
                <w:rFonts w:eastAsiaTheme="majorEastAsia"/>
                <w:color w:val="000000"/>
                <w:sz w:val="28"/>
                <w:szCs w:val="28"/>
                <w:lang w:val="ru-RU"/>
              </w:rPr>
              <w:t>1</w:t>
            </w:r>
          </w:p>
        </w:tc>
        <w:tc>
          <w:tcPr>
            <w:tcW w:w="7966" w:type="dxa"/>
          </w:tcPr>
          <w:p w14:paraId="24AD644D" w14:textId="77777777" w:rsidR="003B1D7F" w:rsidRPr="006E7D3A" w:rsidRDefault="003B1D7F" w:rsidP="00CA5B95">
            <w:pPr>
              <w:rPr>
                <w:b/>
                <w:bCs/>
                <w:sz w:val="28"/>
                <w:szCs w:val="28"/>
                <w:lang w:val="ru-RU"/>
              </w:rPr>
            </w:pPr>
            <w:r w:rsidRPr="006E7D3A">
              <w:rPr>
                <w:b/>
                <w:bCs/>
                <w:sz w:val="28"/>
                <w:szCs w:val="28"/>
                <w:lang w:val="ru-RU"/>
              </w:rPr>
              <w:t>АНАЛИЗ СОВРЕМЕННОГО СОСТОЯНИЯ ИССЛЕДОВАНИЙ В ОБЛАСТИ САМОУПЛОТНЯЮЩИХСЯ БЕТОНОВ</w:t>
            </w:r>
          </w:p>
        </w:tc>
        <w:tc>
          <w:tcPr>
            <w:tcW w:w="636" w:type="dxa"/>
          </w:tcPr>
          <w:p w14:paraId="2AED9126"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rPr>
            </w:pPr>
            <w:r w:rsidRPr="006E7D3A">
              <w:rPr>
                <w:rFonts w:ascii="Times New Roman" w:hAnsi="Times New Roman" w:cs="Times New Roman"/>
                <w:sz w:val="28"/>
                <w:szCs w:val="28"/>
              </w:rPr>
              <w:t>11</w:t>
            </w:r>
          </w:p>
        </w:tc>
      </w:tr>
      <w:tr w:rsidR="003B1D7F" w:rsidRPr="006E7D3A" w14:paraId="6DF64EAD" w14:textId="77777777" w:rsidTr="003B1D7F">
        <w:tc>
          <w:tcPr>
            <w:tcW w:w="960" w:type="dxa"/>
          </w:tcPr>
          <w:p w14:paraId="7970FF9A" w14:textId="7EF3941E" w:rsidR="003B1D7F" w:rsidRPr="006E7D3A" w:rsidRDefault="003B1D7F" w:rsidP="00CA5B95">
            <w:pPr>
              <w:rPr>
                <w:rFonts w:eastAsiaTheme="minorHAnsi"/>
                <w:sz w:val="28"/>
                <w:szCs w:val="28"/>
                <w:lang w:eastAsia="en-US"/>
              </w:rPr>
            </w:pPr>
            <w:r w:rsidRPr="006E7D3A">
              <w:rPr>
                <w:rFonts w:eastAsiaTheme="minorHAnsi"/>
                <w:sz w:val="28"/>
                <w:szCs w:val="28"/>
                <w:lang w:val="ru-RU" w:eastAsia="en-US"/>
              </w:rPr>
              <w:t>1</w:t>
            </w:r>
            <w:r w:rsidR="00AC3528">
              <w:rPr>
                <w:rFonts w:eastAsiaTheme="minorHAnsi"/>
                <w:sz w:val="28"/>
                <w:szCs w:val="28"/>
                <w:lang w:eastAsia="en-US"/>
              </w:rPr>
              <w:t>.</w:t>
            </w:r>
            <w:r w:rsidRPr="006E7D3A">
              <w:rPr>
                <w:rFonts w:eastAsiaTheme="minorHAnsi"/>
                <w:sz w:val="28"/>
                <w:szCs w:val="28"/>
                <w:lang w:eastAsia="en-US"/>
              </w:rPr>
              <w:t>1</w:t>
            </w:r>
          </w:p>
        </w:tc>
        <w:tc>
          <w:tcPr>
            <w:tcW w:w="7966" w:type="dxa"/>
          </w:tcPr>
          <w:p w14:paraId="7F0AAA1B" w14:textId="77777777" w:rsidR="003B1D7F" w:rsidRPr="006E7D3A" w:rsidRDefault="003B1D7F" w:rsidP="00CA5B95">
            <w:pPr>
              <w:rPr>
                <w:sz w:val="28"/>
                <w:szCs w:val="28"/>
                <w:lang w:val="ru-RU"/>
              </w:rPr>
            </w:pPr>
            <w:r w:rsidRPr="006E7D3A">
              <w:rPr>
                <w:sz w:val="28"/>
                <w:szCs w:val="28"/>
                <w:lang w:val="ru-RU"/>
              </w:rPr>
              <w:t>Введение и история самоуплотняющегося бетона (</w:t>
            </w:r>
            <w:r w:rsidRPr="006E7D3A">
              <w:rPr>
                <w:sz w:val="28"/>
                <w:szCs w:val="28"/>
              </w:rPr>
              <w:t>SCC</w:t>
            </w:r>
            <w:r w:rsidRPr="006E7D3A">
              <w:rPr>
                <w:sz w:val="28"/>
                <w:szCs w:val="28"/>
                <w:lang w:val="ru-RU"/>
              </w:rPr>
              <w:t>)</w:t>
            </w:r>
          </w:p>
        </w:tc>
        <w:tc>
          <w:tcPr>
            <w:tcW w:w="636" w:type="dxa"/>
          </w:tcPr>
          <w:p w14:paraId="572CD50E"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rPr>
            </w:pPr>
            <w:r w:rsidRPr="006E7D3A">
              <w:rPr>
                <w:rFonts w:ascii="Times New Roman" w:hAnsi="Times New Roman" w:cs="Times New Roman"/>
                <w:sz w:val="28"/>
                <w:szCs w:val="28"/>
              </w:rPr>
              <w:t>11</w:t>
            </w:r>
          </w:p>
        </w:tc>
      </w:tr>
      <w:tr w:rsidR="003B1D7F" w:rsidRPr="006E7D3A" w14:paraId="5E584A5B" w14:textId="77777777" w:rsidTr="003B1D7F">
        <w:tc>
          <w:tcPr>
            <w:tcW w:w="960" w:type="dxa"/>
          </w:tcPr>
          <w:p w14:paraId="1D3545D3" w14:textId="61863563" w:rsidR="003B1D7F" w:rsidRPr="006E7D3A" w:rsidRDefault="003B1D7F" w:rsidP="00CA5B95">
            <w:pPr>
              <w:rPr>
                <w:rFonts w:eastAsiaTheme="minorHAnsi"/>
                <w:sz w:val="28"/>
                <w:szCs w:val="28"/>
                <w:lang w:eastAsia="en-US"/>
              </w:rPr>
            </w:pP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2</w:t>
            </w:r>
          </w:p>
        </w:tc>
        <w:tc>
          <w:tcPr>
            <w:tcW w:w="7966" w:type="dxa"/>
          </w:tcPr>
          <w:p w14:paraId="1FC4769D" w14:textId="77777777" w:rsidR="003B1D7F" w:rsidRPr="006E7D3A" w:rsidRDefault="003B1D7F" w:rsidP="00CA5B95">
            <w:pPr>
              <w:jc w:val="both"/>
              <w:rPr>
                <w:sz w:val="28"/>
                <w:szCs w:val="28"/>
                <w:lang w:val="ru-RU"/>
              </w:rPr>
            </w:pPr>
            <w:r w:rsidRPr="006E7D3A">
              <w:rPr>
                <w:sz w:val="28"/>
                <w:szCs w:val="28"/>
                <w:lang w:val="ru-RU"/>
              </w:rPr>
              <w:t xml:space="preserve">Технология и принципы работы </w:t>
            </w:r>
            <w:r w:rsidRPr="006E7D3A">
              <w:rPr>
                <w:sz w:val="28"/>
                <w:szCs w:val="28"/>
              </w:rPr>
              <w:t>SCC</w:t>
            </w:r>
          </w:p>
        </w:tc>
        <w:tc>
          <w:tcPr>
            <w:tcW w:w="636" w:type="dxa"/>
          </w:tcPr>
          <w:p w14:paraId="4F071909"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20</w:t>
            </w:r>
          </w:p>
        </w:tc>
      </w:tr>
      <w:tr w:rsidR="003B1D7F" w:rsidRPr="006E7D3A" w14:paraId="23C68E80" w14:textId="77777777" w:rsidTr="003B1D7F">
        <w:tc>
          <w:tcPr>
            <w:tcW w:w="960" w:type="dxa"/>
          </w:tcPr>
          <w:p w14:paraId="7C2967F6" w14:textId="74BB05C8" w:rsidR="003B1D7F" w:rsidRPr="006E7D3A" w:rsidRDefault="003B1D7F" w:rsidP="00CA5B95">
            <w:pPr>
              <w:rPr>
                <w:rFonts w:eastAsiaTheme="minorHAnsi"/>
                <w:sz w:val="28"/>
                <w:szCs w:val="28"/>
                <w:lang w:eastAsia="en-US"/>
              </w:rPr>
            </w:pP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3</w:t>
            </w:r>
          </w:p>
        </w:tc>
        <w:tc>
          <w:tcPr>
            <w:tcW w:w="7966" w:type="dxa"/>
          </w:tcPr>
          <w:p w14:paraId="5B863F94" w14:textId="77777777" w:rsidR="003B1D7F" w:rsidRPr="006E7D3A" w:rsidRDefault="003B1D7F" w:rsidP="00CA5B95">
            <w:pPr>
              <w:rPr>
                <w:sz w:val="28"/>
                <w:szCs w:val="28"/>
                <w:lang w:val="ru-RU"/>
              </w:rPr>
            </w:pPr>
            <w:r w:rsidRPr="006E7D3A">
              <w:rPr>
                <w:sz w:val="28"/>
                <w:szCs w:val="28"/>
                <w:lang w:val="ru-RU"/>
              </w:rPr>
              <w:t xml:space="preserve">Составы и материалы для </w:t>
            </w:r>
            <w:r w:rsidRPr="006E7D3A">
              <w:rPr>
                <w:sz w:val="28"/>
                <w:szCs w:val="28"/>
              </w:rPr>
              <w:t>SCC</w:t>
            </w:r>
          </w:p>
        </w:tc>
        <w:tc>
          <w:tcPr>
            <w:tcW w:w="636" w:type="dxa"/>
          </w:tcPr>
          <w:p w14:paraId="4841EA4E"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rPr>
              <w:t>2</w:t>
            </w:r>
            <w:r w:rsidRPr="006E7D3A">
              <w:rPr>
                <w:rFonts w:ascii="Times New Roman" w:hAnsi="Times New Roman" w:cs="Times New Roman"/>
                <w:sz w:val="28"/>
                <w:szCs w:val="28"/>
                <w:lang w:val="ru-RU"/>
              </w:rPr>
              <w:t>2</w:t>
            </w:r>
          </w:p>
        </w:tc>
      </w:tr>
      <w:tr w:rsidR="003B1D7F" w:rsidRPr="006E7D3A" w14:paraId="596CEEE0" w14:textId="77777777" w:rsidTr="003B1D7F">
        <w:tc>
          <w:tcPr>
            <w:tcW w:w="960" w:type="dxa"/>
          </w:tcPr>
          <w:p w14:paraId="13558803" w14:textId="45D9BC4C" w:rsidR="003B1D7F" w:rsidRPr="006E7D3A" w:rsidRDefault="003B1D7F" w:rsidP="00CA5B95">
            <w:pPr>
              <w:rPr>
                <w:rFonts w:eastAsiaTheme="minorHAnsi"/>
                <w:sz w:val="28"/>
                <w:szCs w:val="28"/>
                <w:lang w:eastAsia="en-US"/>
              </w:rPr>
            </w:pP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4</w:t>
            </w:r>
          </w:p>
        </w:tc>
        <w:tc>
          <w:tcPr>
            <w:tcW w:w="7966" w:type="dxa"/>
          </w:tcPr>
          <w:p w14:paraId="534FA7D1" w14:textId="77777777" w:rsidR="003B1D7F" w:rsidRPr="006E7D3A" w:rsidRDefault="003B1D7F" w:rsidP="00CA5B95">
            <w:pPr>
              <w:rPr>
                <w:sz w:val="28"/>
                <w:szCs w:val="28"/>
                <w:lang w:val="ru-RU"/>
              </w:rPr>
            </w:pPr>
            <w:r w:rsidRPr="006E7D3A">
              <w:rPr>
                <w:sz w:val="28"/>
                <w:szCs w:val="28"/>
                <w:lang w:val="ru-RU"/>
              </w:rPr>
              <w:t xml:space="preserve">Реологические и механические свойства </w:t>
            </w:r>
            <w:r w:rsidRPr="006E7D3A">
              <w:rPr>
                <w:sz w:val="28"/>
                <w:szCs w:val="28"/>
              </w:rPr>
              <w:t>SCC</w:t>
            </w:r>
          </w:p>
        </w:tc>
        <w:tc>
          <w:tcPr>
            <w:tcW w:w="636" w:type="dxa"/>
          </w:tcPr>
          <w:p w14:paraId="31E5D6C4"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rPr>
              <w:t>2</w:t>
            </w:r>
            <w:r w:rsidRPr="006E7D3A">
              <w:rPr>
                <w:rFonts w:ascii="Times New Roman" w:hAnsi="Times New Roman" w:cs="Times New Roman"/>
                <w:sz w:val="28"/>
                <w:szCs w:val="28"/>
                <w:lang w:val="ru-RU"/>
              </w:rPr>
              <w:t>7</w:t>
            </w:r>
          </w:p>
        </w:tc>
      </w:tr>
      <w:tr w:rsidR="003B1D7F" w:rsidRPr="006E7D3A" w14:paraId="1613B876" w14:textId="77777777" w:rsidTr="003B1D7F">
        <w:tc>
          <w:tcPr>
            <w:tcW w:w="960" w:type="dxa"/>
          </w:tcPr>
          <w:p w14:paraId="4314E0C4" w14:textId="67369865"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4</w:t>
            </w:r>
            <w:r w:rsidR="00AC3528">
              <w:rPr>
                <w:rFonts w:eastAsiaTheme="minorHAnsi"/>
                <w:sz w:val="28"/>
                <w:szCs w:val="28"/>
                <w:lang w:val="ru-RU" w:eastAsia="en-US"/>
              </w:rPr>
              <w:t>.</w:t>
            </w:r>
            <w:r w:rsidRPr="006E7D3A">
              <w:rPr>
                <w:rFonts w:eastAsiaTheme="minorHAnsi"/>
                <w:sz w:val="28"/>
                <w:szCs w:val="28"/>
                <w:lang w:val="ru-RU" w:eastAsia="en-US"/>
              </w:rPr>
              <w:t>1</w:t>
            </w:r>
          </w:p>
        </w:tc>
        <w:tc>
          <w:tcPr>
            <w:tcW w:w="7966" w:type="dxa"/>
          </w:tcPr>
          <w:p w14:paraId="12FF8D6E" w14:textId="77777777" w:rsidR="003B1D7F" w:rsidRPr="006E7D3A" w:rsidRDefault="003B1D7F" w:rsidP="00CA5B95">
            <w:pPr>
              <w:jc w:val="both"/>
              <w:rPr>
                <w:sz w:val="28"/>
                <w:szCs w:val="28"/>
                <w:lang w:val="ru-RU"/>
              </w:rPr>
            </w:pPr>
            <w:proofErr w:type="spellStart"/>
            <w:r w:rsidRPr="006E7D3A">
              <w:rPr>
                <w:sz w:val="28"/>
                <w:szCs w:val="28"/>
              </w:rPr>
              <w:t>Реологические</w:t>
            </w:r>
            <w:proofErr w:type="spellEnd"/>
            <w:r w:rsidRPr="006E7D3A">
              <w:rPr>
                <w:sz w:val="28"/>
                <w:szCs w:val="28"/>
              </w:rPr>
              <w:t xml:space="preserve"> </w:t>
            </w:r>
            <w:proofErr w:type="spellStart"/>
            <w:r w:rsidRPr="006E7D3A">
              <w:rPr>
                <w:sz w:val="28"/>
                <w:szCs w:val="28"/>
              </w:rPr>
              <w:t>характеристики</w:t>
            </w:r>
            <w:proofErr w:type="spellEnd"/>
          </w:p>
        </w:tc>
        <w:tc>
          <w:tcPr>
            <w:tcW w:w="636" w:type="dxa"/>
          </w:tcPr>
          <w:p w14:paraId="70E180B6"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28</w:t>
            </w:r>
          </w:p>
        </w:tc>
      </w:tr>
      <w:tr w:rsidR="003B1D7F" w:rsidRPr="006E7D3A" w14:paraId="74489260" w14:textId="77777777" w:rsidTr="003B1D7F">
        <w:tc>
          <w:tcPr>
            <w:tcW w:w="960" w:type="dxa"/>
          </w:tcPr>
          <w:p w14:paraId="0D984164" w14:textId="61215984"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4</w:t>
            </w:r>
            <w:r w:rsidR="00AC3528">
              <w:rPr>
                <w:rFonts w:eastAsiaTheme="minorHAnsi"/>
                <w:sz w:val="28"/>
                <w:szCs w:val="28"/>
                <w:lang w:val="ru-RU" w:eastAsia="en-US"/>
              </w:rPr>
              <w:t>.</w:t>
            </w:r>
            <w:r w:rsidRPr="006E7D3A">
              <w:rPr>
                <w:rFonts w:eastAsiaTheme="minorHAnsi"/>
                <w:sz w:val="28"/>
                <w:szCs w:val="28"/>
                <w:lang w:val="ru-RU" w:eastAsia="en-US"/>
              </w:rPr>
              <w:t>2</w:t>
            </w:r>
          </w:p>
        </w:tc>
        <w:tc>
          <w:tcPr>
            <w:tcW w:w="7966" w:type="dxa"/>
          </w:tcPr>
          <w:p w14:paraId="2511477C" w14:textId="77777777" w:rsidR="003B1D7F" w:rsidRPr="006E7D3A" w:rsidRDefault="003B1D7F" w:rsidP="00CA5B95">
            <w:pPr>
              <w:rPr>
                <w:sz w:val="28"/>
                <w:szCs w:val="28"/>
                <w:lang w:val="ru-RU"/>
              </w:rPr>
            </w:pPr>
            <w:r w:rsidRPr="006E7D3A">
              <w:rPr>
                <w:sz w:val="28"/>
                <w:szCs w:val="28"/>
                <w:lang w:val="ru-RU"/>
              </w:rPr>
              <w:t>Механические свойства и факторы, их определяющие</w:t>
            </w:r>
          </w:p>
        </w:tc>
        <w:tc>
          <w:tcPr>
            <w:tcW w:w="636" w:type="dxa"/>
          </w:tcPr>
          <w:p w14:paraId="22F035B1"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32</w:t>
            </w:r>
          </w:p>
        </w:tc>
      </w:tr>
      <w:tr w:rsidR="003B1D7F" w:rsidRPr="006E7D3A" w14:paraId="3376074A" w14:textId="77777777" w:rsidTr="003B1D7F">
        <w:tc>
          <w:tcPr>
            <w:tcW w:w="960" w:type="dxa"/>
          </w:tcPr>
          <w:p w14:paraId="1F246D3B" w14:textId="1BBAA2C7"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4</w:t>
            </w:r>
            <w:r w:rsidR="00AC3528">
              <w:rPr>
                <w:rFonts w:eastAsiaTheme="minorHAnsi"/>
                <w:sz w:val="28"/>
                <w:szCs w:val="28"/>
                <w:lang w:val="ru-RU" w:eastAsia="en-US"/>
              </w:rPr>
              <w:t>.</w:t>
            </w:r>
            <w:r w:rsidRPr="006E7D3A">
              <w:rPr>
                <w:rFonts w:eastAsiaTheme="minorHAnsi"/>
                <w:sz w:val="28"/>
                <w:szCs w:val="28"/>
                <w:lang w:val="ru-RU" w:eastAsia="en-US"/>
              </w:rPr>
              <w:t>3</w:t>
            </w:r>
          </w:p>
        </w:tc>
        <w:tc>
          <w:tcPr>
            <w:tcW w:w="7966" w:type="dxa"/>
          </w:tcPr>
          <w:p w14:paraId="537F29C1" w14:textId="77777777" w:rsidR="003B1D7F" w:rsidRPr="006E7D3A" w:rsidRDefault="003B1D7F" w:rsidP="00CA5B95">
            <w:pPr>
              <w:rPr>
                <w:sz w:val="28"/>
                <w:szCs w:val="28"/>
                <w:lang w:val="ru-RU"/>
              </w:rPr>
            </w:pPr>
            <w:r w:rsidRPr="006E7D3A">
              <w:rPr>
                <w:sz w:val="28"/>
                <w:szCs w:val="28"/>
                <w:lang w:val="ru-RU"/>
              </w:rPr>
              <w:t>Сочетание реологических и механических характеристик</w:t>
            </w:r>
          </w:p>
        </w:tc>
        <w:tc>
          <w:tcPr>
            <w:tcW w:w="636" w:type="dxa"/>
          </w:tcPr>
          <w:p w14:paraId="5071A93A"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35</w:t>
            </w:r>
          </w:p>
        </w:tc>
      </w:tr>
      <w:tr w:rsidR="003B1D7F" w:rsidRPr="006E7D3A" w14:paraId="74CA660B" w14:textId="77777777" w:rsidTr="003B1D7F">
        <w:tc>
          <w:tcPr>
            <w:tcW w:w="960" w:type="dxa"/>
          </w:tcPr>
          <w:p w14:paraId="520266F7" w14:textId="05D87DCB"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4</w:t>
            </w:r>
            <w:r w:rsidR="00AC3528">
              <w:rPr>
                <w:rFonts w:eastAsiaTheme="minorHAnsi"/>
                <w:sz w:val="28"/>
                <w:szCs w:val="28"/>
                <w:lang w:val="ru-RU" w:eastAsia="en-US"/>
              </w:rPr>
              <w:t>.</w:t>
            </w:r>
            <w:r w:rsidRPr="006E7D3A">
              <w:rPr>
                <w:rFonts w:eastAsiaTheme="minorHAnsi"/>
                <w:sz w:val="28"/>
                <w:szCs w:val="28"/>
                <w:lang w:val="ru-RU" w:eastAsia="en-US"/>
              </w:rPr>
              <w:t>4</w:t>
            </w:r>
          </w:p>
        </w:tc>
        <w:tc>
          <w:tcPr>
            <w:tcW w:w="7966" w:type="dxa"/>
          </w:tcPr>
          <w:p w14:paraId="4134FDB4" w14:textId="77777777" w:rsidR="003B1D7F" w:rsidRPr="006E7D3A" w:rsidRDefault="003B1D7F" w:rsidP="00CA5B95">
            <w:pPr>
              <w:rPr>
                <w:sz w:val="28"/>
                <w:szCs w:val="28"/>
              </w:rPr>
            </w:pPr>
            <w:proofErr w:type="spellStart"/>
            <w:r w:rsidRPr="006E7D3A">
              <w:rPr>
                <w:sz w:val="28"/>
                <w:szCs w:val="28"/>
              </w:rPr>
              <w:t>Значение</w:t>
            </w:r>
            <w:proofErr w:type="spellEnd"/>
            <w:r w:rsidRPr="006E7D3A">
              <w:rPr>
                <w:sz w:val="28"/>
                <w:szCs w:val="28"/>
              </w:rPr>
              <w:t xml:space="preserve"> </w:t>
            </w:r>
            <w:proofErr w:type="spellStart"/>
            <w:r w:rsidRPr="006E7D3A">
              <w:rPr>
                <w:sz w:val="28"/>
                <w:szCs w:val="28"/>
              </w:rPr>
              <w:t>для</w:t>
            </w:r>
            <w:proofErr w:type="spellEnd"/>
            <w:r w:rsidRPr="006E7D3A">
              <w:rPr>
                <w:sz w:val="28"/>
                <w:szCs w:val="28"/>
              </w:rPr>
              <w:t xml:space="preserve"> </w:t>
            </w:r>
            <w:proofErr w:type="spellStart"/>
            <w:r w:rsidRPr="006E7D3A">
              <w:rPr>
                <w:sz w:val="28"/>
                <w:szCs w:val="28"/>
              </w:rPr>
              <w:t>диссертационного</w:t>
            </w:r>
            <w:proofErr w:type="spellEnd"/>
            <w:r w:rsidRPr="006E7D3A">
              <w:rPr>
                <w:sz w:val="28"/>
                <w:szCs w:val="28"/>
              </w:rPr>
              <w:t xml:space="preserve"> </w:t>
            </w:r>
            <w:proofErr w:type="spellStart"/>
            <w:r w:rsidRPr="006E7D3A">
              <w:rPr>
                <w:sz w:val="28"/>
                <w:szCs w:val="28"/>
              </w:rPr>
              <w:t>исследования</w:t>
            </w:r>
            <w:proofErr w:type="spellEnd"/>
          </w:p>
        </w:tc>
        <w:tc>
          <w:tcPr>
            <w:tcW w:w="636" w:type="dxa"/>
          </w:tcPr>
          <w:p w14:paraId="28F5B26A"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37</w:t>
            </w:r>
          </w:p>
        </w:tc>
      </w:tr>
      <w:tr w:rsidR="003B1D7F" w:rsidRPr="006E7D3A" w14:paraId="1DDC4EE2" w14:textId="77777777" w:rsidTr="003B1D7F">
        <w:tc>
          <w:tcPr>
            <w:tcW w:w="960" w:type="dxa"/>
          </w:tcPr>
          <w:p w14:paraId="13B9B686" w14:textId="5D5E80BA" w:rsidR="003B1D7F" w:rsidRPr="006E7D3A" w:rsidRDefault="003B1D7F" w:rsidP="00CA5B95">
            <w:pPr>
              <w:rPr>
                <w:rFonts w:eastAsiaTheme="minorHAnsi"/>
                <w:sz w:val="28"/>
                <w:szCs w:val="28"/>
                <w:lang w:eastAsia="en-US"/>
              </w:rPr>
            </w:pPr>
            <w:r w:rsidRPr="006E7D3A">
              <w:rPr>
                <w:rFonts w:eastAsiaTheme="minorHAnsi"/>
                <w:sz w:val="28"/>
                <w:szCs w:val="28"/>
                <w:lang w:eastAsia="en-US"/>
              </w:rPr>
              <w:t>1</w:t>
            </w:r>
            <w:r w:rsidR="00AC3528">
              <w:rPr>
                <w:rFonts w:eastAsiaTheme="minorHAnsi"/>
                <w:lang w:eastAsia="en-US"/>
              </w:rPr>
              <w:t>.</w:t>
            </w:r>
            <w:r w:rsidRPr="006E7D3A">
              <w:rPr>
                <w:rFonts w:eastAsiaTheme="minorHAnsi"/>
                <w:sz w:val="28"/>
                <w:szCs w:val="28"/>
                <w:lang w:eastAsia="en-US"/>
              </w:rPr>
              <w:t>5</w:t>
            </w:r>
          </w:p>
        </w:tc>
        <w:tc>
          <w:tcPr>
            <w:tcW w:w="7966" w:type="dxa"/>
          </w:tcPr>
          <w:p w14:paraId="569BF630" w14:textId="77777777" w:rsidR="003B1D7F" w:rsidRPr="006E7D3A" w:rsidRDefault="003B1D7F" w:rsidP="00CA5B95">
            <w:pPr>
              <w:jc w:val="both"/>
              <w:rPr>
                <w:sz w:val="28"/>
                <w:szCs w:val="28"/>
                <w:lang w:val="ru-RU"/>
              </w:rPr>
            </w:pPr>
            <w:r w:rsidRPr="00212453">
              <w:rPr>
                <w:sz w:val="28"/>
                <w:szCs w:val="28"/>
                <w:lang w:val="ru-RU"/>
              </w:rPr>
              <w:t xml:space="preserve">Долговечность и эксплуатационные характеристики </w:t>
            </w:r>
            <w:r w:rsidRPr="006E7D3A">
              <w:rPr>
                <w:sz w:val="28"/>
                <w:szCs w:val="28"/>
              </w:rPr>
              <w:t>SCC</w:t>
            </w:r>
          </w:p>
        </w:tc>
        <w:tc>
          <w:tcPr>
            <w:tcW w:w="636" w:type="dxa"/>
          </w:tcPr>
          <w:p w14:paraId="38408287"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38</w:t>
            </w:r>
          </w:p>
        </w:tc>
      </w:tr>
      <w:tr w:rsidR="003B1D7F" w:rsidRPr="006E7D3A" w14:paraId="222DA335" w14:textId="77777777" w:rsidTr="003B1D7F">
        <w:tc>
          <w:tcPr>
            <w:tcW w:w="960" w:type="dxa"/>
          </w:tcPr>
          <w:p w14:paraId="27CB05C6" w14:textId="1BA53990"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lang w:eastAsia="en-US"/>
              </w:rPr>
              <w:t>.</w:t>
            </w:r>
            <w:r w:rsidRPr="006E7D3A">
              <w:rPr>
                <w:rFonts w:eastAsiaTheme="minorHAnsi"/>
                <w:sz w:val="28"/>
                <w:szCs w:val="28"/>
                <w:lang w:eastAsia="en-US"/>
              </w:rPr>
              <w:t>5</w:t>
            </w:r>
            <w:r w:rsidR="00AC3528">
              <w:rPr>
                <w:rFonts w:eastAsiaTheme="minorHAnsi"/>
                <w:sz w:val="28"/>
                <w:szCs w:val="28"/>
                <w:lang w:val="ru-RU" w:eastAsia="en-US"/>
              </w:rPr>
              <w:t>.</w:t>
            </w:r>
            <w:r w:rsidRPr="006E7D3A">
              <w:rPr>
                <w:rFonts w:eastAsiaTheme="minorHAnsi"/>
                <w:sz w:val="28"/>
                <w:szCs w:val="28"/>
                <w:lang w:val="ru-RU" w:eastAsia="en-US"/>
              </w:rPr>
              <w:t>1</w:t>
            </w:r>
          </w:p>
        </w:tc>
        <w:tc>
          <w:tcPr>
            <w:tcW w:w="7966" w:type="dxa"/>
          </w:tcPr>
          <w:p w14:paraId="32A95652" w14:textId="77777777" w:rsidR="003B1D7F" w:rsidRPr="006E7D3A" w:rsidRDefault="003B1D7F" w:rsidP="00CA5B95">
            <w:pPr>
              <w:rPr>
                <w:sz w:val="28"/>
                <w:szCs w:val="28"/>
                <w:lang w:val="ru-RU"/>
              </w:rPr>
            </w:pPr>
            <w:proofErr w:type="spellStart"/>
            <w:r w:rsidRPr="006E7D3A">
              <w:rPr>
                <w:sz w:val="28"/>
                <w:szCs w:val="28"/>
              </w:rPr>
              <w:t>Общие</w:t>
            </w:r>
            <w:proofErr w:type="spellEnd"/>
            <w:r w:rsidRPr="006E7D3A">
              <w:rPr>
                <w:sz w:val="28"/>
                <w:szCs w:val="28"/>
              </w:rPr>
              <w:t xml:space="preserve"> </w:t>
            </w:r>
            <w:proofErr w:type="spellStart"/>
            <w:r w:rsidRPr="006E7D3A">
              <w:rPr>
                <w:sz w:val="28"/>
                <w:szCs w:val="28"/>
              </w:rPr>
              <w:t>положения</w:t>
            </w:r>
            <w:proofErr w:type="spellEnd"/>
          </w:p>
        </w:tc>
        <w:tc>
          <w:tcPr>
            <w:tcW w:w="636" w:type="dxa"/>
          </w:tcPr>
          <w:p w14:paraId="25615604"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38</w:t>
            </w:r>
          </w:p>
        </w:tc>
      </w:tr>
      <w:tr w:rsidR="003B1D7F" w:rsidRPr="006E7D3A" w14:paraId="62B9108E" w14:textId="77777777" w:rsidTr="003B1D7F">
        <w:tc>
          <w:tcPr>
            <w:tcW w:w="960" w:type="dxa"/>
          </w:tcPr>
          <w:p w14:paraId="4BDAF43B" w14:textId="481C5355"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lang w:eastAsia="en-US"/>
              </w:rPr>
              <w:t>.</w:t>
            </w:r>
            <w:r w:rsidRPr="006E7D3A">
              <w:rPr>
                <w:rFonts w:eastAsiaTheme="minorHAnsi"/>
                <w:sz w:val="28"/>
                <w:szCs w:val="28"/>
                <w:lang w:eastAsia="en-US"/>
              </w:rPr>
              <w:t>5</w:t>
            </w:r>
            <w:r w:rsidR="00AC3528">
              <w:rPr>
                <w:rFonts w:eastAsiaTheme="minorHAnsi"/>
                <w:sz w:val="28"/>
                <w:szCs w:val="28"/>
                <w:lang w:val="ru-RU" w:eastAsia="en-US"/>
              </w:rPr>
              <w:t>.</w:t>
            </w:r>
            <w:r w:rsidRPr="006E7D3A">
              <w:rPr>
                <w:rFonts w:eastAsiaTheme="minorHAnsi"/>
                <w:sz w:val="28"/>
                <w:szCs w:val="28"/>
                <w:lang w:val="ru-RU" w:eastAsia="en-US"/>
              </w:rPr>
              <w:t>2</w:t>
            </w:r>
          </w:p>
        </w:tc>
        <w:tc>
          <w:tcPr>
            <w:tcW w:w="7966" w:type="dxa"/>
          </w:tcPr>
          <w:p w14:paraId="29D85C51" w14:textId="77777777" w:rsidR="003B1D7F" w:rsidRPr="006E7D3A" w:rsidRDefault="003B1D7F" w:rsidP="00CA5B95">
            <w:pPr>
              <w:rPr>
                <w:sz w:val="28"/>
                <w:szCs w:val="28"/>
                <w:lang w:val="ru-RU"/>
              </w:rPr>
            </w:pPr>
            <w:r w:rsidRPr="00212453">
              <w:rPr>
                <w:sz w:val="28"/>
                <w:szCs w:val="28"/>
                <w:lang w:val="ru-RU"/>
              </w:rPr>
              <w:t>Основные механизмы разрушения и деградации</w:t>
            </w:r>
          </w:p>
        </w:tc>
        <w:tc>
          <w:tcPr>
            <w:tcW w:w="636" w:type="dxa"/>
          </w:tcPr>
          <w:p w14:paraId="6C5A63F1"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39</w:t>
            </w:r>
          </w:p>
        </w:tc>
      </w:tr>
      <w:tr w:rsidR="003B1D7F" w:rsidRPr="006E7D3A" w14:paraId="51851ACD" w14:textId="77777777" w:rsidTr="003B1D7F">
        <w:tc>
          <w:tcPr>
            <w:tcW w:w="960" w:type="dxa"/>
          </w:tcPr>
          <w:p w14:paraId="70BD091A" w14:textId="363E965E"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lang w:eastAsia="en-US"/>
              </w:rPr>
              <w:t>.</w:t>
            </w:r>
            <w:r w:rsidRPr="006E7D3A">
              <w:rPr>
                <w:rFonts w:eastAsiaTheme="minorHAnsi"/>
                <w:sz w:val="28"/>
                <w:szCs w:val="28"/>
                <w:lang w:eastAsia="en-US"/>
              </w:rPr>
              <w:t>5</w:t>
            </w:r>
            <w:r w:rsidR="00AC3528">
              <w:rPr>
                <w:rFonts w:eastAsiaTheme="minorHAnsi"/>
                <w:sz w:val="28"/>
                <w:szCs w:val="28"/>
                <w:lang w:val="ru-RU" w:eastAsia="en-US"/>
              </w:rPr>
              <w:t>.</w:t>
            </w:r>
            <w:r w:rsidRPr="006E7D3A">
              <w:rPr>
                <w:rFonts w:eastAsiaTheme="minorHAnsi"/>
                <w:sz w:val="28"/>
                <w:szCs w:val="28"/>
                <w:lang w:val="ru-RU" w:eastAsia="en-US"/>
              </w:rPr>
              <w:t>3</w:t>
            </w:r>
          </w:p>
        </w:tc>
        <w:tc>
          <w:tcPr>
            <w:tcW w:w="7966" w:type="dxa"/>
          </w:tcPr>
          <w:p w14:paraId="1F130B68" w14:textId="77777777" w:rsidR="003B1D7F" w:rsidRPr="006E7D3A" w:rsidRDefault="003B1D7F" w:rsidP="00CA5B95">
            <w:pPr>
              <w:rPr>
                <w:sz w:val="28"/>
                <w:szCs w:val="28"/>
                <w:lang w:val="ru-RU"/>
              </w:rPr>
            </w:pPr>
            <w:proofErr w:type="spellStart"/>
            <w:r w:rsidRPr="006E7D3A">
              <w:rPr>
                <w:sz w:val="28"/>
                <w:szCs w:val="28"/>
              </w:rPr>
              <w:t>Влияние</w:t>
            </w:r>
            <w:proofErr w:type="spellEnd"/>
            <w:r w:rsidRPr="006E7D3A">
              <w:rPr>
                <w:sz w:val="28"/>
                <w:szCs w:val="28"/>
              </w:rPr>
              <w:t xml:space="preserve"> </w:t>
            </w:r>
            <w:proofErr w:type="spellStart"/>
            <w:r w:rsidRPr="006E7D3A">
              <w:rPr>
                <w:sz w:val="28"/>
                <w:szCs w:val="28"/>
              </w:rPr>
              <w:t>микроструктуры</w:t>
            </w:r>
            <w:proofErr w:type="spellEnd"/>
            <w:r w:rsidRPr="006E7D3A">
              <w:rPr>
                <w:sz w:val="28"/>
                <w:szCs w:val="28"/>
              </w:rPr>
              <w:t xml:space="preserve"> и </w:t>
            </w:r>
            <w:proofErr w:type="spellStart"/>
            <w:r w:rsidRPr="006E7D3A">
              <w:rPr>
                <w:sz w:val="28"/>
                <w:szCs w:val="28"/>
              </w:rPr>
              <w:t>проницаемости</w:t>
            </w:r>
            <w:proofErr w:type="spellEnd"/>
          </w:p>
        </w:tc>
        <w:tc>
          <w:tcPr>
            <w:tcW w:w="636" w:type="dxa"/>
          </w:tcPr>
          <w:p w14:paraId="38A949E8"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41</w:t>
            </w:r>
          </w:p>
        </w:tc>
      </w:tr>
      <w:tr w:rsidR="003B1D7F" w:rsidRPr="006E7D3A" w14:paraId="3ACA120C" w14:textId="77777777" w:rsidTr="003B1D7F">
        <w:tc>
          <w:tcPr>
            <w:tcW w:w="960" w:type="dxa"/>
          </w:tcPr>
          <w:p w14:paraId="7A621C49" w14:textId="27F5DB7E"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lang w:eastAsia="en-US"/>
              </w:rPr>
              <w:t>.</w:t>
            </w:r>
            <w:r w:rsidRPr="006E7D3A">
              <w:rPr>
                <w:rFonts w:eastAsiaTheme="minorHAnsi"/>
                <w:sz w:val="28"/>
                <w:szCs w:val="28"/>
                <w:lang w:eastAsia="en-US"/>
              </w:rPr>
              <w:t>5</w:t>
            </w:r>
            <w:r w:rsidR="00AC3528">
              <w:rPr>
                <w:rFonts w:eastAsiaTheme="minorHAnsi"/>
                <w:sz w:val="28"/>
                <w:szCs w:val="28"/>
                <w:lang w:val="ru-RU" w:eastAsia="en-US"/>
              </w:rPr>
              <w:t>.</w:t>
            </w:r>
            <w:r w:rsidRPr="006E7D3A">
              <w:rPr>
                <w:rFonts w:eastAsiaTheme="minorHAnsi"/>
                <w:sz w:val="28"/>
                <w:szCs w:val="28"/>
                <w:lang w:val="ru-RU" w:eastAsia="en-US"/>
              </w:rPr>
              <w:t>4</w:t>
            </w:r>
          </w:p>
        </w:tc>
        <w:tc>
          <w:tcPr>
            <w:tcW w:w="7966" w:type="dxa"/>
          </w:tcPr>
          <w:p w14:paraId="20E4195A" w14:textId="77777777" w:rsidR="003B1D7F" w:rsidRPr="006E7D3A" w:rsidRDefault="003B1D7F" w:rsidP="00CA5B95">
            <w:pPr>
              <w:rPr>
                <w:sz w:val="28"/>
                <w:szCs w:val="28"/>
                <w:lang w:val="ru-RU"/>
              </w:rPr>
            </w:pPr>
            <w:proofErr w:type="spellStart"/>
            <w:r w:rsidRPr="006E7D3A">
              <w:rPr>
                <w:sz w:val="28"/>
                <w:szCs w:val="28"/>
              </w:rPr>
              <w:t>Роль</w:t>
            </w:r>
            <w:proofErr w:type="spellEnd"/>
            <w:r w:rsidRPr="006E7D3A">
              <w:rPr>
                <w:sz w:val="28"/>
                <w:szCs w:val="28"/>
              </w:rPr>
              <w:t xml:space="preserve"> </w:t>
            </w:r>
            <w:proofErr w:type="spellStart"/>
            <w:r w:rsidRPr="006E7D3A">
              <w:rPr>
                <w:sz w:val="28"/>
                <w:szCs w:val="28"/>
              </w:rPr>
              <w:t>минеральных</w:t>
            </w:r>
            <w:proofErr w:type="spellEnd"/>
            <w:r w:rsidRPr="006E7D3A">
              <w:rPr>
                <w:sz w:val="28"/>
                <w:szCs w:val="28"/>
              </w:rPr>
              <w:t xml:space="preserve"> </w:t>
            </w:r>
            <w:proofErr w:type="spellStart"/>
            <w:r w:rsidRPr="006E7D3A">
              <w:rPr>
                <w:sz w:val="28"/>
                <w:szCs w:val="28"/>
              </w:rPr>
              <w:t>добавок</w:t>
            </w:r>
            <w:proofErr w:type="spellEnd"/>
          </w:p>
        </w:tc>
        <w:tc>
          <w:tcPr>
            <w:tcW w:w="636" w:type="dxa"/>
          </w:tcPr>
          <w:p w14:paraId="69AD5CB2"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42</w:t>
            </w:r>
          </w:p>
        </w:tc>
      </w:tr>
      <w:tr w:rsidR="003B1D7F" w:rsidRPr="006E7D3A" w14:paraId="6EE75F5C" w14:textId="77777777" w:rsidTr="003B1D7F">
        <w:tc>
          <w:tcPr>
            <w:tcW w:w="960" w:type="dxa"/>
          </w:tcPr>
          <w:p w14:paraId="75233A16" w14:textId="72F17D08"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lang w:eastAsia="en-US"/>
              </w:rPr>
              <w:t>.</w:t>
            </w:r>
            <w:r w:rsidRPr="006E7D3A">
              <w:rPr>
                <w:rFonts w:eastAsiaTheme="minorHAnsi"/>
                <w:sz w:val="28"/>
                <w:szCs w:val="28"/>
                <w:lang w:eastAsia="en-US"/>
              </w:rPr>
              <w:t>5</w:t>
            </w:r>
            <w:r w:rsidR="00AC3528">
              <w:rPr>
                <w:rFonts w:eastAsiaTheme="minorHAnsi"/>
                <w:sz w:val="28"/>
                <w:szCs w:val="28"/>
                <w:lang w:val="ru-RU" w:eastAsia="en-US"/>
              </w:rPr>
              <w:t>.</w:t>
            </w:r>
            <w:r w:rsidRPr="006E7D3A">
              <w:rPr>
                <w:rFonts w:eastAsiaTheme="minorHAnsi"/>
                <w:sz w:val="28"/>
                <w:szCs w:val="28"/>
                <w:lang w:val="ru-RU" w:eastAsia="en-US"/>
              </w:rPr>
              <w:t>5</w:t>
            </w:r>
          </w:p>
        </w:tc>
        <w:tc>
          <w:tcPr>
            <w:tcW w:w="7966" w:type="dxa"/>
          </w:tcPr>
          <w:p w14:paraId="63785520" w14:textId="77777777" w:rsidR="003B1D7F" w:rsidRPr="006E7D3A" w:rsidRDefault="003B1D7F" w:rsidP="00CA5B95">
            <w:pPr>
              <w:rPr>
                <w:sz w:val="28"/>
                <w:szCs w:val="28"/>
                <w:lang w:val="ru-RU"/>
              </w:rPr>
            </w:pPr>
            <w:r w:rsidRPr="00212453">
              <w:rPr>
                <w:sz w:val="28"/>
                <w:szCs w:val="28"/>
                <w:lang w:val="ru-RU"/>
              </w:rPr>
              <w:t xml:space="preserve">Химические добавки и их </w:t>
            </w:r>
            <w:proofErr w:type="spellStart"/>
            <w:r w:rsidRPr="00212453">
              <w:rPr>
                <w:sz w:val="28"/>
                <w:szCs w:val="28"/>
                <w:lang w:val="ru-RU"/>
              </w:rPr>
              <w:t>долговечностный</w:t>
            </w:r>
            <w:proofErr w:type="spellEnd"/>
            <w:r w:rsidRPr="00212453">
              <w:rPr>
                <w:sz w:val="28"/>
                <w:szCs w:val="28"/>
                <w:lang w:val="ru-RU"/>
              </w:rPr>
              <w:t xml:space="preserve"> эффект</w:t>
            </w:r>
          </w:p>
        </w:tc>
        <w:tc>
          <w:tcPr>
            <w:tcW w:w="636" w:type="dxa"/>
          </w:tcPr>
          <w:p w14:paraId="1A66A57D"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43</w:t>
            </w:r>
          </w:p>
        </w:tc>
      </w:tr>
      <w:tr w:rsidR="003B1D7F" w:rsidRPr="006E7D3A" w14:paraId="388E7255" w14:textId="77777777" w:rsidTr="003B1D7F">
        <w:tc>
          <w:tcPr>
            <w:tcW w:w="960" w:type="dxa"/>
          </w:tcPr>
          <w:p w14:paraId="3D423A0B" w14:textId="563CB517"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lang w:eastAsia="en-US"/>
              </w:rPr>
              <w:t>.</w:t>
            </w:r>
            <w:r w:rsidRPr="006E7D3A">
              <w:rPr>
                <w:rFonts w:eastAsiaTheme="minorHAnsi"/>
                <w:sz w:val="28"/>
                <w:szCs w:val="28"/>
                <w:lang w:eastAsia="en-US"/>
              </w:rPr>
              <w:t>5</w:t>
            </w:r>
            <w:r w:rsidR="00AC3528">
              <w:rPr>
                <w:rFonts w:eastAsiaTheme="minorHAnsi"/>
                <w:sz w:val="28"/>
                <w:szCs w:val="28"/>
                <w:lang w:val="ru-RU" w:eastAsia="en-US"/>
              </w:rPr>
              <w:t>.</w:t>
            </w:r>
            <w:r w:rsidRPr="006E7D3A">
              <w:rPr>
                <w:rFonts w:eastAsiaTheme="minorHAnsi"/>
                <w:sz w:val="28"/>
                <w:szCs w:val="28"/>
                <w:lang w:val="ru-RU" w:eastAsia="en-US"/>
              </w:rPr>
              <w:t>6</w:t>
            </w:r>
          </w:p>
        </w:tc>
        <w:tc>
          <w:tcPr>
            <w:tcW w:w="7966" w:type="dxa"/>
          </w:tcPr>
          <w:p w14:paraId="30B987F2" w14:textId="77777777" w:rsidR="003B1D7F" w:rsidRPr="006E7D3A" w:rsidRDefault="003B1D7F" w:rsidP="00CA5B95">
            <w:pPr>
              <w:rPr>
                <w:sz w:val="28"/>
                <w:szCs w:val="28"/>
                <w:lang w:val="ru-RU"/>
              </w:rPr>
            </w:pPr>
            <w:proofErr w:type="spellStart"/>
            <w:r w:rsidRPr="006E7D3A">
              <w:rPr>
                <w:sz w:val="28"/>
                <w:szCs w:val="28"/>
              </w:rPr>
              <w:t>Эксплуатационные</w:t>
            </w:r>
            <w:proofErr w:type="spellEnd"/>
            <w:r w:rsidRPr="006E7D3A">
              <w:rPr>
                <w:sz w:val="28"/>
                <w:szCs w:val="28"/>
              </w:rPr>
              <w:t xml:space="preserve"> </w:t>
            </w:r>
            <w:proofErr w:type="spellStart"/>
            <w:r w:rsidRPr="006E7D3A">
              <w:rPr>
                <w:sz w:val="28"/>
                <w:szCs w:val="28"/>
              </w:rPr>
              <w:t>характеристики</w:t>
            </w:r>
            <w:proofErr w:type="spellEnd"/>
            <w:r w:rsidRPr="006E7D3A">
              <w:rPr>
                <w:sz w:val="28"/>
                <w:szCs w:val="28"/>
              </w:rPr>
              <w:t xml:space="preserve"> SCC</w:t>
            </w:r>
          </w:p>
        </w:tc>
        <w:tc>
          <w:tcPr>
            <w:tcW w:w="636" w:type="dxa"/>
          </w:tcPr>
          <w:p w14:paraId="58A1217C"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44</w:t>
            </w:r>
          </w:p>
        </w:tc>
      </w:tr>
      <w:tr w:rsidR="003B1D7F" w:rsidRPr="006E7D3A" w14:paraId="09EB11C2" w14:textId="77777777" w:rsidTr="003B1D7F">
        <w:tc>
          <w:tcPr>
            <w:tcW w:w="960" w:type="dxa"/>
          </w:tcPr>
          <w:p w14:paraId="4BC4EA04" w14:textId="704209ED"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lang w:eastAsia="en-US"/>
              </w:rPr>
              <w:t>.</w:t>
            </w:r>
            <w:r w:rsidRPr="006E7D3A">
              <w:rPr>
                <w:rFonts w:eastAsiaTheme="minorHAnsi"/>
                <w:sz w:val="28"/>
                <w:szCs w:val="28"/>
                <w:lang w:eastAsia="en-US"/>
              </w:rPr>
              <w:t>5</w:t>
            </w:r>
            <w:r w:rsidR="00AC3528">
              <w:rPr>
                <w:rFonts w:eastAsiaTheme="minorHAnsi"/>
                <w:sz w:val="28"/>
                <w:szCs w:val="28"/>
                <w:lang w:val="ru-RU" w:eastAsia="en-US"/>
              </w:rPr>
              <w:t>.</w:t>
            </w:r>
            <w:r w:rsidRPr="006E7D3A">
              <w:rPr>
                <w:rFonts w:eastAsiaTheme="minorHAnsi"/>
                <w:sz w:val="28"/>
                <w:szCs w:val="28"/>
                <w:lang w:val="ru-RU" w:eastAsia="en-US"/>
              </w:rPr>
              <w:t>7</w:t>
            </w:r>
          </w:p>
        </w:tc>
        <w:tc>
          <w:tcPr>
            <w:tcW w:w="7966" w:type="dxa"/>
          </w:tcPr>
          <w:p w14:paraId="5C526BB3" w14:textId="77777777" w:rsidR="003B1D7F" w:rsidRPr="006E7D3A" w:rsidRDefault="003B1D7F" w:rsidP="00CA5B95">
            <w:pPr>
              <w:rPr>
                <w:sz w:val="28"/>
                <w:szCs w:val="28"/>
                <w:lang w:val="ru-RU"/>
              </w:rPr>
            </w:pPr>
            <w:r w:rsidRPr="00212453">
              <w:rPr>
                <w:sz w:val="28"/>
                <w:szCs w:val="28"/>
                <w:lang w:val="ru-RU"/>
              </w:rPr>
              <w:t>Нормативные требования и критерии оценки долговечности</w:t>
            </w:r>
          </w:p>
        </w:tc>
        <w:tc>
          <w:tcPr>
            <w:tcW w:w="636" w:type="dxa"/>
          </w:tcPr>
          <w:p w14:paraId="60FAA078"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45</w:t>
            </w:r>
          </w:p>
        </w:tc>
      </w:tr>
      <w:tr w:rsidR="003B1D7F" w:rsidRPr="006E7D3A" w14:paraId="58C458CC" w14:textId="77777777" w:rsidTr="003B1D7F">
        <w:tc>
          <w:tcPr>
            <w:tcW w:w="960" w:type="dxa"/>
          </w:tcPr>
          <w:p w14:paraId="1A15041D" w14:textId="46E04DFC"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lang w:eastAsia="en-US"/>
              </w:rPr>
              <w:t>.</w:t>
            </w:r>
            <w:r w:rsidRPr="006E7D3A">
              <w:rPr>
                <w:rFonts w:eastAsiaTheme="minorHAnsi"/>
                <w:sz w:val="28"/>
                <w:szCs w:val="28"/>
                <w:lang w:eastAsia="en-US"/>
              </w:rPr>
              <w:t>5</w:t>
            </w:r>
            <w:r w:rsidR="00AC3528">
              <w:rPr>
                <w:rFonts w:eastAsiaTheme="minorHAnsi"/>
                <w:sz w:val="28"/>
                <w:szCs w:val="28"/>
                <w:lang w:val="ru-RU" w:eastAsia="en-US"/>
              </w:rPr>
              <w:t>.</w:t>
            </w:r>
            <w:r w:rsidRPr="006E7D3A">
              <w:rPr>
                <w:rFonts w:eastAsiaTheme="minorHAnsi"/>
                <w:sz w:val="28"/>
                <w:szCs w:val="28"/>
                <w:lang w:val="ru-RU" w:eastAsia="en-US"/>
              </w:rPr>
              <w:t>8</w:t>
            </w:r>
          </w:p>
        </w:tc>
        <w:tc>
          <w:tcPr>
            <w:tcW w:w="7966" w:type="dxa"/>
          </w:tcPr>
          <w:p w14:paraId="334B8EB3" w14:textId="77777777" w:rsidR="003B1D7F" w:rsidRPr="006E7D3A" w:rsidRDefault="003B1D7F" w:rsidP="00CA5B95">
            <w:pPr>
              <w:rPr>
                <w:sz w:val="28"/>
                <w:szCs w:val="28"/>
                <w:lang w:val="ru-RU"/>
              </w:rPr>
            </w:pPr>
            <w:proofErr w:type="spellStart"/>
            <w:r w:rsidRPr="006E7D3A">
              <w:rPr>
                <w:sz w:val="28"/>
                <w:szCs w:val="28"/>
              </w:rPr>
              <w:t>Значение</w:t>
            </w:r>
            <w:proofErr w:type="spellEnd"/>
            <w:r w:rsidRPr="006E7D3A">
              <w:rPr>
                <w:sz w:val="28"/>
                <w:szCs w:val="28"/>
              </w:rPr>
              <w:t xml:space="preserve"> </w:t>
            </w:r>
            <w:proofErr w:type="spellStart"/>
            <w:r w:rsidRPr="006E7D3A">
              <w:rPr>
                <w:sz w:val="28"/>
                <w:szCs w:val="28"/>
              </w:rPr>
              <w:t>для</w:t>
            </w:r>
            <w:proofErr w:type="spellEnd"/>
            <w:r w:rsidRPr="006E7D3A">
              <w:rPr>
                <w:sz w:val="28"/>
                <w:szCs w:val="28"/>
              </w:rPr>
              <w:t xml:space="preserve"> </w:t>
            </w:r>
            <w:proofErr w:type="spellStart"/>
            <w:r w:rsidRPr="006E7D3A">
              <w:rPr>
                <w:sz w:val="28"/>
                <w:szCs w:val="28"/>
              </w:rPr>
              <w:t>диссертационного</w:t>
            </w:r>
            <w:proofErr w:type="spellEnd"/>
            <w:r w:rsidRPr="006E7D3A">
              <w:rPr>
                <w:sz w:val="28"/>
                <w:szCs w:val="28"/>
              </w:rPr>
              <w:t xml:space="preserve"> </w:t>
            </w:r>
            <w:proofErr w:type="spellStart"/>
            <w:r w:rsidRPr="006E7D3A">
              <w:rPr>
                <w:sz w:val="28"/>
                <w:szCs w:val="28"/>
              </w:rPr>
              <w:t>исследования</w:t>
            </w:r>
            <w:proofErr w:type="spellEnd"/>
          </w:p>
        </w:tc>
        <w:tc>
          <w:tcPr>
            <w:tcW w:w="636" w:type="dxa"/>
          </w:tcPr>
          <w:p w14:paraId="74AE2B69"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46</w:t>
            </w:r>
          </w:p>
        </w:tc>
      </w:tr>
      <w:tr w:rsidR="003B1D7F" w:rsidRPr="006E7D3A" w14:paraId="2AF36704" w14:textId="77777777" w:rsidTr="003B1D7F">
        <w:tc>
          <w:tcPr>
            <w:tcW w:w="960" w:type="dxa"/>
          </w:tcPr>
          <w:p w14:paraId="7F8F7B79" w14:textId="261C8D79" w:rsidR="003B1D7F" w:rsidRPr="006E7D3A" w:rsidRDefault="003B1D7F" w:rsidP="00CA5B95">
            <w:pPr>
              <w:rPr>
                <w:rFonts w:eastAsiaTheme="minorHAnsi"/>
                <w:sz w:val="28"/>
                <w:szCs w:val="28"/>
                <w:lang w:eastAsia="en-US"/>
              </w:rPr>
            </w:pP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6</w:t>
            </w:r>
          </w:p>
        </w:tc>
        <w:tc>
          <w:tcPr>
            <w:tcW w:w="7966" w:type="dxa"/>
          </w:tcPr>
          <w:p w14:paraId="3E80CA57" w14:textId="77777777" w:rsidR="003B1D7F" w:rsidRPr="00212453" w:rsidRDefault="003B1D7F" w:rsidP="00CA5B95">
            <w:pPr>
              <w:rPr>
                <w:sz w:val="28"/>
                <w:szCs w:val="28"/>
                <w:lang w:val="ru-RU"/>
              </w:rPr>
            </w:pPr>
            <w:r w:rsidRPr="00212453">
              <w:rPr>
                <w:sz w:val="28"/>
                <w:szCs w:val="28"/>
                <w:lang w:val="ru-RU"/>
              </w:rPr>
              <w:t xml:space="preserve">Перспективы применения </w:t>
            </w:r>
            <w:r w:rsidRPr="006E7D3A">
              <w:rPr>
                <w:sz w:val="28"/>
                <w:szCs w:val="28"/>
              </w:rPr>
              <w:t>SCC</w:t>
            </w:r>
            <w:r w:rsidRPr="00212453">
              <w:rPr>
                <w:sz w:val="28"/>
                <w:szCs w:val="28"/>
                <w:lang w:val="ru-RU"/>
              </w:rPr>
              <w:t xml:space="preserve"> в строительной отрасли</w:t>
            </w:r>
          </w:p>
        </w:tc>
        <w:tc>
          <w:tcPr>
            <w:tcW w:w="636" w:type="dxa"/>
          </w:tcPr>
          <w:p w14:paraId="6DDF4F55"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47</w:t>
            </w:r>
          </w:p>
        </w:tc>
      </w:tr>
      <w:tr w:rsidR="003B1D7F" w:rsidRPr="006E7D3A" w14:paraId="06457733" w14:textId="77777777" w:rsidTr="003B1D7F">
        <w:tc>
          <w:tcPr>
            <w:tcW w:w="960" w:type="dxa"/>
          </w:tcPr>
          <w:p w14:paraId="56C3D6F3" w14:textId="3D6F7E9E"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6</w:t>
            </w:r>
            <w:r w:rsidR="00AC3528">
              <w:rPr>
                <w:rFonts w:eastAsiaTheme="minorHAnsi"/>
                <w:sz w:val="28"/>
                <w:szCs w:val="28"/>
                <w:lang w:val="ru-RU" w:eastAsia="en-US"/>
              </w:rPr>
              <w:t>.</w:t>
            </w:r>
            <w:r w:rsidRPr="006E7D3A">
              <w:rPr>
                <w:rFonts w:eastAsiaTheme="minorHAnsi"/>
                <w:sz w:val="28"/>
                <w:szCs w:val="28"/>
                <w:lang w:val="ru-RU" w:eastAsia="en-US"/>
              </w:rPr>
              <w:t>1</w:t>
            </w:r>
          </w:p>
        </w:tc>
        <w:tc>
          <w:tcPr>
            <w:tcW w:w="7966" w:type="dxa"/>
          </w:tcPr>
          <w:p w14:paraId="321A0198" w14:textId="77777777" w:rsidR="003B1D7F" w:rsidRPr="006E7D3A" w:rsidRDefault="003B1D7F" w:rsidP="00CA5B95">
            <w:pPr>
              <w:rPr>
                <w:sz w:val="28"/>
                <w:szCs w:val="28"/>
              </w:rPr>
            </w:pPr>
            <w:proofErr w:type="spellStart"/>
            <w:r w:rsidRPr="006E7D3A">
              <w:rPr>
                <w:sz w:val="28"/>
                <w:szCs w:val="28"/>
              </w:rPr>
              <w:t>Введение</w:t>
            </w:r>
            <w:proofErr w:type="spellEnd"/>
            <w:r w:rsidRPr="006E7D3A">
              <w:rPr>
                <w:sz w:val="28"/>
                <w:szCs w:val="28"/>
              </w:rPr>
              <w:t xml:space="preserve"> в </w:t>
            </w:r>
            <w:proofErr w:type="spellStart"/>
            <w:r w:rsidRPr="006E7D3A">
              <w:rPr>
                <w:sz w:val="28"/>
                <w:szCs w:val="28"/>
              </w:rPr>
              <w:t>перспективы</w:t>
            </w:r>
            <w:proofErr w:type="spellEnd"/>
            <w:r w:rsidRPr="006E7D3A">
              <w:rPr>
                <w:sz w:val="28"/>
                <w:szCs w:val="28"/>
              </w:rPr>
              <w:t xml:space="preserve"> </w:t>
            </w:r>
            <w:proofErr w:type="spellStart"/>
            <w:r w:rsidRPr="006E7D3A">
              <w:rPr>
                <w:sz w:val="28"/>
                <w:szCs w:val="28"/>
              </w:rPr>
              <w:t>использования</w:t>
            </w:r>
            <w:proofErr w:type="spellEnd"/>
          </w:p>
        </w:tc>
        <w:tc>
          <w:tcPr>
            <w:tcW w:w="636" w:type="dxa"/>
          </w:tcPr>
          <w:p w14:paraId="2ABBEB7A"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47</w:t>
            </w:r>
          </w:p>
        </w:tc>
      </w:tr>
      <w:tr w:rsidR="003B1D7F" w:rsidRPr="006E7D3A" w14:paraId="561A5C2B" w14:textId="77777777" w:rsidTr="003B1D7F">
        <w:tc>
          <w:tcPr>
            <w:tcW w:w="960" w:type="dxa"/>
          </w:tcPr>
          <w:p w14:paraId="31FA84C5" w14:textId="6F48CD9C"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6</w:t>
            </w:r>
            <w:r w:rsidR="00AC3528">
              <w:rPr>
                <w:rFonts w:eastAsiaTheme="minorHAnsi"/>
                <w:sz w:val="28"/>
                <w:szCs w:val="28"/>
                <w:lang w:val="ru-RU" w:eastAsia="en-US"/>
              </w:rPr>
              <w:t>.</w:t>
            </w:r>
            <w:r w:rsidRPr="006E7D3A">
              <w:rPr>
                <w:rFonts w:eastAsiaTheme="minorHAnsi"/>
                <w:sz w:val="28"/>
                <w:szCs w:val="28"/>
                <w:lang w:val="ru-RU" w:eastAsia="en-US"/>
              </w:rPr>
              <w:t>2</w:t>
            </w:r>
          </w:p>
        </w:tc>
        <w:tc>
          <w:tcPr>
            <w:tcW w:w="7966" w:type="dxa"/>
          </w:tcPr>
          <w:p w14:paraId="72C4379B" w14:textId="77777777" w:rsidR="003B1D7F" w:rsidRPr="006E7D3A" w:rsidRDefault="003B1D7F" w:rsidP="00CA5B95">
            <w:pPr>
              <w:rPr>
                <w:sz w:val="28"/>
                <w:szCs w:val="28"/>
              </w:rPr>
            </w:pPr>
            <w:proofErr w:type="spellStart"/>
            <w:r w:rsidRPr="006E7D3A">
              <w:rPr>
                <w:sz w:val="28"/>
                <w:szCs w:val="28"/>
              </w:rPr>
              <w:t>Основные</w:t>
            </w:r>
            <w:proofErr w:type="spellEnd"/>
            <w:r w:rsidRPr="006E7D3A">
              <w:rPr>
                <w:sz w:val="28"/>
                <w:szCs w:val="28"/>
              </w:rPr>
              <w:t xml:space="preserve"> </w:t>
            </w:r>
            <w:proofErr w:type="spellStart"/>
            <w:r w:rsidRPr="006E7D3A">
              <w:rPr>
                <w:sz w:val="28"/>
                <w:szCs w:val="28"/>
              </w:rPr>
              <w:t>области</w:t>
            </w:r>
            <w:proofErr w:type="spellEnd"/>
            <w:r w:rsidRPr="006E7D3A">
              <w:rPr>
                <w:sz w:val="28"/>
                <w:szCs w:val="28"/>
              </w:rPr>
              <w:t xml:space="preserve"> </w:t>
            </w:r>
            <w:proofErr w:type="spellStart"/>
            <w:r w:rsidRPr="006E7D3A">
              <w:rPr>
                <w:sz w:val="28"/>
                <w:szCs w:val="28"/>
              </w:rPr>
              <w:t>применения</w:t>
            </w:r>
            <w:proofErr w:type="spellEnd"/>
          </w:p>
        </w:tc>
        <w:tc>
          <w:tcPr>
            <w:tcW w:w="636" w:type="dxa"/>
          </w:tcPr>
          <w:p w14:paraId="6C961E6E"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48</w:t>
            </w:r>
          </w:p>
        </w:tc>
      </w:tr>
      <w:tr w:rsidR="003B1D7F" w:rsidRPr="006E7D3A" w14:paraId="44A65BAC" w14:textId="77777777" w:rsidTr="003B1D7F">
        <w:tc>
          <w:tcPr>
            <w:tcW w:w="960" w:type="dxa"/>
          </w:tcPr>
          <w:p w14:paraId="4C4EC15A" w14:textId="6D97D59B"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6</w:t>
            </w:r>
            <w:r w:rsidR="00AC3528">
              <w:rPr>
                <w:rFonts w:eastAsiaTheme="minorHAnsi"/>
                <w:sz w:val="28"/>
                <w:szCs w:val="28"/>
                <w:lang w:val="ru-RU" w:eastAsia="en-US"/>
              </w:rPr>
              <w:t>.</w:t>
            </w:r>
            <w:r w:rsidRPr="006E7D3A">
              <w:rPr>
                <w:rFonts w:eastAsiaTheme="minorHAnsi"/>
                <w:sz w:val="28"/>
                <w:szCs w:val="28"/>
                <w:lang w:val="ru-RU" w:eastAsia="en-US"/>
              </w:rPr>
              <w:t>3</w:t>
            </w:r>
          </w:p>
        </w:tc>
        <w:tc>
          <w:tcPr>
            <w:tcW w:w="7966" w:type="dxa"/>
          </w:tcPr>
          <w:p w14:paraId="045C6A79" w14:textId="77777777" w:rsidR="003B1D7F" w:rsidRPr="006E7D3A" w:rsidRDefault="003B1D7F" w:rsidP="00CA5B95">
            <w:pPr>
              <w:rPr>
                <w:sz w:val="28"/>
                <w:szCs w:val="28"/>
              </w:rPr>
            </w:pPr>
            <w:proofErr w:type="spellStart"/>
            <w:r w:rsidRPr="006E7D3A">
              <w:rPr>
                <w:sz w:val="28"/>
                <w:szCs w:val="28"/>
              </w:rPr>
              <w:t>Экономические</w:t>
            </w:r>
            <w:proofErr w:type="spellEnd"/>
            <w:r w:rsidRPr="006E7D3A">
              <w:rPr>
                <w:sz w:val="28"/>
                <w:szCs w:val="28"/>
              </w:rPr>
              <w:t xml:space="preserve"> и </w:t>
            </w:r>
            <w:proofErr w:type="spellStart"/>
            <w:r w:rsidRPr="006E7D3A">
              <w:rPr>
                <w:sz w:val="28"/>
                <w:szCs w:val="28"/>
              </w:rPr>
              <w:t>технологические</w:t>
            </w:r>
            <w:proofErr w:type="spellEnd"/>
            <w:r w:rsidRPr="006E7D3A">
              <w:rPr>
                <w:sz w:val="28"/>
                <w:szCs w:val="28"/>
              </w:rPr>
              <w:t xml:space="preserve"> </w:t>
            </w:r>
            <w:proofErr w:type="spellStart"/>
            <w:r w:rsidRPr="006E7D3A">
              <w:rPr>
                <w:sz w:val="28"/>
                <w:szCs w:val="28"/>
              </w:rPr>
              <w:t>преимущества</w:t>
            </w:r>
            <w:proofErr w:type="spellEnd"/>
          </w:p>
        </w:tc>
        <w:tc>
          <w:tcPr>
            <w:tcW w:w="636" w:type="dxa"/>
          </w:tcPr>
          <w:p w14:paraId="686D5016"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50</w:t>
            </w:r>
          </w:p>
        </w:tc>
      </w:tr>
      <w:tr w:rsidR="003B1D7F" w:rsidRPr="006E7D3A" w14:paraId="3C17CDF0" w14:textId="77777777" w:rsidTr="003B1D7F">
        <w:tc>
          <w:tcPr>
            <w:tcW w:w="960" w:type="dxa"/>
          </w:tcPr>
          <w:p w14:paraId="3D179CBE" w14:textId="656B78A2"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6</w:t>
            </w:r>
            <w:r w:rsidR="00AC3528">
              <w:rPr>
                <w:rFonts w:eastAsiaTheme="minorHAnsi"/>
                <w:sz w:val="28"/>
                <w:szCs w:val="28"/>
                <w:lang w:val="ru-RU" w:eastAsia="en-US"/>
              </w:rPr>
              <w:t>.</w:t>
            </w:r>
            <w:r w:rsidRPr="006E7D3A">
              <w:rPr>
                <w:rFonts w:eastAsiaTheme="minorHAnsi"/>
                <w:sz w:val="28"/>
                <w:szCs w:val="28"/>
                <w:lang w:val="ru-RU" w:eastAsia="en-US"/>
              </w:rPr>
              <w:t>4</w:t>
            </w:r>
          </w:p>
        </w:tc>
        <w:tc>
          <w:tcPr>
            <w:tcW w:w="7966" w:type="dxa"/>
          </w:tcPr>
          <w:p w14:paraId="4DE4F4E5" w14:textId="77777777" w:rsidR="003B1D7F" w:rsidRPr="006E7D3A" w:rsidRDefault="003B1D7F" w:rsidP="00CA5B95">
            <w:pPr>
              <w:rPr>
                <w:sz w:val="28"/>
                <w:szCs w:val="28"/>
              </w:rPr>
            </w:pPr>
            <w:proofErr w:type="spellStart"/>
            <w:r w:rsidRPr="006E7D3A">
              <w:rPr>
                <w:sz w:val="28"/>
                <w:szCs w:val="28"/>
              </w:rPr>
              <w:t>Инновационные</w:t>
            </w:r>
            <w:proofErr w:type="spellEnd"/>
            <w:r w:rsidRPr="006E7D3A">
              <w:rPr>
                <w:sz w:val="28"/>
                <w:szCs w:val="28"/>
              </w:rPr>
              <w:t xml:space="preserve"> </w:t>
            </w:r>
            <w:proofErr w:type="spellStart"/>
            <w:r w:rsidRPr="006E7D3A">
              <w:rPr>
                <w:sz w:val="28"/>
                <w:szCs w:val="28"/>
              </w:rPr>
              <w:t>направления</w:t>
            </w:r>
            <w:proofErr w:type="spellEnd"/>
            <w:r w:rsidRPr="006E7D3A">
              <w:rPr>
                <w:sz w:val="28"/>
                <w:szCs w:val="28"/>
              </w:rPr>
              <w:t xml:space="preserve"> </w:t>
            </w:r>
            <w:proofErr w:type="spellStart"/>
            <w:r w:rsidRPr="006E7D3A">
              <w:rPr>
                <w:sz w:val="28"/>
                <w:szCs w:val="28"/>
              </w:rPr>
              <w:t>применения</w:t>
            </w:r>
            <w:proofErr w:type="spellEnd"/>
          </w:p>
        </w:tc>
        <w:tc>
          <w:tcPr>
            <w:tcW w:w="636" w:type="dxa"/>
          </w:tcPr>
          <w:p w14:paraId="6393E728"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52</w:t>
            </w:r>
          </w:p>
        </w:tc>
      </w:tr>
      <w:tr w:rsidR="003B1D7F" w:rsidRPr="006E7D3A" w14:paraId="694CA75C" w14:textId="77777777" w:rsidTr="003B1D7F">
        <w:tc>
          <w:tcPr>
            <w:tcW w:w="960" w:type="dxa"/>
          </w:tcPr>
          <w:p w14:paraId="784432F2" w14:textId="7EAA49F3"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6</w:t>
            </w:r>
            <w:r w:rsidR="00AC3528">
              <w:rPr>
                <w:rFonts w:eastAsiaTheme="minorHAnsi"/>
                <w:sz w:val="28"/>
                <w:szCs w:val="28"/>
                <w:lang w:val="ru-RU" w:eastAsia="en-US"/>
              </w:rPr>
              <w:t>.</w:t>
            </w:r>
            <w:r w:rsidRPr="006E7D3A">
              <w:rPr>
                <w:rFonts w:eastAsiaTheme="minorHAnsi"/>
                <w:sz w:val="28"/>
                <w:szCs w:val="28"/>
                <w:lang w:val="ru-RU" w:eastAsia="en-US"/>
              </w:rPr>
              <w:t>5</w:t>
            </w:r>
          </w:p>
        </w:tc>
        <w:tc>
          <w:tcPr>
            <w:tcW w:w="7966" w:type="dxa"/>
          </w:tcPr>
          <w:p w14:paraId="6B63680B" w14:textId="77777777" w:rsidR="003B1D7F" w:rsidRPr="00212453" w:rsidRDefault="003B1D7F" w:rsidP="00CA5B95">
            <w:pPr>
              <w:rPr>
                <w:sz w:val="28"/>
                <w:szCs w:val="28"/>
                <w:lang w:val="ru-RU"/>
              </w:rPr>
            </w:pPr>
            <w:r w:rsidRPr="00212453">
              <w:rPr>
                <w:sz w:val="28"/>
                <w:szCs w:val="28"/>
                <w:lang w:val="ru-RU"/>
              </w:rPr>
              <w:t>Влияние нормативных требований и тенденций рынка</w:t>
            </w:r>
          </w:p>
        </w:tc>
        <w:tc>
          <w:tcPr>
            <w:tcW w:w="636" w:type="dxa"/>
          </w:tcPr>
          <w:p w14:paraId="5F9B710B"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54</w:t>
            </w:r>
          </w:p>
        </w:tc>
      </w:tr>
      <w:tr w:rsidR="003B1D7F" w:rsidRPr="006E7D3A" w14:paraId="24A73409" w14:textId="77777777" w:rsidTr="003B1D7F">
        <w:tc>
          <w:tcPr>
            <w:tcW w:w="960" w:type="dxa"/>
          </w:tcPr>
          <w:p w14:paraId="3CBD51A2" w14:textId="70FD3ABE"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6</w:t>
            </w:r>
            <w:r w:rsidR="00AC3528">
              <w:rPr>
                <w:rFonts w:eastAsiaTheme="minorHAnsi"/>
                <w:sz w:val="28"/>
                <w:szCs w:val="28"/>
                <w:lang w:val="ru-RU" w:eastAsia="en-US"/>
              </w:rPr>
              <w:t>.</w:t>
            </w:r>
            <w:r w:rsidRPr="006E7D3A">
              <w:rPr>
                <w:rFonts w:eastAsiaTheme="minorHAnsi"/>
                <w:sz w:val="28"/>
                <w:szCs w:val="28"/>
                <w:lang w:val="ru-RU" w:eastAsia="en-US"/>
              </w:rPr>
              <w:t>6</w:t>
            </w:r>
          </w:p>
        </w:tc>
        <w:tc>
          <w:tcPr>
            <w:tcW w:w="7966" w:type="dxa"/>
          </w:tcPr>
          <w:p w14:paraId="45F18C31" w14:textId="77777777" w:rsidR="003B1D7F" w:rsidRPr="00212453" w:rsidRDefault="003B1D7F" w:rsidP="00CA5B95">
            <w:pPr>
              <w:rPr>
                <w:sz w:val="28"/>
                <w:szCs w:val="28"/>
                <w:lang w:val="ru-RU"/>
              </w:rPr>
            </w:pPr>
            <w:r w:rsidRPr="00212453">
              <w:rPr>
                <w:sz w:val="28"/>
                <w:szCs w:val="28"/>
                <w:lang w:val="ru-RU"/>
              </w:rPr>
              <w:t>Перспективы в контексте диссертационного исследования</w:t>
            </w:r>
          </w:p>
        </w:tc>
        <w:tc>
          <w:tcPr>
            <w:tcW w:w="636" w:type="dxa"/>
          </w:tcPr>
          <w:p w14:paraId="5E9C138F"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55</w:t>
            </w:r>
          </w:p>
        </w:tc>
      </w:tr>
      <w:tr w:rsidR="003B1D7F" w:rsidRPr="006E7D3A" w14:paraId="4EDFAB71" w14:textId="77777777" w:rsidTr="003B1D7F">
        <w:tc>
          <w:tcPr>
            <w:tcW w:w="960" w:type="dxa"/>
          </w:tcPr>
          <w:p w14:paraId="3D840401" w14:textId="77777777" w:rsidR="003B1D7F" w:rsidRPr="006E7D3A" w:rsidRDefault="003B1D7F" w:rsidP="00CA5B95">
            <w:pPr>
              <w:rPr>
                <w:rFonts w:eastAsiaTheme="minorHAnsi"/>
                <w:sz w:val="28"/>
                <w:szCs w:val="28"/>
                <w:lang w:eastAsia="en-US"/>
              </w:rPr>
            </w:pPr>
            <w:r w:rsidRPr="006E7D3A">
              <w:rPr>
                <w:rFonts w:eastAsiaTheme="minorHAnsi"/>
                <w:sz w:val="28"/>
                <w:szCs w:val="28"/>
                <w:lang w:eastAsia="en-US"/>
              </w:rPr>
              <w:t>2</w:t>
            </w:r>
          </w:p>
        </w:tc>
        <w:tc>
          <w:tcPr>
            <w:tcW w:w="7966" w:type="dxa"/>
          </w:tcPr>
          <w:p w14:paraId="0C9A5FD3" w14:textId="77777777" w:rsidR="003B1D7F" w:rsidRPr="00212453" w:rsidRDefault="003B1D7F" w:rsidP="00CA5B95">
            <w:pPr>
              <w:rPr>
                <w:rStyle w:val="ezkurwreuab5ozgtqnkl"/>
                <w:rFonts w:eastAsiaTheme="majorEastAsia"/>
                <w:b/>
                <w:bCs/>
                <w:color w:val="000000"/>
                <w:sz w:val="28"/>
                <w:szCs w:val="28"/>
                <w:lang w:val="ru-RU"/>
              </w:rPr>
            </w:pPr>
            <w:r w:rsidRPr="00212453">
              <w:rPr>
                <w:b/>
                <w:bCs/>
                <w:sz w:val="28"/>
                <w:szCs w:val="28"/>
                <w:lang w:val="ru-RU"/>
              </w:rPr>
              <w:t>МАТЕРИАЛЫ И МЕТОДИКИ ИССЛЕДОВАНИЙ МОДИФИЦИРОВАННЫХ САМОУПЛОТНЯЮЩИХСЯ БЕТОНОВ</w:t>
            </w:r>
          </w:p>
        </w:tc>
        <w:tc>
          <w:tcPr>
            <w:tcW w:w="636" w:type="dxa"/>
          </w:tcPr>
          <w:p w14:paraId="195AE3BE"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57</w:t>
            </w:r>
          </w:p>
        </w:tc>
      </w:tr>
      <w:tr w:rsidR="003B1D7F" w:rsidRPr="006E7D3A" w14:paraId="6E4D572E" w14:textId="77777777" w:rsidTr="003B1D7F">
        <w:tc>
          <w:tcPr>
            <w:tcW w:w="960" w:type="dxa"/>
          </w:tcPr>
          <w:p w14:paraId="75C0E976" w14:textId="3DC3848F" w:rsidR="003B1D7F" w:rsidRPr="006E7D3A" w:rsidRDefault="003B1D7F" w:rsidP="00CA5B95">
            <w:pPr>
              <w:rPr>
                <w:rFonts w:eastAsiaTheme="minorHAnsi"/>
              </w:rPr>
            </w:pPr>
            <w:r w:rsidRPr="006E7D3A">
              <w:rPr>
                <w:rFonts w:eastAsiaTheme="minorHAnsi"/>
                <w:sz w:val="28"/>
                <w:szCs w:val="28"/>
              </w:rPr>
              <w:t>2</w:t>
            </w:r>
            <w:r w:rsidR="00AC3528">
              <w:rPr>
                <w:rFonts w:eastAsiaTheme="minorHAnsi"/>
                <w:sz w:val="28"/>
                <w:szCs w:val="28"/>
              </w:rPr>
              <w:t>.</w:t>
            </w:r>
            <w:r w:rsidRPr="006E7D3A">
              <w:rPr>
                <w:rFonts w:eastAsiaTheme="minorHAnsi"/>
                <w:sz w:val="28"/>
                <w:szCs w:val="28"/>
              </w:rPr>
              <w:t>1</w:t>
            </w:r>
          </w:p>
        </w:tc>
        <w:tc>
          <w:tcPr>
            <w:tcW w:w="7966" w:type="dxa"/>
          </w:tcPr>
          <w:p w14:paraId="04C944CA" w14:textId="77777777" w:rsidR="003B1D7F" w:rsidRPr="006E7D3A" w:rsidRDefault="003B1D7F" w:rsidP="00CA5B95">
            <w:pPr>
              <w:rPr>
                <w:sz w:val="28"/>
                <w:szCs w:val="28"/>
                <w:lang w:val="ru-RU"/>
              </w:rPr>
            </w:pPr>
            <w:r w:rsidRPr="00212453">
              <w:rPr>
                <w:sz w:val="28"/>
                <w:szCs w:val="28"/>
                <w:lang w:val="ru-RU"/>
              </w:rPr>
              <w:t>Материалы, использованные в ходе исследования</w:t>
            </w:r>
          </w:p>
        </w:tc>
        <w:tc>
          <w:tcPr>
            <w:tcW w:w="636" w:type="dxa"/>
          </w:tcPr>
          <w:p w14:paraId="3860A2AB"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57</w:t>
            </w:r>
          </w:p>
        </w:tc>
      </w:tr>
      <w:tr w:rsidR="003B1D7F" w:rsidRPr="006E7D3A" w14:paraId="5F486B4A" w14:textId="77777777" w:rsidTr="003B1D7F">
        <w:tc>
          <w:tcPr>
            <w:tcW w:w="960" w:type="dxa"/>
          </w:tcPr>
          <w:p w14:paraId="2816707B" w14:textId="5DF1DF24" w:rsidR="003B1D7F" w:rsidRPr="006E7D3A" w:rsidRDefault="003B1D7F" w:rsidP="00CA5B95">
            <w:pPr>
              <w:rPr>
                <w:rFonts w:eastAsiaTheme="minorHAnsi"/>
                <w:sz w:val="28"/>
                <w:szCs w:val="28"/>
                <w:lang w:eastAsia="en-US"/>
              </w:rPr>
            </w:pPr>
            <w:r w:rsidRPr="006E7D3A">
              <w:rPr>
                <w:rFonts w:eastAsiaTheme="minorHAnsi"/>
                <w:sz w:val="28"/>
                <w:szCs w:val="28"/>
                <w:lang w:eastAsia="en-US"/>
              </w:rPr>
              <w:t>2</w:t>
            </w:r>
            <w:r w:rsidR="00AC3528">
              <w:rPr>
                <w:rFonts w:eastAsiaTheme="minorHAnsi"/>
                <w:sz w:val="28"/>
                <w:szCs w:val="28"/>
                <w:lang w:eastAsia="en-US"/>
              </w:rPr>
              <w:t>.</w:t>
            </w: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1</w:t>
            </w:r>
          </w:p>
        </w:tc>
        <w:tc>
          <w:tcPr>
            <w:tcW w:w="7966" w:type="dxa"/>
          </w:tcPr>
          <w:p w14:paraId="7FE5E064" w14:textId="77777777" w:rsidR="003B1D7F" w:rsidRPr="006E7D3A" w:rsidRDefault="003B1D7F" w:rsidP="00CA5B95">
            <w:pPr>
              <w:rPr>
                <w:b/>
                <w:bCs/>
                <w:sz w:val="28"/>
                <w:szCs w:val="28"/>
              </w:rPr>
            </w:pPr>
            <w:proofErr w:type="spellStart"/>
            <w:r w:rsidRPr="006E7D3A">
              <w:rPr>
                <w:sz w:val="28"/>
                <w:szCs w:val="28"/>
              </w:rPr>
              <w:t>Характеристика</w:t>
            </w:r>
            <w:proofErr w:type="spellEnd"/>
            <w:r w:rsidRPr="006E7D3A">
              <w:rPr>
                <w:sz w:val="28"/>
                <w:szCs w:val="28"/>
              </w:rPr>
              <w:t xml:space="preserve"> </w:t>
            </w:r>
            <w:proofErr w:type="spellStart"/>
            <w:r w:rsidRPr="006E7D3A">
              <w:rPr>
                <w:sz w:val="28"/>
                <w:szCs w:val="28"/>
              </w:rPr>
              <w:t>портландцемента</w:t>
            </w:r>
            <w:proofErr w:type="spellEnd"/>
          </w:p>
        </w:tc>
        <w:tc>
          <w:tcPr>
            <w:tcW w:w="636" w:type="dxa"/>
          </w:tcPr>
          <w:p w14:paraId="30DE67FF"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57</w:t>
            </w:r>
          </w:p>
        </w:tc>
      </w:tr>
      <w:tr w:rsidR="003B1D7F" w:rsidRPr="006E7D3A" w14:paraId="18BC5B78" w14:textId="77777777" w:rsidTr="003B1D7F">
        <w:tc>
          <w:tcPr>
            <w:tcW w:w="960" w:type="dxa"/>
          </w:tcPr>
          <w:p w14:paraId="7848E4EC" w14:textId="60526F35" w:rsidR="003B1D7F" w:rsidRPr="006E7D3A" w:rsidRDefault="003B1D7F" w:rsidP="00CA5B95">
            <w:pPr>
              <w:rPr>
                <w:rFonts w:eastAsiaTheme="minorHAnsi"/>
                <w:sz w:val="28"/>
                <w:szCs w:val="28"/>
                <w:lang w:eastAsia="en-US"/>
              </w:rPr>
            </w:pPr>
            <w:r w:rsidRPr="006E7D3A">
              <w:rPr>
                <w:rFonts w:eastAsiaTheme="minorHAnsi"/>
                <w:sz w:val="28"/>
                <w:szCs w:val="28"/>
                <w:lang w:eastAsia="en-US"/>
              </w:rPr>
              <w:t>2</w:t>
            </w:r>
            <w:r w:rsidR="00AC3528">
              <w:rPr>
                <w:rFonts w:eastAsiaTheme="minorHAnsi"/>
                <w:sz w:val="28"/>
                <w:szCs w:val="28"/>
                <w:lang w:eastAsia="en-US"/>
              </w:rPr>
              <w:t>.</w:t>
            </w: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2</w:t>
            </w:r>
          </w:p>
        </w:tc>
        <w:tc>
          <w:tcPr>
            <w:tcW w:w="7966" w:type="dxa"/>
          </w:tcPr>
          <w:p w14:paraId="1F833948" w14:textId="77777777" w:rsidR="003B1D7F" w:rsidRPr="006E7D3A" w:rsidRDefault="003B1D7F" w:rsidP="00CA5B95">
            <w:pPr>
              <w:rPr>
                <w:b/>
                <w:bCs/>
                <w:sz w:val="28"/>
                <w:szCs w:val="28"/>
              </w:rPr>
            </w:pPr>
            <w:proofErr w:type="spellStart"/>
            <w:r w:rsidRPr="006E7D3A">
              <w:rPr>
                <w:sz w:val="28"/>
                <w:szCs w:val="28"/>
              </w:rPr>
              <w:t>Песок</w:t>
            </w:r>
            <w:proofErr w:type="spellEnd"/>
            <w:r w:rsidRPr="006E7D3A">
              <w:rPr>
                <w:sz w:val="28"/>
                <w:szCs w:val="28"/>
              </w:rPr>
              <w:t xml:space="preserve"> (</w:t>
            </w:r>
            <w:proofErr w:type="spellStart"/>
            <w:r w:rsidRPr="006E7D3A">
              <w:rPr>
                <w:sz w:val="28"/>
                <w:szCs w:val="28"/>
              </w:rPr>
              <w:t>мелкий</w:t>
            </w:r>
            <w:proofErr w:type="spellEnd"/>
            <w:r w:rsidRPr="006E7D3A">
              <w:rPr>
                <w:sz w:val="28"/>
                <w:szCs w:val="28"/>
              </w:rPr>
              <w:t xml:space="preserve"> </w:t>
            </w:r>
            <w:proofErr w:type="spellStart"/>
            <w:r w:rsidRPr="006E7D3A">
              <w:rPr>
                <w:sz w:val="28"/>
                <w:szCs w:val="28"/>
              </w:rPr>
              <w:t>заполнитель</w:t>
            </w:r>
            <w:proofErr w:type="spellEnd"/>
            <w:r w:rsidRPr="006E7D3A">
              <w:rPr>
                <w:sz w:val="28"/>
                <w:szCs w:val="28"/>
              </w:rPr>
              <w:t>)</w:t>
            </w:r>
          </w:p>
        </w:tc>
        <w:tc>
          <w:tcPr>
            <w:tcW w:w="636" w:type="dxa"/>
          </w:tcPr>
          <w:p w14:paraId="08394944"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57</w:t>
            </w:r>
          </w:p>
        </w:tc>
      </w:tr>
      <w:tr w:rsidR="003B1D7F" w:rsidRPr="006E7D3A" w14:paraId="703DBAB9" w14:textId="77777777" w:rsidTr="003B1D7F">
        <w:tc>
          <w:tcPr>
            <w:tcW w:w="960" w:type="dxa"/>
          </w:tcPr>
          <w:p w14:paraId="0D0DD30E" w14:textId="57F5F329" w:rsidR="003B1D7F" w:rsidRPr="006E7D3A" w:rsidRDefault="003B1D7F" w:rsidP="00CA5B95">
            <w:pPr>
              <w:rPr>
                <w:rFonts w:eastAsiaTheme="minorHAnsi"/>
                <w:sz w:val="28"/>
                <w:szCs w:val="28"/>
                <w:lang w:eastAsia="en-US"/>
              </w:rPr>
            </w:pPr>
            <w:r w:rsidRPr="006E7D3A">
              <w:rPr>
                <w:rFonts w:eastAsiaTheme="minorHAnsi"/>
                <w:sz w:val="28"/>
                <w:szCs w:val="28"/>
                <w:lang w:eastAsia="en-US"/>
              </w:rPr>
              <w:t>2</w:t>
            </w:r>
            <w:r w:rsidR="00AC3528">
              <w:rPr>
                <w:rFonts w:eastAsiaTheme="minorHAnsi"/>
                <w:sz w:val="28"/>
                <w:szCs w:val="28"/>
                <w:lang w:eastAsia="en-US"/>
              </w:rPr>
              <w:t>.</w:t>
            </w: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3</w:t>
            </w:r>
          </w:p>
        </w:tc>
        <w:tc>
          <w:tcPr>
            <w:tcW w:w="7966" w:type="dxa"/>
          </w:tcPr>
          <w:p w14:paraId="666665FF" w14:textId="77777777" w:rsidR="003B1D7F" w:rsidRPr="006E7D3A" w:rsidRDefault="003B1D7F" w:rsidP="00CA5B95">
            <w:pPr>
              <w:rPr>
                <w:b/>
                <w:bCs/>
                <w:sz w:val="28"/>
                <w:szCs w:val="28"/>
              </w:rPr>
            </w:pPr>
            <w:proofErr w:type="spellStart"/>
            <w:r w:rsidRPr="006E7D3A">
              <w:rPr>
                <w:sz w:val="28"/>
                <w:szCs w:val="28"/>
              </w:rPr>
              <w:t>Характеристика</w:t>
            </w:r>
            <w:proofErr w:type="spellEnd"/>
            <w:r w:rsidRPr="006E7D3A">
              <w:rPr>
                <w:sz w:val="28"/>
                <w:szCs w:val="28"/>
              </w:rPr>
              <w:t xml:space="preserve"> </w:t>
            </w:r>
            <w:proofErr w:type="spellStart"/>
            <w:r w:rsidRPr="006E7D3A">
              <w:rPr>
                <w:sz w:val="28"/>
                <w:szCs w:val="28"/>
              </w:rPr>
              <w:t>крупного</w:t>
            </w:r>
            <w:proofErr w:type="spellEnd"/>
            <w:r w:rsidRPr="006E7D3A">
              <w:rPr>
                <w:sz w:val="28"/>
                <w:szCs w:val="28"/>
              </w:rPr>
              <w:t xml:space="preserve"> </w:t>
            </w:r>
            <w:proofErr w:type="spellStart"/>
            <w:r w:rsidRPr="006E7D3A">
              <w:rPr>
                <w:sz w:val="28"/>
                <w:szCs w:val="28"/>
              </w:rPr>
              <w:t>заполнителя</w:t>
            </w:r>
            <w:proofErr w:type="spellEnd"/>
          </w:p>
        </w:tc>
        <w:tc>
          <w:tcPr>
            <w:tcW w:w="636" w:type="dxa"/>
          </w:tcPr>
          <w:p w14:paraId="0163E465"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59</w:t>
            </w:r>
          </w:p>
        </w:tc>
      </w:tr>
      <w:tr w:rsidR="003B1D7F" w:rsidRPr="006E7D3A" w14:paraId="15F2BEA0" w14:textId="77777777" w:rsidTr="003B1D7F">
        <w:tc>
          <w:tcPr>
            <w:tcW w:w="960" w:type="dxa"/>
          </w:tcPr>
          <w:p w14:paraId="0B3148B7" w14:textId="385C5FE5" w:rsidR="003B1D7F" w:rsidRPr="006E7D3A" w:rsidRDefault="003B1D7F" w:rsidP="00CA5B95">
            <w:pPr>
              <w:rPr>
                <w:rFonts w:eastAsiaTheme="minorHAnsi"/>
                <w:sz w:val="28"/>
                <w:szCs w:val="28"/>
                <w:lang w:eastAsia="en-US"/>
              </w:rPr>
            </w:pPr>
            <w:r w:rsidRPr="006E7D3A">
              <w:rPr>
                <w:rFonts w:eastAsiaTheme="minorHAnsi"/>
                <w:sz w:val="28"/>
                <w:szCs w:val="28"/>
                <w:lang w:eastAsia="en-US"/>
              </w:rPr>
              <w:t>2</w:t>
            </w:r>
            <w:r w:rsidR="00AC3528">
              <w:rPr>
                <w:rFonts w:eastAsiaTheme="minorHAnsi"/>
                <w:sz w:val="28"/>
                <w:szCs w:val="28"/>
                <w:lang w:eastAsia="en-US"/>
              </w:rPr>
              <w:t>.</w:t>
            </w: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4</w:t>
            </w:r>
          </w:p>
        </w:tc>
        <w:tc>
          <w:tcPr>
            <w:tcW w:w="7966" w:type="dxa"/>
          </w:tcPr>
          <w:p w14:paraId="7CBF5CEF" w14:textId="77777777" w:rsidR="003B1D7F" w:rsidRPr="006E7D3A" w:rsidRDefault="003B1D7F" w:rsidP="00CA5B95">
            <w:pPr>
              <w:rPr>
                <w:b/>
                <w:bCs/>
                <w:sz w:val="28"/>
                <w:szCs w:val="28"/>
              </w:rPr>
            </w:pPr>
            <w:proofErr w:type="spellStart"/>
            <w:r w:rsidRPr="006E7D3A">
              <w:rPr>
                <w:sz w:val="28"/>
                <w:szCs w:val="28"/>
              </w:rPr>
              <w:t>Суперпластификатор</w:t>
            </w:r>
            <w:proofErr w:type="spellEnd"/>
          </w:p>
        </w:tc>
        <w:tc>
          <w:tcPr>
            <w:tcW w:w="636" w:type="dxa"/>
          </w:tcPr>
          <w:p w14:paraId="545D2F77"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60</w:t>
            </w:r>
          </w:p>
        </w:tc>
      </w:tr>
      <w:tr w:rsidR="003B1D7F" w:rsidRPr="006E7D3A" w14:paraId="01F34A6C" w14:textId="77777777" w:rsidTr="003B1D7F">
        <w:tc>
          <w:tcPr>
            <w:tcW w:w="960" w:type="dxa"/>
          </w:tcPr>
          <w:p w14:paraId="1C87C42A" w14:textId="4E958214" w:rsidR="003B1D7F" w:rsidRPr="006E7D3A" w:rsidRDefault="003B1D7F" w:rsidP="00CA5B95">
            <w:pPr>
              <w:rPr>
                <w:rFonts w:eastAsiaTheme="minorHAnsi"/>
                <w:sz w:val="28"/>
                <w:szCs w:val="28"/>
                <w:lang w:eastAsia="en-US"/>
              </w:rPr>
            </w:pPr>
            <w:r w:rsidRPr="006E7D3A">
              <w:rPr>
                <w:rFonts w:eastAsiaTheme="minorHAnsi"/>
                <w:sz w:val="28"/>
                <w:szCs w:val="28"/>
                <w:lang w:eastAsia="en-US"/>
              </w:rPr>
              <w:t>2</w:t>
            </w:r>
            <w:r w:rsidR="00AC3528">
              <w:rPr>
                <w:rFonts w:eastAsiaTheme="minorHAnsi"/>
                <w:sz w:val="28"/>
                <w:szCs w:val="28"/>
                <w:lang w:eastAsia="en-US"/>
              </w:rPr>
              <w:t>.</w:t>
            </w: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5</w:t>
            </w:r>
          </w:p>
        </w:tc>
        <w:tc>
          <w:tcPr>
            <w:tcW w:w="7966" w:type="dxa"/>
          </w:tcPr>
          <w:p w14:paraId="1F7D300A" w14:textId="77777777" w:rsidR="003B1D7F" w:rsidRPr="006E7D3A" w:rsidRDefault="003B1D7F" w:rsidP="00CA5B95">
            <w:pPr>
              <w:rPr>
                <w:b/>
                <w:bCs/>
                <w:sz w:val="28"/>
                <w:szCs w:val="28"/>
              </w:rPr>
            </w:pPr>
            <w:proofErr w:type="spellStart"/>
            <w:r w:rsidRPr="006E7D3A">
              <w:rPr>
                <w:sz w:val="28"/>
                <w:szCs w:val="28"/>
              </w:rPr>
              <w:t>Минеральные</w:t>
            </w:r>
            <w:proofErr w:type="spellEnd"/>
            <w:r w:rsidRPr="006E7D3A">
              <w:rPr>
                <w:sz w:val="28"/>
                <w:szCs w:val="28"/>
              </w:rPr>
              <w:t xml:space="preserve"> </w:t>
            </w:r>
            <w:proofErr w:type="spellStart"/>
            <w:r w:rsidRPr="006E7D3A">
              <w:rPr>
                <w:sz w:val="28"/>
                <w:szCs w:val="28"/>
              </w:rPr>
              <w:t>добавки</w:t>
            </w:r>
            <w:proofErr w:type="spellEnd"/>
          </w:p>
        </w:tc>
        <w:tc>
          <w:tcPr>
            <w:tcW w:w="636" w:type="dxa"/>
          </w:tcPr>
          <w:p w14:paraId="20A8ACA0"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61</w:t>
            </w:r>
          </w:p>
        </w:tc>
      </w:tr>
      <w:tr w:rsidR="003B1D7F" w:rsidRPr="006E7D3A" w14:paraId="58792F57" w14:textId="77777777" w:rsidTr="003B1D7F">
        <w:tc>
          <w:tcPr>
            <w:tcW w:w="960" w:type="dxa"/>
          </w:tcPr>
          <w:p w14:paraId="6D7AD1F8" w14:textId="58AC1B7F" w:rsidR="003B1D7F" w:rsidRPr="006E7D3A" w:rsidRDefault="003B1D7F" w:rsidP="00CA5B95">
            <w:pPr>
              <w:rPr>
                <w:rFonts w:eastAsiaTheme="minorHAnsi"/>
                <w:sz w:val="28"/>
                <w:szCs w:val="28"/>
                <w:lang w:eastAsia="en-US"/>
              </w:rPr>
            </w:pPr>
            <w:r w:rsidRPr="006E7D3A">
              <w:rPr>
                <w:rFonts w:eastAsiaTheme="minorHAnsi"/>
                <w:sz w:val="28"/>
                <w:szCs w:val="28"/>
                <w:lang w:eastAsia="en-US"/>
              </w:rPr>
              <w:t>2</w:t>
            </w:r>
            <w:r w:rsidR="00AC3528">
              <w:rPr>
                <w:rFonts w:eastAsiaTheme="minorHAnsi"/>
                <w:sz w:val="28"/>
                <w:szCs w:val="28"/>
                <w:lang w:eastAsia="en-US"/>
              </w:rPr>
              <w:t>.</w:t>
            </w:r>
            <w:r w:rsidRPr="006E7D3A">
              <w:rPr>
                <w:rFonts w:eastAsiaTheme="minorHAnsi"/>
                <w:sz w:val="28"/>
                <w:szCs w:val="28"/>
                <w:lang w:eastAsia="en-US"/>
              </w:rPr>
              <w:t>2</w:t>
            </w:r>
          </w:p>
        </w:tc>
        <w:tc>
          <w:tcPr>
            <w:tcW w:w="7966" w:type="dxa"/>
          </w:tcPr>
          <w:p w14:paraId="1BD614E7" w14:textId="77777777" w:rsidR="003B1D7F" w:rsidRPr="006E7D3A" w:rsidRDefault="003B1D7F" w:rsidP="00CA5B95">
            <w:pPr>
              <w:rPr>
                <w:rFonts w:eastAsiaTheme="minorHAnsi"/>
                <w:sz w:val="28"/>
                <w:szCs w:val="28"/>
                <w:lang w:eastAsia="en-US"/>
              </w:rPr>
            </w:pPr>
            <w:proofErr w:type="spellStart"/>
            <w:r w:rsidRPr="006E7D3A">
              <w:rPr>
                <w:sz w:val="28"/>
                <w:szCs w:val="28"/>
              </w:rPr>
              <w:t>Методы</w:t>
            </w:r>
            <w:proofErr w:type="spellEnd"/>
            <w:r w:rsidRPr="006E7D3A">
              <w:rPr>
                <w:sz w:val="28"/>
                <w:szCs w:val="28"/>
              </w:rPr>
              <w:t xml:space="preserve"> </w:t>
            </w:r>
            <w:proofErr w:type="spellStart"/>
            <w:r w:rsidRPr="006E7D3A">
              <w:rPr>
                <w:sz w:val="28"/>
                <w:szCs w:val="28"/>
              </w:rPr>
              <w:t>исследования</w:t>
            </w:r>
            <w:proofErr w:type="spellEnd"/>
          </w:p>
        </w:tc>
        <w:tc>
          <w:tcPr>
            <w:tcW w:w="636" w:type="dxa"/>
          </w:tcPr>
          <w:p w14:paraId="7EECAB6B"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61</w:t>
            </w:r>
          </w:p>
        </w:tc>
      </w:tr>
      <w:tr w:rsidR="003B1D7F" w:rsidRPr="006E7D3A" w14:paraId="712F4600" w14:textId="77777777" w:rsidTr="003B1D7F">
        <w:tc>
          <w:tcPr>
            <w:tcW w:w="960" w:type="dxa"/>
          </w:tcPr>
          <w:p w14:paraId="3C1A0608" w14:textId="05FDCFD5"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2</w:t>
            </w:r>
            <w:r w:rsidR="00AC3528">
              <w:rPr>
                <w:rFonts w:eastAsiaTheme="minorHAnsi"/>
                <w:sz w:val="28"/>
                <w:szCs w:val="28"/>
                <w:lang w:eastAsia="en-US"/>
              </w:rPr>
              <w:t>.</w:t>
            </w:r>
            <w:r w:rsidRPr="006E7D3A">
              <w:rPr>
                <w:rFonts w:eastAsiaTheme="minorHAnsi"/>
                <w:sz w:val="28"/>
                <w:szCs w:val="28"/>
                <w:lang w:eastAsia="en-US"/>
              </w:rPr>
              <w:t>2</w:t>
            </w:r>
            <w:r w:rsidR="00AC3528">
              <w:rPr>
                <w:rFonts w:eastAsiaTheme="minorHAnsi"/>
                <w:sz w:val="28"/>
                <w:szCs w:val="28"/>
                <w:lang w:val="ru-RU" w:eastAsia="en-US"/>
              </w:rPr>
              <w:t>.</w:t>
            </w:r>
            <w:r w:rsidRPr="006E7D3A">
              <w:rPr>
                <w:rFonts w:eastAsiaTheme="minorHAnsi"/>
                <w:sz w:val="28"/>
                <w:szCs w:val="28"/>
                <w:lang w:val="ru-RU" w:eastAsia="en-US"/>
              </w:rPr>
              <w:t>1</w:t>
            </w:r>
          </w:p>
        </w:tc>
        <w:tc>
          <w:tcPr>
            <w:tcW w:w="7966" w:type="dxa"/>
          </w:tcPr>
          <w:p w14:paraId="4D662A30" w14:textId="77777777" w:rsidR="003B1D7F" w:rsidRPr="00212453" w:rsidRDefault="003B1D7F" w:rsidP="00CA5B95">
            <w:pPr>
              <w:rPr>
                <w:sz w:val="28"/>
                <w:szCs w:val="28"/>
                <w:lang w:val="ru-RU"/>
              </w:rPr>
            </w:pPr>
            <w:r w:rsidRPr="00212453">
              <w:rPr>
                <w:sz w:val="28"/>
                <w:szCs w:val="28"/>
                <w:lang w:val="ru-RU"/>
              </w:rPr>
              <w:t>Методы исследования реологических характеристик СУБ</w:t>
            </w:r>
          </w:p>
        </w:tc>
        <w:tc>
          <w:tcPr>
            <w:tcW w:w="636" w:type="dxa"/>
          </w:tcPr>
          <w:p w14:paraId="636D3FA3"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61</w:t>
            </w:r>
          </w:p>
        </w:tc>
      </w:tr>
      <w:tr w:rsidR="003B1D7F" w:rsidRPr="006E7D3A" w14:paraId="31217CA8" w14:textId="77777777" w:rsidTr="003B1D7F">
        <w:tc>
          <w:tcPr>
            <w:tcW w:w="960" w:type="dxa"/>
          </w:tcPr>
          <w:p w14:paraId="3D9D5C85" w14:textId="7EA98B24"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2</w:t>
            </w:r>
            <w:r w:rsidR="00AC3528">
              <w:rPr>
                <w:rFonts w:eastAsiaTheme="minorHAnsi"/>
                <w:sz w:val="28"/>
                <w:szCs w:val="28"/>
                <w:lang w:eastAsia="en-US"/>
              </w:rPr>
              <w:t>.</w:t>
            </w:r>
            <w:r w:rsidRPr="006E7D3A">
              <w:rPr>
                <w:rFonts w:eastAsiaTheme="minorHAnsi"/>
                <w:sz w:val="28"/>
                <w:szCs w:val="28"/>
                <w:lang w:eastAsia="en-US"/>
              </w:rPr>
              <w:t>2</w:t>
            </w:r>
            <w:r w:rsidR="00AC3528">
              <w:rPr>
                <w:rFonts w:eastAsiaTheme="minorHAnsi"/>
                <w:sz w:val="28"/>
                <w:szCs w:val="28"/>
                <w:lang w:val="ru-RU" w:eastAsia="en-US"/>
              </w:rPr>
              <w:t>.</w:t>
            </w:r>
            <w:r w:rsidRPr="006E7D3A">
              <w:rPr>
                <w:rFonts w:eastAsiaTheme="minorHAnsi"/>
                <w:sz w:val="28"/>
                <w:szCs w:val="28"/>
                <w:lang w:val="ru-RU" w:eastAsia="en-US"/>
              </w:rPr>
              <w:t>2</w:t>
            </w:r>
          </w:p>
        </w:tc>
        <w:tc>
          <w:tcPr>
            <w:tcW w:w="7966" w:type="dxa"/>
          </w:tcPr>
          <w:p w14:paraId="58F33128" w14:textId="77777777" w:rsidR="003B1D7F" w:rsidRPr="006E7D3A" w:rsidRDefault="003B1D7F" w:rsidP="00CA5B95">
            <w:pPr>
              <w:rPr>
                <w:sz w:val="28"/>
                <w:szCs w:val="28"/>
                <w:lang w:val="ru-RU"/>
              </w:rPr>
            </w:pPr>
            <w:r w:rsidRPr="006E7D3A">
              <w:rPr>
                <w:sz w:val="28"/>
                <w:szCs w:val="28"/>
                <w:lang w:val="ru-RU"/>
              </w:rPr>
              <w:t>Методы исследования физико-механических и эксплуатационных характеристик СУБ</w:t>
            </w:r>
          </w:p>
        </w:tc>
        <w:tc>
          <w:tcPr>
            <w:tcW w:w="636" w:type="dxa"/>
          </w:tcPr>
          <w:p w14:paraId="04B1B961"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69</w:t>
            </w:r>
          </w:p>
        </w:tc>
      </w:tr>
      <w:tr w:rsidR="003B1D7F" w:rsidRPr="006E7D3A" w14:paraId="338079D8" w14:textId="77777777" w:rsidTr="003B1D7F">
        <w:tc>
          <w:tcPr>
            <w:tcW w:w="960" w:type="dxa"/>
          </w:tcPr>
          <w:p w14:paraId="6CB7F845" w14:textId="1496D4B2"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2</w:t>
            </w:r>
            <w:r w:rsidR="00AC3528">
              <w:rPr>
                <w:rFonts w:eastAsiaTheme="minorHAnsi"/>
                <w:sz w:val="28"/>
                <w:szCs w:val="28"/>
                <w:lang w:eastAsia="en-US"/>
              </w:rPr>
              <w:t>.</w:t>
            </w:r>
            <w:r w:rsidRPr="006E7D3A">
              <w:rPr>
                <w:rFonts w:eastAsiaTheme="minorHAnsi"/>
                <w:sz w:val="28"/>
                <w:szCs w:val="28"/>
                <w:lang w:eastAsia="en-US"/>
              </w:rPr>
              <w:t>2</w:t>
            </w:r>
            <w:r w:rsidR="00AC3528">
              <w:rPr>
                <w:rFonts w:eastAsiaTheme="minorHAnsi"/>
                <w:sz w:val="28"/>
                <w:szCs w:val="28"/>
                <w:lang w:val="ru-RU" w:eastAsia="en-US"/>
              </w:rPr>
              <w:t>.</w:t>
            </w:r>
            <w:r w:rsidRPr="006E7D3A">
              <w:rPr>
                <w:rFonts w:eastAsiaTheme="minorHAnsi"/>
                <w:sz w:val="28"/>
                <w:szCs w:val="28"/>
                <w:lang w:val="ru-RU" w:eastAsia="en-US"/>
              </w:rPr>
              <w:t>3</w:t>
            </w:r>
          </w:p>
        </w:tc>
        <w:tc>
          <w:tcPr>
            <w:tcW w:w="7966" w:type="dxa"/>
          </w:tcPr>
          <w:p w14:paraId="68BC5498" w14:textId="77777777" w:rsidR="003B1D7F" w:rsidRPr="00212453" w:rsidRDefault="003B1D7F" w:rsidP="00CA5B95">
            <w:pPr>
              <w:rPr>
                <w:sz w:val="28"/>
                <w:szCs w:val="28"/>
                <w:lang w:val="ru-RU"/>
              </w:rPr>
            </w:pPr>
            <w:r w:rsidRPr="00212453">
              <w:rPr>
                <w:sz w:val="28"/>
                <w:szCs w:val="28"/>
                <w:lang w:val="ru-RU"/>
              </w:rPr>
              <w:t>Методы физико-химических и микроаналитических исследований</w:t>
            </w:r>
          </w:p>
        </w:tc>
        <w:tc>
          <w:tcPr>
            <w:tcW w:w="636" w:type="dxa"/>
          </w:tcPr>
          <w:p w14:paraId="1C0629DB"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71</w:t>
            </w:r>
          </w:p>
        </w:tc>
      </w:tr>
      <w:tr w:rsidR="003B1D7F" w:rsidRPr="006E7D3A" w14:paraId="6B0601E7" w14:textId="77777777" w:rsidTr="003B1D7F">
        <w:tc>
          <w:tcPr>
            <w:tcW w:w="960" w:type="dxa"/>
          </w:tcPr>
          <w:p w14:paraId="62CF31A7" w14:textId="050BA2AA"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2</w:t>
            </w:r>
            <w:r w:rsidR="00AC3528">
              <w:rPr>
                <w:rFonts w:eastAsiaTheme="minorHAnsi"/>
                <w:sz w:val="28"/>
                <w:szCs w:val="28"/>
                <w:lang w:eastAsia="en-US"/>
              </w:rPr>
              <w:t>.</w:t>
            </w:r>
            <w:r w:rsidRPr="006E7D3A">
              <w:rPr>
                <w:rFonts w:eastAsiaTheme="minorHAnsi"/>
                <w:sz w:val="28"/>
                <w:szCs w:val="28"/>
                <w:lang w:eastAsia="en-US"/>
              </w:rPr>
              <w:t>2</w:t>
            </w:r>
            <w:r w:rsidR="00AC3528">
              <w:rPr>
                <w:rFonts w:eastAsiaTheme="minorHAnsi"/>
                <w:sz w:val="28"/>
                <w:szCs w:val="28"/>
                <w:lang w:val="ru-RU" w:eastAsia="en-US"/>
              </w:rPr>
              <w:t>.</w:t>
            </w:r>
            <w:r w:rsidRPr="006E7D3A">
              <w:rPr>
                <w:rFonts w:eastAsiaTheme="minorHAnsi"/>
                <w:sz w:val="28"/>
                <w:szCs w:val="28"/>
                <w:lang w:val="ru-RU" w:eastAsia="en-US"/>
              </w:rPr>
              <w:t>4</w:t>
            </w:r>
          </w:p>
        </w:tc>
        <w:tc>
          <w:tcPr>
            <w:tcW w:w="7966" w:type="dxa"/>
          </w:tcPr>
          <w:p w14:paraId="41B0B9DF" w14:textId="77777777" w:rsidR="003B1D7F" w:rsidRPr="006E7D3A" w:rsidRDefault="003B1D7F" w:rsidP="00CA5B95">
            <w:pPr>
              <w:rPr>
                <w:sz w:val="28"/>
                <w:szCs w:val="28"/>
              </w:rPr>
            </w:pPr>
            <w:proofErr w:type="spellStart"/>
            <w:r w:rsidRPr="006E7D3A">
              <w:rPr>
                <w:sz w:val="28"/>
                <w:szCs w:val="28"/>
              </w:rPr>
              <w:t>Методологическая</w:t>
            </w:r>
            <w:proofErr w:type="spellEnd"/>
            <w:r w:rsidRPr="006E7D3A">
              <w:rPr>
                <w:sz w:val="28"/>
                <w:szCs w:val="28"/>
              </w:rPr>
              <w:t xml:space="preserve"> </w:t>
            </w:r>
            <w:proofErr w:type="spellStart"/>
            <w:r w:rsidRPr="006E7D3A">
              <w:rPr>
                <w:sz w:val="28"/>
                <w:szCs w:val="28"/>
              </w:rPr>
              <w:t>схема</w:t>
            </w:r>
            <w:proofErr w:type="spellEnd"/>
            <w:r w:rsidRPr="006E7D3A">
              <w:rPr>
                <w:sz w:val="28"/>
                <w:szCs w:val="28"/>
              </w:rPr>
              <w:t xml:space="preserve"> </w:t>
            </w:r>
            <w:proofErr w:type="spellStart"/>
            <w:r w:rsidRPr="006E7D3A">
              <w:rPr>
                <w:sz w:val="28"/>
                <w:szCs w:val="28"/>
              </w:rPr>
              <w:t>исследования</w:t>
            </w:r>
            <w:proofErr w:type="spellEnd"/>
          </w:p>
        </w:tc>
        <w:tc>
          <w:tcPr>
            <w:tcW w:w="636" w:type="dxa"/>
          </w:tcPr>
          <w:p w14:paraId="33D77090"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74</w:t>
            </w:r>
          </w:p>
        </w:tc>
      </w:tr>
      <w:tr w:rsidR="003B1D7F" w:rsidRPr="006E7D3A" w14:paraId="223DDD52" w14:textId="77777777" w:rsidTr="003B1D7F">
        <w:tc>
          <w:tcPr>
            <w:tcW w:w="960" w:type="dxa"/>
          </w:tcPr>
          <w:p w14:paraId="6083E098" w14:textId="77777777" w:rsidR="003B1D7F" w:rsidRPr="006E7D3A" w:rsidRDefault="003B1D7F" w:rsidP="00CA5B95">
            <w:pPr>
              <w:rPr>
                <w:rFonts w:eastAsiaTheme="minorHAnsi"/>
                <w:sz w:val="28"/>
                <w:szCs w:val="28"/>
                <w:lang w:eastAsia="en-US"/>
              </w:rPr>
            </w:pPr>
            <w:r w:rsidRPr="006E7D3A">
              <w:rPr>
                <w:rFonts w:eastAsiaTheme="minorHAnsi"/>
                <w:sz w:val="28"/>
                <w:szCs w:val="28"/>
                <w:lang w:eastAsia="en-US"/>
              </w:rPr>
              <w:t>3</w:t>
            </w:r>
          </w:p>
        </w:tc>
        <w:tc>
          <w:tcPr>
            <w:tcW w:w="7966" w:type="dxa"/>
          </w:tcPr>
          <w:p w14:paraId="3E4C13CA" w14:textId="77777777" w:rsidR="003B1D7F" w:rsidRPr="006E7D3A" w:rsidRDefault="003B1D7F" w:rsidP="00CA5B95">
            <w:pPr>
              <w:rPr>
                <w:b/>
                <w:bCs/>
                <w:sz w:val="28"/>
                <w:szCs w:val="28"/>
              </w:rPr>
            </w:pPr>
            <w:r w:rsidRPr="006E7D3A">
              <w:rPr>
                <w:b/>
                <w:bCs/>
                <w:sz w:val="28"/>
                <w:szCs w:val="28"/>
              </w:rPr>
              <w:t>РЕЗУЛЬТАТЫ И ОБСУЖДЕНИЕ</w:t>
            </w:r>
          </w:p>
        </w:tc>
        <w:tc>
          <w:tcPr>
            <w:tcW w:w="636" w:type="dxa"/>
          </w:tcPr>
          <w:p w14:paraId="07A00DCB"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75</w:t>
            </w:r>
          </w:p>
        </w:tc>
      </w:tr>
      <w:tr w:rsidR="003B1D7F" w:rsidRPr="006E7D3A" w14:paraId="3529F953" w14:textId="77777777" w:rsidTr="003B1D7F">
        <w:tc>
          <w:tcPr>
            <w:tcW w:w="960" w:type="dxa"/>
          </w:tcPr>
          <w:p w14:paraId="3A604B96" w14:textId="2A6BFB3F"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3</w:t>
            </w:r>
            <w:r w:rsidR="00AC3528">
              <w:rPr>
                <w:rFonts w:eastAsiaTheme="minorHAnsi"/>
                <w:sz w:val="28"/>
                <w:szCs w:val="28"/>
                <w:lang w:eastAsia="en-US"/>
              </w:rPr>
              <w:t>.</w:t>
            </w:r>
            <w:r w:rsidRPr="006E7D3A">
              <w:rPr>
                <w:rFonts w:eastAsiaTheme="minorHAnsi"/>
                <w:sz w:val="28"/>
                <w:szCs w:val="28"/>
                <w:lang w:eastAsia="en-US"/>
              </w:rPr>
              <w:t>1</w:t>
            </w:r>
          </w:p>
        </w:tc>
        <w:tc>
          <w:tcPr>
            <w:tcW w:w="7966" w:type="dxa"/>
          </w:tcPr>
          <w:p w14:paraId="1B408732" w14:textId="77777777" w:rsidR="003B1D7F" w:rsidRPr="006E7D3A" w:rsidRDefault="003B1D7F" w:rsidP="00CA5B95">
            <w:pPr>
              <w:rPr>
                <w:sz w:val="28"/>
                <w:szCs w:val="28"/>
              </w:rPr>
            </w:pPr>
            <w:proofErr w:type="spellStart"/>
            <w:r w:rsidRPr="006E7D3A">
              <w:rPr>
                <w:sz w:val="28"/>
                <w:szCs w:val="28"/>
              </w:rPr>
              <w:t>Фундаментальные</w:t>
            </w:r>
            <w:proofErr w:type="spellEnd"/>
            <w:r w:rsidRPr="006E7D3A">
              <w:rPr>
                <w:sz w:val="28"/>
                <w:szCs w:val="28"/>
              </w:rPr>
              <w:t xml:space="preserve"> </w:t>
            </w:r>
            <w:proofErr w:type="spellStart"/>
            <w:r w:rsidRPr="006E7D3A">
              <w:rPr>
                <w:sz w:val="28"/>
                <w:szCs w:val="28"/>
              </w:rPr>
              <w:t>исследования</w:t>
            </w:r>
            <w:proofErr w:type="spellEnd"/>
          </w:p>
        </w:tc>
        <w:tc>
          <w:tcPr>
            <w:tcW w:w="636" w:type="dxa"/>
          </w:tcPr>
          <w:p w14:paraId="158F4A81"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75</w:t>
            </w:r>
          </w:p>
        </w:tc>
      </w:tr>
      <w:tr w:rsidR="003B1D7F" w:rsidRPr="006E7D3A" w14:paraId="30DDE287" w14:textId="77777777" w:rsidTr="003B1D7F">
        <w:tc>
          <w:tcPr>
            <w:tcW w:w="960" w:type="dxa"/>
          </w:tcPr>
          <w:p w14:paraId="264EC36A" w14:textId="0BBF587B" w:rsidR="003B1D7F" w:rsidRPr="006E7D3A" w:rsidRDefault="003B1D7F" w:rsidP="00CA5B95">
            <w:pPr>
              <w:rPr>
                <w:rFonts w:eastAsiaTheme="minorHAnsi"/>
                <w:sz w:val="28"/>
                <w:szCs w:val="28"/>
                <w:lang w:eastAsia="en-US"/>
              </w:rPr>
            </w:pPr>
            <w:r w:rsidRPr="006E7D3A">
              <w:rPr>
                <w:rFonts w:eastAsiaTheme="minorHAnsi"/>
                <w:sz w:val="28"/>
                <w:szCs w:val="28"/>
                <w:lang w:eastAsia="en-US"/>
              </w:rPr>
              <w:t>3</w:t>
            </w:r>
            <w:r w:rsidR="00AC3528">
              <w:rPr>
                <w:rFonts w:eastAsiaTheme="minorHAnsi"/>
                <w:sz w:val="28"/>
                <w:szCs w:val="28"/>
                <w:lang w:eastAsia="en-US"/>
              </w:rPr>
              <w:t>.</w:t>
            </w: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eastAsia="en-US"/>
              </w:rPr>
              <w:t>1</w:t>
            </w:r>
          </w:p>
        </w:tc>
        <w:tc>
          <w:tcPr>
            <w:tcW w:w="7966" w:type="dxa"/>
          </w:tcPr>
          <w:p w14:paraId="36AB8051" w14:textId="77777777" w:rsidR="003B1D7F" w:rsidRPr="006E7D3A" w:rsidRDefault="003B1D7F" w:rsidP="00CA5B95">
            <w:pPr>
              <w:rPr>
                <w:sz w:val="28"/>
                <w:szCs w:val="28"/>
              </w:rPr>
            </w:pPr>
            <w:proofErr w:type="spellStart"/>
            <w:r w:rsidRPr="006E7D3A">
              <w:rPr>
                <w:sz w:val="28"/>
                <w:szCs w:val="28"/>
              </w:rPr>
              <w:t>Калориметрические</w:t>
            </w:r>
            <w:proofErr w:type="spellEnd"/>
            <w:r w:rsidRPr="006E7D3A">
              <w:rPr>
                <w:sz w:val="28"/>
                <w:szCs w:val="28"/>
              </w:rPr>
              <w:t xml:space="preserve"> </w:t>
            </w:r>
            <w:proofErr w:type="spellStart"/>
            <w:r w:rsidRPr="006E7D3A">
              <w:rPr>
                <w:sz w:val="28"/>
                <w:szCs w:val="28"/>
              </w:rPr>
              <w:t>исследования</w:t>
            </w:r>
            <w:proofErr w:type="spellEnd"/>
          </w:p>
        </w:tc>
        <w:tc>
          <w:tcPr>
            <w:tcW w:w="636" w:type="dxa"/>
          </w:tcPr>
          <w:p w14:paraId="6C666FDA"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76</w:t>
            </w:r>
          </w:p>
        </w:tc>
      </w:tr>
      <w:tr w:rsidR="003B1D7F" w:rsidRPr="006E7D3A" w14:paraId="483F64E8" w14:textId="77777777" w:rsidTr="003B1D7F">
        <w:tc>
          <w:tcPr>
            <w:tcW w:w="960" w:type="dxa"/>
          </w:tcPr>
          <w:p w14:paraId="4B4810E9" w14:textId="3A68BFA5"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3</w:t>
            </w:r>
            <w:r w:rsidR="00AC3528">
              <w:rPr>
                <w:rFonts w:eastAsiaTheme="minorHAnsi"/>
                <w:sz w:val="28"/>
                <w:szCs w:val="28"/>
                <w:lang w:eastAsia="en-US"/>
              </w:rPr>
              <w:t>.</w:t>
            </w: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val="ru-RU" w:eastAsia="en-US"/>
              </w:rPr>
              <w:t>2</w:t>
            </w:r>
          </w:p>
        </w:tc>
        <w:tc>
          <w:tcPr>
            <w:tcW w:w="7966" w:type="dxa"/>
          </w:tcPr>
          <w:p w14:paraId="26BD9981" w14:textId="77777777" w:rsidR="003B1D7F" w:rsidRPr="00212453" w:rsidRDefault="003B1D7F" w:rsidP="00CA5B95">
            <w:pPr>
              <w:rPr>
                <w:sz w:val="28"/>
                <w:szCs w:val="28"/>
                <w:lang w:val="ru-RU"/>
              </w:rPr>
            </w:pPr>
            <w:proofErr w:type="spellStart"/>
            <w:r w:rsidRPr="00212453">
              <w:rPr>
                <w:sz w:val="28"/>
                <w:szCs w:val="28"/>
                <w:lang w:val="ru-RU"/>
              </w:rPr>
              <w:t>Реометрические</w:t>
            </w:r>
            <w:proofErr w:type="spellEnd"/>
            <w:r w:rsidRPr="00212453">
              <w:rPr>
                <w:sz w:val="28"/>
                <w:szCs w:val="28"/>
                <w:lang w:val="ru-RU"/>
              </w:rPr>
              <w:t xml:space="preserve"> испытания (реометр </w:t>
            </w:r>
            <w:r w:rsidRPr="006E7D3A">
              <w:rPr>
                <w:sz w:val="28"/>
                <w:szCs w:val="28"/>
              </w:rPr>
              <w:t>Anton</w:t>
            </w:r>
            <w:r w:rsidRPr="00212453">
              <w:rPr>
                <w:sz w:val="28"/>
                <w:szCs w:val="28"/>
                <w:lang w:val="ru-RU"/>
              </w:rPr>
              <w:t xml:space="preserve"> </w:t>
            </w:r>
            <w:r w:rsidRPr="006E7D3A">
              <w:rPr>
                <w:sz w:val="28"/>
                <w:szCs w:val="28"/>
              </w:rPr>
              <w:t>Paar</w:t>
            </w:r>
            <w:r w:rsidRPr="00212453">
              <w:rPr>
                <w:sz w:val="28"/>
                <w:szCs w:val="28"/>
                <w:lang w:val="ru-RU"/>
              </w:rPr>
              <w:t>)</w:t>
            </w:r>
          </w:p>
        </w:tc>
        <w:tc>
          <w:tcPr>
            <w:tcW w:w="636" w:type="dxa"/>
          </w:tcPr>
          <w:p w14:paraId="52B6C20E"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80</w:t>
            </w:r>
          </w:p>
        </w:tc>
      </w:tr>
      <w:tr w:rsidR="003B1D7F" w:rsidRPr="006E7D3A" w14:paraId="27D592B5" w14:textId="77777777" w:rsidTr="003B1D7F">
        <w:tc>
          <w:tcPr>
            <w:tcW w:w="960" w:type="dxa"/>
          </w:tcPr>
          <w:p w14:paraId="430EFF9C" w14:textId="3B746464"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3</w:t>
            </w:r>
            <w:r w:rsidR="00AC3528">
              <w:rPr>
                <w:rFonts w:eastAsiaTheme="minorHAnsi"/>
                <w:sz w:val="28"/>
                <w:szCs w:val="28"/>
                <w:lang w:eastAsia="en-US"/>
              </w:rPr>
              <w:t>.</w:t>
            </w:r>
            <w:r w:rsidRPr="006E7D3A">
              <w:rPr>
                <w:rFonts w:eastAsiaTheme="minorHAnsi"/>
                <w:sz w:val="28"/>
                <w:szCs w:val="28"/>
                <w:lang w:eastAsia="en-US"/>
              </w:rPr>
              <w:t>1</w:t>
            </w:r>
            <w:r w:rsidR="00AC3528">
              <w:rPr>
                <w:rFonts w:eastAsiaTheme="minorHAnsi"/>
                <w:sz w:val="28"/>
                <w:szCs w:val="28"/>
                <w:lang w:eastAsia="en-US"/>
              </w:rPr>
              <w:t>.</w:t>
            </w:r>
            <w:r w:rsidRPr="006E7D3A">
              <w:rPr>
                <w:rFonts w:eastAsiaTheme="minorHAnsi"/>
                <w:sz w:val="28"/>
                <w:szCs w:val="28"/>
                <w:lang w:val="ru-RU" w:eastAsia="en-US"/>
              </w:rPr>
              <w:t>3</w:t>
            </w:r>
          </w:p>
        </w:tc>
        <w:tc>
          <w:tcPr>
            <w:tcW w:w="7966" w:type="dxa"/>
          </w:tcPr>
          <w:p w14:paraId="3170C9A8" w14:textId="77777777" w:rsidR="003B1D7F" w:rsidRPr="006E7D3A" w:rsidRDefault="003B1D7F" w:rsidP="00CA5B95">
            <w:pPr>
              <w:rPr>
                <w:sz w:val="28"/>
                <w:szCs w:val="28"/>
                <w:lang w:val="ru-RU"/>
              </w:rPr>
            </w:pPr>
            <w:r w:rsidRPr="006E7D3A">
              <w:rPr>
                <w:sz w:val="28"/>
                <w:szCs w:val="28"/>
                <w:lang w:val="ru-RU"/>
              </w:rPr>
              <w:t>Сводные выводы этапа</w:t>
            </w:r>
          </w:p>
        </w:tc>
        <w:tc>
          <w:tcPr>
            <w:tcW w:w="636" w:type="dxa"/>
          </w:tcPr>
          <w:p w14:paraId="4EF4FE88"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85</w:t>
            </w:r>
          </w:p>
        </w:tc>
      </w:tr>
      <w:tr w:rsidR="003B1D7F" w:rsidRPr="006E7D3A" w14:paraId="4467311C" w14:textId="77777777" w:rsidTr="003B1D7F">
        <w:tc>
          <w:tcPr>
            <w:tcW w:w="960" w:type="dxa"/>
          </w:tcPr>
          <w:p w14:paraId="4769E16D" w14:textId="7B3C35A1" w:rsidR="003B1D7F" w:rsidRPr="006E7D3A" w:rsidRDefault="003B1D7F" w:rsidP="00CA5B95">
            <w:pPr>
              <w:rPr>
                <w:rFonts w:eastAsiaTheme="minorHAnsi"/>
                <w:sz w:val="28"/>
                <w:szCs w:val="28"/>
                <w:lang w:eastAsia="en-US"/>
              </w:rPr>
            </w:pPr>
            <w:r w:rsidRPr="006E7D3A">
              <w:rPr>
                <w:rFonts w:eastAsiaTheme="minorHAnsi"/>
                <w:sz w:val="28"/>
                <w:szCs w:val="28"/>
                <w:lang w:eastAsia="en-US"/>
              </w:rPr>
              <w:t>3</w:t>
            </w:r>
            <w:r w:rsidR="00AC3528">
              <w:rPr>
                <w:rFonts w:eastAsiaTheme="minorHAnsi"/>
                <w:sz w:val="28"/>
                <w:szCs w:val="28"/>
                <w:lang w:eastAsia="en-US"/>
              </w:rPr>
              <w:t>.</w:t>
            </w:r>
            <w:r w:rsidRPr="006E7D3A">
              <w:rPr>
                <w:rFonts w:eastAsiaTheme="minorHAnsi"/>
                <w:sz w:val="28"/>
                <w:szCs w:val="28"/>
                <w:lang w:eastAsia="en-US"/>
              </w:rPr>
              <w:t>2</w:t>
            </w:r>
          </w:p>
        </w:tc>
        <w:tc>
          <w:tcPr>
            <w:tcW w:w="7966" w:type="dxa"/>
          </w:tcPr>
          <w:p w14:paraId="43F9EADD" w14:textId="77777777" w:rsidR="003B1D7F" w:rsidRPr="006E7D3A" w:rsidRDefault="003B1D7F" w:rsidP="00CA5B95">
            <w:pPr>
              <w:rPr>
                <w:sz w:val="28"/>
                <w:szCs w:val="28"/>
                <w:lang w:val="ru-RU"/>
              </w:rPr>
            </w:pPr>
            <w:r w:rsidRPr="00212453">
              <w:rPr>
                <w:sz w:val="28"/>
                <w:szCs w:val="28"/>
                <w:lang w:val="ru-RU"/>
              </w:rPr>
              <w:t>Результаты исследований реологических характеристик СУБ</w:t>
            </w:r>
          </w:p>
        </w:tc>
        <w:tc>
          <w:tcPr>
            <w:tcW w:w="636" w:type="dxa"/>
          </w:tcPr>
          <w:p w14:paraId="65B3F913"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88</w:t>
            </w:r>
          </w:p>
        </w:tc>
      </w:tr>
      <w:tr w:rsidR="003B1D7F" w:rsidRPr="006E7D3A" w14:paraId="5CD25BF0" w14:textId="77777777" w:rsidTr="003B1D7F">
        <w:tc>
          <w:tcPr>
            <w:tcW w:w="960" w:type="dxa"/>
          </w:tcPr>
          <w:p w14:paraId="45D3C588" w14:textId="385DB0FC" w:rsidR="003B1D7F" w:rsidRPr="006E7D3A" w:rsidRDefault="003B1D7F" w:rsidP="00CA5B95">
            <w:pPr>
              <w:rPr>
                <w:rFonts w:eastAsiaTheme="minorHAnsi"/>
                <w:sz w:val="28"/>
                <w:szCs w:val="28"/>
                <w:lang w:eastAsia="en-US"/>
              </w:rPr>
            </w:pPr>
            <w:r w:rsidRPr="006E7D3A">
              <w:rPr>
                <w:rFonts w:eastAsiaTheme="minorHAnsi"/>
                <w:sz w:val="28"/>
                <w:szCs w:val="28"/>
                <w:lang w:eastAsia="en-US"/>
              </w:rPr>
              <w:t>3</w:t>
            </w:r>
            <w:r w:rsidR="00AC3528">
              <w:rPr>
                <w:rFonts w:eastAsiaTheme="minorHAnsi"/>
                <w:sz w:val="28"/>
                <w:szCs w:val="28"/>
                <w:lang w:eastAsia="en-US"/>
              </w:rPr>
              <w:t>.</w:t>
            </w:r>
            <w:r w:rsidRPr="006E7D3A">
              <w:rPr>
                <w:rFonts w:eastAsiaTheme="minorHAnsi"/>
                <w:sz w:val="28"/>
                <w:szCs w:val="28"/>
                <w:lang w:eastAsia="en-US"/>
              </w:rPr>
              <w:t>2</w:t>
            </w:r>
            <w:r w:rsidR="00AC3528">
              <w:rPr>
                <w:rFonts w:eastAsiaTheme="minorHAnsi"/>
                <w:sz w:val="28"/>
                <w:szCs w:val="28"/>
                <w:lang w:eastAsia="en-US"/>
              </w:rPr>
              <w:t>.</w:t>
            </w:r>
            <w:r w:rsidRPr="006E7D3A">
              <w:rPr>
                <w:rFonts w:eastAsiaTheme="minorHAnsi"/>
                <w:sz w:val="28"/>
                <w:szCs w:val="28"/>
                <w:lang w:eastAsia="en-US"/>
              </w:rPr>
              <w:t>1</w:t>
            </w:r>
          </w:p>
        </w:tc>
        <w:tc>
          <w:tcPr>
            <w:tcW w:w="7966" w:type="dxa"/>
          </w:tcPr>
          <w:p w14:paraId="684DBB62" w14:textId="77777777" w:rsidR="003B1D7F" w:rsidRPr="006E7D3A" w:rsidRDefault="003B1D7F" w:rsidP="00CA5B95">
            <w:pPr>
              <w:rPr>
                <w:sz w:val="28"/>
                <w:szCs w:val="28"/>
                <w:lang w:val="ru-RU"/>
              </w:rPr>
            </w:pPr>
            <w:r w:rsidRPr="00212453">
              <w:rPr>
                <w:sz w:val="28"/>
                <w:szCs w:val="28"/>
                <w:lang w:val="ru-RU"/>
              </w:rPr>
              <w:t xml:space="preserve">Определение </w:t>
            </w:r>
            <w:proofErr w:type="spellStart"/>
            <w:r w:rsidRPr="00212453">
              <w:rPr>
                <w:sz w:val="28"/>
                <w:szCs w:val="28"/>
                <w:lang w:val="ru-RU"/>
              </w:rPr>
              <w:t>расплыва</w:t>
            </w:r>
            <w:proofErr w:type="spellEnd"/>
            <w:r w:rsidRPr="00212453">
              <w:rPr>
                <w:sz w:val="28"/>
                <w:szCs w:val="28"/>
                <w:lang w:val="ru-RU"/>
              </w:rPr>
              <w:t xml:space="preserve"> конуса (</w:t>
            </w:r>
            <w:r w:rsidRPr="006E7D3A">
              <w:rPr>
                <w:sz w:val="28"/>
                <w:szCs w:val="28"/>
              </w:rPr>
              <w:t>Slump</w:t>
            </w:r>
            <w:r w:rsidRPr="00212453">
              <w:rPr>
                <w:sz w:val="28"/>
                <w:szCs w:val="28"/>
                <w:lang w:val="ru-RU"/>
              </w:rPr>
              <w:t xml:space="preserve"> </w:t>
            </w:r>
            <w:r w:rsidRPr="006E7D3A">
              <w:rPr>
                <w:sz w:val="28"/>
                <w:szCs w:val="28"/>
              </w:rPr>
              <w:t>Flow</w:t>
            </w:r>
            <w:r w:rsidRPr="00212453">
              <w:rPr>
                <w:sz w:val="28"/>
                <w:szCs w:val="28"/>
                <w:lang w:val="ru-RU"/>
              </w:rPr>
              <w:t xml:space="preserve"> </w:t>
            </w:r>
            <w:r w:rsidRPr="006E7D3A">
              <w:rPr>
                <w:sz w:val="28"/>
                <w:szCs w:val="28"/>
              </w:rPr>
              <w:t>Test</w:t>
            </w:r>
            <w:r w:rsidRPr="00212453">
              <w:rPr>
                <w:sz w:val="28"/>
                <w:szCs w:val="28"/>
                <w:lang w:val="ru-RU"/>
              </w:rPr>
              <w:t>)</w:t>
            </w:r>
          </w:p>
        </w:tc>
        <w:tc>
          <w:tcPr>
            <w:tcW w:w="636" w:type="dxa"/>
          </w:tcPr>
          <w:p w14:paraId="091A9BA9"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89</w:t>
            </w:r>
          </w:p>
        </w:tc>
      </w:tr>
      <w:tr w:rsidR="003B1D7F" w:rsidRPr="006E7D3A" w14:paraId="34DD47A5" w14:textId="77777777" w:rsidTr="003B1D7F">
        <w:tc>
          <w:tcPr>
            <w:tcW w:w="960" w:type="dxa"/>
          </w:tcPr>
          <w:p w14:paraId="0D1DF336" w14:textId="38B12A27" w:rsidR="003B1D7F" w:rsidRPr="006E7D3A" w:rsidRDefault="003B1D7F" w:rsidP="00CA5B95">
            <w:pPr>
              <w:rPr>
                <w:rFonts w:eastAsiaTheme="minorHAnsi"/>
                <w:sz w:val="28"/>
                <w:szCs w:val="28"/>
                <w:lang w:eastAsia="en-US"/>
              </w:rPr>
            </w:pPr>
            <w:r w:rsidRPr="006E7D3A">
              <w:rPr>
                <w:rFonts w:eastAsiaTheme="minorHAnsi"/>
                <w:sz w:val="28"/>
                <w:szCs w:val="28"/>
                <w:lang w:eastAsia="en-US"/>
              </w:rPr>
              <w:t>3</w:t>
            </w:r>
            <w:r w:rsidR="00AC3528">
              <w:rPr>
                <w:rFonts w:eastAsiaTheme="minorHAnsi"/>
                <w:sz w:val="28"/>
                <w:szCs w:val="28"/>
                <w:lang w:eastAsia="en-US"/>
              </w:rPr>
              <w:t>.</w:t>
            </w:r>
            <w:r w:rsidRPr="006E7D3A">
              <w:rPr>
                <w:rFonts w:eastAsiaTheme="minorHAnsi"/>
                <w:sz w:val="28"/>
                <w:szCs w:val="28"/>
                <w:lang w:eastAsia="en-US"/>
              </w:rPr>
              <w:t>2</w:t>
            </w:r>
            <w:r w:rsidR="00AC3528">
              <w:rPr>
                <w:rFonts w:eastAsiaTheme="minorHAnsi"/>
                <w:sz w:val="28"/>
                <w:szCs w:val="28"/>
                <w:lang w:eastAsia="en-US"/>
              </w:rPr>
              <w:t>.</w:t>
            </w:r>
            <w:r w:rsidRPr="006E7D3A">
              <w:rPr>
                <w:rFonts w:eastAsiaTheme="minorHAnsi"/>
                <w:sz w:val="28"/>
                <w:szCs w:val="28"/>
                <w:lang w:eastAsia="en-US"/>
              </w:rPr>
              <w:t>2</w:t>
            </w:r>
          </w:p>
        </w:tc>
        <w:tc>
          <w:tcPr>
            <w:tcW w:w="7966" w:type="dxa"/>
          </w:tcPr>
          <w:p w14:paraId="51081D1B" w14:textId="77777777" w:rsidR="003B1D7F" w:rsidRPr="006E7D3A" w:rsidRDefault="003B1D7F" w:rsidP="00CA5B95">
            <w:pPr>
              <w:rPr>
                <w:sz w:val="28"/>
                <w:szCs w:val="28"/>
              </w:rPr>
            </w:pPr>
            <w:r w:rsidRPr="00212453">
              <w:rPr>
                <w:sz w:val="28"/>
                <w:szCs w:val="28"/>
                <w:lang w:val="ru-RU"/>
              </w:rPr>
              <w:t xml:space="preserve">Испытания по показателям вязкости и способности к самоуплотнению </w:t>
            </w:r>
            <w:r w:rsidRPr="006E7D3A">
              <w:rPr>
                <w:sz w:val="28"/>
                <w:szCs w:val="28"/>
              </w:rPr>
              <w:t>(V-funnel и L-box tests)</w:t>
            </w:r>
          </w:p>
        </w:tc>
        <w:tc>
          <w:tcPr>
            <w:tcW w:w="636" w:type="dxa"/>
          </w:tcPr>
          <w:p w14:paraId="3F518161"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90</w:t>
            </w:r>
          </w:p>
        </w:tc>
      </w:tr>
      <w:tr w:rsidR="003B1D7F" w:rsidRPr="006E7D3A" w14:paraId="57B2A34B" w14:textId="77777777" w:rsidTr="003B1D7F">
        <w:tc>
          <w:tcPr>
            <w:tcW w:w="960" w:type="dxa"/>
          </w:tcPr>
          <w:p w14:paraId="281263E1" w14:textId="5957A551"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3</w:t>
            </w:r>
            <w:r w:rsidR="00AC3528">
              <w:rPr>
                <w:rFonts w:eastAsiaTheme="minorHAnsi"/>
                <w:sz w:val="28"/>
                <w:szCs w:val="28"/>
                <w:lang w:eastAsia="en-US"/>
              </w:rPr>
              <w:t>.</w:t>
            </w:r>
            <w:r w:rsidRPr="006E7D3A">
              <w:rPr>
                <w:rFonts w:eastAsiaTheme="minorHAnsi"/>
                <w:sz w:val="28"/>
                <w:szCs w:val="28"/>
                <w:lang w:eastAsia="en-US"/>
              </w:rPr>
              <w:t>2</w:t>
            </w:r>
            <w:r w:rsidR="00AC3528">
              <w:rPr>
                <w:rFonts w:eastAsiaTheme="minorHAnsi"/>
                <w:sz w:val="28"/>
                <w:szCs w:val="28"/>
                <w:lang w:eastAsia="en-US"/>
              </w:rPr>
              <w:t>.</w:t>
            </w:r>
            <w:r w:rsidRPr="006E7D3A">
              <w:rPr>
                <w:rFonts w:eastAsiaTheme="minorHAnsi"/>
                <w:sz w:val="28"/>
                <w:szCs w:val="28"/>
                <w:lang w:val="ru-RU" w:eastAsia="en-US"/>
              </w:rPr>
              <w:t>3</w:t>
            </w:r>
          </w:p>
        </w:tc>
        <w:tc>
          <w:tcPr>
            <w:tcW w:w="7966" w:type="dxa"/>
          </w:tcPr>
          <w:p w14:paraId="648E6788" w14:textId="77777777" w:rsidR="003B1D7F" w:rsidRPr="006E7D3A" w:rsidRDefault="003B1D7F" w:rsidP="00CA5B95">
            <w:pPr>
              <w:rPr>
                <w:sz w:val="28"/>
                <w:szCs w:val="28"/>
                <w:lang w:val="ru-RU"/>
              </w:rPr>
            </w:pPr>
            <w:r w:rsidRPr="00212453">
              <w:rPr>
                <w:sz w:val="28"/>
                <w:szCs w:val="28"/>
                <w:lang w:val="ru-RU"/>
              </w:rPr>
              <w:t>Испытание на способность к прохождению через арматуру методом Раунд-бокса (</w:t>
            </w:r>
            <w:r w:rsidRPr="006E7D3A">
              <w:rPr>
                <w:sz w:val="28"/>
                <w:szCs w:val="28"/>
              </w:rPr>
              <w:t>J</w:t>
            </w:r>
            <w:r w:rsidRPr="00212453">
              <w:rPr>
                <w:sz w:val="28"/>
                <w:szCs w:val="28"/>
                <w:lang w:val="ru-RU"/>
              </w:rPr>
              <w:t>-</w:t>
            </w:r>
            <w:r w:rsidRPr="006E7D3A">
              <w:rPr>
                <w:sz w:val="28"/>
                <w:szCs w:val="28"/>
              </w:rPr>
              <w:t>ring</w:t>
            </w:r>
            <w:r w:rsidRPr="00212453">
              <w:rPr>
                <w:sz w:val="28"/>
                <w:szCs w:val="28"/>
                <w:lang w:val="ru-RU"/>
              </w:rPr>
              <w:t xml:space="preserve"> </w:t>
            </w:r>
            <w:r w:rsidRPr="006E7D3A">
              <w:rPr>
                <w:sz w:val="28"/>
                <w:szCs w:val="28"/>
              </w:rPr>
              <w:t>test</w:t>
            </w:r>
            <w:r w:rsidRPr="00212453">
              <w:rPr>
                <w:sz w:val="28"/>
                <w:szCs w:val="28"/>
                <w:lang w:val="ru-RU"/>
              </w:rPr>
              <w:t>)</w:t>
            </w:r>
          </w:p>
        </w:tc>
        <w:tc>
          <w:tcPr>
            <w:tcW w:w="636" w:type="dxa"/>
          </w:tcPr>
          <w:p w14:paraId="4626C078"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90</w:t>
            </w:r>
          </w:p>
        </w:tc>
      </w:tr>
      <w:tr w:rsidR="003B1D7F" w:rsidRPr="006E7D3A" w14:paraId="2ADB9A96" w14:textId="77777777" w:rsidTr="003B1D7F">
        <w:tc>
          <w:tcPr>
            <w:tcW w:w="960" w:type="dxa"/>
          </w:tcPr>
          <w:p w14:paraId="7B2F5D11" w14:textId="1E4EF8E5"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3</w:t>
            </w:r>
            <w:r w:rsidR="00AC3528">
              <w:rPr>
                <w:rFonts w:eastAsiaTheme="minorHAnsi"/>
                <w:sz w:val="28"/>
                <w:szCs w:val="28"/>
                <w:lang w:eastAsia="en-US"/>
              </w:rPr>
              <w:t>.</w:t>
            </w:r>
            <w:r w:rsidRPr="006E7D3A">
              <w:rPr>
                <w:rFonts w:eastAsiaTheme="minorHAnsi"/>
                <w:sz w:val="28"/>
                <w:szCs w:val="28"/>
                <w:lang w:eastAsia="en-US"/>
              </w:rPr>
              <w:t>2</w:t>
            </w:r>
            <w:r w:rsidR="00AC3528">
              <w:rPr>
                <w:rFonts w:eastAsiaTheme="minorHAnsi"/>
                <w:sz w:val="28"/>
                <w:szCs w:val="28"/>
                <w:lang w:eastAsia="en-US"/>
              </w:rPr>
              <w:t>.</w:t>
            </w:r>
            <w:r w:rsidRPr="006E7D3A">
              <w:rPr>
                <w:rFonts w:eastAsiaTheme="minorHAnsi"/>
                <w:sz w:val="28"/>
                <w:szCs w:val="28"/>
                <w:lang w:val="ru-RU" w:eastAsia="en-US"/>
              </w:rPr>
              <w:t>4</w:t>
            </w:r>
          </w:p>
        </w:tc>
        <w:tc>
          <w:tcPr>
            <w:tcW w:w="7966" w:type="dxa"/>
          </w:tcPr>
          <w:p w14:paraId="631259CC" w14:textId="77777777" w:rsidR="003B1D7F" w:rsidRPr="006E7D3A" w:rsidRDefault="003B1D7F" w:rsidP="00CA5B95">
            <w:pPr>
              <w:rPr>
                <w:sz w:val="28"/>
                <w:szCs w:val="28"/>
                <w:lang w:val="ru-RU"/>
              </w:rPr>
            </w:pPr>
            <w:r w:rsidRPr="00212453">
              <w:rPr>
                <w:sz w:val="28"/>
                <w:szCs w:val="28"/>
                <w:lang w:val="ru-RU"/>
              </w:rPr>
              <w:t>Общие выводы по реологическим испытаниям</w:t>
            </w:r>
          </w:p>
        </w:tc>
        <w:tc>
          <w:tcPr>
            <w:tcW w:w="636" w:type="dxa"/>
          </w:tcPr>
          <w:p w14:paraId="520BD447"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91</w:t>
            </w:r>
          </w:p>
        </w:tc>
      </w:tr>
      <w:tr w:rsidR="003B1D7F" w:rsidRPr="006E7D3A" w14:paraId="432977D5" w14:textId="77777777" w:rsidTr="003B1D7F">
        <w:tc>
          <w:tcPr>
            <w:tcW w:w="960" w:type="dxa"/>
          </w:tcPr>
          <w:p w14:paraId="45C62A75" w14:textId="56AF2CB3"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3</w:t>
            </w:r>
            <w:r w:rsidR="00AC3528">
              <w:rPr>
                <w:rFonts w:eastAsiaTheme="minorHAnsi"/>
                <w:sz w:val="28"/>
                <w:szCs w:val="28"/>
                <w:lang w:eastAsia="en-US"/>
              </w:rPr>
              <w:t>.</w:t>
            </w:r>
            <w:r w:rsidRPr="006E7D3A">
              <w:rPr>
                <w:rFonts w:eastAsiaTheme="minorHAnsi"/>
                <w:sz w:val="28"/>
                <w:szCs w:val="28"/>
                <w:lang w:val="ru-RU" w:eastAsia="en-US"/>
              </w:rPr>
              <w:t>3</w:t>
            </w:r>
          </w:p>
        </w:tc>
        <w:tc>
          <w:tcPr>
            <w:tcW w:w="7966" w:type="dxa"/>
          </w:tcPr>
          <w:p w14:paraId="5E57ACA9" w14:textId="77777777" w:rsidR="003B1D7F" w:rsidRPr="006E7D3A" w:rsidRDefault="003B1D7F" w:rsidP="00CA5B95">
            <w:pPr>
              <w:rPr>
                <w:sz w:val="28"/>
                <w:szCs w:val="28"/>
                <w:lang w:val="ru-RU"/>
              </w:rPr>
            </w:pPr>
            <w:r w:rsidRPr="00212453">
              <w:rPr>
                <w:sz w:val="28"/>
                <w:szCs w:val="28"/>
                <w:lang w:val="ru-RU"/>
              </w:rPr>
              <w:t>Физико-механические и эксплуатационные характеристики</w:t>
            </w:r>
          </w:p>
        </w:tc>
        <w:tc>
          <w:tcPr>
            <w:tcW w:w="636" w:type="dxa"/>
          </w:tcPr>
          <w:p w14:paraId="6487A749"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92</w:t>
            </w:r>
          </w:p>
        </w:tc>
      </w:tr>
      <w:tr w:rsidR="003B1D7F" w:rsidRPr="006E7D3A" w14:paraId="77A0E5FB" w14:textId="77777777" w:rsidTr="003B1D7F">
        <w:tc>
          <w:tcPr>
            <w:tcW w:w="960" w:type="dxa"/>
          </w:tcPr>
          <w:p w14:paraId="28E6F7D4" w14:textId="16EDD2BE" w:rsidR="003B1D7F" w:rsidRPr="006E7D3A" w:rsidRDefault="003B1D7F" w:rsidP="00CA5B95">
            <w:pPr>
              <w:rPr>
                <w:rFonts w:eastAsiaTheme="minorHAnsi"/>
                <w:sz w:val="28"/>
                <w:szCs w:val="28"/>
                <w:lang w:eastAsia="en-US"/>
              </w:rPr>
            </w:pPr>
            <w:r w:rsidRPr="006E7D3A">
              <w:rPr>
                <w:rFonts w:eastAsiaTheme="minorHAnsi"/>
                <w:sz w:val="28"/>
                <w:szCs w:val="28"/>
                <w:lang w:eastAsia="en-US"/>
              </w:rPr>
              <w:t>3</w:t>
            </w:r>
            <w:r w:rsidR="00AC3528">
              <w:rPr>
                <w:rFonts w:eastAsiaTheme="minorHAnsi"/>
                <w:sz w:val="28"/>
                <w:szCs w:val="28"/>
                <w:lang w:eastAsia="en-US"/>
              </w:rPr>
              <w:t>.</w:t>
            </w:r>
            <w:r w:rsidRPr="006E7D3A">
              <w:rPr>
                <w:rFonts w:eastAsiaTheme="minorHAnsi"/>
                <w:sz w:val="28"/>
                <w:szCs w:val="28"/>
                <w:lang w:val="ru-RU" w:eastAsia="en-US"/>
              </w:rPr>
              <w:t>3</w:t>
            </w:r>
            <w:r w:rsidR="00AC3528">
              <w:rPr>
                <w:rFonts w:eastAsiaTheme="minorHAnsi"/>
                <w:sz w:val="28"/>
                <w:szCs w:val="28"/>
                <w:lang w:val="ru-RU" w:eastAsia="en-US"/>
              </w:rPr>
              <w:t>.</w:t>
            </w:r>
            <w:r w:rsidRPr="006E7D3A">
              <w:rPr>
                <w:rFonts w:eastAsiaTheme="minorHAnsi"/>
                <w:sz w:val="28"/>
                <w:szCs w:val="28"/>
                <w:lang w:val="ru-RU" w:eastAsia="en-US"/>
              </w:rPr>
              <w:t>1</w:t>
            </w:r>
          </w:p>
        </w:tc>
        <w:tc>
          <w:tcPr>
            <w:tcW w:w="7966" w:type="dxa"/>
          </w:tcPr>
          <w:p w14:paraId="3FBE4480" w14:textId="77777777" w:rsidR="003B1D7F" w:rsidRPr="006E7D3A" w:rsidRDefault="003B1D7F" w:rsidP="00CA5B95">
            <w:pPr>
              <w:rPr>
                <w:sz w:val="28"/>
                <w:szCs w:val="28"/>
              </w:rPr>
            </w:pPr>
            <w:proofErr w:type="spellStart"/>
            <w:r w:rsidRPr="006E7D3A">
              <w:rPr>
                <w:sz w:val="28"/>
                <w:szCs w:val="28"/>
              </w:rPr>
              <w:t>Определение</w:t>
            </w:r>
            <w:proofErr w:type="spellEnd"/>
            <w:r w:rsidRPr="006E7D3A">
              <w:rPr>
                <w:sz w:val="28"/>
                <w:szCs w:val="28"/>
              </w:rPr>
              <w:t xml:space="preserve"> </w:t>
            </w:r>
            <w:proofErr w:type="spellStart"/>
            <w:r w:rsidRPr="006E7D3A">
              <w:rPr>
                <w:sz w:val="28"/>
                <w:szCs w:val="28"/>
              </w:rPr>
              <w:t>прочности</w:t>
            </w:r>
            <w:proofErr w:type="spellEnd"/>
            <w:r w:rsidRPr="006E7D3A">
              <w:rPr>
                <w:sz w:val="28"/>
                <w:szCs w:val="28"/>
              </w:rPr>
              <w:t xml:space="preserve"> </w:t>
            </w:r>
            <w:proofErr w:type="spellStart"/>
            <w:r w:rsidRPr="006E7D3A">
              <w:rPr>
                <w:sz w:val="28"/>
                <w:szCs w:val="28"/>
              </w:rPr>
              <w:t>при</w:t>
            </w:r>
            <w:proofErr w:type="spellEnd"/>
            <w:r w:rsidRPr="006E7D3A">
              <w:rPr>
                <w:sz w:val="28"/>
                <w:szCs w:val="28"/>
              </w:rPr>
              <w:t xml:space="preserve"> </w:t>
            </w:r>
            <w:proofErr w:type="spellStart"/>
            <w:r w:rsidRPr="006E7D3A">
              <w:rPr>
                <w:sz w:val="28"/>
                <w:szCs w:val="28"/>
              </w:rPr>
              <w:t>сжатии</w:t>
            </w:r>
            <w:proofErr w:type="spellEnd"/>
          </w:p>
        </w:tc>
        <w:tc>
          <w:tcPr>
            <w:tcW w:w="636" w:type="dxa"/>
          </w:tcPr>
          <w:p w14:paraId="0156BD18"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93</w:t>
            </w:r>
          </w:p>
        </w:tc>
      </w:tr>
      <w:tr w:rsidR="003B1D7F" w:rsidRPr="006E7D3A" w14:paraId="2330FBC2" w14:textId="77777777" w:rsidTr="003B1D7F">
        <w:tc>
          <w:tcPr>
            <w:tcW w:w="960" w:type="dxa"/>
          </w:tcPr>
          <w:p w14:paraId="72A3CB16" w14:textId="57278C44"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3</w:t>
            </w:r>
            <w:r w:rsidR="00AC3528">
              <w:rPr>
                <w:rFonts w:eastAsiaTheme="minorHAnsi"/>
                <w:sz w:val="28"/>
                <w:szCs w:val="28"/>
                <w:lang w:eastAsia="en-US"/>
              </w:rPr>
              <w:t>.</w:t>
            </w:r>
            <w:r w:rsidRPr="006E7D3A">
              <w:rPr>
                <w:rFonts w:eastAsiaTheme="minorHAnsi"/>
                <w:sz w:val="28"/>
                <w:szCs w:val="28"/>
                <w:lang w:val="ru-RU" w:eastAsia="en-US"/>
              </w:rPr>
              <w:t>3</w:t>
            </w:r>
            <w:r w:rsidR="00AC3528">
              <w:rPr>
                <w:rFonts w:eastAsiaTheme="minorHAnsi"/>
                <w:sz w:val="28"/>
                <w:szCs w:val="28"/>
                <w:lang w:val="ru-RU" w:eastAsia="en-US"/>
              </w:rPr>
              <w:t>.</w:t>
            </w:r>
            <w:r w:rsidRPr="006E7D3A">
              <w:rPr>
                <w:rFonts w:eastAsiaTheme="minorHAnsi"/>
                <w:sz w:val="28"/>
                <w:szCs w:val="28"/>
                <w:lang w:val="ru-RU" w:eastAsia="en-US"/>
              </w:rPr>
              <w:t>2</w:t>
            </w:r>
          </w:p>
        </w:tc>
        <w:tc>
          <w:tcPr>
            <w:tcW w:w="7966" w:type="dxa"/>
          </w:tcPr>
          <w:p w14:paraId="10B30ECB" w14:textId="77777777" w:rsidR="003B1D7F" w:rsidRPr="006E7D3A" w:rsidRDefault="003B1D7F" w:rsidP="00CA5B95">
            <w:pPr>
              <w:rPr>
                <w:sz w:val="28"/>
                <w:szCs w:val="28"/>
              </w:rPr>
            </w:pPr>
            <w:proofErr w:type="spellStart"/>
            <w:r w:rsidRPr="006E7D3A">
              <w:rPr>
                <w:sz w:val="28"/>
                <w:szCs w:val="28"/>
              </w:rPr>
              <w:t>Определение</w:t>
            </w:r>
            <w:proofErr w:type="spellEnd"/>
            <w:r w:rsidRPr="006E7D3A">
              <w:rPr>
                <w:sz w:val="28"/>
                <w:szCs w:val="28"/>
              </w:rPr>
              <w:t xml:space="preserve"> </w:t>
            </w:r>
            <w:proofErr w:type="spellStart"/>
            <w:r w:rsidRPr="006E7D3A">
              <w:rPr>
                <w:sz w:val="28"/>
                <w:szCs w:val="28"/>
              </w:rPr>
              <w:t>морозостойкости</w:t>
            </w:r>
            <w:proofErr w:type="spellEnd"/>
          </w:p>
        </w:tc>
        <w:tc>
          <w:tcPr>
            <w:tcW w:w="636" w:type="dxa"/>
          </w:tcPr>
          <w:p w14:paraId="404B48B4"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94</w:t>
            </w:r>
          </w:p>
        </w:tc>
      </w:tr>
      <w:tr w:rsidR="003B1D7F" w:rsidRPr="006E7D3A" w14:paraId="4BAC0A73" w14:textId="77777777" w:rsidTr="003B1D7F">
        <w:tc>
          <w:tcPr>
            <w:tcW w:w="960" w:type="dxa"/>
          </w:tcPr>
          <w:p w14:paraId="2936F734" w14:textId="766765FF" w:rsidR="003B1D7F" w:rsidRPr="006E7D3A" w:rsidRDefault="003B1D7F" w:rsidP="00CA5B95">
            <w:pPr>
              <w:rPr>
                <w:rFonts w:eastAsiaTheme="minorHAnsi"/>
                <w:sz w:val="28"/>
                <w:szCs w:val="28"/>
                <w:lang w:val="ru-RU" w:eastAsia="en-US"/>
              </w:rPr>
            </w:pPr>
            <w:r w:rsidRPr="006E7D3A">
              <w:rPr>
                <w:rFonts w:eastAsiaTheme="minorHAnsi"/>
                <w:sz w:val="28"/>
                <w:szCs w:val="28"/>
                <w:lang w:eastAsia="en-US"/>
              </w:rPr>
              <w:t>3</w:t>
            </w:r>
            <w:r w:rsidR="00AC3528">
              <w:rPr>
                <w:rFonts w:eastAsiaTheme="minorHAnsi"/>
                <w:sz w:val="28"/>
                <w:szCs w:val="28"/>
                <w:lang w:eastAsia="en-US"/>
              </w:rPr>
              <w:t>.</w:t>
            </w:r>
            <w:r w:rsidRPr="006E7D3A">
              <w:rPr>
                <w:rFonts w:eastAsiaTheme="minorHAnsi"/>
                <w:sz w:val="28"/>
                <w:szCs w:val="28"/>
                <w:lang w:val="ru-RU" w:eastAsia="en-US"/>
              </w:rPr>
              <w:t>3</w:t>
            </w:r>
            <w:r w:rsidR="00AC3528">
              <w:rPr>
                <w:rFonts w:eastAsiaTheme="minorHAnsi"/>
                <w:sz w:val="28"/>
                <w:szCs w:val="28"/>
                <w:lang w:val="ru-RU" w:eastAsia="en-US"/>
              </w:rPr>
              <w:t>.</w:t>
            </w:r>
            <w:r w:rsidRPr="006E7D3A">
              <w:rPr>
                <w:rFonts w:eastAsiaTheme="minorHAnsi"/>
                <w:sz w:val="28"/>
                <w:szCs w:val="28"/>
                <w:lang w:val="ru-RU" w:eastAsia="en-US"/>
              </w:rPr>
              <w:t>3</w:t>
            </w:r>
          </w:p>
        </w:tc>
        <w:tc>
          <w:tcPr>
            <w:tcW w:w="7966" w:type="dxa"/>
          </w:tcPr>
          <w:p w14:paraId="3CB6426F" w14:textId="77777777" w:rsidR="003B1D7F" w:rsidRPr="006E7D3A" w:rsidRDefault="003B1D7F" w:rsidP="00CA5B95">
            <w:pPr>
              <w:rPr>
                <w:sz w:val="28"/>
                <w:szCs w:val="28"/>
              </w:rPr>
            </w:pPr>
            <w:proofErr w:type="spellStart"/>
            <w:r w:rsidRPr="006E7D3A">
              <w:rPr>
                <w:sz w:val="28"/>
                <w:szCs w:val="28"/>
              </w:rPr>
              <w:t>Определение</w:t>
            </w:r>
            <w:proofErr w:type="spellEnd"/>
            <w:r w:rsidRPr="006E7D3A">
              <w:rPr>
                <w:sz w:val="28"/>
                <w:szCs w:val="28"/>
              </w:rPr>
              <w:t xml:space="preserve"> </w:t>
            </w:r>
            <w:proofErr w:type="spellStart"/>
            <w:r w:rsidRPr="006E7D3A">
              <w:rPr>
                <w:sz w:val="28"/>
                <w:szCs w:val="28"/>
              </w:rPr>
              <w:t>водонепроницаемости</w:t>
            </w:r>
            <w:proofErr w:type="spellEnd"/>
          </w:p>
        </w:tc>
        <w:tc>
          <w:tcPr>
            <w:tcW w:w="636" w:type="dxa"/>
          </w:tcPr>
          <w:p w14:paraId="371F6D2C"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95</w:t>
            </w:r>
          </w:p>
        </w:tc>
      </w:tr>
      <w:tr w:rsidR="003B1D7F" w:rsidRPr="006E7D3A" w14:paraId="0ADFD51E" w14:textId="77777777" w:rsidTr="003B1D7F">
        <w:tc>
          <w:tcPr>
            <w:tcW w:w="960" w:type="dxa"/>
          </w:tcPr>
          <w:p w14:paraId="2219B2F9" w14:textId="77C0D9F9" w:rsidR="003B1D7F" w:rsidRPr="006E7D3A" w:rsidRDefault="003B1D7F" w:rsidP="00CA5B95">
            <w:pPr>
              <w:rPr>
                <w:rFonts w:eastAsiaTheme="minorHAnsi"/>
                <w:sz w:val="28"/>
                <w:szCs w:val="28"/>
                <w:lang w:val="ru-RU" w:eastAsia="en-US"/>
              </w:rPr>
            </w:pPr>
            <w:r w:rsidRPr="006E7D3A">
              <w:rPr>
                <w:rFonts w:eastAsiaTheme="minorHAnsi"/>
                <w:sz w:val="28"/>
                <w:szCs w:val="28"/>
                <w:lang w:val="ru-RU" w:eastAsia="en-US"/>
              </w:rPr>
              <w:t>3</w:t>
            </w:r>
            <w:r w:rsidR="00AC3528">
              <w:rPr>
                <w:rFonts w:eastAsiaTheme="minorHAnsi"/>
                <w:sz w:val="28"/>
                <w:szCs w:val="28"/>
                <w:lang w:val="ru-RU" w:eastAsia="en-US"/>
              </w:rPr>
              <w:t>.</w:t>
            </w:r>
            <w:r w:rsidRPr="006E7D3A">
              <w:rPr>
                <w:rFonts w:eastAsiaTheme="minorHAnsi"/>
                <w:sz w:val="28"/>
                <w:szCs w:val="28"/>
                <w:lang w:val="ru-RU" w:eastAsia="en-US"/>
              </w:rPr>
              <w:t>4</w:t>
            </w:r>
          </w:p>
        </w:tc>
        <w:tc>
          <w:tcPr>
            <w:tcW w:w="7966" w:type="dxa"/>
          </w:tcPr>
          <w:p w14:paraId="4EF3C217" w14:textId="77777777" w:rsidR="003B1D7F" w:rsidRPr="006E7D3A" w:rsidRDefault="003B1D7F" w:rsidP="00CA5B95">
            <w:pPr>
              <w:rPr>
                <w:sz w:val="28"/>
                <w:szCs w:val="28"/>
              </w:rPr>
            </w:pPr>
            <w:proofErr w:type="spellStart"/>
            <w:r w:rsidRPr="006E7D3A">
              <w:rPr>
                <w:sz w:val="28"/>
                <w:szCs w:val="28"/>
              </w:rPr>
              <w:t>Микроаналитические</w:t>
            </w:r>
            <w:proofErr w:type="spellEnd"/>
            <w:r w:rsidRPr="006E7D3A">
              <w:rPr>
                <w:sz w:val="28"/>
                <w:szCs w:val="28"/>
              </w:rPr>
              <w:t xml:space="preserve"> </w:t>
            </w:r>
            <w:proofErr w:type="spellStart"/>
            <w:r w:rsidRPr="006E7D3A">
              <w:rPr>
                <w:sz w:val="28"/>
                <w:szCs w:val="28"/>
              </w:rPr>
              <w:t>исследования</w:t>
            </w:r>
            <w:proofErr w:type="spellEnd"/>
          </w:p>
        </w:tc>
        <w:tc>
          <w:tcPr>
            <w:tcW w:w="636" w:type="dxa"/>
          </w:tcPr>
          <w:p w14:paraId="7869B8B4"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97</w:t>
            </w:r>
          </w:p>
        </w:tc>
      </w:tr>
      <w:tr w:rsidR="003B1D7F" w:rsidRPr="006E7D3A" w14:paraId="04EA1E23" w14:textId="77777777" w:rsidTr="003B1D7F">
        <w:tc>
          <w:tcPr>
            <w:tcW w:w="960" w:type="dxa"/>
          </w:tcPr>
          <w:p w14:paraId="47FF9FD0" w14:textId="42FAC9FC" w:rsidR="003B1D7F" w:rsidRPr="006E7D3A" w:rsidRDefault="003B1D7F" w:rsidP="00CA5B95">
            <w:pPr>
              <w:rPr>
                <w:rFonts w:eastAsiaTheme="minorHAnsi"/>
                <w:sz w:val="28"/>
                <w:szCs w:val="28"/>
                <w:lang w:eastAsia="en-US"/>
              </w:rPr>
            </w:pPr>
            <w:r w:rsidRPr="006E7D3A">
              <w:rPr>
                <w:rFonts w:eastAsiaTheme="minorHAnsi"/>
                <w:sz w:val="28"/>
                <w:szCs w:val="28"/>
                <w:lang w:val="ru-RU" w:eastAsia="en-US"/>
              </w:rPr>
              <w:t>3</w:t>
            </w:r>
            <w:r w:rsidR="00AC3528">
              <w:rPr>
                <w:rFonts w:eastAsiaTheme="minorHAnsi"/>
                <w:sz w:val="28"/>
                <w:szCs w:val="28"/>
                <w:lang w:val="ru-RU" w:eastAsia="en-US"/>
              </w:rPr>
              <w:t>.</w:t>
            </w:r>
            <w:r w:rsidRPr="006E7D3A">
              <w:rPr>
                <w:rFonts w:eastAsiaTheme="minorHAnsi"/>
                <w:sz w:val="28"/>
                <w:szCs w:val="28"/>
                <w:lang w:val="ru-RU" w:eastAsia="en-US"/>
              </w:rPr>
              <w:t>4</w:t>
            </w:r>
            <w:r w:rsidR="00AC3528">
              <w:rPr>
                <w:rFonts w:eastAsiaTheme="minorHAnsi"/>
                <w:sz w:val="28"/>
                <w:szCs w:val="28"/>
                <w:lang w:val="ru-RU" w:eastAsia="en-US"/>
              </w:rPr>
              <w:t>.</w:t>
            </w:r>
            <w:r w:rsidRPr="006E7D3A">
              <w:rPr>
                <w:rFonts w:eastAsiaTheme="minorHAnsi"/>
                <w:sz w:val="28"/>
                <w:szCs w:val="28"/>
                <w:lang w:val="ru-RU" w:eastAsia="en-US"/>
              </w:rPr>
              <w:t>1</w:t>
            </w:r>
          </w:p>
        </w:tc>
        <w:tc>
          <w:tcPr>
            <w:tcW w:w="7966" w:type="dxa"/>
          </w:tcPr>
          <w:p w14:paraId="34A2C614" w14:textId="77777777" w:rsidR="003B1D7F" w:rsidRPr="00212453" w:rsidRDefault="003B1D7F" w:rsidP="00CA5B95">
            <w:pPr>
              <w:rPr>
                <w:sz w:val="28"/>
                <w:szCs w:val="28"/>
                <w:lang w:val="ru-RU"/>
              </w:rPr>
            </w:pPr>
            <w:r w:rsidRPr="00212453">
              <w:rPr>
                <w:sz w:val="28"/>
                <w:szCs w:val="28"/>
                <w:lang w:val="ru-RU"/>
              </w:rPr>
              <w:t>Микроструктурный анализ методом сканирующей электронной микроскопии (</w:t>
            </w:r>
            <w:r w:rsidRPr="006E7D3A">
              <w:rPr>
                <w:sz w:val="28"/>
                <w:szCs w:val="28"/>
              </w:rPr>
              <w:t>SEM</w:t>
            </w:r>
            <w:r w:rsidRPr="00212453">
              <w:rPr>
                <w:sz w:val="28"/>
                <w:szCs w:val="28"/>
                <w:lang w:val="ru-RU"/>
              </w:rPr>
              <w:t>)</w:t>
            </w:r>
          </w:p>
        </w:tc>
        <w:tc>
          <w:tcPr>
            <w:tcW w:w="636" w:type="dxa"/>
          </w:tcPr>
          <w:p w14:paraId="6395CD19"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97</w:t>
            </w:r>
          </w:p>
        </w:tc>
      </w:tr>
      <w:tr w:rsidR="003B1D7F" w:rsidRPr="006E7D3A" w14:paraId="5C8C0584" w14:textId="77777777" w:rsidTr="003B1D7F">
        <w:tc>
          <w:tcPr>
            <w:tcW w:w="960" w:type="dxa"/>
          </w:tcPr>
          <w:p w14:paraId="2492E754" w14:textId="3483DCDA" w:rsidR="003B1D7F" w:rsidRPr="006E7D3A" w:rsidRDefault="003B1D7F" w:rsidP="00CA5B95">
            <w:pPr>
              <w:rPr>
                <w:rFonts w:eastAsiaTheme="minorHAnsi"/>
                <w:sz w:val="28"/>
                <w:szCs w:val="28"/>
                <w:lang w:eastAsia="en-US"/>
              </w:rPr>
            </w:pPr>
            <w:r w:rsidRPr="006E7D3A">
              <w:rPr>
                <w:rFonts w:eastAsiaTheme="minorHAnsi"/>
                <w:sz w:val="28"/>
                <w:szCs w:val="28"/>
                <w:lang w:val="ru-RU" w:eastAsia="en-US"/>
              </w:rPr>
              <w:t>3</w:t>
            </w:r>
            <w:r w:rsidR="00AC3528">
              <w:rPr>
                <w:rFonts w:eastAsiaTheme="minorHAnsi"/>
                <w:sz w:val="28"/>
                <w:szCs w:val="28"/>
                <w:lang w:val="ru-RU" w:eastAsia="en-US"/>
              </w:rPr>
              <w:t>.</w:t>
            </w:r>
            <w:r w:rsidRPr="006E7D3A">
              <w:rPr>
                <w:rFonts w:eastAsiaTheme="minorHAnsi"/>
                <w:sz w:val="28"/>
                <w:szCs w:val="28"/>
                <w:lang w:val="ru-RU" w:eastAsia="en-US"/>
              </w:rPr>
              <w:t>4</w:t>
            </w:r>
            <w:r w:rsidR="00AC3528">
              <w:rPr>
                <w:rFonts w:eastAsiaTheme="minorHAnsi"/>
                <w:sz w:val="28"/>
                <w:szCs w:val="28"/>
                <w:lang w:val="ru-RU" w:eastAsia="en-US"/>
              </w:rPr>
              <w:t>.</w:t>
            </w:r>
            <w:r w:rsidRPr="006E7D3A">
              <w:rPr>
                <w:rFonts w:eastAsiaTheme="minorHAnsi"/>
                <w:sz w:val="28"/>
                <w:szCs w:val="28"/>
                <w:lang w:val="ru-RU" w:eastAsia="en-US"/>
              </w:rPr>
              <w:t>2</w:t>
            </w:r>
          </w:p>
        </w:tc>
        <w:tc>
          <w:tcPr>
            <w:tcW w:w="7966" w:type="dxa"/>
          </w:tcPr>
          <w:p w14:paraId="32C1475A" w14:textId="77777777" w:rsidR="003B1D7F" w:rsidRPr="006E7D3A" w:rsidRDefault="003B1D7F" w:rsidP="00CA5B95">
            <w:pPr>
              <w:rPr>
                <w:sz w:val="28"/>
                <w:szCs w:val="28"/>
              </w:rPr>
            </w:pPr>
            <w:proofErr w:type="spellStart"/>
            <w:r w:rsidRPr="006E7D3A">
              <w:rPr>
                <w:sz w:val="28"/>
                <w:szCs w:val="28"/>
              </w:rPr>
              <w:t>Рентгенофлуоресцентный</w:t>
            </w:r>
            <w:proofErr w:type="spellEnd"/>
            <w:r w:rsidRPr="006E7D3A">
              <w:rPr>
                <w:sz w:val="28"/>
                <w:szCs w:val="28"/>
              </w:rPr>
              <w:t xml:space="preserve"> (РФА) </w:t>
            </w:r>
            <w:proofErr w:type="spellStart"/>
            <w:r w:rsidRPr="006E7D3A">
              <w:rPr>
                <w:sz w:val="28"/>
                <w:szCs w:val="28"/>
              </w:rPr>
              <w:t>анализ</w:t>
            </w:r>
            <w:proofErr w:type="spellEnd"/>
          </w:p>
        </w:tc>
        <w:tc>
          <w:tcPr>
            <w:tcW w:w="636" w:type="dxa"/>
          </w:tcPr>
          <w:p w14:paraId="3BDB0643"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101</w:t>
            </w:r>
          </w:p>
        </w:tc>
      </w:tr>
      <w:tr w:rsidR="003B1D7F" w:rsidRPr="006E7D3A" w14:paraId="569191E5" w14:textId="77777777" w:rsidTr="003B1D7F">
        <w:tc>
          <w:tcPr>
            <w:tcW w:w="960" w:type="dxa"/>
          </w:tcPr>
          <w:p w14:paraId="02BC763E" w14:textId="755D5708" w:rsidR="003B1D7F" w:rsidRPr="006E7D3A" w:rsidRDefault="003B1D7F" w:rsidP="00CA5B95">
            <w:pPr>
              <w:rPr>
                <w:rFonts w:eastAsiaTheme="minorHAnsi"/>
                <w:sz w:val="28"/>
                <w:szCs w:val="28"/>
                <w:lang w:eastAsia="en-US"/>
              </w:rPr>
            </w:pPr>
            <w:r w:rsidRPr="006E7D3A">
              <w:rPr>
                <w:rFonts w:eastAsiaTheme="minorHAnsi"/>
                <w:sz w:val="28"/>
                <w:szCs w:val="28"/>
                <w:lang w:val="ru-RU" w:eastAsia="en-US"/>
              </w:rPr>
              <w:t>3</w:t>
            </w:r>
            <w:r w:rsidR="00AC3528">
              <w:rPr>
                <w:rFonts w:eastAsiaTheme="minorHAnsi"/>
                <w:sz w:val="28"/>
                <w:szCs w:val="28"/>
                <w:lang w:val="ru-RU" w:eastAsia="en-US"/>
              </w:rPr>
              <w:t>.</w:t>
            </w:r>
            <w:r w:rsidRPr="006E7D3A">
              <w:rPr>
                <w:rFonts w:eastAsiaTheme="minorHAnsi"/>
                <w:sz w:val="28"/>
                <w:szCs w:val="28"/>
                <w:lang w:val="ru-RU" w:eastAsia="en-US"/>
              </w:rPr>
              <w:t>4</w:t>
            </w:r>
            <w:r w:rsidR="00AC3528">
              <w:rPr>
                <w:rFonts w:eastAsiaTheme="minorHAnsi"/>
                <w:sz w:val="28"/>
                <w:szCs w:val="28"/>
                <w:lang w:val="ru-RU" w:eastAsia="en-US"/>
              </w:rPr>
              <w:t>.</w:t>
            </w:r>
            <w:r w:rsidRPr="006E7D3A">
              <w:rPr>
                <w:rFonts w:eastAsiaTheme="minorHAnsi"/>
                <w:sz w:val="28"/>
                <w:szCs w:val="28"/>
                <w:lang w:val="ru-RU" w:eastAsia="en-US"/>
              </w:rPr>
              <w:t>3</w:t>
            </w:r>
          </w:p>
        </w:tc>
        <w:tc>
          <w:tcPr>
            <w:tcW w:w="7966" w:type="dxa"/>
          </w:tcPr>
          <w:p w14:paraId="1310E179" w14:textId="77777777" w:rsidR="003B1D7F" w:rsidRPr="006E7D3A" w:rsidRDefault="003B1D7F" w:rsidP="00CA5B95">
            <w:pPr>
              <w:rPr>
                <w:sz w:val="28"/>
                <w:szCs w:val="28"/>
              </w:rPr>
            </w:pPr>
            <w:proofErr w:type="spellStart"/>
            <w:r w:rsidRPr="006E7D3A">
              <w:rPr>
                <w:sz w:val="28"/>
                <w:szCs w:val="28"/>
              </w:rPr>
              <w:t>Расчет</w:t>
            </w:r>
            <w:proofErr w:type="spellEnd"/>
            <w:r w:rsidRPr="006E7D3A">
              <w:rPr>
                <w:sz w:val="28"/>
                <w:szCs w:val="28"/>
              </w:rPr>
              <w:t xml:space="preserve"> </w:t>
            </w:r>
            <w:proofErr w:type="spellStart"/>
            <w:r w:rsidRPr="006E7D3A">
              <w:rPr>
                <w:sz w:val="28"/>
                <w:szCs w:val="28"/>
              </w:rPr>
              <w:t>экономической</w:t>
            </w:r>
            <w:proofErr w:type="spellEnd"/>
            <w:r w:rsidRPr="006E7D3A">
              <w:rPr>
                <w:sz w:val="28"/>
                <w:szCs w:val="28"/>
              </w:rPr>
              <w:t xml:space="preserve"> </w:t>
            </w:r>
            <w:proofErr w:type="spellStart"/>
            <w:r w:rsidRPr="006E7D3A">
              <w:rPr>
                <w:sz w:val="28"/>
                <w:szCs w:val="28"/>
              </w:rPr>
              <w:t>эффективности</w:t>
            </w:r>
            <w:proofErr w:type="spellEnd"/>
          </w:p>
        </w:tc>
        <w:tc>
          <w:tcPr>
            <w:tcW w:w="636" w:type="dxa"/>
          </w:tcPr>
          <w:p w14:paraId="09A6943D"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106</w:t>
            </w:r>
          </w:p>
        </w:tc>
      </w:tr>
      <w:tr w:rsidR="003B1D7F" w:rsidRPr="006E7D3A" w14:paraId="0734E36E" w14:textId="77777777" w:rsidTr="003B1D7F">
        <w:tc>
          <w:tcPr>
            <w:tcW w:w="8926" w:type="dxa"/>
            <w:gridSpan w:val="2"/>
          </w:tcPr>
          <w:p w14:paraId="2996DEB3" w14:textId="77777777" w:rsidR="003B1D7F" w:rsidRPr="006E7D3A" w:rsidRDefault="003B1D7F" w:rsidP="00CA5B95">
            <w:pPr>
              <w:rPr>
                <w:b/>
                <w:bCs/>
                <w:sz w:val="28"/>
                <w:szCs w:val="28"/>
                <w:lang w:val="ru-RU"/>
              </w:rPr>
            </w:pPr>
            <w:r w:rsidRPr="006E7D3A">
              <w:rPr>
                <w:b/>
                <w:bCs/>
                <w:sz w:val="28"/>
                <w:szCs w:val="28"/>
                <w:lang w:val="ru-RU"/>
              </w:rPr>
              <w:t>ЗАКЛЮЧЕНИЕ</w:t>
            </w:r>
          </w:p>
        </w:tc>
        <w:tc>
          <w:tcPr>
            <w:tcW w:w="636" w:type="dxa"/>
          </w:tcPr>
          <w:p w14:paraId="1BEA5112"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108</w:t>
            </w:r>
          </w:p>
        </w:tc>
      </w:tr>
      <w:tr w:rsidR="003B1D7F" w:rsidRPr="006E7D3A" w14:paraId="2DA51716" w14:textId="77777777" w:rsidTr="003B1D7F">
        <w:tc>
          <w:tcPr>
            <w:tcW w:w="8926" w:type="dxa"/>
            <w:gridSpan w:val="2"/>
          </w:tcPr>
          <w:p w14:paraId="130595CE" w14:textId="037A3962" w:rsidR="003B1D7F" w:rsidRPr="006E7D3A" w:rsidRDefault="00E31660" w:rsidP="00CA5B95">
            <w:pPr>
              <w:rPr>
                <w:b/>
                <w:bCs/>
                <w:sz w:val="28"/>
                <w:szCs w:val="28"/>
                <w:lang w:val="ru-RU"/>
              </w:rPr>
            </w:pPr>
            <w:r w:rsidRPr="00E31660">
              <w:rPr>
                <w:b/>
                <w:bCs/>
                <w:sz w:val="28"/>
                <w:szCs w:val="28"/>
                <w:lang w:val="ru-RU"/>
              </w:rPr>
              <w:t>СПИСОК ИСПОЛЬЗОВАННЫХ ИСТОЧНИКОВ</w:t>
            </w:r>
          </w:p>
        </w:tc>
        <w:tc>
          <w:tcPr>
            <w:tcW w:w="636" w:type="dxa"/>
          </w:tcPr>
          <w:p w14:paraId="5850C512"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lang w:val="ru-RU"/>
              </w:rPr>
            </w:pPr>
            <w:r w:rsidRPr="006E7D3A">
              <w:rPr>
                <w:rFonts w:ascii="Times New Roman" w:hAnsi="Times New Roman" w:cs="Times New Roman"/>
                <w:sz w:val="28"/>
                <w:szCs w:val="28"/>
                <w:lang w:val="ru-RU"/>
              </w:rPr>
              <w:t>111</w:t>
            </w:r>
          </w:p>
        </w:tc>
      </w:tr>
      <w:tr w:rsidR="003B1D7F" w:rsidRPr="006E7D3A" w14:paraId="67434576" w14:textId="77777777" w:rsidTr="003B1D7F">
        <w:tc>
          <w:tcPr>
            <w:tcW w:w="8926" w:type="dxa"/>
            <w:gridSpan w:val="2"/>
          </w:tcPr>
          <w:p w14:paraId="31736EC6" w14:textId="27333A51" w:rsidR="003B1D7F" w:rsidRPr="006E7D3A" w:rsidRDefault="003B1D7F" w:rsidP="00CA5B95">
            <w:pPr>
              <w:rPr>
                <w:b/>
                <w:bCs/>
                <w:sz w:val="28"/>
                <w:szCs w:val="28"/>
              </w:rPr>
            </w:pPr>
          </w:p>
        </w:tc>
        <w:tc>
          <w:tcPr>
            <w:tcW w:w="636" w:type="dxa"/>
          </w:tcPr>
          <w:p w14:paraId="346D7C38" w14:textId="77777777" w:rsidR="003B1D7F" w:rsidRPr="006E7D3A" w:rsidRDefault="003B1D7F" w:rsidP="00CA5B95">
            <w:pPr>
              <w:pStyle w:val="af1"/>
              <w:spacing w:before="0" w:beforeAutospacing="0" w:after="0" w:afterAutospacing="0"/>
              <w:jc w:val="right"/>
              <w:rPr>
                <w:rFonts w:ascii="Times New Roman" w:hAnsi="Times New Roman" w:cs="Times New Roman"/>
                <w:sz w:val="28"/>
                <w:szCs w:val="28"/>
              </w:rPr>
            </w:pPr>
          </w:p>
        </w:tc>
      </w:tr>
    </w:tbl>
    <w:p w14:paraId="5BD9F667" w14:textId="77777777" w:rsidR="00AA0369" w:rsidRPr="00212453" w:rsidRDefault="00AA0369" w:rsidP="002D2C34">
      <w:pPr>
        <w:jc w:val="both"/>
        <w:rPr>
          <w:b/>
          <w:bCs/>
          <w:sz w:val="28"/>
          <w:szCs w:val="28"/>
          <w:lang w:val="en-US"/>
        </w:rPr>
        <w:sectPr w:rsidR="00AA0369" w:rsidRPr="00212453" w:rsidSect="00387A72">
          <w:footerReference w:type="even" r:id="rId8"/>
          <w:footerReference w:type="default" r:id="rId9"/>
          <w:pgSz w:w="11906" w:h="16838"/>
          <w:pgMar w:top="1134" w:right="567" w:bottom="1134" w:left="1701" w:header="708" w:footer="708" w:gutter="0"/>
          <w:cols w:space="708"/>
          <w:titlePg/>
          <w:docGrid w:linePitch="360"/>
        </w:sectPr>
      </w:pPr>
    </w:p>
    <w:p w14:paraId="306E64A9" w14:textId="02A9008D" w:rsidR="004B33D7" w:rsidRPr="004B33D7" w:rsidRDefault="004B33D7" w:rsidP="004B33D7">
      <w:pPr>
        <w:jc w:val="center"/>
        <w:rPr>
          <w:b/>
          <w:bCs/>
          <w:sz w:val="28"/>
          <w:szCs w:val="28"/>
        </w:rPr>
      </w:pPr>
      <w:r w:rsidRPr="004B33D7">
        <w:rPr>
          <w:b/>
          <w:bCs/>
          <w:sz w:val="28"/>
          <w:szCs w:val="28"/>
        </w:rPr>
        <w:t>НОРМАТИВНЫЕ ССЫЛКИ</w:t>
      </w:r>
    </w:p>
    <w:p w14:paraId="4D3657D4" w14:textId="77777777" w:rsidR="004B33D7" w:rsidRDefault="004B33D7" w:rsidP="002D2C34">
      <w:pPr>
        <w:jc w:val="both"/>
        <w:rPr>
          <w:b/>
          <w:bCs/>
          <w:sz w:val="28"/>
          <w:szCs w:val="28"/>
          <w:lang w:val="ru-RU"/>
        </w:rPr>
      </w:pPr>
    </w:p>
    <w:p w14:paraId="02C951F0" w14:textId="7487FC61" w:rsidR="004B33D7" w:rsidRPr="004B33D7" w:rsidRDefault="004B33D7" w:rsidP="004B33D7">
      <w:pPr>
        <w:jc w:val="both"/>
        <w:rPr>
          <w:sz w:val="28"/>
          <w:szCs w:val="28"/>
        </w:rPr>
      </w:pPr>
      <w:r w:rsidRPr="004B33D7">
        <w:rPr>
          <w:sz w:val="28"/>
          <w:szCs w:val="28"/>
        </w:rPr>
        <w:t>ГОСТ 30515</w:t>
      </w:r>
      <w:r w:rsidR="00044CA1">
        <w:rPr>
          <w:sz w:val="28"/>
          <w:szCs w:val="28"/>
          <w:lang w:val="ru-RU"/>
        </w:rPr>
        <w:t>-</w:t>
      </w:r>
      <w:r w:rsidRPr="004B33D7">
        <w:rPr>
          <w:sz w:val="28"/>
          <w:szCs w:val="28"/>
        </w:rPr>
        <w:t>2013</w:t>
      </w:r>
      <w:r w:rsidR="00AC3528">
        <w:rPr>
          <w:sz w:val="28"/>
          <w:szCs w:val="28"/>
        </w:rPr>
        <w:t>.</w:t>
      </w:r>
      <w:r w:rsidR="0075472A">
        <w:rPr>
          <w:sz w:val="28"/>
          <w:szCs w:val="28"/>
        </w:rPr>
        <w:t xml:space="preserve"> </w:t>
      </w:r>
      <w:r w:rsidRPr="004B33D7">
        <w:rPr>
          <w:sz w:val="28"/>
          <w:szCs w:val="28"/>
        </w:rPr>
        <w:t>Цементы</w:t>
      </w:r>
      <w:r w:rsidR="00AC3528">
        <w:rPr>
          <w:sz w:val="28"/>
          <w:szCs w:val="28"/>
        </w:rPr>
        <w:t xml:space="preserve">. </w:t>
      </w:r>
    </w:p>
    <w:p w14:paraId="00591831" w14:textId="6E20B171" w:rsidR="004B33D7" w:rsidRPr="004B33D7" w:rsidRDefault="004B33D7" w:rsidP="004B33D7">
      <w:pPr>
        <w:jc w:val="both"/>
        <w:rPr>
          <w:sz w:val="28"/>
          <w:szCs w:val="28"/>
        </w:rPr>
      </w:pPr>
      <w:r w:rsidRPr="004B33D7">
        <w:rPr>
          <w:sz w:val="28"/>
          <w:szCs w:val="28"/>
        </w:rPr>
        <w:t>ГОСТ 31108</w:t>
      </w:r>
      <w:r w:rsidR="00044CA1">
        <w:rPr>
          <w:sz w:val="28"/>
          <w:szCs w:val="28"/>
          <w:lang w:val="ru-RU"/>
        </w:rPr>
        <w:t>-</w:t>
      </w:r>
      <w:r w:rsidRPr="004B33D7">
        <w:rPr>
          <w:sz w:val="28"/>
          <w:szCs w:val="28"/>
        </w:rPr>
        <w:t>2020</w:t>
      </w:r>
      <w:r w:rsidR="00AC3528">
        <w:rPr>
          <w:sz w:val="28"/>
          <w:szCs w:val="28"/>
        </w:rPr>
        <w:t>.</w:t>
      </w:r>
      <w:r w:rsidR="0075472A">
        <w:rPr>
          <w:sz w:val="28"/>
          <w:szCs w:val="28"/>
        </w:rPr>
        <w:t xml:space="preserve"> </w:t>
      </w:r>
      <w:r w:rsidRPr="004B33D7">
        <w:rPr>
          <w:sz w:val="28"/>
          <w:szCs w:val="28"/>
        </w:rPr>
        <w:t>Цементы общестроительные</w:t>
      </w:r>
      <w:r w:rsidR="00AC3528">
        <w:rPr>
          <w:sz w:val="28"/>
          <w:szCs w:val="28"/>
        </w:rPr>
        <w:t>.</w:t>
      </w:r>
      <w:r w:rsidR="0075472A">
        <w:rPr>
          <w:sz w:val="28"/>
          <w:szCs w:val="28"/>
        </w:rPr>
        <w:t xml:space="preserve"> </w:t>
      </w:r>
      <w:r w:rsidRPr="004B33D7">
        <w:rPr>
          <w:sz w:val="28"/>
          <w:szCs w:val="28"/>
        </w:rPr>
        <w:t>Технические условия</w:t>
      </w:r>
      <w:r w:rsidR="00AC3528">
        <w:rPr>
          <w:sz w:val="28"/>
          <w:szCs w:val="28"/>
        </w:rPr>
        <w:t xml:space="preserve">. </w:t>
      </w:r>
    </w:p>
    <w:p w14:paraId="60039F95" w14:textId="0DA353FD" w:rsidR="004B33D7" w:rsidRPr="004B33D7" w:rsidRDefault="004B33D7" w:rsidP="004B33D7">
      <w:pPr>
        <w:jc w:val="both"/>
        <w:rPr>
          <w:sz w:val="28"/>
          <w:szCs w:val="28"/>
          <w:lang w:val="ru-RU"/>
        </w:rPr>
      </w:pPr>
      <w:r w:rsidRPr="004B33D7">
        <w:rPr>
          <w:sz w:val="28"/>
          <w:szCs w:val="28"/>
        </w:rPr>
        <w:t>ГОСТ 5382</w:t>
      </w:r>
      <w:r w:rsidR="00044CA1">
        <w:rPr>
          <w:sz w:val="28"/>
          <w:szCs w:val="28"/>
          <w:lang w:val="ru-RU"/>
        </w:rPr>
        <w:t>-</w:t>
      </w:r>
      <w:r w:rsidRPr="004B33D7">
        <w:rPr>
          <w:sz w:val="28"/>
          <w:szCs w:val="28"/>
        </w:rPr>
        <w:t>2019</w:t>
      </w:r>
      <w:r w:rsidR="00AC3528">
        <w:rPr>
          <w:sz w:val="28"/>
          <w:szCs w:val="28"/>
        </w:rPr>
        <w:t>.</w:t>
      </w:r>
      <w:r w:rsidR="0075472A">
        <w:rPr>
          <w:sz w:val="28"/>
          <w:szCs w:val="28"/>
        </w:rPr>
        <w:t xml:space="preserve"> </w:t>
      </w:r>
      <w:r w:rsidRPr="004B33D7">
        <w:rPr>
          <w:sz w:val="28"/>
          <w:szCs w:val="28"/>
        </w:rPr>
        <w:t>Цементы и материалы цементного производства</w:t>
      </w:r>
      <w:r w:rsidR="00AC3528">
        <w:rPr>
          <w:sz w:val="28"/>
          <w:szCs w:val="28"/>
        </w:rPr>
        <w:t>.</w:t>
      </w:r>
      <w:r w:rsidR="0075472A">
        <w:rPr>
          <w:sz w:val="28"/>
          <w:szCs w:val="28"/>
        </w:rPr>
        <w:t xml:space="preserve"> </w:t>
      </w:r>
      <w:r w:rsidRPr="004B33D7">
        <w:rPr>
          <w:sz w:val="28"/>
          <w:szCs w:val="28"/>
        </w:rPr>
        <w:t>Методы химического анализа</w:t>
      </w:r>
      <w:r w:rsidR="00AC3528">
        <w:rPr>
          <w:sz w:val="28"/>
          <w:szCs w:val="28"/>
        </w:rPr>
        <w:t xml:space="preserve">. </w:t>
      </w:r>
    </w:p>
    <w:p w14:paraId="060DF505" w14:textId="393B3A03" w:rsidR="004B33D7" w:rsidRPr="004B33D7" w:rsidRDefault="004B33D7" w:rsidP="004B33D7">
      <w:pPr>
        <w:jc w:val="both"/>
        <w:rPr>
          <w:sz w:val="28"/>
          <w:szCs w:val="28"/>
        </w:rPr>
      </w:pPr>
      <w:r w:rsidRPr="004B33D7">
        <w:rPr>
          <w:sz w:val="28"/>
          <w:szCs w:val="28"/>
        </w:rPr>
        <w:t>ГОСТ 8736</w:t>
      </w:r>
      <w:r w:rsidR="00044CA1">
        <w:rPr>
          <w:sz w:val="28"/>
          <w:szCs w:val="28"/>
          <w:lang w:val="ru-RU"/>
        </w:rPr>
        <w:t>-</w:t>
      </w:r>
      <w:r w:rsidRPr="004B33D7">
        <w:rPr>
          <w:sz w:val="28"/>
          <w:szCs w:val="28"/>
        </w:rPr>
        <w:t>2014</w:t>
      </w:r>
      <w:r w:rsidR="00AC3528">
        <w:rPr>
          <w:sz w:val="28"/>
          <w:szCs w:val="28"/>
        </w:rPr>
        <w:t>.</w:t>
      </w:r>
      <w:r w:rsidR="0075472A">
        <w:rPr>
          <w:sz w:val="28"/>
          <w:szCs w:val="28"/>
        </w:rPr>
        <w:t xml:space="preserve"> </w:t>
      </w:r>
      <w:r w:rsidRPr="004B33D7">
        <w:rPr>
          <w:sz w:val="28"/>
          <w:szCs w:val="28"/>
        </w:rPr>
        <w:t>Песок для строительных работ</w:t>
      </w:r>
      <w:r w:rsidR="00AC3528">
        <w:rPr>
          <w:sz w:val="28"/>
          <w:szCs w:val="28"/>
        </w:rPr>
        <w:t xml:space="preserve">. </w:t>
      </w:r>
    </w:p>
    <w:p w14:paraId="607D64C8" w14:textId="57F5DE40" w:rsidR="004B33D7" w:rsidRPr="004B33D7" w:rsidRDefault="004B33D7" w:rsidP="004B33D7">
      <w:pPr>
        <w:jc w:val="both"/>
        <w:rPr>
          <w:sz w:val="28"/>
          <w:szCs w:val="28"/>
        </w:rPr>
      </w:pPr>
      <w:r w:rsidRPr="004B33D7">
        <w:rPr>
          <w:sz w:val="28"/>
          <w:szCs w:val="28"/>
        </w:rPr>
        <w:t>ГОСТ 8267</w:t>
      </w:r>
      <w:r w:rsidR="00044CA1">
        <w:rPr>
          <w:sz w:val="28"/>
          <w:szCs w:val="28"/>
          <w:lang w:val="ru-RU"/>
        </w:rPr>
        <w:t>-</w:t>
      </w:r>
      <w:r w:rsidRPr="004B33D7">
        <w:rPr>
          <w:sz w:val="28"/>
          <w:szCs w:val="28"/>
        </w:rPr>
        <w:t>93</w:t>
      </w:r>
      <w:r w:rsidR="00AC3528">
        <w:rPr>
          <w:sz w:val="28"/>
          <w:szCs w:val="28"/>
        </w:rPr>
        <w:t>.</w:t>
      </w:r>
      <w:r w:rsidR="0075472A">
        <w:rPr>
          <w:sz w:val="28"/>
          <w:szCs w:val="28"/>
        </w:rPr>
        <w:t xml:space="preserve"> </w:t>
      </w:r>
      <w:r w:rsidRPr="004B33D7">
        <w:rPr>
          <w:sz w:val="28"/>
          <w:szCs w:val="28"/>
        </w:rPr>
        <w:t>Щебень и гравий из плотных горных пород</w:t>
      </w:r>
      <w:r w:rsidR="00AC3528">
        <w:rPr>
          <w:sz w:val="28"/>
          <w:szCs w:val="28"/>
        </w:rPr>
        <w:t>.</w:t>
      </w:r>
      <w:r w:rsidR="0075472A">
        <w:rPr>
          <w:sz w:val="28"/>
          <w:szCs w:val="28"/>
        </w:rPr>
        <w:t xml:space="preserve"> </w:t>
      </w:r>
      <w:r w:rsidRPr="004B33D7">
        <w:rPr>
          <w:sz w:val="28"/>
          <w:szCs w:val="28"/>
        </w:rPr>
        <w:t>Технические условия</w:t>
      </w:r>
      <w:r w:rsidR="00AC3528">
        <w:rPr>
          <w:sz w:val="28"/>
          <w:szCs w:val="28"/>
        </w:rPr>
        <w:t xml:space="preserve">. </w:t>
      </w:r>
    </w:p>
    <w:p w14:paraId="47359B65" w14:textId="02556C56" w:rsidR="004B33D7" w:rsidRPr="004B33D7" w:rsidRDefault="004B33D7" w:rsidP="004B33D7">
      <w:pPr>
        <w:jc w:val="both"/>
        <w:rPr>
          <w:sz w:val="28"/>
          <w:szCs w:val="28"/>
          <w:lang w:val="ru-RU"/>
        </w:rPr>
      </w:pPr>
      <w:r w:rsidRPr="004B33D7">
        <w:rPr>
          <w:sz w:val="28"/>
          <w:szCs w:val="28"/>
        </w:rPr>
        <w:t>ГОСТ 8269</w:t>
      </w:r>
      <w:r w:rsidR="00AC3528">
        <w:rPr>
          <w:sz w:val="28"/>
          <w:szCs w:val="28"/>
        </w:rPr>
        <w:t>.</w:t>
      </w:r>
      <w:r w:rsidRPr="004B33D7">
        <w:rPr>
          <w:sz w:val="28"/>
          <w:szCs w:val="28"/>
        </w:rPr>
        <w:t>0</w:t>
      </w:r>
      <w:r w:rsidR="00044CA1">
        <w:rPr>
          <w:sz w:val="28"/>
          <w:szCs w:val="28"/>
          <w:lang w:val="ru-RU"/>
        </w:rPr>
        <w:t>-</w:t>
      </w:r>
      <w:r w:rsidRPr="004B33D7">
        <w:rPr>
          <w:sz w:val="28"/>
          <w:szCs w:val="28"/>
        </w:rPr>
        <w:t>97</w:t>
      </w:r>
      <w:r w:rsidR="00AC3528">
        <w:rPr>
          <w:sz w:val="28"/>
          <w:szCs w:val="28"/>
        </w:rPr>
        <w:t>.</w:t>
      </w:r>
      <w:r w:rsidR="0075472A">
        <w:rPr>
          <w:sz w:val="28"/>
          <w:szCs w:val="28"/>
        </w:rPr>
        <w:t xml:space="preserve"> </w:t>
      </w:r>
      <w:r w:rsidRPr="004B33D7">
        <w:rPr>
          <w:sz w:val="28"/>
          <w:szCs w:val="28"/>
        </w:rPr>
        <w:t>Щебень и гравий</w:t>
      </w:r>
      <w:r w:rsidR="00AC3528">
        <w:rPr>
          <w:sz w:val="28"/>
          <w:szCs w:val="28"/>
        </w:rPr>
        <w:t>.</w:t>
      </w:r>
      <w:r w:rsidR="0075472A">
        <w:rPr>
          <w:sz w:val="28"/>
          <w:szCs w:val="28"/>
        </w:rPr>
        <w:t xml:space="preserve"> </w:t>
      </w:r>
      <w:r w:rsidRPr="004B33D7">
        <w:rPr>
          <w:sz w:val="28"/>
          <w:szCs w:val="28"/>
        </w:rPr>
        <w:t>Методы испытаний</w:t>
      </w:r>
      <w:r w:rsidR="00AC3528">
        <w:rPr>
          <w:sz w:val="28"/>
          <w:szCs w:val="28"/>
        </w:rPr>
        <w:t xml:space="preserve">. </w:t>
      </w:r>
    </w:p>
    <w:p w14:paraId="3B5C478C" w14:textId="38D37689" w:rsidR="004B33D7" w:rsidRPr="004B33D7" w:rsidRDefault="004B33D7" w:rsidP="004B33D7">
      <w:pPr>
        <w:jc w:val="both"/>
        <w:rPr>
          <w:sz w:val="28"/>
          <w:szCs w:val="28"/>
          <w:lang w:val="ru-RU"/>
        </w:rPr>
      </w:pPr>
      <w:r w:rsidRPr="004B33D7">
        <w:rPr>
          <w:sz w:val="28"/>
          <w:szCs w:val="28"/>
        </w:rPr>
        <w:t>ГОСТ 24211</w:t>
      </w:r>
      <w:r w:rsidR="00044CA1">
        <w:rPr>
          <w:sz w:val="28"/>
          <w:szCs w:val="28"/>
          <w:lang w:val="ru-RU"/>
        </w:rPr>
        <w:t>-</w:t>
      </w:r>
      <w:r w:rsidRPr="004B33D7">
        <w:rPr>
          <w:sz w:val="28"/>
          <w:szCs w:val="28"/>
        </w:rPr>
        <w:t>2008</w:t>
      </w:r>
      <w:r w:rsidR="00AC3528">
        <w:rPr>
          <w:sz w:val="28"/>
          <w:szCs w:val="28"/>
        </w:rPr>
        <w:t>.</w:t>
      </w:r>
      <w:r w:rsidR="0075472A">
        <w:rPr>
          <w:sz w:val="28"/>
          <w:szCs w:val="28"/>
        </w:rPr>
        <w:t xml:space="preserve"> </w:t>
      </w:r>
      <w:r w:rsidRPr="004B33D7">
        <w:rPr>
          <w:sz w:val="28"/>
          <w:szCs w:val="28"/>
        </w:rPr>
        <w:t>Добавки для бетонов и растворов</w:t>
      </w:r>
      <w:r w:rsidR="00AC3528">
        <w:rPr>
          <w:sz w:val="28"/>
          <w:szCs w:val="28"/>
        </w:rPr>
        <w:t>.</w:t>
      </w:r>
      <w:r w:rsidR="0075472A">
        <w:rPr>
          <w:sz w:val="28"/>
          <w:szCs w:val="28"/>
        </w:rPr>
        <w:t xml:space="preserve"> </w:t>
      </w:r>
      <w:r w:rsidRPr="004B33D7">
        <w:rPr>
          <w:sz w:val="28"/>
          <w:szCs w:val="28"/>
        </w:rPr>
        <w:t>Общие технические требования</w:t>
      </w:r>
      <w:r w:rsidR="00AC3528">
        <w:rPr>
          <w:sz w:val="28"/>
          <w:szCs w:val="28"/>
        </w:rPr>
        <w:t xml:space="preserve">. </w:t>
      </w:r>
    </w:p>
    <w:p w14:paraId="5E3198CE" w14:textId="323D24EC" w:rsidR="004B33D7" w:rsidRPr="004B33D7" w:rsidRDefault="004B33D7" w:rsidP="004B33D7">
      <w:pPr>
        <w:jc w:val="both"/>
        <w:rPr>
          <w:sz w:val="28"/>
          <w:szCs w:val="28"/>
        </w:rPr>
      </w:pPr>
      <w:r w:rsidRPr="004B33D7">
        <w:rPr>
          <w:sz w:val="28"/>
          <w:szCs w:val="28"/>
        </w:rPr>
        <w:t>ГОСТ 25192</w:t>
      </w:r>
      <w:r w:rsidR="00044CA1">
        <w:rPr>
          <w:sz w:val="28"/>
          <w:szCs w:val="28"/>
          <w:lang w:val="ru-RU"/>
        </w:rPr>
        <w:t>-</w:t>
      </w:r>
      <w:r w:rsidRPr="004B33D7">
        <w:rPr>
          <w:sz w:val="28"/>
          <w:szCs w:val="28"/>
        </w:rPr>
        <w:t>2012</w:t>
      </w:r>
      <w:r w:rsidR="00AC3528">
        <w:rPr>
          <w:sz w:val="28"/>
          <w:szCs w:val="28"/>
        </w:rPr>
        <w:t>.</w:t>
      </w:r>
      <w:r w:rsidR="0075472A">
        <w:rPr>
          <w:sz w:val="28"/>
          <w:szCs w:val="28"/>
        </w:rPr>
        <w:t xml:space="preserve"> </w:t>
      </w:r>
      <w:r w:rsidRPr="004B33D7">
        <w:rPr>
          <w:sz w:val="28"/>
          <w:szCs w:val="28"/>
        </w:rPr>
        <w:t>Бетоны</w:t>
      </w:r>
      <w:r w:rsidR="00AC3528">
        <w:rPr>
          <w:sz w:val="28"/>
          <w:szCs w:val="28"/>
        </w:rPr>
        <w:t>.</w:t>
      </w:r>
      <w:r w:rsidR="0075472A">
        <w:rPr>
          <w:sz w:val="28"/>
          <w:szCs w:val="28"/>
        </w:rPr>
        <w:t xml:space="preserve"> </w:t>
      </w:r>
      <w:r w:rsidRPr="004B33D7">
        <w:rPr>
          <w:sz w:val="28"/>
          <w:szCs w:val="28"/>
        </w:rPr>
        <w:t>Термины и определения</w:t>
      </w:r>
      <w:r w:rsidR="00AC3528">
        <w:rPr>
          <w:sz w:val="28"/>
          <w:szCs w:val="28"/>
        </w:rPr>
        <w:t xml:space="preserve">. </w:t>
      </w:r>
    </w:p>
    <w:p w14:paraId="2FBFF399" w14:textId="11A32367" w:rsidR="004B33D7" w:rsidRPr="004B33D7" w:rsidRDefault="004B33D7" w:rsidP="004B33D7">
      <w:pPr>
        <w:jc w:val="both"/>
        <w:rPr>
          <w:sz w:val="28"/>
          <w:szCs w:val="28"/>
        </w:rPr>
      </w:pPr>
      <w:r w:rsidRPr="004B33D7">
        <w:rPr>
          <w:sz w:val="28"/>
          <w:szCs w:val="28"/>
        </w:rPr>
        <w:t>ГОСТ 7473</w:t>
      </w:r>
      <w:r w:rsidR="00044CA1">
        <w:rPr>
          <w:sz w:val="28"/>
          <w:szCs w:val="28"/>
          <w:lang w:val="ru-RU"/>
        </w:rPr>
        <w:t>-</w:t>
      </w:r>
      <w:r w:rsidRPr="004B33D7">
        <w:rPr>
          <w:sz w:val="28"/>
          <w:szCs w:val="28"/>
        </w:rPr>
        <w:t>2010</w:t>
      </w:r>
      <w:r w:rsidR="00AC3528">
        <w:rPr>
          <w:sz w:val="28"/>
          <w:szCs w:val="28"/>
        </w:rPr>
        <w:t>.</w:t>
      </w:r>
      <w:r w:rsidR="0075472A">
        <w:rPr>
          <w:sz w:val="28"/>
          <w:szCs w:val="28"/>
        </w:rPr>
        <w:t xml:space="preserve"> </w:t>
      </w:r>
      <w:r w:rsidRPr="004B33D7">
        <w:rPr>
          <w:sz w:val="28"/>
          <w:szCs w:val="28"/>
        </w:rPr>
        <w:t>Смеси бетонные</w:t>
      </w:r>
      <w:r w:rsidR="00AC3528">
        <w:rPr>
          <w:sz w:val="28"/>
          <w:szCs w:val="28"/>
        </w:rPr>
        <w:t>.</w:t>
      </w:r>
      <w:r w:rsidR="0075472A">
        <w:rPr>
          <w:sz w:val="28"/>
          <w:szCs w:val="28"/>
        </w:rPr>
        <w:t xml:space="preserve"> </w:t>
      </w:r>
      <w:r w:rsidRPr="004B33D7">
        <w:rPr>
          <w:sz w:val="28"/>
          <w:szCs w:val="28"/>
        </w:rPr>
        <w:t>Технические условия</w:t>
      </w:r>
      <w:r w:rsidR="00AC3528">
        <w:rPr>
          <w:sz w:val="28"/>
          <w:szCs w:val="28"/>
        </w:rPr>
        <w:t xml:space="preserve">. </w:t>
      </w:r>
    </w:p>
    <w:p w14:paraId="71F10979" w14:textId="083E796B" w:rsidR="004B33D7" w:rsidRPr="004B33D7" w:rsidRDefault="004B33D7" w:rsidP="004B33D7">
      <w:pPr>
        <w:jc w:val="both"/>
        <w:rPr>
          <w:sz w:val="28"/>
          <w:szCs w:val="28"/>
        </w:rPr>
      </w:pPr>
      <w:r w:rsidRPr="004B33D7">
        <w:rPr>
          <w:sz w:val="28"/>
          <w:szCs w:val="28"/>
        </w:rPr>
        <w:t>ГОСТ 10181</w:t>
      </w:r>
      <w:r w:rsidR="00044CA1">
        <w:rPr>
          <w:sz w:val="28"/>
          <w:szCs w:val="28"/>
          <w:lang w:val="ru-RU"/>
        </w:rPr>
        <w:t>-</w:t>
      </w:r>
      <w:r w:rsidRPr="004B33D7">
        <w:rPr>
          <w:sz w:val="28"/>
          <w:szCs w:val="28"/>
        </w:rPr>
        <w:t>2014</w:t>
      </w:r>
      <w:r w:rsidR="00AC3528">
        <w:rPr>
          <w:sz w:val="28"/>
          <w:szCs w:val="28"/>
        </w:rPr>
        <w:t>.</w:t>
      </w:r>
      <w:r w:rsidR="0075472A">
        <w:rPr>
          <w:sz w:val="28"/>
          <w:szCs w:val="28"/>
        </w:rPr>
        <w:t xml:space="preserve"> </w:t>
      </w:r>
      <w:r w:rsidRPr="004B33D7">
        <w:rPr>
          <w:sz w:val="28"/>
          <w:szCs w:val="28"/>
        </w:rPr>
        <w:t>Смеси бетонные</w:t>
      </w:r>
      <w:r w:rsidR="00AC3528">
        <w:rPr>
          <w:sz w:val="28"/>
          <w:szCs w:val="28"/>
        </w:rPr>
        <w:t>.</w:t>
      </w:r>
      <w:r w:rsidR="0075472A">
        <w:rPr>
          <w:sz w:val="28"/>
          <w:szCs w:val="28"/>
        </w:rPr>
        <w:t xml:space="preserve"> </w:t>
      </w:r>
      <w:r w:rsidRPr="004B33D7">
        <w:rPr>
          <w:sz w:val="28"/>
          <w:szCs w:val="28"/>
        </w:rPr>
        <w:t>Методы испытаний</w:t>
      </w:r>
      <w:r w:rsidR="00AC3528">
        <w:rPr>
          <w:sz w:val="28"/>
          <w:szCs w:val="28"/>
        </w:rPr>
        <w:t xml:space="preserve">. </w:t>
      </w:r>
    </w:p>
    <w:p w14:paraId="47055F71" w14:textId="196CA2A4" w:rsidR="004B33D7" w:rsidRPr="004B33D7" w:rsidRDefault="004B33D7" w:rsidP="004B33D7">
      <w:pPr>
        <w:jc w:val="both"/>
        <w:rPr>
          <w:sz w:val="28"/>
          <w:szCs w:val="28"/>
        </w:rPr>
      </w:pPr>
      <w:r w:rsidRPr="004B33D7">
        <w:rPr>
          <w:sz w:val="28"/>
          <w:szCs w:val="28"/>
        </w:rPr>
        <w:t>ГОСТ 10180</w:t>
      </w:r>
      <w:r w:rsidR="00044CA1">
        <w:rPr>
          <w:sz w:val="28"/>
          <w:szCs w:val="28"/>
          <w:lang w:val="ru-RU"/>
        </w:rPr>
        <w:t>-</w:t>
      </w:r>
      <w:r w:rsidRPr="004B33D7">
        <w:rPr>
          <w:sz w:val="28"/>
          <w:szCs w:val="28"/>
        </w:rPr>
        <w:t>2012</w:t>
      </w:r>
      <w:r w:rsidR="00AC3528">
        <w:rPr>
          <w:sz w:val="28"/>
          <w:szCs w:val="28"/>
        </w:rPr>
        <w:t>.</w:t>
      </w:r>
      <w:r w:rsidR="0075472A">
        <w:rPr>
          <w:sz w:val="28"/>
          <w:szCs w:val="28"/>
        </w:rPr>
        <w:t xml:space="preserve"> </w:t>
      </w:r>
      <w:r w:rsidRPr="004B33D7">
        <w:rPr>
          <w:sz w:val="28"/>
          <w:szCs w:val="28"/>
        </w:rPr>
        <w:t>Бетоны</w:t>
      </w:r>
      <w:r w:rsidR="00AC3528">
        <w:rPr>
          <w:sz w:val="28"/>
          <w:szCs w:val="28"/>
        </w:rPr>
        <w:t>.</w:t>
      </w:r>
      <w:r w:rsidR="0075472A">
        <w:rPr>
          <w:sz w:val="28"/>
          <w:szCs w:val="28"/>
        </w:rPr>
        <w:t xml:space="preserve"> </w:t>
      </w:r>
      <w:r w:rsidRPr="004B33D7">
        <w:rPr>
          <w:sz w:val="28"/>
          <w:szCs w:val="28"/>
        </w:rPr>
        <w:t>Методы определения прочности</w:t>
      </w:r>
      <w:r w:rsidR="00AC3528">
        <w:rPr>
          <w:sz w:val="28"/>
          <w:szCs w:val="28"/>
        </w:rPr>
        <w:t xml:space="preserve">. </w:t>
      </w:r>
    </w:p>
    <w:p w14:paraId="342B4EE3" w14:textId="0C41B722" w:rsidR="004B33D7" w:rsidRPr="004B33D7" w:rsidRDefault="004B33D7" w:rsidP="004B33D7">
      <w:pPr>
        <w:jc w:val="both"/>
        <w:rPr>
          <w:sz w:val="28"/>
          <w:szCs w:val="28"/>
        </w:rPr>
      </w:pPr>
      <w:r w:rsidRPr="004B33D7">
        <w:rPr>
          <w:sz w:val="28"/>
          <w:szCs w:val="28"/>
        </w:rPr>
        <w:t>ГОСТ 10060</w:t>
      </w:r>
      <w:r w:rsidR="00044CA1">
        <w:rPr>
          <w:sz w:val="28"/>
          <w:szCs w:val="28"/>
          <w:lang w:val="ru-RU"/>
        </w:rPr>
        <w:t>-</w:t>
      </w:r>
      <w:r w:rsidRPr="004B33D7">
        <w:rPr>
          <w:sz w:val="28"/>
          <w:szCs w:val="28"/>
        </w:rPr>
        <w:t>2012</w:t>
      </w:r>
      <w:r w:rsidR="00AC3528">
        <w:rPr>
          <w:sz w:val="28"/>
          <w:szCs w:val="28"/>
        </w:rPr>
        <w:t>.</w:t>
      </w:r>
      <w:r w:rsidR="0075472A">
        <w:rPr>
          <w:sz w:val="28"/>
          <w:szCs w:val="28"/>
        </w:rPr>
        <w:t xml:space="preserve"> </w:t>
      </w:r>
      <w:r w:rsidRPr="004B33D7">
        <w:rPr>
          <w:sz w:val="28"/>
          <w:szCs w:val="28"/>
        </w:rPr>
        <w:t>Бетоны</w:t>
      </w:r>
      <w:r w:rsidR="00AC3528">
        <w:rPr>
          <w:sz w:val="28"/>
          <w:szCs w:val="28"/>
        </w:rPr>
        <w:t>.</w:t>
      </w:r>
      <w:r w:rsidR="0075472A">
        <w:rPr>
          <w:sz w:val="28"/>
          <w:szCs w:val="28"/>
        </w:rPr>
        <w:t xml:space="preserve"> </w:t>
      </w:r>
      <w:r w:rsidRPr="004B33D7">
        <w:rPr>
          <w:sz w:val="28"/>
          <w:szCs w:val="28"/>
        </w:rPr>
        <w:t>Методы определения морозостойкости</w:t>
      </w:r>
      <w:r w:rsidR="00AC3528">
        <w:rPr>
          <w:sz w:val="28"/>
          <w:szCs w:val="28"/>
        </w:rPr>
        <w:t xml:space="preserve">. </w:t>
      </w:r>
    </w:p>
    <w:p w14:paraId="7C7E3653" w14:textId="2AE03FDF" w:rsidR="004B33D7" w:rsidRPr="004B33D7" w:rsidRDefault="004B33D7" w:rsidP="004B33D7">
      <w:pPr>
        <w:jc w:val="both"/>
        <w:rPr>
          <w:sz w:val="28"/>
          <w:szCs w:val="28"/>
        </w:rPr>
      </w:pPr>
      <w:r w:rsidRPr="004B33D7">
        <w:rPr>
          <w:sz w:val="28"/>
          <w:szCs w:val="28"/>
        </w:rPr>
        <w:t>ГОСТ 12730</w:t>
      </w:r>
      <w:r w:rsidR="00AC3528">
        <w:rPr>
          <w:sz w:val="28"/>
          <w:szCs w:val="28"/>
        </w:rPr>
        <w:t>.</w:t>
      </w:r>
      <w:r w:rsidRPr="004B33D7">
        <w:rPr>
          <w:sz w:val="28"/>
          <w:szCs w:val="28"/>
        </w:rPr>
        <w:t>1</w:t>
      </w:r>
      <w:r w:rsidR="00044CA1">
        <w:rPr>
          <w:sz w:val="28"/>
          <w:szCs w:val="28"/>
          <w:lang w:val="ru-RU"/>
        </w:rPr>
        <w:t>-</w:t>
      </w:r>
      <w:r w:rsidRPr="004B33D7">
        <w:rPr>
          <w:sz w:val="28"/>
          <w:szCs w:val="28"/>
        </w:rPr>
        <w:t>2020</w:t>
      </w:r>
      <w:r w:rsidR="00AC3528">
        <w:rPr>
          <w:sz w:val="28"/>
          <w:szCs w:val="28"/>
        </w:rPr>
        <w:t>.</w:t>
      </w:r>
      <w:r w:rsidR="0075472A">
        <w:rPr>
          <w:sz w:val="28"/>
          <w:szCs w:val="28"/>
        </w:rPr>
        <w:t xml:space="preserve"> </w:t>
      </w:r>
      <w:r w:rsidRPr="004B33D7">
        <w:rPr>
          <w:sz w:val="28"/>
          <w:szCs w:val="28"/>
        </w:rPr>
        <w:t>Бетоны</w:t>
      </w:r>
      <w:r w:rsidR="00AC3528">
        <w:rPr>
          <w:sz w:val="28"/>
          <w:szCs w:val="28"/>
        </w:rPr>
        <w:t>.</w:t>
      </w:r>
      <w:r w:rsidR="0075472A">
        <w:rPr>
          <w:sz w:val="28"/>
          <w:szCs w:val="28"/>
        </w:rPr>
        <w:t xml:space="preserve"> </w:t>
      </w:r>
      <w:r w:rsidRPr="004B33D7">
        <w:rPr>
          <w:sz w:val="28"/>
          <w:szCs w:val="28"/>
        </w:rPr>
        <w:t>Методы определения плотности</w:t>
      </w:r>
      <w:r w:rsidR="00AC3528">
        <w:rPr>
          <w:sz w:val="28"/>
          <w:szCs w:val="28"/>
        </w:rPr>
        <w:t xml:space="preserve">. </w:t>
      </w:r>
    </w:p>
    <w:p w14:paraId="10F70285" w14:textId="10F430B8" w:rsidR="004B33D7" w:rsidRPr="004B33D7" w:rsidRDefault="004B33D7" w:rsidP="004B33D7">
      <w:pPr>
        <w:jc w:val="both"/>
        <w:rPr>
          <w:sz w:val="28"/>
          <w:szCs w:val="28"/>
        </w:rPr>
      </w:pPr>
      <w:r w:rsidRPr="004B33D7">
        <w:rPr>
          <w:sz w:val="28"/>
          <w:szCs w:val="28"/>
        </w:rPr>
        <w:t>ГОСТ 12730</w:t>
      </w:r>
      <w:r w:rsidR="00AC3528">
        <w:rPr>
          <w:sz w:val="28"/>
          <w:szCs w:val="28"/>
        </w:rPr>
        <w:t>.</w:t>
      </w:r>
      <w:r w:rsidRPr="004B33D7">
        <w:rPr>
          <w:sz w:val="28"/>
          <w:szCs w:val="28"/>
        </w:rPr>
        <w:t>2</w:t>
      </w:r>
      <w:r w:rsidR="00044CA1">
        <w:rPr>
          <w:sz w:val="28"/>
          <w:szCs w:val="28"/>
          <w:lang w:val="ru-RU"/>
        </w:rPr>
        <w:t>-</w:t>
      </w:r>
      <w:r w:rsidRPr="004B33D7">
        <w:rPr>
          <w:sz w:val="28"/>
          <w:szCs w:val="28"/>
        </w:rPr>
        <w:t>2020</w:t>
      </w:r>
      <w:r w:rsidR="00AC3528">
        <w:rPr>
          <w:sz w:val="28"/>
          <w:szCs w:val="28"/>
        </w:rPr>
        <w:t>.</w:t>
      </w:r>
      <w:r w:rsidR="0075472A">
        <w:rPr>
          <w:sz w:val="28"/>
          <w:szCs w:val="28"/>
        </w:rPr>
        <w:t xml:space="preserve"> </w:t>
      </w:r>
      <w:r w:rsidRPr="004B33D7">
        <w:rPr>
          <w:sz w:val="28"/>
          <w:szCs w:val="28"/>
        </w:rPr>
        <w:t>Бетоны</w:t>
      </w:r>
      <w:r w:rsidR="00AC3528">
        <w:rPr>
          <w:sz w:val="28"/>
          <w:szCs w:val="28"/>
        </w:rPr>
        <w:t>.</w:t>
      </w:r>
      <w:r w:rsidR="0075472A">
        <w:rPr>
          <w:sz w:val="28"/>
          <w:szCs w:val="28"/>
        </w:rPr>
        <w:t xml:space="preserve"> </w:t>
      </w:r>
      <w:r w:rsidRPr="004B33D7">
        <w:rPr>
          <w:sz w:val="28"/>
          <w:szCs w:val="28"/>
        </w:rPr>
        <w:t>Методы определения влажности</w:t>
      </w:r>
      <w:r w:rsidR="00AC3528">
        <w:rPr>
          <w:sz w:val="28"/>
          <w:szCs w:val="28"/>
        </w:rPr>
        <w:t xml:space="preserve">. </w:t>
      </w:r>
    </w:p>
    <w:p w14:paraId="6F285F3C" w14:textId="41002E18" w:rsidR="004B33D7" w:rsidRPr="004B33D7" w:rsidRDefault="004B33D7" w:rsidP="004B33D7">
      <w:pPr>
        <w:jc w:val="both"/>
        <w:rPr>
          <w:sz w:val="28"/>
          <w:szCs w:val="28"/>
        </w:rPr>
      </w:pPr>
      <w:r w:rsidRPr="004B33D7">
        <w:rPr>
          <w:sz w:val="28"/>
          <w:szCs w:val="28"/>
        </w:rPr>
        <w:t>ГОСТ 12730</w:t>
      </w:r>
      <w:r w:rsidR="00AC3528">
        <w:rPr>
          <w:sz w:val="28"/>
          <w:szCs w:val="28"/>
        </w:rPr>
        <w:t>.</w:t>
      </w:r>
      <w:r w:rsidRPr="004B33D7">
        <w:rPr>
          <w:sz w:val="28"/>
          <w:szCs w:val="28"/>
        </w:rPr>
        <w:t>3</w:t>
      </w:r>
      <w:r w:rsidR="00044CA1">
        <w:rPr>
          <w:sz w:val="28"/>
          <w:szCs w:val="28"/>
          <w:lang w:val="ru-RU"/>
        </w:rPr>
        <w:t>-</w:t>
      </w:r>
      <w:r w:rsidRPr="004B33D7">
        <w:rPr>
          <w:sz w:val="28"/>
          <w:szCs w:val="28"/>
        </w:rPr>
        <w:t>2020</w:t>
      </w:r>
      <w:r w:rsidR="00AC3528">
        <w:rPr>
          <w:sz w:val="28"/>
          <w:szCs w:val="28"/>
        </w:rPr>
        <w:t>.</w:t>
      </w:r>
      <w:r w:rsidR="0075472A">
        <w:rPr>
          <w:sz w:val="28"/>
          <w:szCs w:val="28"/>
        </w:rPr>
        <w:t xml:space="preserve"> </w:t>
      </w:r>
      <w:r w:rsidRPr="004B33D7">
        <w:rPr>
          <w:sz w:val="28"/>
          <w:szCs w:val="28"/>
        </w:rPr>
        <w:t>Бетоны</w:t>
      </w:r>
      <w:r w:rsidR="00AC3528">
        <w:rPr>
          <w:sz w:val="28"/>
          <w:szCs w:val="28"/>
        </w:rPr>
        <w:t>.</w:t>
      </w:r>
      <w:r w:rsidR="0075472A">
        <w:rPr>
          <w:sz w:val="28"/>
          <w:szCs w:val="28"/>
        </w:rPr>
        <w:t xml:space="preserve"> </w:t>
      </w:r>
      <w:r w:rsidRPr="004B33D7">
        <w:rPr>
          <w:sz w:val="28"/>
          <w:szCs w:val="28"/>
        </w:rPr>
        <w:t>Методы определения водопоглощения</w:t>
      </w:r>
      <w:r w:rsidR="00AC3528">
        <w:rPr>
          <w:sz w:val="28"/>
          <w:szCs w:val="28"/>
        </w:rPr>
        <w:t xml:space="preserve">. </w:t>
      </w:r>
    </w:p>
    <w:p w14:paraId="2C65853C" w14:textId="5705FBAA" w:rsidR="004B33D7" w:rsidRPr="004B33D7" w:rsidRDefault="004B33D7" w:rsidP="004B33D7">
      <w:pPr>
        <w:jc w:val="both"/>
        <w:rPr>
          <w:sz w:val="28"/>
          <w:szCs w:val="28"/>
          <w:lang w:val="ru-RU"/>
        </w:rPr>
      </w:pPr>
      <w:r w:rsidRPr="004B33D7">
        <w:rPr>
          <w:sz w:val="28"/>
          <w:szCs w:val="28"/>
        </w:rPr>
        <w:t>ГОСТ 12730</w:t>
      </w:r>
      <w:r w:rsidR="00AC3528">
        <w:rPr>
          <w:sz w:val="28"/>
          <w:szCs w:val="28"/>
        </w:rPr>
        <w:t>.</w:t>
      </w:r>
      <w:r w:rsidRPr="004B33D7">
        <w:rPr>
          <w:sz w:val="28"/>
          <w:szCs w:val="28"/>
        </w:rPr>
        <w:t>5</w:t>
      </w:r>
      <w:r w:rsidR="00044CA1">
        <w:rPr>
          <w:sz w:val="28"/>
          <w:szCs w:val="28"/>
          <w:lang w:val="ru-RU"/>
        </w:rPr>
        <w:t>-</w:t>
      </w:r>
      <w:r w:rsidRPr="004B33D7">
        <w:rPr>
          <w:sz w:val="28"/>
          <w:szCs w:val="28"/>
        </w:rPr>
        <w:t>2018</w:t>
      </w:r>
      <w:r w:rsidR="00AC3528">
        <w:rPr>
          <w:sz w:val="28"/>
          <w:szCs w:val="28"/>
        </w:rPr>
        <w:t>.</w:t>
      </w:r>
      <w:r w:rsidR="0075472A">
        <w:rPr>
          <w:sz w:val="28"/>
          <w:szCs w:val="28"/>
        </w:rPr>
        <w:t xml:space="preserve"> </w:t>
      </w:r>
      <w:r w:rsidRPr="004B33D7">
        <w:rPr>
          <w:sz w:val="28"/>
          <w:szCs w:val="28"/>
        </w:rPr>
        <w:t>Бетоны</w:t>
      </w:r>
      <w:r w:rsidR="00AC3528">
        <w:rPr>
          <w:sz w:val="28"/>
          <w:szCs w:val="28"/>
        </w:rPr>
        <w:t>.</w:t>
      </w:r>
      <w:r w:rsidR="0075472A">
        <w:rPr>
          <w:sz w:val="28"/>
          <w:szCs w:val="28"/>
        </w:rPr>
        <w:t xml:space="preserve"> </w:t>
      </w:r>
      <w:r w:rsidRPr="004B33D7">
        <w:rPr>
          <w:sz w:val="28"/>
          <w:szCs w:val="28"/>
        </w:rPr>
        <w:t>Методы определения водонепроницаемости</w:t>
      </w:r>
      <w:r w:rsidR="00AC3528">
        <w:rPr>
          <w:sz w:val="28"/>
          <w:szCs w:val="28"/>
        </w:rPr>
        <w:t xml:space="preserve">. </w:t>
      </w:r>
    </w:p>
    <w:p w14:paraId="34FF7F46" w14:textId="2A82C358" w:rsidR="004B33D7" w:rsidRPr="004B33D7" w:rsidRDefault="004B33D7" w:rsidP="004B33D7">
      <w:pPr>
        <w:jc w:val="both"/>
        <w:rPr>
          <w:sz w:val="28"/>
          <w:szCs w:val="28"/>
          <w:lang w:val="ru-RU"/>
        </w:rPr>
      </w:pPr>
      <w:r w:rsidRPr="004B33D7">
        <w:rPr>
          <w:sz w:val="28"/>
          <w:szCs w:val="28"/>
        </w:rPr>
        <w:t>ГОСТ Р 57973</w:t>
      </w:r>
      <w:r w:rsidR="00044CA1">
        <w:rPr>
          <w:sz w:val="28"/>
          <w:szCs w:val="28"/>
          <w:lang w:val="ru-RU"/>
        </w:rPr>
        <w:t>-</w:t>
      </w:r>
      <w:r w:rsidRPr="004B33D7">
        <w:rPr>
          <w:sz w:val="28"/>
          <w:szCs w:val="28"/>
        </w:rPr>
        <w:t>2017</w:t>
      </w:r>
      <w:r w:rsidR="00AC3528">
        <w:rPr>
          <w:sz w:val="28"/>
          <w:szCs w:val="28"/>
        </w:rPr>
        <w:t>.</w:t>
      </w:r>
      <w:r w:rsidR="0075472A">
        <w:rPr>
          <w:sz w:val="28"/>
          <w:szCs w:val="28"/>
        </w:rPr>
        <w:t xml:space="preserve"> </w:t>
      </w:r>
      <w:r w:rsidRPr="004B33D7">
        <w:rPr>
          <w:sz w:val="28"/>
          <w:szCs w:val="28"/>
        </w:rPr>
        <w:t>Самоуплотняющийся бетон</w:t>
      </w:r>
      <w:r w:rsidR="00AC3528">
        <w:rPr>
          <w:sz w:val="28"/>
          <w:szCs w:val="28"/>
        </w:rPr>
        <w:t>.</w:t>
      </w:r>
      <w:r w:rsidR="0075472A">
        <w:rPr>
          <w:sz w:val="28"/>
          <w:szCs w:val="28"/>
        </w:rPr>
        <w:t xml:space="preserve"> </w:t>
      </w:r>
      <w:r w:rsidRPr="004B33D7">
        <w:rPr>
          <w:sz w:val="28"/>
          <w:szCs w:val="28"/>
        </w:rPr>
        <w:t>Технические требования</w:t>
      </w:r>
      <w:r w:rsidR="00AC3528">
        <w:rPr>
          <w:sz w:val="28"/>
          <w:szCs w:val="28"/>
        </w:rPr>
        <w:t xml:space="preserve">. </w:t>
      </w:r>
    </w:p>
    <w:p w14:paraId="48C27386" w14:textId="61F242B5" w:rsidR="004B33D7" w:rsidRPr="004B33D7" w:rsidRDefault="004B33D7" w:rsidP="004B33D7">
      <w:pPr>
        <w:jc w:val="both"/>
        <w:rPr>
          <w:sz w:val="28"/>
          <w:szCs w:val="28"/>
        </w:rPr>
      </w:pPr>
      <w:r w:rsidRPr="004B33D7">
        <w:rPr>
          <w:sz w:val="28"/>
          <w:szCs w:val="28"/>
        </w:rPr>
        <w:t>EN 196-1</w:t>
      </w:r>
      <w:r w:rsidR="00AC3528">
        <w:rPr>
          <w:sz w:val="28"/>
          <w:szCs w:val="28"/>
        </w:rPr>
        <w:t>.</w:t>
      </w:r>
      <w:r w:rsidR="0075472A">
        <w:rPr>
          <w:sz w:val="28"/>
          <w:szCs w:val="28"/>
        </w:rPr>
        <w:t xml:space="preserve"> </w:t>
      </w:r>
      <w:r w:rsidRPr="004B33D7">
        <w:rPr>
          <w:sz w:val="28"/>
          <w:szCs w:val="28"/>
        </w:rPr>
        <w:t>Methods of testing cement – Part 1: Determination of strength</w:t>
      </w:r>
      <w:r w:rsidR="00AC3528">
        <w:rPr>
          <w:sz w:val="28"/>
          <w:szCs w:val="28"/>
        </w:rPr>
        <w:t xml:space="preserve">. </w:t>
      </w:r>
    </w:p>
    <w:p w14:paraId="66D6C660" w14:textId="57D7A072" w:rsidR="004B33D7" w:rsidRPr="004B33D7" w:rsidRDefault="004B33D7" w:rsidP="004B33D7">
      <w:pPr>
        <w:jc w:val="both"/>
        <w:rPr>
          <w:sz w:val="28"/>
          <w:szCs w:val="28"/>
        </w:rPr>
      </w:pPr>
      <w:r w:rsidRPr="004B33D7">
        <w:rPr>
          <w:sz w:val="28"/>
          <w:szCs w:val="28"/>
        </w:rPr>
        <w:t>EN 12350-8</w:t>
      </w:r>
      <w:r w:rsidR="00AC3528">
        <w:rPr>
          <w:sz w:val="28"/>
          <w:szCs w:val="28"/>
        </w:rPr>
        <w:t>.</w:t>
      </w:r>
      <w:r w:rsidR="0075472A">
        <w:rPr>
          <w:sz w:val="28"/>
          <w:szCs w:val="28"/>
        </w:rPr>
        <w:t xml:space="preserve"> </w:t>
      </w:r>
      <w:r w:rsidRPr="004B33D7">
        <w:rPr>
          <w:sz w:val="28"/>
          <w:szCs w:val="28"/>
        </w:rPr>
        <w:t>Testing fresh concrete</w:t>
      </w:r>
      <w:r w:rsidR="00AC3528">
        <w:rPr>
          <w:sz w:val="28"/>
          <w:szCs w:val="28"/>
        </w:rPr>
        <w:t>.</w:t>
      </w:r>
      <w:r w:rsidR="0075472A">
        <w:rPr>
          <w:sz w:val="28"/>
          <w:szCs w:val="28"/>
        </w:rPr>
        <w:t xml:space="preserve"> </w:t>
      </w:r>
      <w:r w:rsidRPr="004B33D7">
        <w:rPr>
          <w:sz w:val="28"/>
          <w:szCs w:val="28"/>
        </w:rPr>
        <w:t>Slump-flow test for SCC</w:t>
      </w:r>
      <w:r w:rsidR="00AC3528">
        <w:rPr>
          <w:sz w:val="28"/>
          <w:szCs w:val="28"/>
        </w:rPr>
        <w:t xml:space="preserve">. </w:t>
      </w:r>
    </w:p>
    <w:p w14:paraId="588543E4" w14:textId="6FD13FB8" w:rsidR="004B33D7" w:rsidRPr="004B33D7" w:rsidRDefault="004B33D7" w:rsidP="004B33D7">
      <w:pPr>
        <w:jc w:val="both"/>
        <w:rPr>
          <w:sz w:val="28"/>
          <w:szCs w:val="28"/>
        </w:rPr>
      </w:pPr>
      <w:r w:rsidRPr="004B33D7">
        <w:rPr>
          <w:sz w:val="28"/>
          <w:szCs w:val="28"/>
        </w:rPr>
        <w:t>EN 12350-9</w:t>
      </w:r>
      <w:r w:rsidR="00AC3528">
        <w:rPr>
          <w:sz w:val="28"/>
          <w:szCs w:val="28"/>
        </w:rPr>
        <w:t>.</w:t>
      </w:r>
      <w:r w:rsidR="0075472A">
        <w:rPr>
          <w:sz w:val="28"/>
          <w:szCs w:val="28"/>
        </w:rPr>
        <w:t xml:space="preserve"> </w:t>
      </w:r>
      <w:r w:rsidRPr="004B33D7">
        <w:rPr>
          <w:sz w:val="28"/>
          <w:szCs w:val="28"/>
        </w:rPr>
        <w:t>Testing fresh concrete</w:t>
      </w:r>
      <w:r w:rsidR="00AC3528">
        <w:rPr>
          <w:sz w:val="28"/>
          <w:szCs w:val="28"/>
        </w:rPr>
        <w:t>.</w:t>
      </w:r>
      <w:r w:rsidR="0075472A">
        <w:rPr>
          <w:sz w:val="28"/>
          <w:szCs w:val="28"/>
        </w:rPr>
        <w:t xml:space="preserve"> </w:t>
      </w:r>
      <w:r w:rsidRPr="004B33D7">
        <w:rPr>
          <w:sz w:val="28"/>
          <w:szCs w:val="28"/>
        </w:rPr>
        <w:t>V-funnel test for SCC</w:t>
      </w:r>
      <w:r w:rsidR="00AC3528">
        <w:rPr>
          <w:sz w:val="28"/>
          <w:szCs w:val="28"/>
        </w:rPr>
        <w:t xml:space="preserve">. </w:t>
      </w:r>
    </w:p>
    <w:p w14:paraId="0B8A54B4" w14:textId="39104A42" w:rsidR="004B33D7" w:rsidRPr="004B33D7" w:rsidRDefault="004B33D7" w:rsidP="004B33D7">
      <w:pPr>
        <w:jc w:val="both"/>
        <w:rPr>
          <w:sz w:val="28"/>
          <w:szCs w:val="28"/>
        </w:rPr>
      </w:pPr>
      <w:r w:rsidRPr="004B33D7">
        <w:rPr>
          <w:sz w:val="28"/>
          <w:szCs w:val="28"/>
        </w:rPr>
        <w:t>EN 12350-10</w:t>
      </w:r>
      <w:r w:rsidR="00AC3528">
        <w:rPr>
          <w:sz w:val="28"/>
          <w:szCs w:val="28"/>
        </w:rPr>
        <w:t>.</w:t>
      </w:r>
      <w:r w:rsidR="0075472A">
        <w:rPr>
          <w:sz w:val="28"/>
          <w:szCs w:val="28"/>
        </w:rPr>
        <w:t xml:space="preserve"> </w:t>
      </w:r>
      <w:r w:rsidRPr="004B33D7">
        <w:rPr>
          <w:sz w:val="28"/>
          <w:szCs w:val="28"/>
        </w:rPr>
        <w:t>Testing fresh concrete</w:t>
      </w:r>
      <w:r w:rsidR="00AC3528">
        <w:rPr>
          <w:sz w:val="28"/>
          <w:szCs w:val="28"/>
        </w:rPr>
        <w:t>.</w:t>
      </w:r>
      <w:r w:rsidR="0075472A">
        <w:rPr>
          <w:sz w:val="28"/>
          <w:szCs w:val="28"/>
        </w:rPr>
        <w:t xml:space="preserve"> </w:t>
      </w:r>
      <w:r w:rsidRPr="004B33D7">
        <w:rPr>
          <w:sz w:val="28"/>
          <w:szCs w:val="28"/>
        </w:rPr>
        <w:t>L-box test for SCC</w:t>
      </w:r>
      <w:r w:rsidR="00AC3528">
        <w:rPr>
          <w:sz w:val="28"/>
          <w:szCs w:val="28"/>
        </w:rPr>
        <w:t xml:space="preserve">. </w:t>
      </w:r>
    </w:p>
    <w:p w14:paraId="54E02CD2" w14:textId="125B472A" w:rsidR="004B33D7" w:rsidRPr="007D1554" w:rsidRDefault="004B33D7" w:rsidP="004B33D7">
      <w:pPr>
        <w:jc w:val="both"/>
        <w:rPr>
          <w:sz w:val="28"/>
          <w:szCs w:val="28"/>
          <w:lang w:val="en-US"/>
        </w:rPr>
      </w:pPr>
      <w:r w:rsidRPr="004B33D7">
        <w:rPr>
          <w:sz w:val="28"/>
          <w:szCs w:val="28"/>
        </w:rPr>
        <w:t>EN 12350-11</w:t>
      </w:r>
      <w:r w:rsidR="00AC3528">
        <w:rPr>
          <w:sz w:val="28"/>
          <w:szCs w:val="28"/>
        </w:rPr>
        <w:t>.</w:t>
      </w:r>
      <w:r w:rsidR="0075472A">
        <w:rPr>
          <w:sz w:val="28"/>
          <w:szCs w:val="28"/>
        </w:rPr>
        <w:t xml:space="preserve"> </w:t>
      </w:r>
      <w:r w:rsidRPr="004B33D7">
        <w:rPr>
          <w:sz w:val="28"/>
          <w:szCs w:val="28"/>
        </w:rPr>
        <w:t>Testing fresh concrete</w:t>
      </w:r>
      <w:r w:rsidR="00AC3528">
        <w:rPr>
          <w:sz w:val="28"/>
          <w:szCs w:val="28"/>
        </w:rPr>
        <w:t>.</w:t>
      </w:r>
      <w:r w:rsidR="0075472A">
        <w:rPr>
          <w:sz w:val="28"/>
          <w:szCs w:val="28"/>
        </w:rPr>
        <w:t xml:space="preserve"> </w:t>
      </w:r>
      <w:r w:rsidRPr="004B33D7">
        <w:rPr>
          <w:sz w:val="28"/>
          <w:szCs w:val="28"/>
        </w:rPr>
        <w:t>J-ring test for SCC</w:t>
      </w:r>
      <w:r w:rsidR="00AC3528">
        <w:rPr>
          <w:sz w:val="28"/>
          <w:szCs w:val="28"/>
        </w:rPr>
        <w:t xml:space="preserve">. </w:t>
      </w:r>
    </w:p>
    <w:p w14:paraId="55788146" w14:textId="77777777" w:rsidR="004B33D7" w:rsidRPr="007D1554" w:rsidRDefault="004B33D7" w:rsidP="004B33D7">
      <w:pPr>
        <w:jc w:val="both"/>
        <w:rPr>
          <w:sz w:val="28"/>
          <w:szCs w:val="28"/>
          <w:lang w:val="en-US"/>
        </w:rPr>
      </w:pPr>
    </w:p>
    <w:p w14:paraId="6004C6FF" w14:textId="77777777" w:rsidR="004B33D7" w:rsidRPr="007D1554" w:rsidRDefault="004B33D7" w:rsidP="004B33D7">
      <w:pPr>
        <w:jc w:val="both"/>
        <w:rPr>
          <w:sz w:val="28"/>
          <w:szCs w:val="28"/>
          <w:lang w:val="en-US"/>
        </w:rPr>
        <w:sectPr w:rsidR="004B33D7" w:rsidRPr="007D1554" w:rsidSect="005B064A">
          <w:pgSz w:w="11906" w:h="16838"/>
          <w:pgMar w:top="1134" w:right="567" w:bottom="1134" w:left="1701" w:header="708" w:footer="708" w:gutter="0"/>
          <w:cols w:space="708"/>
          <w:docGrid w:linePitch="360"/>
        </w:sectPr>
      </w:pPr>
    </w:p>
    <w:p w14:paraId="2AA9775C" w14:textId="77777777" w:rsidR="004B33D7" w:rsidRPr="004B33D7" w:rsidRDefault="004B33D7" w:rsidP="002933B2">
      <w:pPr>
        <w:jc w:val="center"/>
        <w:rPr>
          <w:b/>
          <w:bCs/>
          <w:sz w:val="28"/>
          <w:szCs w:val="28"/>
        </w:rPr>
      </w:pPr>
      <w:r w:rsidRPr="004B33D7">
        <w:rPr>
          <w:b/>
          <w:bCs/>
          <w:sz w:val="28"/>
          <w:szCs w:val="28"/>
        </w:rPr>
        <w:t>ОПРЕДЕЛЕНИЯ</w:t>
      </w:r>
    </w:p>
    <w:p w14:paraId="3B532CDE" w14:textId="77777777" w:rsidR="004B33D7" w:rsidRDefault="004B33D7" w:rsidP="004B33D7">
      <w:pPr>
        <w:jc w:val="both"/>
        <w:rPr>
          <w:sz w:val="28"/>
          <w:szCs w:val="28"/>
          <w:lang w:val="ru-RU"/>
        </w:rPr>
      </w:pPr>
    </w:p>
    <w:p w14:paraId="5506E3A6" w14:textId="251B8B69" w:rsidR="004B33D7" w:rsidRPr="004B33D7" w:rsidRDefault="004B33D7" w:rsidP="004B33D7">
      <w:pPr>
        <w:ind w:firstLine="709"/>
        <w:jc w:val="both"/>
        <w:rPr>
          <w:sz w:val="28"/>
          <w:szCs w:val="28"/>
          <w:lang w:val="ru-RU"/>
        </w:rPr>
      </w:pPr>
      <w:r w:rsidRPr="004B33D7">
        <w:rPr>
          <w:b/>
          <w:bCs/>
          <w:sz w:val="28"/>
          <w:szCs w:val="28"/>
        </w:rPr>
        <w:t>Самоуплотняющийся бетон (СУБ)</w:t>
      </w:r>
      <w:r w:rsidRPr="004B33D7">
        <w:rPr>
          <w:sz w:val="28"/>
          <w:szCs w:val="28"/>
        </w:rPr>
        <w:t xml:space="preserve"> </w:t>
      </w:r>
      <w:r w:rsidR="009D0057">
        <w:rPr>
          <w:sz w:val="28"/>
          <w:szCs w:val="28"/>
          <w:lang w:val="ru-RU"/>
        </w:rPr>
        <w:t>-</w:t>
      </w:r>
      <w:r w:rsidRPr="004B33D7">
        <w:rPr>
          <w:sz w:val="28"/>
          <w:szCs w:val="28"/>
        </w:rPr>
        <w:t xml:space="preserve"> бетонная смесь с высокой подвижностью, способная заполнять форму и уплотняться под действием собственного веса без применения вибрирования</w:t>
      </w:r>
      <w:r w:rsidR="00AC3528">
        <w:rPr>
          <w:sz w:val="28"/>
          <w:szCs w:val="28"/>
        </w:rPr>
        <w:t xml:space="preserve">. </w:t>
      </w:r>
    </w:p>
    <w:p w14:paraId="48E60D25" w14:textId="5F53C054" w:rsidR="004B33D7" w:rsidRPr="004B33D7" w:rsidRDefault="004B33D7" w:rsidP="004B33D7">
      <w:pPr>
        <w:ind w:firstLine="709"/>
        <w:jc w:val="both"/>
        <w:rPr>
          <w:sz w:val="28"/>
          <w:szCs w:val="28"/>
          <w:lang w:val="ru-RU"/>
        </w:rPr>
      </w:pPr>
      <w:r w:rsidRPr="004B33D7">
        <w:rPr>
          <w:b/>
          <w:bCs/>
          <w:sz w:val="28"/>
          <w:szCs w:val="28"/>
        </w:rPr>
        <w:t>Модификаторы (химические и минеральные добавки)</w:t>
      </w:r>
      <w:r w:rsidRPr="004B33D7">
        <w:rPr>
          <w:sz w:val="28"/>
          <w:szCs w:val="28"/>
        </w:rPr>
        <w:t xml:space="preserve"> </w:t>
      </w:r>
      <w:r w:rsidR="009D0057">
        <w:rPr>
          <w:sz w:val="28"/>
          <w:szCs w:val="28"/>
          <w:lang w:val="ru-RU"/>
        </w:rPr>
        <w:t>-</w:t>
      </w:r>
      <w:r w:rsidRPr="004B33D7">
        <w:rPr>
          <w:sz w:val="28"/>
          <w:szCs w:val="28"/>
        </w:rPr>
        <w:t xml:space="preserve"> вещества, вводимые в состав бетона в малых дозировках для изменения технологических, физико-механических и эксплуатационных свойств смеси и цементного камня</w:t>
      </w:r>
      <w:r w:rsidR="00AC3528">
        <w:rPr>
          <w:sz w:val="28"/>
          <w:szCs w:val="28"/>
        </w:rPr>
        <w:t xml:space="preserve">. </w:t>
      </w:r>
    </w:p>
    <w:p w14:paraId="729046BD" w14:textId="61188C5C" w:rsidR="004B33D7" w:rsidRPr="004B33D7" w:rsidRDefault="004B33D7" w:rsidP="004B33D7">
      <w:pPr>
        <w:ind w:firstLine="709"/>
        <w:jc w:val="both"/>
        <w:rPr>
          <w:sz w:val="28"/>
          <w:szCs w:val="28"/>
          <w:lang w:val="ru-RU"/>
        </w:rPr>
      </w:pPr>
      <w:r w:rsidRPr="004B33D7">
        <w:rPr>
          <w:b/>
          <w:bCs/>
          <w:sz w:val="28"/>
          <w:szCs w:val="28"/>
        </w:rPr>
        <w:t>Поликарбоксилатные суперпластификаторы (PCE)</w:t>
      </w:r>
      <w:r w:rsidRPr="004B33D7">
        <w:rPr>
          <w:sz w:val="28"/>
          <w:szCs w:val="28"/>
        </w:rPr>
        <w:t xml:space="preserve"> </w:t>
      </w:r>
      <w:r w:rsidR="009D0057">
        <w:rPr>
          <w:sz w:val="28"/>
          <w:szCs w:val="28"/>
          <w:lang w:val="ru-RU"/>
        </w:rPr>
        <w:t>-</w:t>
      </w:r>
      <w:r w:rsidRPr="004B33D7">
        <w:rPr>
          <w:sz w:val="28"/>
          <w:szCs w:val="28"/>
        </w:rPr>
        <w:t>высокоэффективные органические добавки, снижающие водоцементное отношение и обеспечивающие высокую текучесть бетонной смеси без потери прочности</w:t>
      </w:r>
      <w:r w:rsidR="00AC3528">
        <w:rPr>
          <w:sz w:val="28"/>
          <w:szCs w:val="28"/>
        </w:rPr>
        <w:t xml:space="preserve">. </w:t>
      </w:r>
    </w:p>
    <w:p w14:paraId="4CB92B60" w14:textId="38333807" w:rsidR="004B33D7" w:rsidRPr="004B33D7" w:rsidRDefault="004B33D7" w:rsidP="004B33D7">
      <w:pPr>
        <w:ind w:firstLine="709"/>
        <w:jc w:val="both"/>
        <w:rPr>
          <w:sz w:val="28"/>
          <w:szCs w:val="28"/>
          <w:lang w:val="ru-RU"/>
        </w:rPr>
      </w:pPr>
      <w:r w:rsidRPr="004B33D7">
        <w:rPr>
          <w:b/>
          <w:bCs/>
          <w:sz w:val="28"/>
          <w:szCs w:val="28"/>
        </w:rPr>
        <w:t>Микрокремнезём (SF)</w:t>
      </w:r>
      <w:r w:rsidRPr="004B33D7">
        <w:rPr>
          <w:sz w:val="28"/>
          <w:szCs w:val="28"/>
        </w:rPr>
        <w:t xml:space="preserve"> </w:t>
      </w:r>
      <w:r w:rsidR="009D0057">
        <w:rPr>
          <w:sz w:val="28"/>
          <w:szCs w:val="28"/>
          <w:lang w:val="ru-RU"/>
        </w:rPr>
        <w:t>-</w:t>
      </w:r>
      <w:r w:rsidRPr="004B33D7">
        <w:rPr>
          <w:sz w:val="28"/>
          <w:szCs w:val="28"/>
        </w:rPr>
        <w:t xml:space="preserve"> ультрадисперсная минеральная добавка на основе аморфного диоксида кремния, применяемая для уплотнения структуры цементного камня, снижения пористости и повышения прочности</w:t>
      </w:r>
      <w:r w:rsidR="00AC3528">
        <w:rPr>
          <w:sz w:val="28"/>
          <w:szCs w:val="28"/>
        </w:rPr>
        <w:t xml:space="preserve">. </w:t>
      </w:r>
    </w:p>
    <w:p w14:paraId="07D4591C" w14:textId="38EEFADC" w:rsidR="004B33D7" w:rsidRPr="004B33D7" w:rsidRDefault="004B33D7" w:rsidP="004B33D7">
      <w:pPr>
        <w:ind w:firstLine="709"/>
        <w:jc w:val="both"/>
        <w:rPr>
          <w:sz w:val="28"/>
          <w:szCs w:val="28"/>
          <w:lang w:val="ru-RU"/>
        </w:rPr>
      </w:pPr>
      <w:r w:rsidRPr="004B33D7">
        <w:rPr>
          <w:b/>
          <w:bCs/>
          <w:sz w:val="28"/>
          <w:szCs w:val="28"/>
        </w:rPr>
        <w:t>Рабочая подвижность бетонной смеси</w:t>
      </w:r>
      <w:r w:rsidRPr="004B33D7">
        <w:rPr>
          <w:sz w:val="28"/>
          <w:szCs w:val="28"/>
        </w:rPr>
        <w:t xml:space="preserve"> </w:t>
      </w:r>
      <w:r w:rsidR="009D0057">
        <w:rPr>
          <w:sz w:val="28"/>
          <w:szCs w:val="28"/>
          <w:lang w:val="ru-RU"/>
        </w:rPr>
        <w:t>-</w:t>
      </w:r>
      <w:r w:rsidRPr="004B33D7">
        <w:rPr>
          <w:sz w:val="28"/>
          <w:szCs w:val="28"/>
        </w:rPr>
        <w:t xml:space="preserve"> способность свежей смеси растекаться и заполнять форму под действием собственного веса, оцениваемая методами расплыва и прохождения через ограниченные сечения</w:t>
      </w:r>
      <w:r w:rsidR="00AC3528">
        <w:rPr>
          <w:sz w:val="28"/>
          <w:szCs w:val="28"/>
        </w:rPr>
        <w:t xml:space="preserve">. </w:t>
      </w:r>
    </w:p>
    <w:p w14:paraId="46A9ED79" w14:textId="6E2C16FA" w:rsidR="004B33D7" w:rsidRPr="004B33D7" w:rsidRDefault="004B33D7" w:rsidP="004B33D7">
      <w:pPr>
        <w:ind w:firstLine="709"/>
        <w:jc w:val="both"/>
        <w:rPr>
          <w:sz w:val="28"/>
          <w:szCs w:val="28"/>
          <w:lang w:val="ru-RU"/>
        </w:rPr>
      </w:pPr>
      <w:r w:rsidRPr="004B33D7">
        <w:rPr>
          <w:b/>
          <w:bCs/>
          <w:sz w:val="28"/>
          <w:szCs w:val="28"/>
        </w:rPr>
        <w:t>Стабильность смеси</w:t>
      </w:r>
      <w:r w:rsidRPr="004B33D7">
        <w:rPr>
          <w:sz w:val="28"/>
          <w:szCs w:val="28"/>
        </w:rPr>
        <w:t xml:space="preserve"> </w:t>
      </w:r>
      <w:r w:rsidR="009D0057">
        <w:rPr>
          <w:sz w:val="28"/>
          <w:szCs w:val="28"/>
          <w:lang w:val="ru-RU"/>
        </w:rPr>
        <w:t>-</w:t>
      </w:r>
      <w:r w:rsidRPr="004B33D7">
        <w:rPr>
          <w:sz w:val="28"/>
          <w:szCs w:val="28"/>
        </w:rPr>
        <w:t xml:space="preserve"> способность бетонной смеси сохранять однородность без расслоения, водоотделения и сегрегации крупных частиц</w:t>
      </w:r>
      <w:r w:rsidR="00AC3528">
        <w:rPr>
          <w:sz w:val="28"/>
          <w:szCs w:val="28"/>
        </w:rPr>
        <w:t xml:space="preserve">. </w:t>
      </w:r>
    </w:p>
    <w:p w14:paraId="52C7941F" w14:textId="5232237C" w:rsidR="004B33D7" w:rsidRPr="004B33D7" w:rsidRDefault="004B33D7" w:rsidP="004B33D7">
      <w:pPr>
        <w:ind w:firstLine="709"/>
        <w:jc w:val="both"/>
        <w:rPr>
          <w:sz w:val="28"/>
          <w:szCs w:val="28"/>
          <w:lang w:val="ru-RU"/>
        </w:rPr>
      </w:pPr>
      <w:r w:rsidRPr="004B33D7">
        <w:rPr>
          <w:b/>
          <w:bCs/>
          <w:sz w:val="28"/>
          <w:szCs w:val="28"/>
        </w:rPr>
        <w:t>Водоотделение</w:t>
      </w:r>
      <w:r w:rsidRPr="004B33D7">
        <w:rPr>
          <w:sz w:val="28"/>
          <w:szCs w:val="28"/>
        </w:rPr>
        <w:t xml:space="preserve"> – выделение свободной воды на поверхность бетонной смеси в процессе оседания твердых частиц</w:t>
      </w:r>
      <w:r w:rsidR="00AC3528">
        <w:rPr>
          <w:sz w:val="28"/>
          <w:szCs w:val="28"/>
        </w:rPr>
        <w:t xml:space="preserve">. </w:t>
      </w:r>
    </w:p>
    <w:p w14:paraId="5008B00B" w14:textId="6FDFC4D2" w:rsidR="004B33D7" w:rsidRPr="004B33D7" w:rsidRDefault="004B33D7" w:rsidP="004B33D7">
      <w:pPr>
        <w:ind w:firstLine="709"/>
        <w:jc w:val="both"/>
        <w:rPr>
          <w:sz w:val="28"/>
          <w:szCs w:val="28"/>
          <w:lang w:val="ru-RU"/>
        </w:rPr>
      </w:pPr>
      <w:r w:rsidRPr="004B33D7">
        <w:rPr>
          <w:b/>
          <w:bCs/>
          <w:sz w:val="28"/>
          <w:szCs w:val="28"/>
        </w:rPr>
        <w:t>Структурное развитие цементного камня</w:t>
      </w:r>
      <w:r w:rsidRPr="004B33D7">
        <w:rPr>
          <w:sz w:val="28"/>
          <w:szCs w:val="28"/>
        </w:rPr>
        <w:t xml:space="preserve"> </w:t>
      </w:r>
      <w:r w:rsidR="009D0057">
        <w:rPr>
          <w:sz w:val="28"/>
          <w:szCs w:val="28"/>
          <w:lang w:val="ru-RU"/>
        </w:rPr>
        <w:t>-</w:t>
      </w:r>
      <w:r w:rsidRPr="004B33D7">
        <w:rPr>
          <w:sz w:val="28"/>
          <w:szCs w:val="28"/>
        </w:rPr>
        <w:t xml:space="preserve"> процесс формирования структуры гидратных фаз цемента, определяющий прочность, плотность и долговечность затвердевшего бетона</w:t>
      </w:r>
      <w:r w:rsidR="00AC3528">
        <w:rPr>
          <w:sz w:val="28"/>
          <w:szCs w:val="28"/>
        </w:rPr>
        <w:t xml:space="preserve">. </w:t>
      </w:r>
    </w:p>
    <w:p w14:paraId="258C07BF" w14:textId="5AC9CBF4" w:rsidR="004B33D7" w:rsidRPr="004B33D7" w:rsidRDefault="004B33D7" w:rsidP="004B33D7">
      <w:pPr>
        <w:ind w:firstLine="709"/>
        <w:jc w:val="both"/>
        <w:rPr>
          <w:sz w:val="28"/>
          <w:szCs w:val="28"/>
          <w:lang w:val="ru-RU"/>
        </w:rPr>
      </w:pPr>
      <w:r w:rsidRPr="004B33D7">
        <w:rPr>
          <w:b/>
          <w:bCs/>
          <w:sz w:val="28"/>
          <w:szCs w:val="28"/>
        </w:rPr>
        <w:t>Прочность на сжатие</w:t>
      </w:r>
      <w:r w:rsidRPr="004B33D7">
        <w:rPr>
          <w:sz w:val="28"/>
          <w:szCs w:val="28"/>
        </w:rPr>
        <w:t xml:space="preserve"> </w:t>
      </w:r>
      <w:r w:rsidR="009D0057">
        <w:rPr>
          <w:sz w:val="28"/>
          <w:szCs w:val="28"/>
          <w:lang w:val="ru-RU"/>
        </w:rPr>
        <w:t>-</w:t>
      </w:r>
      <w:r w:rsidRPr="004B33D7">
        <w:rPr>
          <w:sz w:val="28"/>
          <w:szCs w:val="28"/>
        </w:rPr>
        <w:t xml:space="preserve"> способность цементного камня или бетона противостоять разрушению под действием сжимающей нагрузки, определяемая стандартными методами испытаний</w:t>
      </w:r>
      <w:r w:rsidR="00AC3528">
        <w:rPr>
          <w:sz w:val="28"/>
          <w:szCs w:val="28"/>
        </w:rPr>
        <w:t xml:space="preserve">. </w:t>
      </w:r>
    </w:p>
    <w:p w14:paraId="32AC9F9C" w14:textId="0AA25F69" w:rsidR="004B33D7" w:rsidRPr="004B33D7" w:rsidRDefault="004B33D7" w:rsidP="004B33D7">
      <w:pPr>
        <w:ind w:firstLine="709"/>
        <w:jc w:val="both"/>
        <w:rPr>
          <w:sz w:val="28"/>
          <w:szCs w:val="28"/>
          <w:lang w:val="ru-RU"/>
        </w:rPr>
      </w:pPr>
      <w:r w:rsidRPr="004B33D7">
        <w:rPr>
          <w:b/>
          <w:bCs/>
          <w:sz w:val="28"/>
          <w:szCs w:val="28"/>
        </w:rPr>
        <w:t>Морозостойкость бетона</w:t>
      </w:r>
      <w:r w:rsidRPr="004B33D7">
        <w:rPr>
          <w:sz w:val="28"/>
          <w:szCs w:val="28"/>
        </w:rPr>
        <w:t xml:space="preserve"> </w:t>
      </w:r>
      <w:r w:rsidR="009D0057">
        <w:rPr>
          <w:sz w:val="28"/>
          <w:szCs w:val="28"/>
          <w:lang w:val="ru-RU"/>
        </w:rPr>
        <w:t>-</w:t>
      </w:r>
      <w:r w:rsidRPr="004B33D7">
        <w:rPr>
          <w:sz w:val="28"/>
          <w:szCs w:val="28"/>
        </w:rPr>
        <w:t xml:space="preserve"> способность бетона выдерживать многократные циклы замораживания и оттаивания без разрушения структуры и существенной потери прочностных характеристик</w:t>
      </w:r>
      <w:r w:rsidR="00AC3528">
        <w:rPr>
          <w:sz w:val="28"/>
          <w:szCs w:val="28"/>
        </w:rPr>
        <w:t xml:space="preserve">. </w:t>
      </w:r>
    </w:p>
    <w:p w14:paraId="336FA0A9" w14:textId="47D78C54" w:rsidR="004B33D7" w:rsidRPr="004B33D7" w:rsidRDefault="004B33D7" w:rsidP="004B33D7">
      <w:pPr>
        <w:ind w:firstLine="709"/>
        <w:jc w:val="both"/>
        <w:rPr>
          <w:sz w:val="28"/>
          <w:szCs w:val="28"/>
          <w:lang w:val="ru-RU"/>
        </w:rPr>
      </w:pPr>
      <w:r w:rsidRPr="004B33D7">
        <w:rPr>
          <w:b/>
          <w:bCs/>
          <w:sz w:val="28"/>
          <w:szCs w:val="28"/>
        </w:rPr>
        <w:t>Водонепроницаемость бетона</w:t>
      </w:r>
      <w:r w:rsidRPr="004B33D7">
        <w:rPr>
          <w:sz w:val="28"/>
          <w:szCs w:val="28"/>
        </w:rPr>
        <w:t xml:space="preserve"> </w:t>
      </w:r>
      <w:r w:rsidR="009D0057">
        <w:rPr>
          <w:sz w:val="28"/>
          <w:szCs w:val="28"/>
          <w:lang w:val="ru-RU"/>
        </w:rPr>
        <w:t>-</w:t>
      </w:r>
      <w:r w:rsidRPr="004B33D7">
        <w:rPr>
          <w:sz w:val="28"/>
          <w:szCs w:val="28"/>
        </w:rPr>
        <w:t xml:space="preserve"> свойство бетона сопротивляться проникновению воды под давлением, связанное со структурой порового пространства и плотностью цементного камня</w:t>
      </w:r>
      <w:r w:rsidR="00AC3528">
        <w:rPr>
          <w:sz w:val="28"/>
          <w:szCs w:val="28"/>
        </w:rPr>
        <w:t xml:space="preserve">. </w:t>
      </w:r>
    </w:p>
    <w:p w14:paraId="4C55E044" w14:textId="3AECB593" w:rsidR="004B33D7" w:rsidRPr="004B33D7" w:rsidRDefault="004B33D7" w:rsidP="004B33D7">
      <w:pPr>
        <w:ind w:firstLine="709"/>
        <w:jc w:val="both"/>
        <w:rPr>
          <w:sz w:val="28"/>
          <w:szCs w:val="28"/>
          <w:lang w:val="ru-RU"/>
        </w:rPr>
      </w:pPr>
      <w:r w:rsidRPr="004B33D7">
        <w:rPr>
          <w:b/>
          <w:bCs/>
          <w:sz w:val="28"/>
          <w:szCs w:val="28"/>
        </w:rPr>
        <w:t>Тиксотропия</w:t>
      </w:r>
      <w:r w:rsidRPr="004B33D7">
        <w:rPr>
          <w:sz w:val="28"/>
          <w:szCs w:val="28"/>
        </w:rPr>
        <w:t xml:space="preserve"> </w:t>
      </w:r>
      <w:r w:rsidR="009D0057">
        <w:rPr>
          <w:sz w:val="28"/>
          <w:szCs w:val="28"/>
          <w:lang w:val="ru-RU"/>
        </w:rPr>
        <w:t>-</w:t>
      </w:r>
      <w:r w:rsidRPr="004B33D7">
        <w:rPr>
          <w:sz w:val="28"/>
          <w:szCs w:val="28"/>
        </w:rPr>
        <w:t xml:space="preserve"> способность цементной дисперсии изменять вязкость во времени: снижать её при перемешивании и увеличивать при покое за счет восстановления внутренней структуры</w:t>
      </w:r>
      <w:r w:rsidR="00AC3528">
        <w:rPr>
          <w:sz w:val="28"/>
          <w:szCs w:val="28"/>
        </w:rPr>
        <w:t xml:space="preserve">. </w:t>
      </w:r>
    </w:p>
    <w:p w14:paraId="525EF876" w14:textId="315B9BF6" w:rsidR="004B33D7" w:rsidRPr="004B33D7" w:rsidRDefault="004B33D7" w:rsidP="004B33D7">
      <w:pPr>
        <w:ind w:firstLine="709"/>
        <w:jc w:val="both"/>
        <w:rPr>
          <w:sz w:val="28"/>
          <w:szCs w:val="28"/>
          <w:lang w:val="ru-RU"/>
        </w:rPr>
      </w:pPr>
      <w:r w:rsidRPr="004B33D7">
        <w:rPr>
          <w:b/>
          <w:bCs/>
          <w:sz w:val="28"/>
          <w:szCs w:val="28"/>
        </w:rPr>
        <w:t>Предел текучести (τᵧ)</w:t>
      </w:r>
      <w:r w:rsidRPr="004B33D7">
        <w:rPr>
          <w:sz w:val="28"/>
          <w:szCs w:val="28"/>
        </w:rPr>
        <w:t xml:space="preserve"> </w:t>
      </w:r>
      <w:r w:rsidR="009D0057">
        <w:rPr>
          <w:sz w:val="28"/>
          <w:szCs w:val="28"/>
          <w:lang w:val="ru-RU"/>
        </w:rPr>
        <w:t>-</w:t>
      </w:r>
      <w:r w:rsidRPr="004B33D7">
        <w:rPr>
          <w:sz w:val="28"/>
          <w:szCs w:val="28"/>
        </w:rPr>
        <w:t xml:space="preserve"> минимальное напряжение, необходимое для начала течения цементной пасты или бетонной смеси</w:t>
      </w:r>
      <w:r w:rsidR="00AC3528">
        <w:rPr>
          <w:sz w:val="28"/>
          <w:szCs w:val="28"/>
        </w:rPr>
        <w:t xml:space="preserve">. </w:t>
      </w:r>
    </w:p>
    <w:p w14:paraId="521A6EC4" w14:textId="60F55B9A" w:rsidR="004B33D7" w:rsidRPr="004B33D7" w:rsidRDefault="004B33D7" w:rsidP="004B33D7">
      <w:pPr>
        <w:ind w:firstLine="709"/>
        <w:jc w:val="both"/>
        <w:rPr>
          <w:sz w:val="28"/>
          <w:szCs w:val="28"/>
          <w:lang w:val="ru-RU"/>
        </w:rPr>
      </w:pPr>
      <w:r w:rsidRPr="004B33D7">
        <w:rPr>
          <w:b/>
          <w:bCs/>
          <w:sz w:val="28"/>
          <w:szCs w:val="28"/>
        </w:rPr>
        <w:t>Пластическая вязкость (μₚₗ)</w:t>
      </w:r>
      <w:r w:rsidRPr="004B33D7">
        <w:rPr>
          <w:sz w:val="28"/>
          <w:szCs w:val="28"/>
        </w:rPr>
        <w:t xml:space="preserve"> </w:t>
      </w:r>
      <w:r w:rsidR="009D0057">
        <w:rPr>
          <w:sz w:val="28"/>
          <w:szCs w:val="28"/>
          <w:lang w:val="ru-RU"/>
        </w:rPr>
        <w:t>-</w:t>
      </w:r>
      <w:r w:rsidRPr="004B33D7">
        <w:rPr>
          <w:sz w:val="28"/>
          <w:szCs w:val="28"/>
        </w:rPr>
        <w:t xml:space="preserve"> параметр, характеризующий скорость сопротивления смеси после преодоления предела текучести, определяемый реометрическими испытаниями</w:t>
      </w:r>
      <w:r w:rsidR="00AC3528">
        <w:rPr>
          <w:sz w:val="28"/>
          <w:szCs w:val="28"/>
        </w:rPr>
        <w:t xml:space="preserve">. </w:t>
      </w:r>
    </w:p>
    <w:p w14:paraId="5E2284EF" w14:textId="77777777" w:rsidR="004B33D7" w:rsidRDefault="004B33D7" w:rsidP="004B33D7">
      <w:pPr>
        <w:jc w:val="both"/>
        <w:rPr>
          <w:sz w:val="28"/>
          <w:szCs w:val="28"/>
        </w:rPr>
        <w:sectPr w:rsidR="004B33D7" w:rsidSect="005B064A">
          <w:pgSz w:w="11906" w:h="16838"/>
          <w:pgMar w:top="1134" w:right="567" w:bottom="1134" w:left="1701" w:header="708" w:footer="708" w:gutter="0"/>
          <w:cols w:space="708"/>
          <w:docGrid w:linePitch="360"/>
        </w:sectPr>
      </w:pPr>
    </w:p>
    <w:p w14:paraId="2B2A650C" w14:textId="77777777" w:rsidR="004B33D7" w:rsidRPr="004B33D7" w:rsidRDefault="004B33D7" w:rsidP="002933B2">
      <w:pPr>
        <w:jc w:val="center"/>
        <w:rPr>
          <w:b/>
          <w:bCs/>
          <w:sz w:val="28"/>
          <w:szCs w:val="28"/>
        </w:rPr>
      </w:pPr>
      <w:r w:rsidRPr="004B33D7">
        <w:rPr>
          <w:b/>
          <w:bCs/>
          <w:sz w:val="28"/>
          <w:szCs w:val="28"/>
        </w:rPr>
        <w:t>ОБОЗНАЧЕНИЯ И СОКРАЩЕНИЯ</w:t>
      </w:r>
    </w:p>
    <w:p w14:paraId="2DD49B63" w14:textId="77777777" w:rsidR="004B33D7" w:rsidRPr="002933B2" w:rsidRDefault="004B33D7" w:rsidP="002D2C34">
      <w:pPr>
        <w:jc w:val="both"/>
        <w:rPr>
          <w:b/>
          <w:bCs/>
          <w:sz w:val="28"/>
          <w:szCs w:val="28"/>
          <w:lang w:val="en-US"/>
        </w:rPr>
      </w:pPr>
    </w:p>
    <w:tbl>
      <w:tblPr>
        <w:tblStyle w:val="a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938"/>
      </w:tblGrid>
      <w:tr w:rsidR="005B77EC" w:rsidRPr="004B33D7" w14:paraId="2C3E27C6" w14:textId="77777777" w:rsidTr="00D12566">
        <w:tc>
          <w:tcPr>
            <w:tcW w:w="1413" w:type="dxa"/>
            <w:vAlign w:val="center"/>
          </w:tcPr>
          <w:p w14:paraId="00BD1701" w14:textId="4E2B956B" w:rsidR="005B77EC" w:rsidRPr="005B77EC" w:rsidRDefault="005B77EC" w:rsidP="004B33D7">
            <w:pPr>
              <w:jc w:val="both"/>
              <w:rPr>
                <w:sz w:val="28"/>
                <w:szCs w:val="28"/>
                <w:lang w:val="ru-RU"/>
              </w:rPr>
            </w:pPr>
            <w:r>
              <w:rPr>
                <w:sz w:val="28"/>
                <w:szCs w:val="28"/>
              </w:rPr>
              <w:t>SCC</w:t>
            </w:r>
          </w:p>
        </w:tc>
        <w:tc>
          <w:tcPr>
            <w:tcW w:w="7938" w:type="dxa"/>
            <w:vAlign w:val="center"/>
          </w:tcPr>
          <w:p w14:paraId="712825C7" w14:textId="4AFD7708" w:rsidR="005B77EC" w:rsidRDefault="005B77EC" w:rsidP="004B33D7">
            <w:pPr>
              <w:jc w:val="both"/>
              <w:rPr>
                <w:sz w:val="28"/>
                <w:szCs w:val="28"/>
                <w:lang w:val="ru-RU"/>
              </w:rPr>
            </w:pPr>
            <w:r>
              <w:rPr>
                <w:sz w:val="28"/>
                <w:szCs w:val="28"/>
                <w:lang w:val="ru-RU"/>
              </w:rPr>
              <w:t>- самоуплотняющийся бетон</w:t>
            </w:r>
          </w:p>
        </w:tc>
      </w:tr>
      <w:tr w:rsidR="00D12566" w:rsidRPr="004B33D7" w14:paraId="61087BA2" w14:textId="77777777" w:rsidTr="00D12566">
        <w:tc>
          <w:tcPr>
            <w:tcW w:w="1413" w:type="dxa"/>
            <w:vAlign w:val="center"/>
          </w:tcPr>
          <w:p w14:paraId="237634B9" w14:textId="32B86CA4" w:rsidR="004B33D7" w:rsidRPr="00F54261" w:rsidRDefault="00F54261" w:rsidP="004B33D7">
            <w:pPr>
              <w:jc w:val="both"/>
              <w:rPr>
                <w:sz w:val="28"/>
                <w:szCs w:val="28"/>
                <w:lang w:val="ru-RU"/>
              </w:rPr>
            </w:pPr>
            <w:r w:rsidRPr="00F54261">
              <w:rPr>
                <w:sz w:val="28"/>
                <w:szCs w:val="28"/>
              </w:rPr>
              <w:t>PC</w:t>
            </w:r>
          </w:p>
        </w:tc>
        <w:tc>
          <w:tcPr>
            <w:tcW w:w="7938" w:type="dxa"/>
            <w:vAlign w:val="center"/>
          </w:tcPr>
          <w:p w14:paraId="08D15076" w14:textId="6853D7E5" w:rsidR="004B33D7" w:rsidRPr="004B33D7" w:rsidRDefault="004B33D7" w:rsidP="004B33D7">
            <w:pPr>
              <w:jc w:val="both"/>
              <w:rPr>
                <w:b/>
                <w:bCs/>
                <w:sz w:val="28"/>
                <w:szCs w:val="28"/>
                <w:lang w:val="ru-RU"/>
              </w:rPr>
            </w:pPr>
            <w:r>
              <w:rPr>
                <w:sz w:val="28"/>
                <w:szCs w:val="28"/>
                <w:lang w:val="ru-RU"/>
              </w:rPr>
              <w:t>- п</w:t>
            </w:r>
            <w:proofErr w:type="spellStart"/>
            <w:r w:rsidRPr="004B33D7">
              <w:rPr>
                <w:sz w:val="28"/>
                <w:szCs w:val="28"/>
              </w:rPr>
              <w:t>ортландцемент</w:t>
            </w:r>
            <w:proofErr w:type="spellEnd"/>
          </w:p>
        </w:tc>
      </w:tr>
      <w:tr w:rsidR="00D12566" w:rsidRPr="004B33D7" w14:paraId="4C2B1076" w14:textId="77777777" w:rsidTr="00D12566">
        <w:tc>
          <w:tcPr>
            <w:tcW w:w="1413" w:type="dxa"/>
            <w:vAlign w:val="center"/>
          </w:tcPr>
          <w:p w14:paraId="1D7BDB9B" w14:textId="0961B9CA" w:rsidR="004B33D7" w:rsidRPr="00F54261" w:rsidRDefault="004B33D7" w:rsidP="004B33D7">
            <w:pPr>
              <w:jc w:val="both"/>
              <w:rPr>
                <w:b/>
                <w:bCs/>
                <w:sz w:val="28"/>
                <w:szCs w:val="28"/>
                <w:lang w:val="ru-RU"/>
              </w:rPr>
            </w:pPr>
            <w:r w:rsidRPr="004B33D7">
              <w:rPr>
                <w:sz w:val="28"/>
                <w:szCs w:val="28"/>
              </w:rPr>
              <w:t>SF</w:t>
            </w:r>
          </w:p>
        </w:tc>
        <w:tc>
          <w:tcPr>
            <w:tcW w:w="7938" w:type="dxa"/>
            <w:vAlign w:val="center"/>
          </w:tcPr>
          <w:p w14:paraId="33A49669" w14:textId="36A275BD" w:rsidR="004B33D7" w:rsidRPr="004B33D7" w:rsidRDefault="004B33D7" w:rsidP="004B33D7">
            <w:pPr>
              <w:jc w:val="both"/>
              <w:rPr>
                <w:b/>
                <w:bCs/>
                <w:sz w:val="28"/>
                <w:szCs w:val="28"/>
                <w:lang w:val="ru-RU"/>
              </w:rPr>
            </w:pPr>
            <w:r>
              <w:rPr>
                <w:sz w:val="28"/>
                <w:szCs w:val="28"/>
                <w:lang w:val="ru-RU"/>
              </w:rPr>
              <w:t>- м</w:t>
            </w:r>
            <w:proofErr w:type="spellStart"/>
            <w:r w:rsidRPr="004B33D7">
              <w:rPr>
                <w:sz w:val="28"/>
                <w:szCs w:val="28"/>
              </w:rPr>
              <w:t>икрокремнезём</w:t>
            </w:r>
            <w:proofErr w:type="spellEnd"/>
          </w:p>
        </w:tc>
      </w:tr>
      <w:tr w:rsidR="00D12566" w:rsidRPr="004B33D7" w14:paraId="2852C5FE" w14:textId="77777777" w:rsidTr="00D12566">
        <w:tc>
          <w:tcPr>
            <w:tcW w:w="1413" w:type="dxa"/>
            <w:vAlign w:val="center"/>
          </w:tcPr>
          <w:p w14:paraId="2B23624C" w14:textId="517FEF34" w:rsidR="004B33D7" w:rsidRPr="00F54261" w:rsidRDefault="004B33D7" w:rsidP="004B33D7">
            <w:pPr>
              <w:jc w:val="both"/>
              <w:rPr>
                <w:b/>
                <w:bCs/>
                <w:sz w:val="28"/>
                <w:szCs w:val="28"/>
                <w:lang w:val="ru-RU"/>
              </w:rPr>
            </w:pPr>
            <w:r w:rsidRPr="004B33D7">
              <w:rPr>
                <w:sz w:val="28"/>
                <w:szCs w:val="28"/>
              </w:rPr>
              <w:t>FA</w:t>
            </w:r>
          </w:p>
        </w:tc>
        <w:tc>
          <w:tcPr>
            <w:tcW w:w="7938" w:type="dxa"/>
            <w:vAlign w:val="center"/>
          </w:tcPr>
          <w:p w14:paraId="077ED8E0" w14:textId="03247AE5" w:rsidR="004B33D7" w:rsidRPr="004B33D7" w:rsidRDefault="004B33D7" w:rsidP="004B33D7">
            <w:pPr>
              <w:jc w:val="both"/>
              <w:rPr>
                <w:b/>
                <w:bCs/>
                <w:sz w:val="28"/>
                <w:szCs w:val="28"/>
                <w:lang w:val="ru-RU"/>
              </w:rPr>
            </w:pPr>
            <w:r>
              <w:rPr>
                <w:sz w:val="28"/>
                <w:szCs w:val="28"/>
                <w:lang w:val="ru-RU"/>
              </w:rPr>
              <w:t xml:space="preserve">- </w:t>
            </w:r>
            <w:proofErr w:type="spellStart"/>
            <w:r w:rsidRPr="004B33D7">
              <w:rPr>
                <w:sz w:val="28"/>
                <w:szCs w:val="28"/>
              </w:rPr>
              <w:t>зола-унос</w:t>
            </w:r>
            <w:proofErr w:type="spellEnd"/>
          </w:p>
        </w:tc>
      </w:tr>
      <w:tr w:rsidR="00D12566" w:rsidRPr="004B33D7" w14:paraId="35617499" w14:textId="77777777" w:rsidTr="00D12566">
        <w:tc>
          <w:tcPr>
            <w:tcW w:w="1413" w:type="dxa"/>
            <w:vAlign w:val="center"/>
          </w:tcPr>
          <w:p w14:paraId="0A827918" w14:textId="604BD370" w:rsidR="004B33D7" w:rsidRPr="004B33D7" w:rsidRDefault="004B33D7" w:rsidP="004B33D7">
            <w:pPr>
              <w:jc w:val="both"/>
              <w:rPr>
                <w:b/>
                <w:bCs/>
                <w:sz w:val="28"/>
                <w:szCs w:val="28"/>
                <w:lang w:val="ru-RU"/>
              </w:rPr>
            </w:pPr>
            <w:r w:rsidRPr="004B33D7">
              <w:rPr>
                <w:sz w:val="28"/>
                <w:szCs w:val="28"/>
              </w:rPr>
              <w:t>PCE</w:t>
            </w:r>
          </w:p>
        </w:tc>
        <w:tc>
          <w:tcPr>
            <w:tcW w:w="7938" w:type="dxa"/>
            <w:vAlign w:val="center"/>
          </w:tcPr>
          <w:p w14:paraId="4A6C3CB3" w14:textId="63577AF9" w:rsidR="004B33D7" w:rsidRPr="004B33D7" w:rsidRDefault="004B33D7" w:rsidP="004B33D7">
            <w:pPr>
              <w:jc w:val="both"/>
              <w:rPr>
                <w:b/>
                <w:bCs/>
                <w:sz w:val="28"/>
                <w:szCs w:val="28"/>
                <w:lang w:val="ru-RU"/>
              </w:rPr>
            </w:pPr>
            <w:r>
              <w:rPr>
                <w:sz w:val="28"/>
                <w:szCs w:val="28"/>
                <w:lang w:val="ru-RU"/>
              </w:rPr>
              <w:t xml:space="preserve">- </w:t>
            </w:r>
            <w:proofErr w:type="spellStart"/>
            <w:r w:rsidRPr="004B33D7">
              <w:rPr>
                <w:sz w:val="28"/>
                <w:szCs w:val="28"/>
              </w:rPr>
              <w:t>поликарбоксилатный</w:t>
            </w:r>
            <w:proofErr w:type="spellEnd"/>
            <w:r w:rsidRPr="004B33D7">
              <w:rPr>
                <w:sz w:val="28"/>
                <w:szCs w:val="28"/>
              </w:rPr>
              <w:t xml:space="preserve"> </w:t>
            </w:r>
            <w:proofErr w:type="spellStart"/>
            <w:r w:rsidRPr="004B33D7">
              <w:rPr>
                <w:sz w:val="28"/>
                <w:szCs w:val="28"/>
              </w:rPr>
              <w:t>суперпластификатор</w:t>
            </w:r>
            <w:proofErr w:type="spellEnd"/>
          </w:p>
        </w:tc>
      </w:tr>
      <w:tr w:rsidR="00D12566" w:rsidRPr="004B33D7" w14:paraId="527E2C61" w14:textId="77777777" w:rsidTr="00D12566">
        <w:tc>
          <w:tcPr>
            <w:tcW w:w="1413" w:type="dxa"/>
            <w:vAlign w:val="center"/>
          </w:tcPr>
          <w:p w14:paraId="76C2D5B0" w14:textId="62488349" w:rsidR="004B33D7" w:rsidRPr="004B33D7" w:rsidRDefault="004B33D7" w:rsidP="004B33D7">
            <w:pPr>
              <w:jc w:val="both"/>
              <w:rPr>
                <w:b/>
                <w:bCs/>
                <w:sz w:val="28"/>
                <w:szCs w:val="28"/>
                <w:lang w:val="ru-RU"/>
              </w:rPr>
            </w:pPr>
            <w:r w:rsidRPr="004B33D7">
              <w:rPr>
                <w:sz w:val="28"/>
                <w:szCs w:val="28"/>
              </w:rPr>
              <w:t>В/Ц</w:t>
            </w:r>
          </w:p>
        </w:tc>
        <w:tc>
          <w:tcPr>
            <w:tcW w:w="7938" w:type="dxa"/>
            <w:vAlign w:val="center"/>
          </w:tcPr>
          <w:p w14:paraId="2B8CC56A" w14:textId="2696DB7A" w:rsidR="004B33D7" w:rsidRPr="004B33D7" w:rsidRDefault="004B33D7" w:rsidP="004B33D7">
            <w:pPr>
              <w:ind w:right="-1809"/>
              <w:jc w:val="both"/>
              <w:rPr>
                <w:b/>
                <w:bCs/>
                <w:sz w:val="28"/>
                <w:szCs w:val="28"/>
                <w:lang w:val="ru-RU"/>
              </w:rPr>
            </w:pPr>
            <w:r>
              <w:rPr>
                <w:sz w:val="28"/>
                <w:szCs w:val="28"/>
                <w:lang w:val="ru-RU"/>
              </w:rPr>
              <w:t xml:space="preserve">- </w:t>
            </w:r>
            <w:proofErr w:type="spellStart"/>
            <w:r w:rsidRPr="004B33D7">
              <w:rPr>
                <w:sz w:val="28"/>
                <w:szCs w:val="28"/>
              </w:rPr>
              <w:t>водоцементное</w:t>
            </w:r>
            <w:proofErr w:type="spellEnd"/>
            <w:r w:rsidRPr="004B33D7">
              <w:rPr>
                <w:sz w:val="28"/>
                <w:szCs w:val="28"/>
              </w:rPr>
              <w:t xml:space="preserve"> </w:t>
            </w:r>
            <w:proofErr w:type="spellStart"/>
            <w:r w:rsidRPr="004B33D7">
              <w:rPr>
                <w:sz w:val="28"/>
                <w:szCs w:val="28"/>
              </w:rPr>
              <w:t>отношение</w:t>
            </w:r>
            <w:proofErr w:type="spellEnd"/>
          </w:p>
        </w:tc>
      </w:tr>
      <w:tr w:rsidR="00D12566" w:rsidRPr="004B33D7" w14:paraId="6893A1F9" w14:textId="77777777" w:rsidTr="00D12566">
        <w:tc>
          <w:tcPr>
            <w:tcW w:w="1413" w:type="dxa"/>
            <w:vAlign w:val="center"/>
          </w:tcPr>
          <w:p w14:paraId="15BE1901" w14:textId="2327FE66" w:rsidR="004B33D7" w:rsidRPr="004B33D7" w:rsidRDefault="004B33D7" w:rsidP="004B33D7">
            <w:pPr>
              <w:jc w:val="both"/>
              <w:rPr>
                <w:b/>
                <w:bCs/>
                <w:sz w:val="28"/>
                <w:szCs w:val="28"/>
                <w:lang w:val="ru-RU"/>
              </w:rPr>
            </w:pPr>
            <w:r w:rsidRPr="004B33D7">
              <w:rPr>
                <w:sz w:val="28"/>
                <w:szCs w:val="28"/>
              </w:rPr>
              <w:t>SEM</w:t>
            </w:r>
          </w:p>
        </w:tc>
        <w:tc>
          <w:tcPr>
            <w:tcW w:w="7938" w:type="dxa"/>
            <w:vAlign w:val="center"/>
          </w:tcPr>
          <w:p w14:paraId="38D1ED91" w14:textId="21844658" w:rsidR="004B33D7" w:rsidRPr="004B33D7" w:rsidRDefault="004B33D7" w:rsidP="004B33D7">
            <w:pPr>
              <w:jc w:val="both"/>
              <w:rPr>
                <w:b/>
                <w:bCs/>
                <w:sz w:val="28"/>
                <w:szCs w:val="28"/>
                <w:lang w:val="ru-RU"/>
              </w:rPr>
            </w:pPr>
            <w:r>
              <w:rPr>
                <w:sz w:val="28"/>
                <w:szCs w:val="28"/>
                <w:lang w:val="ru-RU"/>
              </w:rPr>
              <w:t xml:space="preserve">- </w:t>
            </w:r>
            <w:proofErr w:type="spellStart"/>
            <w:r w:rsidRPr="004B33D7">
              <w:rPr>
                <w:sz w:val="28"/>
                <w:szCs w:val="28"/>
              </w:rPr>
              <w:t>сканирующая</w:t>
            </w:r>
            <w:proofErr w:type="spellEnd"/>
            <w:r w:rsidRPr="004B33D7">
              <w:rPr>
                <w:sz w:val="28"/>
                <w:szCs w:val="28"/>
              </w:rPr>
              <w:t xml:space="preserve"> </w:t>
            </w:r>
            <w:proofErr w:type="spellStart"/>
            <w:r w:rsidRPr="004B33D7">
              <w:rPr>
                <w:sz w:val="28"/>
                <w:szCs w:val="28"/>
              </w:rPr>
              <w:t>электронная</w:t>
            </w:r>
            <w:proofErr w:type="spellEnd"/>
            <w:r w:rsidRPr="004B33D7">
              <w:rPr>
                <w:sz w:val="28"/>
                <w:szCs w:val="28"/>
              </w:rPr>
              <w:t xml:space="preserve"> </w:t>
            </w:r>
            <w:proofErr w:type="spellStart"/>
            <w:r w:rsidRPr="004B33D7">
              <w:rPr>
                <w:sz w:val="28"/>
                <w:szCs w:val="28"/>
              </w:rPr>
              <w:t>микроскопия</w:t>
            </w:r>
            <w:proofErr w:type="spellEnd"/>
          </w:p>
        </w:tc>
      </w:tr>
      <w:tr w:rsidR="00D12566" w:rsidRPr="004B33D7" w14:paraId="78827FF4" w14:textId="77777777" w:rsidTr="00D12566">
        <w:tc>
          <w:tcPr>
            <w:tcW w:w="1413" w:type="dxa"/>
            <w:vAlign w:val="center"/>
          </w:tcPr>
          <w:p w14:paraId="02B9C68C" w14:textId="42BC3DBF" w:rsidR="004B33D7" w:rsidRPr="004B33D7" w:rsidRDefault="004B33D7" w:rsidP="004B33D7">
            <w:pPr>
              <w:jc w:val="both"/>
              <w:rPr>
                <w:b/>
                <w:bCs/>
                <w:sz w:val="28"/>
                <w:szCs w:val="28"/>
                <w:lang w:val="ru-RU"/>
              </w:rPr>
            </w:pPr>
            <w:r w:rsidRPr="004B33D7">
              <w:rPr>
                <w:sz w:val="28"/>
                <w:szCs w:val="28"/>
              </w:rPr>
              <w:t>EDS</w:t>
            </w:r>
          </w:p>
        </w:tc>
        <w:tc>
          <w:tcPr>
            <w:tcW w:w="7938" w:type="dxa"/>
            <w:vAlign w:val="center"/>
          </w:tcPr>
          <w:p w14:paraId="2C028A5B" w14:textId="7F4182C1" w:rsidR="004B33D7" w:rsidRPr="004B33D7" w:rsidRDefault="004B33D7" w:rsidP="004B33D7">
            <w:pPr>
              <w:jc w:val="both"/>
              <w:rPr>
                <w:b/>
                <w:bCs/>
                <w:sz w:val="28"/>
                <w:szCs w:val="28"/>
                <w:lang w:val="ru-RU"/>
              </w:rPr>
            </w:pPr>
            <w:r>
              <w:rPr>
                <w:sz w:val="28"/>
                <w:szCs w:val="28"/>
                <w:lang w:val="ru-RU"/>
              </w:rPr>
              <w:t xml:space="preserve">- </w:t>
            </w:r>
            <w:proofErr w:type="spellStart"/>
            <w:r w:rsidRPr="004B33D7">
              <w:rPr>
                <w:sz w:val="28"/>
                <w:szCs w:val="28"/>
              </w:rPr>
              <w:t>энергодисперсионный</w:t>
            </w:r>
            <w:proofErr w:type="spellEnd"/>
            <w:r w:rsidRPr="004B33D7">
              <w:rPr>
                <w:sz w:val="28"/>
                <w:szCs w:val="28"/>
              </w:rPr>
              <w:t xml:space="preserve"> </w:t>
            </w:r>
            <w:proofErr w:type="spellStart"/>
            <w:r w:rsidRPr="004B33D7">
              <w:rPr>
                <w:sz w:val="28"/>
                <w:szCs w:val="28"/>
              </w:rPr>
              <w:t>анализ</w:t>
            </w:r>
            <w:proofErr w:type="spellEnd"/>
          </w:p>
        </w:tc>
      </w:tr>
      <w:tr w:rsidR="004B33D7" w:rsidRPr="004B33D7" w14:paraId="4A7EEB0E" w14:textId="77777777" w:rsidTr="00D12566">
        <w:tc>
          <w:tcPr>
            <w:tcW w:w="1413" w:type="dxa"/>
            <w:vAlign w:val="center"/>
          </w:tcPr>
          <w:p w14:paraId="20E789B1" w14:textId="010E7279" w:rsidR="004B33D7" w:rsidRPr="004B33D7" w:rsidRDefault="004B33D7" w:rsidP="004B33D7">
            <w:pPr>
              <w:jc w:val="both"/>
              <w:rPr>
                <w:b/>
                <w:bCs/>
                <w:sz w:val="28"/>
                <w:szCs w:val="28"/>
                <w:lang w:val="ru-RU"/>
              </w:rPr>
            </w:pPr>
            <w:r w:rsidRPr="004B33D7">
              <w:rPr>
                <w:sz w:val="28"/>
                <w:szCs w:val="28"/>
              </w:rPr>
              <w:t>XRF</w:t>
            </w:r>
          </w:p>
        </w:tc>
        <w:tc>
          <w:tcPr>
            <w:tcW w:w="7938" w:type="dxa"/>
            <w:vAlign w:val="center"/>
          </w:tcPr>
          <w:p w14:paraId="6D9A10AF" w14:textId="756EDE12" w:rsidR="004B33D7" w:rsidRPr="004B33D7" w:rsidRDefault="004B33D7" w:rsidP="004B33D7">
            <w:pPr>
              <w:jc w:val="both"/>
              <w:rPr>
                <w:b/>
                <w:bCs/>
                <w:sz w:val="28"/>
                <w:szCs w:val="28"/>
                <w:lang w:val="ru-RU"/>
              </w:rPr>
            </w:pPr>
            <w:r>
              <w:rPr>
                <w:sz w:val="28"/>
                <w:szCs w:val="28"/>
                <w:lang w:val="ru-RU"/>
              </w:rPr>
              <w:t xml:space="preserve">- </w:t>
            </w:r>
            <w:proofErr w:type="spellStart"/>
            <w:r w:rsidRPr="004B33D7">
              <w:rPr>
                <w:sz w:val="28"/>
                <w:szCs w:val="28"/>
              </w:rPr>
              <w:t>рентгенофлуоресцентный</w:t>
            </w:r>
            <w:proofErr w:type="spellEnd"/>
            <w:r w:rsidRPr="004B33D7">
              <w:rPr>
                <w:sz w:val="28"/>
                <w:szCs w:val="28"/>
              </w:rPr>
              <w:t xml:space="preserve"> </w:t>
            </w:r>
            <w:proofErr w:type="spellStart"/>
            <w:r w:rsidRPr="004B33D7">
              <w:rPr>
                <w:sz w:val="28"/>
                <w:szCs w:val="28"/>
              </w:rPr>
              <w:t>анализ</w:t>
            </w:r>
            <w:proofErr w:type="spellEnd"/>
          </w:p>
        </w:tc>
      </w:tr>
      <w:tr w:rsidR="004B33D7" w:rsidRPr="004B33D7" w14:paraId="62B44E42" w14:textId="77777777" w:rsidTr="00D12566">
        <w:tc>
          <w:tcPr>
            <w:tcW w:w="1413" w:type="dxa"/>
            <w:vAlign w:val="center"/>
          </w:tcPr>
          <w:p w14:paraId="135EDB40" w14:textId="15A414AC" w:rsidR="004B33D7" w:rsidRPr="004B33D7" w:rsidRDefault="004B33D7" w:rsidP="004B33D7">
            <w:pPr>
              <w:jc w:val="both"/>
              <w:rPr>
                <w:b/>
                <w:bCs/>
                <w:sz w:val="28"/>
                <w:szCs w:val="28"/>
                <w:lang w:val="ru-RU"/>
              </w:rPr>
            </w:pPr>
            <w:r w:rsidRPr="004B33D7">
              <w:rPr>
                <w:sz w:val="28"/>
                <w:szCs w:val="28"/>
              </w:rPr>
              <w:t>XRD</w:t>
            </w:r>
          </w:p>
        </w:tc>
        <w:tc>
          <w:tcPr>
            <w:tcW w:w="7938" w:type="dxa"/>
            <w:vAlign w:val="center"/>
          </w:tcPr>
          <w:p w14:paraId="390DD515" w14:textId="716F82E5" w:rsidR="004B33D7" w:rsidRPr="004B33D7" w:rsidRDefault="004B33D7" w:rsidP="004B33D7">
            <w:pPr>
              <w:jc w:val="both"/>
              <w:rPr>
                <w:b/>
                <w:bCs/>
                <w:sz w:val="28"/>
                <w:szCs w:val="28"/>
                <w:lang w:val="ru-RU"/>
              </w:rPr>
            </w:pPr>
            <w:r>
              <w:rPr>
                <w:sz w:val="28"/>
                <w:szCs w:val="28"/>
                <w:lang w:val="ru-RU"/>
              </w:rPr>
              <w:t xml:space="preserve">- </w:t>
            </w:r>
            <w:proofErr w:type="spellStart"/>
            <w:r w:rsidRPr="004B33D7">
              <w:rPr>
                <w:sz w:val="28"/>
                <w:szCs w:val="28"/>
              </w:rPr>
              <w:t>рентгенодифракционный</w:t>
            </w:r>
            <w:proofErr w:type="spellEnd"/>
            <w:r w:rsidRPr="004B33D7">
              <w:rPr>
                <w:sz w:val="28"/>
                <w:szCs w:val="28"/>
              </w:rPr>
              <w:t xml:space="preserve"> </w:t>
            </w:r>
            <w:proofErr w:type="spellStart"/>
            <w:r w:rsidRPr="004B33D7">
              <w:rPr>
                <w:sz w:val="28"/>
                <w:szCs w:val="28"/>
              </w:rPr>
              <w:t>анализ</w:t>
            </w:r>
            <w:proofErr w:type="spellEnd"/>
          </w:p>
        </w:tc>
      </w:tr>
      <w:tr w:rsidR="004B33D7" w:rsidRPr="004B33D7" w14:paraId="05AFE1D6" w14:textId="77777777" w:rsidTr="00D12566">
        <w:tc>
          <w:tcPr>
            <w:tcW w:w="1413" w:type="dxa"/>
            <w:vAlign w:val="center"/>
          </w:tcPr>
          <w:p w14:paraId="3088BCAC" w14:textId="3CC31091" w:rsidR="004B33D7" w:rsidRPr="004B33D7" w:rsidRDefault="004B33D7" w:rsidP="004B33D7">
            <w:pPr>
              <w:jc w:val="both"/>
              <w:rPr>
                <w:b/>
                <w:bCs/>
                <w:sz w:val="28"/>
                <w:szCs w:val="28"/>
                <w:lang w:val="ru-RU"/>
              </w:rPr>
            </w:pPr>
            <w:r w:rsidRPr="004B33D7">
              <w:rPr>
                <w:sz w:val="28"/>
                <w:szCs w:val="28"/>
              </w:rPr>
              <w:t>τᵧ</w:t>
            </w:r>
          </w:p>
        </w:tc>
        <w:tc>
          <w:tcPr>
            <w:tcW w:w="7938" w:type="dxa"/>
            <w:vAlign w:val="center"/>
          </w:tcPr>
          <w:p w14:paraId="08BAEA01" w14:textId="615564D2" w:rsidR="004B33D7" w:rsidRPr="004B33D7" w:rsidRDefault="004B33D7" w:rsidP="004B33D7">
            <w:pPr>
              <w:jc w:val="both"/>
              <w:rPr>
                <w:b/>
                <w:bCs/>
                <w:sz w:val="28"/>
                <w:szCs w:val="28"/>
                <w:lang w:val="ru-RU"/>
              </w:rPr>
            </w:pPr>
            <w:r>
              <w:rPr>
                <w:sz w:val="28"/>
                <w:szCs w:val="28"/>
                <w:lang w:val="ru-RU"/>
              </w:rPr>
              <w:t xml:space="preserve">- </w:t>
            </w:r>
            <w:proofErr w:type="spellStart"/>
            <w:r w:rsidRPr="004B33D7">
              <w:rPr>
                <w:sz w:val="28"/>
                <w:szCs w:val="28"/>
              </w:rPr>
              <w:t>предел</w:t>
            </w:r>
            <w:proofErr w:type="spellEnd"/>
            <w:r w:rsidRPr="004B33D7">
              <w:rPr>
                <w:sz w:val="28"/>
                <w:szCs w:val="28"/>
              </w:rPr>
              <w:t xml:space="preserve"> </w:t>
            </w:r>
            <w:proofErr w:type="spellStart"/>
            <w:r w:rsidRPr="004B33D7">
              <w:rPr>
                <w:sz w:val="28"/>
                <w:szCs w:val="28"/>
              </w:rPr>
              <w:t>текучести</w:t>
            </w:r>
            <w:proofErr w:type="spellEnd"/>
          </w:p>
        </w:tc>
      </w:tr>
      <w:tr w:rsidR="004B33D7" w:rsidRPr="004B33D7" w14:paraId="69B34790" w14:textId="77777777" w:rsidTr="00D12566">
        <w:tc>
          <w:tcPr>
            <w:tcW w:w="1413" w:type="dxa"/>
            <w:vAlign w:val="center"/>
          </w:tcPr>
          <w:p w14:paraId="246A8F06" w14:textId="40946E24" w:rsidR="004B33D7" w:rsidRPr="004B33D7" w:rsidRDefault="004B33D7" w:rsidP="004B33D7">
            <w:pPr>
              <w:jc w:val="both"/>
              <w:rPr>
                <w:b/>
                <w:bCs/>
                <w:sz w:val="28"/>
                <w:szCs w:val="28"/>
                <w:lang w:val="ru-RU"/>
              </w:rPr>
            </w:pPr>
            <w:r w:rsidRPr="004B33D7">
              <w:rPr>
                <w:sz w:val="28"/>
                <w:szCs w:val="28"/>
              </w:rPr>
              <w:t>μₚₗ</w:t>
            </w:r>
          </w:p>
        </w:tc>
        <w:tc>
          <w:tcPr>
            <w:tcW w:w="7938" w:type="dxa"/>
            <w:vAlign w:val="center"/>
          </w:tcPr>
          <w:p w14:paraId="26FD97BF" w14:textId="24089134" w:rsidR="004B33D7" w:rsidRPr="004B33D7" w:rsidRDefault="004B33D7" w:rsidP="004B33D7">
            <w:pPr>
              <w:jc w:val="both"/>
              <w:rPr>
                <w:b/>
                <w:bCs/>
                <w:sz w:val="28"/>
                <w:szCs w:val="28"/>
                <w:lang w:val="ru-RU"/>
              </w:rPr>
            </w:pPr>
            <w:r>
              <w:rPr>
                <w:sz w:val="28"/>
                <w:szCs w:val="28"/>
                <w:lang w:val="ru-RU"/>
              </w:rPr>
              <w:t xml:space="preserve">- </w:t>
            </w:r>
            <w:proofErr w:type="spellStart"/>
            <w:r w:rsidRPr="004B33D7">
              <w:rPr>
                <w:sz w:val="28"/>
                <w:szCs w:val="28"/>
              </w:rPr>
              <w:t>пластическая</w:t>
            </w:r>
            <w:proofErr w:type="spellEnd"/>
            <w:r w:rsidRPr="004B33D7">
              <w:rPr>
                <w:sz w:val="28"/>
                <w:szCs w:val="28"/>
              </w:rPr>
              <w:t xml:space="preserve"> </w:t>
            </w:r>
            <w:proofErr w:type="spellStart"/>
            <w:r w:rsidRPr="004B33D7">
              <w:rPr>
                <w:sz w:val="28"/>
                <w:szCs w:val="28"/>
              </w:rPr>
              <w:t>вязкость</w:t>
            </w:r>
            <w:proofErr w:type="spellEnd"/>
          </w:p>
        </w:tc>
      </w:tr>
      <w:tr w:rsidR="004B33D7" w:rsidRPr="004B33D7" w14:paraId="18255B84" w14:textId="77777777" w:rsidTr="00D12566">
        <w:tc>
          <w:tcPr>
            <w:tcW w:w="1413" w:type="dxa"/>
            <w:vAlign w:val="center"/>
          </w:tcPr>
          <w:p w14:paraId="76E83E76" w14:textId="042C115F" w:rsidR="004B33D7" w:rsidRPr="004B33D7" w:rsidRDefault="004B33D7" w:rsidP="004B33D7">
            <w:pPr>
              <w:jc w:val="both"/>
              <w:rPr>
                <w:b/>
                <w:bCs/>
                <w:sz w:val="28"/>
                <w:szCs w:val="28"/>
                <w:lang w:val="ru-RU"/>
              </w:rPr>
            </w:pPr>
            <w:r w:rsidRPr="004B33D7">
              <w:rPr>
                <w:sz w:val="28"/>
                <w:szCs w:val="28"/>
              </w:rPr>
              <w:t>t₅₀₀</w:t>
            </w:r>
          </w:p>
        </w:tc>
        <w:tc>
          <w:tcPr>
            <w:tcW w:w="7938" w:type="dxa"/>
            <w:vAlign w:val="center"/>
          </w:tcPr>
          <w:p w14:paraId="46B13AB0" w14:textId="492CE524" w:rsidR="004B33D7" w:rsidRPr="004B33D7" w:rsidRDefault="004B33D7" w:rsidP="004B33D7">
            <w:pPr>
              <w:jc w:val="both"/>
              <w:rPr>
                <w:b/>
                <w:bCs/>
                <w:sz w:val="28"/>
                <w:szCs w:val="28"/>
                <w:lang w:val="ru-RU"/>
              </w:rPr>
            </w:pPr>
            <w:r>
              <w:rPr>
                <w:sz w:val="28"/>
                <w:szCs w:val="28"/>
                <w:lang w:val="ru-RU"/>
              </w:rPr>
              <w:t xml:space="preserve">- </w:t>
            </w:r>
            <w:proofErr w:type="spellStart"/>
            <w:r w:rsidRPr="004B33D7">
              <w:rPr>
                <w:sz w:val="28"/>
                <w:szCs w:val="28"/>
              </w:rPr>
              <w:t>время</w:t>
            </w:r>
            <w:proofErr w:type="spellEnd"/>
            <w:r w:rsidRPr="004B33D7">
              <w:rPr>
                <w:sz w:val="28"/>
                <w:szCs w:val="28"/>
              </w:rPr>
              <w:t xml:space="preserve"> </w:t>
            </w:r>
            <w:proofErr w:type="spellStart"/>
            <w:r w:rsidRPr="004B33D7">
              <w:rPr>
                <w:sz w:val="28"/>
                <w:szCs w:val="28"/>
              </w:rPr>
              <w:t>достижения</w:t>
            </w:r>
            <w:proofErr w:type="spellEnd"/>
            <w:r w:rsidRPr="004B33D7">
              <w:rPr>
                <w:sz w:val="28"/>
                <w:szCs w:val="28"/>
              </w:rPr>
              <w:t xml:space="preserve"> </w:t>
            </w:r>
            <w:proofErr w:type="spellStart"/>
            <w:r w:rsidRPr="004B33D7">
              <w:rPr>
                <w:sz w:val="28"/>
                <w:szCs w:val="28"/>
              </w:rPr>
              <w:t>расплывом</w:t>
            </w:r>
            <w:proofErr w:type="spellEnd"/>
            <w:r w:rsidRPr="004B33D7">
              <w:rPr>
                <w:sz w:val="28"/>
                <w:szCs w:val="28"/>
              </w:rPr>
              <w:t xml:space="preserve"> 500 </w:t>
            </w:r>
            <w:proofErr w:type="spellStart"/>
            <w:r w:rsidRPr="004B33D7">
              <w:rPr>
                <w:sz w:val="28"/>
                <w:szCs w:val="28"/>
              </w:rPr>
              <w:t>мм</w:t>
            </w:r>
            <w:proofErr w:type="spellEnd"/>
          </w:p>
        </w:tc>
      </w:tr>
      <w:tr w:rsidR="004B33D7" w:rsidRPr="004B33D7" w14:paraId="75F48C7A" w14:textId="77777777" w:rsidTr="00D12566">
        <w:tc>
          <w:tcPr>
            <w:tcW w:w="1413" w:type="dxa"/>
            <w:vAlign w:val="center"/>
          </w:tcPr>
          <w:p w14:paraId="6FB9F924" w14:textId="719BE794" w:rsidR="004B33D7" w:rsidRPr="004B33D7" w:rsidRDefault="004B33D7" w:rsidP="004B33D7">
            <w:pPr>
              <w:jc w:val="both"/>
              <w:rPr>
                <w:b/>
                <w:bCs/>
                <w:sz w:val="28"/>
                <w:szCs w:val="28"/>
                <w:lang w:val="ru-RU"/>
              </w:rPr>
            </w:pPr>
            <w:r w:rsidRPr="004B33D7">
              <w:rPr>
                <w:sz w:val="28"/>
                <w:szCs w:val="28"/>
              </w:rPr>
              <w:t>V-funnel</w:t>
            </w:r>
          </w:p>
        </w:tc>
        <w:tc>
          <w:tcPr>
            <w:tcW w:w="7938" w:type="dxa"/>
            <w:vAlign w:val="center"/>
          </w:tcPr>
          <w:p w14:paraId="4C97C886" w14:textId="17FF76F2" w:rsidR="004B33D7" w:rsidRPr="004B33D7" w:rsidRDefault="004B33D7" w:rsidP="004B33D7">
            <w:pPr>
              <w:jc w:val="both"/>
              <w:rPr>
                <w:b/>
                <w:bCs/>
                <w:sz w:val="28"/>
                <w:szCs w:val="28"/>
                <w:lang w:val="ru-RU"/>
              </w:rPr>
            </w:pPr>
            <w:r>
              <w:rPr>
                <w:sz w:val="28"/>
                <w:szCs w:val="28"/>
                <w:lang w:val="ru-RU"/>
              </w:rPr>
              <w:t xml:space="preserve">- </w:t>
            </w:r>
            <w:r w:rsidRPr="004B33D7">
              <w:rPr>
                <w:sz w:val="28"/>
                <w:szCs w:val="28"/>
                <w:lang w:val="ru-RU"/>
              </w:rPr>
              <w:t xml:space="preserve">испытание смеси через </w:t>
            </w:r>
            <w:r w:rsidRPr="004B33D7">
              <w:rPr>
                <w:sz w:val="28"/>
                <w:szCs w:val="28"/>
              </w:rPr>
              <w:t>V</w:t>
            </w:r>
            <w:r w:rsidRPr="004B33D7">
              <w:rPr>
                <w:sz w:val="28"/>
                <w:szCs w:val="28"/>
                <w:lang w:val="ru-RU"/>
              </w:rPr>
              <w:t>-воронку</w:t>
            </w:r>
          </w:p>
        </w:tc>
      </w:tr>
      <w:tr w:rsidR="004B33D7" w:rsidRPr="004B33D7" w14:paraId="5D33F4AB" w14:textId="77777777" w:rsidTr="00D12566">
        <w:tc>
          <w:tcPr>
            <w:tcW w:w="1413" w:type="dxa"/>
            <w:vAlign w:val="center"/>
          </w:tcPr>
          <w:p w14:paraId="4B391907" w14:textId="5589749E" w:rsidR="004B33D7" w:rsidRPr="004B33D7" w:rsidRDefault="004B33D7" w:rsidP="004B33D7">
            <w:pPr>
              <w:jc w:val="both"/>
              <w:rPr>
                <w:b/>
                <w:bCs/>
                <w:sz w:val="28"/>
                <w:szCs w:val="28"/>
                <w:lang w:val="ru-RU"/>
              </w:rPr>
            </w:pPr>
            <w:r w:rsidRPr="004B33D7">
              <w:rPr>
                <w:sz w:val="28"/>
                <w:szCs w:val="28"/>
              </w:rPr>
              <w:t>L-box</w:t>
            </w:r>
          </w:p>
        </w:tc>
        <w:tc>
          <w:tcPr>
            <w:tcW w:w="7938" w:type="dxa"/>
            <w:vAlign w:val="center"/>
          </w:tcPr>
          <w:p w14:paraId="6881F8D5" w14:textId="3E29D904" w:rsidR="004B33D7" w:rsidRPr="004B33D7" w:rsidRDefault="004B33D7" w:rsidP="004B33D7">
            <w:pPr>
              <w:jc w:val="both"/>
              <w:rPr>
                <w:b/>
                <w:bCs/>
                <w:sz w:val="28"/>
                <w:szCs w:val="28"/>
                <w:lang w:val="ru-RU"/>
              </w:rPr>
            </w:pPr>
            <w:r>
              <w:rPr>
                <w:sz w:val="28"/>
                <w:szCs w:val="28"/>
                <w:lang w:val="ru-RU"/>
              </w:rPr>
              <w:t xml:space="preserve">- </w:t>
            </w:r>
            <w:proofErr w:type="spellStart"/>
            <w:r w:rsidRPr="004B33D7">
              <w:rPr>
                <w:sz w:val="28"/>
                <w:szCs w:val="28"/>
              </w:rPr>
              <w:t>испытание</w:t>
            </w:r>
            <w:proofErr w:type="spellEnd"/>
            <w:r w:rsidRPr="004B33D7">
              <w:rPr>
                <w:sz w:val="28"/>
                <w:szCs w:val="28"/>
              </w:rPr>
              <w:t xml:space="preserve"> </w:t>
            </w:r>
            <w:proofErr w:type="spellStart"/>
            <w:r w:rsidRPr="004B33D7">
              <w:rPr>
                <w:sz w:val="28"/>
                <w:szCs w:val="28"/>
              </w:rPr>
              <w:t>методом</w:t>
            </w:r>
            <w:proofErr w:type="spellEnd"/>
            <w:r w:rsidRPr="004B33D7">
              <w:rPr>
                <w:sz w:val="28"/>
                <w:szCs w:val="28"/>
              </w:rPr>
              <w:t xml:space="preserve"> L-</w:t>
            </w:r>
            <w:proofErr w:type="spellStart"/>
            <w:r w:rsidRPr="004B33D7">
              <w:rPr>
                <w:sz w:val="28"/>
                <w:szCs w:val="28"/>
              </w:rPr>
              <w:t>бокса</w:t>
            </w:r>
            <w:proofErr w:type="spellEnd"/>
          </w:p>
        </w:tc>
      </w:tr>
      <w:tr w:rsidR="004B33D7" w:rsidRPr="004B33D7" w14:paraId="55ECAF90" w14:textId="77777777" w:rsidTr="00D12566">
        <w:tc>
          <w:tcPr>
            <w:tcW w:w="1413" w:type="dxa"/>
            <w:vAlign w:val="center"/>
          </w:tcPr>
          <w:p w14:paraId="2A7A5D29" w14:textId="11E4011F" w:rsidR="004B33D7" w:rsidRPr="004B33D7" w:rsidRDefault="004B33D7" w:rsidP="004B33D7">
            <w:pPr>
              <w:jc w:val="both"/>
              <w:rPr>
                <w:b/>
                <w:bCs/>
                <w:sz w:val="28"/>
                <w:szCs w:val="28"/>
                <w:lang w:val="ru-RU"/>
              </w:rPr>
            </w:pPr>
            <w:r w:rsidRPr="004B33D7">
              <w:rPr>
                <w:sz w:val="28"/>
                <w:szCs w:val="28"/>
              </w:rPr>
              <w:t>J-ring</w:t>
            </w:r>
          </w:p>
        </w:tc>
        <w:tc>
          <w:tcPr>
            <w:tcW w:w="7938" w:type="dxa"/>
            <w:vAlign w:val="center"/>
          </w:tcPr>
          <w:p w14:paraId="3354C3EA" w14:textId="1570D2F8" w:rsidR="004B33D7" w:rsidRPr="004B33D7" w:rsidRDefault="004B33D7" w:rsidP="004B33D7">
            <w:pPr>
              <w:jc w:val="both"/>
              <w:rPr>
                <w:b/>
                <w:bCs/>
                <w:sz w:val="28"/>
                <w:szCs w:val="28"/>
                <w:lang w:val="ru-RU"/>
              </w:rPr>
            </w:pPr>
            <w:r>
              <w:rPr>
                <w:sz w:val="28"/>
                <w:szCs w:val="28"/>
                <w:lang w:val="ru-RU"/>
              </w:rPr>
              <w:t>-</w:t>
            </w:r>
            <w:r w:rsidR="00610065">
              <w:rPr>
                <w:sz w:val="28"/>
                <w:szCs w:val="28"/>
                <w:lang w:val="ru-RU"/>
              </w:rPr>
              <w:t xml:space="preserve"> </w:t>
            </w:r>
            <w:r w:rsidRPr="004B33D7">
              <w:rPr>
                <w:sz w:val="28"/>
                <w:szCs w:val="28"/>
                <w:lang w:val="ru-RU"/>
              </w:rPr>
              <w:t>испытание методом кольца Джей-ринга</w:t>
            </w:r>
          </w:p>
        </w:tc>
      </w:tr>
      <w:tr w:rsidR="004B33D7" w:rsidRPr="004B33D7" w14:paraId="0F336B9F" w14:textId="77777777" w:rsidTr="00D12566">
        <w:tc>
          <w:tcPr>
            <w:tcW w:w="1413" w:type="dxa"/>
            <w:vAlign w:val="center"/>
          </w:tcPr>
          <w:p w14:paraId="485D1B70" w14:textId="24647888" w:rsidR="004B33D7" w:rsidRPr="004B33D7" w:rsidRDefault="004B33D7" w:rsidP="004B33D7">
            <w:pPr>
              <w:jc w:val="both"/>
              <w:rPr>
                <w:b/>
                <w:bCs/>
                <w:sz w:val="28"/>
                <w:szCs w:val="28"/>
                <w:lang w:val="ru-RU"/>
              </w:rPr>
            </w:pPr>
            <w:r w:rsidRPr="004B33D7">
              <w:rPr>
                <w:sz w:val="28"/>
                <w:szCs w:val="28"/>
              </w:rPr>
              <w:t>CDF</w:t>
            </w:r>
          </w:p>
        </w:tc>
        <w:tc>
          <w:tcPr>
            <w:tcW w:w="7938" w:type="dxa"/>
            <w:vAlign w:val="center"/>
          </w:tcPr>
          <w:p w14:paraId="36F279B2" w14:textId="34FCD790" w:rsidR="004B33D7" w:rsidRPr="004B33D7" w:rsidRDefault="004B33D7" w:rsidP="004B33D7">
            <w:pPr>
              <w:jc w:val="both"/>
              <w:rPr>
                <w:b/>
                <w:bCs/>
                <w:sz w:val="28"/>
                <w:szCs w:val="28"/>
                <w:lang w:val="ru-RU"/>
              </w:rPr>
            </w:pPr>
            <w:r>
              <w:rPr>
                <w:sz w:val="28"/>
                <w:szCs w:val="28"/>
                <w:lang w:val="ru-RU"/>
              </w:rPr>
              <w:t>-</w:t>
            </w:r>
            <w:r w:rsidR="00610065">
              <w:rPr>
                <w:sz w:val="28"/>
                <w:szCs w:val="28"/>
                <w:lang w:val="ru-RU"/>
              </w:rPr>
              <w:t xml:space="preserve"> </w:t>
            </w:r>
            <w:r w:rsidRPr="004B33D7">
              <w:rPr>
                <w:sz w:val="28"/>
                <w:szCs w:val="28"/>
                <w:lang w:val="ru-RU"/>
              </w:rPr>
              <w:t>морозостойкость по циклам водонасыщения</w:t>
            </w:r>
            <w:r w:rsidR="00F54261">
              <w:rPr>
                <w:sz w:val="28"/>
                <w:szCs w:val="28"/>
                <w:lang w:val="ru-RU"/>
              </w:rPr>
              <w:t>-</w:t>
            </w:r>
            <w:r w:rsidRPr="004B33D7">
              <w:rPr>
                <w:sz w:val="28"/>
                <w:szCs w:val="28"/>
                <w:lang w:val="ru-RU"/>
              </w:rPr>
              <w:t>замораживания</w:t>
            </w:r>
          </w:p>
        </w:tc>
      </w:tr>
    </w:tbl>
    <w:p w14:paraId="09F0A12B" w14:textId="77777777" w:rsidR="004B33D7" w:rsidRPr="004B33D7" w:rsidRDefault="004B33D7" w:rsidP="002D2C34">
      <w:pPr>
        <w:jc w:val="both"/>
        <w:rPr>
          <w:b/>
          <w:bCs/>
          <w:sz w:val="28"/>
          <w:szCs w:val="28"/>
          <w:lang w:val="ru-RU"/>
        </w:rPr>
      </w:pPr>
    </w:p>
    <w:p w14:paraId="7B6F2BEA" w14:textId="77777777" w:rsidR="00D12566" w:rsidRDefault="00D12566" w:rsidP="002D2C34">
      <w:pPr>
        <w:jc w:val="both"/>
        <w:rPr>
          <w:b/>
          <w:bCs/>
          <w:sz w:val="28"/>
          <w:szCs w:val="28"/>
          <w:lang w:val="ru-RU"/>
        </w:rPr>
        <w:sectPr w:rsidR="00D12566" w:rsidSect="005B064A">
          <w:pgSz w:w="11906" w:h="16838"/>
          <w:pgMar w:top="1134" w:right="567" w:bottom="1134" w:left="1701" w:header="708" w:footer="708" w:gutter="0"/>
          <w:cols w:space="708"/>
          <w:docGrid w:linePitch="360"/>
        </w:sectPr>
      </w:pPr>
    </w:p>
    <w:p w14:paraId="3824E2BC" w14:textId="77777777" w:rsidR="004B33D7" w:rsidRPr="004B33D7" w:rsidRDefault="004B33D7" w:rsidP="002D2C34">
      <w:pPr>
        <w:jc w:val="both"/>
        <w:rPr>
          <w:b/>
          <w:bCs/>
          <w:sz w:val="28"/>
          <w:szCs w:val="28"/>
          <w:lang w:val="ru-RU"/>
        </w:rPr>
      </w:pPr>
    </w:p>
    <w:p w14:paraId="6D69FEB8" w14:textId="77777777" w:rsidR="00AB20A4" w:rsidRPr="00AB20A4" w:rsidRDefault="00AB20A4" w:rsidP="002D2C34">
      <w:pPr>
        <w:jc w:val="center"/>
        <w:rPr>
          <w:b/>
          <w:bCs/>
          <w:sz w:val="28"/>
          <w:szCs w:val="28"/>
        </w:rPr>
      </w:pPr>
      <w:r w:rsidRPr="00AB20A4">
        <w:rPr>
          <w:b/>
          <w:bCs/>
          <w:sz w:val="28"/>
          <w:szCs w:val="28"/>
        </w:rPr>
        <w:t>ВВЕДЕНИЕ</w:t>
      </w:r>
    </w:p>
    <w:p w14:paraId="165DDCB8" w14:textId="77777777" w:rsidR="00AB20A4" w:rsidRPr="00AB20A4" w:rsidRDefault="00AB20A4" w:rsidP="002D2C34">
      <w:pPr>
        <w:jc w:val="both"/>
        <w:rPr>
          <w:b/>
          <w:bCs/>
          <w:sz w:val="28"/>
          <w:szCs w:val="28"/>
        </w:rPr>
      </w:pPr>
    </w:p>
    <w:p w14:paraId="09C651D9" w14:textId="1F14CB6B" w:rsidR="0078744C" w:rsidRPr="0078744C" w:rsidRDefault="00AB20A4" w:rsidP="0078744C">
      <w:pPr>
        <w:ind w:firstLine="709"/>
        <w:jc w:val="both"/>
        <w:rPr>
          <w:sz w:val="28"/>
          <w:szCs w:val="28"/>
          <w:lang w:val="ru-RU"/>
        </w:rPr>
      </w:pPr>
      <w:r w:rsidRPr="00AB20A4">
        <w:rPr>
          <w:b/>
          <w:bCs/>
          <w:sz w:val="28"/>
          <w:szCs w:val="28"/>
        </w:rPr>
        <w:t>Актуальность темы</w:t>
      </w:r>
      <w:r w:rsidR="00AC3528">
        <w:rPr>
          <w:b/>
          <w:bCs/>
          <w:sz w:val="28"/>
          <w:szCs w:val="28"/>
        </w:rPr>
        <w:t>.</w:t>
      </w:r>
      <w:r w:rsidR="0075472A">
        <w:rPr>
          <w:b/>
          <w:bCs/>
          <w:sz w:val="28"/>
          <w:szCs w:val="28"/>
        </w:rPr>
        <w:t xml:space="preserve"> </w:t>
      </w:r>
      <w:r w:rsidR="0078744C" w:rsidRPr="0078744C">
        <w:rPr>
          <w:sz w:val="28"/>
          <w:szCs w:val="28"/>
          <w:lang w:val="ru-RU"/>
        </w:rPr>
        <w:t>Современная архитектурная практика предъявляет все более строгие требования к прочности и надежности бетонных конструкций, особенно в отношении устойчивости к растрескиванию, коррозии и стойкости к суровым внешним факторам</w:t>
      </w:r>
      <w:r w:rsidR="00AC3528">
        <w:rPr>
          <w:sz w:val="28"/>
          <w:szCs w:val="28"/>
          <w:lang w:val="ru-RU"/>
        </w:rPr>
        <w:t>.</w:t>
      </w:r>
      <w:r w:rsidR="0075472A">
        <w:rPr>
          <w:sz w:val="28"/>
          <w:szCs w:val="28"/>
          <w:lang w:val="ru-RU"/>
        </w:rPr>
        <w:t xml:space="preserve"> </w:t>
      </w:r>
      <w:r w:rsidR="0078744C" w:rsidRPr="0078744C">
        <w:rPr>
          <w:sz w:val="28"/>
          <w:szCs w:val="28"/>
          <w:lang w:val="ru-RU"/>
        </w:rPr>
        <w:t>факторы</w:t>
      </w:r>
      <w:r w:rsidR="00AC3528">
        <w:rPr>
          <w:sz w:val="28"/>
          <w:szCs w:val="28"/>
          <w:lang w:val="ru-RU"/>
        </w:rPr>
        <w:t>.</w:t>
      </w:r>
      <w:r w:rsidR="0075472A">
        <w:rPr>
          <w:sz w:val="28"/>
          <w:szCs w:val="28"/>
          <w:lang w:val="ru-RU"/>
        </w:rPr>
        <w:t xml:space="preserve"> </w:t>
      </w:r>
      <w:r w:rsidR="0078744C" w:rsidRPr="0078744C">
        <w:rPr>
          <w:sz w:val="28"/>
          <w:szCs w:val="28"/>
          <w:lang w:val="ru-RU"/>
        </w:rPr>
        <w:t>В этом контексте самоуплотняющийся бетон (SCC) занимает важное место, поскольку он может образовывать плотную и однородную структуру без вибрационного уплотнения</w:t>
      </w:r>
      <w:r w:rsidR="00AC3528">
        <w:rPr>
          <w:sz w:val="28"/>
          <w:szCs w:val="28"/>
          <w:lang w:val="ru-RU"/>
        </w:rPr>
        <w:t>.</w:t>
      </w:r>
      <w:r w:rsidR="0075472A">
        <w:rPr>
          <w:sz w:val="28"/>
          <w:szCs w:val="28"/>
          <w:lang w:val="ru-RU"/>
        </w:rPr>
        <w:t xml:space="preserve"> </w:t>
      </w:r>
      <w:r w:rsidR="0078744C" w:rsidRPr="0078744C">
        <w:rPr>
          <w:sz w:val="28"/>
          <w:szCs w:val="28"/>
          <w:lang w:val="ru-RU"/>
        </w:rPr>
        <w:t>Это свойство делает его особенно подходящим для сложных конструкций и конструктивных элементов с плотными стальными стержнями, и традиционные методы уплотнения в этих случаях трудно реализовать или неэффективны</w:t>
      </w:r>
      <w:r w:rsidR="00AC3528">
        <w:rPr>
          <w:sz w:val="28"/>
          <w:szCs w:val="28"/>
          <w:lang w:val="ru-RU"/>
        </w:rPr>
        <w:t xml:space="preserve">. </w:t>
      </w:r>
    </w:p>
    <w:p w14:paraId="369AC1E6" w14:textId="014FC996" w:rsidR="0078744C" w:rsidRPr="0078744C" w:rsidRDefault="0078744C" w:rsidP="0078744C">
      <w:pPr>
        <w:ind w:firstLine="709"/>
        <w:jc w:val="both"/>
        <w:rPr>
          <w:sz w:val="28"/>
          <w:szCs w:val="28"/>
          <w:lang w:val="ru-RU"/>
        </w:rPr>
      </w:pPr>
      <w:r w:rsidRPr="0078744C">
        <w:rPr>
          <w:sz w:val="28"/>
          <w:szCs w:val="28"/>
          <w:lang w:val="ru-RU"/>
        </w:rPr>
        <w:t>Несмотря на очевидные технические преимущества самоуплотняющегося бетона, его применение в Казахстане и странах СНГ все еще ограничено</w:t>
      </w:r>
      <w:r w:rsidR="00AC3528">
        <w:rPr>
          <w:sz w:val="28"/>
          <w:szCs w:val="28"/>
          <w:lang w:val="ru-RU"/>
        </w:rPr>
        <w:t>.</w:t>
      </w:r>
      <w:r w:rsidR="0075472A">
        <w:rPr>
          <w:sz w:val="28"/>
          <w:szCs w:val="28"/>
          <w:lang w:val="ru-RU"/>
        </w:rPr>
        <w:t xml:space="preserve"> </w:t>
      </w:r>
      <w:r w:rsidRPr="0078744C">
        <w:rPr>
          <w:sz w:val="28"/>
          <w:szCs w:val="28"/>
          <w:lang w:val="ru-RU"/>
        </w:rPr>
        <w:t>Одной из причин является особенность местного экстремально-континентального климата: резкие сезонные и суточные перепады температур, что предъявляет более высокие требования к антифризу и циклу замораживания-оттаивания</w:t>
      </w:r>
      <w:r w:rsidR="00AC3528">
        <w:rPr>
          <w:sz w:val="28"/>
          <w:szCs w:val="28"/>
          <w:lang w:val="ru-RU"/>
        </w:rPr>
        <w:t>.</w:t>
      </w:r>
      <w:r w:rsidR="0075472A">
        <w:rPr>
          <w:sz w:val="28"/>
          <w:szCs w:val="28"/>
          <w:lang w:val="ru-RU"/>
        </w:rPr>
        <w:t xml:space="preserve"> </w:t>
      </w:r>
      <w:r w:rsidRPr="0078744C">
        <w:rPr>
          <w:sz w:val="28"/>
          <w:szCs w:val="28"/>
          <w:lang w:val="ru-RU"/>
        </w:rPr>
        <w:t>стабильность</w:t>
      </w:r>
      <w:r w:rsidR="00AC3528">
        <w:rPr>
          <w:sz w:val="28"/>
          <w:szCs w:val="28"/>
          <w:lang w:val="ru-RU"/>
        </w:rPr>
        <w:t>.</w:t>
      </w:r>
      <w:r w:rsidR="0075472A">
        <w:rPr>
          <w:sz w:val="28"/>
          <w:szCs w:val="28"/>
          <w:lang w:val="ru-RU"/>
        </w:rPr>
        <w:t xml:space="preserve"> </w:t>
      </w:r>
      <w:r w:rsidRPr="0078744C">
        <w:rPr>
          <w:sz w:val="28"/>
          <w:szCs w:val="28"/>
          <w:lang w:val="ru-RU"/>
        </w:rPr>
        <w:t>Кроме того, в настоящее время нет рекомендаций по использованию минеральных и химических модификаторов для конкретного местного сырья и условий строительства</w:t>
      </w:r>
      <w:r w:rsidR="00AC3528">
        <w:rPr>
          <w:sz w:val="28"/>
          <w:szCs w:val="28"/>
          <w:lang w:val="ru-RU"/>
        </w:rPr>
        <w:t xml:space="preserve">. </w:t>
      </w:r>
    </w:p>
    <w:p w14:paraId="1FBCE110" w14:textId="15216C3C" w:rsidR="0078744C" w:rsidRPr="0078744C" w:rsidRDefault="0078744C" w:rsidP="0078744C">
      <w:pPr>
        <w:ind w:firstLine="709"/>
        <w:jc w:val="both"/>
        <w:rPr>
          <w:sz w:val="28"/>
          <w:szCs w:val="28"/>
          <w:lang w:val="ru-RU"/>
        </w:rPr>
      </w:pPr>
      <w:r w:rsidRPr="0078744C">
        <w:rPr>
          <w:sz w:val="28"/>
          <w:szCs w:val="28"/>
          <w:lang w:val="ru-RU"/>
        </w:rPr>
        <w:t xml:space="preserve">Мировой опыт показал, что добавление </w:t>
      </w:r>
      <w:proofErr w:type="spellStart"/>
      <w:r w:rsidRPr="0078744C">
        <w:rPr>
          <w:sz w:val="28"/>
          <w:szCs w:val="28"/>
          <w:lang w:val="ru-RU"/>
        </w:rPr>
        <w:t>микрокремниевого</w:t>
      </w:r>
      <w:proofErr w:type="spellEnd"/>
      <w:r w:rsidRPr="0078744C">
        <w:rPr>
          <w:sz w:val="28"/>
          <w:szCs w:val="28"/>
          <w:lang w:val="ru-RU"/>
        </w:rPr>
        <w:t xml:space="preserve"> порошка, летучей золы, частичной каолиновой основы и современного высокоэффективного водоотводящего средства на основе </w:t>
      </w:r>
      <w:proofErr w:type="spellStart"/>
      <w:r w:rsidRPr="0078744C">
        <w:rPr>
          <w:sz w:val="28"/>
          <w:szCs w:val="28"/>
          <w:lang w:val="ru-RU"/>
        </w:rPr>
        <w:t>поликарбоновой</w:t>
      </w:r>
      <w:proofErr w:type="spellEnd"/>
      <w:r w:rsidRPr="0078744C">
        <w:rPr>
          <w:sz w:val="28"/>
          <w:szCs w:val="28"/>
          <w:lang w:val="ru-RU"/>
        </w:rPr>
        <w:t xml:space="preserve"> кислоты помогает уплотнить микроструктуру цементного камня, снизить проницаемость капилляров и повысить коррозионную стойкость стальных стержней</w:t>
      </w:r>
      <w:r w:rsidR="00AC3528">
        <w:rPr>
          <w:sz w:val="28"/>
          <w:szCs w:val="28"/>
          <w:lang w:val="ru-RU"/>
        </w:rPr>
        <w:t>.</w:t>
      </w:r>
      <w:r w:rsidR="0075472A">
        <w:rPr>
          <w:sz w:val="28"/>
          <w:szCs w:val="28"/>
          <w:lang w:val="ru-RU"/>
        </w:rPr>
        <w:t xml:space="preserve"> </w:t>
      </w:r>
      <w:r w:rsidRPr="0078744C">
        <w:rPr>
          <w:sz w:val="28"/>
          <w:szCs w:val="28"/>
          <w:lang w:val="ru-RU"/>
        </w:rPr>
        <w:t>Эти вопросы особенно важны для Казахстана, поскольку железобетонные конструкции страны часто подвергаются циклам замораживания-оттаивания, талой воде и солевой эрозии</w:t>
      </w:r>
      <w:r w:rsidR="00AC3528">
        <w:rPr>
          <w:sz w:val="28"/>
          <w:szCs w:val="28"/>
          <w:lang w:val="ru-RU"/>
        </w:rPr>
        <w:t xml:space="preserve">. </w:t>
      </w:r>
    </w:p>
    <w:p w14:paraId="20242C34" w14:textId="3ED64C91" w:rsidR="0078744C" w:rsidRPr="0078744C" w:rsidRDefault="0078744C" w:rsidP="0078744C">
      <w:pPr>
        <w:ind w:firstLine="709"/>
        <w:jc w:val="both"/>
        <w:rPr>
          <w:sz w:val="28"/>
          <w:szCs w:val="28"/>
          <w:lang w:val="ru-RU"/>
        </w:rPr>
      </w:pPr>
      <w:r w:rsidRPr="0078744C">
        <w:rPr>
          <w:sz w:val="28"/>
          <w:szCs w:val="28"/>
          <w:lang w:val="ru-RU"/>
        </w:rPr>
        <w:t>Исходя из этого, целью данного исследования является разработка и проверка модифицированной формулы самоуплотняющегося бетона с целью повышения его эксплуатационной безопасности и долговечности в климатических условиях Казахстана</w:t>
      </w:r>
      <w:r w:rsidR="00AC3528">
        <w:rPr>
          <w:sz w:val="28"/>
          <w:szCs w:val="28"/>
          <w:lang w:val="ru-RU"/>
        </w:rPr>
        <w:t xml:space="preserve">. </w:t>
      </w:r>
    </w:p>
    <w:p w14:paraId="7EC6182D" w14:textId="5814947D" w:rsidR="00AB20A4" w:rsidRPr="00AB20A4" w:rsidRDefault="00AB20A4" w:rsidP="002D2C34">
      <w:pPr>
        <w:ind w:firstLine="709"/>
        <w:jc w:val="both"/>
        <w:rPr>
          <w:b/>
          <w:bCs/>
          <w:sz w:val="28"/>
          <w:szCs w:val="28"/>
        </w:rPr>
      </w:pPr>
      <w:r w:rsidRPr="00AB20A4">
        <w:rPr>
          <w:b/>
          <w:bCs/>
          <w:sz w:val="28"/>
          <w:szCs w:val="28"/>
        </w:rPr>
        <w:t>Цель и задачи исследования</w:t>
      </w:r>
      <w:r w:rsidR="00AC3528">
        <w:rPr>
          <w:b/>
          <w:bCs/>
          <w:sz w:val="28"/>
          <w:szCs w:val="28"/>
        </w:rPr>
        <w:t xml:space="preserve">. </w:t>
      </w:r>
    </w:p>
    <w:p w14:paraId="04D91D42" w14:textId="42497281" w:rsidR="0078744C" w:rsidRPr="0078744C" w:rsidRDefault="0078744C" w:rsidP="0078744C">
      <w:pPr>
        <w:ind w:firstLine="709"/>
        <w:jc w:val="both"/>
        <w:rPr>
          <w:sz w:val="28"/>
          <w:szCs w:val="28"/>
          <w:lang w:val="ru-RU"/>
        </w:rPr>
      </w:pPr>
      <w:r w:rsidRPr="0078744C">
        <w:rPr>
          <w:sz w:val="28"/>
          <w:szCs w:val="28"/>
        </w:rPr>
        <w:t>Основной целью настоящего исследования является формирование оптимизированных составов самоуплотняющегося бетона, в которых применяются различные химические и минеральные модификаторы</w:t>
      </w:r>
      <w:r w:rsidR="00AC3528">
        <w:rPr>
          <w:sz w:val="28"/>
          <w:szCs w:val="28"/>
        </w:rPr>
        <w:t>.</w:t>
      </w:r>
      <w:r w:rsidR="0075472A">
        <w:rPr>
          <w:sz w:val="28"/>
          <w:szCs w:val="28"/>
        </w:rPr>
        <w:t xml:space="preserve"> </w:t>
      </w:r>
      <w:r w:rsidRPr="0078744C">
        <w:rPr>
          <w:sz w:val="28"/>
          <w:szCs w:val="28"/>
        </w:rPr>
        <w:t>Предполагается, что комплексный подход к подбору состава позволит не только улучшить технологическую эффективность материала, но и обеспечить повышение его эксплуатационной надёжности в условиях длительной службы, включая воздействие неблагоприятных климатических факторов и агрессивных сред</w:t>
      </w:r>
      <w:r w:rsidR="00AC3528">
        <w:rPr>
          <w:sz w:val="28"/>
          <w:szCs w:val="28"/>
        </w:rPr>
        <w:t>.</w:t>
      </w:r>
      <w:r w:rsidR="0075472A">
        <w:rPr>
          <w:sz w:val="28"/>
          <w:szCs w:val="28"/>
        </w:rPr>
        <w:t xml:space="preserve"> </w:t>
      </w:r>
      <w:r w:rsidRPr="0078744C">
        <w:rPr>
          <w:sz w:val="28"/>
          <w:szCs w:val="28"/>
        </w:rPr>
        <w:t>В конечном итоге работа направлена на создание бетона, способного демонстрировать стабильные характеристики в реальных условиях эксплуатации</w:t>
      </w:r>
      <w:r w:rsidR="00AC3528">
        <w:rPr>
          <w:sz w:val="28"/>
          <w:szCs w:val="28"/>
        </w:rPr>
        <w:t xml:space="preserve">. </w:t>
      </w:r>
    </w:p>
    <w:p w14:paraId="18440CE6" w14:textId="77777777" w:rsidR="0078744C" w:rsidRPr="0078744C" w:rsidRDefault="0078744C" w:rsidP="0078744C">
      <w:pPr>
        <w:ind w:firstLine="709"/>
        <w:jc w:val="both"/>
        <w:rPr>
          <w:sz w:val="28"/>
          <w:szCs w:val="28"/>
        </w:rPr>
      </w:pPr>
      <w:r w:rsidRPr="0078744C">
        <w:rPr>
          <w:sz w:val="28"/>
          <w:szCs w:val="28"/>
        </w:rPr>
        <w:t>Для достижения указанной цели была сформулирована система исследовательских задач, каждая из которых отражает отдельный этап постановки и реализации экспериментов:</w:t>
      </w:r>
    </w:p>
    <w:p w14:paraId="05AF9592" w14:textId="0D3C5D31" w:rsidR="0078744C" w:rsidRPr="0078744C" w:rsidRDefault="0078744C" w:rsidP="0078744C">
      <w:pPr>
        <w:numPr>
          <w:ilvl w:val="0"/>
          <w:numId w:val="38"/>
        </w:numPr>
        <w:ind w:left="0" w:firstLine="709"/>
        <w:jc w:val="both"/>
        <w:rPr>
          <w:sz w:val="28"/>
          <w:szCs w:val="28"/>
        </w:rPr>
      </w:pPr>
      <w:r w:rsidRPr="0078744C">
        <w:rPr>
          <w:sz w:val="28"/>
          <w:szCs w:val="28"/>
        </w:rPr>
        <w:t>Разработать методический подход для комплексной оценки влияния различных модификаторов на характеристики самоуплотняющегося бетона</w:t>
      </w:r>
      <w:r w:rsidR="00AC3528">
        <w:rPr>
          <w:sz w:val="28"/>
          <w:szCs w:val="28"/>
        </w:rPr>
        <w:t>.</w:t>
      </w:r>
      <w:r w:rsidR="0075472A">
        <w:rPr>
          <w:sz w:val="28"/>
          <w:szCs w:val="28"/>
        </w:rPr>
        <w:t xml:space="preserve"> </w:t>
      </w:r>
      <w:r w:rsidRPr="0078744C">
        <w:rPr>
          <w:sz w:val="28"/>
          <w:szCs w:val="28"/>
        </w:rPr>
        <w:t>При этом особое внимание уделяется сочетанию лабораторных процедур и критериев, позволяющих объективно оценить эффективность добавок</w:t>
      </w:r>
      <w:r w:rsidR="00AC3528">
        <w:rPr>
          <w:sz w:val="28"/>
          <w:szCs w:val="28"/>
        </w:rPr>
        <w:t xml:space="preserve">. </w:t>
      </w:r>
    </w:p>
    <w:p w14:paraId="3C09B67D" w14:textId="2FA6743A" w:rsidR="0078744C" w:rsidRPr="0078744C" w:rsidRDefault="0078744C" w:rsidP="0078744C">
      <w:pPr>
        <w:numPr>
          <w:ilvl w:val="0"/>
          <w:numId w:val="38"/>
        </w:numPr>
        <w:ind w:left="0" w:firstLine="709"/>
        <w:jc w:val="both"/>
        <w:rPr>
          <w:sz w:val="28"/>
          <w:szCs w:val="28"/>
        </w:rPr>
      </w:pPr>
      <w:r w:rsidRPr="0078744C">
        <w:rPr>
          <w:sz w:val="28"/>
          <w:szCs w:val="28"/>
        </w:rPr>
        <w:t>Определить реологические свойства самоуплотняющихся бетонных смесей при различных типах и дозировках модификаторов, что позволит проследить влияние добавок на подвижность, устойчивость структуры и способность к самоуплотнению</w:t>
      </w:r>
      <w:r w:rsidR="00AC3528">
        <w:rPr>
          <w:sz w:val="28"/>
          <w:szCs w:val="28"/>
        </w:rPr>
        <w:t xml:space="preserve">. </w:t>
      </w:r>
    </w:p>
    <w:p w14:paraId="5BAAB8F1" w14:textId="7BDA0913" w:rsidR="0078744C" w:rsidRPr="0078744C" w:rsidRDefault="0078744C" w:rsidP="0078744C">
      <w:pPr>
        <w:numPr>
          <w:ilvl w:val="0"/>
          <w:numId w:val="38"/>
        </w:numPr>
        <w:ind w:left="0" w:firstLine="709"/>
        <w:jc w:val="both"/>
        <w:rPr>
          <w:sz w:val="28"/>
          <w:szCs w:val="28"/>
        </w:rPr>
      </w:pPr>
      <w:r w:rsidRPr="0078744C">
        <w:rPr>
          <w:sz w:val="28"/>
          <w:szCs w:val="28"/>
        </w:rPr>
        <w:t>Исследовать физико-механические и эксплуатационные показатели модифицированных составов, включая прочность, морозостойкость, водонепроницаемость и другие ключевые характеристики, определяющие долговечность бетона</w:t>
      </w:r>
      <w:r w:rsidR="00AC3528">
        <w:rPr>
          <w:sz w:val="28"/>
          <w:szCs w:val="28"/>
        </w:rPr>
        <w:t xml:space="preserve">. </w:t>
      </w:r>
    </w:p>
    <w:p w14:paraId="3F85E618" w14:textId="37438A8A" w:rsidR="0078744C" w:rsidRPr="0078744C" w:rsidRDefault="0078744C" w:rsidP="0078744C">
      <w:pPr>
        <w:numPr>
          <w:ilvl w:val="0"/>
          <w:numId w:val="38"/>
        </w:numPr>
        <w:ind w:left="0" w:firstLine="709"/>
        <w:jc w:val="both"/>
        <w:rPr>
          <w:sz w:val="28"/>
          <w:szCs w:val="28"/>
        </w:rPr>
      </w:pPr>
      <w:r w:rsidRPr="0078744C">
        <w:rPr>
          <w:sz w:val="28"/>
          <w:szCs w:val="28"/>
        </w:rPr>
        <w:t>Оценить влияние химических и минеральных добавок на процесс гидратации, формирование микроструктуры цементной матрицы и плотность структуры затвердевшего материала, что позволит установить взаимосвязь между микроскопическими механизмами и макроскопическими эксплуатационными свойствами</w:t>
      </w:r>
      <w:r w:rsidR="00AC3528">
        <w:rPr>
          <w:sz w:val="28"/>
          <w:szCs w:val="28"/>
        </w:rPr>
        <w:t xml:space="preserve">. </w:t>
      </w:r>
    </w:p>
    <w:p w14:paraId="0360EB56" w14:textId="272B48F1" w:rsidR="00AB20A4" w:rsidRPr="00AB20A4" w:rsidRDefault="00AB20A4" w:rsidP="002D2C34">
      <w:pPr>
        <w:ind w:firstLine="709"/>
        <w:jc w:val="both"/>
        <w:rPr>
          <w:b/>
          <w:bCs/>
          <w:sz w:val="28"/>
          <w:szCs w:val="28"/>
        </w:rPr>
      </w:pPr>
      <w:r w:rsidRPr="00AB20A4">
        <w:rPr>
          <w:b/>
          <w:bCs/>
          <w:sz w:val="28"/>
          <w:szCs w:val="28"/>
        </w:rPr>
        <w:t>Объект исследования</w:t>
      </w:r>
      <w:r w:rsidR="00AC3528">
        <w:rPr>
          <w:b/>
          <w:bCs/>
          <w:sz w:val="28"/>
          <w:szCs w:val="28"/>
        </w:rPr>
        <w:t xml:space="preserve">. </w:t>
      </w:r>
    </w:p>
    <w:p w14:paraId="482A32B5" w14:textId="2AC7B2A0" w:rsidR="00AB20A4" w:rsidRPr="00AB20A4" w:rsidRDefault="00AB20A4" w:rsidP="002D2C34">
      <w:pPr>
        <w:ind w:firstLine="709"/>
        <w:jc w:val="both"/>
        <w:rPr>
          <w:sz w:val="28"/>
          <w:szCs w:val="28"/>
          <w:lang w:val="ru-RU"/>
        </w:rPr>
      </w:pPr>
      <w:r w:rsidRPr="00AB20A4">
        <w:rPr>
          <w:sz w:val="28"/>
          <w:szCs w:val="28"/>
        </w:rPr>
        <w:t>Объектом исследования являются самоуплотняющиеся бетонные смеси и образцы бетона, модифицированные различными минеральными и химическими добавками</w:t>
      </w:r>
      <w:r w:rsidR="00AC3528">
        <w:rPr>
          <w:sz w:val="28"/>
          <w:szCs w:val="28"/>
        </w:rPr>
        <w:t xml:space="preserve">. </w:t>
      </w:r>
    </w:p>
    <w:p w14:paraId="15E8217F" w14:textId="41A083D6" w:rsidR="00AB20A4" w:rsidRPr="00AB20A4" w:rsidRDefault="00AB20A4" w:rsidP="002D2C34">
      <w:pPr>
        <w:ind w:firstLine="709"/>
        <w:jc w:val="both"/>
        <w:rPr>
          <w:b/>
          <w:bCs/>
          <w:sz w:val="28"/>
          <w:szCs w:val="28"/>
        </w:rPr>
      </w:pPr>
      <w:r w:rsidRPr="00AB20A4">
        <w:rPr>
          <w:b/>
          <w:bCs/>
          <w:sz w:val="28"/>
          <w:szCs w:val="28"/>
        </w:rPr>
        <w:t>Предмет исследования</w:t>
      </w:r>
      <w:r w:rsidR="00AC3528">
        <w:rPr>
          <w:b/>
          <w:bCs/>
          <w:sz w:val="28"/>
          <w:szCs w:val="28"/>
        </w:rPr>
        <w:t xml:space="preserve">. </w:t>
      </w:r>
    </w:p>
    <w:p w14:paraId="62142247" w14:textId="673480E8" w:rsidR="00AB20A4" w:rsidRPr="00AB20A4" w:rsidRDefault="00AB20A4" w:rsidP="002D2C34">
      <w:pPr>
        <w:ind w:firstLine="709"/>
        <w:jc w:val="both"/>
        <w:rPr>
          <w:sz w:val="28"/>
          <w:szCs w:val="28"/>
          <w:lang w:val="ru-RU"/>
        </w:rPr>
      </w:pPr>
      <w:r w:rsidRPr="00AB20A4">
        <w:rPr>
          <w:sz w:val="28"/>
          <w:szCs w:val="28"/>
        </w:rPr>
        <w:t>Предметом исследования являются закономерности изменения реологических, физико-механических и эксплуатационных характеристик самоуплотняющихся бетонов под влиянием применения микрокремнезёма, золы-уноса и поликарбоксилатных суперпластификаторов</w:t>
      </w:r>
      <w:r w:rsidR="00AC3528">
        <w:rPr>
          <w:sz w:val="28"/>
          <w:szCs w:val="28"/>
        </w:rPr>
        <w:t xml:space="preserve">. </w:t>
      </w:r>
    </w:p>
    <w:p w14:paraId="3973E7E4" w14:textId="5A58FC9A" w:rsidR="00AB20A4" w:rsidRPr="00AB20A4" w:rsidRDefault="00AB20A4" w:rsidP="002D2C34">
      <w:pPr>
        <w:ind w:firstLine="709"/>
        <w:jc w:val="both"/>
        <w:rPr>
          <w:b/>
          <w:bCs/>
          <w:sz w:val="28"/>
          <w:szCs w:val="28"/>
        </w:rPr>
      </w:pPr>
      <w:r w:rsidRPr="00AB20A4">
        <w:rPr>
          <w:b/>
          <w:bCs/>
          <w:sz w:val="28"/>
          <w:szCs w:val="28"/>
        </w:rPr>
        <w:t>Научная новизна</w:t>
      </w:r>
      <w:r w:rsidR="00AC3528">
        <w:rPr>
          <w:b/>
          <w:bCs/>
          <w:sz w:val="28"/>
          <w:szCs w:val="28"/>
        </w:rPr>
        <w:t xml:space="preserve">. </w:t>
      </w:r>
    </w:p>
    <w:p w14:paraId="34B0780E" w14:textId="73135CE5" w:rsidR="000C7928" w:rsidRPr="000C7928" w:rsidRDefault="000C7928" w:rsidP="002D2C34">
      <w:pPr>
        <w:ind w:firstLine="709"/>
        <w:jc w:val="both"/>
        <w:rPr>
          <w:sz w:val="28"/>
          <w:szCs w:val="28"/>
          <w:lang w:val="ru-RU"/>
        </w:rPr>
      </w:pPr>
      <w:r w:rsidRPr="000C7928">
        <w:rPr>
          <w:sz w:val="28"/>
          <w:szCs w:val="28"/>
        </w:rPr>
        <w:t>-</w:t>
      </w:r>
      <w:r>
        <w:rPr>
          <w:sz w:val="28"/>
          <w:szCs w:val="28"/>
          <w:lang w:val="ru-RU"/>
        </w:rPr>
        <w:t xml:space="preserve"> </w:t>
      </w:r>
      <w:r w:rsidRPr="000C7928">
        <w:rPr>
          <w:sz w:val="28"/>
          <w:szCs w:val="28"/>
        </w:rPr>
        <w:t>Изучены закономерности влияния различных минералов и химических модификаторов на процесс гидратации и формирование микроструктуры самоуплотняющегося бетонно-цементного камня</w:t>
      </w:r>
      <w:r w:rsidR="00AC3528">
        <w:rPr>
          <w:sz w:val="28"/>
          <w:szCs w:val="28"/>
        </w:rPr>
        <w:t xml:space="preserve">. </w:t>
      </w:r>
    </w:p>
    <w:p w14:paraId="531B8106" w14:textId="489FF264" w:rsidR="000C7928" w:rsidRPr="000C7928" w:rsidRDefault="000C7928" w:rsidP="002D2C34">
      <w:pPr>
        <w:ind w:firstLine="709"/>
        <w:jc w:val="both"/>
        <w:rPr>
          <w:sz w:val="28"/>
          <w:szCs w:val="28"/>
          <w:lang w:val="ru-RU"/>
        </w:rPr>
      </w:pPr>
      <w:r w:rsidRPr="000C7928">
        <w:rPr>
          <w:sz w:val="28"/>
          <w:szCs w:val="28"/>
        </w:rPr>
        <w:t>-</w:t>
      </w:r>
      <w:r>
        <w:rPr>
          <w:sz w:val="28"/>
          <w:szCs w:val="28"/>
          <w:lang w:val="ru-RU"/>
        </w:rPr>
        <w:t xml:space="preserve"> </w:t>
      </w:r>
      <w:r w:rsidRPr="000C7928">
        <w:rPr>
          <w:sz w:val="28"/>
          <w:szCs w:val="28"/>
        </w:rPr>
        <w:t>Эксперименты показали, что комбинированное использование микрокремниевого порошка, летучей золы и поликарбоксилатных флюидов может повысить эксплуатационную надежность самоуплотняющегося бетона</w:t>
      </w:r>
      <w:r w:rsidR="00AC3528">
        <w:rPr>
          <w:sz w:val="28"/>
          <w:szCs w:val="28"/>
        </w:rPr>
        <w:t xml:space="preserve">. </w:t>
      </w:r>
    </w:p>
    <w:p w14:paraId="62BF205E" w14:textId="41438E28" w:rsidR="000C7928" w:rsidRDefault="000C7928" w:rsidP="002D2C34">
      <w:pPr>
        <w:ind w:firstLine="709"/>
        <w:jc w:val="both"/>
        <w:rPr>
          <w:sz w:val="28"/>
          <w:szCs w:val="28"/>
          <w:lang w:val="ru-RU"/>
        </w:rPr>
      </w:pPr>
      <w:r w:rsidRPr="000C7928">
        <w:rPr>
          <w:sz w:val="28"/>
          <w:szCs w:val="28"/>
        </w:rPr>
        <w:t>-</w:t>
      </w:r>
      <w:r>
        <w:rPr>
          <w:sz w:val="28"/>
          <w:szCs w:val="28"/>
          <w:lang w:val="ru-RU"/>
        </w:rPr>
        <w:t xml:space="preserve"> </w:t>
      </w:r>
      <w:r w:rsidRPr="000C7928">
        <w:rPr>
          <w:sz w:val="28"/>
          <w:szCs w:val="28"/>
        </w:rPr>
        <w:t>Предлагается оптимизированное соотношение самоуплотняющегося бетона</w:t>
      </w:r>
      <w:r w:rsidR="00AC3528">
        <w:rPr>
          <w:sz w:val="28"/>
          <w:szCs w:val="28"/>
        </w:rPr>
        <w:t>.</w:t>
      </w:r>
      <w:r w:rsidR="0075472A">
        <w:rPr>
          <w:sz w:val="28"/>
          <w:szCs w:val="28"/>
        </w:rPr>
        <w:t xml:space="preserve"> </w:t>
      </w:r>
      <w:r w:rsidRPr="000C7928">
        <w:rPr>
          <w:sz w:val="28"/>
          <w:szCs w:val="28"/>
        </w:rPr>
        <w:t>По сравнению с контрольной группой их морозостойкость и водостойкость были улучшены, а проницаемость для хлорид-ионов снизилась более чем на 30%</w:t>
      </w:r>
      <w:r w:rsidR="00AC3528">
        <w:rPr>
          <w:sz w:val="28"/>
          <w:szCs w:val="28"/>
        </w:rPr>
        <w:t xml:space="preserve">. </w:t>
      </w:r>
    </w:p>
    <w:p w14:paraId="30C3248D" w14:textId="3A66344E" w:rsidR="00AB20A4" w:rsidRPr="00AB20A4" w:rsidRDefault="00AB20A4" w:rsidP="002D2C34">
      <w:pPr>
        <w:ind w:firstLine="709"/>
        <w:jc w:val="both"/>
        <w:rPr>
          <w:b/>
          <w:bCs/>
          <w:sz w:val="28"/>
          <w:szCs w:val="28"/>
        </w:rPr>
      </w:pPr>
      <w:r w:rsidRPr="00AB20A4">
        <w:rPr>
          <w:b/>
          <w:bCs/>
          <w:sz w:val="28"/>
          <w:szCs w:val="28"/>
        </w:rPr>
        <w:t>Методология исследования</w:t>
      </w:r>
      <w:r w:rsidR="00AC3528">
        <w:rPr>
          <w:b/>
          <w:bCs/>
          <w:sz w:val="28"/>
          <w:szCs w:val="28"/>
        </w:rPr>
        <w:t xml:space="preserve">. </w:t>
      </w:r>
    </w:p>
    <w:p w14:paraId="342FDC48" w14:textId="2F2E47C6" w:rsidR="000C7928" w:rsidRPr="000C7928" w:rsidRDefault="000C7928" w:rsidP="002D2C34">
      <w:pPr>
        <w:ind w:firstLine="709"/>
        <w:jc w:val="both"/>
        <w:rPr>
          <w:sz w:val="28"/>
          <w:szCs w:val="28"/>
          <w:lang w:val="ru-RU"/>
        </w:rPr>
      </w:pPr>
      <w:r w:rsidRPr="000C7928">
        <w:rPr>
          <w:sz w:val="28"/>
          <w:szCs w:val="28"/>
        </w:rPr>
        <w:t>Методологической основой данного исследования является комплексный метод, включающий теоретический анализ современной научной литературы и стандартов, а также экспериментальные исследования</w:t>
      </w:r>
      <w:r w:rsidR="00AC3528">
        <w:rPr>
          <w:sz w:val="28"/>
          <w:szCs w:val="28"/>
        </w:rPr>
        <w:t xml:space="preserve">. </w:t>
      </w:r>
      <w:r w:rsidRPr="000C7928">
        <w:rPr>
          <w:sz w:val="28"/>
          <w:szCs w:val="28"/>
        </w:rPr>
        <w:t>Конкретный метод заключается в следующем</w:t>
      </w:r>
      <w:r w:rsidRPr="000C7928">
        <w:rPr>
          <w:rFonts w:ascii="MS Gothic" w:eastAsia="MS Gothic" w:hAnsi="MS Gothic" w:cs="MS Gothic" w:hint="eastAsia"/>
          <w:sz w:val="28"/>
          <w:szCs w:val="28"/>
        </w:rPr>
        <w:t>：</w:t>
      </w:r>
    </w:p>
    <w:p w14:paraId="692BAD99" w14:textId="46CA4A08" w:rsidR="000C7928" w:rsidRPr="000C7928" w:rsidRDefault="000C7928" w:rsidP="002D2C34">
      <w:pPr>
        <w:ind w:firstLine="709"/>
        <w:jc w:val="both"/>
        <w:rPr>
          <w:sz w:val="28"/>
          <w:szCs w:val="28"/>
          <w:lang w:val="ru-RU"/>
        </w:rPr>
      </w:pPr>
      <w:r w:rsidRPr="000C7928">
        <w:rPr>
          <w:sz w:val="28"/>
          <w:szCs w:val="28"/>
        </w:rPr>
        <w:t>-</w:t>
      </w:r>
      <w:r w:rsidR="00B67E52">
        <w:rPr>
          <w:sz w:val="28"/>
          <w:szCs w:val="28"/>
          <w:lang w:val="ru-RU"/>
        </w:rPr>
        <w:t xml:space="preserve"> </w:t>
      </w:r>
      <w:r w:rsidRPr="000C7928">
        <w:rPr>
          <w:sz w:val="28"/>
          <w:szCs w:val="28"/>
        </w:rPr>
        <w:t>Калориметрия: исследование экзотермического тепла в процессе гидратации</w:t>
      </w:r>
      <w:r w:rsidRPr="000C7928">
        <w:rPr>
          <w:rFonts w:ascii="MS Gothic" w:eastAsia="MS Gothic" w:hAnsi="MS Gothic" w:cs="MS Gothic" w:hint="eastAsia"/>
          <w:sz w:val="28"/>
          <w:szCs w:val="28"/>
        </w:rPr>
        <w:t>；</w:t>
      </w:r>
    </w:p>
    <w:p w14:paraId="2F1F7913" w14:textId="5986F0EB" w:rsidR="000C7928" w:rsidRPr="000C7928" w:rsidRDefault="000C7928" w:rsidP="002D2C34">
      <w:pPr>
        <w:ind w:firstLine="709"/>
        <w:jc w:val="both"/>
        <w:rPr>
          <w:sz w:val="28"/>
          <w:szCs w:val="28"/>
          <w:lang w:val="ru-RU"/>
        </w:rPr>
      </w:pPr>
      <w:r w:rsidRPr="000C7928">
        <w:rPr>
          <w:sz w:val="28"/>
          <w:szCs w:val="28"/>
        </w:rPr>
        <w:t>-</w:t>
      </w:r>
      <w:r w:rsidR="00B67E52">
        <w:rPr>
          <w:sz w:val="28"/>
          <w:szCs w:val="28"/>
          <w:lang w:val="ru-RU"/>
        </w:rPr>
        <w:t xml:space="preserve"> </w:t>
      </w:r>
      <w:r w:rsidRPr="000C7928">
        <w:rPr>
          <w:sz w:val="28"/>
          <w:szCs w:val="28"/>
        </w:rPr>
        <w:t>Реометр: определите реологические свойства смеси</w:t>
      </w:r>
      <w:r w:rsidRPr="000C7928">
        <w:rPr>
          <w:rFonts w:ascii="MS Gothic" w:eastAsia="MS Gothic" w:hAnsi="MS Gothic" w:cs="MS Gothic" w:hint="eastAsia"/>
          <w:sz w:val="28"/>
          <w:szCs w:val="28"/>
        </w:rPr>
        <w:t>；</w:t>
      </w:r>
    </w:p>
    <w:p w14:paraId="46C43C29" w14:textId="28D5434F" w:rsidR="000C7928" w:rsidRPr="000C7928" w:rsidRDefault="000C7928" w:rsidP="002D2C34">
      <w:pPr>
        <w:ind w:firstLine="709"/>
        <w:jc w:val="both"/>
        <w:rPr>
          <w:sz w:val="28"/>
          <w:szCs w:val="28"/>
          <w:lang w:val="ru-RU"/>
        </w:rPr>
      </w:pPr>
      <w:r w:rsidRPr="000C7928">
        <w:rPr>
          <w:sz w:val="28"/>
          <w:szCs w:val="28"/>
        </w:rPr>
        <w:t>-</w:t>
      </w:r>
      <w:r w:rsidR="00B67E52">
        <w:rPr>
          <w:sz w:val="28"/>
          <w:szCs w:val="28"/>
          <w:lang w:val="ru-RU"/>
        </w:rPr>
        <w:t xml:space="preserve"> </w:t>
      </w:r>
      <w:r w:rsidRPr="000C7928">
        <w:rPr>
          <w:sz w:val="28"/>
          <w:szCs w:val="28"/>
        </w:rPr>
        <w:t>Сканирующий электронный микроскоп (СЭМ): анализ микроструктуры цементных растворов</w:t>
      </w:r>
      <w:r w:rsidRPr="000C7928">
        <w:rPr>
          <w:rFonts w:ascii="MS Gothic" w:eastAsia="MS Gothic" w:hAnsi="MS Gothic" w:cs="MS Gothic" w:hint="eastAsia"/>
          <w:sz w:val="28"/>
          <w:szCs w:val="28"/>
        </w:rPr>
        <w:t>；</w:t>
      </w:r>
    </w:p>
    <w:p w14:paraId="7933482B" w14:textId="188402AC" w:rsidR="000C7928" w:rsidRPr="000C7928" w:rsidRDefault="000C7928" w:rsidP="002D2C34">
      <w:pPr>
        <w:ind w:firstLine="709"/>
        <w:jc w:val="both"/>
        <w:rPr>
          <w:sz w:val="28"/>
          <w:szCs w:val="28"/>
          <w:lang w:val="ru-RU"/>
        </w:rPr>
      </w:pPr>
      <w:r w:rsidRPr="000C7928">
        <w:rPr>
          <w:sz w:val="28"/>
          <w:szCs w:val="28"/>
        </w:rPr>
        <w:t>-</w:t>
      </w:r>
      <w:r w:rsidR="00B67E52">
        <w:rPr>
          <w:sz w:val="28"/>
          <w:szCs w:val="28"/>
          <w:lang w:val="ru-RU"/>
        </w:rPr>
        <w:t xml:space="preserve"> </w:t>
      </w:r>
      <w:r w:rsidRPr="000C7928">
        <w:rPr>
          <w:sz w:val="28"/>
          <w:szCs w:val="28"/>
        </w:rPr>
        <w:t>Рентгенофлуоресцентная спектроскопия (RFA)-Анализ: определение элементного состава</w:t>
      </w:r>
      <w:r w:rsidRPr="000C7928">
        <w:rPr>
          <w:rFonts w:ascii="MS Gothic" w:eastAsia="MS Gothic" w:hAnsi="MS Gothic" w:cs="MS Gothic" w:hint="eastAsia"/>
          <w:sz w:val="28"/>
          <w:szCs w:val="28"/>
        </w:rPr>
        <w:t>；</w:t>
      </w:r>
    </w:p>
    <w:p w14:paraId="602D21F2" w14:textId="1B673337" w:rsidR="000C7928" w:rsidRDefault="000C7928" w:rsidP="002D2C34">
      <w:pPr>
        <w:ind w:firstLine="709"/>
        <w:jc w:val="both"/>
        <w:rPr>
          <w:sz w:val="28"/>
          <w:szCs w:val="28"/>
          <w:lang w:val="ru-RU"/>
        </w:rPr>
      </w:pPr>
      <w:r w:rsidRPr="000C7928">
        <w:rPr>
          <w:sz w:val="28"/>
          <w:szCs w:val="28"/>
        </w:rPr>
        <w:t>-</w:t>
      </w:r>
      <w:r w:rsidR="00B67E52">
        <w:rPr>
          <w:sz w:val="28"/>
          <w:szCs w:val="28"/>
          <w:lang w:val="ru-RU"/>
        </w:rPr>
        <w:t xml:space="preserve"> </w:t>
      </w:r>
      <w:r w:rsidRPr="000C7928">
        <w:rPr>
          <w:sz w:val="28"/>
          <w:szCs w:val="28"/>
        </w:rPr>
        <w:t>Стандартные методы испытаний на прочность, морозостойкость, водостойкость и коррозионную стойкость</w:t>
      </w:r>
      <w:r w:rsidR="00AC3528">
        <w:rPr>
          <w:sz w:val="28"/>
          <w:szCs w:val="28"/>
        </w:rPr>
        <w:t xml:space="preserve">. </w:t>
      </w:r>
    </w:p>
    <w:p w14:paraId="3B03DEA3" w14:textId="45681A5D" w:rsidR="00AB20A4" w:rsidRPr="007D1554" w:rsidRDefault="00AB20A4" w:rsidP="002D2C34">
      <w:pPr>
        <w:ind w:firstLine="709"/>
        <w:jc w:val="both"/>
        <w:rPr>
          <w:b/>
          <w:bCs/>
          <w:sz w:val="28"/>
          <w:szCs w:val="28"/>
          <w:lang w:val="ru-RU"/>
        </w:rPr>
      </w:pPr>
      <w:r w:rsidRPr="00AB20A4">
        <w:rPr>
          <w:b/>
          <w:bCs/>
          <w:sz w:val="28"/>
          <w:szCs w:val="28"/>
        </w:rPr>
        <w:t>Практическая ценность</w:t>
      </w:r>
      <w:r w:rsidR="00AC3528">
        <w:rPr>
          <w:b/>
          <w:bCs/>
          <w:sz w:val="28"/>
          <w:szCs w:val="28"/>
        </w:rPr>
        <w:t xml:space="preserve">. </w:t>
      </w:r>
    </w:p>
    <w:p w14:paraId="1E80EF74" w14:textId="3FFFCDB4" w:rsidR="00AB20A4" w:rsidRPr="00AB20A4" w:rsidRDefault="00AB20A4" w:rsidP="002D2C34">
      <w:pPr>
        <w:ind w:firstLine="709"/>
        <w:jc w:val="both"/>
        <w:rPr>
          <w:sz w:val="28"/>
          <w:szCs w:val="28"/>
        </w:rPr>
      </w:pPr>
      <w:r w:rsidRPr="00AB20A4">
        <w:rPr>
          <w:sz w:val="28"/>
          <w:szCs w:val="28"/>
        </w:rPr>
        <w:t>Результаты исследования позволяют обосновать оптимальные составы самоуплотняющихся бетонов для условий строительства в Казахстане</w:t>
      </w:r>
      <w:r w:rsidR="00AC3528">
        <w:rPr>
          <w:sz w:val="28"/>
          <w:szCs w:val="28"/>
        </w:rPr>
        <w:t>.</w:t>
      </w:r>
      <w:r w:rsidR="0075472A">
        <w:rPr>
          <w:sz w:val="28"/>
          <w:szCs w:val="28"/>
        </w:rPr>
        <w:t xml:space="preserve"> </w:t>
      </w:r>
      <w:r w:rsidRPr="00AB20A4">
        <w:rPr>
          <w:sz w:val="28"/>
          <w:szCs w:val="28"/>
        </w:rPr>
        <w:t>Разработанные рекомендации могут быть использованы при проектировании и возведении транспортных, гражданских и промышленных объектов, а также в производстве железобетонных изделий</w:t>
      </w:r>
      <w:r w:rsidR="00AC3528">
        <w:rPr>
          <w:sz w:val="28"/>
          <w:szCs w:val="28"/>
        </w:rPr>
        <w:t>.</w:t>
      </w:r>
      <w:r w:rsidR="0075472A">
        <w:rPr>
          <w:sz w:val="28"/>
          <w:szCs w:val="28"/>
        </w:rPr>
        <w:t xml:space="preserve"> </w:t>
      </w:r>
      <w:r w:rsidRPr="00AB20A4">
        <w:rPr>
          <w:sz w:val="28"/>
          <w:szCs w:val="28"/>
        </w:rPr>
        <w:t>Применение полученных результатов способствует повышению долговечности сооружений, снижению эксплуатационных затрат и внедрению технологий «устойчивого строительства»</w:t>
      </w:r>
      <w:r w:rsidR="00AC3528">
        <w:rPr>
          <w:sz w:val="28"/>
          <w:szCs w:val="28"/>
        </w:rPr>
        <w:t xml:space="preserve">. </w:t>
      </w:r>
    </w:p>
    <w:p w14:paraId="536EFF9E" w14:textId="77777777" w:rsidR="00AB20A4" w:rsidRPr="00AB20A4" w:rsidRDefault="00AB20A4" w:rsidP="002D2C34">
      <w:pPr>
        <w:ind w:firstLine="709"/>
        <w:jc w:val="both"/>
        <w:rPr>
          <w:sz w:val="28"/>
          <w:szCs w:val="28"/>
        </w:rPr>
      </w:pPr>
    </w:p>
    <w:p w14:paraId="12710C7B" w14:textId="2401A711" w:rsidR="007D1554" w:rsidRPr="007D1554" w:rsidRDefault="00AB20A4" w:rsidP="007D1554">
      <w:pPr>
        <w:ind w:firstLine="709"/>
        <w:jc w:val="both"/>
        <w:rPr>
          <w:b/>
          <w:bCs/>
          <w:sz w:val="28"/>
          <w:szCs w:val="28"/>
          <w:lang w:val="ru-RU"/>
        </w:rPr>
      </w:pPr>
      <w:r w:rsidRPr="00AB20A4">
        <w:rPr>
          <w:b/>
          <w:bCs/>
          <w:sz w:val="28"/>
          <w:szCs w:val="28"/>
        </w:rPr>
        <w:t>Апробация работы</w:t>
      </w:r>
      <w:r w:rsidR="00AC3528">
        <w:rPr>
          <w:b/>
          <w:bCs/>
          <w:sz w:val="28"/>
          <w:szCs w:val="28"/>
        </w:rPr>
        <w:t xml:space="preserve">. </w:t>
      </w:r>
    </w:p>
    <w:p w14:paraId="1133E32D" w14:textId="37F37FA3" w:rsidR="007D1554" w:rsidRPr="007D1554" w:rsidRDefault="007D1554" w:rsidP="007D1554">
      <w:pPr>
        <w:numPr>
          <w:ilvl w:val="0"/>
          <w:numId w:val="44"/>
        </w:numPr>
        <w:ind w:left="0" w:firstLine="709"/>
        <w:jc w:val="both"/>
        <w:rPr>
          <w:sz w:val="28"/>
          <w:szCs w:val="28"/>
        </w:rPr>
      </w:pPr>
      <w:r w:rsidRPr="007D1554">
        <w:rPr>
          <w:sz w:val="28"/>
          <w:szCs w:val="28"/>
        </w:rPr>
        <w:t>Meiram M</w:t>
      </w:r>
      <w:r w:rsidR="00AC3528">
        <w:rPr>
          <w:sz w:val="28"/>
          <w:szCs w:val="28"/>
        </w:rPr>
        <w:t>.</w:t>
      </w:r>
      <w:r w:rsidR="0075472A">
        <w:rPr>
          <w:sz w:val="28"/>
          <w:szCs w:val="28"/>
        </w:rPr>
        <w:t xml:space="preserve"> </w:t>
      </w:r>
      <w:r w:rsidRPr="007D1554">
        <w:rPr>
          <w:sz w:val="28"/>
          <w:szCs w:val="28"/>
        </w:rPr>
        <w:t>Begentayev, Erzhan I</w:t>
      </w:r>
      <w:r w:rsidR="00AC3528">
        <w:rPr>
          <w:sz w:val="28"/>
          <w:szCs w:val="28"/>
        </w:rPr>
        <w:t>.</w:t>
      </w:r>
      <w:r w:rsidR="0075472A">
        <w:rPr>
          <w:sz w:val="28"/>
          <w:szCs w:val="28"/>
        </w:rPr>
        <w:t xml:space="preserve"> </w:t>
      </w:r>
      <w:r w:rsidRPr="007D1554">
        <w:rPr>
          <w:sz w:val="28"/>
          <w:szCs w:val="28"/>
        </w:rPr>
        <w:t>Kuldeyev, Zhanar O</w:t>
      </w:r>
      <w:r w:rsidR="00AC3528">
        <w:rPr>
          <w:sz w:val="28"/>
          <w:szCs w:val="28"/>
        </w:rPr>
        <w:t>.</w:t>
      </w:r>
      <w:r w:rsidR="0075472A">
        <w:rPr>
          <w:sz w:val="28"/>
          <w:szCs w:val="28"/>
        </w:rPr>
        <w:t xml:space="preserve"> </w:t>
      </w:r>
      <w:r w:rsidRPr="007D1554">
        <w:rPr>
          <w:sz w:val="28"/>
          <w:szCs w:val="28"/>
        </w:rPr>
        <w:t>Zhumadilova, Daniyar A</w:t>
      </w:r>
      <w:r w:rsidR="00AC3528">
        <w:rPr>
          <w:sz w:val="28"/>
          <w:szCs w:val="28"/>
        </w:rPr>
        <w:t>.</w:t>
      </w:r>
      <w:r w:rsidR="0075472A">
        <w:rPr>
          <w:sz w:val="28"/>
          <w:szCs w:val="28"/>
        </w:rPr>
        <w:t xml:space="preserve"> </w:t>
      </w:r>
      <w:r w:rsidRPr="007D1554">
        <w:rPr>
          <w:sz w:val="28"/>
          <w:szCs w:val="28"/>
        </w:rPr>
        <w:t>Akhmetov, Aigerim K</w:t>
      </w:r>
      <w:r w:rsidR="00AC3528">
        <w:rPr>
          <w:sz w:val="28"/>
          <w:szCs w:val="28"/>
        </w:rPr>
        <w:t>.</w:t>
      </w:r>
      <w:r w:rsidR="0075472A">
        <w:rPr>
          <w:sz w:val="28"/>
          <w:szCs w:val="28"/>
        </w:rPr>
        <w:t xml:space="preserve"> </w:t>
      </w:r>
      <w:r w:rsidRPr="007D1554">
        <w:rPr>
          <w:sz w:val="28"/>
          <w:szCs w:val="28"/>
        </w:rPr>
        <w:t>Tolegenova, Adlet M</w:t>
      </w:r>
      <w:r w:rsidR="00AC3528">
        <w:rPr>
          <w:sz w:val="28"/>
          <w:szCs w:val="28"/>
        </w:rPr>
        <w:t>.</w:t>
      </w:r>
      <w:r w:rsidR="0075472A">
        <w:rPr>
          <w:sz w:val="28"/>
          <w:szCs w:val="28"/>
        </w:rPr>
        <w:t xml:space="preserve"> </w:t>
      </w:r>
      <w:r w:rsidRPr="007D1554">
        <w:rPr>
          <w:sz w:val="28"/>
          <w:szCs w:val="28"/>
        </w:rPr>
        <w:t>Zhagifarov, Ruslan E</w:t>
      </w:r>
      <w:r w:rsidR="00AC3528">
        <w:rPr>
          <w:sz w:val="28"/>
          <w:szCs w:val="28"/>
        </w:rPr>
        <w:t>.</w:t>
      </w:r>
      <w:r w:rsidR="0075472A">
        <w:rPr>
          <w:sz w:val="28"/>
          <w:szCs w:val="28"/>
        </w:rPr>
        <w:t xml:space="preserve"> </w:t>
      </w:r>
      <w:r w:rsidRPr="007D1554">
        <w:rPr>
          <w:sz w:val="28"/>
          <w:szCs w:val="28"/>
        </w:rPr>
        <w:t>Nurlybayev and Abzal Alikhan</w:t>
      </w:r>
      <w:r w:rsidR="00AC3528">
        <w:rPr>
          <w:sz w:val="28"/>
          <w:szCs w:val="28"/>
        </w:rPr>
        <w:t>.</w:t>
      </w:r>
      <w:r w:rsidR="0075472A">
        <w:rPr>
          <w:sz w:val="28"/>
          <w:szCs w:val="28"/>
        </w:rPr>
        <w:t xml:space="preserve"> </w:t>
      </w:r>
      <w:r w:rsidRPr="007D1554">
        <w:rPr>
          <w:sz w:val="28"/>
          <w:szCs w:val="28"/>
        </w:rPr>
        <w:t>Investigation of Waste-Based Self-Compacting Concrete: Analysis of Rheology and Hydration with Silica Fume and Fly Ash</w:t>
      </w:r>
      <w:r w:rsidR="00AC3528">
        <w:rPr>
          <w:sz w:val="28"/>
          <w:szCs w:val="28"/>
        </w:rPr>
        <w:t>.</w:t>
      </w:r>
      <w:r w:rsidR="0075472A">
        <w:rPr>
          <w:sz w:val="28"/>
          <w:szCs w:val="28"/>
        </w:rPr>
        <w:t xml:space="preserve"> </w:t>
      </w:r>
      <w:r w:rsidRPr="007D1554">
        <w:rPr>
          <w:sz w:val="28"/>
          <w:szCs w:val="28"/>
        </w:rPr>
        <w:t>ES Materials &amp; Manufacturing, 2025, 28, 1498 10</w:t>
      </w:r>
      <w:r w:rsidR="00AC3528">
        <w:rPr>
          <w:sz w:val="28"/>
          <w:szCs w:val="28"/>
        </w:rPr>
        <w:t xml:space="preserve">. </w:t>
      </w:r>
      <w:r w:rsidRPr="007D1554">
        <w:rPr>
          <w:sz w:val="28"/>
          <w:szCs w:val="28"/>
        </w:rPr>
        <w:t>30919/mm1498</w:t>
      </w:r>
    </w:p>
    <w:p w14:paraId="0E9EE694" w14:textId="3816EE81" w:rsidR="007D1554" w:rsidRPr="007D1554" w:rsidRDefault="007D1554" w:rsidP="007D1554">
      <w:pPr>
        <w:numPr>
          <w:ilvl w:val="0"/>
          <w:numId w:val="44"/>
        </w:numPr>
        <w:ind w:left="0" w:firstLine="709"/>
        <w:jc w:val="both"/>
        <w:rPr>
          <w:sz w:val="28"/>
          <w:szCs w:val="28"/>
        </w:rPr>
      </w:pPr>
      <w:r w:rsidRPr="007D1554">
        <w:rPr>
          <w:sz w:val="28"/>
          <w:szCs w:val="28"/>
        </w:rPr>
        <w:t>Zhagifarov, A</w:t>
      </w:r>
      <w:r w:rsidR="00AC3528">
        <w:rPr>
          <w:sz w:val="28"/>
          <w:szCs w:val="28"/>
        </w:rPr>
        <w:t xml:space="preserve">. </w:t>
      </w:r>
      <w:r w:rsidRPr="007D1554">
        <w:rPr>
          <w:sz w:val="28"/>
          <w:szCs w:val="28"/>
        </w:rPr>
        <w:t>M</w:t>
      </w:r>
      <w:r w:rsidR="00AC3528">
        <w:rPr>
          <w:sz w:val="28"/>
          <w:szCs w:val="28"/>
        </w:rPr>
        <w:t xml:space="preserve">. </w:t>
      </w:r>
      <w:r w:rsidRPr="007D1554">
        <w:rPr>
          <w:sz w:val="28"/>
          <w:szCs w:val="28"/>
        </w:rPr>
        <w:t>; Akhmetov, D</w:t>
      </w:r>
      <w:r w:rsidR="00AC3528">
        <w:rPr>
          <w:sz w:val="28"/>
          <w:szCs w:val="28"/>
        </w:rPr>
        <w:t xml:space="preserve">. </w:t>
      </w:r>
      <w:r w:rsidRPr="007D1554">
        <w:rPr>
          <w:sz w:val="28"/>
          <w:szCs w:val="28"/>
        </w:rPr>
        <w:t>A</w:t>
      </w:r>
      <w:r w:rsidR="00AC3528">
        <w:rPr>
          <w:sz w:val="28"/>
          <w:szCs w:val="28"/>
        </w:rPr>
        <w:t xml:space="preserve">. </w:t>
      </w:r>
      <w:r w:rsidRPr="007D1554">
        <w:rPr>
          <w:sz w:val="28"/>
          <w:szCs w:val="28"/>
        </w:rPr>
        <w:t>; Suleyev, D</w:t>
      </w:r>
      <w:r w:rsidR="00AC3528">
        <w:rPr>
          <w:sz w:val="28"/>
          <w:szCs w:val="28"/>
        </w:rPr>
        <w:t xml:space="preserve">. </w:t>
      </w:r>
      <w:r w:rsidRPr="007D1554">
        <w:rPr>
          <w:sz w:val="28"/>
          <w:szCs w:val="28"/>
        </w:rPr>
        <w:t>K</w:t>
      </w:r>
      <w:r w:rsidR="00AC3528">
        <w:rPr>
          <w:sz w:val="28"/>
          <w:szCs w:val="28"/>
        </w:rPr>
        <w:t xml:space="preserve">. </w:t>
      </w:r>
      <w:r w:rsidRPr="007D1554">
        <w:rPr>
          <w:sz w:val="28"/>
          <w:szCs w:val="28"/>
        </w:rPr>
        <w:t>; Zhumadilova, Z</w:t>
      </w:r>
      <w:r w:rsidR="00AC3528">
        <w:rPr>
          <w:sz w:val="28"/>
          <w:szCs w:val="28"/>
        </w:rPr>
        <w:t xml:space="preserve">. </w:t>
      </w:r>
      <w:r w:rsidRPr="007D1554">
        <w:rPr>
          <w:sz w:val="28"/>
          <w:szCs w:val="28"/>
        </w:rPr>
        <w:t>O</w:t>
      </w:r>
      <w:r w:rsidR="00AC3528">
        <w:rPr>
          <w:sz w:val="28"/>
          <w:szCs w:val="28"/>
        </w:rPr>
        <w:t xml:space="preserve">. </w:t>
      </w:r>
      <w:r w:rsidRPr="007D1554">
        <w:rPr>
          <w:sz w:val="28"/>
          <w:szCs w:val="28"/>
        </w:rPr>
        <w:t>; Begentayev, M</w:t>
      </w:r>
      <w:r w:rsidR="00AC3528">
        <w:rPr>
          <w:sz w:val="28"/>
          <w:szCs w:val="28"/>
        </w:rPr>
        <w:t xml:space="preserve">. </w:t>
      </w:r>
      <w:r w:rsidRPr="007D1554">
        <w:rPr>
          <w:sz w:val="28"/>
          <w:szCs w:val="28"/>
        </w:rPr>
        <w:t>M</w:t>
      </w:r>
      <w:r w:rsidR="00AC3528">
        <w:rPr>
          <w:sz w:val="28"/>
          <w:szCs w:val="28"/>
        </w:rPr>
        <w:t xml:space="preserve">. </w:t>
      </w:r>
      <w:r w:rsidRPr="007D1554">
        <w:rPr>
          <w:sz w:val="28"/>
          <w:szCs w:val="28"/>
        </w:rPr>
        <w:t>; Pukharenko, Y</w:t>
      </w:r>
      <w:r w:rsidR="00AC3528">
        <w:rPr>
          <w:sz w:val="28"/>
          <w:szCs w:val="28"/>
        </w:rPr>
        <w:t xml:space="preserve">. </w:t>
      </w:r>
      <w:r w:rsidRPr="007D1554">
        <w:rPr>
          <w:sz w:val="28"/>
          <w:szCs w:val="28"/>
        </w:rPr>
        <w:t>V</w:t>
      </w:r>
      <w:r w:rsidR="00AC3528">
        <w:rPr>
          <w:sz w:val="28"/>
          <w:szCs w:val="28"/>
        </w:rPr>
        <w:t>.</w:t>
      </w:r>
      <w:r w:rsidR="0075472A">
        <w:rPr>
          <w:sz w:val="28"/>
          <w:szCs w:val="28"/>
        </w:rPr>
        <w:t xml:space="preserve"> </w:t>
      </w:r>
      <w:r w:rsidRPr="007D1554">
        <w:rPr>
          <w:sz w:val="28"/>
          <w:szCs w:val="28"/>
        </w:rPr>
        <w:t>Investigation of Hydrophysical Properties and Corrosion Resistance of Modified Self-Compacting Concretes</w:t>
      </w:r>
      <w:r w:rsidR="00AC3528">
        <w:rPr>
          <w:sz w:val="28"/>
          <w:szCs w:val="28"/>
        </w:rPr>
        <w:t>.</w:t>
      </w:r>
      <w:r w:rsidR="0075472A">
        <w:rPr>
          <w:sz w:val="28"/>
          <w:szCs w:val="28"/>
        </w:rPr>
        <w:t xml:space="preserve"> </w:t>
      </w:r>
      <w:r w:rsidRPr="007D1554">
        <w:rPr>
          <w:sz w:val="28"/>
          <w:szCs w:val="28"/>
        </w:rPr>
        <w:t>Materials 2024, 17(11), 2605 https://doi</w:t>
      </w:r>
      <w:r w:rsidR="00AC3528">
        <w:rPr>
          <w:sz w:val="28"/>
          <w:szCs w:val="28"/>
        </w:rPr>
        <w:t xml:space="preserve">. </w:t>
      </w:r>
      <w:r w:rsidRPr="007D1554">
        <w:rPr>
          <w:sz w:val="28"/>
          <w:szCs w:val="28"/>
        </w:rPr>
        <w:t>org/10</w:t>
      </w:r>
      <w:r w:rsidR="00AC3528">
        <w:rPr>
          <w:sz w:val="28"/>
          <w:szCs w:val="28"/>
        </w:rPr>
        <w:t xml:space="preserve">. </w:t>
      </w:r>
      <w:r w:rsidRPr="007D1554">
        <w:rPr>
          <w:sz w:val="28"/>
          <w:szCs w:val="28"/>
        </w:rPr>
        <w:t>3390/ma17112605</w:t>
      </w:r>
    </w:p>
    <w:p w14:paraId="01007C35" w14:textId="6ACD8FA8" w:rsidR="007D1554" w:rsidRPr="007D1554" w:rsidRDefault="007D1554" w:rsidP="007D1554">
      <w:pPr>
        <w:numPr>
          <w:ilvl w:val="0"/>
          <w:numId w:val="44"/>
        </w:numPr>
        <w:ind w:left="0" w:firstLine="709"/>
        <w:jc w:val="both"/>
        <w:rPr>
          <w:sz w:val="28"/>
          <w:szCs w:val="28"/>
        </w:rPr>
      </w:pPr>
      <w:r w:rsidRPr="007D1554">
        <w:rPr>
          <w:sz w:val="28"/>
          <w:szCs w:val="28"/>
        </w:rPr>
        <w:t>Zhagifarov, A</w:t>
      </w:r>
      <w:r w:rsidR="00AC3528">
        <w:rPr>
          <w:sz w:val="28"/>
          <w:szCs w:val="28"/>
        </w:rPr>
        <w:t>.</w:t>
      </w:r>
      <w:r w:rsidR="0075472A">
        <w:rPr>
          <w:sz w:val="28"/>
          <w:szCs w:val="28"/>
        </w:rPr>
        <w:t xml:space="preserve"> </w:t>
      </w:r>
      <w:r w:rsidR="00AC3528">
        <w:rPr>
          <w:sz w:val="28"/>
          <w:szCs w:val="28"/>
        </w:rPr>
        <w:t xml:space="preserve">. </w:t>
      </w:r>
      <w:r w:rsidRPr="007D1554">
        <w:rPr>
          <w:sz w:val="28"/>
          <w:szCs w:val="28"/>
        </w:rPr>
        <w:t>, Awwad Talal, Akhmetov, D</w:t>
      </w:r>
      <w:r w:rsidR="00AC3528">
        <w:rPr>
          <w:sz w:val="28"/>
          <w:szCs w:val="28"/>
        </w:rPr>
        <w:t>.</w:t>
      </w:r>
      <w:r w:rsidR="0075472A">
        <w:rPr>
          <w:sz w:val="28"/>
          <w:szCs w:val="28"/>
        </w:rPr>
        <w:t xml:space="preserve"> </w:t>
      </w:r>
      <w:r w:rsidR="00AC3528">
        <w:rPr>
          <w:sz w:val="28"/>
          <w:szCs w:val="28"/>
        </w:rPr>
        <w:t xml:space="preserve">. </w:t>
      </w:r>
      <w:r w:rsidRPr="007D1554">
        <w:rPr>
          <w:sz w:val="28"/>
          <w:szCs w:val="28"/>
        </w:rPr>
        <w:t>, Suzev, N</w:t>
      </w:r>
      <w:r w:rsidR="00AC3528">
        <w:rPr>
          <w:sz w:val="28"/>
          <w:szCs w:val="28"/>
        </w:rPr>
        <w:t>.</w:t>
      </w:r>
      <w:r w:rsidR="0075472A">
        <w:rPr>
          <w:sz w:val="28"/>
          <w:szCs w:val="28"/>
        </w:rPr>
        <w:t xml:space="preserve"> </w:t>
      </w:r>
      <w:r w:rsidR="00AC3528">
        <w:rPr>
          <w:sz w:val="28"/>
          <w:szCs w:val="28"/>
        </w:rPr>
        <w:t xml:space="preserve">. </w:t>
      </w:r>
      <w:r w:rsidRPr="007D1554">
        <w:rPr>
          <w:sz w:val="28"/>
          <w:szCs w:val="28"/>
        </w:rPr>
        <w:t>, &amp; Inna Kolesnikova</w:t>
      </w:r>
      <w:r w:rsidR="00AC3528">
        <w:rPr>
          <w:sz w:val="28"/>
          <w:szCs w:val="28"/>
        </w:rPr>
        <w:t>.</w:t>
      </w:r>
      <w:r w:rsidR="0075472A">
        <w:rPr>
          <w:sz w:val="28"/>
          <w:szCs w:val="28"/>
        </w:rPr>
        <w:t xml:space="preserve"> </w:t>
      </w:r>
      <w:r w:rsidRPr="007D1554">
        <w:rPr>
          <w:sz w:val="28"/>
          <w:szCs w:val="28"/>
        </w:rPr>
        <w:t>Effectiveness of road slabs produced using microsilica and fiber quality improvement</w:t>
      </w:r>
      <w:r w:rsidR="00AC3528">
        <w:rPr>
          <w:sz w:val="28"/>
          <w:szCs w:val="28"/>
        </w:rPr>
        <w:t>.</w:t>
      </w:r>
      <w:r w:rsidR="0075472A">
        <w:rPr>
          <w:sz w:val="28"/>
          <w:szCs w:val="28"/>
        </w:rPr>
        <w:t xml:space="preserve"> </w:t>
      </w:r>
      <w:r w:rsidRPr="007D1554">
        <w:rPr>
          <w:sz w:val="28"/>
          <w:szCs w:val="28"/>
        </w:rPr>
        <w:t>GEOMATE Journal, Vol</w:t>
      </w:r>
      <w:r w:rsidR="00AC3528">
        <w:rPr>
          <w:sz w:val="28"/>
          <w:szCs w:val="28"/>
        </w:rPr>
        <w:t>.</w:t>
      </w:r>
      <w:r w:rsidR="0075472A">
        <w:rPr>
          <w:sz w:val="28"/>
          <w:szCs w:val="28"/>
        </w:rPr>
        <w:t xml:space="preserve"> </w:t>
      </w:r>
      <w:r w:rsidRPr="007D1554">
        <w:rPr>
          <w:sz w:val="28"/>
          <w:szCs w:val="28"/>
        </w:rPr>
        <w:t>28 No</w:t>
      </w:r>
      <w:r w:rsidR="00AC3528">
        <w:rPr>
          <w:sz w:val="28"/>
          <w:szCs w:val="28"/>
        </w:rPr>
        <w:t>.</w:t>
      </w:r>
      <w:r w:rsidR="0075472A">
        <w:rPr>
          <w:sz w:val="28"/>
          <w:szCs w:val="28"/>
        </w:rPr>
        <w:t xml:space="preserve"> </w:t>
      </w:r>
      <w:r w:rsidRPr="007D1554">
        <w:rPr>
          <w:sz w:val="28"/>
          <w:szCs w:val="28"/>
        </w:rPr>
        <w:t>126 (2025): February 2025 https://geomatejournal</w:t>
      </w:r>
      <w:r w:rsidR="00AC3528">
        <w:rPr>
          <w:sz w:val="28"/>
          <w:szCs w:val="28"/>
        </w:rPr>
        <w:t xml:space="preserve">. </w:t>
      </w:r>
      <w:r w:rsidRPr="007D1554">
        <w:rPr>
          <w:sz w:val="28"/>
          <w:szCs w:val="28"/>
        </w:rPr>
        <w:t>com/geomate/article/view/4335</w:t>
      </w:r>
    </w:p>
    <w:p w14:paraId="0AA9B8D3" w14:textId="26213D52" w:rsidR="007D1554" w:rsidRPr="007D1554" w:rsidRDefault="007D1554" w:rsidP="007D1554">
      <w:pPr>
        <w:numPr>
          <w:ilvl w:val="0"/>
          <w:numId w:val="44"/>
        </w:numPr>
        <w:ind w:left="0" w:firstLine="709"/>
        <w:jc w:val="both"/>
        <w:rPr>
          <w:sz w:val="28"/>
          <w:szCs w:val="28"/>
        </w:rPr>
      </w:pPr>
      <w:r w:rsidRPr="007D1554">
        <w:rPr>
          <w:sz w:val="28"/>
          <w:szCs w:val="28"/>
        </w:rPr>
        <w:t>A</w:t>
      </w:r>
      <w:r w:rsidR="00AC3528">
        <w:rPr>
          <w:sz w:val="28"/>
          <w:szCs w:val="28"/>
        </w:rPr>
        <w:t xml:space="preserve">. </w:t>
      </w:r>
      <w:r w:rsidRPr="007D1554">
        <w:rPr>
          <w:sz w:val="28"/>
          <w:szCs w:val="28"/>
        </w:rPr>
        <w:t>K</w:t>
      </w:r>
      <w:r w:rsidR="00AC3528">
        <w:rPr>
          <w:sz w:val="28"/>
          <w:szCs w:val="28"/>
        </w:rPr>
        <w:t>.</w:t>
      </w:r>
      <w:r w:rsidR="0075472A">
        <w:rPr>
          <w:sz w:val="28"/>
          <w:szCs w:val="28"/>
        </w:rPr>
        <w:t xml:space="preserve"> </w:t>
      </w:r>
      <w:r w:rsidRPr="007D1554">
        <w:rPr>
          <w:sz w:val="28"/>
          <w:szCs w:val="28"/>
        </w:rPr>
        <w:t>Tolegenova, K</w:t>
      </w:r>
      <w:r w:rsidR="00AC3528">
        <w:rPr>
          <w:sz w:val="28"/>
          <w:szCs w:val="28"/>
        </w:rPr>
        <w:t>.</w:t>
      </w:r>
      <w:r w:rsidR="0075472A">
        <w:rPr>
          <w:sz w:val="28"/>
          <w:szCs w:val="28"/>
        </w:rPr>
        <w:t xml:space="preserve"> </w:t>
      </w:r>
      <w:r w:rsidRPr="007D1554">
        <w:rPr>
          <w:sz w:val="28"/>
          <w:szCs w:val="28"/>
        </w:rPr>
        <w:t>Akmalaiuly, A</w:t>
      </w:r>
      <w:r w:rsidR="00AC3528">
        <w:rPr>
          <w:sz w:val="28"/>
          <w:szCs w:val="28"/>
        </w:rPr>
        <w:t>.</w:t>
      </w:r>
      <w:r w:rsidR="0075472A">
        <w:rPr>
          <w:sz w:val="28"/>
          <w:szCs w:val="28"/>
        </w:rPr>
        <w:t xml:space="preserve"> </w:t>
      </w:r>
      <w:r w:rsidRPr="007D1554">
        <w:rPr>
          <w:sz w:val="28"/>
          <w:szCs w:val="28"/>
        </w:rPr>
        <w:t>Zhagifarov,*, A</w:t>
      </w:r>
      <w:r w:rsidR="00AC3528">
        <w:rPr>
          <w:sz w:val="28"/>
          <w:szCs w:val="28"/>
        </w:rPr>
        <w:t>.</w:t>
      </w:r>
      <w:r w:rsidR="0075472A">
        <w:rPr>
          <w:sz w:val="28"/>
          <w:szCs w:val="28"/>
        </w:rPr>
        <w:t xml:space="preserve"> </w:t>
      </w:r>
      <w:r w:rsidRPr="007D1554">
        <w:rPr>
          <w:sz w:val="28"/>
          <w:szCs w:val="28"/>
        </w:rPr>
        <w:t>Yespayeva, Z</w:t>
      </w:r>
      <w:r w:rsidR="00AC3528">
        <w:rPr>
          <w:sz w:val="28"/>
          <w:szCs w:val="28"/>
        </w:rPr>
        <w:t>.</w:t>
      </w:r>
      <w:r w:rsidR="0075472A">
        <w:rPr>
          <w:sz w:val="28"/>
          <w:szCs w:val="28"/>
        </w:rPr>
        <w:t xml:space="preserve"> </w:t>
      </w:r>
      <w:r w:rsidRPr="007D1554">
        <w:rPr>
          <w:sz w:val="28"/>
          <w:szCs w:val="28"/>
        </w:rPr>
        <w:t>Altayeva, A</w:t>
      </w:r>
      <w:r w:rsidR="00AC3528">
        <w:rPr>
          <w:sz w:val="28"/>
          <w:szCs w:val="28"/>
        </w:rPr>
        <w:t>.</w:t>
      </w:r>
      <w:r w:rsidR="0075472A">
        <w:rPr>
          <w:sz w:val="28"/>
          <w:szCs w:val="28"/>
        </w:rPr>
        <w:t xml:space="preserve"> </w:t>
      </w:r>
      <w:r w:rsidRPr="007D1554">
        <w:rPr>
          <w:sz w:val="28"/>
          <w:szCs w:val="28"/>
        </w:rPr>
        <w:t>Alikhan, Y</w:t>
      </w:r>
      <w:r w:rsidR="00AC3528">
        <w:rPr>
          <w:sz w:val="28"/>
          <w:szCs w:val="28"/>
        </w:rPr>
        <w:t>.</w:t>
      </w:r>
      <w:r w:rsidR="0075472A">
        <w:rPr>
          <w:sz w:val="28"/>
          <w:szCs w:val="28"/>
        </w:rPr>
        <w:t xml:space="preserve"> </w:t>
      </w:r>
      <w:r w:rsidRPr="007D1554">
        <w:rPr>
          <w:sz w:val="28"/>
          <w:szCs w:val="28"/>
        </w:rPr>
        <w:t>Merkibayev, Sh</w:t>
      </w:r>
      <w:r w:rsidR="00AC3528">
        <w:rPr>
          <w:sz w:val="28"/>
          <w:szCs w:val="28"/>
        </w:rPr>
        <w:t>.</w:t>
      </w:r>
      <w:r w:rsidR="0075472A">
        <w:rPr>
          <w:sz w:val="28"/>
          <w:szCs w:val="28"/>
        </w:rPr>
        <w:t xml:space="preserve"> </w:t>
      </w:r>
      <w:r w:rsidRPr="007D1554">
        <w:rPr>
          <w:sz w:val="28"/>
          <w:szCs w:val="28"/>
        </w:rPr>
        <w:t>Kultayeva, I</w:t>
      </w:r>
      <w:r w:rsidR="00AC3528">
        <w:rPr>
          <w:sz w:val="28"/>
          <w:szCs w:val="28"/>
        </w:rPr>
        <w:t xml:space="preserve">. </w:t>
      </w:r>
      <w:r w:rsidRPr="007D1554">
        <w:rPr>
          <w:sz w:val="28"/>
          <w:szCs w:val="28"/>
        </w:rPr>
        <w:t>D</w:t>
      </w:r>
      <w:r w:rsidR="00AC3528">
        <w:rPr>
          <w:sz w:val="28"/>
          <w:szCs w:val="28"/>
        </w:rPr>
        <w:t>.</w:t>
      </w:r>
      <w:r w:rsidR="0075472A">
        <w:rPr>
          <w:sz w:val="28"/>
          <w:szCs w:val="28"/>
        </w:rPr>
        <w:t xml:space="preserve"> </w:t>
      </w:r>
      <w:r w:rsidRPr="007D1554">
        <w:rPr>
          <w:sz w:val="28"/>
          <w:szCs w:val="28"/>
        </w:rPr>
        <w:t>Teshev</w:t>
      </w:r>
      <w:r w:rsidR="00AC3528">
        <w:rPr>
          <w:sz w:val="28"/>
          <w:szCs w:val="28"/>
        </w:rPr>
        <w:t>.</w:t>
      </w:r>
      <w:r w:rsidR="0075472A">
        <w:rPr>
          <w:sz w:val="28"/>
          <w:szCs w:val="28"/>
        </w:rPr>
        <w:t xml:space="preserve"> </w:t>
      </w:r>
      <w:r w:rsidRPr="007D1554">
        <w:rPr>
          <w:sz w:val="28"/>
          <w:szCs w:val="28"/>
        </w:rPr>
        <w:t>Physicochemical properties of silica fume and fly ash from Tau-Ken Temir LLP and Pavlodar CHP for potential use in self-compacting concrete</w:t>
      </w:r>
      <w:r w:rsidR="00AC3528">
        <w:rPr>
          <w:sz w:val="28"/>
          <w:szCs w:val="28"/>
        </w:rPr>
        <w:t>.</w:t>
      </w:r>
      <w:r w:rsidR="0075472A">
        <w:rPr>
          <w:sz w:val="28"/>
          <w:szCs w:val="28"/>
        </w:rPr>
        <w:t xml:space="preserve"> </w:t>
      </w:r>
      <w:r w:rsidRPr="007D1554">
        <w:rPr>
          <w:sz w:val="28"/>
          <w:szCs w:val="28"/>
        </w:rPr>
        <w:t>Technobius, 5(1), 0076, 2025 https://doi</w:t>
      </w:r>
      <w:r w:rsidR="00AC3528">
        <w:rPr>
          <w:sz w:val="28"/>
          <w:szCs w:val="28"/>
        </w:rPr>
        <w:t xml:space="preserve">. </w:t>
      </w:r>
      <w:r w:rsidRPr="007D1554">
        <w:rPr>
          <w:sz w:val="28"/>
          <w:szCs w:val="28"/>
        </w:rPr>
        <w:t>org/10</w:t>
      </w:r>
      <w:r w:rsidR="00AC3528">
        <w:rPr>
          <w:sz w:val="28"/>
          <w:szCs w:val="28"/>
        </w:rPr>
        <w:t xml:space="preserve">. </w:t>
      </w:r>
      <w:r w:rsidRPr="007D1554">
        <w:rPr>
          <w:sz w:val="28"/>
          <w:szCs w:val="28"/>
        </w:rPr>
        <w:t>54355/tbus/5</w:t>
      </w:r>
      <w:r w:rsidR="00AC3528">
        <w:rPr>
          <w:sz w:val="28"/>
          <w:szCs w:val="28"/>
        </w:rPr>
        <w:t xml:space="preserve">. </w:t>
      </w:r>
      <w:r w:rsidRPr="007D1554">
        <w:rPr>
          <w:sz w:val="28"/>
          <w:szCs w:val="28"/>
        </w:rPr>
        <w:t>1</w:t>
      </w:r>
      <w:r w:rsidR="00AC3528">
        <w:rPr>
          <w:sz w:val="28"/>
          <w:szCs w:val="28"/>
        </w:rPr>
        <w:t xml:space="preserve">. </w:t>
      </w:r>
      <w:r w:rsidRPr="007D1554">
        <w:rPr>
          <w:sz w:val="28"/>
          <w:szCs w:val="28"/>
        </w:rPr>
        <w:t>2025</w:t>
      </w:r>
      <w:r w:rsidR="00AC3528">
        <w:rPr>
          <w:sz w:val="28"/>
          <w:szCs w:val="28"/>
        </w:rPr>
        <w:t xml:space="preserve">. </w:t>
      </w:r>
      <w:r w:rsidRPr="007D1554">
        <w:rPr>
          <w:sz w:val="28"/>
          <w:szCs w:val="28"/>
        </w:rPr>
        <w:t>0076</w:t>
      </w:r>
    </w:p>
    <w:p w14:paraId="2C2439A4" w14:textId="72E81098" w:rsidR="007D1554" w:rsidRPr="007D1554" w:rsidRDefault="007D1554" w:rsidP="007D1554">
      <w:pPr>
        <w:numPr>
          <w:ilvl w:val="0"/>
          <w:numId w:val="44"/>
        </w:numPr>
        <w:ind w:left="0" w:firstLine="709"/>
        <w:jc w:val="both"/>
        <w:rPr>
          <w:sz w:val="28"/>
          <w:szCs w:val="28"/>
        </w:rPr>
      </w:pPr>
      <w:r w:rsidRPr="007D1554">
        <w:rPr>
          <w:sz w:val="28"/>
          <w:szCs w:val="28"/>
        </w:rPr>
        <w:t>Б</w:t>
      </w:r>
      <w:r w:rsidR="00AC3528">
        <w:rPr>
          <w:sz w:val="28"/>
          <w:szCs w:val="28"/>
        </w:rPr>
        <w:t xml:space="preserve">. </w:t>
      </w:r>
      <w:r w:rsidRPr="007D1554">
        <w:rPr>
          <w:sz w:val="28"/>
          <w:szCs w:val="28"/>
        </w:rPr>
        <w:t>Т</w:t>
      </w:r>
      <w:r w:rsidR="00AC3528">
        <w:rPr>
          <w:sz w:val="28"/>
          <w:szCs w:val="28"/>
        </w:rPr>
        <w:t>.</w:t>
      </w:r>
      <w:r w:rsidR="0075472A">
        <w:rPr>
          <w:sz w:val="28"/>
          <w:szCs w:val="28"/>
        </w:rPr>
        <w:t xml:space="preserve"> </w:t>
      </w:r>
      <w:r w:rsidRPr="007D1554">
        <w:rPr>
          <w:sz w:val="28"/>
          <w:szCs w:val="28"/>
        </w:rPr>
        <w:t>Копжасаров, Д</w:t>
      </w:r>
      <w:r w:rsidR="00AC3528">
        <w:rPr>
          <w:sz w:val="28"/>
          <w:szCs w:val="28"/>
        </w:rPr>
        <w:t xml:space="preserve">. </w:t>
      </w:r>
      <w:r w:rsidRPr="007D1554">
        <w:rPr>
          <w:sz w:val="28"/>
          <w:szCs w:val="28"/>
        </w:rPr>
        <w:t>А</w:t>
      </w:r>
      <w:r w:rsidR="00AC3528">
        <w:rPr>
          <w:sz w:val="28"/>
          <w:szCs w:val="28"/>
        </w:rPr>
        <w:t>.</w:t>
      </w:r>
      <w:r w:rsidR="0075472A">
        <w:rPr>
          <w:sz w:val="28"/>
          <w:szCs w:val="28"/>
        </w:rPr>
        <w:t xml:space="preserve"> </w:t>
      </w:r>
      <w:r w:rsidRPr="007D1554">
        <w:rPr>
          <w:sz w:val="28"/>
          <w:szCs w:val="28"/>
        </w:rPr>
        <w:t>Ахметов, А</w:t>
      </w:r>
      <w:r w:rsidR="00AC3528">
        <w:rPr>
          <w:sz w:val="28"/>
          <w:szCs w:val="28"/>
        </w:rPr>
        <w:t xml:space="preserve">. </w:t>
      </w:r>
      <w:r w:rsidRPr="007D1554">
        <w:rPr>
          <w:sz w:val="28"/>
          <w:szCs w:val="28"/>
        </w:rPr>
        <w:t>М</w:t>
      </w:r>
      <w:r w:rsidR="00AC3528">
        <w:rPr>
          <w:sz w:val="28"/>
          <w:szCs w:val="28"/>
        </w:rPr>
        <w:t>.</w:t>
      </w:r>
      <w:r w:rsidR="0075472A">
        <w:rPr>
          <w:sz w:val="28"/>
          <w:szCs w:val="28"/>
        </w:rPr>
        <w:t xml:space="preserve"> </w:t>
      </w:r>
      <w:r w:rsidRPr="007D1554">
        <w:rPr>
          <w:sz w:val="28"/>
          <w:szCs w:val="28"/>
        </w:rPr>
        <w:t>Жагифаров*, И</w:t>
      </w:r>
      <w:r w:rsidR="00AC3528">
        <w:rPr>
          <w:sz w:val="28"/>
          <w:szCs w:val="28"/>
        </w:rPr>
        <w:t xml:space="preserve">. </w:t>
      </w:r>
      <w:r w:rsidRPr="007D1554">
        <w:rPr>
          <w:sz w:val="28"/>
          <w:szCs w:val="28"/>
        </w:rPr>
        <w:t>Е</w:t>
      </w:r>
      <w:r w:rsidR="00AC3528">
        <w:rPr>
          <w:sz w:val="28"/>
          <w:szCs w:val="28"/>
        </w:rPr>
        <w:t>.</w:t>
      </w:r>
      <w:r w:rsidR="0075472A">
        <w:rPr>
          <w:sz w:val="28"/>
          <w:szCs w:val="28"/>
        </w:rPr>
        <w:t xml:space="preserve"> </w:t>
      </w:r>
      <w:r w:rsidRPr="007D1554">
        <w:rPr>
          <w:sz w:val="28"/>
          <w:szCs w:val="28"/>
        </w:rPr>
        <w:t>Абдраимов, М</w:t>
      </w:r>
      <w:r w:rsidR="00AC3528">
        <w:rPr>
          <w:sz w:val="28"/>
          <w:szCs w:val="28"/>
        </w:rPr>
        <w:t xml:space="preserve">. </w:t>
      </w:r>
      <w:r w:rsidRPr="007D1554">
        <w:rPr>
          <w:sz w:val="28"/>
          <w:szCs w:val="28"/>
        </w:rPr>
        <w:t>Т</w:t>
      </w:r>
      <w:r w:rsidR="00AC3528">
        <w:rPr>
          <w:sz w:val="28"/>
          <w:szCs w:val="28"/>
        </w:rPr>
        <w:t>.</w:t>
      </w:r>
      <w:r w:rsidR="0075472A">
        <w:rPr>
          <w:sz w:val="28"/>
          <w:szCs w:val="28"/>
        </w:rPr>
        <w:t xml:space="preserve"> </w:t>
      </w:r>
      <w:r w:rsidRPr="007D1554">
        <w:rPr>
          <w:sz w:val="28"/>
          <w:szCs w:val="28"/>
        </w:rPr>
        <w:t>Құттыбай, Ж</w:t>
      </w:r>
      <w:r w:rsidR="00AC3528">
        <w:rPr>
          <w:sz w:val="28"/>
          <w:szCs w:val="28"/>
        </w:rPr>
        <w:t xml:space="preserve">. </w:t>
      </w:r>
      <w:r w:rsidRPr="007D1554">
        <w:rPr>
          <w:sz w:val="28"/>
          <w:szCs w:val="28"/>
        </w:rPr>
        <w:t>О</w:t>
      </w:r>
      <w:r w:rsidR="00AC3528">
        <w:rPr>
          <w:sz w:val="28"/>
          <w:szCs w:val="28"/>
        </w:rPr>
        <w:t>.</w:t>
      </w:r>
      <w:r w:rsidR="0075472A">
        <w:rPr>
          <w:sz w:val="28"/>
          <w:szCs w:val="28"/>
        </w:rPr>
        <w:t xml:space="preserve"> </w:t>
      </w:r>
      <w:r w:rsidRPr="007D1554">
        <w:rPr>
          <w:sz w:val="28"/>
          <w:szCs w:val="28"/>
        </w:rPr>
        <w:t>Жұмаділова</w:t>
      </w:r>
      <w:r w:rsidR="00AC3528">
        <w:rPr>
          <w:sz w:val="28"/>
          <w:szCs w:val="28"/>
        </w:rPr>
        <w:t>.</w:t>
      </w:r>
      <w:r w:rsidR="0075472A">
        <w:rPr>
          <w:sz w:val="28"/>
          <w:szCs w:val="28"/>
        </w:rPr>
        <w:t xml:space="preserve"> </w:t>
      </w:r>
      <w:r w:rsidRPr="007D1554">
        <w:rPr>
          <w:sz w:val="28"/>
          <w:szCs w:val="28"/>
        </w:rPr>
        <w:t>Кремниялық талшықтарды пайдалану арқылы жол тақтайшаларының сапасын арттыру тиімділігі</w:t>
      </w:r>
      <w:r w:rsidR="00AC3528">
        <w:rPr>
          <w:sz w:val="28"/>
          <w:szCs w:val="28"/>
        </w:rPr>
        <w:t>.</w:t>
      </w:r>
      <w:r w:rsidR="0075472A">
        <w:rPr>
          <w:sz w:val="28"/>
          <w:szCs w:val="28"/>
        </w:rPr>
        <w:t xml:space="preserve"> </w:t>
      </w:r>
      <w:r w:rsidRPr="007D1554">
        <w:rPr>
          <w:sz w:val="28"/>
          <w:szCs w:val="28"/>
        </w:rPr>
        <w:t>QazBSQA Хабаршысы, No2 (92), 2024 https://doi</w:t>
      </w:r>
      <w:r w:rsidR="00AC3528">
        <w:rPr>
          <w:sz w:val="28"/>
          <w:szCs w:val="28"/>
        </w:rPr>
        <w:t xml:space="preserve">. </w:t>
      </w:r>
      <w:r w:rsidRPr="007D1554">
        <w:rPr>
          <w:sz w:val="28"/>
          <w:szCs w:val="28"/>
        </w:rPr>
        <w:t>org/10</w:t>
      </w:r>
      <w:r w:rsidR="00AC3528">
        <w:rPr>
          <w:sz w:val="28"/>
          <w:szCs w:val="28"/>
        </w:rPr>
        <w:t xml:space="preserve">. </w:t>
      </w:r>
      <w:r w:rsidRPr="007D1554">
        <w:rPr>
          <w:sz w:val="28"/>
          <w:szCs w:val="28"/>
        </w:rPr>
        <w:t>51488/1680-080X/2024</w:t>
      </w:r>
      <w:r w:rsidR="00AC3528">
        <w:rPr>
          <w:sz w:val="28"/>
          <w:szCs w:val="28"/>
        </w:rPr>
        <w:t xml:space="preserve">. </w:t>
      </w:r>
      <w:r w:rsidRPr="007D1554">
        <w:rPr>
          <w:sz w:val="28"/>
          <w:szCs w:val="28"/>
        </w:rPr>
        <w:t>2-06</w:t>
      </w:r>
    </w:p>
    <w:p w14:paraId="04C41665" w14:textId="7915CD2D" w:rsidR="007D1554" w:rsidRPr="007D1554" w:rsidRDefault="007D1554" w:rsidP="007D1554">
      <w:pPr>
        <w:numPr>
          <w:ilvl w:val="0"/>
          <w:numId w:val="44"/>
        </w:numPr>
        <w:ind w:left="0" w:firstLine="709"/>
        <w:jc w:val="both"/>
        <w:rPr>
          <w:sz w:val="28"/>
          <w:szCs w:val="28"/>
        </w:rPr>
      </w:pPr>
      <w:r w:rsidRPr="007D1554">
        <w:rPr>
          <w:sz w:val="28"/>
          <w:szCs w:val="28"/>
        </w:rPr>
        <w:t>Kuldeyev, E</w:t>
      </w:r>
      <w:r w:rsidR="00AC3528">
        <w:rPr>
          <w:sz w:val="28"/>
          <w:szCs w:val="28"/>
        </w:rPr>
        <w:t xml:space="preserve">. </w:t>
      </w:r>
      <w:r w:rsidRPr="007D1554">
        <w:rPr>
          <w:sz w:val="28"/>
          <w:szCs w:val="28"/>
        </w:rPr>
        <w:t>, Zhumadilova, Z</w:t>
      </w:r>
      <w:r w:rsidR="00AC3528">
        <w:rPr>
          <w:sz w:val="28"/>
          <w:szCs w:val="28"/>
        </w:rPr>
        <w:t xml:space="preserve">. </w:t>
      </w:r>
      <w:r w:rsidRPr="007D1554">
        <w:rPr>
          <w:sz w:val="28"/>
          <w:szCs w:val="28"/>
        </w:rPr>
        <w:t>, Zhagifarov, A</w:t>
      </w:r>
      <w:r w:rsidR="00AC3528">
        <w:rPr>
          <w:sz w:val="28"/>
          <w:szCs w:val="28"/>
        </w:rPr>
        <w:t xml:space="preserve">. </w:t>
      </w:r>
      <w:r w:rsidRPr="007D1554">
        <w:rPr>
          <w:sz w:val="28"/>
          <w:szCs w:val="28"/>
        </w:rPr>
        <w:t>, Tolegenova, A</w:t>
      </w:r>
      <w:r w:rsidR="00AC3528">
        <w:rPr>
          <w:sz w:val="28"/>
          <w:szCs w:val="28"/>
        </w:rPr>
        <w:t xml:space="preserve">. </w:t>
      </w:r>
      <w:r w:rsidRPr="007D1554">
        <w:rPr>
          <w:sz w:val="28"/>
          <w:szCs w:val="28"/>
        </w:rPr>
        <w:t>, Kuttybay, M</w:t>
      </w:r>
      <w:r w:rsidR="00AC3528">
        <w:rPr>
          <w:sz w:val="28"/>
          <w:szCs w:val="28"/>
        </w:rPr>
        <w:t xml:space="preserve">. </w:t>
      </w:r>
      <w:r w:rsidRPr="007D1554">
        <w:rPr>
          <w:sz w:val="28"/>
          <w:szCs w:val="28"/>
        </w:rPr>
        <w:t>, &amp; Alikhan, A</w:t>
      </w:r>
      <w:r w:rsidR="00AC3528">
        <w:rPr>
          <w:sz w:val="28"/>
          <w:szCs w:val="28"/>
        </w:rPr>
        <w:t>.</w:t>
      </w:r>
      <w:r w:rsidR="0075472A">
        <w:rPr>
          <w:sz w:val="28"/>
          <w:szCs w:val="28"/>
        </w:rPr>
        <w:t xml:space="preserve"> </w:t>
      </w:r>
      <w:r w:rsidRPr="007D1554">
        <w:rPr>
          <w:sz w:val="28"/>
          <w:szCs w:val="28"/>
        </w:rPr>
        <w:t>Physicochemical properties of silica fume and fly ash from Tau-Ken Temir LLP and Pavlodar CHP for potential use in self-compacting concrete</w:t>
      </w:r>
      <w:r w:rsidR="00AC3528">
        <w:rPr>
          <w:sz w:val="28"/>
          <w:szCs w:val="28"/>
        </w:rPr>
        <w:t>.</w:t>
      </w:r>
      <w:r w:rsidR="0075472A">
        <w:rPr>
          <w:sz w:val="28"/>
          <w:szCs w:val="28"/>
        </w:rPr>
        <w:t xml:space="preserve"> </w:t>
      </w:r>
      <w:r w:rsidRPr="007D1554">
        <w:rPr>
          <w:sz w:val="28"/>
          <w:szCs w:val="28"/>
        </w:rPr>
        <w:t>Technobius, 5(1), 0076, 2025 https://doi</w:t>
      </w:r>
      <w:r w:rsidR="00AC3528">
        <w:rPr>
          <w:sz w:val="28"/>
          <w:szCs w:val="28"/>
        </w:rPr>
        <w:t xml:space="preserve">. </w:t>
      </w:r>
      <w:r w:rsidRPr="007D1554">
        <w:rPr>
          <w:sz w:val="28"/>
          <w:szCs w:val="28"/>
        </w:rPr>
        <w:t>org/10</w:t>
      </w:r>
      <w:r w:rsidR="00AC3528">
        <w:rPr>
          <w:sz w:val="28"/>
          <w:szCs w:val="28"/>
        </w:rPr>
        <w:t xml:space="preserve">. </w:t>
      </w:r>
      <w:r w:rsidRPr="007D1554">
        <w:rPr>
          <w:sz w:val="28"/>
          <w:szCs w:val="28"/>
        </w:rPr>
        <w:t>54355/tbus/5</w:t>
      </w:r>
      <w:r w:rsidR="00AC3528">
        <w:rPr>
          <w:sz w:val="28"/>
          <w:szCs w:val="28"/>
        </w:rPr>
        <w:t xml:space="preserve">. </w:t>
      </w:r>
      <w:r w:rsidRPr="007D1554">
        <w:rPr>
          <w:sz w:val="28"/>
          <w:szCs w:val="28"/>
        </w:rPr>
        <w:t>1</w:t>
      </w:r>
      <w:r w:rsidR="00AC3528">
        <w:rPr>
          <w:sz w:val="28"/>
          <w:szCs w:val="28"/>
        </w:rPr>
        <w:t xml:space="preserve">. </w:t>
      </w:r>
      <w:r w:rsidRPr="007D1554">
        <w:rPr>
          <w:sz w:val="28"/>
          <w:szCs w:val="28"/>
        </w:rPr>
        <w:t>2025</w:t>
      </w:r>
      <w:r w:rsidR="00AC3528">
        <w:rPr>
          <w:sz w:val="28"/>
          <w:szCs w:val="28"/>
        </w:rPr>
        <w:t xml:space="preserve">. </w:t>
      </w:r>
      <w:r w:rsidRPr="007D1554">
        <w:rPr>
          <w:sz w:val="28"/>
          <w:szCs w:val="28"/>
        </w:rPr>
        <w:t>0076</w:t>
      </w:r>
    </w:p>
    <w:p w14:paraId="004EA7F9" w14:textId="77777777" w:rsidR="0020170C" w:rsidRPr="007D1554" w:rsidRDefault="0020170C" w:rsidP="002D2C34">
      <w:pPr>
        <w:jc w:val="both"/>
        <w:rPr>
          <w:sz w:val="28"/>
          <w:szCs w:val="28"/>
          <w:lang w:val="en-US"/>
        </w:rPr>
        <w:sectPr w:rsidR="0020170C" w:rsidRPr="007D1554" w:rsidSect="005B064A">
          <w:pgSz w:w="11906" w:h="16838"/>
          <w:pgMar w:top="1134" w:right="567" w:bottom="1134" w:left="1701" w:header="708" w:footer="708" w:gutter="0"/>
          <w:cols w:space="708"/>
          <w:docGrid w:linePitch="360"/>
        </w:sectPr>
      </w:pPr>
    </w:p>
    <w:p w14:paraId="0E04B830" w14:textId="77777777" w:rsidR="00E43263" w:rsidRPr="007D1554" w:rsidRDefault="00E43263" w:rsidP="002D2C34">
      <w:pPr>
        <w:jc w:val="both"/>
        <w:rPr>
          <w:b/>
          <w:bCs/>
          <w:sz w:val="28"/>
          <w:szCs w:val="28"/>
          <w:lang w:val="en-US"/>
        </w:rPr>
      </w:pPr>
    </w:p>
    <w:p w14:paraId="73811EEC" w14:textId="6A45BA08" w:rsidR="007416A0" w:rsidRPr="005B064A" w:rsidRDefault="007416A0" w:rsidP="002D2C34">
      <w:pPr>
        <w:ind w:firstLine="709"/>
        <w:jc w:val="both"/>
        <w:rPr>
          <w:b/>
          <w:bCs/>
          <w:sz w:val="28"/>
          <w:szCs w:val="28"/>
        </w:rPr>
      </w:pPr>
      <w:r w:rsidRPr="005B064A">
        <w:rPr>
          <w:b/>
          <w:bCs/>
          <w:sz w:val="28"/>
          <w:szCs w:val="28"/>
        </w:rPr>
        <w:t>РАЗДЕЛ</w:t>
      </w:r>
      <w:r w:rsidR="00D8079C">
        <w:rPr>
          <w:b/>
          <w:bCs/>
          <w:sz w:val="28"/>
          <w:szCs w:val="28"/>
          <w:lang w:val="ru-RU"/>
        </w:rPr>
        <w:t xml:space="preserve"> </w:t>
      </w:r>
      <w:r w:rsidRPr="005B064A">
        <w:rPr>
          <w:b/>
          <w:bCs/>
          <w:sz w:val="28"/>
          <w:szCs w:val="28"/>
        </w:rPr>
        <w:t>1</w:t>
      </w:r>
      <w:r w:rsidR="0075472A">
        <w:rPr>
          <w:b/>
          <w:bCs/>
          <w:sz w:val="28"/>
          <w:szCs w:val="28"/>
        </w:rPr>
        <w:t xml:space="preserve"> </w:t>
      </w:r>
      <w:r w:rsidRPr="005B064A">
        <w:rPr>
          <w:b/>
          <w:bCs/>
          <w:sz w:val="28"/>
          <w:szCs w:val="28"/>
        </w:rPr>
        <w:t>АНАЛИЗ СОВРЕМЕННОГО СОСТОЯНИЯ ИССЛЕДОВАНИЙ В ОБЛАСТИ САМОУПЛОТНЯЮЩИХСЯ БЕТОНОВ</w:t>
      </w:r>
    </w:p>
    <w:p w14:paraId="3B8C363A" w14:textId="77777777" w:rsidR="007416A0" w:rsidRPr="005B064A" w:rsidRDefault="007416A0" w:rsidP="002D2C34">
      <w:pPr>
        <w:ind w:firstLine="709"/>
        <w:jc w:val="both"/>
        <w:rPr>
          <w:sz w:val="28"/>
          <w:szCs w:val="28"/>
        </w:rPr>
      </w:pPr>
    </w:p>
    <w:p w14:paraId="0D091788" w14:textId="4F02D41D" w:rsidR="007416A0" w:rsidRPr="00F25A3B" w:rsidRDefault="007416A0" w:rsidP="002D2C34">
      <w:pPr>
        <w:ind w:firstLine="709"/>
        <w:jc w:val="both"/>
        <w:rPr>
          <w:b/>
          <w:bCs/>
          <w:sz w:val="28"/>
          <w:szCs w:val="28"/>
          <w:lang w:val="ru-RU"/>
        </w:rPr>
      </w:pPr>
      <w:r w:rsidRPr="005B064A">
        <w:rPr>
          <w:b/>
          <w:bCs/>
          <w:sz w:val="28"/>
          <w:szCs w:val="28"/>
        </w:rPr>
        <w:t>1</w:t>
      </w:r>
      <w:r w:rsidR="00AC3528">
        <w:rPr>
          <w:b/>
          <w:bCs/>
          <w:sz w:val="28"/>
          <w:szCs w:val="28"/>
        </w:rPr>
        <w:t>.</w:t>
      </w:r>
      <w:r w:rsidRPr="005B064A">
        <w:rPr>
          <w:b/>
          <w:bCs/>
          <w:sz w:val="28"/>
          <w:szCs w:val="28"/>
        </w:rPr>
        <w:t>1</w:t>
      </w:r>
      <w:r w:rsidR="0075472A">
        <w:rPr>
          <w:b/>
          <w:bCs/>
          <w:sz w:val="28"/>
          <w:szCs w:val="28"/>
        </w:rPr>
        <w:t xml:space="preserve"> </w:t>
      </w:r>
      <w:r w:rsidR="00F25A3B" w:rsidRPr="00F25A3B">
        <w:rPr>
          <w:b/>
          <w:bCs/>
          <w:sz w:val="28"/>
          <w:szCs w:val="28"/>
        </w:rPr>
        <w:t>Введение и история самоуплотняющегося бетона (SCC)</w:t>
      </w:r>
    </w:p>
    <w:p w14:paraId="7750ED78" w14:textId="7CD93104" w:rsidR="00A40906" w:rsidRPr="00A40906" w:rsidRDefault="00A40906" w:rsidP="00A40906">
      <w:pPr>
        <w:pStyle w:val="p1"/>
        <w:spacing w:before="0" w:beforeAutospacing="0" w:after="0" w:afterAutospacing="0"/>
        <w:ind w:firstLine="709"/>
        <w:jc w:val="both"/>
        <w:rPr>
          <w:sz w:val="28"/>
          <w:szCs w:val="28"/>
          <w:lang w:val="ru-RU"/>
        </w:rPr>
      </w:pPr>
      <w:r w:rsidRPr="00A40906">
        <w:rPr>
          <w:sz w:val="28"/>
          <w:szCs w:val="28"/>
        </w:rPr>
        <w:t>Самоуплотняющийся бетон (SCC) считается одним из важнейших технологических новшеств в современной бетонной промышленности</w:t>
      </w:r>
      <w:r w:rsidR="00AC3528">
        <w:rPr>
          <w:sz w:val="28"/>
          <w:szCs w:val="28"/>
        </w:rPr>
        <w:t xml:space="preserve">. </w:t>
      </w:r>
      <w:r w:rsidRPr="00A40906">
        <w:rPr>
          <w:sz w:val="28"/>
          <w:szCs w:val="28"/>
        </w:rPr>
        <w:t>Его разработка оказала значительное влияние на состав бетонной смеси и метод строительства строительной площадки</w:t>
      </w:r>
      <w:r w:rsidR="00AC3528">
        <w:rPr>
          <w:sz w:val="28"/>
          <w:szCs w:val="28"/>
        </w:rPr>
        <w:t xml:space="preserve">. </w:t>
      </w:r>
      <w:r w:rsidRPr="00A40906">
        <w:rPr>
          <w:sz w:val="28"/>
          <w:szCs w:val="28"/>
        </w:rPr>
        <w:t>В отличие от традиционных бетонных систем, которые требуют использования вибрационных молотков или вибростолов для механической вибрации, SCC полагается на свою собственную силу тяжести, чтобы течь и быть компактной, и может образовывать плотную структуру без внешних вибраций [1]</w:t>
      </w:r>
      <w:r w:rsidR="00AC3528">
        <w:rPr>
          <w:sz w:val="28"/>
          <w:szCs w:val="28"/>
        </w:rPr>
        <w:t xml:space="preserve">. </w:t>
      </w:r>
      <w:r w:rsidRPr="00A40906">
        <w:rPr>
          <w:sz w:val="28"/>
          <w:szCs w:val="28"/>
        </w:rPr>
        <w:t>Эта концепция полностью произвела революцию в принципе бетонного строительства, значительно снизив затраты на рабочую силу и уменьшив зависимость качества строительства от подготовки рабочих</w:t>
      </w:r>
      <w:r w:rsidR="00AC3528">
        <w:rPr>
          <w:sz w:val="28"/>
          <w:szCs w:val="28"/>
        </w:rPr>
        <w:t xml:space="preserve">. </w:t>
      </w:r>
    </w:p>
    <w:p w14:paraId="4D0400F2" w14:textId="7C0B5FB6" w:rsidR="00A40906" w:rsidRPr="00A40906" w:rsidRDefault="00A40906" w:rsidP="00A40906">
      <w:pPr>
        <w:pStyle w:val="p1"/>
        <w:spacing w:before="0" w:beforeAutospacing="0" w:after="0" w:afterAutospacing="0"/>
        <w:ind w:firstLine="709"/>
        <w:jc w:val="both"/>
        <w:rPr>
          <w:sz w:val="28"/>
          <w:szCs w:val="28"/>
          <w:lang w:val="ru-RU"/>
        </w:rPr>
      </w:pPr>
      <w:r w:rsidRPr="00A40906">
        <w:rPr>
          <w:sz w:val="28"/>
          <w:szCs w:val="28"/>
        </w:rPr>
        <w:t>Следует отметить, что традиционные методы вибрации не всегда обеспечивают полное удаление бетонной смеси из воздуха и равномерное уплотнение, особенно при заливке компонентов сложной геометрии, плотных стальных стержней или ограниченной эксплуатации оборудования [2]</w:t>
      </w:r>
      <w:r w:rsidR="00AC3528">
        <w:rPr>
          <w:sz w:val="28"/>
          <w:szCs w:val="28"/>
        </w:rPr>
        <w:t>.</w:t>
      </w:r>
      <w:r w:rsidR="0075472A">
        <w:rPr>
          <w:sz w:val="28"/>
          <w:szCs w:val="28"/>
        </w:rPr>
        <w:t xml:space="preserve"> </w:t>
      </w:r>
      <w:r w:rsidRPr="00A40906">
        <w:rPr>
          <w:sz w:val="28"/>
          <w:szCs w:val="28"/>
        </w:rPr>
        <w:t>Когда это происходит, в готовой конструкции часто образуются дефекты, такие как пустоты, пустоты и слабые места, что приводит к снижению долговечности и увеличению эксплуатационных расходов</w:t>
      </w:r>
      <w:r w:rsidR="00AC3528">
        <w:rPr>
          <w:sz w:val="28"/>
          <w:szCs w:val="28"/>
        </w:rPr>
        <w:t xml:space="preserve">. </w:t>
      </w:r>
    </w:p>
    <w:p w14:paraId="32848603" w14:textId="1FF82BE6" w:rsidR="00A40906" w:rsidRPr="00A40906" w:rsidRDefault="00A40906" w:rsidP="00A40906">
      <w:pPr>
        <w:pStyle w:val="p1"/>
        <w:spacing w:before="0" w:beforeAutospacing="0" w:after="0" w:afterAutospacing="0"/>
        <w:ind w:firstLine="709"/>
        <w:jc w:val="both"/>
        <w:rPr>
          <w:sz w:val="28"/>
          <w:szCs w:val="28"/>
          <w:lang w:val="ru-RU"/>
        </w:rPr>
      </w:pPr>
      <w:r w:rsidRPr="00A40906">
        <w:rPr>
          <w:sz w:val="28"/>
          <w:szCs w:val="28"/>
        </w:rPr>
        <w:t>Исторически сложилось так, что развитие SCC было обусловлено конкретными техническими и социально-экономическими условиями</w:t>
      </w:r>
      <w:r w:rsidR="00AC3528">
        <w:rPr>
          <w:sz w:val="28"/>
          <w:szCs w:val="28"/>
        </w:rPr>
        <w:t>.</w:t>
      </w:r>
      <w:r w:rsidR="0075472A">
        <w:rPr>
          <w:sz w:val="28"/>
          <w:szCs w:val="28"/>
        </w:rPr>
        <w:t xml:space="preserve"> </w:t>
      </w:r>
      <w:r w:rsidRPr="00A40906">
        <w:rPr>
          <w:sz w:val="28"/>
          <w:szCs w:val="28"/>
        </w:rPr>
        <w:t>В середине 1980-х годов строительная отрасль Японии столкнулась с серьезными проблемами, вызванными нехваткой квалифицированных кадров из-за демографических изменений и роста затрат на рабочую силу [3]</w:t>
      </w:r>
      <w:r w:rsidR="00AC3528">
        <w:rPr>
          <w:sz w:val="28"/>
          <w:szCs w:val="28"/>
        </w:rPr>
        <w:t xml:space="preserve">. </w:t>
      </w:r>
      <w:r w:rsidRPr="00A40906">
        <w:rPr>
          <w:sz w:val="28"/>
          <w:szCs w:val="28"/>
        </w:rPr>
        <w:t>Это создает серьезные проблемы для крупных инфраструктурных проектов с плотными стальными стержнями, большими объемами бетона и высокими требованиями к качеству конструкции</w:t>
      </w:r>
      <w:r w:rsidR="00AC3528">
        <w:rPr>
          <w:sz w:val="28"/>
          <w:szCs w:val="28"/>
        </w:rPr>
        <w:t xml:space="preserve">. </w:t>
      </w:r>
      <w:r w:rsidRPr="00A40906">
        <w:rPr>
          <w:sz w:val="28"/>
          <w:szCs w:val="28"/>
        </w:rPr>
        <w:t>В таких условиях использование традиционных методов вибрационного уплотнения требует значительных затрат времени и рабочей силы, а стабильность качества все еще не гарантирована [4]</w:t>
      </w:r>
      <w:r w:rsidR="00AC3528">
        <w:rPr>
          <w:sz w:val="28"/>
          <w:szCs w:val="28"/>
        </w:rPr>
        <w:t xml:space="preserve">. </w:t>
      </w:r>
    </w:p>
    <w:p w14:paraId="3FCB2363" w14:textId="4FDD606D" w:rsidR="00A40906" w:rsidRDefault="00A40906" w:rsidP="00A40906">
      <w:pPr>
        <w:pStyle w:val="p1"/>
        <w:spacing w:before="0" w:beforeAutospacing="0" w:after="0" w:afterAutospacing="0"/>
        <w:ind w:firstLine="709"/>
        <w:jc w:val="both"/>
        <w:rPr>
          <w:sz w:val="28"/>
          <w:szCs w:val="28"/>
          <w:lang w:val="ru-RU"/>
        </w:rPr>
      </w:pPr>
      <w:r w:rsidRPr="00A40906">
        <w:rPr>
          <w:sz w:val="28"/>
          <w:szCs w:val="28"/>
        </w:rPr>
        <w:t>В 1986 году в ответ на эти проблемы профессор Акира Окамура из Токийского университета предложил концепцию самоуплотняющегося бетона [3]</w:t>
      </w:r>
      <w:r w:rsidR="00AC3528">
        <w:rPr>
          <w:sz w:val="28"/>
          <w:szCs w:val="28"/>
        </w:rPr>
        <w:t xml:space="preserve">. </w:t>
      </w:r>
      <w:r w:rsidRPr="00A40906">
        <w:rPr>
          <w:sz w:val="28"/>
          <w:szCs w:val="28"/>
        </w:rPr>
        <w:t>Его основная идея заключается в создании бетонной смеси, которая обладает максимальной деформирующей способностью и достаточной внутренней структурной стабильностью, чтобы предотвратить изоляцию и разделение грубых костных материалов</w:t>
      </w:r>
      <w:r w:rsidR="00AC3528">
        <w:rPr>
          <w:sz w:val="28"/>
          <w:szCs w:val="28"/>
        </w:rPr>
        <w:t xml:space="preserve">. </w:t>
      </w:r>
      <w:r w:rsidRPr="00A40906">
        <w:rPr>
          <w:sz w:val="28"/>
          <w:szCs w:val="28"/>
        </w:rPr>
        <w:t>Это требует отказа от традиционных эмпирических методов и активного использования новых модифицированных добавок - в основном текучие материалы на основе поликарбоксилатов и высокодисперсных минеральных компонентов</w:t>
      </w:r>
      <w:r w:rsidR="00AC3528">
        <w:rPr>
          <w:sz w:val="28"/>
          <w:szCs w:val="28"/>
        </w:rPr>
        <w:t xml:space="preserve">. </w:t>
      </w:r>
      <w:r w:rsidRPr="00A40906">
        <w:rPr>
          <w:sz w:val="28"/>
          <w:szCs w:val="28"/>
        </w:rPr>
        <w:t>Этот научно обоснованный подход позволяет перейти от технических ограничений к целенаправленному проектированию бетонных смесей с особыми реологическими параметрами и высокой однородностью</w:t>
      </w:r>
      <w:r w:rsidR="00AC3528">
        <w:rPr>
          <w:sz w:val="28"/>
          <w:szCs w:val="28"/>
        </w:rPr>
        <w:t xml:space="preserve">. </w:t>
      </w:r>
    </w:p>
    <w:p w14:paraId="05371BBC" w14:textId="2ED743E4" w:rsidR="00A40906" w:rsidRPr="00A40906" w:rsidRDefault="00A40906" w:rsidP="00A40906">
      <w:pPr>
        <w:pStyle w:val="p1"/>
        <w:spacing w:before="0" w:beforeAutospacing="0" w:after="0" w:afterAutospacing="0"/>
        <w:ind w:firstLine="709"/>
        <w:jc w:val="both"/>
        <w:rPr>
          <w:sz w:val="28"/>
          <w:szCs w:val="28"/>
          <w:lang w:val="ru-RU"/>
        </w:rPr>
      </w:pPr>
      <w:r w:rsidRPr="00A40906">
        <w:rPr>
          <w:sz w:val="28"/>
          <w:szCs w:val="28"/>
        </w:rPr>
        <w:t>Разработка концепции самоуплотняющегося бетона не ограничивается первоначальной идеей</w:t>
      </w:r>
      <w:r w:rsidR="00AC3528">
        <w:rPr>
          <w:sz w:val="28"/>
          <w:szCs w:val="28"/>
        </w:rPr>
        <w:t xml:space="preserve">. </w:t>
      </w:r>
      <w:r w:rsidRPr="00A40906">
        <w:rPr>
          <w:sz w:val="28"/>
          <w:szCs w:val="28"/>
        </w:rPr>
        <w:t>Профессор Окамура и его студент и коллега Кадзумаса Одзава совместно инициировали комплексный исследовательский проект с целью разработки первой партии стабильных и технически осуществимых новых формул материалов [1, 3]</w:t>
      </w:r>
      <w:r w:rsidR="00AC3528">
        <w:rPr>
          <w:sz w:val="28"/>
          <w:szCs w:val="28"/>
        </w:rPr>
        <w:t xml:space="preserve">. </w:t>
      </w:r>
      <w:r w:rsidRPr="00A40906">
        <w:rPr>
          <w:sz w:val="28"/>
          <w:szCs w:val="28"/>
        </w:rPr>
        <w:t>На ранних этапах исследований ученые уделяли особое внимание выбору химических добавок, поскольку традиционные текучие материалы, используемые в то время в бетоне, не могли одновременно обеспечивать требуемую текучесть и структурную стабильность</w:t>
      </w:r>
      <w:r w:rsidR="00AC3528">
        <w:rPr>
          <w:sz w:val="28"/>
          <w:szCs w:val="28"/>
        </w:rPr>
        <w:t xml:space="preserve">. </w:t>
      </w:r>
      <w:r w:rsidRPr="00A40906">
        <w:rPr>
          <w:sz w:val="28"/>
          <w:szCs w:val="28"/>
        </w:rPr>
        <w:t>Важным шагом является переход на текучие среды на основе поликарбоксилатных и полиакрилатных соединений: такие добавки могут значительно снизить соотношение воды и золы без ущерба для реологических свойств смеси, обеспечивая при этом необходимую текучесть и самокомпактность [5]</w:t>
      </w:r>
      <w:r w:rsidR="00AC3528">
        <w:rPr>
          <w:sz w:val="28"/>
          <w:szCs w:val="28"/>
        </w:rPr>
        <w:t xml:space="preserve">. </w:t>
      </w:r>
    </w:p>
    <w:p w14:paraId="74B5A618" w14:textId="66859D32" w:rsidR="00A40906" w:rsidRPr="00A40906" w:rsidRDefault="00A40906" w:rsidP="00A40906">
      <w:pPr>
        <w:pStyle w:val="p1"/>
        <w:spacing w:before="0" w:beforeAutospacing="0" w:after="0" w:afterAutospacing="0"/>
        <w:ind w:firstLine="709"/>
        <w:jc w:val="both"/>
        <w:rPr>
          <w:sz w:val="28"/>
          <w:szCs w:val="28"/>
          <w:lang w:val="ru-RU"/>
        </w:rPr>
      </w:pPr>
      <w:r w:rsidRPr="00A40906">
        <w:rPr>
          <w:sz w:val="28"/>
          <w:szCs w:val="28"/>
        </w:rPr>
        <w:t>Помимо химических модификаторов, минеральные микродобавки также играют важную роль в формировании структуры самоуплотняющегося бетона</w:t>
      </w:r>
      <w:r w:rsidR="00AC3528">
        <w:rPr>
          <w:sz w:val="28"/>
          <w:szCs w:val="28"/>
        </w:rPr>
        <w:t xml:space="preserve">. </w:t>
      </w:r>
      <w:r w:rsidRPr="00A40906">
        <w:rPr>
          <w:sz w:val="28"/>
          <w:szCs w:val="28"/>
        </w:rPr>
        <w:t>Использование микрокремниевого порошка, летучей золы и гранулированного доменного шлака значительно улучшает плотность цементных растворов, увеличивает проницаемость и обеспечивает долговечность получаемого бетона [6]</w:t>
      </w:r>
      <w:r w:rsidR="00AC3528">
        <w:rPr>
          <w:sz w:val="28"/>
          <w:szCs w:val="28"/>
        </w:rPr>
        <w:t xml:space="preserve">. </w:t>
      </w:r>
      <w:r w:rsidRPr="00A40906">
        <w:rPr>
          <w:sz w:val="28"/>
          <w:szCs w:val="28"/>
        </w:rPr>
        <w:t>Эти материалы способствуют образованию плотной матрицы и способствуют адекватной реакции вулканического пепла</w:t>
      </w:r>
      <w:r w:rsidR="00AC3528">
        <w:rPr>
          <w:sz w:val="28"/>
          <w:szCs w:val="28"/>
        </w:rPr>
        <w:t xml:space="preserve">. </w:t>
      </w:r>
      <w:r w:rsidRPr="00A40906">
        <w:rPr>
          <w:sz w:val="28"/>
          <w:szCs w:val="28"/>
        </w:rPr>
        <w:t>В сочетании с новыми высокоэффективными водорастворимыми материалами эти материалы заложили основу для разработки полностью функционального самоуплотняющегося бетона (SCC)</w:t>
      </w:r>
      <w:r w:rsidR="00AC3528">
        <w:rPr>
          <w:sz w:val="28"/>
          <w:szCs w:val="28"/>
        </w:rPr>
        <w:t xml:space="preserve">. </w:t>
      </w:r>
    </w:p>
    <w:p w14:paraId="7B378878" w14:textId="39575470" w:rsidR="00A40906" w:rsidRPr="00A40906" w:rsidRDefault="00A40906" w:rsidP="00A40906">
      <w:pPr>
        <w:pStyle w:val="p1"/>
        <w:spacing w:before="0" w:beforeAutospacing="0" w:after="0" w:afterAutospacing="0"/>
        <w:ind w:firstLine="709"/>
        <w:jc w:val="both"/>
        <w:rPr>
          <w:sz w:val="28"/>
          <w:szCs w:val="28"/>
          <w:lang w:val="ru-RU"/>
        </w:rPr>
      </w:pPr>
      <w:r w:rsidRPr="00A40906">
        <w:rPr>
          <w:sz w:val="28"/>
          <w:szCs w:val="28"/>
        </w:rPr>
        <w:t>После нескольких лет непрерывных лабораторных и экспериментальных испытаний команда Окамуры разработала первые надежные формулы в конце 1980-х годов и доказала их эффективность на практике [7]</w:t>
      </w:r>
      <w:r w:rsidR="00AC3528">
        <w:rPr>
          <w:sz w:val="28"/>
          <w:szCs w:val="28"/>
        </w:rPr>
        <w:t xml:space="preserve">. </w:t>
      </w:r>
      <w:r w:rsidRPr="00A40906">
        <w:rPr>
          <w:sz w:val="28"/>
          <w:szCs w:val="28"/>
        </w:rPr>
        <w:t>По сравнению с обычным бетоном эти смеси обладают высокой текучестью, могут проходить через плотные стальные каркасы и заполнять сложные формы без расслоения, а также обладают более высокой плотностью, Прочность и устойчивость к внешним воздействиям</w:t>
      </w:r>
      <w:r w:rsidR="00AC3528">
        <w:rPr>
          <w:sz w:val="28"/>
          <w:szCs w:val="28"/>
        </w:rPr>
        <w:t xml:space="preserve">. </w:t>
      </w:r>
    </w:p>
    <w:p w14:paraId="4351AAA2" w14:textId="67640A71" w:rsidR="00A40906" w:rsidRPr="00A40906" w:rsidRDefault="00A40906" w:rsidP="00A40906">
      <w:pPr>
        <w:pStyle w:val="p1"/>
        <w:spacing w:before="0" w:beforeAutospacing="0" w:after="0" w:afterAutospacing="0"/>
        <w:ind w:firstLine="709"/>
        <w:jc w:val="both"/>
        <w:rPr>
          <w:sz w:val="28"/>
          <w:szCs w:val="28"/>
          <w:lang w:val="ru-RU"/>
        </w:rPr>
      </w:pPr>
      <w:r w:rsidRPr="00A40906">
        <w:rPr>
          <w:sz w:val="28"/>
          <w:szCs w:val="28"/>
        </w:rPr>
        <w:t>Успех японского научно-исследовательского персонала привлек широкое внимание международного сообщества</w:t>
      </w:r>
      <w:r w:rsidR="00AC3528">
        <w:rPr>
          <w:sz w:val="28"/>
          <w:szCs w:val="28"/>
        </w:rPr>
        <w:t>.</w:t>
      </w:r>
      <w:r w:rsidR="0075472A">
        <w:rPr>
          <w:sz w:val="28"/>
          <w:szCs w:val="28"/>
        </w:rPr>
        <w:t xml:space="preserve"> </w:t>
      </w:r>
      <w:r w:rsidRPr="00A40906">
        <w:rPr>
          <w:sz w:val="28"/>
          <w:szCs w:val="28"/>
        </w:rPr>
        <w:t>сообщество</w:t>
      </w:r>
      <w:r w:rsidR="00AC3528">
        <w:rPr>
          <w:sz w:val="28"/>
          <w:szCs w:val="28"/>
        </w:rPr>
        <w:t xml:space="preserve">. </w:t>
      </w:r>
      <w:r w:rsidRPr="00A40906">
        <w:rPr>
          <w:sz w:val="28"/>
          <w:szCs w:val="28"/>
        </w:rPr>
        <w:t>B в начале 1990-х годов эта технология начала распространяться в Европе, в основном в Швеции, Германии и Великобритании</w:t>
      </w:r>
      <w:r w:rsidR="00AC3528">
        <w:rPr>
          <w:sz w:val="28"/>
          <w:szCs w:val="28"/>
        </w:rPr>
        <w:t xml:space="preserve">. </w:t>
      </w:r>
      <w:r w:rsidRPr="00A40906">
        <w:rPr>
          <w:sz w:val="28"/>
          <w:szCs w:val="28"/>
        </w:rPr>
        <w:t>Европейские исследовательские центры начали, адаптировать концепцию самоуплотняющегося бетона (SCC) к собственным нормативным требованиям и сырьевой базе и в то же время разработать стандарты и рекомендации для практического применения</w:t>
      </w:r>
      <w:r w:rsidR="00AC3528">
        <w:rPr>
          <w:sz w:val="28"/>
          <w:szCs w:val="28"/>
        </w:rPr>
        <w:t xml:space="preserve">. </w:t>
      </w:r>
      <w:r w:rsidRPr="00A40906">
        <w:rPr>
          <w:sz w:val="28"/>
          <w:szCs w:val="28"/>
        </w:rPr>
        <w:t>Такие организации, как Европейский национальный исследовательский совет (EFNARC) и Международное общество исследований и управления материалами (RILEM), внесли значительный вклад в разработку этих методов и подготовили подробные методологические документы по проектированию, испытаниям и оценке самоуплотняющихся бетонных смесей [8]</w:t>
      </w:r>
      <w:r w:rsidR="00AC3528">
        <w:rPr>
          <w:sz w:val="28"/>
          <w:szCs w:val="28"/>
        </w:rPr>
        <w:t xml:space="preserve">. </w:t>
      </w:r>
    </w:p>
    <w:p w14:paraId="125F6291" w14:textId="5936C633" w:rsidR="00A40906" w:rsidRDefault="00A40906" w:rsidP="00A40906">
      <w:pPr>
        <w:pStyle w:val="p1"/>
        <w:spacing w:before="0" w:beforeAutospacing="0" w:after="0" w:afterAutospacing="0"/>
        <w:ind w:firstLine="709"/>
        <w:jc w:val="both"/>
        <w:rPr>
          <w:sz w:val="28"/>
          <w:szCs w:val="28"/>
          <w:lang w:val="ru-RU"/>
        </w:rPr>
      </w:pPr>
      <w:r w:rsidRPr="00A40906">
        <w:rPr>
          <w:sz w:val="28"/>
          <w:szCs w:val="28"/>
        </w:rPr>
        <w:t>В Соединенных Штатах широкое применение самоуплотняющегося бетона началось несколько позже, начиная с начала 21 века, в основном при производстве сборных железобетонных конструкций и инфраструктурных конструкций</w:t>
      </w:r>
      <w:r w:rsidR="00AC3528">
        <w:rPr>
          <w:sz w:val="28"/>
          <w:szCs w:val="28"/>
        </w:rPr>
        <w:t xml:space="preserve">. </w:t>
      </w:r>
      <w:r w:rsidRPr="00A40906">
        <w:rPr>
          <w:sz w:val="28"/>
          <w:szCs w:val="28"/>
        </w:rPr>
        <w:t>По данным Ассоциации сборного и сборного бетона (PCI), использование самоуплотняющегося бетона устраняет необходимость в вибрационном уплотнении, сокращая производственный цикл, улучшая качество поверхности и снижая затраты на рабочую силу [9]</w:t>
      </w:r>
      <w:r w:rsidR="00AC3528">
        <w:rPr>
          <w:sz w:val="28"/>
          <w:szCs w:val="28"/>
        </w:rPr>
        <w:t xml:space="preserve">. </w:t>
      </w:r>
    </w:p>
    <w:p w14:paraId="58F01390" w14:textId="43FBA146" w:rsidR="00A40906" w:rsidRPr="00A40906" w:rsidRDefault="00A40906" w:rsidP="00A40906">
      <w:pPr>
        <w:pStyle w:val="p1"/>
        <w:spacing w:before="0" w:beforeAutospacing="0" w:after="0" w:afterAutospacing="0"/>
        <w:ind w:firstLine="709"/>
        <w:jc w:val="both"/>
        <w:rPr>
          <w:sz w:val="28"/>
          <w:szCs w:val="28"/>
          <w:lang w:val="ru-RU"/>
        </w:rPr>
      </w:pPr>
      <w:r w:rsidRPr="00A40906">
        <w:rPr>
          <w:sz w:val="28"/>
          <w:szCs w:val="28"/>
        </w:rPr>
        <w:t>В целом исследование, разработка и продвижение самоуплотняющегося бетона можно считать одним из важнейших достижений в области строительной науки в конце 20-го века</w:t>
      </w:r>
      <w:r w:rsidR="00AC3528">
        <w:rPr>
          <w:sz w:val="28"/>
          <w:szCs w:val="28"/>
        </w:rPr>
        <w:t xml:space="preserve">. </w:t>
      </w:r>
      <w:r w:rsidRPr="00A40906">
        <w:rPr>
          <w:sz w:val="28"/>
          <w:szCs w:val="28"/>
        </w:rPr>
        <w:t>Появление самоуплотняющегося бетона стало поворотным моментом, который значительно изменил понимание людьми технологии бетона и общих структурных методов строительства</w:t>
      </w:r>
      <w:r w:rsidR="00AC3528">
        <w:rPr>
          <w:sz w:val="28"/>
          <w:szCs w:val="28"/>
        </w:rPr>
        <w:t xml:space="preserve">. </w:t>
      </w:r>
      <w:r w:rsidRPr="00A40906">
        <w:rPr>
          <w:sz w:val="28"/>
          <w:szCs w:val="28"/>
        </w:rPr>
        <w:t>Применение самоуплотняющегося бетона значительно повысило эффективность строительства, сокращается время строительства и, прежде всего, снижается зависимость конечного качества от уровня квалификации рабочих</w:t>
      </w:r>
      <w:r w:rsidR="00AC3528">
        <w:rPr>
          <w:sz w:val="28"/>
          <w:szCs w:val="28"/>
        </w:rPr>
        <w:t xml:space="preserve">. </w:t>
      </w:r>
      <w:r w:rsidRPr="00A40906">
        <w:rPr>
          <w:sz w:val="28"/>
          <w:szCs w:val="28"/>
        </w:rPr>
        <w:t>Более плотная и однородная структура бетонной смеси повышает долговечность конструкции, что особенно важно при строительстве ключевых конструкций</w:t>
      </w:r>
      <w:r w:rsidR="00AC3528">
        <w:rPr>
          <w:sz w:val="28"/>
          <w:szCs w:val="28"/>
        </w:rPr>
        <w:t xml:space="preserve">. </w:t>
      </w:r>
    </w:p>
    <w:p w14:paraId="559EE61C" w14:textId="623933B3" w:rsidR="00A40906" w:rsidRPr="00A40906" w:rsidRDefault="00A40906" w:rsidP="00A40906">
      <w:pPr>
        <w:pStyle w:val="p1"/>
        <w:spacing w:before="0" w:beforeAutospacing="0" w:after="0" w:afterAutospacing="0"/>
        <w:ind w:firstLine="709"/>
        <w:jc w:val="both"/>
        <w:rPr>
          <w:sz w:val="28"/>
          <w:szCs w:val="28"/>
          <w:lang w:val="ru-RU"/>
        </w:rPr>
      </w:pPr>
      <w:r w:rsidRPr="00A40906">
        <w:rPr>
          <w:sz w:val="28"/>
          <w:szCs w:val="28"/>
        </w:rPr>
        <w:t>Сегодня спектр применения самоуплотняющегося бетона чрезвычайно широк: от высотных жилых и коммерческих зданий до мостов, туннелей и сложных инженерных проектов, использование традиционных технологий в этих проектах часто сталкивается с трудностями или снижает конечное качество [10]</w:t>
      </w:r>
      <w:r w:rsidR="00AC3528">
        <w:rPr>
          <w:sz w:val="28"/>
          <w:szCs w:val="28"/>
        </w:rPr>
        <w:t xml:space="preserve">. </w:t>
      </w:r>
      <w:r w:rsidRPr="00A40906">
        <w:rPr>
          <w:sz w:val="28"/>
          <w:szCs w:val="28"/>
        </w:rPr>
        <w:t>Благодаря своим многочисленным преимуществам эта технология всегда сохраняла свою значимость и постоянно развивалась</w:t>
      </w:r>
      <w:r w:rsidR="00AC3528">
        <w:rPr>
          <w:sz w:val="28"/>
          <w:szCs w:val="28"/>
        </w:rPr>
        <w:t xml:space="preserve">. </w:t>
      </w:r>
      <w:r w:rsidRPr="00A40906">
        <w:rPr>
          <w:sz w:val="28"/>
          <w:szCs w:val="28"/>
        </w:rPr>
        <w:t>Постоянное углубление исследований, совершенствование композиционных- и методы контроля качества, а также расширение сферы применения материалов подтверждают это [11]</w:t>
      </w:r>
      <w:r w:rsidR="00AC3528">
        <w:rPr>
          <w:sz w:val="28"/>
          <w:szCs w:val="28"/>
        </w:rPr>
        <w:t xml:space="preserve">. </w:t>
      </w:r>
    </w:p>
    <w:p w14:paraId="1E5A56F3" w14:textId="41B87C56" w:rsidR="00A40906" w:rsidRPr="00A40906" w:rsidRDefault="00A40906" w:rsidP="00A40906">
      <w:pPr>
        <w:pStyle w:val="p1"/>
        <w:spacing w:before="0" w:beforeAutospacing="0" w:after="0" w:afterAutospacing="0"/>
        <w:ind w:firstLine="709"/>
        <w:jc w:val="both"/>
        <w:rPr>
          <w:sz w:val="28"/>
          <w:szCs w:val="28"/>
          <w:lang w:val="ru-RU"/>
        </w:rPr>
      </w:pPr>
      <w:r w:rsidRPr="00A40906">
        <w:rPr>
          <w:sz w:val="28"/>
          <w:szCs w:val="28"/>
        </w:rPr>
        <w:t>Экспериментальные работы, заложившие основу для практического применения концепции самоуплотняющегося бетона (SCC), начались в Токийском университете в конце 1980-х годов</w:t>
      </w:r>
      <w:r w:rsidR="00AC3528">
        <w:rPr>
          <w:sz w:val="28"/>
          <w:szCs w:val="28"/>
        </w:rPr>
        <w:t xml:space="preserve">. </w:t>
      </w:r>
      <w:r w:rsidRPr="00A40906">
        <w:rPr>
          <w:sz w:val="28"/>
          <w:szCs w:val="28"/>
        </w:rPr>
        <w:t>В то время профессор Акира Окамура и его аспирант Казумаса Одзава начали систематически разрабатывать конкретные формулы, которые могли бы уплотняться под действием собственной силы тяжести без вибрации или других внешних механических воздействий</w:t>
      </w:r>
      <w:r w:rsidR="00AC3528">
        <w:rPr>
          <w:sz w:val="28"/>
          <w:szCs w:val="28"/>
        </w:rPr>
        <w:t xml:space="preserve">. </w:t>
      </w:r>
      <w:r w:rsidRPr="00A40906">
        <w:rPr>
          <w:sz w:val="28"/>
          <w:szCs w:val="28"/>
        </w:rPr>
        <w:t>Основная задача на этом этапе заключается в следующем, нахождение баланса между обеспечением высокой текучести бетона (обеспечение плавного прохождения через сложную стальную клетку) и достаточной сплоченностью (предотвращение расслоения и потери структурной однородности) [12]</w:t>
      </w:r>
      <w:r w:rsidR="00AC3528">
        <w:rPr>
          <w:sz w:val="28"/>
          <w:szCs w:val="28"/>
        </w:rPr>
        <w:t xml:space="preserve">. </w:t>
      </w:r>
      <w:r w:rsidRPr="00A40906">
        <w:rPr>
          <w:sz w:val="28"/>
          <w:szCs w:val="28"/>
        </w:rPr>
        <w:t>Это требует отказа от традиционного принципа выбора соотношения бетонных смесей и применения нового метода, основанного на современных химических веществах и минеральных модификаторах</w:t>
      </w:r>
      <w:r w:rsidR="00AC3528">
        <w:rPr>
          <w:sz w:val="28"/>
          <w:szCs w:val="28"/>
        </w:rPr>
        <w:t xml:space="preserve">. </w:t>
      </w:r>
    </w:p>
    <w:p w14:paraId="2649DD6B" w14:textId="0DFC65E9" w:rsidR="00A40906" w:rsidRDefault="00A40906" w:rsidP="00A40906">
      <w:pPr>
        <w:pStyle w:val="p1"/>
        <w:spacing w:before="0" w:beforeAutospacing="0" w:after="0" w:afterAutospacing="0"/>
        <w:ind w:firstLine="709"/>
        <w:jc w:val="both"/>
        <w:rPr>
          <w:sz w:val="28"/>
          <w:szCs w:val="28"/>
          <w:lang w:val="ru-RU"/>
        </w:rPr>
      </w:pPr>
      <w:r w:rsidRPr="00A40906">
        <w:rPr>
          <w:sz w:val="28"/>
          <w:szCs w:val="28"/>
        </w:rPr>
        <w:t>Первая серия лабораторных испытаний показала, что стандартная система на основе цемента не может обеспечить требуемую деформационную способность и стабильность без значительного улучшения отношения вода-зола, а увеличение отношения вода-зола неизбежно приведет к снижению прочностных характеристик</w:t>
      </w:r>
      <w:r w:rsidR="00AC3528">
        <w:rPr>
          <w:sz w:val="28"/>
          <w:szCs w:val="28"/>
        </w:rPr>
        <w:t>.</w:t>
      </w:r>
      <w:r w:rsidR="0075472A">
        <w:rPr>
          <w:sz w:val="28"/>
          <w:szCs w:val="28"/>
        </w:rPr>
        <w:t xml:space="preserve"> </w:t>
      </w:r>
      <w:r w:rsidRPr="00A40906">
        <w:rPr>
          <w:sz w:val="28"/>
          <w:szCs w:val="28"/>
        </w:rPr>
        <w:t>материала</w:t>
      </w:r>
      <w:r w:rsidR="00AC3528">
        <w:rPr>
          <w:sz w:val="28"/>
          <w:szCs w:val="28"/>
        </w:rPr>
        <w:t xml:space="preserve">. </w:t>
      </w:r>
      <w:r w:rsidRPr="00A40906">
        <w:rPr>
          <w:sz w:val="28"/>
          <w:szCs w:val="28"/>
        </w:rPr>
        <w:t>Внедрение нового поколения текучих сред на основе эфира поликарбоновой кислоты (PCE) стало прорывом в решении этой проблемы [13]</w:t>
      </w:r>
      <w:r w:rsidR="00AC3528">
        <w:rPr>
          <w:sz w:val="28"/>
          <w:szCs w:val="28"/>
        </w:rPr>
        <w:t xml:space="preserve">. </w:t>
      </w:r>
      <w:r w:rsidRPr="00A40906">
        <w:rPr>
          <w:sz w:val="28"/>
          <w:szCs w:val="28"/>
        </w:rPr>
        <w:t>В отличие от обычного сульфоната лигнина- и меламинсульфонатные добавки, эти добавки эффективно снижают потребность смеси в воде, сохраняя при этом хорошие конструктивные характеристики</w:t>
      </w:r>
      <w:r w:rsidR="00AC3528">
        <w:rPr>
          <w:sz w:val="28"/>
          <w:szCs w:val="28"/>
        </w:rPr>
        <w:t xml:space="preserve">. </w:t>
      </w:r>
      <w:r w:rsidRPr="00A40906">
        <w:rPr>
          <w:sz w:val="28"/>
          <w:szCs w:val="28"/>
        </w:rPr>
        <w:t>Механизм его действия связан с образованием значительных электростатических и стерических сил отталкивания между частицами цемента</w:t>
      </w:r>
      <w:r w:rsidR="00AC3528">
        <w:rPr>
          <w:sz w:val="28"/>
          <w:szCs w:val="28"/>
        </w:rPr>
        <w:t>.</w:t>
      </w:r>
      <w:r w:rsidR="0075472A">
        <w:rPr>
          <w:sz w:val="28"/>
          <w:szCs w:val="28"/>
        </w:rPr>
        <w:t xml:space="preserve"> </w:t>
      </w:r>
      <w:r w:rsidRPr="00A40906">
        <w:rPr>
          <w:sz w:val="28"/>
          <w:szCs w:val="28"/>
        </w:rPr>
        <w:t>Эти силы отталкивания препятствуют адгезии между частицами и способствуют равномерному распределению частиц в матрице [14]</w:t>
      </w:r>
      <w:r w:rsidR="00AC3528">
        <w:rPr>
          <w:sz w:val="28"/>
          <w:szCs w:val="28"/>
        </w:rPr>
        <w:t xml:space="preserve">. </w:t>
      </w:r>
      <w:r w:rsidRPr="00A40906">
        <w:rPr>
          <w:sz w:val="28"/>
          <w:szCs w:val="28"/>
        </w:rPr>
        <w:t>Следовательно, количество пор может быть уменьшено, риск образования дефектов может быть уменьшен, и структура может быть получена с высокой плотностью и высокой прочностью</w:t>
      </w:r>
      <w:r w:rsidR="00AC3528">
        <w:rPr>
          <w:sz w:val="28"/>
          <w:szCs w:val="28"/>
        </w:rPr>
        <w:t xml:space="preserve">. </w:t>
      </w:r>
    </w:p>
    <w:p w14:paraId="7CB078B4" w14:textId="118380AD" w:rsidR="00A40906" w:rsidRPr="00A40906" w:rsidRDefault="00A40906" w:rsidP="00A40906">
      <w:pPr>
        <w:pStyle w:val="p1"/>
        <w:spacing w:before="0" w:beforeAutospacing="0" w:after="0" w:afterAutospacing="0"/>
        <w:ind w:firstLine="709"/>
        <w:jc w:val="both"/>
        <w:rPr>
          <w:sz w:val="28"/>
          <w:szCs w:val="28"/>
          <w:lang w:val="ru-RU"/>
        </w:rPr>
      </w:pPr>
      <w:r w:rsidRPr="00A40906">
        <w:rPr>
          <w:sz w:val="28"/>
          <w:szCs w:val="28"/>
        </w:rPr>
        <w:t>Одним из наиболее важных научных достижений в раннем развитии технологии самоуплотняющегося бетона (SCC) стало введение высокодисперсных минеральных добавок</w:t>
      </w:r>
      <w:r w:rsidR="00AC3528">
        <w:rPr>
          <w:sz w:val="28"/>
          <w:szCs w:val="28"/>
        </w:rPr>
        <w:t xml:space="preserve">. </w:t>
      </w:r>
      <w:r w:rsidRPr="00A40906">
        <w:rPr>
          <w:sz w:val="28"/>
          <w:szCs w:val="28"/>
        </w:rPr>
        <w:t>Использование таких материалов, как микрокремниевый порошок, летучая зола и гранулированный доменный шлак, не только значительно повышает прочность бетона, но и обеспечивает более плотную и непроницаемую структуру цемента [15]</w:t>
      </w:r>
      <w:r w:rsidR="00AC3528">
        <w:rPr>
          <w:sz w:val="28"/>
          <w:szCs w:val="28"/>
        </w:rPr>
        <w:t xml:space="preserve">. </w:t>
      </w:r>
      <w:r w:rsidRPr="00A40906">
        <w:rPr>
          <w:sz w:val="28"/>
          <w:szCs w:val="28"/>
        </w:rPr>
        <w:t>Микрокремниевый порошок представляет собой аморфный диоксид кремния с размером частиц менее 1 микрометра, это привлекло особое внимание исследователей</w:t>
      </w:r>
      <w:r w:rsidR="00AC3528">
        <w:rPr>
          <w:sz w:val="28"/>
          <w:szCs w:val="28"/>
        </w:rPr>
        <w:t xml:space="preserve">. </w:t>
      </w:r>
      <w:r w:rsidRPr="00A40906">
        <w:rPr>
          <w:sz w:val="28"/>
          <w:szCs w:val="28"/>
        </w:rPr>
        <w:t>Благодаря очень малому размеру частиц и высокой реакционной способности этот материал может эффективно заполнять микропоры и капиллярные каналы в цементной матрице, способствовать образованию плотной структуры и повышать прочность бетона на всех этапах технического обслуживания [16]</w:t>
      </w:r>
      <w:r w:rsidR="00AC3528">
        <w:rPr>
          <w:sz w:val="28"/>
          <w:szCs w:val="28"/>
        </w:rPr>
        <w:t xml:space="preserve">. </w:t>
      </w:r>
    </w:p>
    <w:p w14:paraId="1E8EA85A" w14:textId="34E423A6" w:rsidR="00A40906" w:rsidRPr="00A40906" w:rsidRDefault="00A40906" w:rsidP="00A40906">
      <w:pPr>
        <w:pStyle w:val="p1"/>
        <w:spacing w:before="0" w:beforeAutospacing="0" w:after="0" w:afterAutospacing="0"/>
        <w:ind w:firstLine="709"/>
        <w:jc w:val="both"/>
        <w:rPr>
          <w:sz w:val="28"/>
          <w:szCs w:val="28"/>
          <w:lang w:val="ru-RU"/>
        </w:rPr>
      </w:pPr>
      <w:r w:rsidRPr="00A40906">
        <w:rPr>
          <w:sz w:val="28"/>
          <w:szCs w:val="28"/>
        </w:rPr>
        <w:t>Летучая зола является продуктом сжигания угля, а также широко используется при разработке самоуплотняющихся бетонных смесей</w:t>
      </w:r>
      <w:r w:rsidR="00AC3528">
        <w:rPr>
          <w:sz w:val="28"/>
          <w:szCs w:val="28"/>
        </w:rPr>
        <w:t>.</w:t>
      </w:r>
      <w:r w:rsidR="0075472A">
        <w:rPr>
          <w:sz w:val="28"/>
          <w:szCs w:val="28"/>
        </w:rPr>
        <w:t xml:space="preserve"> </w:t>
      </w:r>
      <w:r w:rsidRPr="00A40906">
        <w:rPr>
          <w:sz w:val="28"/>
          <w:szCs w:val="28"/>
        </w:rPr>
        <w:t>Его активность в отношении вулканической золы обеспечивает дополнительное связывание гидроксида кальция и образование вторичных гидратов, что положительно влияет на долговечность, уменьшает усадку и деформацию, а также улучшает коррозионную стойкость бетона</w:t>
      </w:r>
      <w:r w:rsidR="00AC3528">
        <w:rPr>
          <w:sz w:val="28"/>
          <w:szCs w:val="28"/>
        </w:rPr>
        <w:t xml:space="preserve">. </w:t>
      </w:r>
      <w:r w:rsidRPr="00A40906">
        <w:rPr>
          <w:sz w:val="28"/>
          <w:szCs w:val="28"/>
        </w:rPr>
        <w:t>Доменный шлак дает дополнительный силикат и алюминат</w:t>
      </w:r>
      <w:r w:rsidR="00AC3528">
        <w:rPr>
          <w:sz w:val="28"/>
          <w:szCs w:val="28"/>
        </w:rPr>
        <w:t>.</w:t>
      </w:r>
      <w:r w:rsidR="0075472A">
        <w:rPr>
          <w:sz w:val="28"/>
          <w:szCs w:val="28"/>
        </w:rPr>
        <w:t xml:space="preserve"> </w:t>
      </w:r>
      <w:r w:rsidRPr="00A40906">
        <w:rPr>
          <w:sz w:val="28"/>
          <w:szCs w:val="28"/>
        </w:rPr>
        <w:t>Эти вещества вступают в реакцию с гидроксидом кальция, способствуя уплотнению конструкции, повышению устойчивости материала к агрессивным средам и снижению общей проницаемости материала [17]</w:t>
      </w:r>
      <w:r w:rsidR="00AC3528">
        <w:rPr>
          <w:sz w:val="28"/>
          <w:szCs w:val="28"/>
        </w:rPr>
        <w:t xml:space="preserve">. </w:t>
      </w:r>
    </w:p>
    <w:p w14:paraId="7EEBDFB6" w14:textId="2FE1C652" w:rsidR="00A40906" w:rsidRPr="00A40906" w:rsidRDefault="00A40906" w:rsidP="00A40906">
      <w:pPr>
        <w:pStyle w:val="p1"/>
        <w:spacing w:before="0" w:beforeAutospacing="0" w:after="0" w:afterAutospacing="0"/>
        <w:ind w:firstLine="709"/>
        <w:jc w:val="both"/>
        <w:rPr>
          <w:sz w:val="28"/>
          <w:szCs w:val="28"/>
          <w:lang w:val="ru-RU"/>
        </w:rPr>
      </w:pPr>
      <w:r w:rsidRPr="00A40906">
        <w:rPr>
          <w:sz w:val="28"/>
          <w:szCs w:val="28"/>
        </w:rPr>
        <w:t>После нескольких лет непрерывных лабораторных исследований японские специалисты успешно разработали стабильную и надежную формулу самоуплотняющегося бетона (SCC)</w:t>
      </w:r>
      <w:r w:rsidR="00AC3528">
        <w:rPr>
          <w:sz w:val="28"/>
          <w:szCs w:val="28"/>
        </w:rPr>
        <w:t xml:space="preserve">. </w:t>
      </w:r>
      <w:r w:rsidRPr="00A40906">
        <w:rPr>
          <w:sz w:val="28"/>
          <w:szCs w:val="28"/>
        </w:rPr>
        <w:t>Следующим шагом является тестирование, максимально приближенное к реальным условиям применения (т</w:t>
      </w:r>
      <w:r w:rsidR="00AC3528">
        <w:rPr>
          <w:sz w:val="28"/>
          <w:szCs w:val="28"/>
        </w:rPr>
        <w:t>.</w:t>
      </w:r>
      <w:r w:rsidR="00AC3528">
        <w:rPr>
          <w:sz w:val="28"/>
          <w:szCs w:val="28"/>
          <w:lang w:val="ru-RU"/>
        </w:rPr>
        <w:t>е</w:t>
      </w:r>
      <w:r w:rsidR="00AC3528">
        <w:rPr>
          <w:sz w:val="28"/>
          <w:szCs w:val="28"/>
        </w:rPr>
        <w:t>.</w:t>
      </w:r>
      <w:r w:rsidRPr="00A40906">
        <w:rPr>
          <w:sz w:val="28"/>
          <w:szCs w:val="28"/>
        </w:rPr>
        <w:t xml:space="preserve"> </w:t>
      </w:r>
      <w:r w:rsidR="00AC3528">
        <w:rPr>
          <w:sz w:val="28"/>
          <w:szCs w:val="28"/>
          <w:lang w:val="ru-RU"/>
        </w:rPr>
        <w:t>н</w:t>
      </w:r>
      <w:r w:rsidRPr="00A40906">
        <w:rPr>
          <w:sz w:val="28"/>
          <w:szCs w:val="28"/>
        </w:rPr>
        <w:t>а экспериментальной установке)</w:t>
      </w:r>
      <w:r w:rsidR="00AC3528">
        <w:rPr>
          <w:sz w:val="28"/>
          <w:szCs w:val="28"/>
        </w:rPr>
        <w:t xml:space="preserve">. </w:t>
      </w:r>
      <w:r w:rsidRPr="00A40906">
        <w:rPr>
          <w:sz w:val="28"/>
          <w:szCs w:val="28"/>
        </w:rPr>
        <w:t>Там необходимо не только оценить реологические параметры смеси, но и проверить ее прочность, морозостойкость, химическую стойкость и способность сохранять работоспособность при низких температурах [18]</w:t>
      </w:r>
      <w:r w:rsidR="00AC3528">
        <w:rPr>
          <w:sz w:val="28"/>
          <w:szCs w:val="28"/>
        </w:rPr>
        <w:t xml:space="preserve">. </w:t>
      </w:r>
      <w:r w:rsidRPr="00A40906">
        <w:rPr>
          <w:sz w:val="28"/>
          <w:szCs w:val="28"/>
        </w:rPr>
        <w:t>Результаты убедительны: Полученная смесь обладает высокой прочностью, низкой пористостью и однородной структурой, а ее стабильность в условиях эксплуатации лучше, чем у обычного бетона</w:t>
      </w:r>
      <w:r w:rsidR="00AC3528">
        <w:rPr>
          <w:sz w:val="28"/>
          <w:szCs w:val="28"/>
        </w:rPr>
        <w:t xml:space="preserve">. </w:t>
      </w:r>
      <w:r w:rsidRPr="00A40906">
        <w:rPr>
          <w:sz w:val="28"/>
          <w:szCs w:val="28"/>
        </w:rPr>
        <w:t>Еще одним преимуществом является то, что устранение стадии вибрационного уплотнения значительно сокращает время заливки и формования конструкции, что положительно сказывается на трудозатратах и экономии средств</w:t>
      </w:r>
      <w:r w:rsidR="00AC3528">
        <w:rPr>
          <w:sz w:val="28"/>
          <w:szCs w:val="28"/>
        </w:rPr>
        <w:t xml:space="preserve">. </w:t>
      </w:r>
    </w:p>
    <w:p w14:paraId="39E5D006" w14:textId="2293130A" w:rsidR="00A40906" w:rsidRDefault="00A40906" w:rsidP="00AA1211">
      <w:pPr>
        <w:pStyle w:val="p1"/>
        <w:spacing w:before="0" w:beforeAutospacing="0" w:after="0" w:afterAutospacing="0"/>
        <w:ind w:firstLine="709"/>
        <w:jc w:val="both"/>
        <w:rPr>
          <w:sz w:val="28"/>
          <w:szCs w:val="28"/>
          <w:lang w:val="ru-RU"/>
        </w:rPr>
      </w:pPr>
      <w:r w:rsidRPr="00A40906">
        <w:rPr>
          <w:sz w:val="28"/>
          <w:szCs w:val="28"/>
        </w:rPr>
        <w:t>Эта инновационная японская технология быстро привлекла внимание за пределами региона</w:t>
      </w:r>
      <w:r w:rsidR="00AC3528">
        <w:rPr>
          <w:sz w:val="28"/>
          <w:szCs w:val="28"/>
        </w:rPr>
        <w:t xml:space="preserve">. </w:t>
      </w:r>
      <w:r w:rsidRPr="00A40906">
        <w:rPr>
          <w:sz w:val="28"/>
          <w:szCs w:val="28"/>
        </w:rPr>
        <w:t>К началу 1990-х годов Европа и Соединенные Штаты приступили к широкомасштабным исследованиям и применению самоуплотняющегося бетона (SCC)</w:t>
      </w:r>
      <w:r w:rsidR="00AC3528">
        <w:rPr>
          <w:sz w:val="28"/>
          <w:szCs w:val="28"/>
        </w:rPr>
        <w:t>.</w:t>
      </w:r>
      <w:r w:rsidRPr="00A40906">
        <w:rPr>
          <w:sz w:val="28"/>
          <w:szCs w:val="28"/>
        </w:rPr>
        <w:t xml:space="preserve"> Международные исследовательские организации, такие как RILEM и EFNARC, сыграли ведущую роль в этом процессе и возглавили разработку стандартизированных методов проектирования и испытаний смесей</w:t>
      </w:r>
      <w:r w:rsidR="00AC3528">
        <w:rPr>
          <w:sz w:val="28"/>
          <w:szCs w:val="28"/>
        </w:rPr>
        <w:t>.</w:t>
      </w:r>
      <w:r w:rsidR="0075472A">
        <w:rPr>
          <w:sz w:val="28"/>
          <w:szCs w:val="28"/>
        </w:rPr>
        <w:t xml:space="preserve"> </w:t>
      </w:r>
      <w:r w:rsidRPr="00A40906">
        <w:rPr>
          <w:sz w:val="28"/>
          <w:szCs w:val="28"/>
        </w:rPr>
        <w:t>Руководящие принципы, выпущенные EFNARC в 2002 году, содержат рекомендации по составлению смесей, методам контроля и стандартам оценки</w:t>
      </w:r>
      <w:r w:rsidR="00AC3528">
        <w:rPr>
          <w:sz w:val="28"/>
          <w:szCs w:val="28"/>
        </w:rPr>
        <w:t>.</w:t>
      </w:r>
      <w:r w:rsidR="00AC3528">
        <w:rPr>
          <w:sz w:val="28"/>
          <w:szCs w:val="28"/>
          <w:lang w:val="ru-RU"/>
        </w:rPr>
        <w:t xml:space="preserve"> </w:t>
      </w:r>
      <w:r w:rsidRPr="00A40906">
        <w:rPr>
          <w:sz w:val="28"/>
          <w:szCs w:val="28"/>
        </w:rPr>
        <w:t>Они стали важной вехой в истории самоуплотняющегося бетона и эффективно укрепили его статус международно признанного стандарта для высокотехнологичных бетонных конструкций [8]</w:t>
      </w:r>
      <w:r w:rsidR="00AC3528">
        <w:rPr>
          <w:sz w:val="28"/>
          <w:szCs w:val="28"/>
        </w:rPr>
        <w:t xml:space="preserve">. </w:t>
      </w:r>
    </w:p>
    <w:p w14:paraId="75E1BB8C" w14:textId="7499BB54" w:rsidR="00AA1211" w:rsidRPr="00AA1211" w:rsidRDefault="00AA1211" w:rsidP="00AA1211">
      <w:pPr>
        <w:pStyle w:val="p1"/>
        <w:spacing w:before="0" w:beforeAutospacing="0" w:after="0" w:afterAutospacing="0"/>
        <w:ind w:firstLine="709"/>
        <w:jc w:val="both"/>
        <w:rPr>
          <w:sz w:val="28"/>
          <w:szCs w:val="28"/>
          <w:lang w:val="ru-RU"/>
        </w:rPr>
      </w:pPr>
      <w:r w:rsidRPr="00AA1211">
        <w:rPr>
          <w:sz w:val="28"/>
          <w:szCs w:val="28"/>
        </w:rPr>
        <w:t>В Соединенных Штатах технология самоуплотняющегося бетона широко используется с начала 21-го века, в основном в сборных железобетонных отраслях и в крупных инфраструктурных проектах</w:t>
      </w:r>
      <w:r w:rsidR="00AC3528">
        <w:rPr>
          <w:sz w:val="28"/>
          <w:szCs w:val="28"/>
        </w:rPr>
        <w:t xml:space="preserve">. </w:t>
      </w:r>
      <w:r w:rsidRPr="00AA1211">
        <w:rPr>
          <w:sz w:val="28"/>
          <w:szCs w:val="28"/>
        </w:rPr>
        <w:t>Самоуплотняющийся бетон широко используется при строительстве мостов, туннелей и транспортной инфраструктуры</w:t>
      </w:r>
      <w:r w:rsidR="00AC3528">
        <w:rPr>
          <w:sz w:val="28"/>
          <w:szCs w:val="28"/>
        </w:rPr>
        <w:t>.</w:t>
      </w:r>
      <w:r w:rsidR="0075472A">
        <w:rPr>
          <w:sz w:val="28"/>
          <w:szCs w:val="28"/>
        </w:rPr>
        <w:t xml:space="preserve"> </w:t>
      </w:r>
      <w:r w:rsidRPr="00AA1211">
        <w:rPr>
          <w:sz w:val="28"/>
          <w:szCs w:val="28"/>
        </w:rPr>
        <w:t>В этих проектах особенно важны высококачественная отделка и надежное заполнение стального каркаса</w:t>
      </w:r>
      <w:r w:rsidR="00AC3528">
        <w:rPr>
          <w:sz w:val="28"/>
          <w:szCs w:val="28"/>
        </w:rPr>
        <w:t xml:space="preserve">. </w:t>
      </w:r>
      <w:r w:rsidRPr="00AA1211">
        <w:rPr>
          <w:sz w:val="28"/>
          <w:szCs w:val="28"/>
        </w:rPr>
        <w:t>Отличная технологичность этой смеси позволяет отливать сложные формы без вибрационного уплотнения, что значительно снижает трудозатраты и вероятность возникновения дефектов со стороны человека [9]</w:t>
      </w:r>
      <w:r w:rsidR="00AC3528">
        <w:rPr>
          <w:sz w:val="28"/>
          <w:szCs w:val="28"/>
        </w:rPr>
        <w:t xml:space="preserve">. </w:t>
      </w:r>
      <w:r w:rsidRPr="00AA1211">
        <w:rPr>
          <w:sz w:val="28"/>
          <w:szCs w:val="28"/>
        </w:rPr>
        <w:t>По данным Ассоциации сборного и предварительно армированного бетона (PCI), внедрение самоуплотняющегося бетона позволило снизить производственные затраты и повысить стабильность качества продукции, что делает его идеальным выбором для предприятий, которые ориентированы на массовое производство железобетонных изделий</w:t>
      </w:r>
      <w:r w:rsidR="00AC3528">
        <w:rPr>
          <w:sz w:val="28"/>
          <w:szCs w:val="28"/>
        </w:rPr>
        <w:t xml:space="preserve">. </w:t>
      </w:r>
    </w:p>
    <w:p w14:paraId="3922B9F2" w14:textId="0B3FBBB5" w:rsidR="00AA1211" w:rsidRPr="00AA1211" w:rsidRDefault="00AA1211" w:rsidP="00AA1211">
      <w:pPr>
        <w:pStyle w:val="p1"/>
        <w:spacing w:before="0" w:beforeAutospacing="0" w:after="0" w:afterAutospacing="0"/>
        <w:ind w:firstLine="709"/>
        <w:jc w:val="both"/>
        <w:rPr>
          <w:sz w:val="28"/>
          <w:szCs w:val="28"/>
          <w:lang w:val="ru-RU"/>
        </w:rPr>
      </w:pPr>
      <w:r w:rsidRPr="00AA1211">
        <w:rPr>
          <w:sz w:val="28"/>
          <w:szCs w:val="28"/>
        </w:rPr>
        <w:t>В настоящее время исследование продолжается- и цель разработки самоуплотняющегося бетона заключается не только в повышении его технологических и общих характеристик, но и в улучшении его экологических характеристик</w:t>
      </w:r>
      <w:r w:rsidR="00AC3528">
        <w:rPr>
          <w:sz w:val="28"/>
          <w:szCs w:val="28"/>
        </w:rPr>
        <w:t xml:space="preserve">. </w:t>
      </w:r>
      <w:r w:rsidRPr="00AA1211">
        <w:rPr>
          <w:sz w:val="28"/>
          <w:szCs w:val="28"/>
        </w:rPr>
        <w:t>Большое внимание уделяется таким вопросам, как рациональное использование ресурсов, интеграция переработанного минерального сырья в формулы промышленных продуктов и применение наномодификаторов</w:t>
      </w:r>
      <w:r w:rsidR="00AC3528">
        <w:rPr>
          <w:sz w:val="28"/>
          <w:szCs w:val="28"/>
        </w:rPr>
        <w:t xml:space="preserve">. </w:t>
      </w:r>
      <w:r w:rsidRPr="00AA1211">
        <w:rPr>
          <w:sz w:val="28"/>
          <w:szCs w:val="28"/>
        </w:rPr>
        <w:t>Нанокремнезем, углеродные нанотрубки и другие компоненты наноструктуры имеют широкий спектр применений, поскольку они улучшают микроструктуру цементного камня, может ускорить процесс гидратации и повысить долговечность материала [19-20]</w:t>
      </w:r>
      <w:r w:rsidR="00AC3528">
        <w:rPr>
          <w:sz w:val="28"/>
          <w:szCs w:val="28"/>
        </w:rPr>
        <w:t xml:space="preserve">. </w:t>
      </w:r>
      <w:r w:rsidRPr="00AA1211">
        <w:rPr>
          <w:sz w:val="28"/>
          <w:szCs w:val="28"/>
        </w:rPr>
        <w:t>Учитывая растущий спрос на строительные материалы, такие как стойкость к эрозии, долговечность и экологическая безопасность, технология самоуплотняющегося бетона (SCC) остается одним из наиболее перспективных направлений исследований в области инженерных и строительных наук [21]</w:t>
      </w:r>
      <w:r w:rsidR="00AC3528">
        <w:rPr>
          <w:sz w:val="28"/>
          <w:szCs w:val="28"/>
        </w:rPr>
        <w:t xml:space="preserve">. </w:t>
      </w:r>
    </w:p>
    <w:p w14:paraId="4BE28AE3" w14:textId="37DBD8DE" w:rsidR="00AA1211" w:rsidRPr="00AA1211" w:rsidRDefault="00AA1211" w:rsidP="00AA1211">
      <w:pPr>
        <w:pStyle w:val="p1"/>
        <w:spacing w:before="0" w:beforeAutospacing="0" w:after="0" w:afterAutospacing="0"/>
        <w:ind w:firstLine="709"/>
        <w:jc w:val="both"/>
        <w:rPr>
          <w:sz w:val="28"/>
          <w:szCs w:val="28"/>
          <w:lang w:val="ru-RU"/>
        </w:rPr>
      </w:pPr>
      <w:r w:rsidRPr="00AA1211">
        <w:rPr>
          <w:sz w:val="28"/>
          <w:szCs w:val="28"/>
        </w:rPr>
        <w:t>В последние десятилетия мировое научное сообщество провело много исследований свойств самоуплотняющегося бетона и постоянно углубляло свое понимание факторов, влияющих на его поведение в пластичном и затвердевающем состоянии</w:t>
      </w:r>
      <w:r w:rsidR="00AC3528">
        <w:rPr>
          <w:sz w:val="28"/>
          <w:szCs w:val="28"/>
        </w:rPr>
        <w:t xml:space="preserve">. </w:t>
      </w:r>
      <w:r w:rsidRPr="00AA1211">
        <w:rPr>
          <w:sz w:val="28"/>
          <w:szCs w:val="28"/>
        </w:rPr>
        <w:t>Интерес людей к этой технологии обусловлен ее способностью решать некоторые из присущих традиционному бетону проблем, таких как высокая пористость, неровности конструкции и высокая прочность на сжатие</w:t>
      </w:r>
      <w:r w:rsidR="00AC3528">
        <w:rPr>
          <w:sz w:val="28"/>
          <w:szCs w:val="28"/>
        </w:rPr>
        <w:t xml:space="preserve">. </w:t>
      </w:r>
      <w:r w:rsidRPr="00AA1211">
        <w:rPr>
          <w:sz w:val="28"/>
          <w:szCs w:val="28"/>
        </w:rPr>
        <w:t>Ключевым преимуществом самоуплотняющегося бетона является то, что он может без вибрации заполнять стальные стержни высокой плотности в сложных формах и областях, что значительно улучшает качество поверхности деталей и сокращает время обработки [22]</w:t>
      </w:r>
      <w:r w:rsidR="00AC3528">
        <w:rPr>
          <w:sz w:val="28"/>
          <w:szCs w:val="28"/>
        </w:rPr>
        <w:t xml:space="preserve">. </w:t>
      </w:r>
    </w:p>
    <w:p w14:paraId="32A6D4D4" w14:textId="5AF19336" w:rsidR="00AA1211" w:rsidRDefault="00AA1211" w:rsidP="00BE43A5">
      <w:pPr>
        <w:pStyle w:val="p1"/>
        <w:spacing w:before="0" w:beforeAutospacing="0" w:after="0" w:afterAutospacing="0"/>
        <w:ind w:firstLine="709"/>
        <w:jc w:val="both"/>
        <w:rPr>
          <w:sz w:val="28"/>
          <w:szCs w:val="28"/>
          <w:lang w:val="ru-RU"/>
        </w:rPr>
      </w:pPr>
      <w:r w:rsidRPr="00AA1211">
        <w:rPr>
          <w:sz w:val="28"/>
          <w:szCs w:val="28"/>
        </w:rPr>
        <w:t>Реологические свойства играют ключевую роль в характеристиках самоуплотняющегося бетона (SCC), который определяет, может ли смесь самоуплотняться без изоляции</w:t>
      </w:r>
      <w:r w:rsidR="00AC3528">
        <w:rPr>
          <w:sz w:val="28"/>
          <w:szCs w:val="28"/>
        </w:rPr>
        <w:t xml:space="preserve">. </w:t>
      </w:r>
      <w:r w:rsidRPr="00AA1211">
        <w:rPr>
          <w:sz w:val="28"/>
          <w:szCs w:val="28"/>
        </w:rPr>
        <w:t>Основными параметрами, определяющими реологические свойства SCC, являются пластичность, вязкость и тиксотропные свойства</w:t>
      </w:r>
      <w:r w:rsidR="00AC3528">
        <w:rPr>
          <w:sz w:val="28"/>
          <w:szCs w:val="28"/>
        </w:rPr>
        <w:t xml:space="preserve">. </w:t>
      </w:r>
      <w:r w:rsidRPr="00AA1211">
        <w:rPr>
          <w:sz w:val="28"/>
          <w:szCs w:val="28"/>
        </w:rPr>
        <w:t>Современные исследования показали, что высокая текучесть может быть достигнута при сохранении структурной стабильности за счет использования высокоэффективных редукторов для воды на основе эфира поликарбоновой кислоты (PCE)</w:t>
      </w:r>
      <w:r w:rsidR="00AC3528">
        <w:rPr>
          <w:sz w:val="28"/>
          <w:szCs w:val="28"/>
        </w:rPr>
        <w:t xml:space="preserve">. </w:t>
      </w:r>
      <w:r w:rsidRPr="00AA1211">
        <w:rPr>
          <w:sz w:val="28"/>
          <w:szCs w:val="28"/>
        </w:rPr>
        <w:t>Эти добавки обеспечивают формирование стабильной дисперсионной системы за счет эффектов электростатического и стерического сопротивления, предотвращают агломерацию частиц цемента и способствуют их равномерному распределению [23]</w:t>
      </w:r>
      <w:r w:rsidR="00AC3528">
        <w:rPr>
          <w:sz w:val="28"/>
          <w:szCs w:val="28"/>
        </w:rPr>
        <w:t xml:space="preserve">. </w:t>
      </w:r>
      <w:r w:rsidRPr="00AA1211">
        <w:rPr>
          <w:sz w:val="28"/>
          <w:szCs w:val="28"/>
        </w:rPr>
        <w:t xml:space="preserve">Следовательно, соотношение </w:t>
      </w:r>
      <w:r w:rsidRPr="00BE43A5">
        <w:rPr>
          <w:sz w:val="28"/>
          <w:szCs w:val="28"/>
        </w:rPr>
        <w:t>воды и золы может быть значительно снижено, что напрямую улучшает прочностные свойства затвердевшего бетона и повышает его долговечность</w:t>
      </w:r>
      <w:r w:rsidR="00AC3528">
        <w:rPr>
          <w:sz w:val="28"/>
          <w:szCs w:val="28"/>
        </w:rPr>
        <w:t xml:space="preserve">. </w:t>
      </w:r>
    </w:p>
    <w:p w14:paraId="4D5E2859" w14:textId="1B59BAA4" w:rsidR="00BE43A5" w:rsidRPr="00BE43A5" w:rsidRDefault="00BE43A5" w:rsidP="00BE43A5">
      <w:pPr>
        <w:pStyle w:val="p1"/>
        <w:spacing w:before="0" w:beforeAutospacing="0" w:after="0" w:afterAutospacing="0"/>
        <w:ind w:firstLine="709"/>
        <w:jc w:val="both"/>
        <w:rPr>
          <w:sz w:val="28"/>
          <w:szCs w:val="28"/>
          <w:lang w:val="ru-RU"/>
        </w:rPr>
      </w:pPr>
      <w:r w:rsidRPr="00BE43A5">
        <w:rPr>
          <w:sz w:val="28"/>
          <w:szCs w:val="28"/>
        </w:rPr>
        <w:t>Добавление высокоактивных минеральных компонентов стало еще одним важным направлением повышения производительности самоуплотняющегося бетона (SCC)</w:t>
      </w:r>
      <w:r w:rsidR="00AC3528">
        <w:rPr>
          <w:sz w:val="28"/>
          <w:szCs w:val="28"/>
        </w:rPr>
        <w:t xml:space="preserve">. </w:t>
      </w:r>
      <w:r w:rsidRPr="00BE43A5">
        <w:rPr>
          <w:sz w:val="28"/>
          <w:szCs w:val="28"/>
        </w:rPr>
        <w:t>Добавление добавок, таких как микрокремниевый порошок, частичная каолиновая основа и летучая зола, может значительно изменить структуру цементных растворов и улучшить их характеристики</w:t>
      </w:r>
      <w:r w:rsidR="00AC3528">
        <w:rPr>
          <w:sz w:val="28"/>
          <w:szCs w:val="28"/>
        </w:rPr>
        <w:t xml:space="preserve">. </w:t>
      </w:r>
      <w:r w:rsidRPr="00BE43A5">
        <w:rPr>
          <w:sz w:val="28"/>
          <w:szCs w:val="28"/>
        </w:rPr>
        <w:t>Поскольку эти материалы имеют очень маленькие размеры частиц и высокую активность, они могут заполнять микропоры и капиллярные каналы, чтобы сформировать более плотную и однородную матрицу</w:t>
      </w:r>
      <w:r w:rsidR="00AC3528">
        <w:rPr>
          <w:sz w:val="28"/>
          <w:szCs w:val="28"/>
        </w:rPr>
        <w:t xml:space="preserve">. </w:t>
      </w:r>
      <w:r w:rsidRPr="00BE43A5">
        <w:rPr>
          <w:sz w:val="28"/>
          <w:szCs w:val="28"/>
        </w:rPr>
        <w:t>Такое структурное уплотнение напрямую снижает проницаемость бетона, что особенно важно в агрессивных средах</w:t>
      </w:r>
      <w:r w:rsidR="00AC3528">
        <w:rPr>
          <w:sz w:val="28"/>
          <w:szCs w:val="28"/>
        </w:rPr>
        <w:t xml:space="preserve">. </w:t>
      </w:r>
      <w:r w:rsidRPr="00BE43A5">
        <w:rPr>
          <w:sz w:val="28"/>
          <w:szCs w:val="28"/>
        </w:rPr>
        <w:t>В частности, порошок микрокремния, его ультрадисперсные частицы и высокая активность вулканической золы могут способствовать связыванию свободного гидроксида кальция, что повышает химическую стойкость и снижает вероятность коррозии стали [24]</w:t>
      </w:r>
      <w:r w:rsidR="00AC3528">
        <w:rPr>
          <w:sz w:val="28"/>
          <w:szCs w:val="28"/>
        </w:rPr>
        <w:t xml:space="preserve">. </w:t>
      </w:r>
    </w:p>
    <w:p w14:paraId="70E464E3" w14:textId="504CB7A9" w:rsidR="00BE43A5" w:rsidRPr="00BE43A5" w:rsidRDefault="00BE43A5" w:rsidP="00BE43A5">
      <w:pPr>
        <w:pStyle w:val="p1"/>
        <w:spacing w:before="0" w:beforeAutospacing="0" w:after="0" w:afterAutospacing="0"/>
        <w:ind w:firstLine="709"/>
        <w:jc w:val="both"/>
        <w:rPr>
          <w:sz w:val="28"/>
          <w:szCs w:val="28"/>
          <w:lang w:val="ru-RU"/>
        </w:rPr>
      </w:pPr>
      <w:r w:rsidRPr="00BE43A5">
        <w:rPr>
          <w:sz w:val="28"/>
          <w:szCs w:val="28"/>
        </w:rPr>
        <w:t>Повышение долговечности самоуплотняющегося бетона в основном связано с более плотным распределением частиц цемента и улучшением микроструктуры затвердевших материалов</w:t>
      </w:r>
      <w:r w:rsidR="00AC3528">
        <w:rPr>
          <w:sz w:val="28"/>
          <w:szCs w:val="28"/>
        </w:rPr>
        <w:t xml:space="preserve">. </w:t>
      </w:r>
      <w:r w:rsidRPr="00BE43A5">
        <w:rPr>
          <w:sz w:val="28"/>
          <w:szCs w:val="28"/>
        </w:rPr>
        <w:t>Множество экспериментальных исследований полностью доказали, что этот бетон обладает более высокой проницаемостью, устойчивостью к циклам замораживания-оттаивания и коррозионной стойкостью [25]</w:t>
      </w:r>
      <w:r w:rsidR="00AC3528">
        <w:rPr>
          <w:sz w:val="28"/>
          <w:szCs w:val="28"/>
        </w:rPr>
        <w:t xml:space="preserve">. </w:t>
      </w:r>
      <w:r w:rsidRPr="00BE43A5">
        <w:rPr>
          <w:sz w:val="28"/>
          <w:szCs w:val="28"/>
        </w:rPr>
        <w:t>Обладая превосходными реологическими свойствами, самоуплотняющийся бетон (SCC) является идеальным материалом для строительства в суровых условиях, таких как мосты, порты, доки, Стали туннелями и промышленными объектами</w:t>
      </w:r>
      <w:r w:rsidR="00AC3528">
        <w:rPr>
          <w:sz w:val="28"/>
          <w:szCs w:val="28"/>
        </w:rPr>
        <w:t>.</w:t>
      </w:r>
      <w:r w:rsidR="0075472A">
        <w:rPr>
          <w:sz w:val="28"/>
          <w:szCs w:val="28"/>
        </w:rPr>
        <w:t xml:space="preserve"> </w:t>
      </w:r>
      <w:r w:rsidRPr="00BE43A5">
        <w:rPr>
          <w:sz w:val="28"/>
          <w:szCs w:val="28"/>
        </w:rPr>
        <w:t>Эти площадки предъявляют чрезвычайно высокие требования к долговечности и устойчивости к внешним воздействиям</w:t>
      </w:r>
      <w:r w:rsidR="00AC3528">
        <w:rPr>
          <w:sz w:val="28"/>
          <w:szCs w:val="28"/>
        </w:rPr>
        <w:t xml:space="preserve">. </w:t>
      </w:r>
    </w:p>
    <w:p w14:paraId="51195F64" w14:textId="53838B0E" w:rsidR="00BE43A5" w:rsidRPr="00BE43A5" w:rsidRDefault="00BE43A5" w:rsidP="00BE43A5">
      <w:pPr>
        <w:pStyle w:val="p1"/>
        <w:spacing w:before="0" w:beforeAutospacing="0" w:after="0" w:afterAutospacing="0"/>
        <w:ind w:firstLine="709"/>
        <w:jc w:val="both"/>
        <w:rPr>
          <w:sz w:val="28"/>
          <w:szCs w:val="28"/>
          <w:lang w:val="ru-RU"/>
        </w:rPr>
      </w:pPr>
      <w:r w:rsidRPr="00BE43A5">
        <w:rPr>
          <w:sz w:val="28"/>
          <w:szCs w:val="28"/>
        </w:rPr>
        <w:t>Помимо конструктивных преимуществ, SCC также имеет значительные экологические преимущества</w:t>
      </w:r>
      <w:r w:rsidR="00AC3528">
        <w:rPr>
          <w:sz w:val="28"/>
          <w:szCs w:val="28"/>
        </w:rPr>
        <w:t xml:space="preserve">. </w:t>
      </w:r>
      <w:r w:rsidRPr="00BE43A5">
        <w:rPr>
          <w:sz w:val="28"/>
          <w:szCs w:val="28"/>
        </w:rPr>
        <w:t>Без вибрационного уплотнения можно снизить уровень шума и энергопотребления на строительной площадке</w:t>
      </w:r>
      <w:r w:rsidR="00AC3528">
        <w:rPr>
          <w:sz w:val="28"/>
          <w:szCs w:val="28"/>
        </w:rPr>
        <w:t xml:space="preserve">. </w:t>
      </w:r>
      <w:r w:rsidRPr="00BE43A5">
        <w:rPr>
          <w:sz w:val="28"/>
          <w:szCs w:val="28"/>
        </w:rPr>
        <w:t>В кроме того, технология позволяет более эффективно использовать цемент и тем самым сокращать выбросы углерода [26]</w:t>
      </w:r>
      <w:r w:rsidR="00AC3528">
        <w:rPr>
          <w:sz w:val="28"/>
          <w:szCs w:val="28"/>
        </w:rPr>
        <w:t xml:space="preserve">. </w:t>
      </w:r>
      <w:r w:rsidRPr="00BE43A5">
        <w:rPr>
          <w:sz w:val="28"/>
          <w:szCs w:val="28"/>
        </w:rPr>
        <w:t>Другим важным аспектом экологических преимуществ является возможность широкого использования промышленных побочных продуктов, таких как летучая зола, доменный шлак и другие металлургические отходы</w:t>
      </w:r>
      <w:r w:rsidR="00AC3528">
        <w:rPr>
          <w:sz w:val="28"/>
          <w:szCs w:val="28"/>
        </w:rPr>
        <w:t xml:space="preserve">. </w:t>
      </w:r>
      <w:r w:rsidRPr="00BE43A5">
        <w:rPr>
          <w:sz w:val="28"/>
          <w:szCs w:val="28"/>
        </w:rPr>
        <w:t>Добавление этих побочных продуктов не только помогает решить проблему переработки, но также улучшает производительность бетонной смеси, что делает SCC важной частью стратегии устойчивого строительства</w:t>
      </w:r>
      <w:r w:rsidR="00AC3528">
        <w:rPr>
          <w:sz w:val="28"/>
          <w:szCs w:val="28"/>
        </w:rPr>
        <w:t xml:space="preserve">. </w:t>
      </w:r>
    </w:p>
    <w:p w14:paraId="519E7FC8" w14:textId="1DEF341B" w:rsidR="00BE43A5" w:rsidRDefault="00BE43A5" w:rsidP="00C26BA7">
      <w:pPr>
        <w:pStyle w:val="p1"/>
        <w:spacing w:before="0" w:beforeAutospacing="0" w:after="0" w:afterAutospacing="0"/>
        <w:ind w:firstLine="709"/>
        <w:jc w:val="both"/>
        <w:rPr>
          <w:sz w:val="28"/>
          <w:szCs w:val="28"/>
          <w:lang w:val="ru-RU"/>
        </w:rPr>
      </w:pPr>
      <w:r w:rsidRPr="00BE43A5">
        <w:rPr>
          <w:sz w:val="28"/>
          <w:szCs w:val="28"/>
        </w:rPr>
        <w:t>Современное развитие технологии SCC в основном тесно связано с внедрением наноматериалов и применением нанотехнологий</w:t>
      </w:r>
      <w:r w:rsidR="00AC3528">
        <w:rPr>
          <w:sz w:val="28"/>
          <w:szCs w:val="28"/>
        </w:rPr>
        <w:t xml:space="preserve">. </w:t>
      </w:r>
      <w:r w:rsidRPr="00BE43A5">
        <w:rPr>
          <w:sz w:val="28"/>
          <w:szCs w:val="28"/>
        </w:rPr>
        <w:t>Нанокремний, углеродные нанотрубки, графеновые структуры и другие наночастицы могут быть использованы для изменения микроструктуры цементного раствора и улучшения межфазного взаимодействия между составом смеси [27]</w:t>
      </w:r>
      <w:r w:rsidR="00AC3528">
        <w:rPr>
          <w:sz w:val="28"/>
          <w:szCs w:val="28"/>
        </w:rPr>
        <w:t>.</w:t>
      </w:r>
      <w:r>
        <w:rPr>
          <w:sz w:val="28"/>
          <w:szCs w:val="28"/>
          <w:lang w:val="ru-RU"/>
        </w:rPr>
        <w:t xml:space="preserve"> </w:t>
      </w:r>
      <w:r w:rsidRPr="00BE43A5">
        <w:rPr>
          <w:sz w:val="28"/>
          <w:szCs w:val="28"/>
        </w:rPr>
        <w:t>Эти материалы могут улучшить прочность на сжатие, улучшить устойчивость к растрескиванию и улучшить механическую адгезию между частицами, что особенно важно, чтобы предотвратить раннее растрескивание</w:t>
      </w:r>
      <w:r w:rsidR="00AC3528">
        <w:rPr>
          <w:sz w:val="28"/>
          <w:szCs w:val="28"/>
        </w:rPr>
        <w:t xml:space="preserve">. </w:t>
      </w:r>
      <w:r w:rsidRPr="00BE43A5">
        <w:rPr>
          <w:sz w:val="28"/>
          <w:szCs w:val="28"/>
        </w:rPr>
        <w:t>В кроме того, наномодификация также повлияет на реологические свойства самоуплотняющегося бетона, делая его структуру смеси более стабильной и предсказуемой, что открывает перспективы для дальнейшего расширения сферы применения этого материала</w:t>
      </w:r>
      <w:r w:rsidR="00AC3528">
        <w:rPr>
          <w:sz w:val="28"/>
          <w:szCs w:val="28"/>
        </w:rPr>
        <w:t xml:space="preserve">. </w:t>
      </w:r>
    </w:p>
    <w:p w14:paraId="258BAA3A" w14:textId="3CD3CA15" w:rsidR="00C26BA7" w:rsidRPr="00C26BA7" w:rsidRDefault="00C26BA7" w:rsidP="00C26BA7">
      <w:pPr>
        <w:pStyle w:val="p1"/>
        <w:spacing w:before="0" w:beforeAutospacing="0" w:after="0" w:afterAutospacing="0"/>
        <w:ind w:firstLine="709"/>
        <w:jc w:val="both"/>
        <w:rPr>
          <w:sz w:val="28"/>
          <w:szCs w:val="28"/>
          <w:lang w:val="ru-RU"/>
        </w:rPr>
      </w:pPr>
      <w:r w:rsidRPr="00C26BA7">
        <w:rPr>
          <w:sz w:val="28"/>
          <w:szCs w:val="28"/>
        </w:rPr>
        <w:t>Долговременная стойкость самоуплотняющегося бетона к суровым воздействиям окружающей среды остается важной областью научных исследований</w:t>
      </w:r>
      <w:r w:rsidR="00AC3528">
        <w:rPr>
          <w:sz w:val="28"/>
          <w:szCs w:val="28"/>
        </w:rPr>
        <w:t xml:space="preserve">. </w:t>
      </w:r>
      <w:r w:rsidRPr="00C26BA7">
        <w:rPr>
          <w:sz w:val="28"/>
          <w:szCs w:val="28"/>
        </w:rPr>
        <w:t>Основное внимание в исследованиях уделяется механизму защиты стальных стержней от коррозии, карбонизации, химической эрозии и других процессов разрушения, которые могут происходить в таких средах, как влажность, соли, кислоты или морские растворы</w:t>
      </w:r>
      <w:r w:rsidR="00AC3528">
        <w:rPr>
          <w:sz w:val="28"/>
          <w:szCs w:val="28"/>
        </w:rPr>
        <w:t xml:space="preserve">. </w:t>
      </w:r>
      <w:r w:rsidRPr="00C26BA7">
        <w:rPr>
          <w:sz w:val="28"/>
          <w:szCs w:val="28"/>
        </w:rPr>
        <w:t>Использование высокоактивных примесей вулканического пепла и наноструктурных материалов может привести к образованию более плотной бетонной матрицы и снижению проницаемости бетона, что необходимо для долговечности конструкции, особенно в морской и портовой инфраструктуре [28]</w:t>
      </w:r>
      <w:r w:rsidR="00AC3528">
        <w:rPr>
          <w:sz w:val="28"/>
          <w:szCs w:val="28"/>
        </w:rPr>
        <w:t xml:space="preserve">. </w:t>
      </w:r>
    </w:p>
    <w:p w14:paraId="0C42B687" w14:textId="6601AF54" w:rsidR="00C26BA7" w:rsidRPr="00C26BA7" w:rsidRDefault="00C26BA7" w:rsidP="00C26BA7">
      <w:pPr>
        <w:pStyle w:val="p1"/>
        <w:spacing w:before="0" w:beforeAutospacing="0" w:after="0" w:afterAutospacing="0"/>
        <w:ind w:firstLine="709"/>
        <w:jc w:val="both"/>
        <w:rPr>
          <w:sz w:val="28"/>
          <w:szCs w:val="28"/>
          <w:lang w:val="ru-RU"/>
        </w:rPr>
      </w:pPr>
      <w:r w:rsidRPr="00C26BA7">
        <w:rPr>
          <w:sz w:val="28"/>
          <w:szCs w:val="28"/>
        </w:rPr>
        <w:t>Применение самоуплотняющегося бетона в строительстве имеет и другие важные преимущества</w:t>
      </w:r>
      <w:r w:rsidR="00AC3528">
        <w:rPr>
          <w:sz w:val="28"/>
          <w:szCs w:val="28"/>
        </w:rPr>
        <w:t xml:space="preserve">. </w:t>
      </w:r>
      <w:r w:rsidRPr="00C26BA7">
        <w:rPr>
          <w:sz w:val="28"/>
          <w:szCs w:val="28"/>
        </w:rPr>
        <w:t>Для снижения шума и динамического воздействия строительной площадки не требуется вибрационное уплотнение, что особенно важно в густонаселенных городских условиях</w:t>
      </w:r>
      <w:r w:rsidR="00AC3528">
        <w:rPr>
          <w:sz w:val="28"/>
          <w:szCs w:val="28"/>
        </w:rPr>
        <w:t xml:space="preserve">. </w:t>
      </w:r>
      <w:r w:rsidRPr="00C26BA7">
        <w:rPr>
          <w:sz w:val="28"/>
          <w:szCs w:val="28"/>
        </w:rPr>
        <w:t>Строительство социальных объектов, таких как медицинские учреждения, образовательные комплексы и жилые районы, обычно требует минимизации вибрации и фонового шума</w:t>
      </w:r>
      <w:r w:rsidR="00AC3528">
        <w:rPr>
          <w:sz w:val="28"/>
          <w:szCs w:val="28"/>
        </w:rPr>
        <w:t xml:space="preserve">. </w:t>
      </w:r>
      <w:r w:rsidRPr="00C26BA7">
        <w:rPr>
          <w:sz w:val="28"/>
          <w:szCs w:val="28"/>
        </w:rPr>
        <w:t>В кроме того, потребность в вибрационном оборудовании может не только повысить безопасность строительства, но и снизить трудоемкость, что напрямую влияет на сроки строительства и рентабельность проекта</w:t>
      </w:r>
      <w:r w:rsidR="00AC3528">
        <w:rPr>
          <w:sz w:val="28"/>
          <w:szCs w:val="28"/>
        </w:rPr>
        <w:t xml:space="preserve">. </w:t>
      </w:r>
    </w:p>
    <w:p w14:paraId="0235F27F" w14:textId="7D721CA5" w:rsidR="00C26BA7" w:rsidRPr="00C26BA7" w:rsidRDefault="00C26BA7" w:rsidP="00C26BA7">
      <w:pPr>
        <w:pStyle w:val="p1"/>
        <w:spacing w:before="0" w:beforeAutospacing="0" w:after="0" w:afterAutospacing="0"/>
        <w:ind w:firstLine="709"/>
        <w:jc w:val="both"/>
        <w:rPr>
          <w:sz w:val="28"/>
          <w:szCs w:val="28"/>
          <w:lang w:val="ru-RU"/>
        </w:rPr>
      </w:pPr>
      <w:r w:rsidRPr="00C26BA7">
        <w:rPr>
          <w:sz w:val="28"/>
          <w:szCs w:val="28"/>
        </w:rPr>
        <w:t>На фоне глобальных климатических проблем и ужесточения экологических норм технология самоуплотняющегося бетона (SCC) становится все более популярной в качестве более экологически чистой альтернативы традиционному бетону</w:t>
      </w:r>
      <w:r w:rsidR="00AC3528">
        <w:rPr>
          <w:sz w:val="28"/>
          <w:szCs w:val="28"/>
        </w:rPr>
        <w:t xml:space="preserve">. </w:t>
      </w:r>
      <w:r w:rsidRPr="00C26BA7">
        <w:rPr>
          <w:sz w:val="28"/>
          <w:szCs w:val="28"/>
        </w:rPr>
        <w:t>Строительные компании и производители сборного железобетона все чаще используют материалы и технологии, направленные на сокращение углеродного следа и повышение эффективности использования ресурсов</w:t>
      </w:r>
      <w:r w:rsidR="00AC3528">
        <w:rPr>
          <w:sz w:val="28"/>
          <w:szCs w:val="28"/>
        </w:rPr>
        <w:t xml:space="preserve">. </w:t>
      </w:r>
      <w:r w:rsidRPr="00C26BA7">
        <w:rPr>
          <w:sz w:val="28"/>
          <w:szCs w:val="28"/>
        </w:rPr>
        <w:t>Перспективными областями являются использование переработанного сырья, оцифровка инженерных систем- и процессы проектирования, а также внедрение автоматизированных систем контроля качества смесей на месте</w:t>
      </w:r>
      <w:r w:rsidR="00AC3528">
        <w:rPr>
          <w:sz w:val="28"/>
          <w:szCs w:val="28"/>
        </w:rPr>
        <w:t xml:space="preserve">. </w:t>
      </w:r>
      <w:r w:rsidRPr="00C26BA7">
        <w:rPr>
          <w:sz w:val="28"/>
          <w:szCs w:val="28"/>
        </w:rPr>
        <w:t>Эти меры укрепили позиции SCC на рынке и способствовали дальнейшему развитию его применения</w:t>
      </w:r>
      <w:r w:rsidR="00AC3528">
        <w:rPr>
          <w:sz w:val="28"/>
          <w:szCs w:val="28"/>
        </w:rPr>
        <w:t xml:space="preserve">. </w:t>
      </w:r>
    </w:p>
    <w:p w14:paraId="479ADEEB" w14:textId="5E493A45" w:rsidR="00C26BA7" w:rsidRPr="00C26BA7" w:rsidRDefault="00C26BA7" w:rsidP="00C26BA7">
      <w:pPr>
        <w:pStyle w:val="p1"/>
        <w:spacing w:before="0" w:beforeAutospacing="0" w:after="0" w:afterAutospacing="0"/>
        <w:ind w:firstLine="709"/>
        <w:jc w:val="both"/>
        <w:rPr>
          <w:sz w:val="28"/>
          <w:szCs w:val="28"/>
          <w:lang w:val="ru-RU"/>
        </w:rPr>
      </w:pPr>
      <w:r w:rsidRPr="00C26BA7">
        <w:rPr>
          <w:sz w:val="28"/>
          <w:szCs w:val="28"/>
        </w:rPr>
        <w:t>Таким образом, технология самоуплотняющегося бетона остается одной из самых активных областей строительной науки</w:t>
      </w:r>
      <w:r w:rsidR="00AC3528">
        <w:rPr>
          <w:sz w:val="28"/>
          <w:szCs w:val="28"/>
        </w:rPr>
        <w:t xml:space="preserve">. </w:t>
      </w:r>
      <w:r w:rsidRPr="00C26BA7">
        <w:rPr>
          <w:sz w:val="28"/>
          <w:szCs w:val="28"/>
        </w:rPr>
        <w:t>Это может улучшить эксплуатационные характеристики, повысить надежность и долговечность конструкции и является экономически эффективным, поскольку снижает затраты на рабочую силу и время строительства</w:t>
      </w:r>
      <w:r w:rsidR="00AC3528">
        <w:rPr>
          <w:sz w:val="28"/>
          <w:szCs w:val="28"/>
        </w:rPr>
        <w:t xml:space="preserve">. </w:t>
      </w:r>
      <w:r w:rsidRPr="00C26BA7">
        <w:rPr>
          <w:sz w:val="28"/>
          <w:szCs w:val="28"/>
        </w:rPr>
        <w:t>Развитие нанотехнологий, компьютерного моделирования, автоматизации строительства и концепций устойчивого развития заложило основу для дальнейшего расширения применения SCC и их более важной роли в мировой строительной отрасли</w:t>
      </w:r>
      <w:r w:rsidR="00AC3528">
        <w:rPr>
          <w:sz w:val="28"/>
          <w:szCs w:val="28"/>
        </w:rPr>
        <w:t xml:space="preserve">. </w:t>
      </w:r>
    </w:p>
    <w:p w14:paraId="0E0B8DF5" w14:textId="38B2BFFA" w:rsidR="00C26BA7" w:rsidRDefault="00C26BA7" w:rsidP="00C26BA7">
      <w:pPr>
        <w:pStyle w:val="p1"/>
        <w:spacing w:before="0" w:beforeAutospacing="0" w:after="0" w:afterAutospacing="0"/>
        <w:ind w:firstLine="709"/>
        <w:jc w:val="both"/>
        <w:rPr>
          <w:sz w:val="28"/>
          <w:szCs w:val="28"/>
          <w:lang w:val="ru-RU"/>
        </w:rPr>
      </w:pPr>
      <w:r w:rsidRPr="00C26BA7">
        <w:rPr>
          <w:sz w:val="28"/>
          <w:szCs w:val="28"/>
        </w:rPr>
        <w:t>Благодаря своим уникальным эксплуатационным преимуществам и положительному влиянию на эффективность строительства интерес мирового рынка к самоуплотняющемуся бетону неуклонно растет</w:t>
      </w:r>
      <w:r w:rsidR="00AC3528">
        <w:rPr>
          <w:sz w:val="28"/>
          <w:szCs w:val="28"/>
        </w:rPr>
        <w:t xml:space="preserve">. </w:t>
      </w:r>
      <w:r w:rsidRPr="00C26BA7">
        <w:rPr>
          <w:sz w:val="28"/>
          <w:szCs w:val="28"/>
        </w:rPr>
        <w:t>В в последние годы самоуплотняющийся бетон (SCC) широко используется в крупных инфраструктурных проектах, таких как мосты, туннельные системы, высотные здания и промышленные объекты [29]</w:t>
      </w:r>
      <w:r w:rsidR="00AC3528">
        <w:rPr>
          <w:sz w:val="28"/>
          <w:szCs w:val="28"/>
        </w:rPr>
        <w:t xml:space="preserve">. </w:t>
      </w:r>
      <w:r w:rsidRPr="00C26BA7">
        <w:rPr>
          <w:sz w:val="28"/>
          <w:szCs w:val="28"/>
        </w:rPr>
        <w:t>Снижая потребность в вибрационном оборудовании и потребление энергии, эта технология помогает снизить выбросы углекислого газа и повысить экологическую устойчивость процесса строительства [30]</w:t>
      </w:r>
      <w:r w:rsidR="00AC3528">
        <w:rPr>
          <w:sz w:val="28"/>
          <w:szCs w:val="28"/>
        </w:rPr>
        <w:t xml:space="preserve">. </w:t>
      </w:r>
      <w:r w:rsidRPr="00C26BA7">
        <w:rPr>
          <w:sz w:val="28"/>
          <w:szCs w:val="28"/>
        </w:rPr>
        <w:t>, что соответствует международным целям в области устойчивого развития и современным экологическим требованиям</w:t>
      </w:r>
      <w:r w:rsidR="00AC3528">
        <w:rPr>
          <w:sz w:val="28"/>
          <w:szCs w:val="28"/>
        </w:rPr>
        <w:t xml:space="preserve">. </w:t>
      </w:r>
    </w:p>
    <w:p w14:paraId="6E46AD84" w14:textId="59FB8937" w:rsidR="00C26BA7" w:rsidRPr="00C26BA7" w:rsidRDefault="00C26BA7" w:rsidP="00C26BA7">
      <w:pPr>
        <w:pStyle w:val="p1"/>
        <w:spacing w:before="0" w:beforeAutospacing="0" w:after="0" w:afterAutospacing="0"/>
        <w:ind w:firstLine="709"/>
        <w:jc w:val="both"/>
        <w:rPr>
          <w:sz w:val="28"/>
          <w:szCs w:val="28"/>
          <w:lang w:val="ru-RU"/>
        </w:rPr>
      </w:pPr>
      <w:r w:rsidRPr="00C26BA7">
        <w:rPr>
          <w:sz w:val="28"/>
          <w:szCs w:val="28"/>
        </w:rPr>
        <w:t xml:space="preserve">Согласно исследованию компании </w:t>
      </w:r>
      <w:r w:rsidRPr="00C26BA7">
        <w:rPr>
          <w:i/>
          <w:iCs/>
          <w:sz w:val="28"/>
          <w:szCs w:val="28"/>
        </w:rPr>
        <w:t>Grand View Research</w:t>
      </w:r>
      <w:r w:rsidRPr="00C26BA7">
        <w:rPr>
          <w:sz w:val="28"/>
          <w:szCs w:val="28"/>
        </w:rPr>
        <w:t xml:space="preserve"> (2023 год), объём мирового рынка самоуплотняющегося бетона оценивается приблизительно в 12,71 млрд долларов США</w:t>
      </w:r>
      <w:r w:rsidR="00AC3528">
        <w:rPr>
          <w:sz w:val="28"/>
          <w:szCs w:val="28"/>
        </w:rPr>
        <w:t>.</w:t>
      </w:r>
      <w:r w:rsidR="0075472A">
        <w:rPr>
          <w:sz w:val="28"/>
          <w:szCs w:val="28"/>
        </w:rPr>
        <w:t xml:space="preserve"> </w:t>
      </w:r>
      <w:r w:rsidRPr="00C26BA7">
        <w:rPr>
          <w:sz w:val="28"/>
          <w:szCs w:val="28"/>
        </w:rPr>
        <w:t>Прогнозируется, что в период с 2023 по 2030 год его среднегодовой темп роста (CAGR) составит около 4,7 % [31]</w:t>
      </w:r>
      <w:r w:rsidR="00AC3528">
        <w:rPr>
          <w:sz w:val="28"/>
          <w:szCs w:val="28"/>
        </w:rPr>
        <w:t>.</w:t>
      </w:r>
      <w:r w:rsidRPr="00C26BA7">
        <w:rPr>
          <w:sz w:val="28"/>
          <w:szCs w:val="28"/>
        </w:rPr>
        <w:t xml:space="preserve"> Такой рост обусловлен целым рядом факторов: ускоренной урбанизацией, активным развитием инфраструктуры в странах с растущей экономикой, ужесточением требований к качеству и долговечности строительных материалов, а также стремлением минимизировать экологический след строительных технологий</w:t>
      </w:r>
      <w:r w:rsidR="00AC3528">
        <w:rPr>
          <w:sz w:val="28"/>
          <w:szCs w:val="28"/>
        </w:rPr>
        <w:t>.</w:t>
      </w:r>
      <w:r w:rsidR="0075472A">
        <w:rPr>
          <w:sz w:val="28"/>
          <w:szCs w:val="28"/>
        </w:rPr>
        <w:t xml:space="preserve"> </w:t>
      </w:r>
      <w:r w:rsidRPr="00C26BA7">
        <w:rPr>
          <w:sz w:val="28"/>
          <w:szCs w:val="28"/>
        </w:rPr>
        <w:t xml:space="preserve">Дополнительным стимулом служит распространение современных инженерных подходов </w:t>
      </w:r>
      <w:r w:rsidR="00AC3528">
        <w:rPr>
          <w:sz w:val="28"/>
          <w:szCs w:val="28"/>
          <w:lang w:val="ru-RU"/>
        </w:rPr>
        <w:t>-</w:t>
      </w:r>
      <w:r w:rsidRPr="00C26BA7">
        <w:rPr>
          <w:sz w:val="28"/>
          <w:szCs w:val="28"/>
        </w:rPr>
        <w:t xml:space="preserve"> систем цифрового управления строительным процессом, роботизированного производства и технологий аддитивного строительства (3D-печать бетоном), которые требуют использования стабильных и высокопроизводительных смесей, включая SCC</w:t>
      </w:r>
      <w:r w:rsidR="00AC3528">
        <w:rPr>
          <w:sz w:val="28"/>
          <w:szCs w:val="28"/>
        </w:rPr>
        <w:t xml:space="preserve">. </w:t>
      </w:r>
    </w:p>
    <w:p w14:paraId="265EAC9D" w14:textId="3930FDB6" w:rsidR="00C26BA7" w:rsidRPr="00C26BA7" w:rsidRDefault="00C26BA7" w:rsidP="00C26BA7">
      <w:pPr>
        <w:pStyle w:val="p1"/>
        <w:spacing w:before="0" w:beforeAutospacing="0" w:after="0" w:afterAutospacing="0"/>
        <w:ind w:firstLine="709"/>
        <w:jc w:val="both"/>
        <w:rPr>
          <w:sz w:val="28"/>
          <w:szCs w:val="28"/>
          <w:lang w:val="ru-RU"/>
        </w:rPr>
      </w:pPr>
      <w:r w:rsidRPr="00C26BA7">
        <w:rPr>
          <w:sz w:val="28"/>
          <w:szCs w:val="28"/>
        </w:rPr>
        <w:t>Отдельного внимания заслуживает универсальность самоуплотняющегося бетона</w:t>
      </w:r>
      <w:r w:rsidR="00AC3528">
        <w:rPr>
          <w:sz w:val="28"/>
          <w:szCs w:val="28"/>
        </w:rPr>
        <w:t>.</w:t>
      </w:r>
      <w:r w:rsidR="0075472A">
        <w:rPr>
          <w:sz w:val="28"/>
          <w:szCs w:val="28"/>
        </w:rPr>
        <w:t xml:space="preserve"> </w:t>
      </w:r>
      <w:r w:rsidRPr="00C26BA7">
        <w:rPr>
          <w:sz w:val="28"/>
          <w:szCs w:val="28"/>
        </w:rPr>
        <w:t>Благодаря способности свободно заполнять сложные формы и работать в условиях плотного армирования без вибрации, SCC широко применяется при устройстве тонкостенных конструкций и элементов повышенной архитектурной сложности</w:t>
      </w:r>
      <w:r w:rsidR="00AC3528">
        <w:rPr>
          <w:sz w:val="28"/>
          <w:szCs w:val="28"/>
        </w:rPr>
        <w:t>.</w:t>
      </w:r>
      <w:r w:rsidR="0075472A">
        <w:rPr>
          <w:sz w:val="28"/>
          <w:szCs w:val="28"/>
        </w:rPr>
        <w:t xml:space="preserve"> </w:t>
      </w:r>
      <w:r w:rsidRPr="00C26BA7">
        <w:rPr>
          <w:sz w:val="28"/>
          <w:szCs w:val="28"/>
        </w:rPr>
        <w:t xml:space="preserve">В последние годы такие смеси всё более активно используются при возведении стратегически важных объектов </w:t>
      </w:r>
      <w:r w:rsidR="00AC3528">
        <w:rPr>
          <w:sz w:val="28"/>
          <w:szCs w:val="28"/>
          <w:lang w:val="ru-RU"/>
        </w:rPr>
        <w:t>-</w:t>
      </w:r>
      <w:r w:rsidRPr="00C26BA7">
        <w:rPr>
          <w:sz w:val="28"/>
          <w:szCs w:val="28"/>
        </w:rPr>
        <w:t xml:space="preserve"> мостовых сооружений, оффшорных конструкций, подземных тоннелей и высотных зданий, где традиционные технологии бетонирования часто оказываются недостаточно эффективными или экономически неоправданными [32]</w:t>
      </w:r>
      <w:r w:rsidR="00AC3528">
        <w:rPr>
          <w:sz w:val="28"/>
          <w:szCs w:val="28"/>
        </w:rPr>
        <w:t xml:space="preserve">. </w:t>
      </w:r>
    </w:p>
    <w:p w14:paraId="32532476" w14:textId="5EF000B1" w:rsidR="00C26BA7" w:rsidRPr="00C26BA7" w:rsidRDefault="00C26BA7" w:rsidP="00C26BA7">
      <w:pPr>
        <w:pStyle w:val="p1"/>
        <w:spacing w:before="0" w:beforeAutospacing="0" w:after="0" w:afterAutospacing="0"/>
        <w:ind w:firstLine="709"/>
        <w:jc w:val="both"/>
        <w:rPr>
          <w:sz w:val="28"/>
          <w:szCs w:val="28"/>
          <w:lang w:val="ru-RU"/>
        </w:rPr>
      </w:pPr>
      <w:r w:rsidRPr="00C26BA7">
        <w:rPr>
          <w:sz w:val="28"/>
          <w:szCs w:val="28"/>
        </w:rPr>
        <w:t>Существенную роль в росте популярности SCC играет его соответствие принципам устойчивого строительства</w:t>
      </w:r>
      <w:r w:rsidR="00AC3528">
        <w:rPr>
          <w:sz w:val="28"/>
          <w:szCs w:val="28"/>
        </w:rPr>
        <w:t>.</w:t>
      </w:r>
      <w:r w:rsidR="0075472A">
        <w:rPr>
          <w:sz w:val="28"/>
          <w:szCs w:val="28"/>
        </w:rPr>
        <w:t xml:space="preserve"> </w:t>
      </w:r>
      <w:r w:rsidRPr="00C26BA7">
        <w:rPr>
          <w:sz w:val="28"/>
          <w:szCs w:val="28"/>
        </w:rPr>
        <w:t>Самоуплотняющиеся смеси позволяют эффективно вводить в состав побочные продукты промышленности — золу-уноса, доменные шлаки, микрокремнезём</w:t>
      </w:r>
      <w:r w:rsidR="00AC3528">
        <w:rPr>
          <w:sz w:val="28"/>
          <w:szCs w:val="28"/>
        </w:rPr>
        <w:t>.</w:t>
      </w:r>
      <w:r w:rsidR="0075472A">
        <w:rPr>
          <w:sz w:val="28"/>
          <w:szCs w:val="28"/>
        </w:rPr>
        <w:t xml:space="preserve"> </w:t>
      </w:r>
      <w:r w:rsidRPr="00C26BA7">
        <w:rPr>
          <w:sz w:val="28"/>
          <w:szCs w:val="28"/>
        </w:rPr>
        <w:t>Их использование улучшает механические характеристики бетона, снижает проницаемость и повышает стойкость к агрессивным средам</w:t>
      </w:r>
      <w:r w:rsidR="00AC3528">
        <w:rPr>
          <w:sz w:val="28"/>
          <w:szCs w:val="28"/>
        </w:rPr>
        <w:t>.</w:t>
      </w:r>
      <w:r w:rsidR="0075472A">
        <w:rPr>
          <w:sz w:val="28"/>
          <w:szCs w:val="28"/>
        </w:rPr>
        <w:t xml:space="preserve"> </w:t>
      </w:r>
      <w:r w:rsidRPr="00C26BA7">
        <w:rPr>
          <w:sz w:val="28"/>
          <w:szCs w:val="28"/>
        </w:rPr>
        <w:t>Одновременно сокращается потребность в первичных природных ресурсах и уменьшается количество отходов, что помогает снижать углеродный след строительных проектов и уменьшает нагрузку на полигоны ТБО</w:t>
      </w:r>
      <w:r w:rsidR="00AC3528">
        <w:rPr>
          <w:sz w:val="28"/>
          <w:szCs w:val="28"/>
        </w:rPr>
        <w:t xml:space="preserve">. </w:t>
      </w:r>
    </w:p>
    <w:p w14:paraId="3AAA83E8" w14:textId="6B981440" w:rsidR="00C26BA7" w:rsidRPr="00C26BA7" w:rsidRDefault="00C26BA7" w:rsidP="00654E94">
      <w:pPr>
        <w:pStyle w:val="p1"/>
        <w:spacing w:before="0" w:beforeAutospacing="0" w:after="0" w:afterAutospacing="0"/>
        <w:ind w:firstLine="709"/>
        <w:jc w:val="both"/>
        <w:rPr>
          <w:sz w:val="28"/>
          <w:szCs w:val="28"/>
        </w:rPr>
      </w:pPr>
      <w:r w:rsidRPr="00C26BA7">
        <w:rPr>
          <w:sz w:val="28"/>
          <w:szCs w:val="28"/>
        </w:rPr>
        <w:t>Перспективы дальнейшего развития SCC связаны с активным внедрением нанотехнологий и интеллектуальных систем контроля качества</w:t>
      </w:r>
      <w:r w:rsidR="00AC3528">
        <w:rPr>
          <w:sz w:val="28"/>
          <w:szCs w:val="28"/>
        </w:rPr>
        <w:t>.</w:t>
      </w:r>
      <w:r w:rsidR="0075472A">
        <w:rPr>
          <w:sz w:val="28"/>
          <w:szCs w:val="28"/>
        </w:rPr>
        <w:t xml:space="preserve"> </w:t>
      </w:r>
      <w:r w:rsidRPr="00C26BA7">
        <w:rPr>
          <w:sz w:val="28"/>
          <w:szCs w:val="28"/>
        </w:rPr>
        <w:t>Применение нанокремнезёма и других сверхмелкодисперсных модификаторов позволяет дополнительно уплотнять структуру цементного камня, повышая его прочность и долговечность</w:t>
      </w:r>
      <w:r w:rsidR="00AC3528">
        <w:rPr>
          <w:sz w:val="28"/>
          <w:szCs w:val="28"/>
        </w:rPr>
        <w:t>.</w:t>
      </w:r>
      <w:r w:rsidR="0075472A">
        <w:rPr>
          <w:sz w:val="28"/>
          <w:szCs w:val="28"/>
        </w:rPr>
        <w:t xml:space="preserve"> </w:t>
      </w:r>
      <w:r w:rsidRPr="00C26BA7">
        <w:rPr>
          <w:sz w:val="28"/>
          <w:szCs w:val="28"/>
        </w:rPr>
        <w:t>Параллельно внедряются цифровые методы мониторинга реологических характеристик и процессов твердения — сенсорные системы, отслеживающие влажность, температуру и давление, а также автоматизированные комплексы дозирования и транспортировки бетонной смеси</w:t>
      </w:r>
      <w:r w:rsidR="00AC3528">
        <w:rPr>
          <w:sz w:val="28"/>
          <w:szCs w:val="28"/>
        </w:rPr>
        <w:t>.</w:t>
      </w:r>
      <w:r w:rsidR="0075472A">
        <w:rPr>
          <w:sz w:val="28"/>
          <w:szCs w:val="28"/>
        </w:rPr>
        <w:t xml:space="preserve"> </w:t>
      </w:r>
      <w:r w:rsidRPr="00C26BA7">
        <w:rPr>
          <w:sz w:val="28"/>
          <w:szCs w:val="28"/>
        </w:rPr>
        <w:t>Всё это формирует основу для более стабильных технологических режимов и повышения экономической эффективности бетонных работ</w:t>
      </w:r>
      <w:r w:rsidR="00AC3528">
        <w:rPr>
          <w:sz w:val="28"/>
          <w:szCs w:val="28"/>
        </w:rPr>
        <w:t xml:space="preserve">. </w:t>
      </w:r>
    </w:p>
    <w:p w14:paraId="56B8929B" w14:textId="094A9D29" w:rsidR="00654E94" w:rsidRPr="00654E94" w:rsidRDefault="00654E94" w:rsidP="00654E94">
      <w:pPr>
        <w:pStyle w:val="p1"/>
        <w:spacing w:before="0" w:beforeAutospacing="0" w:after="0" w:afterAutospacing="0"/>
        <w:ind w:firstLine="709"/>
        <w:jc w:val="both"/>
        <w:rPr>
          <w:sz w:val="28"/>
          <w:szCs w:val="28"/>
          <w:lang w:val="ru-RU"/>
        </w:rPr>
      </w:pPr>
      <w:r w:rsidRPr="00654E94">
        <w:rPr>
          <w:sz w:val="28"/>
          <w:szCs w:val="28"/>
        </w:rPr>
        <w:t>Одним из важнейших направлений в разработке самоуплотняющегося бетона является его интеграция с технологией производства ламината</w:t>
      </w:r>
      <w:r w:rsidR="00AC3528">
        <w:rPr>
          <w:sz w:val="28"/>
          <w:szCs w:val="28"/>
        </w:rPr>
        <w:t xml:space="preserve">. </w:t>
      </w:r>
      <w:r w:rsidRPr="00654E94">
        <w:rPr>
          <w:sz w:val="28"/>
          <w:szCs w:val="28"/>
        </w:rPr>
        <w:t>В частности, технология 3D-печати бетона быстро развивается и становится инструментом, который позволяет создавать сложные объемы зданий с чрезвычайно низкими трудозатратами и чрезвычайно высокой точностью</w:t>
      </w:r>
      <w:r w:rsidR="00AC3528">
        <w:rPr>
          <w:sz w:val="28"/>
          <w:szCs w:val="28"/>
        </w:rPr>
        <w:t xml:space="preserve">. </w:t>
      </w:r>
      <w:r w:rsidRPr="00654E94">
        <w:rPr>
          <w:sz w:val="28"/>
          <w:szCs w:val="28"/>
        </w:rPr>
        <w:t>Пластичность и самоуплотняющиеся свойства самоуплотняющегося бетона делают его очень подходящим для использования в качестве печатного материала: смесь может равномерно заполнять форму без вибрации, и геометрия слоев может быть сохранена даже при разной толщине стен [33]</w:t>
      </w:r>
      <w:r w:rsidR="00AC3528">
        <w:rPr>
          <w:sz w:val="28"/>
          <w:szCs w:val="28"/>
        </w:rPr>
        <w:t xml:space="preserve">. </w:t>
      </w:r>
      <w:r w:rsidRPr="00654E94">
        <w:rPr>
          <w:sz w:val="28"/>
          <w:szCs w:val="28"/>
        </w:rPr>
        <w:t>Подобные технологии используются не только в малоэтажных жилых зданиях, но и при строительстве мостовых, инженерных и защитных сооружений</w:t>
      </w:r>
      <w:r w:rsidR="00AC3528">
        <w:rPr>
          <w:sz w:val="28"/>
          <w:szCs w:val="28"/>
        </w:rPr>
        <w:t xml:space="preserve">. </w:t>
      </w:r>
      <w:r w:rsidRPr="00654E94">
        <w:rPr>
          <w:sz w:val="28"/>
          <w:szCs w:val="28"/>
        </w:rPr>
        <w:t>Не только частные компании проявляют к этому большой интерес, но и аэрокосмический проект также проводит аналогичные исследования и разработки для изучения потенциала применения технологии 3D-печати для строительства сооружений на Марсе и Луне</w:t>
      </w:r>
      <w:r w:rsidR="00AC3528">
        <w:rPr>
          <w:sz w:val="28"/>
          <w:szCs w:val="28"/>
        </w:rPr>
        <w:t xml:space="preserve">. </w:t>
      </w:r>
    </w:p>
    <w:p w14:paraId="1DF98587" w14:textId="02DCE2D2" w:rsidR="00654E94" w:rsidRPr="00654E94" w:rsidRDefault="00654E94" w:rsidP="00654E94">
      <w:pPr>
        <w:pStyle w:val="p1"/>
        <w:spacing w:before="0" w:beforeAutospacing="0" w:after="0" w:afterAutospacing="0"/>
        <w:ind w:firstLine="709"/>
        <w:jc w:val="both"/>
        <w:rPr>
          <w:sz w:val="28"/>
          <w:szCs w:val="28"/>
          <w:lang w:val="ru-RU"/>
        </w:rPr>
      </w:pPr>
      <w:r w:rsidRPr="00654E94">
        <w:rPr>
          <w:sz w:val="28"/>
          <w:szCs w:val="28"/>
        </w:rPr>
        <w:t>В то же время большое внимание уделяется совершенствованию методов испытаний самоуплотняющегося бетона</w:t>
      </w:r>
      <w:r w:rsidR="00AC3528">
        <w:rPr>
          <w:sz w:val="28"/>
          <w:szCs w:val="28"/>
        </w:rPr>
        <w:t xml:space="preserve">. </w:t>
      </w:r>
      <w:r w:rsidRPr="00654E94">
        <w:rPr>
          <w:sz w:val="28"/>
          <w:szCs w:val="28"/>
        </w:rPr>
        <w:t>Современные исследовательские центры и профессиональные ассоциации - такие как ASTM, RILEM и EFNARC - продолжают публиковаться обновленные стандарты, направленные на более точную оценку реологических параметров, долговечности и эксплуатационных характеристик материалов</w:t>
      </w:r>
      <w:r w:rsidR="00AC3528">
        <w:rPr>
          <w:sz w:val="28"/>
          <w:szCs w:val="28"/>
        </w:rPr>
        <w:t xml:space="preserve">. </w:t>
      </w:r>
      <w:r w:rsidRPr="00654E94">
        <w:rPr>
          <w:sz w:val="28"/>
          <w:szCs w:val="28"/>
        </w:rPr>
        <w:t>Эти методы включают инструменты для измерения вязкости и тиксотропных свойств, инструменты для оценки устойчивости смеси к изоляции, а также тесты на водопроницаемость, морозостойкость и долговременную стойкость к эрозии [34]</w:t>
      </w:r>
      <w:r w:rsidR="00AC3528">
        <w:rPr>
          <w:sz w:val="28"/>
          <w:szCs w:val="28"/>
        </w:rPr>
        <w:t xml:space="preserve">. </w:t>
      </w:r>
      <w:r w:rsidRPr="00654E94">
        <w:rPr>
          <w:sz w:val="28"/>
          <w:szCs w:val="28"/>
        </w:rPr>
        <w:t>Этот метод помогает обеспечить повторяемость характеристик самоуплотняющегося бетона и способствует его применению на предприятиях, которые предъявляют строгие требования к стандартам качества</w:t>
      </w:r>
      <w:r w:rsidR="00AC3528">
        <w:rPr>
          <w:sz w:val="28"/>
          <w:szCs w:val="28"/>
        </w:rPr>
        <w:t xml:space="preserve">. </w:t>
      </w:r>
    </w:p>
    <w:p w14:paraId="5FA38F4D" w14:textId="5BAF8EF6" w:rsidR="00654E94" w:rsidRDefault="00654E94" w:rsidP="00654E94">
      <w:pPr>
        <w:pStyle w:val="p1"/>
        <w:spacing w:before="0" w:beforeAutospacing="0" w:after="0" w:afterAutospacing="0"/>
        <w:ind w:firstLine="709"/>
        <w:jc w:val="both"/>
        <w:rPr>
          <w:sz w:val="28"/>
          <w:szCs w:val="28"/>
          <w:lang w:val="ru-RU"/>
        </w:rPr>
      </w:pPr>
      <w:r w:rsidRPr="00654E94">
        <w:rPr>
          <w:sz w:val="28"/>
          <w:szCs w:val="28"/>
        </w:rPr>
        <w:t>Учитывая его технические преимущества, можно с уверенностью сказать, что самоуплотняющийся бетон неуклонно укрепляет свой статус материала будущего</w:t>
      </w:r>
      <w:r w:rsidR="00AC3528">
        <w:rPr>
          <w:sz w:val="28"/>
          <w:szCs w:val="28"/>
        </w:rPr>
        <w:t xml:space="preserve">. </w:t>
      </w:r>
      <w:r w:rsidRPr="00654E94">
        <w:rPr>
          <w:sz w:val="28"/>
          <w:szCs w:val="28"/>
        </w:rPr>
        <w:t>Ожидается, что в ближайшие несколько лет сфера его применения будет расширяться и включать крупные инфраструктурные проекты, а также промышленность- и охватывает области гражданского строительства</w:t>
      </w:r>
      <w:r w:rsidR="00AC3528">
        <w:rPr>
          <w:sz w:val="28"/>
          <w:szCs w:val="28"/>
        </w:rPr>
        <w:t xml:space="preserve">. </w:t>
      </w:r>
      <w:r w:rsidRPr="00654E94">
        <w:rPr>
          <w:sz w:val="28"/>
          <w:szCs w:val="28"/>
        </w:rPr>
        <w:t>Повышенное внимание людей к энергоэффективности, автоматизации строительных процессов и снижению воздействия на окружающую среду приводит к высокому спросу на такие высокотехнологичные материалы, что создало благоприятную основу для дальнейшего развития самоуплотняющегося бетона и его интеграции в современные архитектурные практики</w:t>
      </w:r>
      <w:r w:rsidR="00AC3528">
        <w:rPr>
          <w:sz w:val="28"/>
          <w:szCs w:val="28"/>
        </w:rPr>
        <w:t xml:space="preserve">. </w:t>
      </w:r>
    </w:p>
    <w:p w14:paraId="00E19950" w14:textId="745E250B" w:rsidR="00654E94" w:rsidRPr="00654E94" w:rsidRDefault="00654E94" w:rsidP="00654E94">
      <w:pPr>
        <w:pStyle w:val="p1"/>
        <w:spacing w:before="0" w:beforeAutospacing="0" w:after="0" w:afterAutospacing="0"/>
        <w:ind w:firstLine="709"/>
        <w:jc w:val="both"/>
        <w:rPr>
          <w:sz w:val="28"/>
          <w:szCs w:val="28"/>
          <w:lang w:val="ru-RU"/>
        </w:rPr>
      </w:pPr>
      <w:r w:rsidRPr="00654E94">
        <w:rPr>
          <w:sz w:val="28"/>
          <w:szCs w:val="28"/>
        </w:rPr>
        <w:t>В Республике Казахстан применение самоуплотняющегося бетона находится на начальной стадии и не является зрелой технической практикой [35]</w:t>
      </w:r>
      <w:r w:rsidR="00AC3528">
        <w:rPr>
          <w:sz w:val="28"/>
          <w:szCs w:val="28"/>
        </w:rPr>
        <w:t xml:space="preserve">. </w:t>
      </w:r>
      <w:r w:rsidRPr="00654E94">
        <w:rPr>
          <w:sz w:val="28"/>
          <w:szCs w:val="28"/>
        </w:rPr>
        <w:t>Хотя самоуплотняющийся бетон имеет очевидные технические преимущества, его применение все еще находится на стадии технического прогресса, в основном на стадии строительства инженерной и производственной инфраструктуры</w:t>
      </w:r>
      <w:r w:rsidR="00AC3528">
        <w:rPr>
          <w:sz w:val="28"/>
          <w:szCs w:val="28"/>
        </w:rPr>
        <w:t xml:space="preserve">. </w:t>
      </w:r>
      <w:r w:rsidRPr="00654E94">
        <w:rPr>
          <w:sz w:val="28"/>
          <w:szCs w:val="28"/>
        </w:rPr>
        <w:t>Это особенно важно при реконструкции и обслуживании гидротехнических сооружений и ирригационных систем, поскольку срок службы многих из этих сооружений подошел к концу: Степень износа одного объекта оценивается примерно в 70%</w:t>
      </w:r>
      <w:r w:rsidR="00AC3528">
        <w:rPr>
          <w:sz w:val="28"/>
          <w:szCs w:val="28"/>
        </w:rPr>
        <w:t xml:space="preserve">. </w:t>
      </w:r>
      <w:r w:rsidRPr="00654E94">
        <w:rPr>
          <w:sz w:val="28"/>
          <w:szCs w:val="28"/>
        </w:rPr>
        <w:t>Такое состояние инфраструктуры требует использования материалов, способных быстро и надежно отремонтировать сооружение даже в ограниченных условиях строительства и сложных конструкциях - и это одно из преимуществ самоуплотняющегося бетона</w:t>
      </w:r>
      <w:r w:rsidR="00AC3528">
        <w:rPr>
          <w:sz w:val="28"/>
          <w:szCs w:val="28"/>
        </w:rPr>
        <w:t xml:space="preserve">. </w:t>
      </w:r>
    </w:p>
    <w:p w14:paraId="1B9F3D8D" w14:textId="52FA38CA" w:rsidR="00903D87" w:rsidRPr="00903D87" w:rsidRDefault="00654E94" w:rsidP="00654E94">
      <w:pPr>
        <w:pStyle w:val="p1"/>
        <w:spacing w:before="0" w:beforeAutospacing="0" w:after="0" w:afterAutospacing="0"/>
        <w:ind w:firstLine="709"/>
        <w:jc w:val="both"/>
        <w:rPr>
          <w:sz w:val="28"/>
          <w:szCs w:val="28"/>
        </w:rPr>
      </w:pPr>
      <w:r w:rsidRPr="00654E94">
        <w:rPr>
          <w:sz w:val="28"/>
          <w:szCs w:val="28"/>
        </w:rPr>
        <w:t>Однако некоторые факторы препятствуют популяризации и применению самоуплотняющегося бетона</w:t>
      </w:r>
      <w:r w:rsidR="00AC3528">
        <w:rPr>
          <w:sz w:val="28"/>
          <w:szCs w:val="28"/>
        </w:rPr>
        <w:t xml:space="preserve">. </w:t>
      </w:r>
      <w:r w:rsidRPr="00654E94">
        <w:rPr>
          <w:sz w:val="28"/>
          <w:szCs w:val="28"/>
        </w:rPr>
        <w:t>Во-первых, у строительных компаний все еще нет опыта использования таких смесей, что влияет на готовность профессионалов применять самоуплотняющийся бетон в реальных проектах</w:t>
      </w:r>
      <w:r w:rsidR="00AC3528">
        <w:rPr>
          <w:sz w:val="28"/>
          <w:szCs w:val="28"/>
        </w:rPr>
        <w:t xml:space="preserve">. </w:t>
      </w:r>
      <w:r w:rsidRPr="00654E94">
        <w:rPr>
          <w:sz w:val="28"/>
          <w:szCs w:val="28"/>
        </w:rPr>
        <w:t>Во-вторых, многие компании по-прежнему используют оборудование, разработанное с учетом традиционной технологии производства бетона, и требуется модернизация, для обеспечения стабильного производства самоуплотняющихся устройств нового поколения concrete</w:t>
      </w:r>
      <w:r w:rsidR="00AC3528">
        <w:rPr>
          <w:sz w:val="28"/>
          <w:szCs w:val="28"/>
        </w:rPr>
        <w:t xml:space="preserve">. </w:t>
      </w:r>
      <w:r w:rsidRPr="00654E94">
        <w:rPr>
          <w:sz w:val="28"/>
          <w:szCs w:val="28"/>
        </w:rPr>
        <w:t>В кроме того, казахстанский рынок химических добавок пока не предлагает достаточного количества современных модификаторов, что затрудняет адаптацию формулы к конкретным условиям эксплуатации</w:t>
      </w:r>
      <w:r w:rsidR="00AC3528">
        <w:rPr>
          <w:sz w:val="28"/>
          <w:szCs w:val="28"/>
        </w:rPr>
        <w:t xml:space="preserve">. </w:t>
      </w:r>
      <w:r w:rsidRPr="00654E94">
        <w:rPr>
          <w:sz w:val="28"/>
          <w:szCs w:val="28"/>
        </w:rPr>
        <w:t xml:space="preserve">В конечном итоге это привело к трудностям при производстве самоуплотняющегося </w:t>
      </w:r>
      <w:r w:rsidRPr="001B3D61">
        <w:rPr>
          <w:sz w:val="28"/>
          <w:szCs w:val="28"/>
        </w:rPr>
        <w:t>бетона и расчетах и расчетах конструкций с использованием бетона в соответствии с действующими стандартами (SP RK EN 1992-1-1:2004 и ST RK EN 206-2017)</w:t>
      </w:r>
      <w:r w:rsidR="00AC3528">
        <w:rPr>
          <w:sz w:val="28"/>
          <w:szCs w:val="28"/>
        </w:rPr>
        <w:t xml:space="preserve">. </w:t>
      </w:r>
    </w:p>
    <w:p w14:paraId="694C9258" w14:textId="77777777" w:rsidR="00F25A3B" w:rsidRDefault="00F25A3B" w:rsidP="002D2C34">
      <w:pPr>
        <w:pStyle w:val="p1"/>
        <w:spacing w:before="0" w:beforeAutospacing="0" w:after="0" w:afterAutospacing="0"/>
        <w:ind w:firstLine="709"/>
        <w:jc w:val="both"/>
        <w:rPr>
          <w:sz w:val="28"/>
          <w:szCs w:val="28"/>
          <w:lang w:val="ru-RU"/>
        </w:rPr>
      </w:pPr>
    </w:p>
    <w:p w14:paraId="244936F4" w14:textId="3C3B7094" w:rsidR="00DC02C4" w:rsidRPr="00DC02C4" w:rsidRDefault="00DC02C4" w:rsidP="002D2C34">
      <w:pPr>
        <w:pStyle w:val="p1"/>
        <w:spacing w:before="0" w:beforeAutospacing="0" w:after="0" w:afterAutospacing="0"/>
        <w:ind w:firstLine="709"/>
        <w:jc w:val="both"/>
        <w:rPr>
          <w:b/>
          <w:bCs/>
          <w:sz w:val="28"/>
          <w:szCs w:val="28"/>
          <w:lang w:val="ru-RU"/>
        </w:rPr>
      </w:pPr>
      <w:r w:rsidRPr="00DC02C4">
        <w:rPr>
          <w:b/>
          <w:bCs/>
          <w:sz w:val="28"/>
          <w:szCs w:val="28"/>
        </w:rPr>
        <w:t>1</w:t>
      </w:r>
      <w:r w:rsidR="00AC3528">
        <w:rPr>
          <w:b/>
          <w:bCs/>
          <w:sz w:val="28"/>
          <w:szCs w:val="28"/>
        </w:rPr>
        <w:t>.</w:t>
      </w:r>
      <w:r w:rsidRPr="00DC02C4">
        <w:rPr>
          <w:b/>
          <w:bCs/>
          <w:sz w:val="28"/>
          <w:szCs w:val="28"/>
        </w:rPr>
        <w:t>2</w:t>
      </w:r>
      <w:r w:rsidR="0075472A">
        <w:rPr>
          <w:b/>
          <w:bCs/>
          <w:sz w:val="28"/>
          <w:szCs w:val="28"/>
        </w:rPr>
        <w:t xml:space="preserve"> </w:t>
      </w:r>
      <w:r w:rsidRPr="00DC02C4">
        <w:rPr>
          <w:b/>
          <w:bCs/>
          <w:sz w:val="28"/>
          <w:szCs w:val="28"/>
        </w:rPr>
        <w:t>Технология и принципы работы SCC</w:t>
      </w:r>
    </w:p>
    <w:p w14:paraId="6FABB4AC" w14:textId="5458FA67" w:rsidR="00693F1D" w:rsidRPr="00693F1D" w:rsidRDefault="002630B0" w:rsidP="00693F1D">
      <w:pPr>
        <w:pStyle w:val="p1"/>
        <w:spacing w:before="0" w:beforeAutospacing="0" w:after="0" w:afterAutospacing="0"/>
        <w:ind w:firstLine="709"/>
        <w:jc w:val="both"/>
        <w:rPr>
          <w:sz w:val="28"/>
          <w:szCs w:val="28"/>
        </w:rPr>
      </w:pPr>
      <w:r>
        <w:rPr>
          <w:sz w:val="28"/>
          <w:szCs w:val="28"/>
        </w:rPr>
        <w:t>Самоуплотняющийся</w:t>
      </w:r>
      <w:r w:rsidR="00693F1D" w:rsidRPr="00693F1D">
        <w:rPr>
          <w:sz w:val="28"/>
          <w:szCs w:val="28"/>
        </w:rPr>
        <w:t xml:space="preserve"> бетон (SCC) в настоящее время признан одним из самых передовых материалов в современной архитектуре</w:t>
      </w:r>
      <w:r w:rsidR="00AC3528">
        <w:rPr>
          <w:sz w:val="28"/>
          <w:szCs w:val="28"/>
        </w:rPr>
        <w:t>.</w:t>
      </w:r>
      <w:r w:rsidR="0075472A">
        <w:rPr>
          <w:sz w:val="28"/>
          <w:szCs w:val="28"/>
        </w:rPr>
        <w:t xml:space="preserve"> </w:t>
      </w:r>
      <w:r w:rsidR="00693F1D" w:rsidRPr="00693F1D">
        <w:rPr>
          <w:sz w:val="28"/>
          <w:szCs w:val="28"/>
        </w:rPr>
        <w:t>Разработка SCC значительно изменила дизайн и конструкцию бетонных конструкций, обеспечив более гибкую и эффективную альтернативу традиционным бетонным смесям</w:t>
      </w:r>
      <w:r w:rsidR="00AC3528">
        <w:rPr>
          <w:sz w:val="28"/>
          <w:szCs w:val="28"/>
        </w:rPr>
        <w:t>.</w:t>
      </w:r>
      <w:r w:rsidR="0075472A">
        <w:rPr>
          <w:sz w:val="28"/>
          <w:szCs w:val="28"/>
        </w:rPr>
        <w:t xml:space="preserve"> </w:t>
      </w:r>
      <w:r w:rsidR="00693F1D" w:rsidRPr="00693F1D">
        <w:rPr>
          <w:sz w:val="28"/>
          <w:szCs w:val="28"/>
        </w:rPr>
        <w:t>В отличие от обычного бетона, SCC самонаполняется и заполняет опалубку и может проходить через плотные стальные оболочки и узкие участки опалубки под действием собственной силы тяжести</w:t>
      </w:r>
      <w:r w:rsidR="00AC3528">
        <w:rPr>
          <w:sz w:val="28"/>
          <w:szCs w:val="28"/>
        </w:rPr>
        <w:t>.</w:t>
      </w:r>
      <w:r w:rsidR="0075472A">
        <w:rPr>
          <w:sz w:val="28"/>
          <w:szCs w:val="28"/>
        </w:rPr>
        <w:t xml:space="preserve"> </w:t>
      </w:r>
      <w:r w:rsidR="00693F1D" w:rsidRPr="00693F1D">
        <w:rPr>
          <w:sz w:val="28"/>
          <w:szCs w:val="28"/>
        </w:rPr>
        <w:t>Это свойство[36], при котором бетон измельчается без вибраций или других механических воздействий, является не только важным фактором увеличения скорости обжига, но и значительно улучшает качество обжигаемого материала</w:t>
      </w:r>
      <w:r w:rsidR="00AC3528">
        <w:rPr>
          <w:sz w:val="28"/>
          <w:szCs w:val="28"/>
        </w:rPr>
        <w:t>.</w:t>
      </w:r>
      <w:r w:rsidR="0075472A">
        <w:rPr>
          <w:sz w:val="28"/>
          <w:szCs w:val="28"/>
        </w:rPr>
        <w:t xml:space="preserve"> </w:t>
      </w:r>
      <w:r w:rsidR="00693F1D" w:rsidRPr="00693F1D">
        <w:rPr>
          <w:sz w:val="28"/>
          <w:szCs w:val="28"/>
        </w:rPr>
        <w:t>Таким образом, в конструкциях наблюдается более равномерное распределение материала, меньшее количество пор и дефектов, а также улучшенные эксплуатационные характеристики</w:t>
      </w:r>
      <w:r w:rsidR="00AC3528">
        <w:rPr>
          <w:sz w:val="28"/>
          <w:szCs w:val="28"/>
        </w:rPr>
        <w:t>.</w:t>
      </w:r>
      <w:r w:rsidR="0075472A">
        <w:rPr>
          <w:sz w:val="28"/>
          <w:szCs w:val="28"/>
        </w:rPr>
        <w:t xml:space="preserve"> </w:t>
      </w:r>
      <w:r w:rsidR="00693F1D" w:rsidRPr="00693F1D">
        <w:rPr>
          <w:sz w:val="28"/>
          <w:szCs w:val="28"/>
        </w:rPr>
        <w:t>Благодаря этим характеристикам SCC широко используется в сложных и важных конструкциях, от крупных плотин и туннельных систем до высотных зданий и мостов[37]</w:t>
      </w:r>
      <w:r w:rsidR="00AC3528">
        <w:rPr>
          <w:sz w:val="28"/>
          <w:szCs w:val="28"/>
        </w:rPr>
        <w:t xml:space="preserve">. </w:t>
      </w:r>
      <w:r w:rsidR="00693F1D" w:rsidRPr="00693F1D">
        <w:rPr>
          <w:sz w:val="28"/>
          <w:szCs w:val="28"/>
        </w:rPr>
        <w:t>К таким конструкциям предъявляются особенно высокие требования к качеству и однородности бетона</w:t>
      </w:r>
      <w:r w:rsidR="00AC3528">
        <w:rPr>
          <w:sz w:val="28"/>
          <w:szCs w:val="28"/>
        </w:rPr>
        <w:t xml:space="preserve">. </w:t>
      </w:r>
    </w:p>
    <w:p w14:paraId="14904BFF" w14:textId="72388E1E" w:rsidR="00693F1D" w:rsidRDefault="00693F1D" w:rsidP="00693F1D">
      <w:pPr>
        <w:pStyle w:val="p1"/>
        <w:spacing w:before="0" w:beforeAutospacing="0" w:after="0" w:afterAutospacing="0"/>
        <w:ind w:firstLine="709"/>
        <w:jc w:val="both"/>
        <w:rPr>
          <w:sz w:val="28"/>
          <w:szCs w:val="28"/>
        </w:rPr>
      </w:pPr>
      <w:r w:rsidRPr="00693F1D">
        <w:rPr>
          <w:sz w:val="28"/>
          <w:szCs w:val="28"/>
        </w:rPr>
        <w:t>Секрет успеха технологии SCC заключается в точном подборе состава SCC и понимании взаимосвязей между его компонентами</w:t>
      </w:r>
      <w:r w:rsidR="00AC3528">
        <w:rPr>
          <w:sz w:val="28"/>
          <w:szCs w:val="28"/>
        </w:rPr>
        <w:t>.</w:t>
      </w:r>
      <w:r w:rsidR="0075472A">
        <w:rPr>
          <w:sz w:val="28"/>
          <w:szCs w:val="28"/>
        </w:rPr>
        <w:t xml:space="preserve"> </w:t>
      </w:r>
      <w:r w:rsidRPr="00693F1D">
        <w:rPr>
          <w:sz w:val="28"/>
          <w:szCs w:val="28"/>
        </w:rPr>
        <w:t>Чтобы бетон обладал высокой текучестью и изоляционной стойкостью одновременно, соотношение цемента, воды, заполнителя и химических добавок должно быть точным</w:t>
      </w:r>
      <w:r w:rsidR="00AC3528">
        <w:rPr>
          <w:sz w:val="28"/>
          <w:szCs w:val="28"/>
        </w:rPr>
        <w:t>.</w:t>
      </w:r>
      <w:r w:rsidR="0075472A">
        <w:rPr>
          <w:sz w:val="28"/>
          <w:szCs w:val="28"/>
        </w:rPr>
        <w:t xml:space="preserve"> </w:t>
      </w:r>
      <w:r w:rsidRPr="00693F1D">
        <w:rPr>
          <w:sz w:val="28"/>
          <w:szCs w:val="28"/>
        </w:rPr>
        <w:t>Важна каждая деталь</w:t>
      </w:r>
      <w:r w:rsidR="00AC3528">
        <w:rPr>
          <w:sz w:val="28"/>
          <w:szCs w:val="28"/>
        </w:rPr>
        <w:t>.</w:t>
      </w:r>
      <w:r w:rsidR="0075472A">
        <w:rPr>
          <w:sz w:val="28"/>
          <w:szCs w:val="28"/>
        </w:rPr>
        <w:t xml:space="preserve"> </w:t>
      </w:r>
      <w:r w:rsidRPr="00693F1D">
        <w:rPr>
          <w:sz w:val="28"/>
          <w:szCs w:val="28"/>
        </w:rPr>
        <w:t>Это форма и размер частиц заполнителя, их распределение и совместимость с пластификаторами и цементами</w:t>
      </w:r>
      <w:r w:rsidR="00AC3528">
        <w:rPr>
          <w:sz w:val="28"/>
          <w:szCs w:val="28"/>
        </w:rPr>
        <w:t>.</w:t>
      </w:r>
      <w:r w:rsidR="0075472A">
        <w:rPr>
          <w:sz w:val="28"/>
          <w:szCs w:val="28"/>
        </w:rPr>
        <w:t xml:space="preserve"> </w:t>
      </w:r>
      <w:r w:rsidRPr="00693F1D">
        <w:rPr>
          <w:sz w:val="28"/>
          <w:szCs w:val="28"/>
        </w:rPr>
        <w:t>Мелкодисперсные добавки, такие как мелкий порошок кремнезема или частично каолиновая глина, также играют важную роль</w:t>
      </w:r>
      <w:r w:rsidR="00AC3528">
        <w:rPr>
          <w:sz w:val="28"/>
          <w:szCs w:val="28"/>
        </w:rPr>
        <w:t>.</w:t>
      </w:r>
      <w:r w:rsidR="0075472A">
        <w:rPr>
          <w:sz w:val="28"/>
          <w:szCs w:val="28"/>
        </w:rPr>
        <w:t xml:space="preserve"> </w:t>
      </w:r>
      <w:r w:rsidRPr="00693F1D">
        <w:rPr>
          <w:sz w:val="28"/>
          <w:szCs w:val="28"/>
        </w:rPr>
        <w:t>Эти добавки могут повысить вязкость затирки и предотвратить расслоение, а также улучшить структуру затирки и уменьшить поры, повышая конечную прочность и долговечность материала[38]</w:t>
      </w:r>
      <w:r w:rsidR="00AC3528">
        <w:rPr>
          <w:sz w:val="28"/>
          <w:szCs w:val="28"/>
        </w:rPr>
        <w:t>.</w:t>
      </w:r>
      <w:r w:rsidRPr="00693F1D">
        <w:rPr>
          <w:sz w:val="28"/>
          <w:szCs w:val="28"/>
        </w:rPr>
        <w:t xml:space="preserve"> По сути, самоуплотняющийся бетон (SCC) является продуктом точного баланса между производственным процессом, химическим составом материала и инженерной логикой</w:t>
      </w:r>
      <w:r w:rsidR="00AC3528">
        <w:rPr>
          <w:sz w:val="28"/>
          <w:szCs w:val="28"/>
        </w:rPr>
        <w:t xml:space="preserve">. </w:t>
      </w:r>
    </w:p>
    <w:p w14:paraId="718D6BC5" w14:textId="295D6BF4" w:rsidR="00693F1D" w:rsidRPr="00693F1D" w:rsidRDefault="00693F1D" w:rsidP="00F61631">
      <w:pPr>
        <w:pStyle w:val="p1"/>
        <w:spacing w:before="0" w:beforeAutospacing="0" w:after="0" w:afterAutospacing="0"/>
        <w:ind w:firstLine="709"/>
        <w:jc w:val="both"/>
        <w:rPr>
          <w:sz w:val="28"/>
          <w:szCs w:val="28"/>
        </w:rPr>
      </w:pPr>
      <w:r w:rsidRPr="00693F1D">
        <w:rPr>
          <w:sz w:val="28"/>
          <w:szCs w:val="28"/>
        </w:rPr>
        <w:t xml:space="preserve">Ключом к успешной разработке и производству </w:t>
      </w:r>
      <w:r w:rsidR="00352044">
        <w:rPr>
          <w:sz w:val="28"/>
          <w:szCs w:val="28"/>
        </w:rPr>
        <w:t>самоуплотняющегося</w:t>
      </w:r>
      <w:r w:rsidRPr="00693F1D">
        <w:rPr>
          <w:sz w:val="28"/>
          <w:szCs w:val="28"/>
        </w:rPr>
        <w:t xml:space="preserve"> бетона является разработка нового поколения высокоэффективных водорастворимых добавок</w:t>
      </w:r>
      <w:r w:rsidR="00AC3528">
        <w:rPr>
          <w:sz w:val="28"/>
          <w:szCs w:val="28"/>
        </w:rPr>
        <w:t>.</w:t>
      </w:r>
      <w:r w:rsidR="0075472A">
        <w:rPr>
          <w:sz w:val="28"/>
          <w:szCs w:val="28"/>
        </w:rPr>
        <w:t xml:space="preserve"> </w:t>
      </w:r>
      <w:r w:rsidRPr="00693F1D">
        <w:rPr>
          <w:sz w:val="28"/>
          <w:szCs w:val="28"/>
        </w:rPr>
        <w:t>Водорастворимые добавки позволяют поддерживать текучесть смеси даже при низком соотношении воды и золы</w:t>
      </w:r>
      <w:r w:rsidR="00AC3528">
        <w:rPr>
          <w:sz w:val="28"/>
          <w:szCs w:val="28"/>
        </w:rPr>
        <w:t>.</w:t>
      </w:r>
      <w:r w:rsidR="0075472A">
        <w:rPr>
          <w:sz w:val="28"/>
          <w:szCs w:val="28"/>
        </w:rPr>
        <w:t xml:space="preserve"> </w:t>
      </w:r>
      <w:r w:rsidRPr="00693F1D">
        <w:rPr>
          <w:sz w:val="28"/>
          <w:szCs w:val="28"/>
        </w:rPr>
        <w:t>Наиболее широко используются смеси на основе сложных эфиров поликарбоновых кислот (PCE), поскольку они могут служить не только пластификаторами, но и "структурными регуляторами" цементных систем</w:t>
      </w:r>
      <w:r w:rsidR="00AC3528">
        <w:rPr>
          <w:sz w:val="28"/>
          <w:szCs w:val="28"/>
        </w:rPr>
        <w:t>.</w:t>
      </w:r>
      <w:r w:rsidR="0075472A">
        <w:rPr>
          <w:sz w:val="28"/>
          <w:szCs w:val="28"/>
        </w:rPr>
        <w:t xml:space="preserve"> </w:t>
      </w:r>
      <w:r w:rsidRPr="00693F1D">
        <w:rPr>
          <w:sz w:val="28"/>
          <w:szCs w:val="28"/>
        </w:rPr>
        <w:t>Молекулярная структура PCE оказывает двойное действие</w:t>
      </w:r>
      <w:r w:rsidR="00AC3528">
        <w:rPr>
          <w:sz w:val="28"/>
          <w:szCs w:val="28"/>
        </w:rPr>
        <w:t xml:space="preserve">. </w:t>
      </w:r>
      <w:r w:rsidRPr="00693F1D">
        <w:rPr>
          <w:sz w:val="28"/>
          <w:szCs w:val="28"/>
        </w:rPr>
        <w:t>Электростатическое отталкивание предотвращает прилипание частиц цемента, в то время как пространственное стереоскопическое сопротивление стабилизирует пространственное расположение</w:t>
      </w:r>
      <w:r w:rsidR="00AC3528">
        <w:rPr>
          <w:sz w:val="28"/>
          <w:szCs w:val="28"/>
        </w:rPr>
        <w:t>.</w:t>
      </w:r>
      <w:r w:rsidR="0075472A">
        <w:rPr>
          <w:sz w:val="28"/>
          <w:szCs w:val="28"/>
        </w:rPr>
        <w:t xml:space="preserve"> </w:t>
      </w:r>
      <w:r w:rsidRPr="00693F1D">
        <w:rPr>
          <w:sz w:val="28"/>
          <w:szCs w:val="28"/>
        </w:rPr>
        <w:t>В результате частицы остаются диспергированными, раствор остается текучим, а смесь сохраняет однородность[39]</w:t>
      </w:r>
      <w:r w:rsidR="00AC3528">
        <w:rPr>
          <w:sz w:val="28"/>
          <w:szCs w:val="28"/>
        </w:rPr>
        <w:t>.</w:t>
      </w:r>
      <w:r w:rsidRPr="00693F1D">
        <w:rPr>
          <w:sz w:val="28"/>
          <w:szCs w:val="28"/>
        </w:rPr>
        <w:t xml:space="preserve"> Такая химическая стратегия позволяет достичь высокой текучести без добавления воды, что непосредственно влияет на формирование плотных и высокопрочных цементных структур после затвердевания</w:t>
      </w:r>
      <w:r w:rsidR="00AC3528">
        <w:rPr>
          <w:sz w:val="28"/>
          <w:szCs w:val="28"/>
        </w:rPr>
        <w:t xml:space="preserve">. </w:t>
      </w:r>
    </w:p>
    <w:p w14:paraId="2AC14000" w14:textId="59E2C091" w:rsidR="00693F1D" w:rsidRPr="005D2089" w:rsidRDefault="00693F1D" w:rsidP="00693F1D">
      <w:pPr>
        <w:pStyle w:val="p1"/>
        <w:spacing w:before="0" w:beforeAutospacing="0" w:after="0" w:afterAutospacing="0"/>
        <w:ind w:firstLine="709"/>
        <w:jc w:val="both"/>
        <w:rPr>
          <w:sz w:val="28"/>
          <w:szCs w:val="28"/>
        </w:rPr>
      </w:pPr>
      <w:r w:rsidRPr="00693F1D">
        <w:rPr>
          <w:sz w:val="28"/>
          <w:szCs w:val="28"/>
        </w:rPr>
        <w:t xml:space="preserve">В дополнение к высокочувствительным добавкам, добавки (VMA), регулирующие вязкость смесей, также играют важную роль в технологии </w:t>
      </w:r>
      <w:r w:rsidR="00352044">
        <w:rPr>
          <w:sz w:val="28"/>
          <w:szCs w:val="28"/>
        </w:rPr>
        <w:t>самоуплотняющегося</w:t>
      </w:r>
      <w:r w:rsidRPr="00693F1D">
        <w:rPr>
          <w:sz w:val="28"/>
          <w:szCs w:val="28"/>
        </w:rPr>
        <w:t xml:space="preserve"> бетона</w:t>
      </w:r>
      <w:r w:rsidR="00AC3528">
        <w:rPr>
          <w:sz w:val="28"/>
          <w:szCs w:val="28"/>
        </w:rPr>
        <w:t>.</w:t>
      </w:r>
      <w:r w:rsidRPr="00693F1D">
        <w:rPr>
          <w:sz w:val="28"/>
          <w:szCs w:val="28"/>
        </w:rPr>
        <w:t xml:space="preserve"> Их роль заключается не в ускорении потока, а в предотвращении изоляции системы, особенно если смесь должна проходить через стальной каркас высокой плотности или транспортироваться на большие расстояния</w:t>
      </w:r>
      <w:r w:rsidR="00AC3528">
        <w:rPr>
          <w:sz w:val="28"/>
          <w:szCs w:val="28"/>
        </w:rPr>
        <w:t xml:space="preserve">. </w:t>
      </w:r>
      <w:r w:rsidRPr="00693F1D">
        <w:rPr>
          <w:sz w:val="28"/>
          <w:szCs w:val="28"/>
        </w:rPr>
        <w:t>Действие этих добавок слабое</w:t>
      </w:r>
      <w:r w:rsidR="00AC3528">
        <w:rPr>
          <w:sz w:val="28"/>
          <w:szCs w:val="28"/>
        </w:rPr>
        <w:t xml:space="preserve">. </w:t>
      </w:r>
      <w:r w:rsidRPr="00693F1D">
        <w:rPr>
          <w:sz w:val="28"/>
          <w:szCs w:val="28"/>
        </w:rPr>
        <w:t>Это увеличивает вязкость раствора, но не влияет на его способность свободно заполнять форму</w:t>
      </w:r>
      <w:r w:rsidR="00AC3528">
        <w:rPr>
          <w:sz w:val="28"/>
          <w:szCs w:val="28"/>
        </w:rPr>
        <w:t xml:space="preserve">. </w:t>
      </w:r>
      <w:r w:rsidRPr="00693F1D">
        <w:rPr>
          <w:sz w:val="28"/>
          <w:szCs w:val="28"/>
        </w:rPr>
        <w:t>В составах для самоуплотняющегося бетона часто используются полимеры - от производных целлюлозы и природных полисахаридов до синтетических акриловых соединений</w:t>
      </w:r>
      <w:r w:rsidR="00AC3528">
        <w:rPr>
          <w:sz w:val="28"/>
          <w:szCs w:val="28"/>
        </w:rPr>
        <w:t xml:space="preserve">. </w:t>
      </w:r>
      <w:r w:rsidRPr="00693F1D">
        <w:rPr>
          <w:sz w:val="28"/>
          <w:szCs w:val="28"/>
        </w:rPr>
        <w:t>Эти компоненты образуют тонкую защитную оболочку вокруг частиц, улучшают адгезию и делают систему достаточно устойчивой к вибрации, деформации и другим механическим воздействиям при транспортировке и обжиге[38]</w:t>
      </w:r>
      <w:r w:rsidR="00AC3528">
        <w:rPr>
          <w:sz w:val="28"/>
          <w:szCs w:val="28"/>
        </w:rPr>
        <w:t xml:space="preserve">. </w:t>
      </w:r>
      <w:r w:rsidRPr="00693F1D">
        <w:rPr>
          <w:sz w:val="28"/>
          <w:szCs w:val="28"/>
        </w:rPr>
        <w:t>Это может предотвратить выделение воды</w:t>
      </w:r>
      <w:r w:rsidRPr="001B3D61">
        <w:rPr>
          <w:sz w:val="28"/>
          <w:szCs w:val="28"/>
        </w:rPr>
        <w:t>, сохранить необходимую стабильность и предотвратить образование дефектов на некоторых изделиях</w:t>
      </w:r>
      <w:r w:rsidR="00AC3528">
        <w:rPr>
          <w:sz w:val="28"/>
          <w:szCs w:val="28"/>
        </w:rPr>
        <w:t xml:space="preserve">. </w:t>
      </w:r>
    </w:p>
    <w:p w14:paraId="796D4FFD" w14:textId="0395E7BD" w:rsidR="00D55921" w:rsidRDefault="00D55921" w:rsidP="00D55921">
      <w:pPr>
        <w:pStyle w:val="p1"/>
        <w:spacing w:before="0" w:beforeAutospacing="0" w:after="0" w:afterAutospacing="0"/>
        <w:ind w:firstLine="709"/>
        <w:jc w:val="both"/>
        <w:rPr>
          <w:sz w:val="28"/>
          <w:szCs w:val="28"/>
          <w:lang w:val="ru-RU"/>
        </w:rPr>
      </w:pPr>
      <w:r w:rsidRPr="00D55921">
        <w:rPr>
          <w:sz w:val="28"/>
          <w:szCs w:val="28"/>
        </w:rPr>
        <w:t>В дополнени</w:t>
      </w:r>
      <w:r>
        <w:rPr>
          <w:sz w:val="28"/>
          <w:szCs w:val="28"/>
          <w:lang w:val="ru-RU"/>
        </w:rPr>
        <w:t>и</w:t>
      </w:r>
      <w:r w:rsidRPr="00D55921">
        <w:rPr>
          <w:sz w:val="28"/>
          <w:szCs w:val="28"/>
        </w:rPr>
        <w:t xml:space="preserve"> к химическим добавкам, минеральный состав играет важную роль в технологии </w:t>
      </w:r>
      <w:r w:rsidR="00352044">
        <w:rPr>
          <w:sz w:val="28"/>
          <w:szCs w:val="28"/>
        </w:rPr>
        <w:t>самоуплотняющегося</w:t>
      </w:r>
      <w:r w:rsidRPr="00D55921">
        <w:rPr>
          <w:sz w:val="28"/>
          <w:szCs w:val="28"/>
        </w:rPr>
        <w:t xml:space="preserve"> бетона, которая формирует основу прочности и долговечности бетонных микроструктур</w:t>
      </w:r>
      <w:r w:rsidR="00AC3528">
        <w:rPr>
          <w:sz w:val="28"/>
          <w:szCs w:val="28"/>
        </w:rPr>
        <w:t>.</w:t>
      </w:r>
      <w:r w:rsidR="0075472A">
        <w:rPr>
          <w:sz w:val="28"/>
          <w:szCs w:val="28"/>
        </w:rPr>
        <w:t xml:space="preserve"> </w:t>
      </w:r>
      <w:r w:rsidRPr="00D55921">
        <w:rPr>
          <w:sz w:val="28"/>
          <w:szCs w:val="28"/>
        </w:rPr>
        <w:t>Наиболее эффективными из них являются мелкодисперсный кремнезем, зола-унос, частичная каолиновая крошка и гранулированный доменный шлак</w:t>
      </w:r>
      <w:r w:rsidR="00AC3528">
        <w:rPr>
          <w:sz w:val="28"/>
          <w:szCs w:val="28"/>
        </w:rPr>
        <w:t>.</w:t>
      </w:r>
      <w:r w:rsidR="0075472A">
        <w:rPr>
          <w:sz w:val="28"/>
          <w:szCs w:val="28"/>
        </w:rPr>
        <w:t xml:space="preserve"> </w:t>
      </w:r>
      <w:r w:rsidRPr="00D55921">
        <w:rPr>
          <w:sz w:val="28"/>
          <w:szCs w:val="28"/>
        </w:rPr>
        <w:t>Эти добавки обладают высокой зольностью и могут сочетаться со свободным гидроксидом кальция, который образуется при гидратации цемента</w:t>
      </w:r>
      <w:r w:rsidR="00AC3528">
        <w:rPr>
          <w:sz w:val="28"/>
          <w:szCs w:val="28"/>
        </w:rPr>
        <w:t>.</w:t>
      </w:r>
      <w:r w:rsidR="0075472A">
        <w:rPr>
          <w:sz w:val="28"/>
          <w:szCs w:val="28"/>
        </w:rPr>
        <w:t xml:space="preserve"> </w:t>
      </w:r>
      <w:r w:rsidRPr="00D55921">
        <w:rPr>
          <w:sz w:val="28"/>
          <w:szCs w:val="28"/>
        </w:rPr>
        <w:t>При взаимодействии этих добавок образуются дополнительные гидраты, в основном щелочно-силикатные гидраты с низким содержанием кальция (C-S-H), которые обеспечивают плотную структуру и повышают прочность материала[40]</w:t>
      </w:r>
      <w:r w:rsidR="00AC3528">
        <w:rPr>
          <w:sz w:val="28"/>
          <w:szCs w:val="28"/>
        </w:rPr>
        <w:t>.</w:t>
      </w:r>
      <w:r w:rsidRPr="00D55921">
        <w:rPr>
          <w:sz w:val="28"/>
          <w:szCs w:val="28"/>
        </w:rPr>
        <w:t xml:space="preserve"> Особенно эффективным оказался мелкодисперсный порошок кремнезема</w:t>
      </w:r>
      <w:r w:rsidR="00AC3528">
        <w:rPr>
          <w:sz w:val="28"/>
          <w:szCs w:val="28"/>
        </w:rPr>
        <w:t>.</w:t>
      </w:r>
      <w:r w:rsidR="0075472A">
        <w:rPr>
          <w:sz w:val="28"/>
          <w:szCs w:val="28"/>
        </w:rPr>
        <w:t xml:space="preserve"> </w:t>
      </w:r>
      <w:r w:rsidRPr="00D55921">
        <w:rPr>
          <w:sz w:val="28"/>
          <w:szCs w:val="28"/>
        </w:rPr>
        <w:t>Будучи ультрадисперсным, он может использоваться в качестве активного мелкодисперсного наполнителя для заполнения микропор и микротрещин в цементной матрице, что значительно снижает проницаемость и повышает долговечность бетона</w:t>
      </w:r>
      <w:r w:rsidR="00AC3528">
        <w:rPr>
          <w:sz w:val="28"/>
          <w:szCs w:val="28"/>
        </w:rPr>
        <w:t>.</w:t>
      </w:r>
      <w:r w:rsidR="0075472A">
        <w:rPr>
          <w:sz w:val="28"/>
          <w:szCs w:val="28"/>
        </w:rPr>
        <w:t xml:space="preserve"> </w:t>
      </w:r>
      <w:r w:rsidRPr="00D55921">
        <w:rPr>
          <w:sz w:val="28"/>
          <w:szCs w:val="28"/>
        </w:rPr>
        <w:t>Химическая стойкость[41]</w:t>
      </w:r>
      <w:r w:rsidR="00AC3528">
        <w:rPr>
          <w:sz w:val="28"/>
          <w:szCs w:val="28"/>
          <w:lang w:val="ru-RU"/>
        </w:rPr>
        <w:t xml:space="preserve">. </w:t>
      </w:r>
    </w:p>
    <w:p w14:paraId="63DCE28F" w14:textId="77777777" w:rsidR="00AA0369" w:rsidRDefault="00AA0369" w:rsidP="00AA0369">
      <w:pPr>
        <w:pStyle w:val="p1"/>
        <w:spacing w:before="0" w:beforeAutospacing="0" w:after="0" w:afterAutospacing="0"/>
        <w:ind w:firstLine="709"/>
        <w:jc w:val="both"/>
        <w:rPr>
          <w:b/>
          <w:bCs/>
          <w:sz w:val="28"/>
          <w:szCs w:val="28"/>
          <w:lang w:val="ru-RU"/>
        </w:rPr>
      </w:pPr>
    </w:p>
    <w:p w14:paraId="573CFC56" w14:textId="4F5AA240" w:rsidR="00AA0369" w:rsidRPr="00AA0369" w:rsidRDefault="00AA0369" w:rsidP="00AA0369">
      <w:pPr>
        <w:ind w:firstLine="709"/>
        <w:jc w:val="both"/>
        <w:rPr>
          <w:sz w:val="28"/>
          <w:szCs w:val="28"/>
          <w:lang w:val="ru-RU"/>
        </w:rPr>
      </w:pPr>
      <w:r w:rsidRPr="00DC02C4">
        <w:rPr>
          <w:b/>
          <w:bCs/>
          <w:sz w:val="28"/>
          <w:szCs w:val="28"/>
        </w:rPr>
        <w:t>1</w:t>
      </w:r>
      <w:r w:rsidR="00AC3528">
        <w:rPr>
          <w:b/>
          <w:bCs/>
          <w:sz w:val="28"/>
          <w:szCs w:val="28"/>
        </w:rPr>
        <w:t>.</w:t>
      </w:r>
      <w:r>
        <w:rPr>
          <w:b/>
          <w:bCs/>
          <w:sz w:val="28"/>
          <w:szCs w:val="28"/>
          <w:lang w:val="ru-RU"/>
        </w:rPr>
        <w:t>3</w:t>
      </w:r>
      <w:r w:rsidRPr="00DC02C4">
        <w:rPr>
          <w:b/>
          <w:bCs/>
          <w:sz w:val="28"/>
          <w:szCs w:val="28"/>
        </w:rPr>
        <w:t xml:space="preserve"> </w:t>
      </w:r>
      <w:r w:rsidRPr="00AA0369">
        <w:rPr>
          <w:b/>
          <w:bCs/>
          <w:sz w:val="28"/>
          <w:szCs w:val="28"/>
        </w:rPr>
        <w:t>Составы и материалы для SCC</w:t>
      </w:r>
    </w:p>
    <w:p w14:paraId="45C85C84" w14:textId="658E4090" w:rsidR="00D55921" w:rsidRPr="00D55921" w:rsidRDefault="00D55921" w:rsidP="00D55921">
      <w:pPr>
        <w:pStyle w:val="p1"/>
        <w:spacing w:before="0" w:beforeAutospacing="0" w:after="0" w:afterAutospacing="0"/>
        <w:ind w:firstLine="709"/>
        <w:jc w:val="both"/>
        <w:rPr>
          <w:sz w:val="28"/>
          <w:szCs w:val="28"/>
          <w:lang w:val="ru-RU"/>
        </w:rPr>
      </w:pPr>
      <w:r w:rsidRPr="00D55921">
        <w:rPr>
          <w:sz w:val="28"/>
          <w:szCs w:val="28"/>
        </w:rPr>
        <w:t>Сочетание неорганических добавок, высокоэффективных водорастворимых добавок и регуляторов вязкости позволяет значительно улучшить характеристики смеси, достигая оптимального баланса текучести и стабильности</w:t>
      </w:r>
      <w:r w:rsidR="00AC3528">
        <w:rPr>
          <w:sz w:val="28"/>
          <w:szCs w:val="28"/>
        </w:rPr>
        <w:t>.</w:t>
      </w:r>
      <w:r w:rsidR="0075472A">
        <w:rPr>
          <w:sz w:val="28"/>
          <w:szCs w:val="28"/>
        </w:rPr>
        <w:t xml:space="preserve"> </w:t>
      </w:r>
      <w:r w:rsidRPr="00D55921">
        <w:rPr>
          <w:sz w:val="28"/>
          <w:szCs w:val="28"/>
        </w:rPr>
        <w:t>Такая комбинация позволяет поддерживать структурную однородность, предотвращать выделение и расслоение влаги, а также значительно улучшить цикл замораживания-плавления, устойчивость бетона к коррозии, воздействию химических веществ и динамическим нагрузкам[42]</w:t>
      </w:r>
      <w:r w:rsidR="00AC3528">
        <w:rPr>
          <w:sz w:val="28"/>
          <w:szCs w:val="28"/>
        </w:rPr>
        <w:t>.</w:t>
      </w:r>
      <w:r w:rsidR="0075472A">
        <w:rPr>
          <w:sz w:val="28"/>
          <w:szCs w:val="28"/>
        </w:rPr>
        <w:t xml:space="preserve"> </w:t>
      </w:r>
      <w:r w:rsidRPr="00D55921">
        <w:rPr>
          <w:sz w:val="28"/>
          <w:szCs w:val="28"/>
        </w:rPr>
        <w:t>Это особенно важно для конструкций, эксплуатируемых в суровых климатических условиях, таких как мосты, туннели, гидроэлектростанции и морские сооружения</w:t>
      </w:r>
      <w:r w:rsidR="00AC3528">
        <w:rPr>
          <w:sz w:val="28"/>
          <w:szCs w:val="28"/>
        </w:rPr>
        <w:t>.</w:t>
      </w:r>
      <w:r w:rsidR="0075472A">
        <w:rPr>
          <w:sz w:val="28"/>
          <w:szCs w:val="28"/>
        </w:rPr>
        <w:t xml:space="preserve"> </w:t>
      </w:r>
      <w:r w:rsidRPr="00D55921">
        <w:rPr>
          <w:sz w:val="28"/>
          <w:szCs w:val="28"/>
        </w:rPr>
        <w:t>Материалы, из которых изготовлены эти конструкции, подвержены постоянным перепадам температур и воздействию агрессивных сред</w:t>
      </w:r>
      <w:r w:rsidR="00AC3528">
        <w:rPr>
          <w:sz w:val="28"/>
          <w:szCs w:val="28"/>
        </w:rPr>
        <w:t xml:space="preserve">. </w:t>
      </w:r>
    </w:p>
    <w:p w14:paraId="18A938DB" w14:textId="00F43245" w:rsidR="001C0BDF" w:rsidRPr="001C0BDF" w:rsidRDefault="001C0BDF" w:rsidP="001C0BDF">
      <w:pPr>
        <w:pStyle w:val="p1"/>
        <w:spacing w:before="0" w:beforeAutospacing="0" w:after="0" w:afterAutospacing="0"/>
        <w:ind w:firstLine="709"/>
        <w:jc w:val="both"/>
        <w:rPr>
          <w:sz w:val="28"/>
          <w:szCs w:val="28"/>
        </w:rPr>
      </w:pPr>
      <w:r w:rsidRPr="001C0BDF">
        <w:rPr>
          <w:sz w:val="28"/>
          <w:szCs w:val="28"/>
        </w:rPr>
        <w:t>Высокоэффективные водопоглощающие добавки являются основными компонентами самоуплотняющихся бетонных смесей, которые обеспечивают высокую текучесть даже при низком соотношении воды и золы (W/C)</w:t>
      </w:r>
      <w:r w:rsidR="00AC3528">
        <w:rPr>
          <w:sz w:val="28"/>
          <w:szCs w:val="28"/>
        </w:rPr>
        <w:t>.</w:t>
      </w:r>
      <w:r w:rsidR="0075472A">
        <w:rPr>
          <w:sz w:val="28"/>
          <w:szCs w:val="28"/>
        </w:rPr>
        <w:t xml:space="preserve"> </w:t>
      </w:r>
      <w:r w:rsidRPr="001C0BDF">
        <w:rPr>
          <w:sz w:val="28"/>
          <w:szCs w:val="28"/>
        </w:rPr>
        <w:t>Основная функция высокоэффективных водорастворимых добавок заключается в снижении вязкости затирки, что позволяет смеси свободно течь и заполнять очень сложные формы или стальные каркасы высокой плотности без вибрации</w:t>
      </w:r>
      <w:r w:rsidR="00AC3528">
        <w:rPr>
          <w:sz w:val="28"/>
          <w:szCs w:val="28"/>
        </w:rPr>
        <w:t>.</w:t>
      </w:r>
      <w:r w:rsidR="0075472A">
        <w:rPr>
          <w:sz w:val="28"/>
          <w:szCs w:val="28"/>
        </w:rPr>
        <w:t xml:space="preserve"> </w:t>
      </w:r>
      <w:r w:rsidRPr="001C0BDF">
        <w:rPr>
          <w:sz w:val="28"/>
          <w:szCs w:val="28"/>
        </w:rPr>
        <w:t>Наиболее широко используемым высокоэффективным восстановителем воды является поликарбоксилат (PCE), который обладает уникальной молекулярной структурой, позволяющей значительно улучшить текучесть смесей[43]</w:t>
      </w:r>
      <w:r w:rsidR="00AC3528">
        <w:rPr>
          <w:sz w:val="28"/>
          <w:szCs w:val="28"/>
        </w:rPr>
        <w:t>.</w:t>
      </w:r>
      <w:r w:rsidRPr="001C0BDF">
        <w:rPr>
          <w:sz w:val="28"/>
          <w:szCs w:val="28"/>
        </w:rPr>
        <w:t xml:space="preserve"> PCE создает сильное статическое и пространственное трехмерное сопротивление между частицами цемента, предотвращая их агрегацию и обеспечивая равномерное распределение в системе</w:t>
      </w:r>
      <w:r w:rsidR="00AC3528">
        <w:rPr>
          <w:sz w:val="28"/>
          <w:szCs w:val="28"/>
        </w:rPr>
        <w:t>.</w:t>
      </w:r>
      <w:r w:rsidR="0075472A">
        <w:rPr>
          <w:sz w:val="28"/>
          <w:szCs w:val="28"/>
        </w:rPr>
        <w:t xml:space="preserve"> </w:t>
      </w:r>
      <w:r w:rsidRPr="001C0BDF">
        <w:rPr>
          <w:sz w:val="28"/>
          <w:szCs w:val="28"/>
        </w:rPr>
        <w:t>Длинные боковые цепи поликарбоксилатов образуют пространственный барьер между частицами цемента, снижая склонность к агломерации и обеспечивая высокую стабильность суспензии</w:t>
      </w:r>
      <w:r w:rsidR="00AC3528">
        <w:rPr>
          <w:sz w:val="28"/>
          <w:szCs w:val="28"/>
        </w:rPr>
        <w:t xml:space="preserve">. </w:t>
      </w:r>
    </w:p>
    <w:p w14:paraId="2EF6E940" w14:textId="77777777" w:rsidR="001C0BDF" w:rsidRPr="001C0BDF" w:rsidRDefault="001C0BDF" w:rsidP="001C0BDF">
      <w:pPr>
        <w:pStyle w:val="p1"/>
        <w:spacing w:before="0" w:beforeAutospacing="0" w:after="0" w:afterAutospacing="0"/>
        <w:ind w:firstLine="709"/>
        <w:jc w:val="both"/>
        <w:rPr>
          <w:sz w:val="28"/>
          <w:szCs w:val="28"/>
        </w:rPr>
      </w:pPr>
    </w:p>
    <w:p w14:paraId="51B0A5D3" w14:textId="3E830F42" w:rsidR="001C0BDF" w:rsidRDefault="001C0BDF" w:rsidP="001C0BDF">
      <w:pPr>
        <w:pStyle w:val="p1"/>
        <w:spacing w:before="0" w:beforeAutospacing="0" w:after="0" w:afterAutospacing="0"/>
        <w:ind w:firstLine="709"/>
        <w:jc w:val="both"/>
        <w:rPr>
          <w:sz w:val="28"/>
          <w:szCs w:val="28"/>
        </w:rPr>
      </w:pPr>
      <w:r w:rsidRPr="001C0BDF">
        <w:rPr>
          <w:sz w:val="28"/>
          <w:szCs w:val="28"/>
        </w:rPr>
        <w:t>Поликарбоксилатные высокоэффективные водорастворимые добавки играют эффективную роль даже в малых дозах и могут значительно снизить потребление воды, не влияя на обрабатываемость смеси</w:t>
      </w:r>
      <w:r w:rsidR="00AC3528">
        <w:rPr>
          <w:sz w:val="28"/>
          <w:szCs w:val="28"/>
        </w:rPr>
        <w:t>.</w:t>
      </w:r>
      <w:r w:rsidR="0075472A">
        <w:rPr>
          <w:sz w:val="28"/>
          <w:szCs w:val="28"/>
        </w:rPr>
        <w:t xml:space="preserve"> </w:t>
      </w:r>
      <w:r w:rsidRPr="001C0BDF">
        <w:rPr>
          <w:sz w:val="28"/>
          <w:szCs w:val="28"/>
        </w:rPr>
        <w:t>Это особенно важно для производства высокопрочного долговечного бетона, поскольку низкое водозольное соотношение способствует образованию плотных бетонных матриц с низким содержанием пор</w:t>
      </w:r>
      <w:r w:rsidR="00AC3528">
        <w:rPr>
          <w:sz w:val="28"/>
          <w:szCs w:val="28"/>
        </w:rPr>
        <w:t>.</w:t>
      </w:r>
      <w:r w:rsidR="0075472A">
        <w:rPr>
          <w:sz w:val="28"/>
          <w:szCs w:val="28"/>
        </w:rPr>
        <w:t xml:space="preserve"> </w:t>
      </w:r>
      <w:r w:rsidRPr="001C0BDF">
        <w:rPr>
          <w:sz w:val="28"/>
          <w:szCs w:val="28"/>
        </w:rPr>
        <w:t>Экспериментальные исследования показали, что PCE может достигать значений расширения при обрушении от 700 до 800 мм, что соответствует требованиям к самоуплотняющемуся бетону с высокой текучестью и простой конструкцией[44]</w:t>
      </w:r>
      <w:r w:rsidR="00AC3528">
        <w:rPr>
          <w:sz w:val="28"/>
          <w:szCs w:val="28"/>
        </w:rPr>
        <w:t>.</w:t>
      </w:r>
      <w:r w:rsidR="0075472A">
        <w:rPr>
          <w:sz w:val="28"/>
          <w:szCs w:val="28"/>
        </w:rPr>
        <w:t xml:space="preserve"> </w:t>
      </w:r>
      <w:r w:rsidRPr="001C0BDF">
        <w:rPr>
          <w:sz w:val="28"/>
          <w:szCs w:val="28"/>
        </w:rPr>
        <w:t>Такие смеси особенно подходят для изготовления деталей и конструкций сложной формы с использованием плотных стальных листов, и в этом случае обычные методы уплотнения труднодостижимы или невозможны</w:t>
      </w:r>
      <w:r w:rsidR="00AC3528">
        <w:rPr>
          <w:sz w:val="28"/>
          <w:szCs w:val="28"/>
        </w:rPr>
        <w:t xml:space="preserve">. </w:t>
      </w:r>
    </w:p>
    <w:p w14:paraId="7A53FE38" w14:textId="01533CEF" w:rsidR="001C0BDF" w:rsidRDefault="001C0BDF" w:rsidP="001C0BDF">
      <w:pPr>
        <w:pStyle w:val="p1"/>
        <w:spacing w:before="0" w:beforeAutospacing="0" w:after="0" w:afterAutospacing="0"/>
        <w:ind w:firstLine="709"/>
        <w:jc w:val="both"/>
        <w:rPr>
          <w:sz w:val="28"/>
          <w:szCs w:val="28"/>
        </w:rPr>
      </w:pPr>
      <w:r w:rsidRPr="001C0BDF">
        <w:rPr>
          <w:sz w:val="28"/>
          <w:szCs w:val="28"/>
        </w:rPr>
        <w:t>В дополнение к улучшенной текучести, высокоэффективные водорастворимые добавки на основе сложных эфиров поликарбоновой кислоты (PCE) обеспечивают более точный контроль за процессом конденсации и твердения бетонных смесей</w:t>
      </w:r>
      <w:r w:rsidR="00AC3528">
        <w:rPr>
          <w:sz w:val="28"/>
          <w:szCs w:val="28"/>
        </w:rPr>
        <w:t>.</w:t>
      </w:r>
      <w:r w:rsidR="0075472A">
        <w:rPr>
          <w:sz w:val="28"/>
          <w:szCs w:val="28"/>
        </w:rPr>
        <w:t xml:space="preserve"> </w:t>
      </w:r>
      <w:r w:rsidRPr="001C0BDF">
        <w:rPr>
          <w:sz w:val="28"/>
          <w:szCs w:val="28"/>
        </w:rPr>
        <w:t>Это особенно важно в крупномасштабных строительных проектах, поскольку при укладке бетона требуются строгие настройки и предсказуемые эксплуатационные характеристики материала</w:t>
      </w:r>
      <w:r w:rsidR="00AC3528">
        <w:rPr>
          <w:sz w:val="28"/>
          <w:szCs w:val="28"/>
        </w:rPr>
        <w:t>.</w:t>
      </w:r>
      <w:r w:rsidR="0075472A">
        <w:rPr>
          <w:sz w:val="28"/>
          <w:szCs w:val="28"/>
        </w:rPr>
        <w:t xml:space="preserve"> </w:t>
      </w:r>
      <w:r w:rsidRPr="001C0BDF">
        <w:rPr>
          <w:sz w:val="28"/>
          <w:szCs w:val="28"/>
        </w:rPr>
        <w:t>Благодаря своей молекулярной структуре PCE может снизить риск разделения компонентов и расслоения и сформировать единую однородную структуру бетона после затвердевания</w:t>
      </w:r>
      <w:r w:rsidR="00AC3528">
        <w:rPr>
          <w:sz w:val="28"/>
          <w:szCs w:val="28"/>
        </w:rPr>
        <w:t>.</w:t>
      </w:r>
      <w:r w:rsidR="0075472A">
        <w:rPr>
          <w:sz w:val="28"/>
          <w:szCs w:val="28"/>
        </w:rPr>
        <w:t xml:space="preserve"> </w:t>
      </w:r>
      <w:r w:rsidRPr="001C0BDF">
        <w:rPr>
          <w:sz w:val="28"/>
          <w:szCs w:val="28"/>
        </w:rPr>
        <w:t>Новейшие модифицированные поликарбоксилаты широко используются в различных областях строительства - от повышения первоначальной прочности до уменьшения усадки или улучшения адгезии арматуры</w:t>
      </w:r>
      <w:r w:rsidR="00AC3528">
        <w:rPr>
          <w:sz w:val="28"/>
          <w:szCs w:val="28"/>
        </w:rPr>
        <w:t>.</w:t>
      </w:r>
      <w:r w:rsidR="0075472A">
        <w:rPr>
          <w:sz w:val="28"/>
          <w:szCs w:val="28"/>
        </w:rPr>
        <w:t xml:space="preserve"> </w:t>
      </w:r>
      <w:r w:rsidRPr="001C0BDF">
        <w:rPr>
          <w:sz w:val="28"/>
          <w:szCs w:val="28"/>
        </w:rPr>
        <w:t>[45]</w:t>
      </w:r>
    </w:p>
    <w:p w14:paraId="460002F0" w14:textId="4A9AE8D5" w:rsidR="001C0BDF" w:rsidRDefault="001C0BDF" w:rsidP="001C0BDF">
      <w:pPr>
        <w:pStyle w:val="p1"/>
        <w:spacing w:before="0" w:beforeAutospacing="0" w:after="0" w:afterAutospacing="0"/>
        <w:ind w:firstLine="709"/>
        <w:jc w:val="both"/>
        <w:rPr>
          <w:sz w:val="28"/>
          <w:szCs w:val="28"/>
        </w:rPr>
      </w:pPr>
      <w:r w:rsidRPr="001C0BDF">
        <w:rPr>
          <w:sz w:val="28"/>
          <w:szCs w:val="28"/>
        </w:rPr>
        <w:t>Одним из не менее важных компонентов в технологии производства бетона является регулятор вязкости, который действует как стабилизатор и предотвращает расслоение смеси при транспортировке и обжиге</w:t>
      </w:r>
      <w:r w:rsidR="00AC3528">
        <w:rPr>
          <w:sz w:val="28"/>
          <w:szCs w:val="28"/>
        </w:rPr>
        <w:t>.</w:t>
      </w:r>
      <w:r w:rsidR="0075472A">
        <w:rPr>
          <w:sz w:val="28"/>
          <w:szCs w:val="28"/>
        </w:rPr>
        <w:t xml:space="preserve"> </w:t>
      </w:r>
      <w:r w:rsidRPr="001C0BDF">
        <w:rPr>
          <w:sz w:val="28"/>
          <w:szCs w:val="28"/>
        </w:rPr>
        <w:t>Эти добавки улучшают вязкость затирки, обеспечивают необходимую стабильность и предотвращают отделение воды даже при длительном перемещении смеси или ее заливке в форму сложной формы</w:t>
      </w:r>
      <w:r w:rsidR="00AC3528">
        <w:rPr>
          <w:sz w:val="28"/>
          <w:szCs w:val="28"/>
        </w:rPr>
        <w:t>.</w:t>
      </w:r>
      <w:r w:rsidR="0075472A">
        <w:rPr>
          <w:sz w:val="28"/>
          <w:szCs w:val="28"/>
        </w:rPr>
        <w:t xml:space="preserve"> </w:t>
      </w:r>
      <w:r w:rsidRPr="001C0BDF">
        <w:rPr>
          <w:sz w:val="28"/>
          <w:szCs w:val="28"/>
        </w:rPr>
        <w:t>В качестве пластификаторов часто используются природные и синтетические полимеры, такие как эфиры целлюлозы, акриловые сополимеры или полисахариды (включая ксантановую камедь)</w:t>
      </w:r>
      <w:r w:rsidR="00AC3528">
        <w:rPr>
          <w:sz w:val="28"/>
          <w:szCs w:val="28"/>
        </w:rPr>
        <w:t>.</w:t>
      </w:r>
      <w:r w:rsidR="0075472A">
        <w:rPr>
          <w:sz w:val="28"/>
          <w:szCs w:val="28"/>
        </w:rPr>
        <w:t xml:space="preserve"> </w:t>
      </w:r>
      <w:r w:rsidRPr="001C0BDF">
        <w:rPr>
          <w:sz w:val="28"/>
          <w:szCs w:val="28"/>
        </w:rPr>
        <w:t>Эти материалы образуют тонкую эластичную пленку вокруг частиц цемента, увеличивая внутреннее трение, усиливая адгезию и повышая стабильность смеси[45]</w:t>
      </w:r>
      <w:r w:rsidR="00AC3528">
        <w:rPr>
          <w:sz w:val="28"/>
          <w:szCs w:val="28"/>
        </w:rPr>
        <w:t xml:space="preserve">. </w:t>
      </w:r>
      <w:r w:rsidRPr="001C0BDF">
        <w:rPr>
          <w:sz w:val="28"/>
          <w:szCs w:val="28"/>
        </w:rPr>
        <w:t>Эти свойства особенно важны при укладке железобетонных конструкций или транспортировке бетонных смесей на большие расстояния, поскольку они повышают риск механических воздействий и потери однородности</w:t>
      </w:r>
      <w:r w:rsidR="00AC3528">
        <w:rPr>
          <w:sz w:val="28"/>
          <w:szCs w:val="28"/>
        </w:rPr>
        <w:t xml:space="preserve">. </w:t>
      </w:r>
    </w:p>
    <w:p w14:paraId="51A45C7E" w14:textId="42AAC82D" w:rsidR="001C0BDF" w:rsidRPr="001C0BDF" w:rsidRDefault="001C0BDF" w:rsidP="001C0BDF">
      <w:pPr>
        <w:pStyle w:val="p1"/>
        <w:spacing w:before="0" w:beforeAutospacing="0" w:after="0" w:afterAutospacing="0"/>
        <w:ind w:firstLine="709"/>
        <w:jc w:val="both"/>
        <w:rPr>
          <w:sz w:val="28"/>
          <w:szCs w:val="28"/>
        </w:rPr>
      </w:pPr>
      <w:r w:rsidRPr="001C0BDF">
        <w:rPr>
          <w:sz w:val="28"/>
          <w:szCs w:val="28"/>
        </w:rPr>
        <w:t>Еще одним преимуществом использования регуляторов вязкости</w:t>
      </w:r>
      <w:r w:rsidR="0075472A">
        <w:rPr>
          <w:sz w:val="28"/>
          <w:szCs w:val="28"/>
        </w:rPr>
        <w:t xml:space="preserve"> </w:t>
      </w:r>
      <w:r w:rsidRPr="001C0BDF">
        <w:rPr>
          <w:sz w:val="28"/>
          <w:szCs w:val="28"/>
        </w:rPr>
        <w:t>является то, что они могут стабилизировать характеристики бетонных смесей в изменяющихся условиях окружающей среды</w:t>
      </w:r>
      <w:r w:rsidR="00AC3528">
        <w:rPr>
          <w:sz w:val="28"/>
          <w:szCs w:val="28"/>
        </w:rPr>
        <w:t>.</w:t>
      </w:r>
      <w:r w:rsidR="0075472A">
        <w:rPr>
          <w:sz w:val="28"/>
          <w:szCs w:val="28"/>
        </w:rPr>
        <w:t xml:space="preserve"> </w:t>
      </w:r>
      <w:r w:rsidRPr="001C0BDF">
        <w:rPr>
          <w:sz w:val="28"/>
          <w:szCs w:val="28"/>
        </w:rPr>
        <w:t>Колебания таких факторов, как температура, влажность или скорость горения, могут оказать существенное влияние на характеристики текучести бетона, но использование VMA может значительно снизить этот риск[46]</w:t>
      </w:r>
      <w:r w:rsidR="00AC3528">
        <w:rPr>
          <w:sz w:val="28"/>
          <w:szCs w:val="28"/>
        </w:rPr>
        <w:t>.</w:t>
      </w:r>
      <w:r w:rsidR="0075472A">
        <w:rPr>
          <w:sz w:val="28"/>
          <w:szCs w:val="28"/>
        </w:rPr>
        <w:t xml:space="preserve"> </w:t>
      </w:r>
      <w:r w:rsidRPr="001C0BDF">
        <w:rPr>
          <w:sz w:val="28"/>
          <w:szCs w:val="28"/>
        </w:rPr>
        <w:t>Таким образом, даже в суровых климатических условиях регулируемые смеси могут сохранять стабильность и однородность даже при выполнении высокоточных работ (например, при изготовлении тонких стен или деталей конструкций с высокоточной формой)</w:t>
      </w:r>
      <w:r w:rsidR="00AC3528">
        <w:rPr>
          <w:sz w:val="28"/>
          <w:szCs w:val="28"/>
        </w:rPr>
        <w:t>.</w:t>
      </w:r>
      <w:r w:rsidR="0075472A">
        <w:rPr>
          <w:sz w:val="28"/>
          <w:szCs w:val="28"/>
        </w:rPr>
        <w:t xml:space="preserve"> </w:t>
      </w:r>
      <w:r w:rsidRPr="001C0BDF">
        <w:rPr>
          <w:sz w:val="28"/>
          <w:szCs w:val="28"/>
        </w:rPr>
        <w:t>Повышенная вязкость также предотвращает образование таких дефектов, как пустоты, отверстия и микротрещины, повышая долговечность, водостойкость и механическую прочность готовой конструкции</w:t>
      </w:r>
      <w:r w:rsidR="00AC3528">
        <w:rPr>
          <w:sz w:val="28"/>
          <w:szCs w:val="28"/>
        </w:rPr>
        <w:t xml:space="preserve">. </w:t>
      </w:r>
    </w:p>
    <w:p w14:paraId="6EB8CA5B" w14:textId="1F975DC1" w:rsidR="001C0BDF" w:rsidRPr="00352044" w:rsidRDefault="001C0BDF" w:rsidP="00125866">
      <w:pPr>
        <w:pStyle w:val="p1"/>
        <w:spacing w:before="0" w:beforeAutospacing="0" w:after="0" w:afterAutospacing="0"/>
        <w:ind w:firstLine="709"/>
        <w:jc w:val="both"/>
        <w:rPr>
          <w:sz w:val="28"/>
          <w:szCs w:val="28"/>
        </w:rPr>
      </w:pPr>
      <w:r w:rsidRPr="001C0BDF">
        <w:rPr>
          <w:sz w:val="28"/>
          <w:szCs w:val="28"/>
        </w:rPr>
        <w:t>Помимо химических добавок, неорганические компоненты также играют важную роль в технологии самоуплотняющегося бетона и определяют качество микроструктуры цементных растворов</w:t>
      </w:r>
      <w:r w:rsidR="00AC3528">
        <w:rPr>
          <w:sz w:val="28"/>
          <w:szCs w:val="28"/>
        </w:rPr>
        <w:t>.</w:t>
      </w:r>
      <w:r w:rsidR="0075472A">
        <w:rPr>
          <w:sz w:val="28"/>
          <w:szCs w:val="28"/>
        </w:rPr>
        <w:t xml:space="preserve"> </w:t>
      </w:r>
      <w:r w:rsidRPr="001C0BDF">
        <w:rPr>
          <w:sz w:val="28"/>
          <w:szCs w:val="28"/>
        </w:rPr>
        <w:t>Использование неорганических компонентов позволяет увеличить плотность бетона, уменьшить пористость, улучшить прочностные свойства</w:t>
      </w:r>
      <w:r w:rsidR="00AC3528">
        <w:rPr>
          <w:sz w:val="28"/>
          <w:szCs w:val="28"/>
        </w:rPr>
        <w:t>.</w:t>
      </w:r>
      <w:r w:rsidR="0075472A">
        <w:rPr>
          <w:sz w:val="28"/>
          <w:szCs w:val="28"/>
        </w:rPr>
        <w:t xml:space="preserve"> </w:t>
      </w:r>
      <w:r w:rsidRPr="001C0BDF">
        <w:rPr>
          <w:sz w:val="28"/>
          <w:szCs w:val="28"/>
        </w:rPr>
        <w:t>Наиболее часто используемые материалы включают мелкодисперсный кремнезем, летучую золу, частичную каолиновую крошку и гранулированный доменный шлак</w:t>
      </w:r>
      <w:r w:rsidR="00AC3528">
        <w:rPr>
          <w:sz w:val="28"/>
          <w:szCs w:val="28"/>
        </w:rPr>
        <w:t>.</w:t>
      </w:r>
      <w:r w:rsidR="0075472A">
        <w:rPr>
          <w:sz w:val="28"/>
          <w:szCs w:val="28"/>
        </w:rPr>
        <w:t xml:space="preserve"> </w:t>
      </w:r>
      <w:r w:rsidRPr="001C0BDF">
        <w:rPr>
          <w:sz w:val="28"/>
          <w:szCs w:val="28"/>
        </w:rPr>
        <w:t>Эти материалы обладают высокой активностью против вулканического пепла и могут быть объединены со свободным гидроксидом кальция (Ca(OH)2), образующимся в процессе гидратации цемента</w:t>
      </w:r>
      <w:r w:rsidR="00AC3528">
        <w:rPr>
          <w:sz w:val="28"/>
          <w:szCs w:val="28"/>
        </w:rPr>
        <w:t>.</w:t>
      </w:r>
      <w:r w:rsidR="0075472A">
        <w:rPr>
          <w:sz w:val="28"/>
          <w:szCs w:val="28"/>
        </w:rPr>
        <w:t xml:space="preserve"> </w:t>
      </w:r>
      <w:r w:rsidRPr="001C0BDF">
        <w:rPr>
          <w:sz w:val="28"/>
          <w:szCs w:val="28"/>
        </w:rPr>
        <w:t>При этом образуется дополнительная слабощелочная гидратная фаза, в основном гидрат силиката кальция (C-S-H), которая улучшает структурную плотность и химическую стойкость материала[47]</w:t>
      </w:r>
      <w:r w:rsidR="00AC3528">
        <w:rPr>
          <w:sz w:val="28"/>
          <w:szCs w:val="28"/>
        </w:rPr>
        <w:t>.</w:t>
      </w:r>
      <w:r w:rsidRPr="001C0BDF">
        <w:rPr>
          <w:sz w:val="28"/>
          <w:szCs w:val="28"/>
        </w:rPr>
        <w:t xml:space="preserve"> Эти микроструктурные особенности служат основой для </w:t>
      </w:r>
      <w:r w:rsidR="00352044">
        <w:rPr>
          <w:sz w:val="28"/>
          <w:szCs w:val="28"/>
        </w:rPr>
        <w:t>самоуплотняющегося</w:t>
      </w:r>
      <w:r w:rsidRPr="001C0BDF">
        <w:rPr>
          <w:sz w:val="28"/>
          <w:szCs w:val="28"/>
        </w:rPr>
        <w:t xml:space="preserve"> бетона, обеспечивающего </w:t>
      </w:r>
      <w:r w:rsidRPr="00352044">
        <w:rPr>
          <w:sz w:val="28"/>
          <w:szCs w:val="28"/>
        </w:rPr>
        <w:t>высокую прочность и долговечность</w:t>
      </w:r>
      <w:r w:rsidR="00AC3528">
        <w:rPr>
          <w:sz w:val="28"/>
          <w:szCs w:val="28"/>
        </w:rPr>
        <w:t xml:space="preserve">. </w:t>
      </w:r>
    </w:p>
    <w:p w14:paraId="26977F8A" w14:textId="4C1E50B1" w:rsidR="002220B8" w:rsidRPr="002220B8" w:rsidRDefault="002220B8" w:rsidP="00125866">
      <w:pPr>
        <w:pStyle w:val="p1"/>
        <w:spacing w:before="0" w:beforeAutospacing="0" w:after="0" w:afterAutospacing="0"/>
        <w:ind w:firstLine="709"/>
        <w:jc w:val="both"/>
        <w:rPr>
          <w:sz w:val="28"/>
          <w:szCs w:val="28"/>
        </w:rPr>
      </w:pPr>
      <w:r w:rsidRPr="00352044">
        <w:rPr>
          <w:sz w:val="28"/>
          <w:szCs w:val="28"/>
        </w:rPr>
        <w:t xml:space="preserve">Мелкодисперсный кремнеземный порошок занимает особое место среди минеральных добавок для </w:t>
      </w:r>
      <w:r w:rsidR="00352044" w:rsidRPr="00352044">
        <w:rPr>
          <w:sz w:val="28"/>
          <w:szCs w:val="28"/>
        </w:rPr>
        <w:t>самоуплотняющегося</w:t>
      </w:r>
      <w:r w:rsidRPr="00352044">
        <w:rPr>
          <w:sz w:val="28"/>
          <w:szCs w:val="28"/>
        </w:rPr>
        <w:t xml:space="preserve"> бетона</w:t>
      </w:r>
      <w:r w:rsidR="00AC3528">
        <w:rPr>
          <w:sz w:val="28"/>
          <w:szCs w:val="28"/>
        </w:rPr>
        <w:t>.</w:t>
      </w:r>
      <w:r w:rsidR="0075472A">
        <w:rPr>
          <w:sz w:val="28"/>
          <w:szCs w:val="28"/>
        </w:rPr>
        <w:t xml:space="preserve"> </w:t>
      </w:r>
      <w:r w:rsidRPr="00352044">
        <w:rPr>
          <w:sz w:val="28"/>
          <w:szCs w:val="28"/>
        </w:rPr>
        <w:t>Благодаря своей ультрадисперсной структуре и высокой химической активности он может эффективно использоваться в качестве</w:t>
      </w:r>
      <w:r w:rsidRPr="002220B8">
        <w:rPr>
          <w:sz w:val="28"/>
          <w:szCs w:val="28"/>
        </w:rPr>
        <w:t xml:space="preserve"> мелкодисперсного наполнителя, заполняющего мельчайшие поры и микротрещины цементного камня</w:t>
      </w:r>
      <w:r w:rsidR="00AC3528">
        <w:rPr>
          <w:sz w:val="28"/>
          <w:szCs w:val="28"/>
        </w:rPr>
        <w:t>.</w:t>
      </w:r>
      <w:r w:rsidR="0075472A">
        <w:rPr>
          <w:sz w:val="28"/>
          <w:szCs w:val="28"/>
        </w:rPr>
        <w:t xml:space="preserve"> </w:t>
      </w:r>
      <w:r w:rsidRPr="002220B8">
        <w:rPr>
          <w:sz w:val="28"/>
          <w:szCs w:val="28"/>
        </w:rPr>
        <w:t>Это значительно снижает проницаемость материала и повышает его устойчивость к агрессивным средам (особенно к растворам солей, кислот и щелочей) [48]</w:t>
      </w:r>
      <w:r w:rsidR="00AC3528">
        <w:rPr>
          <w:sz w:val="28"/>
          <w:szCs w:val="28"/>
        </w:rPr>
        <w:t>.</w:t>
      </w:r>
      <w:r w:rsidR="0075472A">
        <w:rPr>
          <w:sz w:val="28"/>
          <w:szCs w:val="28"/>
        </w:rPr>
        <w:t xml:space="preserve"> </w:t>
      </w:r>
      <w:r w:rsidRPr="002220B8">
        <w:rPr>
          <w:sz w:val="28"/>
          <w:szCs w:val="28"/>
        </w:rPr>
        <w:t>Благодаря добавлению мелкодисперсного порошка кремнезема цементный камень образует плотную структуру, препятствующую проникновению влаги и агрессивных веществ, что значительно продлевает срок службы бетонных конструкций</w:t>
      </w:r>
      <w:r w:rsidR="00AC3528">
        <w:rPr>
          <w:sz w:val="28"/>
          <w:szCs w:val="28"/>
        </w:rPr>
        <w:t>.</w:t>
      </w:r>
      <w:r w:rsidR="0075472A">
        <w:rPr>
          <w:sz w:val="28"/>
          <w:szCs w:val="28"/>
        </w:rPr>
        <w:t xml:space="preserve"> </w:t>
      </w:r>
      <w:r w:rsidRPr="002220B8">
        <w:rPr>
          <w:sz w:val="28"/>
          <w:szCs w:val="28"/>
        </w:rPr>
        <w:t>Летучая зола является побочным продуктом сжигания угля и способствует высокой активности золы, что еще больше повышает плотность бетонных конструкций</w:t>
      </w:r>
      <w:r w:rsidR="00AC3528">
        <w:rPr>
          <w:sz w:val="28"/>
          <w:szCs w:val="28"/>
        </w:rPr>
        <w:t>.</w:t>
      </w:r>
      <w:r w:rsidR="0075472A">
        <w:rPr>
          <w:sz w:val="28"/>
          <w:szCs w:val="28"/>
        </w:rPr>
        <w:t xml:space="preserve"> </w:t>
      </w:r>
      <w:r w:rsidRPr="002220B8">
        <w:rPr>
          <w:sz w:val="28"/>
          <w:szCs w:val="28"/>
        </w:rPr>
        <w:t>Использование золы-уноса помогает уменьшить усадку, повысить прочность и долговечность материала и сократить общий расход цемента[49]</w:t>
      </w:r>
      <w:r w:rsidR="00AC3528">
        <w:rPr>
          <w:sz w:val="28"/>
          <w:szCs w:val="28"/>
        </w:rPr>
        <w:t>.</w:t>
      </w:r>
      <w:r w:rsidR="0075472A">
        <w:rPr>
          <w:sz w:val="28"/>
          <w:szCs w:val="28"/>
        </w:rPr>
        <w:t xml:space="preserve"> </w:t>
      </w:r>
      <w:r w:rsidRPr="002220B8">
        <w:rPr>
          <w:sz w:val="28"/>
          <w:szCs w:val="28"/>
        </w:rPr>
        <w:t>Сочетание мелкодисперсного кремнезема и золы-уноса значительно улучшает эксплуатационные характеристики бетона и повышает устойчивость к циклам замораживания-расплавления</w:t>
      </w:r>
      <w:r w:rsidR="00AC3528">
        <w:rPr>
          <w:sz w:val="28"/>
          <w:szCs w:val="28"/>
        </w:rPr>
        <w:t xml:space="preserve">. </w:t>
      </w:r>
    </w:p>
    <w:p w14:paraId="706D9D24" w14:textId="0777DEF7" w:rsidR="002220B8" w:rsidRPr="00352044" w:rsidRDefault="002220B8" w:rsidP="00125866">
      <w:pPr>
        <w:pStyle w:val="p1"/>
        <w:spacing w:before="0" w:beforeAutospacing="0" w:after="0" w:afterAutospacing="0"/>
        <w:ind w:firstLine="709"/>
        <w:jc w:val="both"/>
        <w:rPr>
          <w:sz w:val="28"/>
          <w:szCs w:val="28"/>
        </w:rPr>
      </w:pPr>
      <w:r w:rsidRPr="002220B8">
        <w:rPr>
          <w:sz w:val="28"/>
          <w:szCs w:val="28"/>
        </w:rPr>
        <w:t xml:space="preserve">Недавние исследования показали, что сочетание высокоэффективных восстановителей воды на основе поликарбоновых кислот (PCE) и </w:t>
      </w:r>
      <w:r w:rsidRPr="00352044">
        <w:rPr>
          <w:sz w:val="28"/>
          <w:szCs w:val="28"/>
        </w:rPr>
        <w:t xml:space="preserve">неорганических добавок открыло новые возможности для оптимизации состава </w:t>
      </w:r>
      <w:r w:rsidR="00352044" w:rsidRPr="00352044">
        <w:rPr>
          <w:sz w:val="28"/>
          <w:szCs w:val="28"/>
        </w:rPr>
        <w:t>самоуплотняющегося</w:t>
      </w:r>
      <w:r w:rsidRPr="00352044">
        <w:rPr>
          <w:sz w:val="28"/>
          <w:szCs w:val="28"/>
        </w:rPr>
        <w:t xml:space="preserve"> бетона (SCC)</w:t>
      </w:r>
      <w:r w:rsidR="00AC3528">
        <w:rPr>
          <w:sz w:val="28"/>
          <w:szCs w:val="28"/>
        </w:rPr>
        <w:t>.</w:t>
      </w:r>
      <w:r w:rsidR="0075472A">
        <w:rPr>
          <w:sz w:val="28"/>
          <w:szCs w:val="28"/>
        </w:rPr>
        <w:t xml:space="preserve"> </w:t>
      </w:r>
      <w:r w:rsidRPr="00352044">
        <w:rPr>
          <w:sz w:val="28"/>
          <w:szCs w:val="28"/>
        </w:rPr>
        <w:t>Использование PCE позволяет значительно снизить расход воды на смесь и улучшить ее текучесть и обрабатываемость даже при низких соотношениях</w:t>
      </w:r>
      <w:r w:rsidRPr="002220B8">
        <w:rPr>
          <w:sz w:val="28"/>
          <w:szCs w:val="28"/>
        </w:rPr>
        <w:t xml:space="preserve"> воды и золы</w:t>
      </w:r>
      <w:r w:rsidR="00AC3528">
        <w:rPr>
          <w:sz w:val="28"/>
          <w:szCs w:val="28"/>
        </w:rPr>
        <w:t>.</w:t>
      </w:r>
      <w:r w:rsidR="0075472A">
        <w:rPr>
          <w:sz w:val="28"/>
          <w:szCs w:val="28"/>
        </w:rPr>
        <w:t xml:space="preserve"> </w:t>
      </w:r>
      <w:r w:rsidRPr="002220B8">
        <w:rPr>
          <w:sz w:val="28"/>
          <w:szCs w:val="28"/>
        </w:rPr>
        <w:t>Однако чрезмерное увлажнение замедляет процесс гидратации и увеличивает время проявления интенсивности, поэтому количество PCE необходимо строго контролировать</w:t>
      </w:r>
      <w:r w:rsidR="00AC3528">
        <w:rPr>
          <w:sz w:val="28"/>
          <w:szCs w:val="28"/>
        </w:rPr>
        <w:t>.</w:t>
      </w:r>
      <w:r w:rsidR="0075472A">
        <w:rPr>
          <w:sz w:val="28"/>
          <w:szCs w:val="28"/>
        </w:rPr>
        <w:t xml:space="preserve"> </w:t>
      </w:r>
      <w:r w:rsidRPr="002220B8">
        <w:rPr>
          <w:sz w:val="28"/>
          <w:szCs w:val="28"/>
        </w:rPr>
        <w:t>Минеральные компоненты, такие как мелкодисперсный кремнезем (SF) и летучая зола (FA), компенсируют этот недостаток</w:t>
      </w:r>
      <w:r w:rsidR="00AC3528">
        <w:rPr>
          <w:sz w:val="28"/>
          <w:szCs w:val="28"/>
        </w:rPr>
        <w:t>.</w:t>
      </w:r>
      <w:r w:rsidR="0075472A">
        <w:rPr>
          <w:sz w:val="28"/>
          <w:szCs w:val="28"/>
        </w:rPr>
        <w:t xml:space="preserve"> </w:t>
      </w:r>
      <w:r w:rsidRPr="002220B8">
        <w:rPr>
          <w:sz w:val="28"/>
          <w:szCs w:val="28"/>
        </w:rPr>
        <w:t>Это означает, что они регулируют вязкость и выход смеси, повышают скорость нанесения цемента и формируют более плотную</w:t>
      </w:r>
      <w:r w:rsidRPr="00352044">
        <w:rPr>
          <w:sz w:val="28"/>
          <w:szCs w:val="28"/>
        </w:rPr>
        <w:t>, стабильную и долговечную структуру</w:t>
      </w:r>
      <w:r w:rsidR="00AC3528">
        <w:rPr>
          <w:sz w:val="28"/>
          <w:szCs w:val="28"/>
        </w:rPr>
        <w:t>.</w:t>
      </w:r>
      <w:r w:rsidR="0075472A">
        <w:rPr>
          <w:sz w:val="28"/>
          <w:szCs w:val="28"/>
        </w:rPr>
        <w:t xml:space="preserve"> </w:t>
      </w:r>
      <w:r w:rsidRPr="00352044">
        <w:rPr>
          <w:sz w:val="28"/>
          <w:szCs w:val="28"/>
        </w:rPr>
        <w:t xml:space="preserve">Сочетание этих химических и неорганических модификаторов является синергетическим и лежит в основе современных методов исследований и разработок высокоэффективных </w:t>
      </w:r>
      <w:r w:rsidR="00352044" w:rsidRPr="00352044">
        <w:rPr>
          <w:sz w:val="28"/>
          <w:szCs w:val="28"/>
        </w:rPr>
        <w:t>самоуплотняющихся</w:t>
      </w:r>
      <w:r w:rsidRPr="00352044">
        <w:rPr>
          <w:sz w:val="28"/>
          <w:szCs w:val="28"/>
        </w:rPr>
        <w:t xml:space="preserve"> бетонов</w:t>
      </w:r>
      <w:r w:rsidR="00AC3528">
        <w:rPr>
          <w:sz w:val="28"/>
          <w:szCs w:val="28"/>
        </w:rPr>
        <w:t xml:space="preserve">. </w:t>
      </w:r>
    </w:p>
    <w:p w14:paraId="765444CC" w14:textId="25CA904B" w:rsidR="002220B8" w:rsidRPr="00352044" w:rsidRDefault="002220B8" w:rsidP="002220B8">
      <w:pPr>
        <w:pStyle w:val="p1"/>
        <w:spacing w:before="0" w:beforeAutospacing="0" w:after="0" w:afterAutospacing="0"/>
        <w:ind w:firstLine="709"/>
        <w:jc w:val="both"/>
        <w:rPr>
          <w:sz w:val="28"/>
          <w:szCs w:val="28"/>
        </w:rPr>
      </w:pPr>
      <w:r w:rsidRPr="00352044">
        <w:rPr>
          <w:sz w:val="28"/>
          <w:szCs w:val="28"/>
        </w:rPr>
        <w:t xml:space="preserve">Уникальные свойства </w:t>
      </w:r>
      <w:r w:rsidR="00352044" w:rsidRPr="00352044">
        <w:rPr>
          <w:sz w:val="28"/>
          <w:szCs w:val="28"/>
        </w:rPr>
        <w:t>самоуплотняющегося</w:t>
      </w:r>
      <w:r w:rsidRPr="00352044">
        <w:rPr>
          <w:sz w:val="28"/>
          <w:szCs w:val="28"/>
        </w:rPr>
        <w:t xml:space="preserve"> бетона (SCC) зависят от состава и качества исходного материала</w:t>
      </w:r>
      <w:r w:rsidR="00AC3528">
        <w:rPr>
          <w:sz w:val="28"/>
          <w:szCs w:val="28"/>
        </w:rPr>
        <w:t>.</w:t>
      </w:r>
      <w:r w:rsidR="0075472A">
        <w:rPr>
          <w:sz w:val="28"/>
          <w:szCs w:val="28"/>
        </w:rPr>
        <w:t xml:space="preserve"> </w:t>
      </w:r>
      <w:r w:rsidRPr="00352044">
        <w:rPr>
          <w:sz w:val="28"/>
          <w:szCs w:val="28"/>
        </w:rPr>
        <w:t>Эти свойства определяют текучесть, трещиностойкость, прочность, долговечность и долгосрочную стабильность[51]</w:t>
      </w:r>
      <w:r w:rsidR="00AC3528">
        <w:rPr>
          <w:sz w:val="28"/>
          <w:szCs w:val="28"/>
        </w:rPr>
        <w:t>.</w:t>
      </w:r>
      <w:r w:rsidR="0075472A">
        <w:rPr>
          <w:sz w:val="28"/>
          <w:szCs w:val="28"/>
        </w:rPr>
        <w:t xml:space="preserve"> </w:t>
      </w:r>
      <w:r w:rsidRPr="00352044">
        <w:rPr>
          <w:sz w:val="28"/>
          <w:szCs w:val="28"/>
        </w:rPr>
        <w:t>Тщательный подбор бетонных смесей лежит в основе технологии SCC, поскольку она может обеспечить баланс между высокими эксплуатационными характеристиками и прочностью конструкции</w:t>
      </w:r>
      <w:r w:rsidR="00AC3528">
        <w:rPr>
          <w:sz w:val="28"/>
          <w:szCs w:val="28"/>
        </w:rPr>
        <w:t>.</w:t>
      </w:r>
      <w:r w:rsidR="0075472A">
        <w:rPr>
          <w:sz w:val="28"/>
          <w:szCs w:val="28"/>
        </w:rPr>
        <w:t xml:space="preserve"> </w:t>
      </w:r>
      <w:r w:rsidRPr="00352044">
        <w:rPr>
          <w:sz w:val="28"/>
          <w:szCs w:val="28"/>
        </w:rPr>
        <w:t>SCC обычно включает в себя цементные желирующие добавки, заполнители с различным размером частиц, воду, химические добавки (в основном, высокоэффективные водоудерживающие агенты нового поколения) и минеральные модификаторы, такие как мелкодисперсный кремнезем, летучая зола и частично каолиновые глины[52]</w:t>
      </w:r>
      <w:r w:rsidR="00AC3528">
        <w:rPr>
          <w:sz w:val="28"/>
          <w:szCs w:val="28"/>
        </w:rPr>
        <w:t>.</w:t>
      </w:r>
      <w:r w:rsidRPr="00352044">
        <w:rPr>
          <w:sz w:val="28"/>
          <w:szCs w:val="28"/>
        </w:rPr>
        <w:t xml:space="preserve"> Каждый ингредиент играет определенную роль</w:t>
      </w:r>
      <w:r w:rsidR="00AC3528">
        <w:rPr>
          <w:sz w:val="28"/>
          <w:szCs w:val="28"/>
        </w:rPr>
        <w:t>.</w:t>
      </w:r>
      <w:r w:rsidR="0075472A">
        <w:rPr>
          <w:sz w:val="28"/>
          <w:szCs w:val="28"/>
        </w:rPr>
        <w:t xml:space="preserve"> </w:t>
      </w:r>
      <w:r w:rsidRPr="00352044">
        <w:rPr>
          <w:sz w:val="28"/>
          <w:szCs w:val="28"/>
        </w:rPr>
        <w:t>Некоторые компоненты определяют характеристики текучести бетона, в то время как другие обеспечивают плотность и долговечность микроструктуры бетона</w:t>
      </w:r>
      <w:r w:rsidR="00AC3528">
        <w:rPr>
          <w:sz w:val="28"/>
          <w:szCs w:val="28"/>
        </w:rPr>
        <w:t xml:space="preserve">. </w:t>
      </w:r>
    </w:p>
    <w:p w14:paraId="0057C9F0" w14:textId="28E5D412" w:rsidR="002220B8" w:rsidRPr="00352044" w:rsidRDefault="002220B8" w:rsidP="002220B8">
      <w:pPr>
        <w:pStyle w:val="p1"/>
        <w:spacing w:before="0" w:beforeAutospacing="0" w:after="0" w:afterAutospacing="0"/>
        <w:ind w:firstLine="709"/>
        <w:jc w:val="both"/>
        <w:rPr>
          <w:sz w:val="28"/>
          <w:szCs w:val="28"/>
        </w:rPr>
      </w:pPr>
      <w:r w:rsidRPr="00352044">
        <w:rPr>
          <w:sz w:val="28"/>
          <w:szCs w:val="28"/>
          <w:lang w:val="ru-RU"/>
        </w:rPr>
        <w:t xml:space="preserve"> </w:t>
      </w:r>
      <w:r w:rsidRPr="00352044">
        <w:rPr>
          <w:sz w:val="28"/>
          <w:szCs w:val="28"/>
        </w:rPr>
        <w:t>Цементные гелеобразователи являются основой для смешивания всех смесей и определяют их прочность после затвердевания</w:t>
      </w:r>
      <w:r w:rsidR="00AC3528">
        <w:rPr>
          <w:sz w:val="28"/>
          <w:szCs w:val="28"/>
        </w:rPr>
        <w:t>.</w:t>
      </w:r>
      <w:r w:rsidR="0075472A">
        <w:rPr>
          <w:sz w:val="28"/>
          <w:szCs w:val="28"/>
        </w:rPr>
        <w:t xml:space="preserve"> </w:t>
      </w:r>
      <w:r w:rsidRPr="00352044">
        <w:rPr>
          <w:sz w:val="28"/>
          <w:szCs w:val="28"/>
        </w:rPr>
        <w:t>Силикатные цементы CEM I, CEM II и CEM III широко используются при производстве SCC и обеспечивают оптимальное сочетание прочности и обрабатываемости[53]</w:t>
      </w:r>
      <w:r w:rsidR="00AC3528">
        <w:rPr>
          <w:sz w:val="28"/>
          <w:szCs w:val="28"/>
        </w:rPr>
        <w:t>.</w:t>
      </w:r>
      <w:r w:rsidR="0075472A">
        <w:rPr>
          <w:sz w:val="28"/>
          <w:szCs w:val="28"/>
        </w:rPr>
        <w:t xml:space="preserve"> </w:t>
      </w:r>
      <w:r w:rsidRPr="00352044">
        <w:rPr>
          <w:sz w:val="28"/>
          <w:szCs w:val="28"/>
        </w:rPr>
        <w:t>Портландцемент CEM I характеризуется высокой начальной прочностью и быстрым проявлением механических свойств, что особенно важно для производства высокопрочного бетона или бетона раннего твердения</w:t>
      </w:r>
      <w:r w:rsidR="00AC3528">
        <w:rPr>
          <w:sz w:val="28"/>
          <w:szCs w:val="28"/>
        </w:rPr>
        <w:t>.</w:t>
      </w:r>
      <w:r w:rsidR="0075472A">
        <w:rPr>
          <w:sz w:val="28"/>
          <w:szCs w:val="28"/>
        </w:rPr>
        <w:t xml:space="preserve"> </w:t>
      </w:r>
      <w:r w:rsidRPr="00352044">
        <w:rPr>
          <w:sz w:val="28"/>
          <w:szCs w:val="28"/>
        </w:rPr>
        <w:t>В цементы CEM II и CEM III добавляют неорганические добавки, такие как зола, шлак-унос, для повышения прочности и коррозионной стойкости, снижения теплоты гидратации и снижения риска термического растрескивания крупных конструкций</w:t>
      </w:r>
      <w:r w:rsidR="00AC3528">
        <w:rPr>
          <w:sz w:val="28"/>
          <w:szCs w:val="28"/>
        </w:rPr>
        <w:t>.</w:t>
      </w:r>
      <w:r w:rsidR="0075472A">
        <w:rPr>
          <w:sz w:val="28"/>
          <w:szCs w:val="28"/>
        </w:rPr>
        <w:t xml:space="preserve"> </w:t>
      </w:r>
      <w:r w:rsidRPr="00352044">
        <w:rPr>
          <w:sz w:val="28"/>
          <w:szCs w:val="28"/>
        </w:rPr>
        <w:t xml:space="preserve">Таким образом, разумный выбор типов цемента позволяет регулировать характеристики </w:t>
      </w:r>
      <w:r w:rsidR="00352044" w:rsidRPr="00352044">
        <w:rPr>
          <w:sz w:val="28"/>
          <w:szCs w:val="28"/>
        </w:rPr>
        <w:t>самоуплотняющегося</w:t>
      </w:r>
      <w:r w:rsidRPr="00352044">
        <w:rPr>
          <w:sz w:val="28"/>
          <w:szCs w:val="28"/>
        </w:rPr>
        <w:t xml:space="preserve"> бетона в соответствии с условиями строительства и требованиями строительного проекта</w:t>
      </w:r>
      <w:r w:rsidR="00AC3528">
        <w:rPr>
          <w:sz w:val="28"/>
          <w:szCs w:val="28"/>
        </w:rPr>
        <w:t xml:space="preserve">. </w:t>
      </w:r>
    </w:p>
    <w:p w14:paraId="3DDFDC53" w14:textId="7762D633" w:rsidR="005745A8" w:rsidRPr="005745A8" w:rsidRDefault="005745A8" w:rsidP="005745A8">
      <w:pPr>
        <w:pStyle w:val="p1"/>
        <w:spacing w:before="0" w:beforeAutospacing="0" w:after="0" w:afterAutospacing="0"/>
        <w:ind w:firstLine="709"/>
        <w:jc w:val="both"/>
        <w:rPr>
          <w:sz w:val="28"/>
          <w:szCs w:val="28"/>
        </w:rPr>
      </w:pPr>
      <w:r w:rsidRPr="00352044">
        <w:rPr>
          <w:sz w:val="28"/>
          <w:szCs w:val="28"/>
        </w:rPr>
        <w:t xml:space="preserve">Заполнитель является основным объемным компонентом </w:t>
      </w:r>
      <w:r w:rsidR="00352044" w:rsidRPr="00352044">
        <w:rPr>
          <w:sz w:val="28"/>
          <w:szCs w:val="28"/>
        </w:rPr>
        <w:t>самоуплотняющегося</w:t>
      </w:r>
      <w:r w:rsidRPr="00352044">
        <w:rPr>
          <w:sz w:val="28"/>
          <w:szCs w:val="28"/>
        </w:rPr>
        <w:t xml:space="preserve"> бетона, на его долю приходится 70-80% от общего объема смеси</w:t>
      </w:r>
      <w:r w:rsidR="00AC3528">
        <w:rPr>
          <w:sz w:val="28"/>
          <w:szCs w:val="28"/>
        </w:rPr>
        <w:t xml:space="preserve">. </w:t>
      </w:r>
      <w:r w:rsidRPr="00352044">
        <w:rPr>
          <w:sz w:val="28"/>
          <w:szCs w:val="28"/>
        </w:rPr>
        <w:t>Заполнитель определяет не</w:t>
      </w:r>
      <w:r w:rsidRPr="005745A8">
        <w:rPr>
          <w:sz w:val="28"/>
          <w:szCs w:val="28"/>
        </w:rPr>
        <w:t xml:space="preserve"> только механическую прочность бетона, но и его устойчивость к сжатию, изгибу и динамическим нагрузкам</w:t>
      </w:r>
      <w:r w:rsidR="00AC3528">
        <w:rPr>
          <w:sz w:val="28"/>
          <w:szCs w:val="28"/>
        </w:rPr>
        <w:t xml:space="preserve">. </w:t>
      </w:r>
      <w:r w:rsidRPr="005745A8">
        <w:rPr>
          <w:sz w:val="28"/>
          <w:szCs w:val="28"/>
        </w:rPr>
        <w:t>Для обеспечения свойств, требуемых для SCC, необходимо использовать мелкий заполнитель (песок) и крупный заполнитель (гравий) со строго контролируемым распределением частиц по размерам и форме [54]</w:t>
      </w:r>
      <w:r w:rsidR="00AC3528">
        <w:rPr>
          <w:sz w:val="28"/>
          <w:szCs w:val="28"/>
        </w:rPr>
        <w:t xml:space="preserve">. </w:t>
      </w:r>
      <w:r w:rsidRPr="005745A8">
        <w:rPr>
          <w:sz w:val="28"/>
          <w:szCs w:val="28"/>
        </w:rPr>
        <w:t>Поверхность заполнителя должна быть гладкой, а форма - максимально приближенной к круглой</w:t>
      </w:r>
      <w:r w:rsidR="00AC3528">
        <w:rPr>
          <w:sz w:val="28"/>
          <w:szCs w:val="28"/>
        </w:rPr>
        <w:t xml:space="preserve">. </w:t>
      </w:r>
      <w:r w:rsidRPr="005745A8">
        <w:rPr>
          <w:sz w:val="28"/>
          <w:szCs w:val="28"/>
        </w:rPr>
        <w:t>Это уменьшает внутреннее трение и улучшает вязкость смеси</w:t>
      </w:r>
      <w:r w:rsidR="00AC3528">
        <w:rPr>
          <w:sz w:val="28"/>
          <w:szCs w:val="28"/>
        </w:rPr>
        <w:t xml:space="preserve">. </w:t>
      </w:r>
      <w:r w:rsidRPr="005745A8">
        <w:rPr>
          <w:sz w:val="28"/>
          <w:szCs w:val="28"/>
        </w:rPr>
        <w:t>Использование острых, крупных или загрязненных частиц увеличивает сопротивление течению, снижает вязкость и увеличивает вероятность расслоения</w:t>
      </w:r>
      <w:r w:rsidR="00AC3528">
        <w:rPr>
          <w:sz w:val="28"/>
          <w:szCs w:val="28"/>
        </w:rPr>
        <w:t xml:space="preserve">. </w:t>
      </w:r>
      <w:r w:rsidRPr="005745A8">
        <w:rPr>
          <w:sz w:val="28"/>
          <w:szCs w:val="28"/>
        </w:rPr>
        <w:t>Чистота заполнителя очень важна</w:t>
      </w:r>
      <w:r w:rsidR="00AC3528">
        <w:rPr>
          <w:sz w:val="28"/>
          <w:szCs w:val="28"/>
        </w:rPr>
        <w:t xml:space="preserve">. </w:t>
      </w:r>
      <w:r w:rsidRPr="005745A8">
        <w:rPr>
          <w:sz w:val="28"/>
          <w:szCs w:val="28"/>
        </w:rPr>
        <w:t>Наличие глины, пыли и органических примесей может негативно сказаться на прочности и долговечности бетона, а также на действии химических добавок</w:t>
      </w:r>
      <w:r w:rsidR="00AC3528">
        <w:rPr>
          <w:sz w:val="28"/>
          <w:szCs w:val="28"/>
        </w:rPr>
        <w:t xml:space="preserve">. </w:t>
      </w:r>
    </w:p>
    <w:p w14:paraId="0D838C46" w14:textId="141AF82C" w:rsidR="005745A8" w:rsidRPr="00352044" w:rsidRDefault="005745A8" w:rsidP="005745A8">
      <w:pPr>
        <w:pStyle w:val="p1"/>
        <w:spacing w:before="0" w:beforeAutospacing="0" w:after="0" w:afterAutospacing="0"/>
        <w:ind w:firstLine="709"/>
        <w:jc w:val="both"/>
        <w:rPr>
          <w:sz w:val="28"/>
          <w:szCs w:val="28"/>
        </w:rPr>
      </w:pPr>
      <w:r w:rsidRPr="00352044">
        <w:rPr>
          <w:sz w:val="28"/>
          <w:szCs w:val="28"/>
        </w:rPr>
        <w:t>Вода играет важную роль в формировании структуры цементного раствора и инициирует реакцию гидратации цемента</w:t>
      </w:r>
      <w:r w:rsidR="00AC3528">
        <w:rPr>
          <w:sz w:val="28"/>
          <w:szCs w:val="28"/>
        </w:rPr>
        <w:t xml:space="preserve">. </w:t>
      </w:r>
      <w:r w:rsidRPr="00352044">
        <w:rPr>
          <w:sz w:val="28"/>
          <w:szCs w:val="28"/>
        </w:rPr>
        <w:t>Однако необходимо строго контролировать расход воды</w:t>
      </w:r>
      <w:r w:rsidR="00AC3528">
        <w:rPr>
          <w:sz w:val="28"/>
          <w:szCs w:val="28"/>
        </w:rPr>
        <w:t xml:space="preserve">. </w:t>
      </w:r>
      <w:r w:rsidRPr="00352044">
        <w:rPr>
          <w:sz w:val="28"/>
          <w:szCs w:val="28"/>
        </w:rPr>
        <w:t>Поскольку избыток воды увеличивает усадку и снижает прочность затвердевшего бетона</w:t>
      </w:r>
      <w:r w:rsidR="00AC3528">
        <w:rPr>
          <w:sz w:val="28"/>
          <w:szCs w:val="28"/>
        </w:rPr>
        <w:t xml:space="preserve">. </w:t>
      </w:r>
      <w:r w:rsidRPr="00352044">
        <w:rPr>
          <w:sz w:val="28"/>
          <w:szCs w:val="28"/>
        </w:rPr>
        <w:t xml:space="preserve">Оптимальное соотношение воды и золы (W/C) для </w:t>
      </w:r>
      <w:r w:rsidR="00352044" w:rsidRPr="00352044">
        <w:rPr>
          <w:sz w:val="28"/>
          <w:szCs w:val="28"/>
        </w:rPr>
        <w:t>самоуплотняющегося</w:t>
      </w:r>
      <w:r w:rsidRPr="00352044">
        <w:rPr>
          <w:sz w:val="28"/>
          <w:szCs w:val="28"/>
        </w:rPr>
        <w:t xml:space="preserve"> бетона составляет от 0,30 до 0,50, обеспечивая баланс между удобоукладываемостью и прочностью бетона</w:t>
      </w:r>
      <w:r w:rsidR="00AC3528">
        <w:rPr>
          <w:sz w:val="28"/>
          <w:szCs w:val="28"/>
        </w:rPr>
        <w:t xml:space="preserve">. </w:t>
      </w:r>
      <w:r w:rsidRPr="00352044">
        <w:rPr>
          <w:sz w:val="28"/>
          <w:szCs w:val="28"/>
        </w:rPr>
        <w:t>Использование эффективного высокоэффективного суперпластификатора может снизить соотношение воды и золы и позволить бетону сохранять высокую вязкость без потери сцепления и структурной стабильности [51; 52]</w:t>
      </w:r>
      <w:r w:rsidR="00AC3528">
        <w:rPr>
          <w:sz w:val="28"/>
          <w:szCs w:val="28"/>
        </w:rPr>
        <w:t xml:space="preserve">. </w:t>
      </w:r>
      <w:r w:rsidRPr="00352044">
        <w:rPr>
          <w:sz w:val="28"/>
          <w:szCs w:val="28"/>
        </w:rPr>
        <w:t xml:space="preserve">Этот метод может обеспечить формирование плотной и прочной цементной матрицы, свести к минимуму выделение влаги и повысить долговечность </w:t>
      </w:r>
      <w:r w:rsidR="00352044" w:rsidRPr="00352044">
        <w:rPr>
          <w:sz w:val="28"/>
          <w:szCs w:val="28"/>
        </w:rPr>
        <w:t>самоуплотняющегося</w:t>
      </w:r>
      <w:r w:rsidRPr="00352044">
        <w:rPr>
          <w:sz w:val="28"/>
          <w:szCs w:val="28"/>
        </w:rPr>
        <w:t xml:space="preserve"> бетона</w:t>
      </w:r>
      <w:r w:rsidR="00AC3528">
        <w:rPr>
          <w:sz w:val="28"/>
          <w:szCs w:val="28"/>
        </w:rPr>
        <w:t xml:space="preserve">. </w:t>
      </w:r>
    </w:p>
    <w:p w14:paraId="3CCEBFAC" w14:textId="30CC1597" w:rsidR="0035003B" w:rsidRPr="0035003B" w:rsidRDefault="0035003B" w:rsidP="0035003B">
      <w:pPr>
        <w:pStyle w:val="p1"/>
        <w:spacing w:before="0" w:beforeAutospacing="0" w:after="0" w:afterAutospacing="0"/>
        <w:ind w:firstLine="709"/>
        <w:jc w:val="both"/>
        <w:rPr>
          <w:sz w:val="28"/>
          <w:szCs w:val="28"/>
        </w:rPr>
      </w:pPr>
      <w:r w:rsidRPr="00352044">
        <w:rPr>
          <w:sz w:val="28"/>
          <w:szCs w:val="28"/>
        </w:rPr>
        <w:t xml:space="preserve">Химические добавки, такие как высокоэффективные суперпластификаторы и модификаторы вязкости, являются одними из важнейших компонентов технологии </w:t>
      </w:r>
      <w:r w:rsidR="00352044">
        <w:rPr>
          <w:sz w:val="28"/>
          <w:szCs w:val="28"/>
        </w:rPr>
        <w:t>самоуплотняющегося</w:t>
      </w:r>
      <w:r w:rsidRPr="00352044">
        <w:rPr>
          <w:sz w:val="28"/>
          <w:szCs w:val="28"/>
        </w:rPr>
        <w:t xml:space="preserve"> бетона, обеспечивая текучесть, стабильность и однородность смеси</w:t>
      </w:r>
      <w:r w:rsidR="00AC3528">
        <w:rPr>
          <w:sz w:val="28"/>
          <w:szCs w:val="28"/>
        </w:rPr>
        <w:t xml:space="preserve">. </w:t>
      </w:r>
      <w:r w:rsidRPr="00352044">
        <w:rPr>
          <w:sz w:val="28"/>
          <w:szCs w:val="28"/>
        </w:rPr>
        <w:t>Высокоэффективные</w:t>
      </w:r>
      <w:r w:rsidRPr="0035003B">
        <w:rPr>
          <w:sz w:val="28"/>
          <w:szCs w:val="28"/>
        </w:rPr>
        <w:t xml:space="preserve"> суперпластификаторы, особенно высокоэффективный суперпластификатор на основе эфира поликарбоновой кислоты (PCE), позволяют значительно сократить расход воды и повысить плотность и однородность бетонных конструкций, не влияя на обрабатываемость бетона [55]</w:t>
      </w:r>
      <w:r w:rsidR="00AC3528">
        <w:rPr>
          <w:sz w:val="28"/>
          <w:szCs w:val="28"/>
        </w:rPr>
        <w:t>.</w:t>
      </w:r>
      <w:r w:rsidRPr="0035003B">
        <w:rPr>
          <w:sz w:val="28"/>
          <w:szCs w:val="28"/>
        </w:rPr>
        <w:t xml:space="preserve"> Модификаторы вязкости, такие как эфиры целлюлозы, акриловые полимеры и природные полисахариды, оказывают стабилизирующее действие, предотвращая образование трещин</w:t>
      </w:r>
      <w:r w:rsidR="00AC3528">
        <w:rPr>
          <w:sz w:val="28"/>
          <w:szCs w:val="28"/>
        </w:rPr>
        <w:t>.</w:t>
      </w:r>
      <w:r w:rsidR="0075472A">
        <w:rPr>
          <w:sz w:val="28"/>
          <w:szCs w:val="28"/>
        </w:rPr>
        <w:t xml:space="preserve"> </w:t>
      </w:r>
      <w:r w:rsidRPr="0035003B">
        <w:rPr>
          <w:sz w:val="28"/>
          <w:szCs w:val="28"/>
        </w:rPr>
        <w:t>разделение компонентов и обеспечение равномерного распределения частиц в смеси [56]</w:t>
      </w:r>
      <w:r w:rsidR="00AC3528">
        <w:rPr>
          <w:sz w:val="28"/>
          <w:szCs w:val="28"/>
        </w:rPr>
        <w:t xml:space="preserve">. </w:t>
      </w:r>
      <w:r w:rsidRPr="0035003B">
        <w:rPr>
          <w:sz w:val="28"/>
          <w:szCs w:val="28"/>
        </w:rPr>
        <w:t>Эти добавки образуют тонкую защитную пленку на поверхности частиц цемента, уменьшая внутреннее трение и обеспечивая стабильность бетонной системы при транспортировке, заливке и техническом обслуживании</w:t>
      </w:r>
      <w:r w:rsidR="00AC3528">
        <w:rPr>
          <w:sz w:val="28"/>
          <w:szCs w:val="28"/>
        </w:rPr>
        <w:t xml:space="preserve">. </w:t>
      </w:r>
    </w:p>
    <w:p w14:paraId="18BF5B22" w14:textId="43AF351B" w:rsidR="0035003B" w:rsidRDefault="0035003B" w:rsidP="0035003B">
      <w:pPr>
        <w:pStyle w:val="p1"/>
        <w:spacing w:before="0" w:beforeAutospacing="0" w:after="0" w:afterAutospacing="0"/>
        <w:ind w:firstLine="709"/>
        <w:jc w:val="both"/>
        <w:rPr>
          <w:sz w:val="28"/>
          <w:szCs w:val="28"/>
        </w:rPr>
      </w:pPr>
      <w:r w:rsidRPr="0035003B">
        <w:rPr>
          <w:sz w:val="28"/>
          <w:szCs w:val="28"/>
        </w:rPr>
        <w:t>Помимо химических добавок, важную роль также играют минеральные добавки</w:t>
      </w:r>
      <w:r w:rsidR="00AC3528">
        <w:rPr>
          <w:sz w:val="28"/>
          <w:szCs w:val="28"/>
        </w:rPr>
        <w:t xml:space="preserve">. </w:t>
      </w:r>
      <w:r w:rsidRPr="0035003B">
        <w:rPr>
          <w:sz w:val="28"/>
          <w:szCs w:val="28"/>
        </w:rPr>
        <w:t>Минеральные добавки могут улучшить микроструктуру цементного раствора и повысить прочность, плотность и долговечность</w:t>
      </w:r>
      <w:r w:rsidR="00AC3528">
        <w:rPr>
          <w:sz w:val="28"/>
          <w:szCs w:val="28"/>
        </w:rPr>
        <w:t xml:space="preserve">. </w:t>
      </w:r>
      <w:r w:rsidRPr="0035003B">
        <w:rPr>
          <w:sz w:val="28"/>
          <w:szCs w:val="28"/>
        </w:rPr>
        <w:t>Среди них наиболее часто используются порошок микрокремнезема, летучая зола, частичный каолиновый грунт и гранулированный доменный шлак [57]</w:t>
      </w:r>
      <w:r w:rsidR="00AC3528">
        <w:rPr>
          <w:sz w:val="28"/>
          <w:szCs w:val="28"/>
        </w:rPr>
        <w:t xml:space="preserve">. </w:t>
      </w:r>
      <w:r w:rsidRPr="0035003B">
        <w:rPr>
          <w:sz w:val="28"/>
          <w:szCs w:val="28"/>
        </w:rPr>
        <w:t>Эти материалы обладают значительной активностью вулканического пепла, адсорбируя свободный гидроксид кальция (Ca(OH)H), образующийся при гидратации цемента, и способствуя образованию других фаз гидратации, а именно гидрата слабощелочного силиката кальция (Cs-H)</w:t>
      </w:r>
      <w:r w:rsidR="00AC3528">
        <w:rPr>
          <w:sz w:val="28"/>
          <w:szCs w:val="28"/>
        </w:rPr>
        <w:t xml:space="preserve">. </w:t>
      </w:r>
      <w:r w:rsidRPr="0035003B">
        <w:rPr>
          <w:sz w:val="28"/>
          <w:szCs w:val="28"/>
        </w:rPr>
        <w:t>Образование этих гидратированных фаз значительно повышает прочность и химическую стойкость бетона и снижает хрупкость</w:t>
      </w:r>
      <w:r w:rsidR="00AC3528">
        <w:rPr>
          <w:sz w:val="28"/>
          <w:szCs w:val="28"/>
        </w:rPr>
        <w:t xml:space="preserve">. </w:t>
      </w:r>
      <w:r w:rsidRPr="0035003B">
        <w:rPr>
          <w:sz w:val="28"/>
          <w:szCs w:val="28"/>
        </w:rPr>
        <w:t>Порошок микрокремнезема обладает ультраструктурой и высокой реакционной способностью и может использоваться в качестве активного микронаполнителя для заполнения мельчайших пор и трещин</w:t>
      </w:r>
      <w:r w:rsidR="00AC3528">
        <w:rPr>
          <w:sz w:val="28"/>
          <w:szCs w:val="28"/>
        </w:rPr>
        <w:t xml:space="preserve">. </w:t>
      </w:r>
      <w:r w:rsidRPr="0035003B">
        <w:rPr>
          <w:sz w:val="28"/>
          <w:szCs w:val="28"/>
        </w:rPr>
        <w:t>Летучая зола и доменный шлак могут улучшить плотную структуру и стойкость к воздействию агрессивных сред</w:t>
      </w:r>
      <w:r w:rsidR="00AC3528">
        <w:rPr>
          <w:sz w:val="28"/>
          <w:szCs w:val="28"/>
        </w:rPr>
        <w:t xml:space="preserve">. </w:t>
      </w:r>
    </w:p>
    <w:p w14:paraId="7F6423B1" w14:textId="248B84E0" w:rsidR="00DC02C4" w:rsidRPr="00352044" w:rsidRDefault="0035003B" w:rsidP="002D2C34">
      <w:pPr>
        <w:pStyle w:val="p1"/>
        <w:spacing w:before="0" w:beforeAutospacing="0" w:after="0" w:afterAutospacing="0"/>
        <w:ind w:firstLine="709"/>
        <w:jc w:val="both"/>
        <w:rPr>
          <w:sz w:val="28"/>
          <w:szCs w:val="28"/>
        </w:rPr>
      </w:pPr>
      <w:r w:rsidRPr="0035003B">
        <w:rPr>
          <w:sz w:val="28"/>
          <w:szCs w:val="28"/>
        </w:rPr>
        <w:t xml:space="preserve">Таким образом, правильный выбор и разумное использование ингредиентов для приготовления смеси являются основными факторами, определяющими качество, реологические свойства и долговечность </w:t>
      </w:r>
      <w:r w:rsidR="00352044">
        <w:rPr>
          <w:sz w:val="28"/>
          <w:szCs w:val="28"/>
        </w:rPr>
        <w:t>самоуплотняющегося</w:t>
      </w:r>
      <w:r w:rsidRPr="0035003B">
        <w:rPr>
          <w:sz w:val="28"/>
          <w:szCs w:val="28"/>
        </w:rPr>
        <w:t xml:space="preserve"> бетона</w:t>
      </w:r>
      <w:r w:rsidR="00AC3528">
        <w:rPr>
          <w:sz w:val="28"/>
          <w:szCs w:val="28"/>
        </w:rPr>
        <w:t xml:space="preserve">. </w:t>
      </w:r>
      <w:r w:rsidRPr="0035003B">
        <w:rPr>
          <w:sz w:val="28"/>
          <w:szCs w:val="28"/>
        </w:rPr>
        <w:t xml:space="preserve">Эффективное сочетание вяжущих на основе цемента, заполнителей, воды, </w:t>
      </w:r>
      <w:r w:rsidRPr="00352044">
        <w:rPr>
          <w:sz w:val="28"/>
          <w:szCs w:val="28"/>
        </w:rPr>
        <w:t>химических и минеральных добавок обеспечивает оптимальный баланс вязкости и стабильности смеси, обеспечивая однородность и стабильность на всех этапах производства и использования</w:t>
      </w:r>
      <w:r w:rsidR="00AC3528">
        <w:rPr>
          <w:sz w:val="28"/>
          <w:szCs w:val="28"/>
        </w:rPr>
        <w:t xml:space="preserve">. </w:t>
      </w:r>
      <w:r w:rsidRPr="00352044">
        <w:rPr>
          <w:sz w:val="28"/>
          <w:szCs w:val="28"/>
        </w:rPr>
        <w:t xml:space="preserve">Современные методы разработки рецептур для </w:t>
      </w:r>
      <w:r w:rsidR="00352044" w:rsidRPr="00352044">
        <w:rPr>
          <w:sz w:val="28"/>
          <w:szCs w:val="28"/>
        </w:rPr>
        <w:t>самоуплотняющегося</w:t>
      </w:r>
      <w:r w:rsidRPr="00352044">
        <w:rPr>
          <w:sz w:val="28"/>
          <w:szCs w:val="28"/>
        </w:rPr>
        <w:t xml:space="preserve"> бетона часто основаны на компьютерном моделировании и всесторонних лабораторных испытаниях, что позволяет точно подбирать пропорции компонентов и оптимизировать рецептуры в соответствии с конкретными требованиями к прочности конструкции, долговечности и эксплуатационным характеристикам [55-57]</w:t>
      </w:r>
      <w:r w:rsidR="00AC3528">
        <w:rPr>
          <w:sz w:val="28"/>
          <w:szCs w:val="28"/>
        </w:rPr>
        <w:t xml:space="preserve">. </w:t>
      </w:r>
    </w:p>
    <w:p w14:paraId="2C462A54" w14:textId="77777777" w:rsidR="0035003B" w:rsidRPr="00352044" w:rsidRDefault="0035003B" w:rsidP="002D2C34">
      <w:pPr>
        <w:pStyle w:val="p1"/>
        <w:spacing w:before="0" w:beforeAutospacing="0" w:after="0" w:afterAutospacing="0"/>
        <w:ind w:firstLine="709"/>
        <w:jc w:val="both"/>
        <w:rPr>
          <w:sz w:val="28"/>
          <w:szCs w:val="28"/>
        </w:rPr>
      </w:pPr>
    </w:p>
    <w:p w14:paraId="58C9F754" w14:textId="5CDD41BC" w:rsidR="00162AAB" w:rsidRPr="00125866" w:rsidRDefault="00DC02C4" w:rsidP="00125866">
      <w:pPr>
        <w:pStyle w:val="p1"/>
        <w:spacing w:before="0" w:beforeAutospacing="0" w:after="0" w:afterAutospacing="0"/>
        <w:ind w:firstLine="709"/>
        <w:jc w:val="both"/>
        <w:rPr>
          <w:b/>
          <w:bCs/>
          <w:sz w:val="28"/>
          <w:szCs w:val="28"/>
          <w:lang w:val="ru-RU"/>
        </w:rPr>
      </w:pPr>
      <w:r w:rsidRPr="00352044">
        <w:rPr>
          <w:b/>
          <w:bCs/>
          <w:sz w:val="28"/>
          <w:szCs w:val="28"/>
        </w:rPr>
        <w:t>1</w:t>
      </w:r>
      <w:r w:rsidR="00AC3528">
        <w:rPr>
          <w:b/>
          <w:bCs/>
          <w:sz w:val="28"/>
          <w:szCs w:val="28"/>
        </w:rPr>
        <w:t>.</w:t>
      </w:r>
      <w:r w:rsidRPr="00352044">
        <w:rPr>
          <w:b/>
          <w:bCs/>
          <w:sz w:val="28"/>
          <w:szCs w:val="28"/>
        </w:rPr>
        <w:t>4</w:t>
      </w:r>
      <w:r w:rsidR="0075472A">
        <w:rPr>
          <w:b/>
          <w:bCs/>
          <w:sz w:val="28"/>
          <w:szCs w:val="28"/>
        </w:rPr>
        <w:t xml:space="preserve"> </w:t>
      </w:r>
      <w:r w:rsidRPr="00352044">
        <w:rPr>
          <w:b/>
          <w:bCs/>
          <w:sz w:val="28"/>
          <w:szCs w:val="28"/>
        </w:rPr>
        <w:t>Реологические и механические свойства SCC</w:t>
      </w:r>
    </w:p>
    <w:p w14:paraId="2AF756C6" w14:textId="043BEA15" w:rsidR="008C07B1" w:rsidRPr="00352044" w:rsidRDefault="008C07B1" w:rsidP="008C07B1">
      <w:pPr>
        <w:pStyle w:val="p1"/>
        <w:spacing w:before="0" w:beforeAutospacing="0" w:after="0" w:afterAutospacing="0"/>
        <w:ind w:firstLine="709"/>
        <w:jc w:val="both"/>
        <w:rPr>
          <w:sz w:val="28"/>
          <w:szCs w:val="28"/>
        </w:rPr>
      </w:pPr>
      <w:r w:rsidRPr="00352044">
        <w:rPr>
          <w:sz w:val="28"/>
          <w:szCs w:val="28"/>
        </w:rPr>
        <w:t xml:space="preserve">Реологические и механические свойства </w:t>
      </w:r>
      <w:r w:rsidR="00352044" w:rsidRPr="00352044">
        <w:rPr>
          <w:sz w:val="28"/>
          <w:szCs w:val="28"/>
        </w:rPr>
        <w:t>самоуплотняющегося</w:t>
      </w:r>
      <w:r w:rsidRPr="00352044">
        <w:rPr>
          <w:sz w:val="28"/>
          <w:szCs w:val="28"/>
        </w:rPr>
        <w:t xml:space="preserve"> бетона (SCC) являются важными параметрами при оценке его технологической применимости и долгосрочной эксплуатационной надежности конструкций[58]</w:t>
      </w:r>
      <w:r w:rsidR="00AC3528">
        <w:rPr>
          <w:sz w:val="28"/>
          <w:szCs w:val="28"/>
        </w:rPr>
        <w:t xml:space="preserve">. </w:t>
      </w:r>
      <w:r w:rsidRPr="00352044">
        <w:rPr>
          <w:sz w:val="28"/>
          <w:szCs w:val="28"/>
        </w:rPr>
        <w:t>Эти свойства определяют способность смеси заливаться в опалубку и в сжатый стальной каркас с образованием цельной конструкции без пустот, отверстий и плохого уплотнения</w:t>
      </w:r>
      <w:r w:rsidR="00AC3528">
        <w:rPr>
          <w:sz w:val="28"/>
          <w:szCs w:val="28"/>
        </w:rPr>
        <w:t xml:space="preserve">. </w:t>
      </w:r>
      <w:r w:rsidRPr="00352044">
        <w:rPr>
          <w:sz w:val="28"/>
          <w:szCs w:val="28"/>
        </w:rPr>
        <w:t>Контроль реологических и механических свойств является не только техническим процессом, но и важной научной задачей</w:t>
      </w:r>
      <w:r w:rsidR="00AC3528">
        <w:rPr>
          <w:sz w:val="28"/>
          <w:szCs w:val="28"/>
        </w:rPr>
        <w:t xml:space="preserve">. </w:t>
      </w:r>
      <w:r w:rsidRPr="00352044">
        <w:rPr>
          <w:sz w:val="28"/>
          <w:szCs w:val="28"/>
        </w:rPr>
        <w:t>Это неудивительно, ведь от оптимального сочетания этих параметров напрямую зависят прочность, долговечность и устойчивость бетона к агрессивным факторам окружающей среды</w:t>
      </w:r>
      <w:r w:rsidR="00AC3528">
        <w:rPr>
          <w:sz w:val="28"/>
          <w:szCs w:val="28"/>
        </w:rPr>
        <w:t xml:space="preserve">. </w:t>
      </w:r>
    </w:p>
    <w:p w14:paraId="20D496A1" w14:textId="29FEA1CB" w:rsidR="008C07B1" w:rsidRPr="00352044" w:rsidRDefault="008C07B1" w:rsidP="008C07B1">
      <w:pPr>
        <w:pStyle w:val="p1"/>
        <w:spacing w:before="0" w:beforeAutospacing="0" w:after="0" w:afterAutospacing="0"/>
        <w:ind w:firstLine="709"/>
        <w:jc w:val="both"/>
        <w:rPr>
          <w:sz w:val="28"/>
          <w:szCs w:val="28"/>
        </w:rPr>
      </w:pPr>
      <w:r w:rsidRPr="00352044">
        <w:rPr>
          <w:sz w:val="28"/>
          <w:szCs w:val="28"/>
        </w:rPr>
        <w:t>В отличие от обычных бетонных смесей, которые приобретают плотность и структурную целостность благодаря вибрационному уплотнению, SCC должны полагаться исключительно на собственную силу тяжести для получения необходимой текучести и заполняемости опалубки[59]</w:t>
      </w:r>
      <w:r w:rsidR="00AC3528">
        <w:rPr>
          <w:sz w:val="28"/>
          <w:szCs w:val="28"/>
        </w:rPr>
        <w:t xml:space="preserve">. </w:t>
      </w:r>
      <w:r w:rsidRPr="00352044">
        <w:rPr>
          <w:sz w:val="28"/>
          <w:szCs w:val="28"/>
        </w:rPr>
        <w:t>Этот процесс не требует механического воздействия извне, он необходим для того, чтобы материал достиг своего собственного баланса между вязкостью, вязкостно-стью и структурной стабильностью</w:t>
      </w:r>
      <w:r w:rsidR="00AC3528">
        <w:rPr>
          <w:sz w:val="28"/>
          <w:szCs w:val="28"/>
        </w:rPr>
        <w:t xml:space="preserve">. </w:t>
      </w:r>
      <w:r w:rsidRPr="00352044">
        <w:rPr>
          <w:sz w:val="28"/>
          <w:szCs w:val="28"/>
        </w:rPr>
        <w:t>Этого можно достичь только путем точного подбора состава смеси и использования эффективных химических и минеральных модификаторов, которые могут уменьшить трение между частицами и в то же время сохранить сцепление системы</w:t>
      </w:r>
      <w:r w:rsidR="00AC3528">
        <w:rPr>
          <w:sz w:val="28"/>
          <w:szCs w:val="28"/>
        </w:rPr>
        <w:t xml:space="preserve">. </w:t>
      </w:r>
    </w:p>
    <w:p w14:paraId="3363B77C" w14:textId="3779E466" w:rsidR="008C07B1" w:rsidRPr="00125866" w:rsidRDefault="008C07B1" w:rsidP="00125866">
      <w:pPr>
        <w:pStyle w:val="p1"/>
        <w:spacing w:before="0" w:beforeAutospacing="0" w:after="0" w:afterAutospacing="0"/>
        <w:ind w:firstLine="709"/>
        <w:jc w:val="both"/>
        <w:rPr>
          <w:sz w:val="28"/>
          <w:szCs w:val="28"/>
          <w:lang w:val="ru-RU"/>
        </w:rPr>
      </w:pPr>
      <w:r w:rsidRPr="00352044">
        <w:rPr>
          <w:sz w:val="28"/>
          <w:szCs w:val="28"/>
        </w:rPr>
        <w:t xml:space="preserve">Поскольку </w:t>
      </w:r>
      <w:r w:rsidR="00352044">
        <w:rPr>
          <w:sz w:val="28"/>
          <w:szCs w:val="28"/>
        </w:rPr>
        <w:t>самоуплотняющийся</w:t>
      </w:r>
      <w:r w:rsidRPr="00352044">
        <w:rPr>
          <w:sz w:val="28"/>
          <w:szCs w:val="28"/>
        </w:rPr>
        <w:t xml:space="preserve"> бетон не требует уплотнения вибрацией, он широко используется в сложных конструкциях узкого поперечного сечения, армированных зонах высокой плотности и инженерных проектах, требующих снижения уровня шума и вибрации[60]</w:t>
      </w:r>
      <w:r w:rsidR="00AC3528">
        <w:rPr>
          <w:sz w:val="28"/>
          <w:szCs w:val="28"/>
        </w:rPr>
        <w:t xml:space="preserve">. </w:t>
      </w:r>
      <w:r w:rsidRPr="00352044">
        <w:rPr>
          <w:sz w:val="28"/>
          <w:szCs w:val="28"/>
        </w:rPr>
        <w:t>Однако</w:t>
      </w:r>
      <w:r w:rsidRPr="008C07B1">
        <w:rPr>
          <w:sz w:val="28"/>
          <w:szCs w:val="28"/>
        </w:rPr>
        <w:t xml:space="preserve"> его технические преимущества могут быть максимизированы только при строгом контроле реологических параметров смеси (предел текучести, пластическая вязкость, обрабатываемость)</w:t>
      </w:r>
      <w:r w:rsidR="00AC3528">
        <w:rPr>
          <w:sz w:val="28"/>
          <w:szCs w:val="28"/>
        </w:rPr>
        <w:t xml:space="preserve">. </w:t>
      </w:r>
      <w:r w:rsidRPr="008C07B1">
        <w:rPr>
          <w:sz w:val="28"/>
          <w:szCs w:val="28"/>
        </w:rPr>
        <w:t>Даже малейшее отклонение может привести к неравномерному распределению состава затвердевшего бетона, расслоению или повышенной пористости, снижению прочности и долговечности</w:t>
      </w:r>
      <w:r w:rsidR="00AC3528">
        <w:rPr>
          <w:sz w:val="28"/>
          <w:szCs w:val="28"/>
        </w:rPr>
        <w:t xml:space="preserve">. </w:t>
      </w:r>
    </w:p>
    <w:p w14:paraId="5F724979" w14:textId="7A26FF11" w:rsidR="008C07B1" w:rsidRPr="00352044" w:rsidRDefault="008C07B1" w:rsidP="00125866">
      <w:pPr>
        <w:pStyle w:val="p1"/>
        <w:spacing w:before="0" w:beforeAutospacing="0" w:after="0" w:afterAutospacing="0"/>
        <w:ind w:firstLine="709"/>
        <w:jc w:val="both"/>
        <w:rPr>
          <w:sz w:val="28"/>
          <w:szCs w:val="28"/>
        </w:rPr>
      </w:pPr>
      <w:r w:rsidRPr="008C07B1">
        <w:rPr>
          <w:sz w:val="28"/>
          <w:szCs w:val="28"/>
        </w:rPr>
        <w:t xml:space="preserve">Стабильность физических и механических </w:t>
      </w:r>
      <w:r w:rsidRPr="00352044">
        <w:rPr>
          <w:sz w:val="28"/>
          <w:szCs w:val="28"/>
        </w:rPr>
        <w:t xml:space="preserve">свойств </w:t>
      </w:r>
      <w:r w:rsidR="00352044" w:rsidRPr="00352044">
        <w:rPr>
          <w:sz w:val="28"/>
          <w:szCs w:val="28"/>
        </w:rPr>
        <w:t>самоуплотняющегося</w:t>
      </w:r>
      <w:r w:rsidRPr="00352044">
        <w:rPr>
          <w:sz w:val="28"/>
          <w:szCs w:val="28"/>
        </w:rPr>
        <w:t xml:space="preserve"> бетона после отверждения не менее важна</w:t>
      </w:r>
      <w:r w:rsidR="00AC3528">
        <w:rPr>
          <w:sz w:val="28"/>
          <w:szCs w:val="28"/>
        </w:rPr>
        <w:t xml:space="preserve">. </w:t>
      </w:r>
      <w:r w:rsidRPr="00352044">
        <w:rPr>
          <w:sz w:val="28"/>
          <w:szCs w:val="28"/>
        </w:rPr>
        <w:t>Даже при одинаковых рабочих параметрах сырого бетона значения предела прочности, модуля</w:t>
      </w:r>
      <w:r w:rsidRPr="008C07B1">
        <w:rPr>
          <w:sz w:val="28"/>
          <w:szCs w:val="28"/>
        </w:rPr>
        <w:t xml:space="preserve"> упругости, трещиностойкости и долговечности могут сильно различаться</w:t>
      </w:r>
      <w:r w:rsidR="00AC3528">
        <w:rPr>
          <w:sz w:val="28"/>
          <w:szCs w:val="28"/>
        </w:rPr>
        <w:t xml:space="preserve">. </w:t>
      </w:r>
      <w:r w:rsidRPr="008C07B1">
        <w:rPr>
          <w:sz w:val="28"/>
          <w:szCs w:val="28"/>
        </w:rPr>
        <w:t>В основном это связано с микроструктурой цементного камня, степенью гидратации гелеобразующего материала, распределением пор и специфическими характеристиками внутренней структуры</w:t>
      </w:r>
      <w:r w:rsidR="00AC3528">
        <w:rPr>
          <w:sz w:val="28"/>
          <w:szCs w:val="28"/>
        </w:rPr>
        <w:t xml:space="preserve">. </w:t>
      </w:r>
      <w:r w:rsidRPr="008C07B1">
        <w:rPr>
          <w:sz w:val="28"/>
          <w:szCs w:val="28"/>
        </w:rPr>
        <w:t xml:space="preserve">Поэтому при разработке рецептуры </w:t>
      </w:r>
      <w:r w:rsidR="00352044">
        <w:rPr>
          <w:sz w:val="28"/>
          <w:szCs w:val="28"/>
        </w:rPr>
        <w:t>самоуплотняющегося</w:t>
      </w:r>
      <w:r w:rsidRPr="008C07B1">
        <w:rPr>
          <w:sz w:val="28"/>
          <w:szCs w:val="28"/>
        </w:rPr>
        <w:t xml:space="preserve"> бетона необходимо учитывать не только исходные реологические свойства, но и комплекс факторов, влияющих на формирование и эксплуатационные характеристики бетонных конструкций</w:t>
      </w:r>
      <w:r w:rsidR="00AC3528">
        <w:rPr>
          <w:sz w:val="28"/>
          <w:szCs w:val="28"/>
        </w:rPr>
        <w:t xml:space="preserve">. </w:t>
      </w:r>
      <w:r w:rsidRPr="008C07B1">
        <w:rPr>
          <w:sz w:val="28"/>
          <w:szCs w:val="28"/>
        </w:rPr>
        <w:t>Эти факторы влияют на весь срок службы бетона [58-60</w:t>
      </w:r>
      <w:r w:rsidRPr="00352044">
        <w:rPr>
          <w:sz w:val="28"/>
          <w:szCs w:val="28"/>
        </w:rPr>
        <w:t>]</w:t>
      </w:r>
      <w:r w:rsidR="00AC3528">
        <w:rPr>
          <w:sz w:val="28"/>
          <w:szCs w:val="28"/>
        </w:rPr>
        <w:t xml:space="preserve">. </w:t>
      </w:r>
    </w:p>
    <w:p w14:paraId="78AB9626" w14:textId="77777777" w:rsidR="008C07B1" w:rsidRPr="00352044" w:rsidRDefault="008C07B1" w:rsidP="00125866">
      <w:pPr>
        <w:pStyle w:val="p1"/>
        <w:spacing w:before="0" w:beforeAutospacing="0" w:after="0" w:afterAutospacing="0"/>
        <w:ind w:firstLine="709"/>
        <w:jc w:val="both"/>
        <w:rPr>
          <w:b/>
          <w:bCs/>
          <w:sz w:val="28"/>
          <w:szCs w:val="28"/>
        </w:rPr>
      </w:pPr>
    </w:p>
    <w:p w14:paraId="76DAC519" w14:textId="5113CD14" w:rsidR="00162AAB" w:rsidRPr="00352044" w:rsidRDefault="00162AAB" w:rsidP="00125866">
      <w:pPr>
        <w:pStyle w:val="p1"/>
        <w:spacing w:before="0" w:beforeAutospacing="0" w:after="0" w:afterAutospacing="0"/>
        <w:ind w:firstLine="709"/>
        <w:jc w:val="both"/>
        <w:rPr>
          <w:b/>
          <w:bCs/>
          <w:sz w:val="28"/>
          <w:szCs w:val="28"/>
          <w:lang w:val="ru-RU"/>
        </w:rPr>
      </w:pPr>
      <w:r w:rsidRPr="00352044">
        <w:rPr>
          <w:b/>
          <w:bCs/>
          <w:sz w:val="28"/>
          <w:szCs w:val="28"/>
        </w:rPr>
        <w:t>1</w:t>
      </w:r>
      <w:r w:rsidR="00AC3528">
        <w:rPr>
          <w:b/>
          <w:bCs/>
          <w:sz w:val="28"/>
          <w:szCs w:val="28"/>
        </w:rPr>
        <w:t>.</w:t>
      </w:r>
      <w:r w:rsidRPr="00352044">
        <w:rPr>
          <w:b/>
          <w:bCs/>
          <w:sz w:val="28"/>
          <w:szCs w:val="28"/>
        </w:rPr>
        <w:t>4</w:t>
      </w:r>
      <w:r w:rsidR="00AC3528">
        <w:rPr>
          <w:b/>
          <w:bCs/>
          <w:sz w:val="28"/>
          <w:szCs w:val="28"/>
        </w:rPr>
        <w:t>.</w:t>
      </w:r>
      <w:r w:rsidRPr="00352044">
        <w:rPr>
          <w:b/>
          <w:bCs/>
          <w:sz w:val="28"/>
          <w:szCs w:val="28"/>
        </w:rPr>
        <w:t>1 Реологические параметры и их регулирование</w:t>
      </w:r>
    </w:p>
    <w:p w14:paraId="70756E28" w14:textId="24B57AA4" w:rsidR="0036695F" w:rsidRPr="00352044" w:rsidRDefault="0036695F" w:rsidP="00125866">
      <w:pPr>
        <w:pStyle w:val="p1"/>
        <w:spacing w:before="0" w:beforeAutospacing="0" w:after="0" w:afterAutospacing="0"/>
        <w:ind w:firstLine="709"/>
        <w:jc w:val="both"/>
        <w:rPr>
          <w:sz w:val="28"/>
          <w:szCs w:val="28"/>
        </w:rPr>
      </w:pPr>
      <w:r w:rsidRPr="00352044">
        <w:rPr>
          <w:sz w:val="28"/>
          <w:szCs w:val="28"/>
        </w:rPr>
        <w:t xml:space="preserve">Реологические свойства </w:t>
      </w:r>
      <w:r w:rsidR="00352044" w:rsidRPr="00352044">
        <w:rPr>
          <w:sz w:val="28"/>
          <w:szCs w:val="28"/>
        </w:rPr>
        <w:t>самоуплотняющегося</w:t>
      </w:r>
      <w:r w:rsidRPr="00352044">
        <w:rPr>
          <w:sz w:val="28"/>
          <w:szCs w:val="28"/>
        </w:rPr>
        <w:t xml:space="preserve"> бетона (SCC) могут быть количественно описаны двумя основными параметрами: пределом текучести </w:t>
      </w:r>
      <w:r w:rsidRPr="00352044">
        <w:t>(τ₀)</w:t>
      </w:r>
      <w:r w:rsidRPr="00352044">
        <w:rPr>
          <w:lang w:val="ru-RU"/>
        </w:rPr>
        <w:t xml:space="preserve"> </w:t>
      </w:r>
      <w:r w:rsidRPr="00352044">
        <w:rPr>
          <w:sz w:val="28"/>
          <w:szCs w:val="28"/>
        </w:rPr>
        <w:t xml:space="preserve">и пластической вязкостью </w:t>
      </w:r>
      <w:r w:rsidRPr="00352044">
        <w:t>(η)</w:t>
      </w:r>
      <w:r w:rsidRPr="00352044">
        <w:rPr>
          <w:sz w:val="28"/>
          <w:szCs w:val="28"/>
        </w:rPr>
        <w:t xml:space="preserve"> [61]</w:t>
      </w:r>
      <w:r w:rsidR="00AC3528">
        <w:rPr>
          <w:sz w:val="28"/>
          <w:szCs w:val="28"/>
        </w:rPr>
        <w:t xml:space="preserve">. </w:t>
      </w:r>
      <w:r w:rsidRPr="00352044">
        <w:rPr>
          <w:sz w:val="28"/>
          <w:szCs w:val="28"/>
        </w:rPr>
        <w:t>Предел текучести указывает на минимальное напряжение сдвига, при котором бетонная смесь начинает деформироваться и течь, а пластическая вязкость характеризует способность материала сопротивляться дальнейшему перемещению после превышения этого порога</w:t>
      </w:r>
      <w:r w:rsidR="00AC3528">
        <w:rPr>
          <w:sz w:val="28"/>
          <w:szCs w:val="28"/>
        </w:rPr>
        <w:t xml:space="preserve">. </w:t>
      </w:r>
      <w:r w:rsidRPr="00352044">
        <w:rPr>
          <w:sz w:val="28"/>
          <w:szCs w:val="28"/>
        </w:rPr>
        <w:t>Эти два параметра определяют вязкость бетонной смеси под действием ее собственного веса, способность заполнять опалубку без механического воздействия извне и сохранять однородную структуру во время заливки и вибрации</w:t>
      </w:r>
      <w:r w:rsidR="00AC3528">
        <w:rPr>
          <w:sz w:val="28"/>
          <w:szCs w:val="28"/>
        </w:rPr>
        <w:t xml:space="preserve">. </w:t>
      </w:r>
      <w:r w:rsidRPr="00352044">
        <w:rPr>
          <w:sz w:val="28"/>
          <w:szCs w:val="28"/>
        </w:rPr>
        <w:t xml:space="preserve">Таким образом, (τ₀) </w:t>
      </w:r>
      <w:r w:rsidRPr="00352044">
        <w:rPr>
          <w:sz w:val="28"/>
          <w:szCs w:val="28"/>
          <w:lang w:val="ru-RU"/>
        </w:rPr>
        <w:t>и</w:t>
      </w:r>
      <w:r w:rsidRPr="00352044">
        <w:rPr>
          <w:sz w:val="28"/>
          <w:szCs w:val="28"/>
        </w:rPr>
        <w:t xml:space="preserve"> </w:t>
      </w:r>
      <w:r w:rsidRPr="00352044">
        <w:t>(η)</w:t>
      </w:r>
      <w:r w:rsidRPr="00352044">
        <w:rPr>
          <w:sz w:val="28"/>
          <w:szCs w:val="28"/>
        </w:rPr>
        <w:t xml:space="preserve"> являются основными критериями для оценки применимости процессов </w:t>
      </w:r>
      <w:r w:rsidR="0075472A">
        <w:rPr>
          <w:sz w:val="28"/>
          <w:szCs w:val="28"/>
        </w:rPr>
        <w:t>самоуплотнения</w:t>
      </w:r>
      <w:r w:rsidRPr="00352044">
        <w:rPr>
          <w:sz w:val="28"/>
          <w:szCs w:val="28"/>
        </w:rPr>
        <w:t xml:space="preserve"> бетона</w:t>
      </w:r>
      <w:r w:rsidR="00AC3528">
        <w:rPr>
          <w:sz w:val="28"/>
          <w:szCs w:val="28"/>
        </w:rPr>
        <w:t xml:space="preserve">. </w:t>
      </w:r>
    </w:p>
    <w:p w14:paraId="3BD94B7F" w14:textId="5A5338C7" w:rsidR="0036695F" w:rsidRPr="00352044" w:rsidRDefault="0036695F" w:rsidP="0036695F">
      <w:pPr>
        <w:pStyle w:val="p1"/>
        <w:spacing w:before="0" w:beforeAutospacing="0" w:after="0" w:afterAutospacing="0"/>
        <w:ind w:firstLine="709"/>
        <w:jc w:val="both"/>
        <w:rPr>
          <w:sz w:val="28"/>
          <w:szCs w:val="28"/>
        </w:rPr>
      </w:pPr>
      <w:r w:rsidRPr="00352044">
        <w:rPr>
          <w:sz w:val="28"/>
          <w:szCs w:val="28"/>
        </w:rPr>
        <w:t>На значения этих параметров влияют различные факторы</w:t>
      </w:r>
      <w:r w:rsidR="00AC3528">
        <w:rPr>
          <w:sz w:val="28"/>
          <w:szCs w:val="28"/>
        </w:rPr>
        <w:t xml:space="preserve">. </w:t>
      </w:r>
      <w:r w:rsidRPr="00352044">
        <w:rPr>
          <w:sz w:val="28"/>
          <w:szCs w:val="28"/>
        </w:rPr>
        <w:t>На это влияет не только рецептурное соотношение, но и минеральный состав вяжущего, химическая активность клинкерной фазы, наличие минеральных добавок, а также степень измельчения и удельная поверхность цемента [62]</w:t>
      </w:r>
      <w:r w:rsidR="00AC3528">
        <w:rPr>
          <w:sz w:val="28"/>
          <w:szCs w:val="28"/>
        </w:rPr>
        <w:t xml:space="preserve">. </w:t>
      </w:r>
      <w:r w:rsidRPr="00352044">
        <w:rPr>
          <w:sz w:val="28"/>
          <w:szCs w:val="28"/>
        </w:rPr>
        <w:t>Как правило, тонкость помола увеличивает потребность системы в воде, что напрямую влияет на предел текучести и пластическую вязкость</w:t>
      </w:r>
      <w:r w:rsidR="00AC3528">
        <w:rPr>
          <w:sz w:val="28"/>
          <w:szCs w:val="28"/>
        </w:rPr>
        <w:t xml:space="preserve">. </w:t>
      </w:r>
      <w:r w:rsidRPr="00352044">
        <w:rPr>
          <w:sz w:val="28"/>
          <w:szCs w:val="28"/>
        </w:rPr>
        <w:t>В этом случае для поддержания необходимых реологических свойств необходимо регулировать количество высокоэффективного суперпластификатора, чтобы обеспечить баланс между вязкостью и структурной стабильностью смеси</w:t>
      </w:r>
      <w:r w:rsidR="00AC3528">
        <w:rPr>
          <w:sz w:val="28"/>
          <w:szCs w:val="28"/>
        </w:rPr>
        <w:t xml:space="preserve">. </w:t>
      </w:r>
    </w:p>
    <w:p w14:paraId="11539E19" w14:textId="6BA59BAD" w:rsidR="0036695F" w:rsidRPr="00125866" w:rsidRDefault="0036695F" w:rsidP="00125866">
      <w:pPr>
        <w:pStyle w:val="p1"/>
        <w:spacing w:before="0" w:beforeAutospacing="0" w:after="0" w:afterAutospacing="0"/>
        <w:ind w:firstLine="709"/>
        <w:jc w:val="both"/>
        <w:rPr>
          <w:sz w:val="28"/>
          <w:szCs w:val="28"/>
          <w:lang w:val="ru-RU"/>
        </w:rPr>
      </w:pPr>
      <w:r w:rsidRPr="00352044">
        <w:rPr>
          <w:sz w:val="28"/>
          <w:szCs w:val="28"/>
        </w:rPr>
        <w:t xml:space="preserve">Гранулометрический состав и форма частиц заполнителя оказывают большое влияние на реологические свойства </w:t>
      </w:r>
      <w:r w:rsidR="00352044" w:rsidRPr="00352044">
        <w:rPr>
          <w:sz w:val="28"/>
          <w:szCs w:val="28"/>
        </w:rPr>
        <w:t>самоуплотняющегося</w:t>
      </w:r>
      <w:r w:rsidRPr="00352044">
        <w:rPr>
          <w:sz w:val="28"/>
          <w:szCs w:val="28"/>
        </w:rPr>
        <w:t xml:space="preserve"> бетона</w:t>
      </w:r>
      <w:r w:rsidR="00AC3528">
        <w:rPr>
          <w:sz w:val="28"/>
          <w:szCs w:val="28"/>
        </w:rPr>
        <w:t xml:space="preserve">. </w:t>
      </w:r>
      <w:r w:rsidRPr="00352044">
        <w:rPr>
          <w:sz w:val="28"/>
          <w:szCs w:val="28"/>
        </w:rPr>
        <w:t>Крупные частицы, острые частицы или частицы неправильной формы увеличивают внутреннее трение между частицами, увеличивая предел текучести и пластическую вязкость смеси</w:t>
      </w:r>
      <w:r w:rsidR="00AC3528">
        <w:rPr>
          <w:sz w:val="28"/>
          <w:szCs w:val="28"/>
        </w:rPr>
        <w:t xml:space="preserve">. </w:t>
      </w:r>
      <w:r w:rsidRPr="00352044">
        <w:rPr>
          <w:sz w:val="28"/>
          <w:szCs w:val="28"/>
        </w:rPr>
        <w:t>С другой стороны, более мелкие частицы и тщательно подобранный гранулометрический состав снижают сопротивление сдвигу и позволяют смеси легче течь под действием собственного веса</w:t>
      </w:r>
      <w:r w:rsidRPr="0036695F">
        <w:rPr>
          <w:sz w:val="28"/>
          <w:szCs w:val="28"/>
        </w:rPr>
        <w:t xml:space="preserve"> [63]</w:t>
      </w:r>
      <w:r w:rsidR="00AC3528">
        <w:rPr>
          <w:sz w:val="28"/>
          <w:szCs w:val="28"/>
        </w:rPr>
        <w:t>.</w:t>
      </w:r>
      <w:r w:rsidR="0075472A">
        <w:rPr>
          <w:sz w:val="28"/>
          <w:szCs w:val="28"/>
        </w:rPr>
        <w:t xml:space="preserve"> </w:t>
      </w:r>
      <w:r w:rsidRPr="0036695F">
        <w:rPr>
          <w:sz w:val="28"/>
          <w:szCs w:val="28"/>
        </w:rPr>
        <w:t xml:space="preserve">Контроль гранулометрического состава является важным этапом в технологии </w:t>
      </w:r>
      <w:r w:rsidR="00352044">
        <w:rPr>
          <w:sz w:val="28"/>
          <w:szCs w:val="28"/>
        </w:rPr>
        <w:t>самоуплотняющегося</w:t>
      </w:r>
      <w:r w:rsidRPr="0036695F">
        <w:rPr>
          <w:sz w:val="28"/>
          <w:szCs w:val="28"/>
        </w:rPr>
        <w:t xml:space="preserve"> бетона, поскольку даже малейшее отклонение в кривой гранулометрического состава или соотношение мелких частиц существенно изменяет поведение смеси в процессе впрыска</w:t>
      </w:r>
      <w:r w:rsidR="00AC3528">
        <w:rPr>
          <w:sz w:val="28"/>
          <w:szCs w:val="28"/>
        </w:rPr>
        <w:t xml:space="preserve">. </w:t>
      </w:r>
    </w:p>
    <w:p w14:paraId="34269EC2" w14:textId="642EED2A" w:rsidR="0036695F" w:rsidRPr="00352044" w:rsidRDefault="0036695F" w:rsidP="0036695F">
      <w:pPr>
        <w:pStyle w:val="p1"/>
        <w:spacing w:before="0" w:beforeAutospacing="0" w:after="0" w:afterAutospacing="0"/>
        <w:ind w:firstLine="709"/>
        <w:jc w:val="both"/>
        <w:rPr>
          <w:sz w:val="28"/>
          <w:szCs w:val="28"/>
        </w:rPr>
      </w:pPr>
      <w:r w:rsidRPr="0036695F">
        <w:rPr>
          <w:sz w:val="28"/>
          <w:szCs w:val="28"/>
        </w:rPr>
        <w:t>Минеральные модификаторы, такие как порошок микрокремнезема, летучая зола, частично каолиновая глина и гранулированный доменный шлак, оказывают большое влияние на эксплуатационные характеристики композиционных материалов</w:t>
      </w:r>
      <w:r w:rsidR="00AC3528">
        <w:rPr>
          <w:sz w:val="28"/>
          <w:szCs w:val="28"/>
        </w:rPr>
        <w:t xml:space="preserve">. </w:t>
      </w:r>
      <w:r w:rsidRPr="0036695F">
        <w:rPr>
          <w:sz w:val="28"/>
          <w:szCs w:val="28"/>
        </w:rPr>
        <w:t>Эти добавки оказывают физическое и химическое воздействие на систему</w:t>
      </w:r>
      <w:r w:rsidR="00AC3528">
        <w:rPr>
          <w:sz w:val="28"/>
          <w:szCs w:val="28"/>
        </w:rPr>
        <w:t xml:space="preserve">. </w:t>
      </w:r>
      <w:r w:rsidRPr="0036695F">
        <w:rPr>
          <w:sz w:val="28"/>
          <w:szCs w:val="28"/>
        </w:rPr>
        <w:t xml:space="preserve">То есть он увеличивает структурную плотность за счет заполнения микропор для улучшения агрегации частиц, а также изменяет реакцию гидратации цемента и образование продуктов гидратации за счет </w:t>
      </w:r>
      <w:r w:rsidRPr="00352044">
        <w:rPr>
          <w:sz w:val="28"/>
          <w:szCs w:val="28"/>
        </w:rPr>
        <w:t>реактивности [64]</w:t>
      </w:r>
      <w:r w:rsidR="00AC3528">
        <w:rPr>
          <w:sz w:val="28"/>
          <w:szCs w:val="28"/>
        </w:rPr>
        <w:t xml:space="preserve">. </w:t>
      </w:r>
      <w:r w:rsidRPr="00352044">
        <w:rPr>
          <w:sz w:val="28"/>
          <w:szCs w:val="28"/>
        </w:rPr>
        <w:t>Таким образом, регулируется влагоудерживающая способность и структурная стабильность смеси, что напрямую влияет на предел текучести, вязкость и поддержание технологичности с течением времени</w:t>
      </w:r>
      <w:r w:rsidR="00AC3528">
        <w:rPr>
          <w:sz w:val="28"/>
          <w:szCs w:val="28"/>
        </w:rPr>
        <w:t xml:space="preserve">. </w:t>
      </w:r>
    </w:p>
    <w:p w14:paraId="35CB4154" w14:textId="34C448F1" w:rsidR="0036695F" w:rsidRPr="00352044" w:rsidRDefault="0036695F" w:rsidP="0036695F">
      <w:pPr>
        <w:pStyle w:val="p1"/>
        <w:spacing w:before="0" w:beforeAutospacing="0" w:after="0" w:afterAutospacing="0"/>
        <w:ind w:firstLine="709"/>
        <w:jc w:val="both"/>
        <w:rPr>
          <w:sz w:val="28"/>
          <w:szCs w:val="28"/>
        </w:rPr>
      </w:pPr>
      <w:r w:rsidRPr="00352044">
        <w:rPr>
          <w:sz w:val="28"/>
          <w:szCs w:val="28"/>
        </w:rPr>
        <w:t xml:space="preserve">Еще одним важным фактором, определяющим реологические свойства </w:t>
      </w:r>
      <w:r w:rsidR="00352044" w:rsidRPr="00352044">
        <w:rPr>
          <w:sz w:val="28"/>
          <w:szCs w:val="28"/>
        </w:rPr>
        <w:t>самоуплотняющегося</w:t>
      </w:r>
      <w:r w:rsidRPr="00352044">
        <w:rPr>
          <w:sz w:val="28"/>
          <w:szCs w:val="28"/>
        </w:rPr>
        <w:t xml:space="preserve"> бетона, является тип и количество высокоэффективного суперпластификатора</w:t>
      </w:r>
      <w:r w:rsidR="00AC3528">
        <w:rPr>
          <w:sz w:val="28"/>
          <w:szCs w:val="28"/>
        </w:rPr>
        <w:t xml:space="preserve">. </w:t>
      </w:r>
      <w:r w:rsidRPr="00352044">
        <w:rPr>
          <w:sz w:val="28"/>
          <w:szCs w:val="28"/>
        </w:rPr>
        <w:t>Поликарбоксилатные суперпластики считаются очень эффективными и могут значительно снизить соотношение воды и золы (W/C), не влияя на обрабатываемость бетона</w:t>
      </w:r>
      <w:r w:rsidR="00AC3528">
        <w:rPr>
          <w:sz w:val="28"/>
          <w:szCs w:val="28"/>
        </w:rPr>
        <w:t xml:space="preserve">. </w:t>
      </w:r>
      <w:r w:rsidRPr="00352044">
        <w:rPr>
          <w:sz w:val="28"/>
          <w:szCs w:val="28"/>
        </w:rPr>
        <w:t>Однако его эффективность во многом зависит от минерального состава системы и ее совместимости с определенными типами цемента или минеральных смесей</w:t>
      </w:r>
      <w:r w:rsidR="00AC3528">
        <w:rPr>
          <w:sz w:val="28"/>
          <w:szCs w:val="28"/>
        </w:rPr>
        <w:t xml:space="preserve">. </w:t>
      </w:r>
      <w:r w:rsidRPr="00352044">
        <w:rPr>
          <w:sz w:val="28"/>
          <w:szCs w:val="28"/>
        </w:rPr>
        <w:t>В зависимости от характеристик фазы клинкера, щелочности окружающей среды и присутствия активных компонентов вулканического пепла, даже один и тот же высокоэффективный суперпластификатор обладает разной чувствительностью</w:t>
      </w:r>
      <w:r w:rsidR="00AC3528">
        <w:rPr>
          <w:sz w:val="28"/>
          <w:szCs w:val="28"/>
        </w:rPr>
        <w:t xml:space="preserve">. </w:t>
      </w:r>
      <w:r w:rsidRPr="00352044">
        <w:rPr>
          <w:sz w:val="28"/>
          <w:szCs w:val="28"/>
        </w:rPr>
        <w:t>Соотношение воды и золы само по себе является комплексным параметром, влияющим на предел текучести и вязкость пластика</w:t>
      </w:r>
      <w:r w:rsidR="00AC3528">
        <w:rPr>
          <w:sz w:val="28"/>
          <w:szCs w:val="28"/>
        </w:rPr>
        <w:t xml:space="preserve">. </w:t>
      </w:r>
      <w:r w:rsidRPr="00352044">
        <w:rPr>
          <w:sz w:val="28"/>
          <w:szCs w:val="28"/>
        </w:rPr>
        <w:t>Обычно при увеличении этих параметров соотношение воды и золы уменьшается, поэтому для поддержания требуемой вязкости необходимо увеличить количество пластификатора</w:t>
      </w:r>
      <w:r w:rsidR="00AC3528">
        <w:rPr>
          <w:sz w:val="28"/>
          <w:szCs w:val="28"/>
        </w:rPr>
        <w:t xml:space="preserve">. </w:t>
      </w:r>
    </w:p>
    <w:p w14:paraId="3FB4D32B" w14:textId="29C0E882" w:rsidR="0036695F" w:rsidRPr="00352044" w:rsidRDefault="0036695F" w:rsidP="0036695F">
      <w:pPr>
        <w:pStyle w:val="p1"/>
        <w:spacing w:before="0" w:beforeAutospacing="0" w:after="0" w:afterAutospacing="0"/>
        <w:ind w:firstLine="709"/>
        <w:jc w:val="both"/>
        <w:rPr>
          <w:sz w:val="28"/>
          <w:szCs w:val="28"/>
        </w:rPr>
      </w:pPr>
      <w:r w:rsidRPr="00352044">
        <w:rPr>
          <w:sz w:val="28"/>
          <w:szCs w:val="28"/>
        </w:rPr>
        <w:t xml:space="preserve">Таким образом, регулирование предела текучести и пластической вязкости </w:t>
      </w:r>
      <w:r w:rsidR="00352044" w:rsidRPr="00352044">
        <w:rPr>
          <w:sz w:val="28"/>
          <w:szCs w:val="28"/>
        </w:rPr>
        <w:t>самоуплотняющегося</w:t>
      </w:r>
      <w:r w:rsidRPr="00352044">
        <w:rPr>
          <w:sz w:val="28"/>
          <w:szCs w:val="28"/>
        </w:rPr>
        <w:t xml:space="preserve"> бетона является задачей, которая требует учета множества сложных параметров</w:t>
      </w:r>
      <w:r w:rsidR="00AC3528">
        <w:rPr>
          <w:sz w:val="28"/>
          <w:szCs w:val="28"/>
        </w:rPr>
        <w:t xml:space="preserve">. </w:t>
      </w:r>
      <w:r w:rsidRPr="00352044">
        <w:rPr>
          <w:sz w:val="28"/>
          <w:szCs w:val="28"/>
        </w:rPr>
        <w:t>От выбора гранулометрического состава заполнителя и использования воды до выбора высокоэффективного суперпластификатора и минерального модификатора - все технические факторы взаимодействуют и влияют на эксплуатационные характеристики и самонаполняющиеся свойства бетонных смесей [61-64]</w:t>
      </w:r>
      <w:r w:rsidR="00AC3528">
        <w:rPr>
          <w:sz w:val="28"/>
          <w:szCs w:val="28"/>
        </w:rPr>
        <w:t xml:space="preserve">. </w:t>
      </w:r>
      <w:r w:rsidRPr="00352044">
        <w:rPr>
          <w:sz w:val="28"/>
          <w:szCs w:val="28"/>
        </w:rPr>
        <w:t xml:space="preserve">Чтобы обеспечить стабильные эксплуатационные характеристики </w:t>
      </w:r>
      <w:r w:rsidR="00352044" w:rsidRPr="00352044">
        <w:rPr>
          <w:sz w:val="28"/>
          <w:szCs w:val="28"/>
        </w:rPr>
        <w:t>самоуплотняющегося</w:t>
      </w:r>
      <w:r w:rsidRPr="00352044">
        <w:rPr>
          <w:sz w:val="28"/>
          <w:szCs w:val="28"/>
        </w:rPr>
        <w:t xml:space="preserve"> бетона в течение всего срока службы, необходим комплексный подход к оптимизации этих параметров, включающий экспериментальные исследования, моделирование и точную настройку рецептур</w:t>
      </w:r>
      <w:r w:rsidR="00AC3528">
        <w:rPr>
          <w:sz w:val="28"/>
          <w:szCs w:val="28"/>
        </w:rPr>
        <w:t xml:space="preserve">. </w:t>
      </w:r>
    </w:p>
    <w:p w14:paraId="6697BEC3" w14:textId="2D3E0BD1" w:rsidR="00331930" w:rsidRDefault="00331930" w:rsidP="00331930">
      <w:pPr>
        <w:pStyle w:val="p1"/>
        <w:spacing w:before="0" w:beforeAutospacing="0" w:after="0" w:afterAutospacing="0"/>
        <w:ind w:firstLine="709"/>
        <w:jc w:val="both"/>
        <w:rPr>
          <w:sz w:val="28"/>
          <w:szCs w:val="28"/>
          <w:lang w:val="ru-RU"/>
        </w:rPr>
      </w:pPr>
      <w:r w:rsidRPr="00352044">
        <w:rPr>
          <w:sz w:val="28"/>
          <w:szCs w:val="28"/>
        </w:rPr>
        <w:t xml:space="preserve">Влияние минеральных добавок на реологические свойства и структурообразование </w:t>
      </w:r>
      <w:r w:rsidR="00352044" w:rsidRPr="00352044">
        <w:rPr>
          <w:sz w:val="28"/>
          <w:szCs w:val="28"/>
        </w:rPr>
        <w:t>самоуплотняющегося</w:t>
      </w:r>
      <w:r w:rsidRPr="00352044">
        <w:rPr>
          <w:sz w:val="28"/>
          <w:szCs w:val="28"/>
        </w:rPr>
        <w:t xml:space="preserve"> бетона (</w:t>
      </w:r>
      <w:r w:rsidR="00352044">
        <w:rPr>
          <w:sz w:val="28"/>
          <w:szCs w:val="28"/>
        </w:rPr>
        <w:t>SCC</w:t>
      </w:r>
      <w:r w:rsidRPr="00352044">
        <w:rPr>
          <w:sz w:val="28"/>
          <w:szCs w:val="28"/>
        </w:rPr>
        <w:t>) является одним из основных факторов, определяющих его технологическую эффективность и долговечность</w:t>
      </w:r>
      <w:r w:rsidR="00AC3528">
        <w:rPr>
          <w:sz w:val="28"/>
          <w:szCs w:val="28"/>
        </w:rPr>
        <w:t xml:space="preserve">. </w:t>
      </w:r>
      <w:r w:rsidRPr="00352044">
        <w:rPr>
          <w:sz w:val="28"/>
          <w:szCs w:val="28"/>
        </w:rPr>
        <w:t>Среди наиболее широко используемых современных добавок особое место занимают микрокремнеземистый</w:t>
      </w:r>
      <w:r w:rsidRPr="00331930">
        <w:rPr>
          <w:sz w:val="28"/>
          <w:szCs w:val="28"/>
        </w:rPr>
        <w:t xml:space="preserve"> дым (SF) и зола-унос (FA), каждая из которых по-своему влияет на структуру и эксплуатационные характеристики смеси</w:t>
      </w:r>
      <w:r w:rsidR="00AC3528">
        <w:rPr>
          <w:sz w:val="28"/>
          <w:szCs w:val="28"/>
        </w:rPr>
        <w:t xml:space="preserve">. </w:t>
      </w:r>
      <w:r w:rsidRPr="00331930">
        <w:rPr>
          <w:sz w:val="28"/>
          <w:szCs w:val="28"/>
        </w:rPr>
        <w:t>Микрокремнезем имеет очень высокую удельную поверхность (15-25 м2/г) и очень похож на вулканический пепел</w:t>
      </w:r>
      <w:r w:rsidR="00AC3528">
        <w:rPr>
          <w:sz w:val="28"/>
          <w:szCs w:val="28"/>
        </w:rPr>
        <w:t xml:space="preserve">. </w:t>
      </w:r>
      <w:r w:rsidRPr="00331930">
        <w:rPr>
          <w:sz w:val="28"/>
          <w:szCs w:val="28"/>
        </w:rPr>
        <w:t>Он активно участвует в реакции гидратации и связывается с гидроксидом кальция, образуя гидрат слабощелочного силиката кальция [65]</w:t>
      </w:r>
      <w:r w:rsidR="00AC3528">
        <w:rPr>
          <w:sz w:val="28"/>
          <w:szCs w:val="28"/>
        </w:rPr>
        <w:t xml:space="preserve">. </w:t>
      </w:r>
      <w:r w:rsidRPr="00331930">
        <w:rPr>
          <w:sz w:val="28"/>
          <w:szCs w:val="28"/>
        </w:rPr>
        <w:t>Этот процесс сжимает пространство между частицами цемента, подавляя выделение влаги и предотвращая расслоение</w:t>
      </w:r>
      <w:r w:rsidR="00AC3528">
        <w:rPr>
          <w:sz w:val="28"/>
          <w:szCs w:val="28"/>
        </w:rPr>
        <w:t xml:space="preserve">. </w:t>
      </w:r>
      <w:r w:rsidRPr="00331930">
        <w:rPr>
          <w:sz w:val="28"/>
          <w:szCs w:val="28"/>
        </w:rPr>
        <w:t>Оптимальное количество мезосиликатного порошка SCC составляет 5-15% от марки цемента [66]</w:t>
      </w:r>
      <w:r w:rsidR="00AC3528">
        <w:rPr>
          <w:sz w:val="28"/>
          <w:szCs w:val="28"/>
        </w:rPr>
        <w:t xml:space="preserve">. </w:t>
      </w:r>
      <w:r w:rsidRPr="00331930">
        <w:rPr>
          <w:sz w:val="28"/>
          <w:szCs w:val="28"/>
        </w:rPr>
        <w:t>При такой концентрации нужное количество высокоэффективного суперпластификатора может улучшить структурную вязкость и стабильность смеси, сохраняя при этом необходимый легкий вес</w:t>
      </w:r>
      <w:r w:rsidR="00AC3528">
        <w:rPr>
          <w:sz w:val="28"/>
          <w:szCs w:val="28"/>
        </w:rPr>
        <w:t xml:space="preserve">. </w:t>
      </w:r>
      <w:r w:rsidRPr="00331930">
        <w:rPr>
          <w:sz w:val="28"/>
          <w:szCs w:val="28"/>
        </w:rPr>
        <w:t>Однако, если концентрация золы превысит 15%, потребность в воде в системе резко возрастет, что приведет к необходимости увеличения использования пластификаторов, что может привести к слишком длительному времени подачи, что может повлиять на технологичность смеси</w:t>
      </w:r>
      <w:r w:rsidR="00AC3528">
        <w:rPr>
          <w:sz w:val="28"/>
          <w:szCs w:val="28"/>
        </w:rPr>
        <w:t>.</w:t>
      </w:r>
      <w:r w:rsidR="0075472A">
        <w:rPr>
          <w:sz w:val="28"/>
          <w:szCs w:val="28"/>
        </w:rPr>
        <w:t xml:space="preserve"> </w:t>
      </w:r>
    </w:p>
    <w:p w14:paraId="38622607" w14:textId="24397617" w:rsidR="00331930" w:rsidRPr="00352044" w:rsidRDefault="00331930" w:rsidP="00331930">
      <w:pPr>
        <w:pStyle w:val="p1"/>
        <w:spacing w:before="0" w:beforeAutospacing="0" w:after="0" w:afterAutospacing="0"/>
        <w:ind w:firstLine="709"/>
        <w:jc w:val="both"/>
        <w:rPr>
          <w:sz w:val="28"/>
          <w:szCs w:val="28"/>
        </w:rPr>
      </w:pPr>
      <w:r w:rsidRPr="00331930">
        <w:rPr>
          <w:sz w:val="28"/>
          <w:szCs w:val="28"/>
        </w:rPr>
        <w:t>С другой стороны, физические и химические свойства летучей золы различны, и ее воздействие в основном обусловлено физическими механизмами</w:t>
      </w:r>
      <w:r w:rsidR="00AC3528">
        <w:rPr>
          <w:sz w:val="28"/>
          <w:szCs w:val="28"/>
        </w:rPr>
        <w:t xml:space="preserve">. </w:t>
      </w:r>
      <w:r w:rsidRPr="00331930">
        <w:rPr>
          <w:sz w:val="28"/>
          <w:szCs w:val="28"/>
        </w:rPr>
        <w:t>Легкая зола обладает так называемым "эффектом шарикоподшипника", поскольку частицы имеют сферическую форму, что снижает сопротивление трению и сдвигу между частицами, что снижает предел текучести строительного раствора и улучшает текучесть [67]</w:t>
      </w:r>
      <w:r w:rsidR="00AC3528">
        <w:rPr>
          <w:sz w:val="28"/>
          <w:szCs w:val="28"/>
        </w:rPr>
        <w:t xml:space="preserve">. </w:t>
      </w:r>
      <w:r w:rsidRPr="00331930">
        <w:rPr>
          <w:sz w:val="28"/>
          <w:szCs w:val="28"/>
        </w:rPr>
        <w:t xml:space="preserve">Это свойство особенно важно для сохранения работоспособности </w:t>
      </w:r>
      <w:r w:rsidR="00352044">
        <w:rPr>
          <w:sz w:val="28"/>
          <w:szCs w:val="28"/>
        </w:rPr>
        <w:t>самоуплотняющегося</w:t>
      </w:r>
      <w:r w:rsidRPr="00331930">
        <w:rPr>
          <w:sz w:val="28"/>
          <w:szCs w:val="28"/>
        </w:rPr>
        <w:t xml:space="preserve"> бетона в течение длительного времени и </w:t>
      </w:r>
      <w:r w:rsidRPr="00352044">
        <w:rPr>
          <w:sz w:val="28"/>
          <w:szCs w:val="28"/>
        </w:rPr>
        <w:t>для его формования без виброуплотнения</w:t>
      </w:r>
      <w:r w:rsidR="00AC3528">
        <w:rPr>
          <w:sz w:val="28"/>
          <w:szCs w:val="28"/>
        </w:rPr>
        <w:t xml:space="preserve">. </w:t>
      </w:r>
      <w:r w:rsidRPr="00352044">
        <w:rPr>
          <w:sz w:val="28"/>
          <w:szCs w:val="28"/>
        </w:rPr>
        <w:t>Еще одним преимуществом золы-уноса является ее относительно низкая реакционная способность на начальном этапе гидратации, что может замедлить время конденсации и увеличить</w:t>
      </w:r>
      <w:r w:rsidRPr="00352044">
        <w:t xml:space="preserve"> T₅₀₀</w:t>
      </w:r>
      <w:r w:rsidRPr="00352044">
        <w:rPr>
          <w:lang w:val="ru-RU"/>
        </w:rPr>
        <w:t xml:space="preserve"> </w:t>
      </w:r>
      <w:r w:rsidRPr="00352044">
        <w:rPr>
          <w:sz w:val="28"/>
          <w:szCs w:val="28"/>
        </w:rPr>
        <w:t>часов [68]</w:t>
      </w:r>
      <w:r w:rsidR="00AC3528">
        <w:rPr>
          <w:sz w:val="28"/>
          <w:szCs w:val="28"/>
        </w:rPr>
        <w:t xml:space="preserve">. </w:t>
      </w:r>
      <w:r w:rsidRPr="00352044">
        <w:rPr>
          <w:sz w:val="28"/>
          <w:szCs w:val="28"/>
        </w:rPr>
        <w:t>Этот эффект особенно полезен при заливке большого количества бетона или при транспортировке бетонной смеси на большие расстояния</w:t>
      </w:r>
      <w:r w:rsidR="00AC3528">
        <w:rPr>
          <w:sz w:val="28"/>
          <w:szCs w:val="28"/>
        </w:rPr>
        <w:t xml:space="preserve">. </w:t>
      </w:r>
      <w:r w:rsidRPr="00352044">
        <w:rPr>
          <w:sz w:val="28"/>
          <w:szCs w:val="28"/>
        </w:rPr>
        <w:t>Оптимальное количество легкой золы составляет от 10 до 20%, в пределах которого можно обеспечить стабильность структурных характеристик и реологических свойств бетона</w:t>
      </w:r>
      <w:r w:rsidR="00AC3528">
        <w:rPr>
          <w:sz w:val="28"/>
          <w:szCs w:val="28"/>
        </w:rPr>
        <w:t xml:space="preserve">. </w:t>
      </w:r>
      <w:r w:rsidRPr="00352044">
        <w:rPr>
          <w:sz w:val="28"/>
          <w:szCs w:val="28"/>
        </w:rPr>
        <w:t>Однако, если это количество превышает 20-25%, то никакая дополнительная активирующая обработка (тонкое измельчение, обработка щелочью и т</w:t>
      </w:r>
      <w:r w:rsidR="00AC3528">
        <w:rPr>
          <w:sz w:val="28"/>
          <w:szCs w:val="28"/>
        </w:rPr>
        <w:t xml:space="preserve">. </w:t>
      </w:r>
      <w:r w:rsidRPr="00352044">
        <w:rPr>
          <w:sz w:val="28"/>
          <w:szCs w:val="28"/>
        </w:rPr>
        <w:t>д</w:t>
      </w:r>
      <w:r w:rsidR="00AC3528">
        <w:rPr>
          <w:sz w:val="28"/>
          <w:szCs w:val="28"/>
        </w:rPr>
        <w:t xml:space="preserve">. </w:t>
      </w:r>
      <w:r w:rsidRPr="00352044">
        <w:rPr>
          <w:sz w:val="28"/>
          <w:szCs w:val="28"/>
        </w:rPr>
        <w:t>) или смешивание высокоактивных примесей не снизят первоначальную прочность, не увеличат скорость очистки пор и не окажут отрицательного влияния на прочность бетона</w:t>
      </w:r>
      <w:r w:rsidR="00AC3528">
        <w:rPr>
          <w:sz w:val="28"/>
          <w:szCs w:val="28"/>
        </w:rPr>
        <w:t xml:space="preserve">. </w:t>
      </w:r>
      <w:r w:rsidRPr="00352044">
        <w:rPr>
          <w:sz w:val="28"/>
          <w:szCs w:val="28"/>
        </w:rPr>
        <w:t xml:space="preserve">Таким образом, правильная рецептура порошка микрокремнезема для золы-уноса является важным фактором оптимизации реологических и общих свойств </w:t>
      </w:r>
      <w:r w:rsidR="00352044" w:rsidRPr="00352044">
        <w:rPr>
          <w:sz w:val="28"/>
          <w:szCs w:val="28"/>
        </w:rPr>
        <w:t>самоуплотняющегося</w:t>
      </w:r>
      <w:r w:rsidRPr="00352044">
        <w:rPr>
          <w:sz w:val="28"/>
          <w:szCs w:val="28"/>
        </w:rPr>
        <w:t xml:space="preserve"> бетона</w:t>
      </w:r>
      <w:r w:rsidR="00AC3528">
        <w:rPr>
          <w:sz w:val="28"/>
          <w:szCs w:val="28"/>
        </w:rPr>
        <w:t xml:space="preserve">. </w:t>
      </w:r>
    </w:p>
    <w:p w14:paraId="72D80076" w14:textId="0D6B410C" w:rsidR="00331930" w:rsidRPr="00331930" w:rsidRDefault="00331930" w:rsidP="00331930">
      <w:pPr>
        <w:pStyle w:val="p1"/>
        <w:spacing w:before="0" w:beforeAutospacing="0" w:after="0" w:afterAutospacing="0"/>
        <w:ind w:firstLine="709"/>
        <w:jc w:val="both"/>
        <w:rPr>
          <w:sz w:val="28"/>
          <w:szCs w:val="28"/>
        </w:rPr>
      </w:pPr>
      <w:r w:rsidRPr="00352044">
        <w:rPr>
          <w:sz w:val="28"/>
          <w:szCs w:val="28"/>
        </w:rPr>
        <w:t xml:space="preserve">Химические добавки играют важную роль в формировании эксплуатационных характеристик </w:t>
      </w:r>
      <w:r w:rsidR="00352044" w:rsidRPr="00352044">
        <w:rPr>
          <w:sz w:val="28"/>
          <w:szCs w:val="28"/>
        </w:rPr>
        <w:t>самоуплотняющегося</w:t>
      </w:r>
      <w:r w:rsidRPr="00352044">
        <w:rPr>
          <w:sz w:val="28"/>
          <w:szCs w:val="28"/>
        </w:rPr>
        <w:t xml:space="preserve"> бетона, поскольку они обеспечивают необходимый баланс между высокой текучестью свежеотформованного бетона и долговременной стабильностью конструкции</w:t>
      </w:r>
      <w:r w:rsidR="00AC3528">
        <w:rPr>
          <w:sz w:val="28"/>
          <w:szCs w:val="28"/>
        </w:rPr>
        <w:t xml:space="preserve">. </w:t>
      </w:r>
      <w:r w:rsidRPr="00352044">
        <w:rPr>
          <w:sz w:val="28"/>
          <w:szCs w:val="28"/>
        </w:rPr>
        <w:t>Среди современных добавок в качестве высокоэффективного суперпластификатора нового поколения наиболее широко используется высокоэффективный суперпластификатор на основе поликарбоновой кислоты (PCE) [69]</w:t>
      </w:r>
      <w:r w:rsidR="00AC3528">
        <w:rPr>
          <w:sz w:val="28"/>
          <w:szCs w:val="28"/>
        </w:rPr>
        <w:t>.</w:t>
      </w:r>
      <w:r w:rsidR="0075472A">
        <w:rPr>
          <w:sz w:val="28"/>
          <w:szCs w:val="28"/>
        </w:rPr>
        <w:t xml:space="preserve"> </w:t>
      </w:r>
      <w:r w:rsidRPr="00352044">
        <w:rPr>
          <w:sz w:val="28"/>
          <w:szCs w:val="28"/>
        </w:rPr>
        <w:t>Его механизм действия основан на комплексном</w:t>
      </w:r>
      <w:r w:rsidRPr="00331930">
        <w:rPr>
          <w:sz w:val="28"/>
          <w:szCs w:val="28"/>
        </w:rPr>
        <w:t xml:space="preserve"> механизме диспергирования частиц цемента, включая стереоскопическое и электростатическое отталкивание</w:t>
      </w:r>
      <w:r w:rsidR="00AC3528">
        <w:rPr>
          <w:sz w:val="28"/>
          <w:szCs w:val="28"/>
        </w:rPr>
        <w:t xml:space="preserve">. </w:t>
      </w:r>
      <w:r w:rsidRPr="00331930">
        <w:rPr>
          <w:sz w:val="28"/>
          <w:szCs w:val="28"/>
        </w:rPr>
        <w:t>Эффект пространственного отталкивания обусловлен присутствующими в молекулярной структуре PCE полимерными боковыми цепями, которые образуют пространственный барьер вокруг частиц цемента, предотвращающий их повторную сборку</w:t>
      </w:r>
      <w:r w:rsidR="00AC3528">
        <w:rPr>
          <w:sz w:val="28"/>
          <w:szCs w:val="28"/>
        </w:rPr>
        <w:t xml:space="preserve">. </w:t>
      </w:r>
      <w:r w:rsidRPr="00331930">
        <w:rPr>
          <w:sz w:val="28"/>
          <w:szCs w:val="28"/>
        </w:rPr>
        <w:t>Электростатическое воздействие усиливает этот процесс, создавая отталкивание зарядов между частицами, обеспечивая равномерное распределение частиц и стабильность суспензии [70]</w:t>
      </w:r>
      <w:r w:rsidR="00AC3528">
        <w:rPr>
          <w:sz w:val="28"/>
          <w:szCs w:val="28"/>
        </w:rPr>
        <w:t xml:space="preserve">. </w:t>
      </w:r>
    </w:p>
    <w:p w14:paraId="37B6100D" w14:textId="11AD8E5D" w:rsidR="00331930" w:rsidRDefault="00331930" w:rsidP="00331930">
      <w:pPr>
        <w:pStyle w:val="p1"/>
        <w:spacing w:before="0" w:beforeAutospacing="0" w:after="0" w:afterAutospacing="0"/>
        <w:ind w:firstLine="709"/>
        <w:jc w:val="both"/>
        <w:rPr>
          <w:sz w:val="28"/>
          <w:szCs w:val="28"/>
        </w:rPr>
      </w:pPr>
      <w:r w:rsidRPr="00331930">
        <w:rPr>
          <w:sz w:val="28"/>
          <w:szCs w:val="28"/>
        </w:rPr>
        <w:t>Благодаря такому механизму действия высокоэффективный суперпластификатор на основе поликарбоновой кислоты обеспечивает хорошую обрабатываемость бетонных смесей</w:t>
      </w:r>
      <w:r w:rsidR="00AC3528">
        <w:rPr>
          <w:sz w:val="28"/>
          <w:szCs w:val="28"/>
        </w:rPr>
        <w:t xml:space="preserve">. </w:t>
      </w:r>
      <w:r w:rsidRPr="00331930">
        <w:rPr>
          <w:sz w:val="28"/>
          <w:szCs w:val="28"/>
        </w:rPr>
        <w:t>Важным преимуществом высокоэффективного суперпластификатора на основе поликарбоновой кислоты является то, что он может поддерживать обрабатываемость смеси в течение 30-90 минут в течение определенного времени, в зависимости от типа модификации, свойств цемента и температурных условий [72]</w:t>
      </w:r>
      <w:r w:rsidR="00AC3528">
        <w:rPr>
          <w:sz w:val="28"/>
          <w:szCs w:val="28"/>
        </w:rPr>
        <w:t xml:space="preserve">. </w:t>
      </w:r>
      <w:r w:rsidRPr="00331930">
        <w:rPr>
          <w:sz w:val="28"/>
          <w:szCs w:val="28"/>
        </w:rPr>
        <w:t>Эта особенность особенно важна для обычных проектов по заливке бетона, требующих длительного времени транспортировки,и</w:t>
      </w:r>
      <w:r>
        <w:rPr>
          <w:sz w:val="28"/>
          <w:szCs w:val="28"/>
          <w:lang w:val="ru-RU"/>
        </w:rPr>
        <w:t xml:space="preserve"> </w:t>
      </w:r>
      <w:r w:rsidRPr="00331930">
        <w:rPr>
          <w:sz w:val="28"/>
          <w:szCs w:val="28"/>
        </w:rPr>
        <w:t>для бетонного строительства сложных конструкций</w:t>
      </w:r>
      <w:r w:rsidR="00AC3528">
        <w:rPr>
          <w:sz w:val="28"/>
          <w:szCs w:val="28"/>
        </w:rPr>
        <w:t xml:space="preserve">. </w:t>
      </w:r>
      <w:r w:rsidRPr="00331930">
        <w:rPr>
          <w:sz w:val="28"/>
          <w:szCs w:val="28"/>
        </w:rPr>
        <w:t>Поскольку в этих проектах необходимо поддерживать текучесть бетона в течение длительного времени, не влияя на стабильность конструкции</w:t>
      </w:r>
      <w:r w:rsidR="00AC3528">
        <w:rPr>
          <w:sz w:val="28"/>
          <w:szCs w:val="28"/>
        </w:rPr>
        <w:t xml:space="preserve">. </w:t>
      </w:r>
    </w:p>
    <w:p w14:paraId="62B86FFC" w14:textId="21E24EC8" w:rsidR="0071730A" w:rsidRPr="0071730A" w:rsidRDefault="0071730A" w:rsidP="0071730A">
      <w:pPr>
        <w:pStyle w:val="p1"/>
        <w:spacing w:before="0" w:beforeAutospacing="0" w:after="0" w:afterAutospacing="0"/>
        <w:ind w:firstLine="709"/>
        <w:jc w:val="both"/>
        <w:rPr>
          <w:sz w:val="28"/>
          <w:szCs w:val="28"/>
        </w:rPr>
      </w:pPr>
      <w:r w:rsidRPr="0071730A">
        <w:rPr>
          <w:sz w:val="28"/>
          <w:szCs w:val="28"/>
        </w:rPr>
        <w:t>Комбинация суперпластификатора на основе поликарбоновой кислоты (PCE) и микрокремнезема (SF) особенно важна, и их сочетание может обеспечить значительный синергетический эффект [73]</w:t>
      </w:r>
      <w:r w:rsidR="00AC3528">
        <w:rPr>
          <w:sz w:val="28"/>
          <w:szCs w:val="28"/>
        </w:rPr>
        <w:t xml:space="preserve">. </w:t>
      </w:r>
      <w:r w:rsidRPr="0071730A">
        <w:rPr>
          <w:sz w:val="28"/>
          <w:szCs w:val="28"/>
        </w:rPr>
        <w:t>Микрокремнеземная смесь обладает мелкодисперсной структурой и высокой реакционной способностью, заполняя пустоты между частицами цемента, способствуя сжатию структуры и увеличению плотности</w:t>
      </w:r>
      <w:r w:rsidR="00AC3528">
        <w:rPr>
          <w:sz w:val="28"/>
          <w:szCs w:val="28"/>
        </w:rPr>
        <w:t xml:space="preserve">. </w:t>
      </w:r>
      <w:r w:rsidRPr="0071730A">
        <w:rPr>
          <w:sz w:val="28"/>
          <w:szCs w:val="28"/>
        </w:rPr>
        <w:t>Однако введение микрокремнезема повышает вязкость и сопротивление деформации смеси</w:t>
      </w:r>
      <w:r w:rsidR="00AC3528">
        <w:rPr>
          <w:sz w:val="28"/>
          <w:szCs w:val="28"/>
        </w:rPr>
        <w:t xml:space="preserve">. </w:t>
      </w:r>
      <w:r w:rsidRPr="0071730A">
        <w:rPr>
          <w:sz w:val="28"/>
          <w:szCs w:val="28"/>
        </w:rPr>
        <w:t>В этом случае высокоэффективный суперпластификатор на основе PCE играет компенсирующую роль, снижая вязкость, не влияя на стабильность структуры, для восстановления обрабатываемости</w:t>
      </w:r>
      <w:r w:rsidR="00AC3528">
        <w:rPr>
          <w:sz w:val="28"/>
          <w:szCs w:val="28"/>
        </w:rPr>
        <w:t xml:space="preserve">. </w:t>
      </w:r>
      <w:r w:rsidRPr="0071730A">
        <w:rPr>
          <w:sz w:val="28"/>
          <w:szCs w:val="28"/>
        </w:rPr>
        <w:t>Такое сочетание составов обеспечивает наилучший баланс, который повышает прочность и долговечность за счет уплотнения микроструктуры, в то же время сохраняя необходимую текучесть и обеспечивая полное самозатягивание бетонной смеси</w:t>
      </w:r>
      <w:r w:rsidR="00AC3528">
        <w:rPr>
          <w:sz w:val="28"/>
          <w:szCs w:val="28"/>
        </w:rPr>
        <w:t xml:space="preserve">. </w:t>
      </w:r>
    </w:p>
    <w:p w14:paraId="210106D4" w14:textId="086A45E4" w:rsidR="0071730A" w:rsidRPr="00352044" w:rsidRDefault="0071730A" w:rsidP="0071730A">
      <w:pPr>
        <w:pStyle w:val="p1"/>
        <w:spacing w:before="0" w:beforeAutospacing="0" w:after="0" w:afterAutospacing="0"/>
        <w:ind w:firstLine="709"/>
        <w:jc w:val="both"/>
        <w:rPr>
          <w:sz w:val="28"/>
          <w:szCs w:val="28"/>
        </w:rPr>
      </w:pPr>
      <w:r w:rsidRPr="0071730A">
        <w:rPr>
          <w:sz w:val="28"/>
          <w:szCs w:val="28"/>
        </w:rPr>
        <w:t xml:space="preserve">Целевые показатели реологических характеристик </w:t>
      </w:r>
      <w:r w:rsidR="00352044">
        <w:rPr>
          <w:sz w:val="28"/>
          <w:szCs w:val="28"/>
        </w:rPr>
        <w:t>самоуплотняющегося</w:t>
      </w:r>
      <w:r w:rsidRPr="0071730A">
        <w:rPr>
          <w:sz w:val="28"/>
          <w:szCs w:val="28"/>
        </w:rPr>
        <w:t xml:space="preserve"> бетона (SCC) установлены международными стандартами и рекомендациями, наиболее авторитетным из которых является руководство EFNARC (2005)[74]</w:t>
      </w:r>
      <w:r w:rsidR="00AC3528">
        <w:rPr>
          <w:sz w:val="28"/>
          <w:szCs w:val="28"/>
        </w:rPr>
        <w:t xml:space="preserve">. </w:t>
      </w:r>
      <w:r w:rsidRPr="0071730A">
        <w:rPr>
          <w:sz w:val="28"/>
          <w:szCs w:val="28"/>
        </w:rPr>
        <w:t xml:space="preserve">Эти рекомендации направлены на обеспечение хорошей текучести и </w:t>
      </w:r>
      <w:r w:rsidRPr="00352044">
        <w:rPr>
          <w:sz w:val="28"/>
          <w:szCs w:val="28"/>
        </w:rPr>
        <w:t>структурной стабильности бетонной смеси, а также на отсутствие дефектов в готовом изделии</w:t>
      </w:r>
      <w:r w:rsidR="00AC3528">
        <w:rPr>
          <w:sz w:val="28"/>
          <w:szCs w:val="28"/>
        </w:rPr>
        <w:t xml:space="preserve">. </w:t>
      </w:r>
      <w:r w:rsidRPr="00352044">
        <w:rPr>
          <w:sz w:val="28"/>
          <w:szCs w:val="28"/>
        </w:rPr>
        <w:t xml:space="preserve">Согласно рекомендациям Европейской ассоциации бетонщиков (EFNARC), оптимальный диапазон относительного удлинения при осадке для </w:t>
      </w:r>
      <w:r w:rsidR="00352044" w:rsidRPr="00352044">
        <w:rPr>
          <w:sz w:val="28"/>
          <w:szCs w:val="28"/>
        </w:rPr>
        <w:t>самоуплотняющегося</w:t>
      </w:r>
      <w:r w:rsidRPr="00352044">
        <w:rPr>
          <w:sz w:val="28"/>
          <w:szCs w:val="28"/>
        </w:rPr>
        <w:t xml:space="preserve"> бетона (SCC) составляет 650-750 мм</w:t>
      </w:r>
      <w:r w:rsidR="00AC3528">
        <w:rPr>
          <w:sz w:val="28"/>
          <w:szCs w:val="28"/>
        </w:rPr>
        <w:t xml:space="preserve">. </w:t>
      </w:r>
      <w:r w:rsidRPr="00352044">
        <w:rPr>
          <w:sz w:val="28"/>
          <w:szCs w:val="28"/>
        </w:rPr>
        <w:t>При таком уровне текучести смесь полностью заполняет опалубку, без уплотнения из-за вибрации и только под действием собственного веса</w:t>
      </w:r>
      <w:r w:rsidR="00AC3528">
        <w:rPr>
          <w:sz w:val="28"/>
          <w:szCs w:val="28"/>
        </w:rPr>
        <w:t xml:space="preserve">. </w:t>
      </w:r>
      <w:r w:rsidRPr="00352044">
        <w:rPr>
          <w:sz w:val="28"/>
          <w:szCs w:val="28"/>
        </w:rPr>
        <w:t xml:space="preserve">Низкие значения осадки указывают на недостаточное </w:t>
      </w:r>
      <w:r w:rsidR="00352044" w:rsidRPr="00352044">
        <w:rPr>
          <w:sz w:val="28"/>
          <w:szCs w:val="28"/>
        </w:rPr>
        <w:t>самоуплотняемость</w:t>
      </w:r>
      <w:r w:rsidRPr="00352044">
        <w:rPr>
          <w:sz w:val="28"/>
          <w:szCs w:val="28"/>
        </w:rPr>
        <w:t>, а превышение верхнего предела увеличивает риск расслоения и выделения влаги, что отрицательно сказывается на однородности и прочности бетона</w:t>
      </w:r>
      <w:r w:rsidR="00AC3528">
        <w:rPr>
          <w:sz w:val="28"/>
          <w:szCs w:val="28"/>
        </w:rPr>
        <w:t xml:space="preserve">. </w:t>
      </w:r>
    </w:p>
    <w:p w14:paraId="41FCB872" w14:textId="63E41182" w:rsidR="0071730A" w:rsidRPr="0071730A" w:rsidRDefault="0071730A" w:rsidP="0071730A">
      <w:pPr>
        <w:pStyle w:val="p1"/>
        <w:spacing w:before="0" w:beforeAutospacing="0" w:after="0" w:afterAutospacing="0"/>
        <w:ind w:firstLine="709"/>
        <w:jc w:val="both"/>
        <w:rPr>
          <w:sz w:val="28"/>
          <w:szCs w:val="28"/>
        </w:rPr>
      </w:pPr>
      <w:r w:rsidRPr="00352044">
        <w:rPr>
          <w:sz w:val="28"/>
          <w:szCs w:val="28"/>
        </w:rPr>
        <w:t>Другим важным дополнительным</w:t>
      </w:r>
      <w:r w:rsidRPr="0071730A">
        <w:rPr>
          <w:sz w:val="28"/>
          <w:szCs w:val="28"/>
        </w:rPr>
        <w:t xml:space="preserve"> параметром является время, необходимое бетону для достижения диаметра текучести 500 мм (</w:t>
      </w:r>
      <w:r>
        <w:rPr>
          <w:sz w:val="28"/>
          <w:szCs w:val="28"/>
          <w:lang w:val="en-US"/>
        </w:rPr>
        <w:t>T</w:t>
      </w:r>
      <w:r w:rsidRPr="0071730A">
        <w:rPr>
          <w:sz w:val="28"/>
          <w:szCs w:val="28"/>
          <w:lang w:val="ru-RU"/>
        </w:rPr>
        <w:t>500</w:t>
      </w:r>
      <w:r w:rsidRPr="0071730A">
        <w:rPr>
          <w:sz w:val="28"/>
          <w:szCs w:val="28"/>
        </w:rPr>
        <w:t>), которое должно составлять от 2 до 5 секунд [75]</w:t>
      </w:r>
      <w:r w:rsidR="00AC3528">
        <w:rPr>
          <w:sz w:val="28"/>
          <w:szCs w:val="28"/>
        </w:rPr>
        <w:t xml:space="preserve">. </w:t>
      </w:r>
      <w:r w:rsidRPr="0071730A">
        <w:rPr>
          <w:sz w:val="28"/>
          <w:szCs w:val="28"/>
        </w:rPr>
        <w:t>Этот параметр отражает текучесть бетонной смеси и используется для оценки пластической вязкости</w:t>
      </w:r>
      <w:r w:rsidR="00AC3528">
        <w:rPr>
          <w:sz w:val="28"/>
          <w:szCs w:val="28"/>
        </w:rPr>
        <w:t xml:space="preserve">. </w:t>
      </w:r>
      <w:r w:rsidRPr="0071730A">
        <w:rPr>
          <w:sz w:val="28"/>
          <w:szCs w:val="28"/>
        </w:rPr>
        <w:t xml:space="preserve">Низкое значение </w:t>
      </w:r>
      <w:r>
        <w:t>T₅₀₀</w:t>
      </w:r>
      <w:r>
        <w:rPr>
          <w:lang w:val="ru-RU"/>
        </w:rPr>
        <w:t xml:space="preserve"> </w:t>
      </w:r>
      <w:r w:rsidRPr="0071730A">
        <w:rPr>
          <w:sz w:val="28"/>
          <w:szCs w:val="28"/>
        </w:rPr>
        <w:t>указывает на то, что бетон слишком текучий и что тенденция к закупорке усиливается</w:t>
      </w:r>
      <w:r w:rsidR="00AC3528">
        <w:rPr>
          <w:sz w:val="28"/>
          <w:szCs w:val="28"/>
        </w:rPr>
        <w:t xml:space="preserve">. </w:t>
      </w:r>
      <w:r w:rsidRPr="0071730A">
        <w:rPr>
          <w:sz w:val="28"/>
          <w:szCs w:val="28"/>
        </w:rPr>
        <w:t>С другой стороны, если пороговое значение превышает 5 секунд, это указывает на слишком высокую вязкость и недостаточный расход, что затрудняет заполнение сложной опалубки и плотных стальных каркасов</w:t>
      </w:r>
      <w:r w:rsidR="00AC3528">
        <w:rPr>
          <w:sz w:val="28"/>
          <w:szCs w:val="28"/>
        </w:rPr>
        <w:t xml:space="preserve">. </w:t>
      </w:r>
    </w:p>
    <w:p w14:paraId="0D661CA8" w14:textId="4F6F590A" w:rsidR="001841AD" w:rsidRPr="00352044" w:rsidRDefault="0071730A" w:rsidP="0071730A">
      <w:pPr>
        <w:pStyle w:val="p1"/>
        <w:spacing w:before="0" w:beforeAutospacing="0" w:after="0" w:afterAutospacing="0"/>
        <w:ind w:firstLine="709"/>
        <w:jc w:val="both"/>
        <w:rPr>
          <w:sz w:val="28"/>
          <w:szCs w:val="28"/>
        </w:rPr>
      </w:pPr>
      <w:r w:rsidRPr="0071730A">
        <w:rPr>
          <w:sz w:val="28"/>
          <w:szCs w:val="28"/>
        </w:rPr>
        <w:t>Еще одним важным параметром является время, за которое бетонная смесь проходит через V-образную воронку</w:t>
      </w:r>
      <w:r w:rsidR="00AC3528">
        <w:rPr>
          <w:sz w:val="28"/>
          <w:szCs w:val="28"/>
        </w:rPr>
        <w:t xml:space="preserve">. </w:t>
      </w:r>
      <w:r w:rsidRPr="0071730A">
        <w:rPr>
          <w:sz w:val="28"/>
          <w:szCs w:val="28"/>
        </w:rPr>
        <w:t>Согласно рекомендации EFNARC, это значение должно составлять от 6 до 12 секунд [76]</w:t>
      </w:r>
      <w:r w:rsidR="00AC3528">
        <w:rPr>
          <w:sz w:val="28"/>
          <w:szCs w:val="28"/>
        </w:rPr>
        <w:t xml:space="preserve">. </w:t>
      </w:r>
      <w:r w:rsidRPr="0071730A">
        <w:rPr>
          <w:sz w:val="28"/>
          <w:szCs w:val="28"/>
        </w:rPr>
        <w:t>Этот параметр способен охарактеризовать способность бетонной смеси проходить через узкие проходы и препятствия, что особенно важно при заливке компонентов сложной формы или плотных стальных прутков</w:t>
      </w:r>
      <w:r w:rsidR="00AC3528">
        <w:rPr>
          <w:sz w:val="28"/>
          <w:szCs w:val="28"/>
        </w:rPr>
        <w:t>.</w:t>
      </w:r>
      <w:r w:rsidR="0075472A">
        <w:rPr>
          <w:sz w:val="28"/>
          <w:szCs w:val="28"/>
        </w:rPr>
        <w:t xml:space="preserve"> </w:t>
      </w:r>
      <w:r w:rsidRPr="0071730A">
        <w:rPr>
          <w:sz w:val="28"/>
          <w:szCs w:val="28"/>
        </w:rPr>
        <w:t>Значения ниже установленного диапазона указывают на низкую вязкость и слишком высокую текучесть, что увеличивает риск расслоения</w:t>
      </w:r>
      <w:r w:rsidR="00AC3528">
        <w:rPr>
          <w:sz w:val="28"/>
          <w:szCs w:val="28"/>
        </w:rPr>
        <w:t xml:space="preserve">. </w:t>
      </w:r>
      <w:r w:rsidRPr="0071730A">
        <w:rPr>
          <w:sz w:val="28"/>
          <w:szCs w:val="28"/>
        </w:rPr>
        <w:t xml:space="preserve">С другой стороны, значения, превышающие стандартные, </w:t>
      </w:r>
      <w:r w:rsidRPr="00352044">
        <w:rPr>
          <w:sz w:val="28"/>
          <w:szCs w:val="28"/>
        </w:rPr>
        <w:t>указывают на то, что смесь трудно текуча и что материал может быть неравномерно распределен по всему объему формы</w:t>
      </w:r>
      <w:r w:rsidR="00AC3528">
        <w:rPr>
          <w:sz w:val="28"/>
          <w:szCs w:val="28"/>
        </w:rPr>
        <w:t xml:space="preserve">. </w:t>
      </w:r>
    </w:p>
    <w:p w14:paraId="4086764D" w14:textId="7E2BE820" w:rsidR="0071730A" w:rsidRPr="00352044" w:rsidRDefault="0071730A" w:rsidP="0096064B">
      <w:pPr>
        <w:pStyle w:val="p1"/>
        <w:spacing w:before="0" w:beforeAutospacing="0" w:after="0" w:afterAutospacing="0"/>
        <w:ind w:firstLine="709"/>
        <w:jc w:val="both"/>
        <w:rPr>
          <w:sz w:val="28"/>
          <w:szCs w:val="28"/>
        </w:rPr>
      </w:pPr>
      <w:r w:rsidRPr="00352044">
        <w:rPr>
          <w:sz w:val="28"/>
          <w:szCs w:val="28"/>
        </w:rPr>
        <w:t>Другим не менее важным параметром является коэффициент заполнения L-бокса, значение которого должно составлять не менее 0,8 [77]</w:t>
      </w:r>
      <w:r w:rsidR="00AC3528">
        <w:rPr>
          <w:sz w:val="28"/>
          <w:szCs w:val="28"/>
        </w:rPr>
        <w:t xml:space="preserve">. </w:t>
      </w:r>
      <w:r w:rsidRPr="00352044">
        <w:rPr>
          <w:sz w:val="28"/>
          <w:szCs w:val="28"/>
        </w:rPr>
        <w:t xml:space="preserve">Этот показатель отражает способность </w:t>
      </w:r>
      <w:r w:rsidR="00352044" w:rsidRPr="00352044">
        <w:rPr>
          <w:sz w:val="28"/>
          <w:szCs w:val="28"/>
        </w:rPr>
        <w:t>самоуплотняющегося</w:t>
      </w:r>
      <w:r w:rsidRPr="00352044">
        <w:rPr>
          <w:sz w:val="28"/>
          <w:szCs w:val="28"/>
        </w:rPr>
        <w:t xml:space="preserve"> бетона (SCC) свободно проходить между арматурой и другими препятствиями и полностью заполнять опалубку без образования пустот или участков плохого уплотнения</w:t>
      </w:r>
      <w:r w:rsidR="00AC3528">
        <w:rPr>
          <w:sz w:val="28"/>
          <w:szCs w:val="28"/>
        </w:rPr>
        <w:t xml:space="preserve">. </w:t>
      </w:r>
      <w:r w:rsidRPr="00352044">
        <w:rPr>
          <w:sz w:val="28"/>
          <w:szCs w:val="28"/>
        </w:rPr>
        <w:t>Несоблюдение этого стандарта создает риск возникновения локальных дефектов, особенно в деталях с плотной арматурой или сложной формы, которые снижают прочность и долговечность бетонных конструкций</w:t>
      </w:r>
      <w:r w:rsidR="00AC3528">
        <w:rPr>
          <w:sz w:val="28"/>
          <w:szCs w:val="28"/>
        </w:rPr>
        <w:t xml:space="preserve">. </w:t>
      </w:r>
    </w:p>
    <w:p w14:paraId="76D14752" w14:textId="0D002EDD" w:rsidR="0096064B" w:rsidRPr="00352044" w:rsidRDefault="0071730A" w:rsidP="0096064B">
      <w:pPr>
        <w:pStyle w:val="p1"/>
        <w:spacing w:before="0" w:beforeAutospacing="0" w:after="0" w:afterAutospacing="0"/>
        <w:ind w:firstLine="709"/>
        <w:jc w:val="both"/>
        <w:rPr>
          <w:sz w:val="28"/>
          <w:szCs w:val="28"/>
        </w:rPr>
      </w:pPr>
      <w:r w:rsidRPr="00352044">
        <w:rPr>
          <w:sz w:val="28"/>
          <w:szCs w:val="28"/>
        </w:rPr>
        <w:t>Еще одним показателем стабильности процесса SCC является адиабатическое сопротивление</w:t>
      </w:r>
      <w:r w:rsidR="00AC3528">
        <w:rPr>
          <w:sz w:val="28"/>
          <w:szCs w:val="28"/>
        </w:rPr>
        <w:t xml:space="preserve">. </w:t>
      </w:r>
      <w:r w:rsidRPr="00352044">
        <w:rPr>
          <w:sz w:val="28"/>
          <w:szCs w:val="28"/>
        </w:rPr>
        <w:t>Согласно результатам скрининговых испытаний, это значение не должно превышать 15% [78]</w:t>
      </w:r>
      <w:r w:rsidR="00AC3528">
        <w:rPr>
          <w:sz w:val="28"/>
          <w:szCs w:val="28"/>
        </w:rPr>
        <w:t>.</w:t>
      </w:r>
      <w:r w:rsidR="0075472A">
        <w:rPr>
          <w:sz w:val="28"/>
          <w:szCs w:val="28"/>
        </w:rPr>
        <w:t xml:space="preserve"> </w:t>
      </w:r>
      <w:r w:rsidRPr="00352044">
        <w:rPr>
          <w:sz w:val="28"/>
          <w:szCs w:val="28"/>
        </w:rPr>
        <w:t>Превышение этого значения указывает на дисбаланс в распределении крупных и мелких частиц, что снижает структурную нестабильность и однородность бетонной смеси</w:t>
      </w:r>
      <w:r w:rsidR="00AC3528">
        <w:rPr>
          <w:sz w:val="28"/>
          <w:szCs w:val="28"/>
        </w:rPr>
        <w:t xml:space="preserve">. </w:t>
      </w:r>
      <w:r w:rsidRPr="00352044">
        <w:rPr>
          <w:sz w:val="28"/>
          <w:szCs w:val="28"/>
        </w:rPr>
        <w:t>Таким образом, снижаются свойства затвердевшего бетона (прочность, плотность, водостойкость), повышается вероятность появления дефектов поверхности и пустот</w:t>
      </w:r>
      <w:r w:rsidR="00AC3528">
        <w:rPr>
          <w:sz w:val="28"/>
          <w:szCs w:val="28"/>
        </w:rPr>
        <w:t xml:space="preserve">. </w:t>
      </w:r>
    </w:p>
    <w:p w14:paraId="3241D85B" w14:textId="154977E7" w:rsidR="00162AAB" w:rsidRDefault="0096064B" w:rsidP="002D2C34">
      <w:pPr>
        <w:pStyle w:val="p1"/>
        <w:spacing w:before="0" w:beforeAutospacing="0" w:after="0" w:afterAutospacing="0"/>
        <w:ind w:firstLine="709"/>
        <w:jc w:val="both"/>
        <w:rPr>
          <w:sz w:val="28"/>
          <w:szCs w:val="28"/>
        </w:rPr>
      </w:pPr>
      <w:r w:rsidRPr="00352044">
        <w:rPr>
          <w:sz w:val="28"/>
          <w:szCs w:val="28"/>
        </w:rPr>
        <w:t>Для достижения всех вышеперечисленных целевых параметров необходим не только тщательный подбор соотношения компонентов рецептуры бетона, но и строгий контроль качества каждого компонента</w:t>
      </w:r>
      <w:r w:rsidRPr="0096064B">
        <w:rPr>
          <w:sz w:val="28"/>
          <w:szCs w:val="28"/>
        </w:rPr>
        <w:t xml:space="preserve"> [79]</w:t>
      </w:r>
      <w:r w:rsidR="00AC3528">
        <w:rPr>
          <w:sz w:val="28"/>
          <w:szCs w:val="28"/>
        </w:rPr>
        <w:t xml:space="preserve">. </w:t>
      </w:r>
      <w:r w:rsidRPr="0096064B">
        <w:rPr>
          <w:sz w:val="28"/>
          <w:szCs w:val="28"/>
        </w:rPr>
        <w:t>Среди них большое значение имеет гранулометрический состав частиц песка и гравия, который определяет плотность каркаса частиц бетона</w:t>
      </w:r>
      <w:r w:rsidR="00AC3528">
        <w:rPr>
          <w:sz w:val="28"/>
          <w:szCs w:val="28"/>
        </w:rPr>
        <w:t xml:space="preserve">. </w:t>
      </w:r>
      <w:r w:rsidRPr="0096064B">
        <w:rPr>
          <w:sz w:val="28"/>
          <w:szCs w:val="28"/>
        </w:rPr>
        <w:t>Минеральный состав цемента влияет на скорость гидратации и прочность</w:t>
      </w:r>
      <w:r w:rsidR="00AC3528">
        <w:rPr>
          <w:sz w:val="28"/>
          <w:szCs w:val="28"/>
        </w:rPr>
        <w:t xml:space="preserve">. </w:t>
      </w:r>
      <w:r w:rsidRPr="0096064B">
        <w:rPr>
          <w:sz w:val="28"/>
          <w:szCs w:val="28"/>
        </w:rPr>
        <w:t>Удельная поверхность минеральной добавки определяет ее реакционную способность и способность заполнять пустоты</w:t>
      </w:r>
      <w:r w:rsidR="00AC3528">
        <w:rPr>
          <w:sz w:val="28"/>
          <w:szCs w:val="28"/>
        </w:rPr>
        <w:t xml:space="preserve">. </w:t>
      </w:r>
      <w:r w:rsidRPr="0096064B">
        <w:rPr>
          <w:sz w:val="28"/>
          <w:szCs w:val="28"/>
        </w:rPr>
        <w:t>Стабильность свойств высокоэффективного суперпластификатора обеспечивает воспроизводимость процесса смешивания при массовом производстве</w:t>
      </w:r>
      <w:r w:rsidR="00AC3528">
        <w:rPr>
          <w:sz w:val="28"/>
          <w:szCs w:val="28"/>
        </w:rPr>
        <w:t xml:space="preserve">. </w:t>
      </w:r>
    </w:p>
    <w:p w14:paraId="702F0571" w14:textId="77777777" w:rsidR="0096064B" w:rsidRPr="00162AAB" w:rsidRDefault="0096064B" w:rsidP="002D2C34">
      <w:pPr>
        <w:pStyle w:val="p1"/>
        <w:spacing w:before="0" w:beforeAutospacing="0" w:after="0" w:afterAutospacing="0"/>
        <w:ind w:firstLine="709"/>
        <w:jc w:val="both"/>
        <w:rPr>
          <w:sz w:val="28"/>
          <w:szCs w:val="28"/>
        </w:rPr>
      </w:pPr>
    </w:p>
    <w:p w14:paraId="1BB1951E" w14:textId="0249FA5E" w:rsidR="00162AAB" w:rsidRPr="00352044" w:rsidRDefault="00162AAB" w:rsidP="002D2C34">
      <w:pPr>
        <w:pStyle w:val="p1"/>
        <w:spacing w:before="0" w:beforeAutospacing="0" w:after="0" w:afterAutospacing="0"/>
        <w:ind w:firstLine="709"/>
        <w:jc w:val="both"/>
        <w:rPr>
          <w:b/>
          <w:bCs/>
          <w:sz w:val="28"/>
          <w:szCs w:val="28"/>
          <w:lang w:val="ru-RU"/>
        </w:rPr>
      </w:pPr>
      <w:r w:rsidRPr="00352044">
        <w:rPr>
          <w:b/>
          <w:bCs/>
          <w:sz w:val="28"/>
          <w:szCs w:val="28"/>
        </w:rPr>
        <w:t>1</w:t>
      </w:r>
      <w:r w:rsidR="00AC3528">
        <w:rPr>
          <w:b/>
          <w:bCs/>
          <w:sz w:val="28"/>
          <w:szCs w:val="28"/>
        </w:rPr>
        <w:t>.</w:t>
      </w:r>
      <w:r w:rsidRPr="00352044">
        <w:rPr>
          <w:b/>
          <w:bCs/>
          <w:sz w:val="28"/>
          <w:szCs w:val="28"/>
        </w:rPr>
        <w:t>4</w:t>
      </w:r>
      <w:r w:rsidR="00AC3528">
        <w:rPr>
          <w:b/>
          <w:bCs/>
          <w:sz w:val="28"/>
          <w:szCs w:val="28"/>
        </w:rPr>
        <w:t>.</w:t>
      </w:r>
      <w:r w:rsidRPr="00352044">
        <w:rPr>
          <w:b/>
          <w:bCs/>
          <w:sz w:val="28"/>
          <w:szCs w:val="28"/>
        </w:rPr>
        <w:t>2 Механические свойства и факторы, их определяющие</w:t>
      </w:r>
    </w:p>
    <w:p w14:paraId="3CE1F10D" w14:textId="3363202C" w:rsidR="0096064B" w:rsidRPr="0096064B" w:rsidRDefault="0096064B" w:rsidP="0096064B">
      <w:pPr>
        <w:pStyle w:val="p1"/>
        <w:spacing w:before="0" w:beforeAutospacing="0" w:after="0" w:afterAutospacing="0"/>
        <w:ind w:firstLine="709"/>
        <w:jc w:val="both"/>
        <w:rPr>
          <w:sz w:val="28"/>
          <w:szCs w:val="28"/>
        </w:rPr>
      </w:pPr>
      <w:r w:rsidRPr="00352044">
        <w:rPr>
          <w:sz w:val="28"/>
          <w:szCs w:val="28"/>
        </w:rPr>
        <w:t xml:space="preserve">Прочностные характеристики </w:t>
      </w:r>
      <w:r w:rsidR="00352044" w:rsidRPr="00352044">
        <w:rPr>
          <w:sz w:val="28"/>
          <w:szCs w:val="28"/>
        </w:rPr>
        <w:t>самоуплотняющегося</w:t>
      </w:r>
      <w:r w:rsidRPr="00352044">
        <w:rPr>
          <w:sz w:val="28"/>
          <w:szCs w:val="28"/>
        </w:rPr>
        <w:t xml:space="preserve"> бетона (SCC) определяются сочетанием нескольких факторов, включая исходный состав смеси и различные процессы, происходящие на различных стадиях процесса твердения [80]</w:t>
      </w:r>
      <w:r w:rsidR="00AC3528">
        <w:rPr>
          <w:sz w:val="28"/>
          <w:szCs w:val="28"/>
        </w:rPr>
        <w:t xml:space="preserve">. </w:t>
      </w:r>
      <w:r w:rsidRPr="00352044">
        <w:rPr>
          <w:sz w:val="28"/>
          <w:szCs w:val="28"/>
        </w:rPr>
        <w:t>Среди них особое значение имеют плотность цементного раствора</w:t>
      </w:r>
      <w:r w:rsidRPr="0096064B">
        <w:rPr>
          <w:sz w:val="28"/>
          <w:szCs w:val="28"/>
        </w:rPr>
        <w:t>, степень гидратации гелеобразующего материала, характеристики формирования микроструктуры, а также распределение и характеристики пор</w:t>
      </w:r>
      <w:r w:rsidR="00AC3528">
        <w:rPr>
          <w:sz w:val="28"/>
          <w:szCs w:val="28"/>
        </w:rPr>
        <w:t xml:space="preserve">. </w:t>
      </w:r>
      <w:r w:rsidRPr="0096064B">
        <w:rPr>
          <w:sz w:val="28"/>
          <w:szCs w:val="28"/>
        </w:rPr>
        <w:t>В соответствии с оптимальным соотношением воды и золы (W/C) увеличение плотности цементного раствора увеличивает площадь контакта между продуктами гидратации и улучшает прочность на сжатие, модуль упругости и другие важные механические свойства [81]</w:t>
      </w:r>
      <w:r w:rsidR="00AC3528">
        <w:rPr>
          <w:sz w:val="28"/>
          <w:szCs w:val="28"/>
        </w:rPr>
        <w:t xml:space="preserve">. </w:t>
      </w:r>
    </w:p>
    <w:p w14:paraId="7C3E6485" w14:textId="1B15B09D" w:rsidR="0096064B" w:rsidRPr="00352044" w:rsidRDefault="0096064B" w:rsidP="0096064B">
      <w:pPr>
        <w:pStyle w:val="p1"/>
        <w:spacing w:before="0" w:beforeAutospacing="0" w:after="0" w:afterAutospacing="0"/>
        <w:ind w:firstLine="709"/>
        <w:jc w:val="both"/>
        <w:rPr>
          <w:sz w:val="28"/>
          <w:szCs w:val="28"/>
        </w:rPr>
      </w:pPr>
      <w:r w:rsidRPr="0096064B">
        <w:rPr>
          <w:sz w:val="28"/>
          <w:szCs w:val="28"/>
        </w:rPr>
        <w:t>Очень важна микроструктура материала, то есть однородность, плотность и отсутствие дефектов</w:t>
      </w:r>
      <w:r w:rsidR="00AC3528">
        <w:rPr>
          <w:sz w:val="28"/>
          <w:szCs w:val="28"/>
        </w:rPr>
        <w:t xml:space="preserve">. </w:t>
      </w:r>
      <w:r w:rsidRPr="0096064B">
        <w:rPr>
          <w:sz w:val="28"/>
          <w:szCs w:val="28"/>
        </w:rPr>
        <w:t>Наличие микропор и капиллярных каналов, образующихся в процессе твердения, напрямую влияет на прочность и долговечность бетона</w:t>
      </w:r>
      <w:r w:rsidR="00AC3528">
        <w:rPr>
          <w:sz w:val="28"/>
          <w:szCs w:val="28"/>
        </w:rPr>
        <w:t xml:space="preserve">. </w:t>
      </w:r>
      <w:r w:rsidRPr="0096064B">
        <w:rPr>
          <w:sz w:val="28"/>
          <w:szCs w:val="28"/>
        </w:rPr>
        <w:t xml:space="preserve">Чем меньше размер этих микропор и капиллярных каналов, </w:t>
      </w:r>
      <w:r w:rsidRPr="00352044">
        <w:rPr>
          <w:sz w:val="28"/>
          <w:szCs w:val="28"/>
        </w:rPr>
        <w:t>тем выше устойчивость материала к статическим и периодическим нагрузкам [82]</w:t>
      </w:r>
      <w:r w:rsidR="00AC3528">
        <w:rPr>
          <w:sz w:val="28"/>
          <w:szCs w:val="28"/>
        </w:rPr>
        <w:t xml:space="preserve">. </w:t>
      </w:r>
    </w:p>
    <w:p w14:paraId="35DFA18B" w14:textId="3F36B0C2" w:rsidR="0096064B" w:rsidRPr="0096064B" w:rsidRDefault="001841AD" w:rsidP="0096064B">
      <w:pPr>
        <w:pStyle w:val="p1"/>
        <w:spacing w:before="0" w:beforeAutospacing="0" w:after="0" w:afterAutospacing="0"/>
        <w:ind w:firstLine="709"/>
        <w:jc w:val="both"/>
        <w:rPr>
          <w:sz w:val="28"/>
          <w:szCs w:val="28"/>
        </w:rPr>
      </w:pPr>
      <w:r w:rsidRPr="00D8079C">
        <w:rPr>
          <w:sz w:val="28"/>
          <w:szCs w:val="28"/>
        </w:rPr>
        <w:t>Влияние микрокремнезема (SF)</w:t>
      </w:r>
      <w:r w:rsidR="00AC3528" w:rsidRPr="00D8079C">
        <w:rPr>
          <w:sz w:val="28"/>
          <w:szCs w:val="28"/>
        </w:rPr>
        <w:t>.</w:t>
      </w:r>
      <w:r w:rsidR="0075472A">
        <w:rPr>
          <w:b/>
          <w:bCs/>
          <w:sz w:val="28"/>
          <w:szCs w:val="28"/>
        </w:rPr>
        <w:t xml:space="preserve"> </w:t>
      </w:r>
      <w:r w:rsidR="0096064B" w:rsidRPr="00352044">
        <w:rPr>
          <w:sz w:val="28"/>
          <w:szCs w:val="28"/>
        </w:rPr>
        <w:t xml:space="preserve">Несколько исследований показали, что добавление 10-15% порошка микрокремнезема марки цемента в </w:t>
      </w:r>
      <w:r w:rsidR="00352044" w:rsidRPr="00352044">
        <w:rPr>
          <w:sz w:val="28"/>
          <w:szCs w:val="28"/>
        </w:rPr>
        <w:t>самоуплотняемый</w:t>
      </w:r>
      <w:r w:rsidR="0096064B" w:rsidRPr="00352044">
        <w:rPr>
          <w:sz w:val="28"/>
          <w:szCs w:val="28"/>
        </w:rPr>
        <w:t xml:space="preserve"> бетон (SCC) увеличивает прочность на сжатие в течение 28 дней в среднем на 15-20% (по сравнению с контрольной группой без добавок) [83]</w:t>
      </w:r>
      <w:r w:rsidR="00AC3528">
        <w:rPr>
          <w:sz w:val="28"/>
          <w:szCs w:val="28"/>
        </w:rPr>
        <w:t>.</w:t>
      </w:r>
      <w:r w:rsidR="0075472A">
        <w:rPr>
          <w:sz w:val="28"/>
          <w:szCs w:val="28"/>
        </w:rPr>
        <w:t xml:space="preserve"> </w:t>
      </w:r>
      <w:r w:rsidR="0096064B" w:rsidRPr="00352044">
        <w:rPr>
          <w:sz w:val="28"/>
          <w:szCs w:val="28"/>
        </w:rPr>
        <w:t>Этот эффект обусловлен механизмом двойного действия порошка микрокремнезема (SF)</w:t>
      </w:r>
      <w:r w:rsidR="00AC3528">
        <w:rPr>
          <w:sz w:val="28"/>
          <w:szCs w:val="28"/>
        </w:rPr>
        <w:t>.</w:t>
      </w:r>
      <w:r w:rsidR="0075472A">
        <w:rPr>
          <w:sz w:val="28"/>
          <w:szCs w:val="28"/>
        </w:rPr>
        <w:t xml:space="preserve"> </w:t>
      </w:r>
      <w:r w:rsidR="0096064B" w:rsidRPr="00352044">
        <w:rPr>
          <w:sz w:val="28"/>
          <w:szCs w:val="28"/>
        </w:rPr>
        <w:t>С другой стороны, из-за высокой активности вулканического пепла порошок микрокремнезема вступает в реакцию с гидроксидом кальция Ca (OH), образующимся при гидратации цемента, с добавлением гидрата силиката кальция с низкой щелочностью (C-S-H) для образования более плотной</w:t>
      </w:r>
      <w:r w:rsidR="0096064B" w:rsidRPr="0096064B">
        <w:rPr>
          <w:sz w:val="28"/>
          <w:szCs w:val="28"/>
        </w:rPr>
        <w:t xml:space="preserve"> и прочной цементной матрицы [84]</w:t>
      </w:r>
      <w:r w:rsidR="00AC3528">
        <w:rPr>
          <w:sz w:val="28"/>
          <w:szCs w:val="28"/>
        </w:rPr>
        <w:t>.</w:t>
      </w:r>
      <w:r w:rsidR="0075472A">
        <w:rPr>
          <w:sz w:val="28"/>
          <w:szCs w:val="28"/>
        </w:rPr>
        <w:t xml:space="preserve"> </w:t>
      </w:r>
      <w:r w:rsidR="0096064B" w:rsidRPr="0096064B">
        <w:rPr>
          <w:sz w:val="28"/>
          <w:szCs w:val="28"/>
        </w:rPr>
        <w:t>С другой стороны, специальные дисперсные частицы порошка микрокремнезема со средним диаметром частиц около 0,1 мкм и большой удельной поверхностью используются в качестве микронаполнителей для эффективного заполнения пор и микротрещин в конструкциях из цементного камня</w:t>
      </w:r>
      <w:r w:rsidR="00AC3528">
        <w:rPr>
          <w:sz w:val="28"/>
          <w:szCs w:val="28"/>
        </w:rPr>
        <w:t xml:space="preserve">. </w:t>
      </w:r>
      <w:r w:rsidR="0096064B" w:rsidRPr="0096064B">
        <w:rPr>
          <w:sz w:val="28"/>
          <w:szCs w:val="28"/>
        </w:rPr>
        <w:t>Сжатие этой структуры снижает водопроницаемость и увеличивает плотность, что положительно сказывается на прочности и эксплуатационной надежности материала [85]</w:t>
      </w:r>
      <w:r w:rsidR="00AC3528">
        <w:rPr>
          <w:sz w:val="28"/>
          <w:szCs w:val="28"/>
        </w:rPr>
        <w:t xml:space="preserve">. </w:t>
      </w:r>
    </w:p>
    <w:p w14:paraId="7A64A1B4" w14:textId="29C83791" w:rsidR="0096064B" w:rsidRPr="00352044" w:rsidRDefault="0096064B" w:rsidP="0096064B">
      <w:pPr>
        <w:pStyle w:val="p1"/>
        <w:spacing w:before="0" w:beforeAutospacing="0" w:after="0" w:afterAutospacing="0"/>
        <w:ind w:firstLine="709"/>
        <w:jc w:val="both"/>
        <w:rPr>
          <w:sz w:val="28"/>
          <w:szCs w:val="28"/>
        </w:rPr>
      </w:pPr>
      <w:r w:rsidRPr="0096064B">
        <w:rPr>
          <w:sz w:val="28"/>
          <w:szCs w:val="28"/>
        </w:rPr>
        <w:t>Роль порошка микрокремнезема отражается не только на прочности при сжатии, но и на других механических свойствах бетона, таких как модуль упругости и прочность на изгиб</w:t>
      </w:r>
      <w:r w:rsidR="00AC3528">
        <w:rPr>
          <w:sz w:val="28"/>
          <w:szCs w:val="28"/>
        </w:rPr>
        <w:t xml:space="preserve">. </w:t>
      </w:r>
      <w:r w:rsidRPr="0096064B">
        <w:rPr>
          <w:sz w:val="28"/>
          <w:szCs w:val="28"/>
        </w:rPr>
        <w:t>Более плотная и однородная микроструктура способствует равномерному распределению внутренних напряжений под нагрузкой, снижает риск образования микротрещин и повышает устойчивость к хрупкому разрушению [86]</w:t>
      </w:r>
      <w:r w:rsidR="00AC3528">
        <w:rPr>
          <w:sz w:val="28"/>
          <w:szCs w:val="28"/>
        </w:rPr>
        <w:t xml:space="preserve">. </w:t>
      </w:r>
      <w:r w:rsidRPr="0096064B">
        <w:rPr>
          <w:sz w:val="28"/>
          <w:szCs w:val="28"/>
        </w:rPr>
        <w:t xml:space="preserve">Кроме того, </w:t>
      </w:r>
      <w:r w:rsidRPr="00352044">
        <w:rPr>
          <w:sz w:val="28"/>
          <w:szCs w:val="28"/>
        </w:rPr>
        <w:t>микропорошок кремнезема улучшает адгезию между цементной матрицей и частицами костной ткани, обеспечивает эффективную передачу напряжений и повышает устойчивость бетона к периодической эрозии и агрессивному воздействию окружающей среды</w:t>
      </w:r>
      <w:r w:rsidR="00AC3528">
        <w:rPr>
          <w:sz w:val="28"/>
          <w:szCs w:val="28"/>
        </w:rPr>
        <w:t xml:space="preserve">. </w:t>
      </w:r>
    </w:p>
    <w:p w14:paraId="55A8D00E" w14:textId="02D1B166" w:rsidR="008E6279" w:rsidRPr="008E6279" w:rsidRDefault="001841AD" w:rsidP="008E6279">
      <w:pPr>
        <w:pStyle w:val="p1"/>
        <w:spacing w:before="0" w:beforeAutospacing="0" w:after="0" w:afterAutospacing="0"/>
        <w:ind w:firstLine="709"/>
        <w:jc w:val="both"/>
        <w:rPr>
          <w:sz w:val="28"/>
          <w:szCs w:val="28"/>
        </w:rPr>
      </w:pPr>
      <w:r w:rsidRPr="00D8079C">
        <w:rPr>
          <w:sz w:val="28"/>
          <w:szCs w:val="28"/>
        </w:rPr>
        <w:t>Влияние золы-уноса (FA)</w:t>
      </w:r>
      <w:r w:rsidR="00AC3528" w:rsidRPr="00D8079C">
        <w:rPr>
          <w:sz w:val="28"/>
          <w:szCs w:val="28"/>
        </w:rPr>
        <w:t>.</w:t>
      </w:r>
      <w:r w:rsidR="0075472A">
        <w:rPr>
          <w:b/>
          <w:bCs/>
          <w:sz w:val="28"/>
          <w:szCs w:val="28"/>
        </w:rPr>
        <w:t xml:space="preserve"> </w:t>
      </w:r>
      <w:r w:rsidR="008E6279" w:rsidRPr="00352044">
        <w:rPr>
          <w:sz w:val="28"/>
          <w:szCs w:val="28"/>
        </w:rPr>
        <w:t xml:space="preserve">Смешивание золы-уноса с 10-20% качественного цемента оказывает комплексное и многоступенчатое воздействие на прочностные характеристики </w:t>
      </w:r>
      <w:r w:rsidR="00352044" w:rsidRPr="00352044">
        <w:rPr>
          <w:sz w:val="28"/>
          <w:szCs w:val="28"/>
        </w:rPr>
        <w:t>самоуплотняющегося</w:t>
      </w:r>
      <w:r w:rsidR="008E6279" w:rsidRPr="00352044">
        <w:rPr>
          <w:sz w:val="28"/>
          <w:szCs w:val="28"/>
        </w:rPr>
        <w:t xml:space="preserve"> бетона (самозаполняющейся бетонной смеси)</w:t>
      </w:r>
      <w:r w:rsidR="00AC3528">
        <w:rPr>
          <w:sz w:val="28"/>
          <w:szCs w:val="28"/>
        </w:rPr>
        <w:t xml:space="preserve">. </w:t>
      </w:r>
      <w:r w:rsidR="008E6279" w:rsidRPr="00352044">
        <w:rPr>
          <w:sz w:val="28"/>
          <w:szCs w:val="28"/>
        </w:rPr>
        <w:t>На начальном этапе отверждения (в течение 7 дней) обычно наблюдается незначительное снижение</w:t>
      </w:r>
      <w:r w:rsidR="008E6279" w:rsidRPr="008E6279">
        <w:rPr>
          <w:sz w:val="28"/>
          <w:szCs w:val="28"/>
        </w:rPr>
        <w:t xml:space="preserve"> прочности при сжатии, которая примерно на 10-15% ниже, чем у контрольного бетона без добавок</w:t>
      </w:r>
      <w:r w:rsidR="00AC3528">
        <w:rPr>
          <w:sz w:val="28"/>
          <w:szCs w:val="28"/>
        </w:rPr>
        <w:t xml:space="preserve">. </w:t>
      </w:r>
      <w:r w:rsidR="008E6279" w:rsidRPr="008E6279">
        <w:rPr>
          <w:sz w:val="28"/>
          <w:szCs w:val="28"/>
        </w:rPr>
        <w:t>Это объясняется тем, что активность вулканической золы-уноса значительно ниже, чем у минералов, участвующих в реакции гидратации цементного клинкера</w:t>
      </w:r>
      <w:r w:rsidR="00AC3528">
        <w:rPr>
          <w:sz w:val="28"/>
          <w:szCs w:val="28"/>
        </w:rPr>
        <w:t xml:space="preserve">. </w:t>
      </w:r>
      <w:r w:rsidR="008E6279" w:rsidRPr="008E6279">
        <w:rPr>
          <w:sz w:val="28"/>
          <w:szCs w:val="28"/>
        </w:rPr>
        <w:t>На этой стадии скорость реакции алюмосиликатного компонента и гидроксида кальция в летучей золе низкая, и вклад в образование гидроксида силиката кальция (C-S-H) выявляется только на поздней стадии отверждения [87]</w:t>
      </w:r>
      <w:r w:rsidR="00AC3528">
        <w:rPr>
          <w:sz w:val="28"/>
          <w:szCs w:val="28"/>
        </w:rPr>
        <w:t xml:space="preserve">. </w:t>
      </w:r>
    </w:p>
    <w:p w14:paraId="3CE13274" w14:textId="6D1BC9CA" w:rsidR="008E6279" w:rsidRPr="00352044" w:rsidRDefault="008E6279" w:rsidP="008E6279">
      <w:pPr>
        <w:pStyle w:val="p1"/>
        <w:spacing w:before="0" w:beforeAutospacing="0" w:after="0" w:afterAutospacing="0"/>
        <w:ind w:firstLine="709"/>
        <w:jc w:val="both"/>
        <w:rPr>
          <w:sz w:val="28"/>
          <w:szCs w:val="28"/>
        </w:rPr>
      </w:pPr>
      <w:r w:rsidRPr="008E6279">
        <w:rPr>
          <w:sz w:val="28"/>
          <w:szCs w:val="28"/>
        </w:rPr>
        <w:t>Впоследствии реакция золы прогрессирует, легкая зола придает бетону дополнительную прочность, в частности, по прошествии более 90 дней достигается контрольная прочность бетона, но обычно она превышает[88]</w:t>
      </w:r>
      <w:r w:rsidR="00AC3528">
        <w:rPr>
          <w:sz w:val="28"/>
          <w:szCs w:val="28"/>
        </w:rPr>
        <w:t xml:space="preserve">. </w:t>
      </w:r>
      <w:r w:rsidRPr="008E6279">
        <w:rPr>
          <w:sz w:val="28"/>
          <w:szCs w:val="28"/>
        </w:rPr>
        <w:t>Зола в результате непрерывной реакции C-S-H способствует образованию цементного камня, микроструктура которого постепенно уплотняется, может стать пористой, что приводит к увеличению плотности структуры[89]</w:t>
      </w:r>
      <w:r w:rsidR="00AC3528">
        <w:rPr>
          <w:sz w:val="28"/>
          <w:szCs w:val="28"/>
        </w:rPr>
        <w:t xml:space="preserve">. </w:t>
      </w:r>
      <w:r w:rsidRPr="008E6279">
        <w:rPr>
          <w:sz w:val="28"/>
          <w:szCs w:val="28"/>
        </w:rPr>
        <w:t>Кроме того, сферическая форма частиц золы также оказывает положительное влияние</w:t>
      </w:r>
      <w:r w:rsidR="00AC3528">
        <w:rPr>
          <w:sz w:val="28"/>
          <w:szCs w:val="28"/>
        </w:rPr>
        <w:t xml:space="preserve">. </w:t>
      </w:r>
      <w:r w:rsidRPr="008E6279">
        <w:rPr>
          <w:sz w:val="28"/>
          <w:szCs w:val="28"/>
        </w:rPr>
        <w:t>Благодаря этому у свежего бетона улучшаются реологические свойства</w:t>
      </w:r>
      <w:r w:rsidR="00AC3528">
        <w:rPr>
          <w:sz w:val="28"/>
          <w:szCs w:val="28"/>
        </w:rPr>
        <w:t xml:space="preserve">. </w:t>
      </w:r>
      <w:r w:rsidRPr="008E6279">
        <w:rPr>
          <w:sz w:val="28"/>
          <w:szCs w:val="28"/>
        </w:rPr>
        <w:t xml:space="preserve">Уменьшается трение между частицами, повышается текучесть, связующее </w:t>
      </w:r>
      <w:r w:rsidRPr="00352044">
        <w:rPr>
          <w:sz w:val="28"/>
          <w:szCs w:val="28"/>
        </w:rPr>
        <w:t>вещество равномерно распределяется по бетону по всему миру</w:t>
      </w:r>
      <w:r w:rsidR="00AC3528">
        <w:rPr>
          <w:sz w:val="28"/>
          <w:szCs w:val="28"/>
        </w:rPr>
        <w:t xml:space="preserve">. </w:t>
      </w:r>
      <w:r w:rsidRPr="00352044">
        <w:rPr>
          <w:sz w:val="28"/>
          <w:szCs w:val="28"/>
        </w:rPr>
        <w:t xml:space="preserve">Эти химические и физические эффекты в сочетании с золой-унос обеспечивают </w:t>
      </w:r>
      <w:r w:rsidR="00352044" w:rsidRPr="00352044">
        <w:rPr>
          <w:sz w:val="28"/>
          <w:szCs w:val="28"/>
        </w:rPr>
        <w:t>самоуплотняющийся</w:t>
      </w:r>
      <w:r w:rsidRPr="00352044">
        <w:rPr>
          <w:sz w:val="28"/>
          <w:szCs w:val="28"/>
        </w:rPr>
        <w:t xml:space="preserve"> бетон для придания прочности и оптимизации эксплуатационных характеристик активного ингредиента и многое другое</w:t>
      </w:r>
      <w:r w:rsidR="00AC3528">
        <w:rPr>
          <w:sz w:val="28"/>
          <w:szCs w:val="28"/>
        </w:rPr>
        <w:t xml:space="preserve">. </w:t>
      </w:r>
    </w:p>
    <w:p w14:paraId="61363FE8" w14:textId="438944EE" w:rsidR="008E6279" w:rsidRPr="00352044" w:rsidRDefault="008E6279" w:rsidP="008E6279">
      <w:pPr>
        <w:pStyle w:val="p1"/>
        <w:spacing w:before="0" w:beforeAutospacing="0" w:after="0" w:afterAutospacing="0"/>
        <w:ind w:firstLine="709"/>
        <w:jc w:val="both"/>
        <w:rPr>
          <w:sz w:val="28"/>
          <w:szCs w:val="28"/>
        </w:rPr>
      </w:pPr>
      <w:r w:rsidRPr="00352044">
        <w:rPr>
          <w:sz w:val="28"/>
          <w:szCs w:val="28"/>
        </w:rPr>
        <w:t>Основным преимуществом использования золы-уноса (</w:t>
      </w:r>
      <w:r w:rsidRPr="00352044">
        <w:rPr>
          <w:sz w:val="28"/>
          <w:szCs w:val="28"/>
          <w:lang w:val="en-US"/>
        </w:rPr>
        <w:t>FA</w:t>
      </w:r>
      <w:r w:rsidRPr="00352044">
        <w:rPr>
          <w:sz w:val="28"/>
          <w:szCs w:val="28"/>
        </w:rPr>
        <w:t>) является то, что она может снизить тепловыделение в крупных конструкциях</w:t>
      </w:r>
      <w:r w:rsidR="00AC3528">
        <w:rPr>
          <w:sz w:val="28"/>
          <w:szCs w:val="28"/>
        </w:rPr>
        <w:t xml:space="preserve">. </w:t>
      </w:r>
      <w:r w:rsidRPr="00352044">
        <w:rPr>
          <w:sz w:val="28"/>
          <w:szCs w:val="28"/>
        </w:rPr>
        <w:t>Это особенно важно при изготовлении</w:t>
      </w:r>
      <w:r w:rsidRPr="008E6279">
        <w:rPr>
          <w:sz w:val="28"/>
          <w:szCs w:val="28"/>
        </w:rPr>
        <w:t xml:space="preserve"> крупных цельных деталей</w:t>
      </w:r>
      <w:r w:rsidR="00AC3528">
        <w:rPr>
          <w:sz w:val="28"/>
          <w:szCs w:val="28"/>
        </w:rPr>
        <w:t xml:space="preserve">. </w:t>
      </w:r>
      <w:r w:rsidRPr="008E6279">
        <w:rPr>
          <w:sz w:val="28"/>
          <w:szCs w:val="28"/>
        </w:rPr>
        <w:t>Это связано с тем, что избыточное тепло гидратации может вызвать термическое растрескивание [90]</w:t>
      </w:r>
      <w:r w:rsidR="00AC3528">
        <w:rPr>
          <w:sz w:val="28"/>
          <w:szCs w:val="28"/>
        </w:rPr>
        <w:t xml:space="preserve">. </w:t>
      </w:r>
      <w:r w:rsidRPr="008E6279">
        <w:rPr>
          <w:sz w:val="28"/>
          <w:szCs w:val="28"/>
        </w:rPr>
        <w:t xml:space="preserve">Кроме того, использование золы-уноса позволяет снизить содержание свободного гидроксида кальция (Ca(OH)), сформировать более стабильную и плотную структуру цементного камня и повысить стойкость бетона к </w:t>
      </w:r>
      <w:r w:rsidRPr="00352044">
        <w:rPr>
          <w:sz w:val="28"/>
          <w:szCs w:val="28"/>
        </w:rPr>
        <w:t>сульфатной коррозии [91]</w:t>
      </w:r>
      <w:r w:rsidR="00AC3528">
        <w:rPr>
          <w:sz w:val="28"/>
          <w:szCs w:val="28"/>
        </w:rPr>
        <w:t xml:space="preserve">. </w:t>
      </w:r>
      <w:r w:rsidRPr="00352044">
        <w:rPr>
          <w:sz w:val="28"/>
          <w:szCs w:val="28"/>
        </w:rPr>
        <w:t>Эти эффекты не только обеспечивают прочность бетона, но и повышают его устойчивость к эрозии под воздействием агрессивных химических веществ во время эксплуатации</w:t>
      </w:r>
      <w:r w:rsidR="00AC3528">
        <w:rPr>
          <w:sz w:val="28"/>
          <w:szCs w:val="28"/>
        </w:rPr>
        <w:t xml:space="preserve">. </w:t>
      </w:r>
    </w:p>
    <w:p w14:paraId="62FEEE57" w14:textId="0A751970" w:rsidR="008E6279" w:rsidRPr="00352044" w:rsidRDefault="008E6279" w:rsidP="008E6279">
      <w:pPr>
        <w:pStyle w:val="p1"/>
        <w:spacing w:before="0" w:beforeAutospacing="0" w:after="0" w:afterAutospacing="0"/>
        <w:ind w:firstLine="709"/>
        <w:jc w:val="both"/>
        <w:rPr>
          <w:sz w:val="28"/>
          <w:szCs w:val="28"/>
        </w:rPr>
      </w:pPr>
      <w:r w:rsidRPr="00352044">
        <w:rPr>
          <w:sz w:val="28"/>
          <w:szCs w:val="28"/>
        </w:rPr>
        <w:t xml:space="preserve">Таким образом, правильное соотношение порошка микрокремнезема (SF) и золы-уноса (FA) для регулирования технологических параметров может оказать существенное влияние на прочностные характеристики </w:t>
      </w:r>
      <w:r w:rsidR="00352044" w:rsidRPr="00352044">
        <w:rPr>
          <w:sz w:val="28"/>
          <w:szCs w:val="28"/>
        </w:rPr>
        <w:t>самоуплотняющегося</w:t>
      </w:r>
      <w:r w:rsidRPr="00352044">
        <w:rPr>
          <w:sz w:val="28"/>
          <w:szCs w:val="28"/>
        </w:rPr>
        <w:t xml:space="preserve"> бетона</w:t>
      </w:r>
      <w:r w:rsidR="00AC3528">
        <w:rPr>
          <w:sz w:val="28"/>
          <w:szCs w:val="28"/>
        </w:rPr>
        <w:t xml:space="preserve">. </w:t>
      </w:r>
      <w:r w:rsidRPr="00352044">
        <w:rPr>
          <w:sz w:val="28"/>
          <w:szCs w:val="28"/>
        </w:rPr>
        <w:t xml:space="preserve">Их использование является ключевым компонентом при проектировании долговечного и энергосберегающего </w:t>
      </w:r>
      <w:r w:rsidR="00352044" w:rsidRPr="00352044">
        <w:rPr>
          <w:sz w:val="28"/>
          <w:szCs w:val="28"/>
        </w:rPr>
        <w:t>самоуплотняющегося</w:t>
      </w:r>
      <w:r w:rsidRPr="00352044">
        <w:rPr>
          <w:sz w:val="28"/>
          <w:szCs w:val="28"/>
        </w:rPr>
        <w:t xml:space="preserve"> бетона, поскольку обеспечивает оптимальный баланс между начальной и долговременной прочностью, способствует сжатию микроструктуры, уменьшает пористость и повышает эксплуатационную надежность материала</w:t>
      </w:r>
      <w:r w:rsidR="00AC3528">
        <w:rPr>
          <w:sz w:val="28"/>
          <w:szCs w:val="28"/>
        </w:rPr>
        <w:t xml:space="preserve">. </w:t>
      </w:r>
    </w:p>
    <w:p w14:paraId="5FC6176C" w14:textId="28AD465E" w:rsidR="001841AD" w:rsidRPr="00352044" w:rsidRDefault="001841AD" w:rsidP="008E6279">
      <w:pPr>
        <w:pStyle w:val="p1"/>
        <w:spacing w:before="0" w:beforeAutospacing="0" w:after="0" w:afterAutospacing="0"/>
        <w:ind w:firstLine="709"/>
        <w:jc w:val="both"/>
        <w:rPr>
          <w:sz w:val="28"/>
          <w:szCs w:val="28"/>
        </w:rPr>
      </w:pPr>
      <w:r w:rsidRPr="00352044">
        <w:rPr>
          <w:sz w:val="28"/>
          <w:szCs w:val="28"/>
        </w:rPr>
        <w:t>Долговечностные показатели</w:t>
      </w:r>
      <w:r w:rsidR="00AC3528">
        <w:rPr>
          <w:sz w:val="28"/>
          <w:szCs w:val="28"/>
        </w:rPr>
        <w:t xml:space="preserve">. </w:t>
      </w:r>
    </w:p>
    <w:p w14:paraId="7BD49E3D" w14:textId="2F42AD94" w:rsidR="005F7639" w:rsidRPr="005F7639" w:rsidRDefault="005F7639" w:rsidP="005F7639">
      <w:pPr>
        <w:pStyle w:val="p1"/>
        <w:spacing w:before="0" w:beforeAutospacing="0" w:after="0" w:afterAutospacing="0"/>
        <w:ind w:firstLine="709"/>
        <w:jc w:val="both"/>
        <w:rPr>
          <w:sz w:val="28"/>
          <w:szCs w:val="28"/>
        </w:rPr>
      </w:pPr>
      <w:r w:rsidRPr="00352044">
        <w:rPr>
          <w:sz w:val="28"/>
          <w:szCs w:val="28"/>
        </w:rPr>
        <w:t xml:space="preserve">Прочность </w:t>
      </w:r>
      <w:r w:rsidR="00352044" w:rsidRPr="00352044">
        <w:rPr>
          <w:sz w:val="28"/>
          <w:szCs w:val="28"/>
        </w:rPr>
        <w:t>самоуплотняющегося</w:t>
      </w:r>
      <w:r w:rsidRPr="00352044">
        <w:rPr>
          <w:sz w:val="28"/>
          <w:szCs w:val="28"/>
        </w:rPr>
        <w:t xml:space="preserve"> бетона (SCC) является важным показателем его эксплуатационной надежности, особенно в крупных конструкциях, подверженных воздействию суровых климатических факторов и агрессивных сред[92]</w:t>
      </w:r>
      <w:r w:rsidR="00AC3528">
        <w:rPr>
          <w:sz w:val="28"/>
          <w:szCs w:val="28"/>
        </w:rPr>
        <w:t xml:space="preserve">. </w:t>
      </w:r>
      <w:r w:rsidRPr="00352044">
        <w:rPr>
          <w:sz w:val="28"/>
          <w:szCs w:val="28"/>
        </w:rPr>
        <w:t>Под</w:t>
      </w:r>
      <w:r w:rsidRPr="005F7639">
        <w:rPr>
          <w:sz w:val="28"/>
          <w:szCs w:val="28"/>
        </w:rPr>
        <w:t xml:space="preserve"> прочностью здесь понимается способность бетона сохранять физические и механические свойства и структурную целостность даже при длительном использовании, что означает, что прочность существенно не снижается и цементный камень не повреждается</w:t>
      </w:r>
      <w:r w:rsidR="00AC3528">
        <w:rPr>
          <w:sz w:val="28"/>
          <w:szCs w:val="28"/>
        </w:rPr>
        <w:t xml:space="preserve">. </w:t>
      </w:r>
      <w:r w:rsidRPr="005F7639">
        <w:rPr>
          <w:sz w:val="28"/>
          <w:szCs w:val="28"/>
        </w:rPr>
        <w:t>Ключом к достижению высокой прочности является оптимизация рецептурного состава, рациональное сочетание минеральных и химических добавок и обеспечение плотной микроструктуры материала</w:t>
      </w:r>
      <w:r w:rsidR="00AC3528">
        <w:rPr>
          <w:sz w:val="28"/>
          <w:szCs w:val="28"/>
        </w:rPr>
        <w:t xml:space="preserve">. </w:t>
      </w:r>
    </w:p>
    <w:p w14:paraId="4F50CE69" w14:textId="2E4757A3" w:rsidR="005F7639" w:rsidRDefault="005F7639" w:rsidP="005F7639">
      <w:pPr>
        <w:pStyle w:val="p1"/>
        <w:spacing w:before="0" w:beforeAutospacing="0" w:after="0" w:afterAutospacing="0"/>
        <w:ind w:firstLine="709"/>
        <w:jc w:val="both"/>
        <w:rPr>
          <w:sz w:val="28"/>
          <w:szCs w:val="28"/>
        </w:rPr>
      </w:pPr>
      <w:r w:rsidRPr="005F7639">
        <w:rPr>
          <w:sz w:val="28"/>
          <w:szCs w:val="28"/>
        </w:rPr>
        <w:t>Морозостойкость</w:t>
      </w:r>
      <w:r w:rsidR="00AC3528">
        <w:rPr>
          <w:sz w:val="28"/>
          <w:szCs w:val="28"/>
        </w:rPr>
        <w:t>.</w:t>
      </w:r>
      <w:r w:rsidR="0075472A">
        <w:rPr>
          <w:sz w:val="28"/>
          <w:szCs w:val="28"/>
        </w:rPr>
        <w:t xml:space="preserve"> </w:t>
      </w:r>
      <w:r w:rsidRPr="005F7639">
        <w:rPr>
          <w:sz w:val="28"/>
          <w:szCs w:val="28"/>
        </w:rPr>
        <w:t>Добавление 10-15% микрокремнезема марки цемента (SF) повышает морозостойкость бетона</w:t>
      </w:r>
      <w:r w:rsidR="00AC3528">
        <w:rPr>
          <w:sz w:val="28"/>
          <w:szCs w:val="28"/>
        </w:rPr>
        <w:t xml:space="preserve">. </w:t>
      </w:r>
      <w:r w:rsidRPr="005F7639">
        <w:rPr>
          <w:sz w:val="28"/>
          <w:szCs w:val="28"/>
        </w:rPr>
        <w:t>Согласно стандарту ГОСТ 10060, его морозостойкость достигает от F300 до F500</w:t>
      </w:r>
      <w:r w:rsidR="00AC3528">
        <w:rPr>
          <w:sz w:val="28"/>
          <w:szCs w:val="28"/>
        </w:rPr>
        <w:t xml:space="preserve">. </w:t>
      </w:r>
      <w:r w:rsidRPr="005F7639">
        <w:rPr>
          <w:sz w:val="28"/>
          <w:szCs w:val="28"/>
        </w:rPr>
        <w:t>[93] Это объясняется тем, что ультрадисперсные частицы порошка кремнезема за счет заполнения микропор улучшают плотность структуры цементного камня, снижают проницаемость капилляров</w:t>
      </w:r>
      <w:r w:rsidR="00AC3528">
        <w:rPr>
          <w:sz w:val="28"/>
          <w:szCs w:val="28"/>
        </w:rPr>
        <w:t xml:space="preserve">. </w:t>
      </w:r>
      <w:r w:rsidRPr="005F7639">
        <w:rPr>
          <w:sz w:val="28"/>
          <w:szCs w:val="28"/>
        </w:rPr>
        <w:t>Более плотная и однородная структура предотвращает попадание влаги в поры и значительно снижает вероятность разрушения материала из-за повторяющихся циклов замораживания-оттаивания</w:t>
      </w:r>
      <w:r w:rsidR="00AC3528">
        <w:rPr>
          <w:sz w:val="28"/>
          <w:szCs w:val="28"/>
        </w:rPr>
        <w:t xml:space="preserve">. </w:t>
      </w:r>
      <w:r w:rsidRPr="005F7639">
        <w:rPr>
          <w:sz w:val="28"/>
          <w:szCs w:val="28"/>
        </w:rPr>
        <w:t>Кроме того, за счет снижения содержания влаги это уменьшает внутреннее напряжение, возникающее в результате фазового перехода воды, что еще больше повышает устойчивость бетона к низким температурам и продлевает срок службы</w:t>
      </w:r>
      <w:r w:rsidR="00AC3528">
        <w:rPr>
          <w:sz w:val="28"/>
          <w:szCs w:val="28"/>
        </w:rPr>
        <w:t xml:space="preserve">. </w:t>
      </w:r>
    </w:p>
    <w:p w14:paraId="29AE8B50" w14:textId="790A6089" w:rsidR="005F7639" w:rsidRPr="00352044" w:rsidRDefault="005F7639" w:rsidP="005F7639">
      <w:pPr>
        <w:pStyle w:val="p1"/>
        <w:spacing w:before="0" w:beforeAutospacing="0" w:after="0" w:afterAutospacing="0"/>
        <w:ind w:firstLine="709"/>
        <w:jc w:val="both"/>
        <w:rPr>
          <w:sz w:val="28"/>
          <w:szCs w:val="28"/>
        </w:rPr>
      </w:pPr>
      <w:r w:rsidRPr="005F7639">
        <w:rPr>
          <w:sz w:val="28"/>
          <w:szCs w:val="28"/>
        </w:rPr>
        <w:t>При добавлении 10-20% золы-уноса (FA) к марке цемента морозостойкость может достигать F200-F400 [94]</w:t>
      </w:r>
      <w:r w:rsidR="00AC3528">
        <w:rPr>
          <w:sz w:val="28"/>
          <w:szCs w:val="28"/>
        </w:rPr>
        <w:t xml:space="preserve">. </w:t>
      </w:r>
      <w:r w:rsidRPr="005F7639">
        <w:rPr>
          <w:sz w:val="28"/>
          <w:szCs w:val="28"/>
        </w:rPr>
        <w:t>Это значение несколько ниже, чем у бетона с порошком микрокремнезема (SF), из-за низкой скорости уплотнения микроструктуры на ранних стадиях твердения</w:t>
      </w:r>
      <w:r w:rsidR="00AC3528">
        <w:rPr>
          <w:sz w:val="28"/>
          <w:szCs w:val="28"/>
        </w:rPr>
        <w:t xml:space="preserve">. </w:t>
      </w:r>
      <w:r w:rsidRPr="005F7639">
        <w:rPr>
          <w:sz w:val="28"/>
          <w:szCs w:val="28"/>
        </w:rPr>
        <w:t>Однако при увеличении времени отверждения и поддержании оптимального содержания влаги в структуре постепенно образуются продукты гидратации, что увеличивает плотность цементного камня и повышает его морозостойкость</w:t>
      </w:r>
      <w:r w:rsidR="00AC3528">
        <w:rPr>
          <w:sz w:val="28"/>
          <w:szCs w:val="28"/>
        </w:rPr>
        <w:t xml:space="preserve">. </w:t>
      </w:r>
      <w:r w:rsidRPr="005F7639">
        <w:rPr>
          <w:sz w:val="28"/>
          <w:szCs w:val="28"/>
        </w:rPr>
        <w:t>Таким образом</w:t>
      </w:r>
      <w:r w:rsidRPr="00352044">
        <w:rPr>
          <w:sz w:val="28"/>
          <w:szCs w:val="28"/>
        </w:rPr>
        <w:t>, даже бетон с золой-унос может сохранять хорошую стабильность при многократных циклах замораживания-оттаивания, особенно при длительном техническом обслуживании</w:t>
      </w:r>
      <w:r w:rsidR="00AC3528">
        <w:rPr>
          <w:sz w:val="28"/>
          <w:szCs w:val="28"/>
        </w:rPr>
        <w:t xml:space="preserve">. </w:t>
      </w:r>
    </w:p>
    <w:p w14:paraId="6DF1189B" w14:textId="6939F213" w:rsidR="005F7639" w:rsidRPr="005F7639" w:rsidRDefault="005F7639" w:rsidP="005F7639">
      <w:pPr>
        <w:pStyle w:val="p1"/>
        <w:spacing w:before="0" w:beforeAutospacing="0" w:after="0" w:afterAutospacing="0"/>
        <w:ind w:firstLine="709"/>
        <w:jc w:val="both"/>
        <w:rPr>
          <w:sz w:val="28"/>
          <w:szCs w:val="28"/>
        </w:rPr>
      </w:pPr>
      <w:r w:rsidRPr="00352044">
        <w:rPr>
          <w:sz w:val="28"/>
          <w:szCs w:val="28"/>
        </w:rPr>
        <w:t>Водонепроницаем</w:t>
      </w:r>
      <w:r w:rsidRPr="00352044">
        <w:rPr>
          <w:sz w:val="28"/>
          <w:szCs w:val="28"/>
          <w:lang w:val="ru-RU"/>
        </w:rPr>
        <w:t>ость</w:t>
      </w:r>
      <w:r w:rsidR="00AC3528">
        <w:rPr>
          <w:sz w:val="28"/>
          <w:szCs w:val="28"/>
        </w:rPr>
        <w:t>.</w:t>
      </w:r>
      <w:r w:rsidR="0075472A">
        <w:rPr>
          <w:sz w:val="28"/>
          <w:szCs w:val="28"/>
        </w:rPr>
        <w:t xml:space="preserve"> </w:t>
      </w:r>
      <w:r w:rsidR="00352044" w:rsidRPr="00352044">
        <w:rPr>
          <w:sz w:val="28"/>
          <w:szCs w:val="28"/>
        </w:rPr>
        <w:t>Самоуплотняющийся</w:t>
      </w:r>
      <w:r w:rsidRPr="00352044">
        <w:rPr>
          <w:sz w:val="28"/>
          <w:szCs w:val="28"/>
        </w:rPr>
        <w:t xml:space="preserve"> бетон с порошком микрокремнезема обладает отличной водостойкостью, и его водостойкость достигает W14-W16 [95]</w:t>
      </w:r>
      <w:r w:rsidR="00AC3528">
        <w:rPr>
          <w:sz w:val="28"/>
          <w:szCs w:val="28"/>
        </w:rPr>
        <w:t xml:space="preserve">. </w:t>
      </w:r>
      <w:r w:rsidRPr="00352044">
        <w:rPr>
          <w:sz w:val="28"/>
          <w:szCs w:val="28"/>
        </w:rPr>
        <w:t>Это связано с тем, что внутри цементного камня практически отсутствует капиллярное действие и образуется плотная и однородная структура</w:t>
      </w:r>
      <w:r w:rsidR="00AC3528">
        <w:rPr>
          <w:sz w:val="28"/>
          <w:szCs w:val="28"/>
        </w:rPr>
        <w:t xml:space="preserve">. </w:t>
      </w:r>
      <w:r w:rsidRPr="00352044">
        <w:rPr>
          <w:sz w:val="28"/>
          <w:szCs w:val="28"/>
        </w:rPr>
        <w:t>В случае легкого зольного</w:t>
      </w:r>
      <w:r w:rsidRPr="005F7639">
        <w:rPr>
          <w:sz w:val="28"/>
          <w:szCs w:val="28"/>
        </w:rPr>
        <w:t xml:space="preserve"> бетона его эквивалентное значение обычно составляет от W8 до W12</w:t>
      </w:r>
      <w:r w:rsidR="00AC3528">
        <w:rPr>
          <w:sz w:val="28"/>
          <w:szCs w:val="28"/>
        </w:rPr>
        <w:t xml:space="preserve">. </w:t>
      </w:r>
      <w:r w:rsidRPr="005F7639">
        <w:rPr>
          <w:sz w:val="28"/>
          <w:szCs w:val="28"/>
        </w:rPr>
        <w:t>[96] Хотя это значение немного ниже, этот тип бетона обладает отличным контролем капиллярного поглощения и влагостойкостью, что может надежно защитить арматуру от коррозии</w:t>
      </w:r>
      <w:r w:rsidR="00AC3528">
        <w:rPr>
          <w:sz w:val="28"/>
          <w:szCs w:val="28"/>
        </w:rPr>
        <w:t xml:space="preserve">. </w:t>
      </w:r>
    </w:p>
    <w:p w14:paraId="0EE3F49E" w14:textId="35C1864C" w:rsidR="005F7639" w:rsidRPr="005F7639" w:rsidRDefault="005F7639" w:rsidP="005F7639">
      <w:pPr>
        <w:pStyle w:val="p1"/>
        <w:spacing w:before="0" w:beforeAutospacing="0" w:after="0" w:afterAutospacing="0"/>
        <w:ind w:firstLine="709"/>
        <w:jc w:val="both"/>
        <w:rPr>
          <w:sz w:val="28"/>
          <w:szCs w:val="28"/>
        </w:rPr>
      </w:pPr>
      <w:proofErr w:type="spellStart"/>
      <w:r>
        <w:rPr>
          <w:sz w:val="28"/>
          <w:szCs w:val="28"/>
          <w:lang w:val="ru-RU"/>
        </w:rPr>
        <w:t>Сульфатостойкость</w:t>
      </w:r>
      <w:proofErr w:type="spellEnd"/>
      <w:r w:rsidR="00AC3528">
        <w:rPr>
          <w:sz w:val="28"/>
          <w:szCs w:val="28"/>
        </w:rPr>
        <w:t xml:space="preserve">. </w:t>
      </w:r>
      <w:r w:rsidRPr="005F7639">
        <w:rPr>
          <w:sz w:val="28"/>
          <w:szCs w:val="28"/>
        </w:rPr>
        <w:t>Зола-унос, использование бетона, стойкого к сульфатированию, также является плюсом воздействия на[97]</w:t>
      </w:r>
      <w:r w:rsidR="00AC3528">
        <w:rPr>
          <w:sz w:val="28"/>
          <w:szCs w:val="28"/>
        </w:rPr>
        <w:t xml:space="preserve">. </w:t>
      </w:r>
      <w:r w:rsidRPr="005F7639">
        <w:rPr>
          <w:sz w:val="28"/>
          <w:szCs w:val="28"/>
        </w:rPr>
        <w:t>Эта летучая зола содержит сульфат-ионы и легко взаимодействует со свободным гидроксидом кальция (Ca(OH)H), что снижает химическую стабильность гидрата силиката кальция с высоким и низким содержанием щелочей (C-S-H), увеличивая его долю</w:t>
      </w:r>
      <w:r w:rsidR="00AC3528">
        <w:rPr>
          <w:sz w:val="28"/>
          <w:szCs w:val="28"/>
        </w:rPr>
        <w:t xml:space="preserve">. </w:t>
      </w:r>
      <w:r w:rsidRPr="005F7639">
        <w:rPr>
          <w:sz w:val="28"/>
          <w:szCs w:val="28"/>
        </w:rPr>
        <w:t>Таким образом, образуется бетон, коррозийный раствор и при длительном контакте с ним вряд ли произойдет расширение и разрушение</w:t>
      </w:r>
      <w:r w:rsidR="00AC3528">
        <w:rPr>
          <w:sz w:val="28"/>
          <w:szCs w:val="28"/>
        </w:rPr>
        <w:t xml:space="preserve">. </w:t>
      </w:r>
    </w:p>
    <w:p w14:paraId="365AE26E" w14:textId="19679D23" w:rsidR="005F7639" w:rsidRDefault="005F7639" w:rsidP="005F7639">
      <w:pPr>
        <w:pStyle w:val="p1"/>
        <w:spacing w:before="0" w:beforeAutospacing="0" w:after="0" w:afterAutospacing="0"/>
        <w:ind w:firstLine="709"/>
        <w:jc w:val="both"/>
        <w:rPr>
          <w:sz w:val="28"/>
          <w:szCs w:val="28"/>
          <w:lang w:val="ru-RU"/>
        </w:rPr>
      </w:pPr>
      <w:r w:rsidRPr="005F7639">
        <w:rPr>
          <w:sz w:val="28"/>
          <w:szCs w:val="28"/>
        </w:rPr>
        <w:t>Таким образом, при тщательном подборе типа и количества добавок можно самостоятельно регулировать прочность бетона, целенаправленно контролировать его структуру и характеристики с учетом конкретных климатических условий</w:t>
      </w:r>
      <w:r w:rsidR="00AC3528">
        <w:rPr>
          <w:sz w:val="28"/>
          <w:szCs w:val="28"/>
        </w:rPr>
        <w:t xml:space="preserve">. </w:t>
      </w:r>
    </w:p>
    <w:p w14:paraId="2C92515C" w14:textId="77777777" w:rsidR="00125866" w:rsidRPr="00125866" w:rsidRDefault="00125866" w:rsidP="005F7639">
      <w:pPr>
        <w:pStyle w:val="p1"/>
        <w:spacing w:before="0" w:beforeAutospacing="0" w:after="0" w:afterAutospacing="0"/>
        <w:ind w:firstLine="709"/>
        <w:jc w:val="both"/>
        <w:rPr>
          <w:sz w:val="28"/>
          <w:szCs w:val="28"/>
          <w:lang w:val="ru-RU"/>
        </w:rPr>
      </w:pPr>
    </w:p>
    <w:p w14:paraId="576A3190" w14:textId="5B7A3086" w:rsidR="00162AAB" w:rsidRPr="00162AAB" w:rsidRDefault="00162AAB" w:rsidP="005F7639">
      <w:pPr>
        <w:pStyle w:val="p1"/>
        <w:spacing w:before="0" w:beforeAutospacing="0" w:after="0" w:afterAutospacing="0"/>
        <w:ind w:firstLine="709"/>
        <w:jc w:val="both"/>
        <w:rPr>
          <w:b/>
          <w:bCs/>
          <w:sz w:val="28"/>
          <w:szCs w:val="28"/>
          <w:lang w:val="ru-RU"/>
        </w:rPr>
      </w:pPr>
      <w:r w:rsidRPr="00162AAB">
        <w:rPr>
          <w:b/>
          <w:bCs/>
          <w:sz w:val="28"/>
          <w:szCs w:val="28"/>
        </w:rPr>
        <w:t>1</w:t>
      </w:r>
      <w:r w:rsidR="00AC3528">
        <w:rPr>
          <w:b/>
          <w:bCs/>
          <w:sz w:val="28"/>
          <w:szCs w:val="28"/>
        </w:rPr>
        <w:t>.</w:t>
      </w:r>
      <w:r w:rsidRPr="00162AAB">
        <w:rPr>
          <w:b/>
          <w:bCs/>
          <w:sz w:val="28"/>
          <w:szCs w:val="28"/>
        </w:rPr>
        <w:t>4</w:t>
      </w:r>
      <w:r w:rsidR="00AC3528">
        <w:rPr>
          <w:b/>
          <w:bCs/>
          <w:sz w:val="28"/>
          <w:szCs w:val="28"/>
        </w:rPr>
        <w:t>.</w:t>
      </w:r>
      <w:r w:rsidRPr="00162AAB">
        <w:rPr>
          <w:b/>
          <w:bCs/>
          <w:sz w:val="28"/>
          <w:szCs w:val="28"/>
        </w:rPr>
        <w:t>3 Сочетание реологических и механических характеристик</w:t>
      </w:r>
    </w:p>
    <w:p w14:paraId="23BA8378" w14:textId="703BFA0B" w:rsidR="005F7639" w:rsidRPr="005F7639" w:rsidRDefault="005F7639" w:rsidP="005F7639">
      <w:pPr>
        <w:pStyle w:val="p1"/>
        <w:spacing w:before="0" w:beforeAutospacing="0" w:after="0" w:afterAutospacing="0"/>
        <w:ind w:firstLine="709"/>
        <w:jc w:val="both"/>
        <w:rPr>
          <w:sz w:val="28"/>
          <w:szCs w:val="28"/>
        </w:rPr>
      </w:pPr>
      <w:r w:rsidRPr="005F7639">
        <w:rPr>
          <w:sz w:val="28"/>
          <w:szCs w:val="28"/>
        </w:rPr>
        <w:t xml:space="preserve">Одной из наиболее важных задач при проектировании </w:t>
      </w:r>
      <w:r w:rsidR="00352044">
        <w:rPr>
          <w:sz w:val="28"/>
          <w:szCs w:val="28"/>
        </w:rPr>
        <w:t>самоуплотняющегося</w:t>
      </w:r>
      <w:r w:rsidRPr="005F7639">
        <w:rPr>
          <w:sz w:val="28"/>
          <w:szCs w:val="28"/>
        </w:rPr>
        <w:t xml:space="preserve"> бетона (SCC) является достижение стабильного баланса между эксплуатационными характеристиками сразу после формования и после отверждения</w:t>
      </w:r>
      <w:r w:rsidR="00AC3528">
        <w:rPr>
          <w:sz w:val="28"/>
          <w:szCs w:val="28"/>
        </w:rPr>
        <w:t xml:space="preserve">. </w:t>
      </w:r>
      <w:r w:rsidRPr="005F7639">
        <w:rPr>
          <w:sz w:val="28"/>
          <w:szCs w:val="28"/>
        </w:rPr>
        <w:t>Во-первых, бетонная смесь должна обладать достаточной текучестью и обрабатываемостью, чтобы свободно поступать в опалубку, проникать сквозь плотные стальные каркасы и полностью уплотняться без вибрации [98]</w:t>
      </w:r>
      <w:r w:rsidR="00AC3528">
        <w:rPr>
          <w:sz w:val="28"/>
          <w:szCs w:val="28"/>
        </w:rPr>
        <w:t xml:space="preserve">. </w:t>
      </w:r>
      <w:r w:rsidRPr="005F7639">
        <w:rPr>
          <w:sz w:val="28"/>
          <w:szCs w:val="28"/>
        </w:rPr>
        <w:t>С другой стороны, после отверждения необходимо обеспечить необходимую прочность, долговечность и устойчивость к внешним воздействиям, таким как колебания температуры, влага и химическая эрозия</w:t>
      </w:r>
      <w:r w:rsidR="00AC3528">
        <w:rPr>
          <w:sz w:val="28"/>
          <w:szCs w:val="28"/>
        </w:rPr>
        <w:t xml:space="preserve">. </w:t>
      </w:r>
      <w:r w:rsidRPr="005F7639">
        <w:rPr>
          <w:sz w:val="28"/>
          <w:szCs w:val="28"/>
        </w:rPr>
        <w:t>[99]</w:t>
      </w:r>
    </w:p>
    <w:p w14:paraId="3597516F" w14:textId="49B9A10B" w:rsidR="001841AD" w:rsidRPr="00177A0E" w:rsidRDefault="005F7639" w:rsidP="00177A0E">
      <w:pPr>
        <w:pStyle w:val="p1"/>
        <w:spacing w:before="0" w:beforeAutospacing="0" w:after="0" w:afterAutospacing="0"/>
        <w:ind w:firstLine="709"/>
        <w:jc w:val="both"/>
        <w:rPr>
          <w:sz w:val="28"/>
          <w:szCs w:val="28"/>
        </w:rPr>
      </w:pPr>
      <w:r w:rsidRPr="005F7639">
        <w:rPr>
          <w:sz w:val="28"/>
          <w:szCs w:val="28"/>
        </w:rPr>
        <w:t>Однако выполнить эти требования одновременно непросто</w:t>
      </w:r>
      <w:r w:rsidR="00AC3528">
        <w:rPr>
          <w:sz w:val="28"/>
          <w:szCs w:val="28"/>
        </w:rPr>
        <w:t xml:space="preserve">. </w:t>
      </w:r>
      <w:r w:rsidRPr="005F7639">
        <w:rPr>
          <w:sz w:val="28"/>
          <w:szCs w:val="28"/>
        </w:rPr>
        <w:t>Снижение вязкости или добавление избытка пластификаторов для улучшения обрабатываемости обычно приводит к нежелательным результатам, таким как расслоение, выделение воды, локальные пустоты и увеличение скорости очистки пор в цементите[100]</w:t>
      </w:r>
      <w:r w:rsidR="00AC3528">
        <w:rPr>
          <w:sz w:val="28"/>
          <w:szCs w:val="28"/>
        </w:rPr>
        <w:t xml:space="preserve">. </w:t>
      </w:r>
      <w:r w:rsidRPr="005F7639">
        <w:rPr>
          <w:sz w:val="28"/>
          <w:szCs w:val="28"/>
        </w:rPr>
        <w:t>Все это в конечном счете снижает прочность на сжатие и растяжение, а также морозостойкость и водостойкость</w:t>
      </w:r>
      <w:r w:rsidR="00AC3528">
        <w:rPr>
          <w:sz w:val="28"/>
          <w:szCs w:val="28"/>
        </w:rPr>
        <w:t xml:space="preserve">. </w:t>
      </w:r>
      <w:r w:rsidRPr="005F7639">
        <w:rPr>
          <w:sz w:val="28"/>
          <w:szCs w:val="28"/>
        </w:rPr>
        <w:t>В то же время чрезмерно высокая вязкость (хотя и направлена на повышение стабильности конструкции) препятствует прохождению смеси через армирующие элементы, образуя "карманы" из несжатого заполнителя, что отрицательно сказывается на однородности и качестве готовой конструкции</w:t>
      </w:r>
      <w:r w:rsidR="00AC3528">
        <w:rPr>
          <w:sz w:val="28"/>
          <w:szCs w:val="28"/>
        </w:rPr>
        <w:t xml:space="preserve">. </w:t>
      </w:r>
    </w:p>
    <w:p w14:paraId="5748E3EE" w14:textId="27B60554" w:rsidR="00177A0E" w:rsidRPr="00177A0E" w:rsidRDefault="00177A0E" w:rsidP="00177A0E">
      <w:pPr>
        <w:pStyle w:val="p1"/>
        <w:spacing w:before="0" w:beforeAutospacing="0" w:after="0" w:afterAutospacing="0"/>
        <w:ind w:firstLine="709"/>
        <w:jc w:val="both"/>
        <w:rPr>
          <w:sz w:val="28"/>
          <w:szCs w:val="28"/>
        </w:rPr>
      </w:pPr>
      <w:r w:rsidRPr="00177A0E">
        <w:rPr>
          <w:sz w:val="28"/>
          <w:szCs w:val="28"/>
        </w:rPr>
        <w:t xml:space="preserve">Чтобы преодолеть противоречивые требования к удобоукладываемости и прочности </w:t>
      </w:r>
      <w:r w:rsidR="00352044">
        <w:rPr>
          <w:sz w:val="28"/>
          <w:szCs w:val="28"/>
        </w:rPr>
        <w:t>самоуплотняющегося</w:t>
      </w:r>
      <w:r w:rsidRPr="00177A0E">
        <w:rPr>
          <w:sz w:val="28"/>
          <w:szCs w:val="28"/>
        </w:rPr>
        <w:t xml:space="preserve"> бетона (SCC), в современной бетонной промышленности используются все более сложные системы модификации, сочетающие минеральные и химические добавки [101]</w:t>
      </w:r>
      <w:r w:rsidR="00AC3528">
        <w:rPr>
          <w:sz w:val="28"/>
          <w:szCs w:val="28"/>
        </w:rPr>
        <w:t xml:space="preserve">. </w:t>
      </w:r>
      <w:r w:rsidRPr="00177A0E">
        <w:rPr>
          <w:sz w:val="28"/>
          <w:szCs w:val="28"/>
        </w:rPr>
        <w:t>Наиболее эффективным решением является добавление 5-10% порошка микрокремнезема марки цемента (SF) и 5-10% золы-уноса (FA), а также отдельного высокоэффективного суперпластификатора (PCE) на основе поликарбоновой кислоты в зависимости от реологических параметров, требуемых для смеси</w:t>
      </w:r>
      <w:r w:rsidR="00AC3528">
        <w:rPr>
          <w:sz w:val="28"/>
          <w:szCs w:val="28"/>
        </w:rPr>
        <w:t xml:space="preserve">. </w:t>
      </w:r>
    </w:p>
    <w:p w14:paraId="3C692FBF" w14:textId="70DD27AE" w:rsidR="00177A0E" w:rsidRDefault="00177A0E" w:rsidP="00177A0E">
      <w:pPr>
        <w:pStyle w:val="p1"/>
        <w:spacing w:before="0" w:beforeAutospacing="0" w:after="0" w:afterAutospacing="0"/>
        <w:ind w:firstLine="709"/>
        <w:jc w:val="both"/>
        <w:rPr>
          <w:sz w:val="28"/>
          <w:szCs w:val="28"/>
        </w:rPr>
      </w:pPr>
      <w:r w:rsidRPr="00177A0E">
        <w:rPr>
          <w:sz w:val="28"/>
          <w:szCs w:val="28"/>
        </w:rPr>
        <w:t>Сочетание этой добавки создает замечательный синергетический эффект</w:t>
      </w:r>
      <w:r w:rsidR="00AC3528">
        <w:rPr>
          <w:sz w:val="28"/>
          <w:szCs w:val="28"/>
        </w:rPr>
        <w:t xml:space="preserve">. </w:t>
      </w:r>
      <w:r w:rsidRPr="00177A0E">
        <w:rPr>
          <w:sz w:val="28"/>
          <w:szCs w:val="28"/>
        </w:rPr>
        <w:t>Порошок микрокремнезема обладает высокой удельной поверхностью и активностью, что способствует уплотнению структур цементного камня и уменьшает пористость и проницаемость капилляров [102]</w:t>
      </w:r>
      <w:r w:rsidR="00AC3528">
        <w:rPr>
          <w:sz w:val="28"/>
          <w:szCs w:val="28"/>
        </w:rPr>
        <w:t xml:space="preserve">. </w:t>
      </w:r>
      <w:r w:rsidRPr="00177A0E">
        <w:rPr>
          <w:sz w:val="28"/>
          <w:szCs w:val="28"/>
        </w:rPr>
        <w:t>Зола-унос, с другой стороны, действует как "смазка", поскольку она представляет собой сферическую частицу, улучшающую реологические свойства, снижающую внутреннее трение и улучшающую обрабатываемость смеси с течением времени [103]</w:t>
      </w:r>
      <w:r w:rsidR="00AC3528">
        <w:rPr>
          <w:sz w:val="28"/>
          <w:szCs w:val="28"/>
        </w:rPr>
        <w:t xml:space="preserve">. </w:t>
      </w:r>
      <w:r w:rsidRPr="00177A0E">
        <w:rPr>
          <w:sz w:val="28"/>
          <w:szCs w:val="28"/>
        </w:rPr>
        <w:t>В то же время высокоэффективный суперпластификатор на основе поликарбоновой кислоты (PCE) обеспечивает требуемую текучесть даже при низком содержании водозольной золы, компенсируя повышенное потребление воды, связанное с увеличением содержания ультрадисперсных частиц порошка кремнезема</w:t>
      </w:r>
      <w:r w:rsidR="00AC3528">
        <w:rPr>
          <w:sz w:val="28"/>
          <w:szCs w:val="28"/>
        </w:rPr>
        <w:t xml:space="preserve">. </w:t>
      </w:r>
      <w:r w:rsidRPr="00177A0E">
        <w:rPr>
          <w:sz w:val="28"/>
          <w:szCs w:val="28"/>
        </w:rPr>
        <w:t>Таким образом, система обеспечивает оптимальный баланс между реологическими свойствами сырого бетона и свойствами затвердевшего бетона, обеспечивая высокую однородность, прочность и долговечность бетона при одновременном снижении количества цемента и воды</w:t>
      </w:r>
      <w:r w:rsidR="00AC3528">
        <w:rPr>
          <w:sz w:val="28"/>
          <w:szCs w:val="28"/>
        </w:rPr>
        <w:t xml:space="preserve">. </w:t>
      </w:r>
    </w:p>
    <w:p w14:paraId="5BA5D516" w14:textId="48488896" w:rsidR="00177A0E" w:rsidRPr="00352044" w:rsidRDefault="00177A0E" w:rsidP="00177A0E">
      <w:pPr>
        <w:pStyle w:val="p1"/>
        <w:spacing w:before="0" w:beforeAutospacing="0" w:after="0" w:afterAutospacing="0"/>
        <w:ind w:firstLine="709"/>
        <w:jc w:val="both"/>
        <w:rPr>
          <w:sz w:val="28"/>
          <w:szCs w:val="28"/>
        </w:rPr>
      </w:pPr>
      <w:r w:rsidRPr="00177A0E">
        <w:rPr>
          <w:sz w:val="28"/>
          <w:szCs w:val="28"/>
        </w:rPr>
        <w:t>Для достижения стабильных и воспроизводимых технологических свойств, соответствующих международным стандартам, можно использовать комплексную систему риформинга, включающую порошок микрокремнезема (SF), золу-унос (FA) и высокоэффективный суперпластификатор на основе поликарбоновой кислоты (PCE)</w:t>
      </w:r>
      <w:r w:rsidR="00AC3528">
        <w:rPr>
          <w:sz w:val="28"/>
          <w:szCs w:val="28"/>
        </w:rPr>
        <w:t xml:space="preserve">. </w:t>
      </w:r>
      <w:r w:rsidRPr="00177A0E">
        <w:rPr>
          <w:sz w:val="28"/>
          <w:szCs w:val="28"/>
        </w:rPr>
        <w:t>Диаметр конусообразного натяжителя составляет 700±20 мм, а время</w:t>
      </w:r>
      <w:r w:rsidRPr="00352044">
        <w:rPr>
          <w:sz w:val="28"/>
          <w:szCs w:val="28"/>
        </w:rPr>
        <w:t xml:space="preserve">, необходимое для достижения диаметра 500 мм (tt₀₀), составляет 3-4 секунды, что соответствует требованиям </w:t>
      </w:r>
      <w:r w:rsidRPr="00352044">
        <w:rPr>
          <w:sz w:val="28"/>
          <w:szCs w:val="28"/>
          <w:lang w:val="en-US"/>
        </w:rPr>
        <w:t>EFNARC</w:t>
      </w:r>
      <w:r w:rsidRPr="00352044">
        <w:rPr>
          <w:sz w:val="28"/>
          <w:szCs w:val="28"/>
        </w:rPr>
        <w:t xml:space="preserve"> (2005) к высококачественному </w:t>
      </w:r>
      <w:r w:rsidR="00352044" w:rsidRPr="00352044">
        <w:rPr>
          <w:sz w:val="28"/>
          <w:szCs w:val="28"/>
        </w:rPr>
        <w:t>самоуплотняющемуся</w:t>
      </w:r>
      <w:r w:rsidRPr="00352044">
        <w:rPr>
          <w:sz w:val="28"/>
          <w:szCs w:val="28"/>
        </w:rPr>
        <w:t xml:space="preserve"> бетону [104]</w:t>
      </w:r>
      <w:r w:rsidR="00AC3528">
        <w:rPr>
          <w:sz w:val="28"/>
          <w:szCs w:val="28"/>
        </w:rPr>
        <w:t xml:space="preserve">. </w:t>
      </w:r>
      <w:r w:rsidRPr="00352044">
        <w:rPr>
          <w:sz w:val="28"/>
          <w:szCs w:val="28"/>
        </w:rPr>
        <w:t xml:space="preserve">Сочетание этих параметров показывает, что текучесть и структурная стабильность смеси достигают наилучшего баланса, обеспечивая свойства </w:t>
      </w:r>
      <w:r w:rsidR="00352044" w:rsidRPr="00352044">
        <w:rPr>
          <w:sz w:val="28"/>
          <w:szCs w:val="28"/>
        </w:rPr>
        <w:t>самоуплотняющегося</w:t>
      </w:r>
      <w:r w:rsidRPr="00352044">
        <w:rPr>
          <w:sz w:val="28"/>
          <w:szCs w:val="28"/>
        </w:rPr>
        <w:t xml:space="preserve"> бетона (SCC), при этом не происходит расслаивания или выделения воды</w:t>
      </w:r>
      <w:r w:rsidR="00AC3528">
        <w:rPr>
          <w:sz w:val="28"/>
          <w:szCs w:val="28"/>
        </w:rPr>
        <w:t xml:space="preserve">. </w:t>
      </w:r>
    </w:p>
    <w:p w14:paraId="7257182C" w14:textId="57D5CAA3" w:rsidR="00162AAB" w:rsidRDefault="00177A0E" w:rsidP="00177A0E">
      <w:pPr>
        <w:pStyle w:val="p1"/>
        <w:spacing w:before="0" w:beforeAutospacing="0" w:after="0" w:afterAutospacing="0"/>
        <w:ind w:firstLine="709"/>
        <w:jc w:val="both"/>
        <w:rPr>
          <w:sz w:val="28"/>
          <w:szCs w:val="28"/>
          <w:lang w:val="ru-RU"/>
        </w:rPr>
      </w:pPr>
      <w:r w:rsidRPr="00352044">
        <w:rPr>
          <w:sz w:val="28"/>
          <w:szCs w:val="28"/>
        </w:rPr>
        <w:t>В то же время его прочность и долговечность не только достигают уровня контрольных предписаний, но и в целом превосходят контрольные предписания</w:t>
      </w:r>
      <w:r w:rsidR="00AC3528">
        <w:rPr>
          <w:sz w:val="28"/>
          <w:szCs w:val="28"/>
        </w:rPr>
        <w:t xml:space="preserve">. </w:t>
      </w:r>
      <w:r w:rsidRPr="00352044">
        <w:rPr>
          <w:sz w:val="28"/>
          <w:szCs w:val="28"/>
        </w:rPr>
        <w:t>Прочность на сжатие может достигать 28 МПа через 60-70 дней, а морозостойкость стабильна, по крайней мере, на уровне F300, что подтверждает пригодность данного типа рецептур для суровых климатических условий [105]</w:t>
      </w:r>
      <w:r w:rsidR="00AC3528">
        <w:rPr>
          <w:sz w:val="28"/>
          <w:szCs w:val="28"/>
        </w:rPr>
        <w:t xml:space="preserve">. </w:t>
      </w:r>
      <w:r w:rsidRPr="00352044">
        <w:rPr>
          <w:sz w:val="28"/>
          <w:szCs w:val="28"/>
        </w:rPr>
        <w:t>Таким образом, оптимальное сочетание SF, FA и PCE обеспечивает высокую эффективность конструкции и повышенные прочностные и эксплуатационные характеристики, что доказывает эффективность комплексного метода изменения состава SCC</w:t>
      </w:r>
      <w:r w:rsidR="00AC3528">
        <w:rPr>
          <w:sz w:val="28"/>
          <w:szCs w:val="28"/>
        </w:rPr>
        <w:t xml:space="preserve">. </w:t>
      </w:r>
    </w:p>
    <w:p w14:paraId="57A55A0D" w14:textId="77777777" w:rsidR="00125866" w:rsidRPr="00125866" w:rsidRDefault="00125866" w:rsidP="00177A0E">
      <w:pPr>
        <w:pStyle w:val="p1"/>
        <w:spacing w:before="0" w:beforeAutospacing="0" w:after="0" w:afterAutospacing="0"/>
        <w:ind w:firstLine="709"/>
        <w:jc w:val="both"/>
        <w:rPr>
          <w:sz w:val="28"/>
          <w:szCs w:val="28"/>
          <w:lang w:val="ru-RU"/>
        </w:rPr>
      </w:pPr>
    </w:p>
    <w:p w14:paraId="51191E6F" w14:textId="356E3C16" w:rsidR="00162AAB" w:rsidRPr="00352044" w:rsidRDefault="00162AAB" w:rsidP="002D2C34">
      <w:pPr>
        <w:pStyle w:val="p1"/>
        <w:spacing w:before="0" w:beforeAutospacing="0" w:after="0" w:afterAutospacing="0"/>
        <w:ind w:firstLine="709"/>
        <w:jc w:val="both"/>
        <w:rPr>
          <w:b/>
          <w:bCs/>
          <w:sz w:val="28"/>
          <w:szCs w:val="28"/>
          <w:lang w:val="ru-RU"/>
        </w:rPr>
      </w:pPr>
      <w:r w:rsidRPr="00352044">
        <w:rPr>
          <w:b/>
          <w:bCs/>
          <w:sz w:val="28"/>
          <w:szCs w:val="28"/>
        </w:rPr>
        <w:t>1</w:t>
      </w:r>
      <w:r w:rsidR="00AC3528">
        <w:rPr>
          <w:b/>
          <w:bCs/>
          <w:sz w:val="28"/>
          <w:szCs w:val="28"/>
        </w:rPr>
        <w:t>.</w:t>
      </w:r>
      <w:r w:rsidRPr="00352044">
        <w:rPr>
          <w:b/>
          <w:bCs/>
          <w:sz w:val="28"/>
          <w:szCs w:val="28"/>
        </w:rPr>
        <w:t>4</w:t>
      </w:r>
      <w:r w:rsidR="00AC3528">
        <w:rPr>
          <w:b/>
          <w:bCs/>
          <w:sz w:val="28"/>
          <w:szCs w:val="28"/>
        </w:rPr>
        <w:t>.</w:t>
      </w:r>
      <w:r w:rsidRPr="00352044">
        <w:rPr>
          <w:b/>
          <w:bCs/>
          <w:sz w:val="28"/>
          <w:szCs w:val="28"/>
        </w:rPr>
        <w:t>4 Значение для диссертационного исследования</w:t>
      </w:r>
    </w:p>
    <w:p w14:paraId="7DE8EE95" w14:textId="3FC348E2" w:rsidR="00435176" w:rsidRPr="00352044" w:rsidRDefault="00435176" w:rsidP="00435176">
      <w:pPr>
        <w:pStyle w:val="p1"/>
        <w:spacing w:before="0" w:beforeAutospacing="0" w:after="0" w:afterAutospacing="0"/>
        <w:ind w:firstLine="709"/>
        <w:jc w:val="both"/>
        <w:rPr>
          <w:sz w:val="28"/>
          <w:szCs w:val="28"/>
        </w:rPr>
      </w:pPr>
      <w:r w:rsidRPr="00352044">
        <w:rPr>
          <w:sz w:val="28"/>
          <w:szCs w:val="28"/>
        </w:rPr>
        <w:t>Проанализировав и систематизировав литературу и данные, мы сформулировали набор научно обоснованных принципов, которые легли в основу данной методологии исследования</w:t>
      </w:r>
      <w:r w:rsidR="00AC3528">
        <w:rPr>
          <w:sz w:val="28"/>
          <w:szCs w:val="28"/>
        </w:rPr>
        <w:t xml:space="preserve">. </w:t>
      </w:r>
      <w:r w:rsidRPr="00352044">
        <w:rPr>
          <w:sz w:val="28"/>
          <w:szCs w:val="28"/>
        </w:rPr>
        <w:t xml:space="preserve">Эти принципы устанавливают концептуальную связь между теоретическими принципами и последующими экспериментальными этапами, проясняя логическую структуру исследования и диапазон изменяемых параметров в процессе разработки соотношений </w:t>
      </w:r>
      <w:r w:rsidR="00352044" w:rsidRPr="00352044">
        <w:rPr>
          <w:sz w:val="28"/>
          <w:szCs w:val="28"/>
        </w:rPr>
        <w:t>самоуплотняющегося</w:t>
      </w:r>
      <w:r w:rsidRPr="00352044">
        <w:rPr>
          <w:sz w:val="28"/>
          <w:szCs w:val="28"/>
        </w:rPr>
        <w:t xml:space="preserve"> бетона (SCC) [106]</w:t>
      </w:r>
      <w:r w:rsidR="00AC3528">
        <w:rPr>
          <w:sz w:val="28"/>
          <w:szCs w:val="28"/>
        </w:rPr>
        <w:t xml:space="preserve">. </w:t>
      </w:r>
      <w:r w:rsidRPr="00352044">
        <w:rPr>
          <w:sz w:val="28"/>
          <w:szCs w:val="28"/>
        </w:rPr>
        <w:t>Целью применения этих принципов является приготовление оптимальной смеси с высокой обрабатываемостью, стабильностью и долговечностью, способной адаптироваться к различным климатическим условиям</w:t>
      </w:r>
      <w:r w:rsidR="00AC3528">
        <w:rPr>
          <w:sz w:val="28"/>
          <w:szCs w:val="28"/>
        </w:rPr>
        <w:t xml:space="preserve">. </w:t>
      </w:r>
    </w:p>
    <w:p w14:paraId="266B6156" w14:textId="3E7F67FE" w:rsidR="00435176" w:rsidRDefault="00435176" w:rsidP="00435176">
      <w:pPr>
        <w:pStyle w:val="p1"/>
        <w:spacing w:before="0" w:beforeAutospacing="0" w:after="0" w:afterAutospacing="0"/>
        <w:ind w:firstLine="709"/>
        <w:jc w:val="both"/>
        <w:rPr>
          <w:sz w:val="28"/>
          <w:szCs w:val="28"/>
        </w:rPr>
      </w:pPr>
      <w:r w:rsidRPr="00352044">
        <w:rPr>
          <w:sz w:val="28"/>
          <w:szCs w:val="28"/>
        </w:rPr>
        <w:t>В данном исследовании мы</w:t>
      </w:r>
      <w:r w:rsidRPr="00435176">
        <w:rPr>
          <w:sz w:val="28"/>
          <w:szCs w:val="28"/>
        </w:rPr>
        <w:t xml:space="preserve"> сосредоточимся на подходящей комбинации среднелегированного порошка микрокремнезема (SF) и летучей золы (FA)</w:t>
      </w:r>
      <w:r w:rsidR="00AC3528">
        <w:rPr>
          <w:sz w:val="28"/>
          <w:szCs w:val="28"/>
        </w:rPr>
        <w:t xml:space="preserve">. </w:t>
      </w:r>
      <w:r w:rsidRPr="00435176">
        <w:rPr>
          <w:sz w:val="28"/>
          <w:szCs w:val="28"/>
        </w:rPr>
        <w:t>Этот комбинированный метод обеспечивает дополнительный эффект минеральных добавок</w:t>
      </w:r>
      <w:r w:rsidR="00AC3528">
        <w:rPr>
          <w:sz w:val="28"/>
          <w:szCs w:val="28"/>
        </w:rPr>
        <w:t xml:space="preserve">. </w:t>
      </w:r>
      <w:r w:rsidRPr="00435176">
        <w:rPr>
          <w:sz w:val="28"/>
          <w:szCs w:val="28"/>
        </w:rPr>
        <w:t>Порошок микрокремнезема уплотняет структуру цементного камня и снижает водопроницаемость, в то время как летучая зола улучшает реологические свойства смеси сразу после смешивания, повышая стабильность и сопротивление изоляции</w:t>
      </w:r>
      <w:r w:rsidR="00AC3528">
        <w:rPr>
          <w:sz w:val="28"/>
          <w:szCs w:val="28"/>
        </w:rPr>
        <w:t>.</w:t>
      </w:r>
      <w:r w:rsidR="0075472A">
        <w:rPr>
          <w:sz w:val="28"/>
          <w:szCs w:val="28"/>
        </w:rPr>
        <w:t xml:space="preserve"> </w:t>
      </w:r>
      <w:r w:rsidRPr="00435176">
        <w:rPr>
          <w:sz w:val="28"/>
          <w:szCs w:val="28"/>
        </w:rPr>
        <w:t>Комбинация SF и FA не только оптимизирует характеристики SCC на ранних стадиях формования, но и повышает прочность материала за счет формирования плотных и однородных микроструктур [107]</w:t>
      </w:r>
      <w:r w:rsidR="00AC3528">
        <w:rPr>
          <w:sz w:val="28"/>
          <w:szCs w:val="28"/>
        </w:rPr>
        <w:t xml:space="preserve">. </w:t>
      </w:r>
    </w:p>
    <w:p w14:paraId="3608D9BA" w14:textId="6103F8DF" w:rsidR="00435176" w:rsidRPr="00D8079C" w:rsidRDefault="00435176" w:rsidP="00D8079C">
      <w:pPr>
        <w:pStyle w:val="p1"/>
        <w:spacing w:before="0" w:beforeAutospacing="0" w:after="0" w:afterAutospacing="0"/>
        <w:ind w:firstLine="709"/>
        <w:jc w:val="both"/>
        <w:rPr>
          <w:sz w:val="28"/>
          <w:szCs w:val="28"/>
          <w:lang w:val="ru-RU"/>
        </w:rPr>
      </w:pPr>
      <w:r w:rsidRPr="00435176">
        <w:rPr>
          <w:sz w:val="28"/>
          <w:szCs w:val="28"/>
        </w:rPr>
        <w:t>Во-вторых, в процессе подбора смеси используется высокоэффективный суперпластификатор на основе поликарбоновой кислоты (PCE), позволяющий строго контролировать соотношение воды и золы (W/C) в диапазоне от 0,30 до 0,35</w:t>
      </w:r>
      <w:r w:rsidR="00AC3528">
        <w:rPr>
          <w:sz w:val="28"/>
          <w:szCs w:val="28"/>
        </w:rPr>
        <w:t xml:space="preserve">. </w:t>
      </w:r>
      <w:r w:rsidRPr="00352044">
        <w:rPr>
          <w:sz w:val="28"/>
          <w:szCs w:val="28"/>
        </w:rPr>
        <w:t xml:space="preserve">Этот диапазон считается оптимальным для достижения высокой текучести и </w:t>
      </w:r>
      <w:r w:rsidR="00352044" w:rsidRPr="00352044">
        <w:rPr>
          <w:sz w:val="28"/>
          <w:szCs w:val="28"/>
        </w:rPr>
        <w:t>самоуплотняемости</w:t>
      </w:r>
      <w:r w:rsidRPr="00352044">
        <w:rPr>
          <w:sz w:val="28"/>
          <w:szCs w:val="28"/>
        </w:rPr>
        <w:t xml:space="preserve"> смеси при сохранении прочности и долговечности затвердевшего бетона [108]</w:t>
      </w:r>
      <w:r w:rsidR="00AC3528">
        <w:rPr>
          <w:sz w:val="28"/>
          <w:szCs w:val="28"/>
        </w:rPr>
        <w:t xml:space="preserve">. </w:t>
      </w:r>
      <w:r w:rsidRPr="00352044">
        <w:rPr>
          <w:sz w:val="28"/>
          <w:szCs w:val="28"/>
        </w:rPr>
        <w:t>Этот метод позволяет одновременно удовлетворить 2 основным требованиям</w:t>
      </w:r>
      <w:r w:rsidRPr="00435176">
        <w:rPr>
          <w:sz w:val="28"/>
          <w:szCs w:val="28"/>
        </w:rPr>
        <w:t>: удобоукладываемость и структурная стабильность цементного камня</w:t>
      </w:r>
      <w:r w:rsidR="00AC3528">
        <w:rPr>
          <w:sz w:val="28"/>
          <w:szCs w:val="28"/>
        </w:rPr>
        <w:t xml:space="preserve">. </w:t>
      </w:r>
      <w:r w:rsidRPr="00435176">
        <w:rPr>
          <w:sz w:val="28"/>
          <w:szCs w:val="28"/>
        </w:rPr>
        <w:t>Эти требования особенно важны для смесей с низким соотношением воды и золы и высоким содержанием минеральных примесей</w:t>
      </w:r>
      <w:r w:rsidR="00AC3528">
        <w:rPr>
          <w:sz w:val="28"/>
          <w:szCs w:val="28"/>
        </w:rPr>
        <w:t xml:space="preserve">. </w:t>
      </w:r>
    </w:p>
    <w:p w14:paraId="4B86F04F" w14:textId="45CEDB58" w:rsidR="00435176" w:rsidRPr="00352044" w:rsidRDefault="00435176" w:rsidP="00435176">
      <w:pPr>
        <w:pStyle w:val="p1"/>
        <w:spacing w:before="0" w:beforeAutospacing="0" w:after="0" w:afterAutospacing="0"/>
        <w:ind w:firstLine="709"/>
        <w:jc w:val="both"/>
        <w:rPr>
          <w:sz w:val="28"/>
          <w:szCs w:val="28"/>
        </w:rPr>
      </w:pPr>
      <w:r w:rsidRPr="00435176">
        <w:rPr>
          <w:sz w:val="28"/>
          <w:szCs w:val="28"/>
        </w:rPr>
        <w:t>В-третьих, бетонная смесь оценивается с использованием следующих целевых параметров испытаний</w:t>
      </w:r>
      <w:r w:rsidR="00AC3528">
        <w:rPr>
          <w:sz w:val="28"/>
          <w:szCs w:val="28"/>
        </w:rPr>
        <w:t xml:space="preserve">. </w:t>
      </w:r>
      <w:r w:rsidRPr="00435176">
        <w:rPr>
          <w:sz w:val="28"/>
          <w:szCs w:val="28"/>
        </w:rPr>
        <w:t>Степень расширения при сжатии, время подачи на 500 мм (</w:t>
      </w:r>
      <w:r>
        <w:rPr>
          <w:sz w:val="28"/>
          <w:szCs w:val="28"/>
          <w:lang w:val="en-US"/>
        </w:rPr>
        <w:t>T</w:t>
      </w:r>
      <w:r w:rsidRPr="00435176">
        <w:rPr>
          <w:sz w:val="28"/>
          <w:szCs w:val="28"/>
          <w:lang w:val="ru-RU"/>
        </w:rPr>
        <w:t>500</w:t>
      </w:r>
      <w:r w:rsidRPr="00435176">
        <w:rPr>
          <w:sz w:val="28"/>
          <w:szCs w:val="28"/>
        </w:rPr>
        <w:t>), время подачи через V-образную воронку и скорость заполнения L-образной коробки</w:t>
      </w:r>
      <w:r w:rsidR="00AC3528">
        <w:rPr>
          <w:sz w:val="28"/>
          <w:szCs w:val="28"/>
        </w:rPr>
        <w:t xml:space="preserve">. </w:t>
      </w:r>
      <w:r w:rsidRPr="00435176">
        <w:rPr>
          <w:sz w:val="28"/>
          <w:szCs w:val="28"/>
        </w:rPr>
        <w:t>Эти характеристики делают их обязательными критериями приемлемости на этапе лабораторных исследований и разработок, позволяя объективно оценить способность смеси к самовыполнению и ее соответствие международным стандартам, включая рекомендацию EFNARC (2005)[109]</w:t>
      </w:r>
      <w:r w:rsidR="00AC3528">
        <w:rPr>
          <w:sz w:val="28"/>
          <w:szCs w:val="28"/>
        </w:rPr>
        <w:t xml:space="preserve">. </w:t>
      </w:r>
      <w:r w:rsidRPr="00435176">
        <w:rPr>
          <w:sz w:val="28"/>
          <w:szCs w:val="28"/>
        </w:rPr>
        <w:t xml:space="preserve">Кроме того, на основе полученных данных планируется установить собственный </w:t>
      </w:r>
      <w:r w:rsidRPr="00352044">
        <w:rPr>
          <w:sz w:val="28"/>
          <w:szCs w:val="28"/>
        </w:rPr>
        <w:t>эталонный диапазон в зависимости от сырьевой базы и климатических условий Казахстана, чтобы этот метод можно было адаптировать к региональным особенностям</w:t>
      </w:r>
      <w:r w:rsidR="00AC3528">
        <w:rPr>
          <w:sz w:val="28"/>
          <w:szCs w:val="28"/>
        </w:rPr>
        <w:t xml:space="preserve">. </w:t>
      </w:r>
    </w:p>
    <w:p w14:paraId="0CE0C09D" w14:textId="3C2A4D11" w:rsidR="00435176" w:rsidRPr="00352044" w:rsidRDefault="00435176" w:rsidP="00435176">
      <w:pPr>
        <w:pStyle w:val="p1"/>
        <w:spacing w:before="0" w:beforeAutospacing="0" w:after="0" w:afterAutospacing="0"/>
        <w:ind w:firstLine="709"/>
        <w:jc w:val="both"/>
        <w:rPr>
          <w:sz w:val="28"/>
          <w:szCs w:val="28"/>
        </w:rPr>
      </w:pPr>
      <w:r w:rsidRPr="00352044">
        <w:rPr>
          <w:sz w:val="28"/>
          <w:szCs w:val="28"/>
        </w:rPr>
        <w:t xml:space="preserve">Наконец, прочность является важным фактором при оценке механических свойств </w:t>
      </w:r>
      <w:r w:rsidR="00352044" w:rsidRPr="00352044">
        <w:rPr>
          <w:sz w:val="28"/>
          <w:szCs w:val="28"/>
        </w:rPr>
        <w:t>самоуплотняющегося</w:t>
      </w:r>
      <w:r w:rsidRPr="00352044">
        <w:rPr>
          <w:sz w:val="28"/>
          <w:szCs w:val="28"/>
        </w:rPr>
        <w:t xml:space="preserve"> бетона</w:t>
      </w:r>
      <w:r w:rsidR="00AC3528">
        <w:rPr>
          <w:sz w:val="28"/>
          <w:szCs w:val="28"/>
        </w:rPr>
        <w:t xml:space="preserve">. </w:t>
      </w:r>
      <w:r w:rsidRPr="00352044">
        <w:rPr>
          <w:sz w:val="28"/>
          <w:szCs w:val="28"/>
        </w:rPr>
        <w:t>Это означает, что в дополнение к измерению прочности при сжатии и изгибе также проводятся испытания для оценки способности материала сохранять свои свойства с течением времени, в частности морозостойкость, водостойкость, устойчивость к сульфатам и коррозии [110]</w:t>
      </w:r>
      <w:r w:rsidR="00AC3528">
        <w:rPr>
          <w:sz w:val="28"/>
          <w:szCs w:val="28"/>
        </w:rPr>
        <w:t xml:space="preserve">. </w:t>
      </w:r>
      <w:r w:rsidRPr="00352044">
        <w:rPr>
          <w:sz w:val="28"/>
          <w:szCs w:val="28"/>
        </w:rPr>
        <w:t>Метод позволяет оценить не только основные механические параметры, но и фактические эксплуатационные характеристики материала в условиях длительного использования, что необходимо для обеспечения надежности и долговечности строительных конструкций</w:t>
      </w:r>
      <w:r w:rsidR="00AC3528">
        <w:rPr>
          <w:sz w:val="28"/>
          <w:szCs w:val="28"/>
        </w:rPr>
        <w:t xml:space="preserve">. </w:t>
      </w:r>
    </w:p>
    <w:p w14:paraId="68EBD555" w14:textId="0DE3218F" w:rsidR="00435176" w:rsidRDefault="00435176" w:rsidP="00435176">
      <w:pPr>
        <w:pStyle w:val="p1"/>
        <w:spacing w:before="0" w:beforeAutospacing="0" w:after="0" w:afterAutospacing="0"/>
        <w:ind w:firstLine="709"/>
        <w:jc w:val="both"/>
        <w:rPr>
          <w:sz w:val="28"/>
          <w:szCs w:val="28"/>
          <w:lang w:val="ru-RU"/>
        </w:rPr>
      </w:pPr>
      <w:r w:rsidRPr="00352044">
        <w:rPr>
          <w:sz w:val="28"/>
          <w:szCs w:val="28"/>
        </w:rPr>
        <w:t xml:space="preserve">В целом, предложенные методологические принципы формируют четкую исследовательскую и экспериментальную стратегию, направленную на достижение оптимального баланса обрабатываемости, прочности и долговечности </w:t>
      </w:r>
      <w:r w:rsidR="00352044" w:rsidRPr="00352044">
        <w:rPr>
          <w:sz w:val="28"/>
          <w:szCs w:val="28"/>
        </w:rPr>
        <w:t>самоуплотняющегося</w:t>
      </w:r>
      <w:r w:rsidRPr="00352044">
        <w:rPr>
          <w:sz w:val="28"/>
          <w:szCs w:val="28"/>
        </w:rPr>
        <w:t xml:space="preserve"> бетона</w:t>
      </w:r>
      <w:r w:rsidR="00AC3528">
        <w:rPr>
          <w:sz w:val="28"/>
          <w:szCs w:val="28"/>
        </w:rPr>
        <w:t xml:space="preserve">. </w:t>
      </w:r>
      <w:r w:rsidRPr="00352044">
        <w:rPr>
          <w:sz w:val="28"/>
          <w:szCs w:val="28"/>
        </w:rPr>
        <w:t>Внедрение этого метода приведет к научным, эффективным и практическим результатам исследований, которые повысят эксплуатационную надежность бетонных конструкций и удовлетворят потребности современной строительной отрасли</w:t>
      </w:r>
      <w:r w:rsidR="00AC3528">
        <w:rPr>
          <w:sz w:val="28"/>
          <w:szCs w:val="28"/>
        </w:rPr>
        <w:t xml:space="preserve">. </w:t>
      </w:r>
    </w:p>
    <w:p w14:paraId="2D635CBA" w14:textId="77777777" w:rsidR="00125866" w:rsidRPr="00125866" w:rsidRDefault="00125866" w:rsidP="00435176">
      <w:pPr>
        <w:pStyle w:val="p1"/>
        <w:spacing w:before="0" w:beforeAutospacing="0" w:after="0" w:afterAutospacing="0"/>
        <w:ind w:firstLine="709"/>
        <w:jc w:val="both"/>
        <w:rPr>
          <w:sz w:val="28"/>
          <w:szCs w:val="28"/>
          <w:lang w:val="ru-RU"/>
        </w:rPr>
      </w:pPr>
    </w:p>
    <w:p w14:paraId="7ECC13E9" w14:textId="003D8FD7" w:rsidR="00DC02C4" w:rsidRPr="00125866" w:rsidRDefault="00DC02C4" w:rsidP="00125866">
      <w:pPr>
        <w:pStyle w:val="p1"/>
        <w:spacing w:before="0" w:beforeAutospacing="0" w:after="0" w:afterAutospacing="0"/>
        <w:ind w:firstLine="709"/>
        <w:jc w:val="both"/>
        <w:rPr>
          <w:b/>
          <w:bCs/>
          <w:sz w:val="28"/>
          <w:szCs w:val="28"/>
          <w:lang w:val="ru-RU"/>
        </w:rPr>
      </w:pPr>
      <w:r w:rsidRPr="00352044">
        <w:rPr>
          <w:b/>
          <w:bCs/>
          <w:sz w:val="28"/>
          <w:szCs w:val="28"/>
        </w:rPr>
        <w:t>1</w:t>
      </w:r>
      <w:r w:rsidR="00AC3528">
        <w:rPr>
          <w:b/>
          <w:bCs/>
          <w:sz w:val="28"/>
          <w:szCs w:val="28"/>
        </w:rPr>
        <w:t>.</w:t>
      </w:r>
      <w:r w:rsidRPr="00352044">
        <w:rPr>
          <w:b/>
          <w:bCs/>
          <w:sz w:val="28"/>
          <w:szCs w:val="28"/>
        </w:rPr>
        <w:t>5</w:t>
      </w:r>
      <w:r w:rsidR="0075472A">
        <w:rPr>
          <w:b/>
          <w:bCs/>
          <w:sz w:val="28"/>
          <w:szCs w:val="28"/>
        </w:rPr>
        <w:t xml:space="preserve"> </w:t>
      </w:r>
      <w:r w:rsidRPr="00352044">
        <w:rPr>
          <w:b/>
          <w:bCs/>
          <w:sz w:val="28"/>
          <w:szCs w:val="28"/>
        </w:rPr>
        <w:t>Долговечность и эксплуатационные</w:t>
      </w:r>
      <w:r w:rsidRPr="0002427C">
        <w:rPr>
          <w:b/>
          <w:bCs/>
          <w:sz w:val="28"/>
          <w:szCs w:val="28"/>
        </w:rPr>
        <w:t xml:space="preserve"> характеристики SCC</w:t>
      </w:r>
    </w:p>
    <w:p w14:paraId="291D27DC" w14:textId="0B344CAF" w:rsidR="0002427C" w:rsidRPr="0002427C" w:rsidRDefault="0002427C" w:rsidP="002D2C34">
      <w:pPr>
        <w:pStyle w:val="p1"/>
        <w:spacing w:before="0" w:beforeAutospacing="0" w:after="0" w:afterAutospacing="0"/>
        <w:ind w:firstLine="709"/>
        <w:jc w:val="both"/>
        <w:rPr>
          <w:b/>
          <w:bCs/>
          <w:sz w:val="28"/>
          <w:szCs w:val="28"/>
          <w:lang w:val="ru-RU"/>
        </w:rPr>
      </w:pPr>
      <w:r w:rsidRPr="0002427C">
        <w:rPr>
          <w:b/>
          <w:bCs/>
          <w:sz w:val="28"/>
          <w:szCs w:val="28"/>
        </w:rPr>
        <w:t>1</w:t>
      </w:r>
      <w:r w:rsidR="00AC3528">
        <w:rPr>
          <w:b/>
          <w:bCs/>
          <w:sz w:val="28"/>
          <w:szCs w:val="28"/>
        </w:rPr>
        <w:t>.</w:t>
      </w:r>
      <w:r w:rsidRPr="0002427C">
        <w:rPr>
          <w:b/>
          <w:bCs/>
          <w:sz w:val="28"/>
          <w:szCs w:val="28"/>
        </w:rPr>
        <w:t>5</w:t>
      </w:r>
      <w:r w:rsidR="00AC3528">
        <w:rPr>
          <w:b/>
          <w:bCs/>
          <w:sz w:val="28"/>
          <w:szCs w:val="28"/>
        </w:rPr>
        <w:t>.</w:t>
      </w:r>
      <w:r w:rsidRPr="0002427C">
        <w:rPr>
          <w:b/>
          <w:bCs/>
          <w:sz w:val="28"/>
          <w:szCs w:val="28"/>
        </w:rPr>
        <w:t>1</w:t>
      </w:r>
      <w:r w:rsidR="0075472A">
        <w:rPr>
          <w:b/>
          <w:bCs/>
          <w:sz w:val="28"/>
          <w:szCs w:val="28"/>
        </w:rPr>
        <w:t xml:space="preserve"> </w:t>
      </w:r>
      <w:r w:rsidRPr="0002427C">
        <w:rPr>
          <w:b/>
          <w:bCs/>
          <w:sz w:val="28"/>
          <w:szCs w:val="28"/>
        </w:rPr>
        <w:t>Понятие долговечности в контексте SCC</w:t>
      </w:r>
    </w:p>
    <w:p w14:paraId="640ADE6A" w14:textId="0EE72FF7" w:rsidR="00C475EF" w:rsidRPr="00C475EF" w:rsidRDefault="00C475EF" w:rsidP="00352044">
      <w:pPr>
        <w:pStyle w:val="p1"/>
        <w:spacing w:before="0" w:beforeAutospacing="0" w:after="0" w:afterAutospacing="0"/>
        <w:ind w:firstLine="709"/>
        <w:jc w:val="both"/>
        <w:rPr>
          <w:sz w:val="28"/>
          <w:szCs w:val="28"/>
        </w:rPr>
      </w:pPr>
      <w:r w:rsidRPr="00C475EF">
        <w:rPr>
          <w:sz w:val="28"/>
          <w:szCs w:val="28"/>
        </w:rPr>
        <w:t xml:space="preserve">В современной строительной науке долговечность </w:t>
      </w:r>
      <w:r w:rsidR="00352044">
        <w:rPr>
          <w:sz w:val="28"/>
          <w:szCs w:val="28"/>
        </w:rPr>
        <w:t>самоуплотняющегося</w:t>
      </w:r>
      <w:r w:rsidRPr="00C475EF">
        <w:rPr>
          <w:sz w:val="28"/>
          <w:szCs w:val="28"/>
        </w:rPr>
        <w:t xml:space="preserve"> бетона (</w:t>
      </w:r>
      <w:r w:rsidR="00352044">
        <w:rPr>
          <w:sz w:val="28"/>
          <w:szCs w:val="28"/>
        </w:rPr>
        <w:t>SCC</w:t>
      </w:r>
      <w:r w:rsidRPr="00C475EF">
        <w:rPr>
          <w:sz w:val="28"/>
          <w:szCs w:val="28"/>
        </w:rPr>
        <w:t>) понимается как комплексное свойство, отражающее способность материала сохранять конструктивные характеристики на протяжении всего срока службы и существенно не снижающее такие функциональные параметры, как прочность, трещиностойкость и водонепроницаемость [111]</w:t>
      </w:r>
      <w:r w:rsidR="00AC3528">
        <w:rPr>
          <w:sz w:val="28"/>
          <w:szCs w:val="28"/>
        </w:rPr>
        <w:t>.</w:t>
      </w:r>
      <w:r w:rsidR="0075472A">
        <w:rPr>
          <w:sz w:val="28"/>
          <w:szCs w:val="28"/>
        </w:rPr>
        <w:t xml:space="preserve"> </w:t>
      </w:r>
      <w:r w:rsidR="00352044">
        <w:rPr>
          <w:sz w:val="28"/>
          <w:szCs w:val="28"/>
          <w:lang w:val="ru-RU"/>
        </w:rPr>
        <w:t>Э</w:t>
      </w:r>
      <w:r w:rsidRPr="00C475EF">
        <w:rPr>
          <w:sz w:val="28"/>
          <w:szCs w:val="28"/>
        </w:rPr>
        <w:t>то свойства, гарантирующие безопасную и надежную эксплуатацию конструкции при определенных условиях эксплуатации, а также устойчивость к климатическим, механическим и химическим факторам, характерным для конкретного региона или типа конструкции</w:t>
      </w:r>
      <w:r w:rsidR="00AC3528">
        <w:rPr>
          <w:sz w:val="28"/>
          <w:szCs w:val="28"/>
        </w:rPr>
        <w:t xml:space="preserve">. </w:t>
      </w:r>
      <w:r w:rsidRPr="00C475EF">
        <w:rPr>
          <w:sz w:val="28"/>
          <w:szCs w:val="28"/>
        </w:rPr>
        <w:t>Этот метод оценки долговечности позволил рассматривать SCC</w:t>
      </w:r>
      <w:r>
        <w:rPr>
          <w:sz w:val="28"/>
          <w:szCs w:val="28"/>
          <w:lang w:val="ru-RU"/>
        </w:rPr>
        <w:t xml:space="preserve"> </w:t>
      </w:r>
      <w:r w:rsidRPr="00C475EF">
        <w:rPr>
          <w:sz w:val="28"/>
          <w:szCs w:val="28"/>
        </w:rPr>
        <w:t>не только как материалы с улучшенными техническими характеристиками, но и как системное решение, предназначенное для продления срока службы всего строительного объекта</w:t>
      </w:r>
      <w:r w:rsidR="00AC3528">
        <w:rPr>
          <w:sz w:val="28"/>
          <w:szCs w:val="28"/>
        </w:rPr>
        <w:t xml:space="preserve">. </w:t>
      </w:r>
    </w:p>
    <w:p w14:paraId="508BAD75" w14:textId="17AD9DE5" w:rsidR="00C475EF" w:rsidRDefault="00C475EF" w:rsidP="00C475EF">
      <w:pPr>
        <w:pStyle w:val="p1"/>
        <w:spacing w:before="0" w:beforeAutospacing="0" w:after="0" w:afterAutospacing="0"/>
        <w:jc w:val="both"/>
        <w:rPr>
          <w:sz w:val="28"/>
          <w:szCs w:val="28"/>
        </w:rPr>
      </w:pPr>
      <w:r w:rsidRPr="00C475EF">
        <w:rPr>
          <w:sz w:val="28"/>
          <w:szCs w:val="28"/>
        </w:rPr>
        <w:t>В то время как обычный бетон требует механического сжатия для удаления пустот и улучшения структурной однородности, SCC с самого начала разрабатывался как материал, способный самозатягиваться под действием собственного веса без вибрации[112]</w:t>
      </w:r>
      <w:r w:rsidR="00AC3528">
        <w:rPr>
          <w:sz w:val="28"/>
          <w:szCs w:val="28"/>
        </w:rPr>
        <w:t xml:space="preserve">. </w:t>
      </w:r>
      <w:r w:rsidRPr="00C475EF">
        <w:rPr>
          <w:sz w:val="28"/>
          <w:szCs w:val="28"/>
        </w:rPr>
        <w:t>Такой принцип структурообразования уменьшает внутренние дефекты, увеличивает плотность цементного камня и улучшает его адгезию к арматуре</w:t>
      </w:r>
      <w:r w:rsidR="00AC3528">
        <w:rPr>
          <w:sz w:val="28"/>
          <w:szCs w:val="28"/>
        </w:rPr>
        <w:t xml:space="preserve">. </w:t>
      </w:r>
      <w:r w:rsidRPr="00C475EF">
        <w:rPr>
          <w:sz w:val="28"/>
          <w:szCs w:val="28"/>
        </w:rPr>
        <w:t>Эта технология особенно эффективна при заливке бетонных элементов сложной структуры, плотной арматуры и труднодоступных мест для уплотнения</w:t>
      </w:r>
      <w:r w:rsidR="00AC3528">
        <w:rPr>
          <w:sz w:val="28"/>
          <w:szCs w:val="28"/>
        </w:rPr>
        <w:t xml:space="preserve">. </w:t>
      </w:r>
      <w:r w:rsidRPr="00C475EF">
        <w:rPr>
          <w:sz w:val="28"/>
          <w:szCs w:val="28"/>
        </w:rPr>
        <w:t>Поэтому она стала незаменимой технологией для современных строительных конструкций, требующих более высокой надежности и долговечности</w:t>
      </w:r>
      <w:r w:rsidR="00AC3528">
        <w:rPr>
          <w:sz w:val="28"/>
          <w:szCs w:val="28"/>
        </w:rPr>
        <w:t xml:space="preserve">. </w:t>
      </w:r>
    </w:p>
    <w:p w14:paraId="410ABBE2" w14:textId="54F5243A" w:rsidR="00C475EF" w:rsidRPr="002630B0" w:rsidRDefault="00C475EF" w:rsidP="00C475EF">
      <w:pPr>
        <w:pStyle w:val="p1"/>
        <w:spacing w:before="0" w:beforeAutospacing="0" w:after="0" w:afterAutospacing="0"/>
        <w:jc w:val="both"/>
        <w:rPr>
          <w:sz w:val="28"/>
          <w:szCs w:val="28"/>
          <w:lang w:val="ru-RU"/>
        </w:rPr>
      </w:pPr>
      <w:r w:rsidRPr="00C475EF">
        <w:rPr>
          <w:sz w:val="28"/>
          <w:szCs w:val="28"/>
          <w:lang w:val="ru-RU"/>
        </w:rPr>
        <w:t xml:space="preserve">Долговечность </w:t>
      </w:r>
      <w:r w:rsidR="00352044" w:rsidRPr="002630B0">
        <w:rPr>
          <w:sz w:val="28"/>
          <w:szCs w:val="28"/>
          <w:lang w:val="ru-RU"/>
        </w:rPr>
        <w:t>самоуплотняющегося</w:t>
      </w:r>
      <w:r w:rsidRPr="002630B0">
        <w:rPr>
          <w:sz w:val="28"/>
          <w:szCs w:val="28"/>
          <w:lang w:val="ru-RU"/>
        </w:rPr>
        <w:t xml:space="preserve"> бетона особенно важна</w:t>
      </w:r>
      <w:r w:rsidR="00AC3528">
        <w:rPr>
          <w:sz w:val="28"/>
          <w:szCs w:val="28"/>
          <w:lang w:val="ru-RU"/>
        </w:rPr>
        <w:t xml:space="preserve">. </w:t>
      </w:r>
      <w:r w:rsidRPr="002630B0">
        <w:rPr>
          <w:sz w:val="28"/>
          <w:szCs w:val="28"/>
          <w:lang w:val="ru-RU"/>
        </w:rPr>
        <w:t>Это связано с тем, что больше не требуется механическое уплотнение и практически полностью исключается риск возникновения технологических дефектов, таких как пустоты, поры и недостаточная плотность</w:t>
      </w:r>
      <w:r w:rsidR="00AC3528">
        <w:rPr>
          <w:sz w:val="28"/>
          <w:szCs w:val="28"/>
          <w:lang w:val="ru-RU"/>
        </w:rPr>
        <w:t xml:space="preserve">. </w:t>
      </w:r>
      <w:r w:rsidRPr="002630B0">
        <w:rPr>
          <w:sz w:val="28"/>
          <w:szCs w:val="28"/>
          <w:lang w:val="ru-RU"/>
        </w:rPr>
        <w:t>Однако это не означает, что долговечность достигается автоматически</w:t>
      </w:r>
      <w:r w:rsidR="00AC3528">
        <w:rPr>
          <w:sz w:val="28"/>
          <w:szCs w:val="28"/>
          <w:lang w:val="ru-RU"/>
        </w:rPr>
        <w:t xml:space="preserve">. </w:t>
      </w:r>
      <w:r w:rsidRPr="002630B0">
        <w:rPr>
          <w:sz w:val="28"/>
          <w:szCs w:val="28"/>
          <w:lang w:val="ru-RU"/>
        </w:rPr>
        <w:t>Скорее, важную роль играют факторы, определяющие формирование плотной и стабильной микроструктуры цементного камня</w:t>
      </w:r>
      <w:r w:rsidR="00AC3528">
        <w:rPr>
          <w:sz w:val="28"/>
          <w:szCs w:val="28"/>
          <w:lang w:val="ru-RU"/>
        </w:rPr>
        <w:t xml:space="preserve">. </w:t>
      </w:r>
      <w:r w:rsidRPr="002630B0">
        <w:rPr>
          <w:sz w:val="28"/>
          <w:szCs w:val="28"/>
          <w:lang w:val="ru-RU"/>
        </w:rPr>
        <w:t>К таким факторам относятся распределение пор по размерам, степень закупорки и наличие непрерывных</w:t>
      </w:r>
      <w:r w:rsidRPr="00C475EF">
        <w:rPr>
          <w:sz w:val="28"/>
          <w:szCs w:val="28"/>
          <w:lang w:val="ru-RU"/>
        </w:rPr>
        <w:t xml:space="preserve"> капиллярных каналов (эти каналы могут быть каналами проникновения влаги и агрессивных химических веществ)</w:t>
      </w:r>
      <w:r w:rsidR="00AC3528">
        <w:rPr>
          <w:sz w:val="28"/>
          <w:szCs w:val="28"/>
          <w:lang w:val="ru-RU"/>
        </w:rPr>
        <w:t xml:space="preserve">. </w:t>
      </w:r>
      <w:r w:rsidRPr="00C475EF">
        <w:rPr>
          <w:sz w:val="28"/>
          <w:szCs w:val="28"/>
          <w:lang w:val="ru-RU"/>
        </w:rPr>
        <w:t xml:space="preserve">Только контролируя сочетание этих параметров, можно обеспечить структурную </w:t>
      </w:r>
      <w:r w:rsidRPr="002630B0">
        <w:rPr>
          <w:sz w:val="28"/>
          <w:szCs w:val="28"/>
          <w:lang w:val="ru-RU"/>
        </w:rPr>
        <w:t>стабильность и долговечность бетона на протяжении всего срока его эксплуатации</w:t>
      </w:r>
      <w:r w:rsidR="00AC3528">
        <w:rPr>
          <w:sz w:val="28"/>
          <w:szCs w:val="28"/>
          <w:lang w:val="ru-RU"/>
        </w:rPr>
        <w:t xml:space="preserve">. </w:t>
      </w:r>
    </w:p>
    <w:p w14:paraId="2C6A0EB2" w14:textId="5EC067B4" w:rsidR="0002427C" w:rsidRDefault="00C475EF" w:rsidP="00C475EF">
      <w:pPr>
        <w:pStyle w:val="p1"/>
        <w:spacing w:before="0" w:beforeAutospacing="0" w:after="0" w:afterAutospacing="0"/>
        <w:jc w:val="both"/>
        <w:rPr>
          <w:sz w:val="28"/>
          <w:szCs w:val="28"/>
          <w:lang w:val="ru-RU"/>
        </w:rPr>
      </w:pPr>
      <w:r w:rsidRPr="002630B0">
        <w:rPr>
          <w:sz w:val="28"/>
          <w:szCs w:val="28"/>
          <w:lang w:val="ru-RU"/>
        </w:rPr>
        <w:t>Особое внимание при оценке прочности следует уделять проницаемости капилляров, равномерному распределению, микропорам и стойкости материала к физическим и химическим воздействиям</w:t>
      </w:r>
      <w:r w:rsidR="00AC3528">
        <w:rPr>
          <w:sz w:val="28"/>
          <w:szCs w:val="28"/>
          <w:lang w:val="ru-RU"/>
        </w:rPr>
        <w:t>.</w:t>
      </w:r>
      <w:r w:rsidR="0075472A">
        <w:rPr>
          <w:sz w:val="28"/>
          <w:szCs w:val="28"/>
          <w:lang w:val="ru-RU"/>
        </w:rPr>
        <w:t xml:space="preserve"> </w:t>
      </w:r>
      <w:r w:rsidR="002630B0" w:rsidRPr="002630B0">
        <w:rPr>
          <w:sz w:val="28"/>
          <w:szCs w:val="28"/>
          <w:lang w:val="ru-RU"/>
        </w:rPr>
        <w:t>О</w:t>
      </w:r>
      <w:r w:rsidRPr="002630B0">
        <w:rPr>
          <w:sz w:val="28"/>
          <w:szCs w:val="28"/>
          <w:lang w:val="ru-RU"/>
        </w:rPr>
        <w:t>птимизируя соотношение и используя эффективные минеральные и химические модификаторы, можно снизить водопоглощение, подавить диффузию агрессивных ионов и сформировать плотные структуры</w:t>
      </w:r>
      <w:r w:rsidR="00AC3528">
        <w:rPr>
          <w:sz w:val="28"/>
          <w:szCs w:val="28"/>
          <w:lang w:val="ru-RU"/>
        </w:rPr>
        <w:t>.</w:t>
      </w:r>
      <w:r w:rsidR="0075472A">
        <w:rPr>
          <w:sz w:val="28"/>
          <w:szCs w:val="28"/>
          <w:lang w:val="ru-RU"/>
        </w:rPr>
        <w:t xml:space="preserve"> </w:t>
      </w:r>
      <w:r w:rsidRPr="002630B0">
        <w:rPr>
          <w:sz w:val="28"/>
          <w:szCs w:val="28"/>
          <w:lang w:val="ru-RU"/>
        </w:rPr>
        <w:t>для обеспечения прочности цементного камня[113]</w:t>
      </w:r>
      <w:r w:rsidR="00AC3528">
        <w:rPr>
          <w:sz w:val="28"/>
          <w:szCs w:val="28"/>
          <w:lang w:val="ru-RU"/>
        </w:rPr>
        <w:t xml:space="preserve">. </w:t>
      </w:r>
      <w:r w:rsidRPr="002630B0">
        <w:rPr>
          <w:sz w:val="28"/>
          <w:szCs w:val="28"/>
          <w:lang w:val="ru-RU"/>
        </w:rPr>
        <w:t>Это уменьшает коррозию арматуры,</w:t>
      </w:r>
      <w:r w:rsidRPr="00C475EF">
        <w:rPr>
          <w:sz w:val="28"/>
          <w:szCs w:val="28"/>
          <w:lang w:val="ru-RU"/>
        </w:rPr>
        <w:t xml:space="preserve"> утечку клея и другие процессы разрушения, которые сокращают срок службы конструкций</w:t>
      </w:r>
      <w:r w:rsidR="00AC3528">
        <w:rPr>
          <w:sz w:val="28"/>
          <w:szCs w:val="28"/>
          <w:lang w:val="ru-RU"/>
        </w:rPr>
        <w:t xml:space="preserve">. </w:t>
      </w:r>
      <w:r w:rsidRPr="00C475EF">
        <w:rPr>
          <w:sz w:val="28"/>
          <w:szCs w:val="28"/>
          <w:lang w:val="ru-RU"/>
        </w:rPr>
        <w:t xml:space="preserve">Таким образом, прочность </w:t>
      </w:r>
      <w:r w:rsidR="00352044">
        <w:rPr>
          <w:sz w:val="28"/>
          <w:szCs w:val="28"/>
          <w:lang w:val="ru-RU"/>
        </w:rPr>
        <w:t>самоуплотняющегося</w:t>
      </w:r>
      <w:r w:rsidRPr="00C475EF">
        <w:rPr>
          <w:sz w:val="28"/>
          <w:szCs w:val="28"/>
          <w:lang w:val="ru-RU"/>
        </w:rPr>
        <w:t xml:space="preserve"> бетона является результатом сложного взаимодействия между его составом, процессом приготовления, условиями ухода и эксплуатации и стала важной областью исследований в области современных строительных материалов</w:t>
      </w:r>
      <w:r w:rsidR="00AC3528">
        <w:rPr>
          <w:sz w:val="28"/>
          <w:szCs w:val="28"/>
          <w:lang w:val="ru-RU"/>
        </w:rPr>
        <w:t xml:space="preserve">. </w:t>
      </w:r>
    </w:p>
    <w:p w14:paraId="6DDEE52B" w14:textId="77777777" w:rsidR="00410A3A" w:rsidRPr="0002427C" w:rsidRDefault="00410A3A" w:rsidP="00C475EF">
      <w:pPr>
        <w:pStyle w:val="p1"/>
        <w:spacing w:before="0" w:beforeAutospacing="0" w:after="0" w:afterAutospacing="0"/>
        <w:jc w:val="both"/>
        <w:rPr>
          <w:sz w:val="28"/>
          <w:szCs w:val="28"/>
        </w:rPr>
      </w:pPr>
    </w:p>
    <w:p w14:paraId="746AED7D" w14:textId="45A3C81B" w:rsidR="0002427C" w:rsidRPr="0002427C" w:rsidRDefault="0002427C" w:rsidP="002D2C34">
      <w:pPr>
        <w:pStyle w:val="p1"/>
        <w:spacing w:before="0" w:beforeAutospacing="0" w:after="0" w:afterAutospacing="0"/>
        <w:ind w:firstLine="709"/>
        <w:jc w:val="both"/>
        <w:rPr>
          <w:b/>
          <w:bCs/>
          <w:sz w:val="28"/>
          <w:szCs w:val="28"/>
          <w:lang w:val="ru-RU"/>
        </w:rPr>
      </w:pPr>
      <w:r w:rsidRPr="0002427C">
        <w:rPr>
          <w:b/>
          <w:bCs/>
          <w:sz w:val="28"/>
          <w:szCs w:val="28"/>
        </w:rPr>
        <w:t>1</w:t>
      </w:r>
      <w:r w:rsidR="00AC3528">
        <w:rPr>
          <w:b/>
          <w:bCs/>
          <w:sz w:val="28"/>
          <w:szCs w:val="28"/>
        </w:rPr>
        <w:t>.</w:t>
      </w:r>
      <w:r w:rsidRPr="0002427C">
        <w:rPr>
          <w:b/>
          <w:bCs/>
          <w:sz w:val="28"/>
          <w:szCs w:val="28"/>
        </w:rPr>
        <w:t>5</w:t>
      </w:r>
      <w:r w:rsidR="00AC3528">
        <w:rPr>
          <w:b/>
          <w:bCs/>
          <w:sz w:val="28"/>
          <w:szCs w:val="28"/>
        </w:rPr>
        <w:t>.</w:t>
      </w:r>
      <w:r w:rsidRPr="0002427C">
        <w:rPr>
          <w:b/>
          <w:bCs/>
          <w:sz w:val="28"/>
          <w:szCs w:val="28"/>
        </w:rPr>
        <w:t>2</w:t>
      </w:r>
      <w:r w:rsidR="0075472A">
        <w:rPr>
          <w:b/>
          <w:bCs/>
          <w:sz w:val="28"/>
          <w:szCs w:val="28"/>
        </w:rPr>
        <w:t xml:space="preserve"> </w:t>
      </w:r>
      <w:r w:rsidRPr="0002427C">
        <w:rPr>
          <w:b/>
          <w:bCs/>
          <w:sz w:val="28"/>
          <w:szCs w:val="28"/>
        </w:rPr>
        <w:t>Основные механизмы разрушения и деградации</w:t>
      </w:r>
    </w:p>
    <w:p w14:paraId="09D4023E" w14:textId="2700DF6B" w:rsidR="00D622BB" w:rsidRPr="002630B0" w:rsidRDefault="00D622BB" w:rsidP="00D622BB">
      <w:pPr>
        <w:pStyle w:val="p1"/>
        <w:spacing w:before="0" w:beforeAutospacing="0" w:after="0" w:afterAutospacing="0"/>
        <w:ind w:firstLine="709"/>
        <w:jc w:val="both"/>
        <w:rPr>
          <w:sz w:val="28"/>
          <w:szCs w:val="28"/>
        </w:rPr>
      </w:pPr>
      <w:r w:rsidRPr="00D622BB">
        <w:rPr>
          <w:sz w:val="28"/>
          <w:szCs w:val="28"/>
        </w:rPr>
        <w:t xml:space="preserve">К основным факторам, определяющим долговечность </w:t>
      </w:r>
      <w:r w:rsidR="00352044">
        <w:rPr>
          <w:sz w:val="28"/>
          <w:szCs w:val="28"/>
        </w:rPr>
        <w:t>самоуплотняющегося</w:t>
      </w:r>
      <w:r w:rsidRPr="00D622BB">
        <w:rPr>
          <w:sz w:val="28"/>
          <w:szCs w:val="28"/>
        </w:rPr>
        <w:t xml:space="preserve"> бетона (</w:t>
      </w:r>
      <w:r>
        <w:rPr>
          <w:sz w:val="28"/>
          <w:szCs w:val="28"/>
          <w:lang w:val="en-US"/>
        </w:rPr>
        <w:t>SCC</w:t>
      </w:r>
      <w:r w:rsidRPr="00D622BB">
        <w:rPr>
          <w:sz w:val="28"/>
          <w:szCs w:val="28"/>
        </w:rPr>
        <w:t>) и существенно ограничивающим срок его службы, относятся различные физические и химические процессы, происходящие под воздействием внешней среды и внутренних реакций структуры материала</w:t>
      </w:r>
      <w:r w:rsidR="00AC3528">
        <w:rPr>
          <w:sz w:val="28"/>
          <w:szCs w:val="28"/>
        </w:rPr>
        <w:t>.</w:t>
      </w:r>
      <w:r w:rsidR="0075472A">
        <w:rPr>
          <w:sz w:val="28"/>
          <w:szCs w:val="28"/>
        </w:rPr>
        <w:t xml:space="preserve"> </w:t>
      </w:r>
      <w:r w:rsidRPr="00D622BB">
        <w:rPr>
          <w:sz w:val="28"/>
          <w:szCs w:val="28"/>
        </w:rPr>
        <w:t>Воздействие этого комплекса зависит от степени износа цементного ра</w:t>
      </w:r>
      <w:r w:rsidRPr="002630B0">
        <w:rPr>
          <w:sz w:val="28"/>
          <w:szCs w:val="28"/>
        </w:rPr>
        <w:t>створа, коррозионной стойкости арматуры и сохранения рабочих свойств всей конструкции</w:t>
      </w:r>
      <w:r w:rsidR="00AC3528">
        <w:rPr>
          <w:sz w:val="28"/>
          <w:szCs w:val="28"/>
        </w:rPr>
        <w:t xml:space="preserve">. </w:t>
      </w:r>
    </w:p>
    <w:p w14:paraId="702C4F7D" w14:textId="15BF2EB7" w:rsidR="00D622BB" w:rsidRPr="002630B0" w:rsidRDefault="00D622BB" w:rsidP="00D622BB">
      <w:pPr>
        <w:pStyle w:val="p1"/>
        <w:spacing w:before="0" w:beforeAutospacing="0" w:after="0" w:afterAutospacing="0"/>
        <w:ind w:firstLine="709"/>
        <w:jc w:val="both"/>
        <w:rPr>
          <w:sz w:val="28"/>
          <w:szCs w:val="28"/>
        </w:rPr>
      </w:pPr>
      <w:r w:rsidRPr="002630B0">
        <w:rPr>
          <w:rStyle w:val="aff4"/>
          <w:rFonts w:eastAsiaTheme="majorEastAsia"/>
          <w:b w:val="0"/>
          <w:bCs w:val="0"/>
          <w:sz w:val="28"/>
          <w:szCs w:val="28"/>
        </w:rPr>
        <w:t>Морозное воздействие</w:t>
      </w:r>
      <w:r w:rsidR="00AC3528">
        <w:rPr>
          <w:rStyle w:val="aff4"/>
          <w:rFonts w:eastAsiaTheme="majorEastAsia"/>
          <w:b w:val="0"/>
          <w:bCs w:val="0"/>
          <w:sz w:val="28"/>
          <w:szCs w:val="28"/>
        </w:rPr>
        <w:t>.</w:t>
      </w:r>
      <w:r w:rsidR="0075472A">
        <w:rPr>
          <w:rStyle w:val="aff4"/>
          <w:rFonts w:eastAsiaTheme="majorEastAsia"/>
          <w:b w:val="0"/>
          <w:bCs w:val="0"/>
          <w:sz w:val="28"/>
          <w:szCs w:val="28"/>
        </w:rPr>
        <w:t xml:space="preserve"> </w:t>
      </w:r>
      <w:r w:rsidRPr="002630B0">
        <w:rPr>
          <w:sz w:val="28"/>
          <w:szCs w:val="28"/>
        </w:rPr>
        <w:t>Многократное замораживание и таяние, особенно в условиях повышенной влажности, приводит к образованию микроповреждений, увеличению пустот и снижению прочности бетона</w:t>
      </w:r>
      <w:r w:rsidR="00AC3528">
        <w:rPr>
          <w:sz w:val="28"/>
          <w:szCs w:val="28"/>
        </w:rPr>
        <w:t>.</w:t>
      </w:r>
      <w:r w:rsidR="0075472A">
        <w:rPr>
          <w:sz w:val="28"/>
          <w:szCs w:val="28"/>
        </w:rPr>
        <w:t xml:space="preserve"> </w:t>
      </w:r>
      <w:r w:rsidRPr="002630B0">
        <w:rPr>
          <w:sz w:val="28"/>
          <w:szCs w:val="28"/>
        </w:rPr>
        <w:t>Вода, содержащаяся в капиллярных образованиях и гелеобразных пустотах, при превращении в лед увеличивается в объеме примерно на 9%, создавая большое внутреннее напряжение на границе раздела между цементным раствором и заполнителем[114]</w:t>
      </w:r>
      <w:r w:rsidR="00AC3528">
        <w:rPr>
          <w:sz w:val="28"/>
          <w:szCs w:val="28"/>
        </w:rPr>
        <w:t>.</w:t>
      </w:r>
      <w:r w:rsidR="0075472A">
        <w:rPr>
          <w:sz w:val="28"/>
          <w:szCs w:val="28"/>
        </w:rPr>
        <w:t xml:space="preserve"> </w:t>
      </w:r>
      <w:r w:rsidRPr="002630B0">
        <w:rPr>
          <w:sz w:val="28"/>
          <w:szCs w:val="28"/>
        </w:rPr>
        <w:t>Когда эти напряжения повторяются, возникают микротрещины и ускоряется разрушение конструкции</w:t>
      </w:r>
      <w:r w:rsidR="00AC3528">
        <w:rPr>
          <w:sz w:val="28"/>
          <w:szCs w:val="28"/>
        </w:rPr>
        <w:t>.</w:t>
      </w:r>
      <w:r w:rsidR="0075472A">
        <w:rPr>
          <w:sz w:val="28"/>
          <w:szCs w:val="28"/>
        </w:rPr>
        <w:t xml:space="preserve"> </w:t>
      </w:r>
      <w:r w:rsidRPr="002630B0">
        <w:rPr>
          <w:sz w:val="28"/>
          <w:szCs w:val="28"/>
        </w:rPr>
        <w:t>Это особенно серьезная проблема для конструкций, работающих в условиях резких колебаний температуры</w:t>
      </w:r>
      <w:r w:rsidR="00AC3528">
        <w:rPr>
          <w:sz w:val="28"/>
          <w:szCs w:val="28"/>
        </w:rPr>
        <w:t xml:space="preserve">. </w:t>
      </w:r>
    </w:p>
    <w:p w14:paraId="5D2350AD" w14:textId="4E36326F" w:rsidR="00D622BB" w:rsidRPr="002630B0" w:rsidRDefault="00D622BB" w:rsidP="00D622BB">
      <w:pPr>
        <w:pStyle w:val="p1"/>
        <w:spacing w:before="0" w:beforeAutospacing="0" w:after="0" w:afterAutospacing="0"/>
        <w:ind w:firstLine="709"/>
        <w:jc w:val="both"/>
        <w:rPr>
          <w:sz w:val="28"/>
          <w:szCs w:val="28"/>
        </w:rPr>
      </w:pPr>
      <w:r w:rsidRPr="002630B0">
        <w:rPr>
          <w:rStyle w:val="aff4"/>
          <w:rFonts w:eastAsiaTheme="majorEastAsia"/>
          <w:b w:val="0"/>
          <w:bCs w:val="0"/>
          <w:sz w:val="28"/>
          <w:szCs w:val="28"/>
        </w:rPr>
        <w:t>Проникновение хлоридов</w:t>
      </w:r>
      <w:r w:rsidR="00AC3528">
        <w:rPr>
          <w:rStyle w:val="aff4"/>
          <w:rFonts w:eastAsiaTheme="majorEastAsia"/>
          <w:b w:val="0"/>
          <w:bCs w:val="0"/>
          <w:sz w:val="28"/>
          <w:szCs w:val="28"/>
        </w:rPr>
        <w:t>.</w:t>
      </w:r>
      <w:r w:rsidR="0075472A">
        <w:rPr>
          <w:rStyle w:val="aff4"/>
          <w:rFonts w:eastAsiaTheme="majorEastAsia"/>
          <w:b w:val="0"/>
          <w:bCs w:val="0"/>
          <w:sz w:val="28"/>
          <w:szCs w:val="28"/>
        </w:rPr>
        <w:t xml:space="preserve"> </w:t>
      </w:r>
      <w:r w:rsidRPr="002630B0">
        <w:rPr>
          <w:sz w:val="28"/>
          <w:szCs w:val="28"/>
        </w:rPr>
        <w:t>Хлорид-ионы являются одной из основных причин коррозии арматуры в железобетонных конструкциях</w:t>
      </w:r>
      <w:r w:rsidR="00AC3528">
        <w:rPr>
          <w:sz w:val="28"/>
          <w:szCs w:val="28"/>
        </w:rPr>
        <w:t>.</w:t>
      </w:r>
      <w:r w:rsidR="0075472A">
        <w:rPr>
          <w:sz w:val="28"/>
          <w:szCs w:val="28"/>
        </w:rPr>
        <w:t xml:space="preserve"> </w:t>
      </w:r>
      <w:r w:rsidRPr="002630B0">
        <w:rPr>
          <w:sz w:val="28"/>
          <w:szCs w:val="28"/>
        </w:rPr>
        <w:t>SCC обладает низкой проницаемостью, но длительное воздействие морской воды, солевых аэрозолей или антифриза может привести к медленной диффузии хлоридов через поры цементного теста</w:t>
      </w:r>
      <w:r w:rsidR="00AC3528">
        <w:rPr>
          <w:sz w:val="28"/>
          <w:szCs w:val="28"/>
        </w:rPr>
        <w:t>.</w:t>
      </w:r>
      <w:r w:rsidR="0075472A">
        <w:rPr>
          <w:sz w:val="28"/>
          <w:szCs w:val="28"/>
        </w:rPr>
        <w:t xml:space="preserve"> </w:t>
      </w:r>
      <w:r w:rsidRPr="002630B0">
        <w:rPr>
          <w:sz w:val="28"/>
          <w:szCs w:val="28"/>
        </w:rPr>
        <w:t>Когда хлорид достигает пассивирующего слоя арматуры, он локально разрушает пассивирующий слой и вызывает коррозию</w:t>
      </w:r>
      <w:r w:rsidR="00AC3528">
        <w:rPr>
          <w:sz w:val="28"/>
          <w:szCs w:val="28"/>
        </w:rPr>
        <w:t>.</w:t>
      </w:r>
      <w:r w:rsidR="0075472A">
        <w:rPr>
          <w:sz w:val="28"/>
          <w:szCs w:val="28"/>
        </w:rPr>
        <w:t xml:space="preserve"> </w:t>
      </w:r>
      <w:r w:rsidRPr="002630B0">
        <w:rPr>
          <w:sz w:val="28"/>
          <w:szCs w:val="28"/>
        </w:rPr>
        <w:t>Впоследствии коррозия распространяется по всей длине арматуры, снижая силу сцепления арматуры с бетоном[115]</w:t>
      </w:r>
      <w:r w:rsidR="00AC3528">
        <w:rPr>
          <w:sz w:val="28"/>
          <w:szCs w:val="28"/>
        </w:rPr>
        <w:t xml:space="preserve">. </w:t>
      </w:r>
    </w:p>
    <w:p w14:paraId="634FCEE9" w14:textId="67AA303E" w:rsidR="00D622BB" w:rsidRPr="002630B0" w:rsidRDefault="00D622BB" w:rsidP="00D622BB">
      <w:pPr>
        <w:pStyle w:val="p1"/>
        <w:spacing w:before="0" w:beforeAutospacing="0" w:after="0" w:afterAutospacing="0"/>
        <w:ind w:firstLine="709"/>
        <w:jc w:val="both"/>
        <w:rPr>
          <w:sz w:val="28"/>
          <w:szCs w:val="28"/>
        </w:rPr>
      </w:pPr>
      <w:r w:rsidRPr="002630B0">
        <w:rPr>
          <w:rStyle w:val="aff4"/>
          <w:rFonts w:eastAsiaTheme="majorEastAsia"/>
          <w:b w:val="0"/>
          <w:bCs w:val="0"/>
          <w:sz w:val="28"/>
          <w:szCs w:val="28"/>
        </w:rPr>
        <w:t>Сульфатная коррозия</w:t>
      </w:r>
      <w:r w:rsidR="00AC3528">
        <w:rPr>
          <w:rStyle w:val="aff4"/>
          <w:rFonts w:eastAsiaTheme="majorEastAsia"/>
          <w:b w:val="0"/>
          <w:bCs w:val="0"/>
          <w:sz w:val="28"/>
          <w:szCs w:val="28"/>
        </w:rPr>
        <w:t>.</w:t>
      </w:r>
      <w:r w:rsidR="0075472A">
        <w:rPr>
          <w:rStyle w:val="aff4"/>
          <w:rFonts w:eastAsiaTheme="majorEastAsia"/>
          <w:b w:val="0"/>
          <w:bCs w:val="0"/>
          <w:sz w:val="28"/>
          <w:szCs w:val="28"/>
        </w:rPr>
        <w:t xml:space="preserve"> </w:t>
      </w:r>
      <w:r w:rsidRPr="002630B0">
        <w:rPr>
          <w:sz w:val="28"/>
          <w:szCs w:val="28"/>
        </w:rPr>
        <w:t>Под воздействием сульфат-ионов, содержащихся в грунтовых водах и сточных водах, с продуктами гидратации цемента происходят химические реакции, приводящие к образованию вторичных минералов (эттрингита и гипса)</w:t>
      </w:r>
      <w:r w:rsidR="00AC3528">
        <w:rPr>
          <w:sz w:val="28"/>
          <w:szCs w:val="28"/>
        </w:rPr>
        <w:t>.</w:t>
      </w:r>
      <w:r w:rsidR="0075472A">
        <w:rPr>
          <w:sz w:val="28"/>
          <w:szCs w:val="28"/>
        </w:rPr>
        <w:t xml:space="preserve"> </w:t>
      </w:r>
      <w:r w:rsidRPr="002630B0">
        <w:rPr>
          <w:sz w:val="28"/>
          <w:szCs w:val="28"/>
        </w:rPr>
        <w:t>Эти составы характеризуются значительным увеличением объема по сравнению с начальной стадией, что вызывает внутренние напряжения в бетонных конструкциях, приводящие к расширению, растрескиванию и потере целостности материала[116]</w:t>
      </w:r>
      <w:r w:rsidR="00AC3528">
        <w:rPr>
          <w:sz w:val="28"/>
          <w:szCs w:val="28"/>
        </w:rPr>
        <w:t>.</w:t>
      </w:r>
      <w:r w:rsidR="0075472A">
        <w:rPr>
          <w:sz w:val="28"/>
          <w:szCs w:val="28"/>
        </w:rPr>
        <w:t xml:space="preserve"> </w:t>
      </w:r>
      <w:r w:rsidRPr="002630B0">
        <w:rPr>
          <w:sz w:val="28"/>
          <w:szCs w:val="28"/>
        </w:rPr>
        <w:t>Длительное воздействие сульфатной среды приводит к постепенному разрушению цементного камня и снижению адгезии к арматуре, что особенно опасно для подземных сооружений и гидроэлектростанций</w:t>
      </w:r>
      <w:r w:rsidR="00AC3528">
        <w:rPr>
          <w:sz w:val="28"/>
          <w:szCs w:val="28"/>
        </w:rPr>
        <w:t xml:space="preserve">. </w:t>
      </w:r>
    </w:p>
    <w:p w14:paraId="07C1B071" w14:textId="0B69A2F3" w:rsidR="00D622BB" w:rsidRPr="002630B0" w:rsidRDefault="00D622BB" w:rsidP="00D622BB">
      <w:pPr>
        <w:pStyle w:val="p1"/>
        <w:spacing w:before="0" w:beforeAutospacing="0" w:after="0" w:afterAutospacing="0"/>
        <w:ind w:firstLine="709"/>
        <w:jc w:val="both"/>
        <w:rPr>
          <w:sz w:val="28"/>
          <w:szCs w:val="28"/>
        </w:rPr>
      </w:pPr>
      <w:r w:rsidRPr="002630B0">
        <w:rPr>
          <w:rStyle w:val="aff4"/>
          <w:rFonts w:eastAsiaTheme="majorEastAsia"/>
          <w:b w:val="0"/>
          <w:bCs w:val="0"/>
          <w:sz w:val="28"/>
          <w:szCs w:val="28"/>
        </w:rPr>
        <w:t>Карбонизация</w:t>
      </w:r>
      <w:r w:rsidR="00AC3528">
        <w:rPr>
          <w:rStyle w:val="aff4"/>
          <w:rFonts w:eastAsiaTheme="majorEastAsia"/>
          <w:b w:val="0"/>
          <w:bCs w:val="0"/>
          <w:sz w:val="28"/>
          <w:szCs w:val="28"/>
        </w:rPr>
        <w:t>.</w:t>
      </w:r>
      <w:r w:rsidR="0075472A">
        <w:rPr>
          <w:rStyle w:val="aff4"/>
          <w:rFonts w:eastAsiaTheme="majorEastAsia"/>
          <w:b w:val="0"/>
          <w:bCs w:val="0"/>
          <w:sz w:val="28"/>
          <w:szCs w:val="28"/>
        </w:rPr>
        <w:t xml:space="preserve"> </w:t>
      </w:r>
      <w:r w:rsidRPr="002630B0">
        <w:rPr>
          <w:sz w:val="28"/>
          <w:szCs w:val="28"/>
        </w:rPr>
        <w:t>Когда атмосферный углекислый газ проникает в пустоты бетона, он вступает в реакцию с гидроксидом кальция (Ca(OH)₂) с образованием карбоната кальция(caco₃)</w:t>
      </w:r>
      <w:r w:rsidR="00AC3528">
        <w:rPr>
          <w:sz w:val="28"/>
          <w:szCs w:val="28"/>
        </w:rPr>
        <w:t>.</w:t>
      </w:r>
      <w:r w:rsidR="0075472A">
        <w:rPr>
          <w:sz w:val="28"/>
          <w:szCs w:val="28"/>
        </w:rPr>
        <w:t xml:space="preserve"> </w:t>
      </w:r>
      <w:r w:rsidRPr="002630B0">
        <w:rPr>
          <w:sz w:val="28"/>
          <w:szCs w:val="28"/>
        </w:rPr>
        <w:t>Этот процесс приводит к снижению рН порового раствора, разрушению пассивирующего слоя арматуры и ускорению коррозии металлических элементов[117]</w:t>
      </w:r>
      <w:r w:rsidR="00AC3528">
        <w:rPr>
          <w:sz w:val="28"/>
          <w:szCs w:val="28"/>
        </w:rPr>
        <w:t>.</w:t>
      </w:r>
      <w:r w:rsidR="0075472A">
        <w:rPr>
          <w:sz w:val="28"/>
          <w:szCs w:val="28"/>
        </w:rPr>
        <w:t xml:space="preserve"> </w:t>
      </w:r>
      <w:r w:rsidRPr="002630B0">
        <w:rPr>
          <w:sz w:val="28"/>
          <w:szCs w:val="28"/>
        </w:rPr>
        <w:t>Плотная микроструктура SCC играет важную роль в замедлении протекания реакций нейтрализации, особенно при низкой влажности и повышенной проницаемости материала</w:t>
      </w:r>
      <w:r w:rsidR="00AC3528">
        <w:rPr>
          <w:sz w:val="28"/>
          <w:szCs w:val="28"/>
        </w:rPr>
        <w:t xml:space="preserve">. </w:t>
      </w:r>
    </w:p>
    <w:p w14:paraId="2C9A92D4" w14:textId="4D8DD845" w:rsidR="00D622BB" w:rsidRPr="00D622BB" w:rsidRDefault="00D622BB" w:rsidP="00D622BB">
      <w:pPr>
        <w:pStyle w:val="p1"/>
        <w:spacing w:before="0" w:beforeAutospacing="0" w:after="0" w:afterAutospacing="0"/>
        <w:ind w:firstLine="709"/>
        <w:jc w:val="both"/>
        <w:rPr>
          <w:sz w:val="28"/>
          <w:szCs w:val="28"/>
        </w:rPr>
      </w:pPr>
      <w:r w:rsidRPr="002630B0">
        <w:rPr>
          <w:rStyle w:val="aff4"/>
          <w:rFonts w:eastAsiaTheme="majorEastAsia"/>
          <w:b w:val="0"/>
          <w:bCs w:val="0"/>
          <w:sz w:val="28"/>
          <w:szCs w:val="28"/>
        </w:rPr>
        <w:t>Щёлоче-силикатная реакция (ASR)</w:t>
      </w:r>
      <w:r w:rsidR="00AC3528">
        <w:rPr>
          <w:rStyle w:val="aff4"/>
          <w:rFonts w:eastAsiaTheme="majorEastAsia"/>
          <w:b w:val="0"/>
          <w:bCs w:val="0"/>
          <w:sz w:val="28"/>
          <w:szCs w:val="28"/>
        </w:rPr>
        <w:t>.</w:t>
      </w:r>
      <w:r w:rsidR="0075472A">
        <w:rPr>
          <w:rStyle w:val="aff4"/>
          <w:rFonts w:eastAsiaTheme="majorEastAsia"/>
          <w:b w:val="0"/>
          <w:bCs w:val="0"/>
          <w:sz w:val="28"/>
          <w:szCs w:val="28"/>
        </w:rPr>
        <w:t xml:space="preserve"> </w:t>
      </w:r>
      <w:r w:rsidRPr="002630B0">
        <w:rPr>
          <w:sz w:val="28"/>
          <w:szCs w:val="28"/>
        </w:rPr>
        <w:t>При наличии влаги щелочь, содержащаяся в цементе, вступает в реакцию с химически активным кремнеземом, присутствующим в заполнителе, с образованием щелочно-силикатного геля</w:t>
      </w:r>
      <w:r w:rsidR="00AC3528">
        <w:rPr>
          <w:sz w:val="28"/>
          <w:szCs w:val="28"/>
        </w:rPr>
        <w:t>.</w:t>
      </w:r>
      <w:r w:rsidR="0075472A">
        <w:rPr>
          <w:sz w:val="28"/>
          <w:szCs w:val="28"/>
        </w:rPr>
        <w:t xml:space="preserve"> </w:t>
      </w:r>
      <w:r w:rsidRPr="002630B0">
        <w:rPr>
          <w:sz w:val="28"/>
          <w:szCs w:val="28"/>
        </w:rPr>
        <w:t>Эти гели имеют</w:t>
      </w:r>
      <w:r w:rsidRPr="00D622BB">
        <w:rPr>
          <w:sz w:val="28"/>
          <w:szCs w:val="28"/>
        </w:rPr>
        <w:t xml:space="preserve"> свойство расширяться из-за поглощения воды, вызывая внутреннее напряжение, микротрещины и локальное разрушение структуры[118]</w:t>
      </w:r>
      <w:r w:rsidR="00AC3528">
        <w:rPr>
          <w:sz w:val="28"/>
          <w:szCs w:val="28"/>
        </w:rPr>
        <w:t xml:space="preserve">. </w:t>
      </w:r>
    </w:p>
    <w:p w14:paraId="1E21D10D" w14:textId="26C6B2A6" w:rsidR="00D622BB" w:rsidRDefault="00D622BB" w:rsidP="00662AE4">
      <w:pPr>
        <w:pStyle w:val="p1"/>
        <w:spacing w:before="0" w:beforeAutospacing="0" w:after="0" w:afterAutospacing="0"/>
        <w:ind w:firstLine="709"/>
        <w:jc w:val="both"/>
        <w:rPr>
          <w:sz w:val="28"/>
          <w:szCs w:val="28"/>
          <w:lang w:val="ru-RU"/>
        </w:rPr>
      </w:pPr>
      <w:r w:rsidRPr="00D622BB">
        <w:rPr>
          <w:sz w:val="28"/>
          <w:szCs w:val="28"/>
        </w:rPr>
        <w:t>Таким образом, долговечность SCC определяется способностью материала эффективно противостоять сложному воздействию этого процесса разложения</w:t>
      </w:r>
      <w:r w:rsidR="00AC3528">
        <w:rPr>
          <w:sz w:val="28"/>
          <w:szCs w:val="28"/>
        </w:rPr>
        <w:t>.</w:t>
      </w:r>
      <w:r w:rsidR="0075472A">
        <w:rPr>
          <w:sz w:val="28"/>
          <w:szCs w:val="28"/>
        </w:rPr>
        <w:t xml:space="preserve"> </w:t>
      </w:r>
      <w:r w:rsidRPr="00D622BB">
        <w:rPr>
          <w:sz w:val="28"/>
          <w:szCs w:val="28"/>
        </w:rPr>
        <w:t>Контроль пористости, правильный выбор состава, использование химически стойких компонентов и обеспечение оптимальных условий отверждения на ранних стадиях являются важными мерами для повышения стабильности самоуплотняющегося бетона и продления срока его службы</w:t>
      </w:r>
      <w:r w:rsidR="00AC3528">
        <w:rPr>
          <w:sz w:val="28"/>
          <w:szCs w:val="28"/>
        </w:rPr>
        <w:t xml:space="preserve">. </w:t>
      </w:r>
    </w:p>
    <w:p w14:paraId="1C63CDE8" w14:textId="77777777" w:rsidR="00AA0369" w:rsidRDefault="00AA0369" w:rsidP="00D8079C">
      <w:pPr>
        <w:pStyle w:val="p1"/>
        <w:spacing w:before="0" w:beforeAutospacing="0" w:after="0" w:afterAutospacing="0"/>
        <w:jc w:val="both"/>
        <w:rPr>
          <w:b/>
          <w:bCs/>
          <w:sz w:val="28"/>
          <w:szCs w:val="28"/>
          <w:lang w:val="ru-RU"/>
        </w:rPr>
      </w:pPr>
    </w:p>
    <w:p w14:paraId="59DB10C8" w14:textId="5EAAE851" w:rsidR="0002427C" w:rsidRPr="0002427C" w:rsidRDefault="0002427C" w:rsidP="002D2C34">
      <w:pPr>
        <w:pStyle w:val="p1"/>
        <w:spacing w:before="0" w:beforeAutospacing="0" w:after="0" w:afterAutospacing="0"/>
        <w:ind w:firstLine="709"/>
        <w:jc w:val="both"/>
        <w:rPr>
          <w:b/>
          <w:bCs/>
          <w:sz w:val="28"/>
          <w:szCs w:val="28"/>
          <w:lang w:val="ru-RU"/>
        </w:rPr>
      </w:pPr>
      <w:r w:rsidRPr="0002427C">
        <w:rPr>
          <w:b/>
          <w:bCs/>
          <w:sz w:val="28"/>
          <w:szCs w:val="28"/>
        </w:rPr>
        <w:t>1</w:t>
      </w:r>
      <w:r w:rsidR="00AC3528">
        <w:rPr>
          <w:b/>
          <w:bCs/>
          <w:sz w:val="28"/>
          <w:szCs w:val="28"/>
        </w:rPr>
        <w:t>.</w:t>
      </w:r>
      <w:r w:rsidRPr="0002427C">
        <w:rPr>
          <w:b/>
          <w:bCs/>
          <w:sz w:val="28"/>
          <w:szCs w:val="28"/>
        </w:rPr>
        <w:t>5</w:t>
      </w:r>
      <w:r w:rsidR="00AC3528">
        <w:rPr>
          <w:b/>
          <w:bCs/>
          <w:sz w:val="28"/>
          <w:szCs w:val="28"/>
        </w:rPr>
        <w:t>.</w:t>
      </w:r>
      <w:r w:rsidRPr="0002427C">
        <w:rPr>
          <w:b/>
          <w:bCs/>
          <w:sz w:val="28"/>
          <w:szCs w:val="28"/>
        </w:rPr>
        <w:t>3</w:t>
      </w:r>
      <w:r w:rsidR="0075472A">
        <w:rPr>
          <w:b/>
          <w:bCs/>
          <w:sz w:val="28"/>
          <w:szCs w:val="28"/>
        </w:rPr>
        <w:t xml:space="preserve"> </w:t>
      </w:r>
      <w:r w:rsidRPr="0002427C">
        <w:rPr>
          <w:b/>
          <w:bCs/>
          <w:sz w:val="28"/>
          <w:szCs w:val="28"/>
        </w:rPr>
        <w:t>Влияние микроструктуры и проницаемости</w:t>
      </w:r>
    </w:p>
    <w:p w14:paraId="1029F959" w14:textId="67DDF6A1" w:rsidR="00662AE4" w:rsidRPr="00662AE4" w:rsidRDefault="00662AE4" w:rsidP="00662AE4">
      <w:pPr>
        <w:pStyle w:val="p1"/>
        <w:spacing w:before="0" w:beforeAutospacing="0" w:after="0" w:afterAutospacing="0"/>
        <w:ind w:firstLine="709"/>
        <w:jc w:val="both"/>
        <w:rPr>
          <w:sz w:val="28"/>
          <w:szCs w:val="28"/>
        </w:rPr>
      </w:pPr>
      <w:r w:rsidRPr="00662AE4">
        <w:rPr>
          <w:sz w:val="28"/>
          <w:szCs w:val="28"/>
        </w:rPr>
        <w:t xml:space="preserve">Расположение и структура микропор в </w:t>
      </w:r>
      <w:r w:rsidRPr="002630B0">
        <w:rPr>
          <w:sz w:val="28"/>
          <w:szCs w:val="28"/>
        </w:rPr>
        <w:t xml:space="preserve">цементном растворе являются важным фактором, определяющим прочность </w:t>
      </w:r>
      <w:r w:rsidR="00352044" w:rsidRPr="002630B0">
        <w:rPr>
          <w:sz w:val="28"/>
          <w:szCs w:val="28"/>
        </w:rPr>
        <w:t>самоуплотняющегося</w:t>
      </w:r>
      <w:r w:rsidRPr="00662AE4">
        <w:rPr>
          <w:sz w:val="28"/>
          <w:szCs w:val="28"/>
        </w:rPr>
        <w:t xml:space="preserve"> бетона (SCC)</w:t>
      </w:r>
      <w:r w:rsidR="00AC3528">
        <w:rPr>
          <w:sz w:val="28"/>
          <w:szCs w:val="28"/>
        </w:rPr>
        <w:t>.</w:t>
      </w:r>
      <w:r w:rsidR="0075472A">
        <w:rPr>
          <w:sz w:val="28"/>
          <w:szCs w:val="28"/>
        </w:rPr>
        <w:t xml:space="preserve"> </w:t>
      </w:r>
      <w:r w:rsidRPr="00662AE4">
        <w:rPr>
          <w:sz w:val="28"/>
          <w:szCs w:val="28"/>
        </w:rPr>
        <w:t>То, насколько эффективно бетон противостоит проникновению влаги, газов и агрессивных химических веществ, зависит от внутренней структуры материала, то есть от распределения пор по размеру, связности и формы</w:t>
      </w:r>
      <w:r w:rsidR="00AC3528">
        <w:rPr>
          <w:sz w:val="28"/>
          <w:szCs w:val="28"/>
        </w:rPr>
        <w:t>.</w:t>
      </w:r>
      <w:r w:rsidR="0075472A">
        <w:rPr>
          <w:sz w:val="28"/>
          <w:szCs w:val="28"/>
        </w:rPr>
        <w:t xml:space="preserve"> </w:t>
      </w:r>
      <w:r w:rsidRPr="00662AE4">
        <w:rPr>
          <w:sz w:val="28"/>
          <w:szCs w:val="28"/>
        </w:rPr>
        <w:t>Чем выше структурная плотность и чем ниже соотношение открытых капиллярных каналов, тем ниже проницаемость материала, что позволяет ему сохранять стабильные эксплуатационные характеристики даже при длительном воздействии неблагоприятных условий[119]</w:t>
      </w:r>
      <w:r w:rsidR="00AC3528">
        <w:rPr>
          <w:sz w:val="28"/>
          <w:szCs w:val="28"/>
        </w:rPr>
        <w:t xml:space="preserve">. </w:t>
      </w:r>
    </w:p>
    <w:p w14:paraId="343E8FC5" w14:textId="0A4F159D" w:rsidR="00662AE4" w:rsidRPr="002630B0" w:rsidRDefault="00662AE4" w:rsidP="00662AE4">
      <w:pPr>
        <w:pStyle w:val="p1"/>
        <w:spacing w:before="0" w:beforeAutospacing="0" w:after="0" w:afterAutospacing="0"/>
        <w:ind w:firstLine="709"/>
        <w:jc w:val="both"/>
        <w:rPr>
          <w:sz w:val="28"/>
          <w:szCs w:val="28"/>
        </w:rPr>
      </w:pPr>
      <w:r w:rsidRPr="00662AE4">
        <w:rPr>
          <w:sz w:val="28"/>
          <w:szCs w:val="28"/>
        </w:rPr>
        <w:t>Формирование однородной цементной массы высокой плотности с минимальным количеством капиллярных пор значительно снижает скорость и глубину проникновения агрессивных веществ, таких как хлорид-ионы, сульфаты и углекислый газ</w:t>
      </w:r>
      <w:r w:rsidR="00AC3528">
        <w:rPr>
          <w:sz w:val="28"/>
          <w:szCs w:val="28"/>
        </w:rPr>
        <w:t>.</w:t>
      </w:r>
      <w:r w:rsidR="0075472A">
        <w:rPr>
          <w:sz w:val="28"/>
          <w:szCs w:val="28"/>
        </w:rPr>
        <w:t xml:space="preserve"> </w:t>
      </w:r>
      <w:r w:rsidRPr="00662AE4">
        <w:rPr>
          <w:sz w:val="28"/>
          <w:szCs w:val="28"/>
        </w:rPr>
        <w:t>Этот компонент особенно важен для железобетонных конструкций</w:t>
      </w:r>
      <w:r w:rsidR="00AC3528">
        <w:rPr>
          <w:sz w:val="28"/>
          <w:szCs w:val="28"/>
        </w:rPr>
        <w:t>.</w:t>
      </w:r>
      <w:r w:rsidR="0075472A">
        <w:rPr>
          <w:sz w:val="28"/>
          <w:szCs w:val="28"/>
        </w:rPr>
        <w:t xml:space="preserve"> </w:t>
      </w:r>
      <w:r w:rsidRPr="00662AE4">
        <w:rPr>
          <w:sz w:val="28"/>
          <w:szCs w:val="28"/>
        </w:rPr>
        <w:t>Это связано с тем, что защита арматуры от коррозии напрямую зависит от прочности поверхностного слоя</w:t>
      </w:r>
      <w:r w:rsidR="00AC3528">
        <w:rPr>
          <w:sz w:val="28"/>
          <w:szCs w:val="28"/>
        </w:rPr>
        <w:t>.</w:t>
      </w:r>
      <w:r w:rsidR="0075472A">
        <w:rPr>
          <w:sz w:val="28"/>
          <w:szCs w:val="28"/>
        </w:rPr>
        <w:t xml:space="preserve"> </w:t>
      </w:r>
      <w:r w:rsidRPr="00662AE4">
        <w:rPr>
          <w:sz w:val="28"/>
          <w:szCs w:val="28"/>
        </w:rPr>
        <w:t xml:space="preserve">Исследования показали, что диффузия хлоридов и других агрессивных компонентов в бетонах с </w:t>
      </w:r>
      <w:r w:rsidRPr="002630B0">
        <w:rPr>
          <w:sz w:val="28"/>
          <w:szCs w:val="28"/>
        </w:rPr>
        <w:t>микропористыми гелевыми системами C-S-H происходит в несколько раз медленнее, чем в материалах с крупными капиллярными порами[120]</w:t>
      </w:r>
      <w:r w:rsidR="00AC3528">
        <w:rPr>
          <w:sz w:val="28"/>
          <w:szCs w:val="28"/>
        </w:rPr>
        <w:t xml:space="preserve">. </w:t>
      </w:r>
    </w:p>
    <w:p w14:paraId="6CFA2DB0" w14:textId="1E2F67D8" w:rsidR="00662AE4" w:rsidRPr="00662AE4" w:rsidRDefault="00662AE4" w:rsidP="00662AE4">
      <w:pPr>
        <w:pStyle w:val="p1"/>
        <w:spacing w:before="0" w:beforeAutospacing="0" w:after="0" w:afterAutospacing="0"/>
        <w:ind w:firstLine="709"/>
        <w:jc w:val="both"/>
        <w:rPr>
          <w:sz w:val="28"/>
          <w:szCs w:val="28"/>
        </w:rPr>
      </w:pPr>
      <w:r w:rsidRPr="002630B0">
        <w:rPr>
          <w:sz w:val="28"/>
          <w:szCs w:val="28"/>
        </w:rPr>
        <w:t xml:space="preserve">Мелкодисперсный кремнезем (SF) и летучая зола (FA) могут быть использованы в </w:t>
      </w:r>
      <w:r w:rsidR="002630B0" w:rsidRPr="002630B0">
        <w:rPr>
          <w:sz w:val="28"/>
          <w:szCs w:val="28"/>
        </w:rPr>
        <w:t>самоуплотняющемся</w:t>
      </w:r>
      <w:r w:rsidRPr="002630B0">
        <w:rPr>
          <w:sz w:val="28"/>
          <w:szCs w:val="28"/>
        </w:rPr>
        <w:t xml:space="preserve"> бетоне (SCC) для точного контроля распределения пор по размерам и увеличения плотности структуры цементного теста</w:t>
      </w:r>
      <w:r w:rsidR="00AC3528">
        <w:rPr>
          <w:sz w:val="28"/>
          <w:szCs w:val="28"/>
        </w:rPr>
        <w:t>.</w:t>
      </w:r>
      <w:r w:rsidR="0075472A">
        <w:rPr>
          <w:sz w:val="28"/>
          <w:szCs w:val="28"/>
        </w:rPr>
        <w:t xml:space="preserve"> </w:t>
      </w:r>
      <w:r w:rsidRPr="002630B0">
        <w:rPr>
          <w:sz w:val="28"/>
          <w:szCs w:val="28"/>
        </w:rPr>
        <w:t>При добавлении SF начинается активная пуццолановая реакция, в результате которой свободный гидроксид кальция превращается в гидроксид кальция (C-S-H)</w:t>
      </w:r>
      <w:r w:rsidR="00AC3528">
        <w:rPr>
          <w:sz w:val="28"/>
          <w:szCs w:val="28"/>
        </w:rPr>
        <w:t>.</w:t>
      </w:r>
      <w:r w:rsidR="0075472A">
        <w:rPr>
          <w:sz w:val="28"/>
          <w:szCs w:val="28"/>
        </w:rPr>
        <w:t xml:space="preserve"> </w:t>
      </w:r>
      <w:r w:rsidRPr="002630B0">
        <w:rPr>
          <w:sz w:val="28"/>
          <w:szCs w:val="28"/>
        </w:rPr>
        <w:t>Этот процесс не только повышает</w:t>
      </w:r>
      <w:r w:rsidRPr="00662AE4">
        <w:rPr>
          <w:sz w:val="28"/>
          <w:szCs w:val="28"/>
        </w:rPr>
        <w:t xml:space="preserve"> прочность, но и заполняет микропоры и уменьшает количество капиллярных пор диаметром более 50 нм</w:t>
      </w:r>
      <w:r w:rsidR="00AC3528">
        <w:rPr>
          <w:sz w:val="28"/>
          <w:szCs w:val="28"/>
        </w:rPr>
        <w:t>.</w:t>
      </w:r>
      <w:r w:rsidR="0075472A">
        <w:rPr>
          <w:sz w:val="28"/>
          <w:szCs w:val="28"/>
        </w:rPr>
        <w:t xml:space="preserve"> </w:t>
      </w:r>
      <w:r w:rsidRPr="00662AE4">
        <w:rPr>
          <w:sz w:val="28"/>
          <w:szCs w:val="28"/>
        </w:rPr>
        <w:t>Зола-унос действует как мелкий наполнитель благодаря своей сферической форме частиц и высокой дисперсности, улучшая твердофазное заполнение и делая цементную матрицу более плотной</w:t>
      </w:r>
      <w:r w:rsidR="00AC3528">
        <w:rPr>
          <w:sz w:val="28"/>
          <w:szCs w:val="28"/>
        </w:rPr>
        <w:t>.</w:t>
      </w:r>
      <w:r w:rsidR="0075472A">
        <w:rPr>
          <w:sz w:val="28"/>
          <w:szCs w:val="28"/>
        </w:rPr>
        <w:t xml:space="preserve"> </w:t>
      </w:r>
      <w:r w:rsidRPr="00662AE4">
        <w:rPr>
          <w:sz w:val="28"/>
          <w:szCs w:val="28"/>
        </w:rPr>
        <w:t>В результате объем крупных пор уменьшается, соотношение плотных C-S-H гелей увеличивается, а влагостойкость и ионная проницаемость материала значительно повышаются[121]</w:t>
      </w:r>
      <w:r w:rsidR="00AC3528">
        <w:rPr>
          <w:sz w:val="28"/>
          <w:szCs w:val="28"/>
        </w:rPr>
        <w:t xml:space="preserve">. </w:t>
      </w:r>
    </w:p>
    <w:p w14:paraId="63B16A66" w14:textId="7E2FC621" w:rsidR="00662AE4" w:rsidRPr="002630B0" w:rsidRDefault="00662AE4" w:rsidP="00662AE4">
      <w:pPr>
        <w:pStyle w:val="p1"/>
        <w:spacing w:before="0" w:beforeAutospacing="0" w:after="0" w:afterAutospacing="0"/>
        <w:ind w:firstLine="709"/>
        <w:jc w:val="both"/>
        <w:rPr>
          <w:sz w:val="28"/>
          <w:szCs w:val="28"/>
        </w:rPr>
      </w:pPr>
      <w:r w:rsidRPr="00662AE4">
        <w:rPr>
          <w:sz w:val="28"/>
          <w:szCs w:val="28"/>
        </w:rPr>
        <w:t>Еще одним фактором, влияющим на микроструктуру, является использование новейших высокоэффективных сенсибилизаторов на основе поликарбонового эфира (PCE)</w:t>
      </w:r>
      <w:r w:rsidR="00AC3528">
        <w:rPr>
          <w:sz w:val="28"/>
          <w:szCs w:val="28"/>
        </w:rPr>
        <w:t xml:space="preserve">. </w:t>
      </w:r>
      <w:r w:rsidRPr="00662AE4">
        <w:rPr>
          <w:sz w:val="28"/>
          <w:szCs w:val="28"/>
        </w:rPr>
        <w:t>1 Эти добавки позволяют снизить водоцементное соотношение (В/Ц) с 0,30 до 0,35, сохраняя при этом его собственные уплотняющие свойства без ущерба для текучести смеси</w:t>
      </w:r>
      <w:r w:rsidR="00AC3528">
        <w:rPr>
          <w:sz w:val="28"/>
          <w:szCs w:val="28"/>
        </w:rPr>
        <w:t>.</w:t>
      </w:r>
      <w:r w:rsidR="0075472A">
        <w:rPr>
          <w:sz w:val="28"/>
          <w:szCs w:val="28"/>
        </w:rPr>
        <w:t xml:space="preserve"> </w:t>
      </w:r>
      <w:r w:rsidRPr="00662AE4">
        <w:rPr>
          <w:sz w:val="28"/>
          <w:szCs w:val="28"/>
        </w:rPr>
        <w:t>Низкое отношение массы к весу и равномерная дисперсия частиц цемента образуют плотную, однородную структуру с низкой проницаемостью, которая разделяется и блокируется за счет капиллярного действия[</w:t>
      </w:r>
      <w:r w:rsidRPr="002630B0">
        <w:rPr>
          <w:sz w:val="28"/>
          <w:szCs w:val="28"/>
        </w:rPr>
        <w:t>122]</w:t>
      </w:r>
      <w:r w:rsidR="00AC3528">
        <w:rPr>
          <w:sz w:val="28"/>
          <w:szCs w:val="28"/>
        </w:rPr>
        <w:t>.</w:t>
      </w:r>
      <w:r w:rsidR="0075472A">
        <w:rPr>
          <w:sz w:val="28"/>
          <w:szCs w:val="28"/>
        </w:rPr>
        <w:t xml:space="preserve"> </w:t>
      </w:r>
      <w:r w:rsidRPr="002630B0">
        <w:rPr>
          <w:sz w:val="28"/>
          <w:szCs w:val="28"/>
        </w:rPr>
        <w:t>Такая структура обеспечивает устойчивость к SCC даже при длительном использовании в средах с высокой коррозионной активностью</w:t>
      </w:r>
      <w:r w:rsidR="00AC3528">
        <w:rPr>
          <w:sz w:val="28"/>
          <w:szCs w:val="28"/>
        </w:rPr>
        <w:t xml:space="preserve">. </w:t>
      </w:r>
    </w:p>
    <w:p w14:paraId="60AEE154" w14:textId="2A746529" w:rsidR="00662AE4" w:rsidRDefault="00662AE4" w:rsidP="002D2C34">
      <w:pPr>
        <w:pStyle w:val="p1"/>
        <w:spacing w:before="0" w:beforeAutospacing="0" w:after="0" w:afterAutospacing="0"/>
        <w:ind w:firstLine="709"/>
        <w:jc w:val="both"/>
        <w:rPr>
          <w:sz w:val="28"/>
          <w:szCs w:val="28"/>
          <w:lang w:val="ru-RU"/>
        </w:rPr>
      </w:pPr>
      <w:r w:rsidRPr="002630B0">
        <w:rPr>
          <w:sz w:val="28"/>
          <w:szCs w:val="28"/>
        </w:rPr>
        <w:t xml:space="preserve">Таким образом, микроструктура </w:t>
      </w:r>
      <w:r w:rsidR="00352044" w:rsidRPr="002630B0">
        <w:rPr>
          <w:sz w:val="28"/>
          <w:szCs w:val="28"/>
        </w:rPr>
        <w:t>самоуплотняющегося</w:t>
      </w:r>
      <w:r w:rsidRPr="002630B0">
        <w:rPr>
          <w:sz w:val="28"/>
          <w:szCs w:val="28"/>
        </w:rPr>
        <w:t xml:space="preserve"> бетона (SCC) является важным фактором, определяющим прочность и надежность конструкции</w:t>
      </w:r>
      <w:r w:rsidR="00AC3528">
        <w:rPr>
          <w:sz w:val="28"/>
          <w:szCs w:val="28"/>
        </w:rPr>
        <w:t>.</w:t>
      </w:r>
      <w:r w:rsidR="0075472A">
        <w:rPr>
          <w:sz w:val="28"/>
          <w:szCs w:val="28"/>
        </w:rPr>
        <w:t xml:space="preserve"> </w:t>
      </w:r>
      <w:r w:rsidRPr="002630B0">
        <w:rPr>
          <w:sz w:val="28"/>
          <w:szCs w:val="28"/>
        </w:rPr>
        <w:t>Благодаря оптимальному сочетанию неорганических добавок, способствующих разделению пор и уплотнению цементных материалов, с новейшими высокоэффективными редукторами водоцементного</w:t>
      </w:r>
      <w:r w:rsidRPr="00662AE4">
        <w:rPr>
          <w:sz w:val="28"/>
          <w:szCs w:val="28"/>
        </w:rPr>
        <w:t xml:space="preserve"> соотношения на основе поликарбоксилатов, которые снижают водоцементное соотношение без ухудшения обрабатываемости, можно добиться стабильной структуры и низкой водопроницаемости материалов</w:t>
      </w:r>
      <w:r w:rsidR="00AC3528">
        <w:rPr>
          <w:sz w:val="28"/>
          <w:szCs w:val="28"/>
        </w:rPr>
        <w:t>.</w:t>
      </w:r>
      <w:r w:rsidR="0075472A">
        <w:rPr>
          <w:sz w:val="28"/>
          <w:szCs w:val="28"/>
        </w:rPr>
        <w:t xml:space="preserve"> </w:t>
      </w:r>
      <w:r w:rsidRPr="00662AE4">
        <w:rPr>
          <w:sz w:val="28"/>
          <w:szCs w:val="28"/>
        </w:rPr>
        <w:t>Такая синергия значительно повышает устойчивость SCC к воздействию влаги и агрессивных веществ, обеспечивая стабильность физических свойств и длительный срок службы даже в суровых погодных и химических условиях[123]</w:t>
      </w:r>
      <w:r w:rsidR="00AC3528">
        <w:rPr>
          <w:sz w:val="28"/>
          <w:szCs w:val="28"/>
        </w:rPr>
        <w:t xml:space="preserve">. </w:t>
      </w:r>
    </w:p>
    <w:p w14:paraId="03556E3E" w14:textId="77777777" w:rsidR="00410A3A" w:rsidRPr="00410A3A" w:rsidRDefault="00410A3A" w:rsidP="002D2C34">
      <w:pPr>
        <w:pStyle w:val="p1"/>
        <w:spacing w:before="0" w:beforeAutospacing="0" w:after="0" w:afterAutospacing="0"/>
        <w:ind w:firstLine="709"/>
        <w:jc w:val="both"/>
        <w:rPr>
          <w:sz w:val="28"/>
          <w:szCs w:val="28"/>
          <w:lang w:val="ru-RU"/>
        </w:rPr>
      </w:pPr>
    </w:p>
    <w:p w14:paraId="7CD227E3" w14:textId="19B228BD" w:rsidR="0002427C" w:rsidRPr="0002427C" w:rsidRDefault="0002427C" w:rsidP="002D2C34">
      <w:pPr>
        <w:pStyle w:val="p1"/>
        <w:spacing w:before="0" w:beforeAutospacing="0" w:after="0" w:afterAutospacing="0"/>
        <w:ind w:firstLine="709"/>
        <w:jc w:val="both"/>
        <w:rPr>
          <w:b/>
          <w:bCs/>
          <w:sz w:val="28"/>
          <w:szCs w:val="28"/>
          <w:lang w:val="ru-RU"/>
        </w:rPr>
      </w:pPr>
      <w:r w:rsidRPr="0002427C">
        <w:rPr>
          <w:b/>
          <w:bCs/>
          <w:sz w:val="28"/>
          <w:szCs w:val="28"/>
        </w:rPr>
        <w:t>1</w:t>
      </w:r>
      <w:r w:rsidR="00AC3528">
        <w:rPr>
          <w:b/>
          <w:bCs/>
          <w:sz w:val="28"/>
          <w:szCs w:val="28"/>
        </w:rPr>
        <w:t>.</w:t>
      </w:r>
      <w:r w:rsidRPr="0002427C">
        <w:rPr>
          <w:b/>
          <w:bCs/>
          <w:sz w:val="28"/>
          <w:szCs w:val="28"/>
        </w:rPr>
        <w:t>5</w:t>
      </w:r>
      <w:r w:rsidR="00AC3528">
        <w:rPr>
          <w:b/>
          <w:bCs/>
          <w:sz w:val="28"/>
          <w:szCs w:val="28"/>
        </w:rPr>
        <w:t>.</w:t>
      </w:r>
      <w:r w:rsidRPr="0002427C">
        <w:rPr>
          <w:b/>
          <w:bCs/>
          <w:sz w:val="28"/>
          <w:szCs w:val="28"/>
        </w:rPr>
        <w:t>4</w:t>
      </w:r>
      <w:r w:rsidR="0075472A">
        <w:rPr>
          <w:b/>
          <w:bCs/>
          <w:sz w:val="28"/>
          <w:szCs w:val="28"/>
        </w:rPr>
        <w:t xml:space="preserve"> </w:t>
      </w:r>
      <w:r w:rsidRPr="0002427C">
        <w:rPr>
          <w:b/>
          <w:bCs/>
          <w:sz w:val="28"/>
          <w:szCs w:val="28"/>
        </w:rPr>
        <w:t>Роль минеральных добавок в повышении долговечности</w:t>
      </w:r>
    </w:p>
    <w:p w14:paraId="7CBFE98A" w14:textId="10CD0A41" w:rsidR="00662AE4" w:rsidRPr="00662AE4" w:rsidRDefault="00662AE4" w:rsidP="00662AE4">
      <w:pPr>
        <w:pStyle w:val="p1"/>
        <w:spacing w:before="0" w:beforeAutospacing="0" w:after="0" w:afterAutospacing="0"/>
        <w:ind w:firstLine="709"/>
        <w:jc w:val="both"/>
        <w:rPr>
          <w:sz w:val="28"/>
          <w:szCs w:val="28"/>
        </w:rPr>
      </w:pPr>
      <w:r w:rsidRPr="00662AE4">
        <w:rPr>
          <w:sz w:val="28"/>
          <w:szCs w:val="28"/>
        </w:rPr>
        <w:t>Минеральные добавки играют важную роль в повышении прочности самоуплотняющегося бетона (SCC)</w:t>
      </w:r>
      <w:r w:rsidR="00AC3528">
        <w:rPr>
          <w:sz w:val="28"/>
          <w:szCs w:val="28"/>
        </w:rPr>
        <w:t>.</w:t>
      </w:r>
      <w:r w:rsidR="0075472A">
        <w:rPr>
          <w:sz w:val="28"/>
          <w:szCs w:val="28"/>
        </w:rPr>
        <w:t xml:space="preserve"> </w:t>
      </w:r>
      <w:r w:rsidRPr="00662AE4">
        <w:rPr>
          <w:sz w:val="28"/>
          <w:szCs w:val="28"/>
        </w:rPr>
        <w:t>Это связано с тем, что введение добавок оказывает комплексное воздействие на материалы, от регулирования характеристик текучести свежих составов до улучшения эксплуатационных характеристик затвердевшего бетона[124]</w:t>
      </w:r>
      <w:r w:rsidR="00AC3528">
        <w:rPr>
          <w:sz w:val="28"/>
          <w:szCs w:val="28"/>
        </w:rPr>
        <w:t>.</w:t>
      </w:r>
      <w:r w:rsidR="0075472A">
        <w:rPr>
          <w:sz w:val="28"/>
          <w:szCs w:val="28"/>
        </w:rPr>
        <w:t xml:space="preserve"> </w:t>
      </w:r>
      <w:r w:rsidRPr="00662AE4">
        <w:rPr>
          <w:sz w:val="28"/>
          <w:szCs w:val="28"/>
        </w:rPr>
        <w:t>Правильно подобранная система добавок формирует более плотную и стабильную микроструктуру цементного камня, снижает водопроницаемость, повышает устойчивость к влаге, агрессивным ионам и другим разрушающим факторам</w:t>
      </w:r>
      <w:r w:rsidR="00AC3528">
        <w:rPr>
          <w:sz w:val="28"/>
          <w:szCs w:val="28"/>
        </w:rPr>
        <w:t>.</w:t>
      </w:r>
      <w:r w:rsidR="0075472A">
        <w:rPr>
          <w:sz w:val="28"/>
          <w:szCs w:val="28"/>
        </w:rPr>
        <w:t xml:space="preserve"> </w:t>
      </w:r>
      <w:r w:rsidRPr="00662AE4">
        <w:rPr>
          <w:sz w:val="28"/>
          <w:szCs w:val="28"/>
        </w:rPr>
        <w:t>Такой подход не только облегчает строительство, но и помогает продлить срок службы цементных конструкций</w:t>
      </w:r>
      <w:r w:rsidR="00AC3528">
        <w:rPr>
          <w:sz w:val="28"/>
          <w:szCs w:val="28"/>
        </w:rPr>
        <w:t xml:space="preserve">. </w:t>
      </w:r>
    </w:p>
    <w:p w14:paraId="02ED9F24" w14:textId="66862AE8" w:rsidR="00662AE4" w:rsidRDefault="00662AE4" w:rsidP="00662AE4">
      <w:pPr>
        <w:pStyle w:val="p1"/>
        <w:spacing w:before="0" w:beforeAutospacing="0" w:after="0" w:afterAutospacing="0"/>
        <w:ind w:firstLine="709"/>
        <w:jc w:val="both"/>
        <w:rPr>
          <w:sz w:val="28"/>
          <w:szCs w:val="28"/>
        </w:rPr>
      </w:pPr>
      <w:r w:rsidRPr="00662AE4">
        <w:rPr>
          <w:sz w:val="28"/>
          <w:szCs w:val="28"/>
        </w:rPr>
        <w:t>Фумигированный кремнезем (SF) - это высокоактивный пуццорановый материал с очень высокой удельной поверхностью и значительной химической активностью по отношению к гидроксиду кальция, выделяющемуся в процессе реакции гидратации портландцемента</w:t>
      </w:r>
      <w:r w:rsidR="00AC3528">
        <w:rPr>
          <w:sz w:val="28"/>
          <w:szCs w:val="28"/>
        </w:rPr>
        <w:t>.</w:t>
      </w:r>
      <w:r w:rsidR="0075472A">
        <w:rPr>
          <w:sz w:val="28"/>
          <w:szCs w:val="28"/>
        </w:rPr>
        <w:t xml:space="preserve"> </w:t>
      </w:r>
      <w:r w:rsidRPr="00662AE4">
        <w:rPr>
          <w:sz w:val="28"/>
          <w:szCs w:val="28"/>
        </w:rPr>
        <w:t>В ходе реакции SF и Ca(OH) образуется дополнительный низкоосновный гидросиликат кальция (C-S-H), который уплотняет цементный камень, уменьшает объем микропор и повышает однородность</w:t>
      </w:r>
      <w:r w:rsidR="00AC3528">
        <w:rPr>
          <w:sz w:val="28"/>
          <w:szCs w:val="28"/>
        </w:rPr>
        <w:t>.</w:t>
      </w:r>
      <w:r w:rsidR="0075472A">
        <w:rPr>
          <w:sz w:val="28"/>
          <w:szCs w:val="28"/>
        </w:rPr>
        <w:t xml:space="preserve"> </w:t>
      </w:r>
      <w:r w:rsidRPr="00662AE4">
        <w:rPr>
          <w:sz w:val="28"/>
          <w:szCs w:val="28"/>
        </w:rPr>
        <w:t>Это значительно снижает проницаемость капилляров и ограничивает перемещение влаги и агрессивных ионов (особенно хлоридов и сульфатов) в бетонных конструкциях</w:t>
      </w:r>
      <w:r w:rsidR="00AC3528">
        <w:rPr>
          <w:sz w:val="28"/>
          <w:szCs w:val="28"/>
        </w:rPr>
        <w:t>.</w:t>
      </w:r>
      <w:r w:rsidR="0075472A">
        <w:rPr>
          <w:sz w:val="28"/>
          <w:szCs w:val="28"/>
        </w:rPr>
        <w:t xml:space="preserve"> </w:t>
      </w:r>
      <w:r w:rsidRPr="00662AE4">
        <w:rPr>
          <w:sz w:val="28"/>
          <w:szCs w:val="28"/>
        </w:rPr>
        <w:t>Это одно из основных условий повышения долговечности[125]</w:t>
      </w:r>
      <w:r w:rsidR="00AC3528">
        <w:rPr>
          <w:sz w:val="28"/>
          <w:szCs w:val="28"/>
        </w:rPr>
        <w:t xml:space="preserve">. </w:t>
      </w:r>
    </w:p>
    <w:p w14:paraId="5308D5F8" w14:textId="203FB2BE" w:rsidR="004E7AE4" w:rsidRPr="004E7AE4" w:rsidRDefault="004E7AE4" w:rsidP="004E7AE4">
      <w:pPr>
        <w:pStyle w:val="p1"/>
        <w:spacing w:before="0" w:beforeAutospacing="0" w:after="0" w:afterAutospacing="0"/>
        <w:ind w:firstLine="709"/>
        <w:jc w:val="both"/>
        <w:rPr>
          <w:sz w:val="28"/>
          <w:szCs w:val="28"/>
        </w:rPr>
      </w:pPr>
      <w:r>
        <w:rPr>
          <w:sz w:val="28"/>
          <w:szCs w:val="28"/>
          <w:lang w:val="ru-RU"/>
        </w:rPr>
        <w:t>Зола-унос</w:t>
      </w:r>
      <w:r w:rsidRPr="004E7AE4">
        <w:rPr>
          <w:sz w:val="28"/>
          <w:szCs w:val="28"/>
        </w:rPr>
        <w:t xml:space="preserve"> (FA) - это побочный продукт сжигания несгоревшего углерода, высококислотное вещество, содержащее большое количество стеклофазы, вызывающее медленную пуццолановую реакцию</w:t>
      </w:r>
      <w:r w:rsidR="00AC3528">
        <w:rPr>
          <w:sz w:val="28"/>
          <w:szCs w:val="28"/>
        </w:rPr>
        <w:t>.</w:t>
      </w:r>
      <w:r w:rsidR="0075472A">
        <w:rPr>
          <w:sz w:val="28"/>
          <w:szCs w:val="28"/>
        </w:rPr>
        <w:t xml:space="preserve"> </w:t>
      </w:r>
      <w:r w:rsidRPr="004E7AE4">
        <w:rPr>
          <w:sz w:val="28"/>
          <w:szCs w:val="28"/>
        </w:rPr>
        <w:t>Добавление FA в соотношении 10-20% от массы цемента снижает теплоемкость во время реакции гидратации</w:t>
      </w:r>
      <w:r w:rsidR="00AC3528">
        <w:rPr>
          <w:sz w:val="28"/>
          <w:szCs w:val="28"/>
        </w:rPr>
        <w:t>.</w:t>
      </w:r>
      <w:r w:rsidR="0075472A">
        <w:rPr>
          <w:sz w:val="28"/>
          <w:szCs w:val="28"/>
        </w:rPr>
        <w:t xml:space="preserve"> </w:t>
      </w:r>
      <w:r w:rsidRPr="004E7AE4">
        <w:rPr>
          <w:sz w:val="28"/>
          <w:szCs w:val="28"/>
        </w:rPr>
        <w:t>Это особенно важно при строительстве крупных бетонных конструкций, где существует риск термического растрескивания из-за перепадов температур</w:t>
      </w:r>
      <w:r w:rsidR="00AC3528">
        <w:rPr>
          <w:sz w:val="28"/>
          <w:szCs w:val="28"/>
        </w:rPr>
        <w:t>.</w:t>
      </w:r>
      <w:r w:rsidR="0075472A">
        <w:rPr>
          <w:sz w:val="28"/>
          <w:szCs w:val="28"/>
        </w:rPr>
        <w:t xml:space="preserve"> </w:t>
      </w:r>
      <w:r w:rsidRPr="004E7AE4">
        <w:rPr>
          <w:sz w:val="28"/>
          <w:szCs w:val="28"/>
        </w:rPr>
        <w:t>Кроме того, использование золы-уноса снижает содержание стекловидного Ca(OH)₂ и способствует получению низкоосновного гидросиликата кальция, который стабилизирует микроструктуру цементных камней, повышая сульфатостойкость бетона[126]</w:t>
      </w:r>
      <w:r w:rsidR="00AC3528">
        <w:rPr>
          <w:sz w:val="28"/>
          <w:szCs w:val="28"/>
        </w:rPr>
        <w:t xml:space="preserve">. </w:t>
      </w:r>
    </w:p>
    <w:p w14:paraId="06DED112" w14:textId="5424DCE1" w:rsidR="0002427C" w:rsidRDefault="004E7AE4" w:rsidP="004E7AE4">
      <w:pPr>
        <w:pStyle w:val="p1"/>
        <w:spacing w:before="0" w:beforeAutospacing="0" w:after="0" w:afterAutospacing="0"/>
        <w:ind w:firstLine="709"/>
        <w:jc w:val="both"/>
        <w:rPr>
          <w:sz w:val="28"/>
          <w:szCs w:val="28"/>
          <w:lang w:val="ru-RU"/>
        </w:rPr>
      </w:pPr>
      <w:r w:rsidRPr="004E7AE4">
        <w:rPr>
          <w:sz w:val="28"/>
          <w:szCs w:val="28"/>
        </w:rPr>
        <w:t xml:space="preserve">Сочетание мелкодисперсного кремнезема (SF) и </w:t>
      </w:r>
      <w:r>
        <w:rPr>
          <w:sz w:val="28"/>
          <w:szCs w:val="28"/>
          <w:lang w:val="ru-RU"/>
        </w:rPr>
        <w:t>зола-уноса</w:t>
      </w:r>
      <w:r w:rsidR="0075472A">
        <w:rPr>
          <w:sz w:val="28"/>
          <w:szCs w:val="28"/>
          <w:lang w:val="ru-RU"/>
        </w:rPr>
        <w:t xml:space="preserve"> </w:t>
      </w:r>
      <w:r w:rsidRPr="004E7AE4">
        <w:rPr>
          <w:sz w:val="28"/>
          <w:szCs w:val="28"/>
        </w:rPr>
        <w:t>(FA) обеспечивает значительный синергетический эффект при одновременном повышении структурной плотности и поддержании требуемой обрабатываемости бетонной смеси</w:t>
      </w:r>
      <w:r w:rsidR="00AC3528">
        <w:rPr>
          <w:sz w:val="28"/>
          <w:szCs w:val="28"/>
        </w:rPr>
        <w:t>.</w:t>
      </w:r>
      <w:r w:rsidR="0075472A">
        <w:rPr>
          <w:sz w:val="28"/>
          <w:szCs w:val="28"/>
        </w:rPr>
        <w:t xml:space="preserve"> </w:t>
      </w:r>
      <w:r w:rsidRPr="004E7AE4">
        <w:rPr>
          <w:sz w:val="28"/>
          <w:szCs w:val="28"/>
        </w:rPr>
        <w:t>Мелкодисперсный кремнезем способствует быстрому уплотнению цементного теста благодаря своей высокой реакционной способности, а летучая зола постепенно усиливает пуццолановую реакцию, стабилизируя свойства бетона на поздней стадии твердения</w:t>
      </w:r>
      <w:r w:rsidR="00AC3528">
        <w:rPr>
          <w:sz w:val="28"/>
          <w:szCs w:val="28"/>
        </w:rPr>
        <w:t>.</w:t>
      </w:r>
      <w:r w:rsidR="0075472A">
        <w:rPr>
          <w:sz w:val="28"/>
          <w:szCs w:val="28"/>
        </w:rPr>
        <w:t xml:space="preserve"> </w:t>
      </w:r>
      <w:r w:rsidRPr="004E7AE4">
        <w:rPr>
          <w:sz w:val="28"/>
          <w:szCs w:val="28"/>
        </w:rPr>
        <w:t>Эта комбинация особенно эффективна для самоуплотняющегося бетона, поскольку требует баланса между высокой обрабатываемостью сырого бетона и повышенной прочностью готового бетона</w:t>
      </w:r>
      <w:r w:rsidR="00AC3528">
        <w:rPr>
          <w:sz w:val="28"/>
          <w:szCs w:val="28"/>
        </w:rPr>
        <w:t>.</w:t>
      </w:r>
      <w:r w:rsidR="0075472A">
        <w:rPr>
          <w:sz w:val="28"/>
          <w:szCs w:val="28"/>
        </w:rPr>
        <w:t xml:space="preserve"> </w:t>
      </w:r>
      <w:r w:rsidRPr="004E7AE4">
        <w:rPr>
          <w:sz w:val="28"/>
          <w:szCs w:val="28"/>
        </w:rPr>
        <w:t>Таким образом, использование неорганических добавок по отдельности или в комбинации имеет важное значение для улучшения эксплуатационных характеристик SCC и обеспечения устойчивости к периодическому замерзанию, воздействию соляного раствора и агрессивным газовым средам, которые характерны для железобетонных конструкций в реальных условиях эксплуатации</w:t>
      </w:r>
      <w:r w:rsidR="00AC3528">
        <w:rPr>
          <w:sz w:val="28"/>
          <w:szCs w:val="28"/>
        </w:rPr>
        <w:t xml:space="preserve">. </w:t>
      </w:r>
    </w:p>
    <w:p w14:paraId="7871D0E3" w14:textId="77777777" w:rsidR="00410A3A" w:rsidRPr="00410A3A" w:rsidRDefault="00410A3A" w:rsidP="004E7AE4">
      <w:pPr>
        <w:pStyle w:val="p1"/>
        <w:spacing w:before="0" w:beforeAutospacing="0" w:after="0" w:afterAutospacing="0"/>
        <w:ind w:firstLine="709"/>
        <w:jc w:val="both"/>
        <w:rPr>
          <w:sz w:val="28"/>
          <w:szCs w:val="28"/>
          <w:lang w:val="ru-RU"/>
        </w:rPr>
      </w:pPr>
    </w:p>
    <w:p w14:paraId="0BA70209" w14:textId="3DC49944" w:rsidR="0002427C" w:rsidRPr="0002427C" w:rsidRDefault="0002427C" w:rsidP="002D2C34">
      <w:pPr>
        <w:pStyle w:val="p1"/>
        <w:spacing w:before="0" w:beforeAutospacing="0" w:after="0" w:afterAutospacing="0"/>
        <w:ind w:firstLine="709"/>
        <w:jc w:val="both"/>
        <w:rPr>
          <w:b/>
          <w:bCs/>
          <w:sz w:val="28"/>
          <w:szCs w:val="28"/>
          <w:lang w:val="ru-RU"/>
        </w:rPr>
      </w:pPr>
      <w:r w:rsidRPr="0002427C">
        <w:rPr>
          <w:b/>
          <w:bCs/>
          <w:sz w:val="28"/>
          <w:szCs w:val="28"/>
        </w:rPr>
        <w:t>1</w:t>
      </w:r>
      <w:r w:rsidR="00AC3528">
        <w:rPr>
          <w:b/>
          <w:bCs/>
          <w:sz w:val="28"/>
          <w:szCs w:val="28"/>
        </w:rPr>
        <w:t>.</w:t>
      </w:r>
      <w:r w:rsidRPr="0002427C">
        <w:rPr>
          <w:b/>
          <w:bCs/>
          <w:sz w:val="28"/>
          <w:szCs w:val="28"/>
        </w:rPr>
        <w:t>5</w:t>
      </w:r>
      <w:r w:rsidR="00AC3528">
        <w:rPr>
          <w:b/>
          <w:bCs/>
          <w:sz w:val="28"/>
          <w:szCs w:val="28"/>
        </w:rPr>
        <w:t>.</w:t>
      </w:r>
      <w:r w:rsidRPr="0002427C">
        <w:rPr>
          <w:b/>
          <w:bCs/>
          <w:sz w:val="28"/>
          <w:szCs w:val="28"/>
        </w:rPr>
        <w:t>5</w:t>
      </w:r>
      <w:r w:rsidR="0075472A">
        <w:rPr>
          <w:b/>
          <w:bCs/>
          <w:sz w:val="28"/>
          <w:szCs w:val="28"/>
        </w:rPr>
        <w:t xml:space="preserve"> </w:t>
      </w:r>
      <w:r w:rsidRPr="0002427C">
        <w:rPr>
          <w:b/>
          <w:bCs/>
          <w:sz w:val="28"/>
          <w:szCs w:val="28"/>
        </w:rPr>
        <w:t>Химические добавки и их долговечностный эффект</w:t>
      </w:r>
    </w:p>
    <w:p w14:paraId="1AD6AA65" w14:textId="0E5BA257" w:rsidR="003E7BE8" w:rsidRPr="003E7BE8" w:rsidRDefault="003E7BE8" w:rsidP="003E7BE8">
      <w:pPr>
        <w:pStyle w:val="p1"/>
        <w:spacing w:before="0" w:beforeAutospacing="0" w:after="0" w:afterAutospacing="0"/>
        <w:ind w:firstLine="709"/>
        <w:jc w:val="both"/>
        <w:rPr>
          <w:sz w:val="28"/>
          <w:szCs w:val="28"/>
        </w:rPr>
      </w:pPr>
      <w:r w:rsidRPr="003E7BE8">
        <w:rPr>
          <w:sz w:val="28"/>
          <w:szCs w:val="28"/>
        </w:rPr>
        <w:t>Использование химических добавок в самоуплотняющемся бетоне (SCC) является важным средством повышения эксплуатационной надежности и долговечности[127]</w:t>
      </w:r>
      <w:r w:rsidR="00AC3528">
        <w:rPr>
          <w:sz w:val="28"/>
          <w:szCs w:val="28"/>
        </w:rPr>
        <w:t>.</w:t>
      </w:r>
      <w:r w:rsidR="0075472A">
        <w:rPr>
          <w:sz w:val="28"/>
          <w:szCs w:val="28"/>
        </w:rPr>
        <w:t xml:space="preserve"> </w:t>
      </w:r>
      <w:r w:rsidRPr="003E7BE8">
        <w:rPr>
          <w:sz w:val="28"/>
          <w:szCs w:val="28"/>
        </w:rPr>
        <w:t>Среди них наиболее важным является высокоэффективный восстановитель (PCE) системы поликарбоновых кислот</w:t>
      </w:r>
      <w:r w:rsidR="00AC3528">
        <w:rPr>
          <w:sz w:val="28"/>
          <w:szCs w:val="28"/>
        </w:rPr>
        <w:t>.</w:t>
      </w:r>
      <w:r w:rsidR="0075472A">
        <w:rPr>
          <w:sz w:val="28"/>
          <w:szCs w:val="28"/>
        </w:rPr>
        <w:t xml:space="preserve"> </w:t>
      </w:r>
      <w:r w:rsidRPr="003E7BE8">
        <w:rPr>
          <w:sz w:val="28"/>
          <w:szCs w:val="28"/>
        </w:rPr>
        <w:t>Это добавка нового поколения, специально разработанная для обеспечения высокой обрабатываемости бетонных смесей при минимальном содержании влаги</w:t>
      </w:r>
      <w:r w:rsidR="00AC3528">
        <w:rPr>
          <w:sz w:val="28"/>
          <w:szCs w:val="28"/>
        </w:rPr>
        <w:t>.</w:t>
      </w:r>
      <w:r w:rsidR="0075472A">
        <w:rPr>
          <w:sz w:val="28"/>
          <w:szCs w:val="28"/>
        </w:rPr>
        <w:t xml:space="preserve"> </w:t>
      </w:r>
      <w:r w:rsidRPr="003E7BE8">
        <w:rPr>
          <w:sz w:val="28"/>
          <w:szCs w:val="28"/>
        </w:rPr>
        <w:t>Однако эффект не ограничивается улучшением обрабатываемости</w:t>
      </w:r>
      <w:r w:rsidR="00AC3528">
        <w:rPr>
          <w:sz w:val="28"/>
          <w:szCs w:val="28"/>
        </w:rPr>
        <w:t>.</w:t>
      </w:r>
      <w:r w:rsidR="0075472A">
        <w:rPr>
          <w:sz w:val="28"/>
          <w:szCs w:val="28"/>
        </w:rPr>
        <w:t xml:space="preserve"> </w:t>
      </w:r>
      <w:r w:rsidRPr="003E7BE8">
        <w:rPr>
          <w:sz w:val="28"/>
          <w:szCs w:val="28"/>
        </w:rPr>
        <w:t>Оптимальная доза PCE способствует формированию плотной, однородной и стабильной микроструктуры цементного раствора, что значительно продлевает срок службы бетона и снижает вероятность появления дефектов при длительном использовании</w:t>
      </w:r>
      <w:r w:rsidR="00AC3528">
        <w:rPr>
          <w:sz w:val="28"/>
          <w:szCs w:val="28"/>
        </w:rPr>
        <w:t xml:space="preserve">. </w:t>
      </w:r>
    </w:p>
    <w:p w14:paraId="4F49D842" w14:textId="12545E47" w:rsidR="003E7BE8" w:rsidRDefault="003E7BE8" w:rsidP="003E7BE8">
      <w:pPr>
        <w:pStyle w:val="p1"/>
        <w:spacing w:before="0" w:beforeAutospacing="0" w:after="0" w:afterAutospacing="0"/>
        <w:ind w:firstLine="709"/>
        <w:jc w:val="both"/>
        <w:rPr>
          <w:sz w:val="28"/>
          <w:szCs w:val="28"/>
        </w:rPr>
      </w:pPr>
      <w:r w:rsidRPr="003E7BE8">
        <w:rPr>
          <w:sz w:val="28"/>
          <w:szCs w:val="28"/>
        </w:rPr>
        <w:t>Долгосрочные эффекты высокоэффективных водоудерживающих средств на основе поликарбоновых кислот в основном обусловлены их способностью значительно снижать водоцементное соотношение (В/Ц) без ущерба для обрабатываемости</w:t>
      </w:r>
      <w:r w:rsidR="00AC3528">
        <w:rPr>
          <w:sz w:val="28"/>
          <w:szCs w:val="28"/>
        </w:rPr>
        <w:t>.</w:t>
      </w:r>
      <w:r w:rsidR="0075472A">
        <w:rPr>
          <w:sz w:val="28"/>
          <w:szCs w:val="28"/>
        </w:rPr>
        <w:t xml:space="preserve"> </w:t>
      </w:r>
      <w:r w:rsidRPr="003E7BE8">
        <w:rPr>
          <w:sz w:val="28"/>
          <w:szCs w:val="28"/>
        </w:rPr>
        <w:t>Уменьшение количества свободной воды в системе способствует образованию более компактных матриц с меньшим количеством капиллярных пор и ограниченной связностью пор</w:t>
      </w:r>
      <w:r w:rsidR="00AC3528">
        <w:rPr>
          <w:sz w:val="28"/>
          <w:szCs w:val="28"/>
        </w:rPr>
        <w:t>.</w:t>
      </w:r>
      <w:r w:rsidR="0075472A">
        <w:rPr>
          <w:sz w:val="28"/>
          <w:szCs w:val="28"/>
        </w:rPr>
        <w:t xml:space="preserve"> </w:t>
      </w:r>
      <w:r w:rsidRPr="003E7BE8">
        <w:rPr>
          <w:sz w:val="28"/>
          <w:szCs w:val="28"/>
        </w:rPr>
        <w:t>Это снижает проницаемость бетона и препятствует проникновению агрессивных веществ, таких как хлорид- и сульфат-ионы, которые особенно ответственны за возникновение коррозионных процессов в арматурных конструкциях[128]</w:t>
      </w:r>
      <w:r w:rsidR="00AC3528">
        <w:rPr>
          <w:sz w:val="28"/>
          <w:szCs w:val="28"/>
        </w:rPr>
        <w:t xml:space="preserve">. </w:t>
      </w:r>
    </w:p>
    <w:p w14:paraId="1C8D8A28" w14:textId="50BEA482" w:rsidR="004538BD" w:rsidRPr="004538BD" w:rsidRDefault="004538BD" w:rsidP="004538BD">
      <w:pPr>
        <w:pStyle w:val="p1"/>
        <w:spacing w:before="0" w:beforeAutospacing="0" w:after="0" w:afterAutospacing="0"/>
        <w:ind w:firstLine="709"/>
        <w:jc w:val="both"/>
        <w:rPr>
          <w:sz w:val="28"/>
          <w:szCs w:val="28"/>
        </w:rPr>
      </w:pPr>
      <w:r w:rsidRPr="004538BD">
        <w:rPr>
          <w:sz w:val="28"/>
          <w:szCs w:val="28"/>
        </w:rPr>
        <w:t>Кроме того, молекулярная структура высокоэффективного водоотталкивающего средства на основе поликарбоксилата (PCE) способствует эффективному диспергированию частиц цемента и неорганических добавок, обеспечивая равномерное распределение по всей смеси</w:t>
      </w:r>
      <w:r w:rsidR="00AC3528">
        <w:rPr>
          <w:sz w:val="28"/>
          <w:szCs w:val="28"/>
        </w:rPr>
        <w:t>.</w:t>
      </w:r>
      <w:r w:rsidR="0075472A">
        <w:rPr>
          <w:sz w:val="28"/>
          <w:szCs w:val="28"/>
        </w:rPr>
        <w:t xml:space="preserve"> </w:t>
      </w:r>
      <w:r w:rsidRPr="004538BD">
        <w:rPr>
          <w:sz w:val="28"/>
          <w:szCs w:val="28"/>
        </w:rPr>
        <w:t>Это предотвращает агрегацию частиц и обеспечивает более полную и равномерную гидратацию вяжущего на всех этапах отверждения</w:t>
      </w:r>
      <w:r w:rsidR="00AC3528">
        <w:rPr>
          <w:sz w:val="28"/>
          <w:szCs w:val="28"/>
        </w:rPr>
        <w:t>.</w:t>
      </w:r>
      <w:r w:rsidR="0075472A">
        <w:rPr>
          <w:sz w:val="28"/>
          <w:szCs w:val="28"/>
        </w:rPr>
        <w:t xml:space="preserve"> </w:t>
      </w:r>
      <w:r w:rsidRPr="004538BD">
        <w:rPr>
          <w:sz w:val="28"/>
          <w:szCs w:val="28"/>
        </w:rPr>
        <w:t>В результате получается однородная микроструктура, которая локально не увеличивает пористость или проницаемость, что очень важно для конструкций, эксплуатируемых в условиях периодического воздействия влажных, морозных и агрессивных сред</w:t>
      </w:r>
      <w:r w:rsidR="00AC3528">
        <w:rPr>
          <w:sz w:val="28"/>
          <w:szCs w:val="28"/>
        </w:rPr>
        <w:t xml:space="preserve">. </w:t>
      </w:r>
    </w:p>
    <w:p w14:paraId="76CE71BC" w14:textId="2024EC0A" w:rsidR="0002427C" w:rsidRDefault="004538BD" w:rsidP="004538BD">
      <w:pPr>
        <w:pStyle w:val="p1"/>
        <w:spacing w:before="0" w:beforeAutospacing="0" w:after="0" w:afterAutospacing="0"/>
        <w:ind w:firstLine="709"/>
        <w:jc w:val="both"/>
        <w:rPr>
          <w:sz w:val="28"/>
          <w:szCs w:val="28"/>
          <w:lang w:val="ru-RU"/>
        </w:rPr>
      </w:pPr>
      <w:r>
        <w:rPr>
          <w:sz w:val="28"/>
          <w:szCs w:val="28"/>
          <w:lang w:val="ru-RU"/>
        </w:rPr>
        <w:t>Помимо э</w:t>
      </w:r>
      <w:r w:rsidRPr="004538BD">
        <w:rPr>
          <w:sz w:val="28"/>
          <w:szCs w:val="28"/>
        </w:rPr>
        <w:t>того, использование PCE значительно повышает устойчивость самоуплотняющегося бетона к отслаиванию</w:t>
      </w:r>
      <w:r w:rsidR="00AC3528">
        <w:rPr>
          <w:sz w:val="28"/>
          <w:szCs w:val="28"/>
        </w:rPr>
        <w:t>.</w:t>
      </w:r>
      <w:r w:rsidR="0075472A">
        <w:rPr>
          <w:sz w:val="28"/>
          <w:szCs w:val="28"/>
        </w:rPr>
        <w:t xml:space="preserve"> </w:t>
      </w:r>
      <w:r w:rsidRPr="004538BD">
        <w:rPr>
          <w:sz w:val="28"/>
          <w:szCs w:val="28"/>
        </w:rPr>
        <w:t>Стабилизируя суспензию и улучшая сцепление компонентов, он уменьшает возможность образования гигантских пор и пустот, ускоряет путь диффузии влаги и агрессивных ионов[129]</w:t>
      </w:r>
      <w:r w:rsidR="00AC3528">
        <w:rPr>
          <w:sz w:val="28"/>
          <w:szCs w:val="28"/>
        </w:rPr>
        <w:t>.</w:t>
      </w:r>
      <w:r w:rsidR="0075472A">
        <w:rPr>
          <w:sz w:val="28"/>
          <w:szCs w:val="28"/>
        </w:rPr>
        <w:t xml:space="preserve"> </w:t>
      </w:r>
      <w:r w:rsidRPr="004538BD">
        <w:rPr>
          <w:sz w:val="28"/>
          <w:szCs w:val="28"/>
        </w:rPr>
        <w:t>Это особенно важно для бетонных конструкций, состоящих из одиночного или плотного армирующего элемента, поскольку даже небольшие дефекты конструкции могут привести к ускоренному разрушению</w:t>
      </w:r>
      <w:r w:rsidR="00AC3528">
        <w:rPr>
          <w:sz w:val="28"/>
          <w:szCs w:val="28"/>
        </w:rPr>
        <w:t>.</w:t>
      </w:r>
      <w:r w:rsidR="0075472A">
        <w:rPr>
          <w:sz w:val="28"/>
          <w:szCs w:val="28"/>
        </w:rPr>
        <w:t xml:space="preserve"> </w:t>
      </w:r>
      <w:r w:rsidRPr="004538BD">
        <w:rPr>
          <w:sz w:val="28"/>
          <w:szCs w:val="28"/>
        </w:rPr>
        <w:t>Высокоэффективные водорастворимые добавки на основе поликарбоновых кислот не оказывают прямого действия, но оказывают косвенное, но очень важное влияние на стойкость SCC (отверждаемого цемента)</w:t>
      </w:r>
      <w:r w:rsidR="00AC3528">
        <w:rPr>
          <w:sz w:val="28"/>
          <w:szCs w:val="28"/>
        </w:rPr>
        <w:t>.</w:t>
      </w:r>
      <w:r w:rsidR="0075472A">
        <w:rPr>
          <w:sz w:val="28"/>
          <w:szCs w:val="28"/>
        </w:rPr>
        <w:t xml:space="preserve"> </w:t>
      </w:r>
      <w:r w:rsidRPr="004538BD">
        <w:rPr>
          <w:sz w:val="28"/>
          <w:szCs w:val="28"/>
        </w:rPr>
        <w:t>Равномерное распределение компонентов и формирование плотной и стабильной цементной структуры продлевают срок службы конструкции, снижают эксплуатационные расходы и потребность в ремонте и переоборудовании</w:t>
      </w:r>
      <w:r w:rsidR="00AC3528">
        <w:rPr>
          <w:sz w:val="28"/>
          <w:szCs w:val="28"/>
        </w:rPr>
        <w:t xml:space="preserve">. </w:t>
      </w:r>
    </w:p>
    <w:p w14:paraId="3B860F7A" w14:textId="77777777" w:rsidR="00410A3A" w:rsidRPr="00410A3A" w:rsidRDefault="00410A3A" w:rsidP="004538BD">
      <w:pPr>
        <w:pStyle w:val="p1"/>
        <w:spacing w:before="0" w:beforeAutospacing="0" w:after="0" w:afterAutospacing="0"/>
        <w:ind w:firstLine="709"/>
        <w:jc w:val="both"/>
        <w:rPr>
          <w:sz w:val="28"/>
          <w:szCs w:val="28"/>
          <w:lang w:val="ru-RU"/>
        </w:rPr>
      </w:pPr>
    </w:p>
    <w:p w14:paraId="15B09A38" w14:textId="2A17967C" w:rsidR="0002427C" w:rsidRPr="0002427C" w:rsidRDefault="0002427C" w:rsidP="002D2C34">
      <w:pPr>
        <w:pStyle w:val="p1"/>
        <w:spacing w:before="0" w:beforeAutospacing="0" w:after="0" w:afterAutospacing="0"/>
        <w:ind w:firstLine="709"/>
        <w:jc w:val="both"/>
        <w:rPr>
          <w:b/>
          <w:bCs/>
          <w:sz w:val="28"/>
          <w:szCs w:val="28"/>
          <w:lang w:val="ru-RU"/>
        </w:rPr>
      </w:pPr>
      <w:r w:rsidRPr="0002427C">
        <w:rPr>
          <w:b/>
          <w:bCs/>
          <w:sz w:val="28"/>
          <w:szCs w:val="28"/>
        </w:rPr>
        <w:t>1</w:t>
      </w:r>
      <w:r w:rsidR="00AC3528">
        <w:rPr>
          <w:b/>
          <w:bCs/>
          <w:sz w:val="28"/>
          <w:szCs w:val="28"/>
        </w:rPr>
        <w:t>.</w:t>
      </w:r>
      <w:r w:rsidRPr="0002427C">
        <w:rPr>
          <w:b/>
          <w:bCs/>
          <w:sz w:val="28"/>
          <w:szCs w:val="28"/>
        </w:rPr>
        <w:t>5</w:t>
      </w:r>
      <w:r w:rsidR="00AC3528">
        <w:rPr>
          <w:b/>
          <w:bCs/>
          <w:sz w:val="28"/>
          <w:szCs w:val="28"/>
        </w:rPr>
        <w:t>.</w:t>
      </w:r>
      <w:r w:rsidRPr="0002427C">
        <w:rPr>
          <w:b/>
          <w:bCs/>
          <w:sz w:val="28"/>
          <w:szCs w:val="28"/>
        </w:rPr>
        <w:t>6</w:t>
      </w:r>
      <w:r w:rsidR="0075472A">
        <w:rPr>
          <w:b/>
          <w:bCs/>
          <w:sz w:val="28"/>
          <w:szCs w:val="28"/>
        </w:rPr>
        <w:t xml:space="preserve"> </w:t>
      </w:r>
      <w:r w:rsidRPr="0002427C">
        <w:rPr>
          <w:b/>
          <w:bCs/>
          <w:sz w:val="28"/>
          <w:szCs w:val="28"/>
        </w:rPr>
        <w:t>Эксплуатационные характеристики SCC</w:t>
      </w:r>
    </w:p>
    <w:p w14:paraId="78AC8126" w14:textId="419AFDF1" w:rsidR="004538BD" w:rsidRPr="004538BD" w:rsidRDefault="004538BD" w:rsidP="004538BD">
      <w:pPr>
        <w:pStyle w:val="p1"/>
        <w:spacing w:before="0" w:beforeAutospacing="0" w:after="0" w:afterAutospacing="0"/>
        <w:ind w:firstLine="709"/>
        <w:jc w:val="both"/>
        <w:rPr>
          <w:sz w:val="28"/>
          <w:szCs w:val="28"/>
        </w:rPr>
      </w:pPr>
      <w:r w:rsidRPr="004538BD">
        <w:rPr>
          <w:sz w:val="28"/>
          <w:szCs w:val="28"/>
        </w:rPr>
        <w:t>Самоуплотняющийся бетон (SCC) - это набор эксплуатационных характеристик, которые поддерживают прочность, целостность и структурную стабильность в течение срока службы материала при определенных условиях эксплуатации, и возможность определения этого набора параметров представляет [130]</w:t>
      </w:r>
      <w:r w:rsidR="00AC3528">
        <w:rPr>
          <w:sz w:val="28"/>
          <w:szCs w:val="28"/>
        </w:rPr>
        <w:t>.</w:t>
      </w:r>
      <w:r w:rsidR="0075472A">
        <w:rPr>
          <w:sz w:val="28"/>
          <w:szCs w:val="28"/>
        </w:rPr>
        <w:t xml:space="preserve"> </w:t>
      </w:r>
      <w:r w:rsidRPr="004538BD">
        <w:rPr>
          <w:sz w:val="28"/>
          <w:szCs w:val="28"/>
        </w:rPr>
        <w:t>Эти показатели долговечны и тесно взаимосвязаны, а колебания температуры, химические воздействия, механические нагрузки, условия влажности и внешние факторы действуют одновременно, усиливая или, наоборот, компенсируя воздействие друг друга, или требуют всесторонней оценки</w:t>
      </w:r>
      <w:r w:rsidR="00AC3528">
        <w:rPr>
          <w:sz w:val="28"/>
          <w:szCs w:val="28"/>
        </w:rPr>
        <w:t>.</w:t>
      </w:r>
      <w:r w:rsidR="0075472A">
        <w:rPr>
          <w:sz w:val="28"/>
          <w:szCs w:val="28"/>
        </w:rPr>
        <w:t xml:space="preserve"> </w:t>
      </w:r>
      <w:r w:rsidRPr="004538BD">
        <w:rPr>
          <w:sz w:val="28"/>
          <w:szCs w:val="28"/>
        </w:rPr>
        <w:t>Эти характеристики гарантируют, что разрушение конструкции может быть должным образом изучено и проконтролировано для продления срока ее службы</w:t>
      </w:r>
      <w:r w:rsidR="00AC3528">
        <w:rPr>
          <w:sz w:val="28"/>
          <w:szCs w:val="28"/>
        </w:rPr>
        <w:t xml:space="preserve">. </w:t>
      </w:r>
    </w:p>
    <w:p w14:paraId="70A1BD48" w14:textId="1A694CE0" w:rsidR="004538BD" w:rsidRDefault="004538BD" w:rsidP="004538BD">
      <w:pPr>
        <w:pStyle w:val="p1"/>
        <w:spacing w:before="0" w:beforeAutospacing="0" w:after="0" w:afterAutospacing="0"/>
        <w:ind w:firstLine="709"/>
        <w:jc w:val="both"/>
        <w:rPr>
          <w:sz w:val="28"/>
          <w:szCs w:val="28"/>
        </w:rPr>
      </w:pPr>
      <w:r w:rsidRPr="004538BD">
        <w:rPr>
          <w:sz w:val="28"/>
          <w:szCs w:val="28"/>
        </w:rPr>
        <w:t>Особенно важны эксплуатационные характеристики, пылеустойчивость (многократные циклы замораживания-расплавления бетона значительно снижают прочность и разрушают конструкции, но это не является причиной их способности)[131]</w:t>
      </w:r>
      <w:r w:rsidR="00AC3528">
        <w:rPr>
          <w:sz w:val="28"/>
          <w:szCs w:val="28"/>
        </w:rPr>
        <w:t>.</w:t>
      </w:r>
      <w:r w:rsidR="0075472A">
        <w:rPr>
          <w:sz w:val="28"/>
          <w:szCs w:val="28"/>
        </w:rPr>
        <w:t xml:space="preserve"> </w:t>
      </w:r>
      <w:r w:rsidRPr="004538BD">
        <w:rPr>
          <w:sz w:val="28"/>
          <w:szCs w:val="28"/>
        </w:rPr>
        <w:t>Согласно действующим нормам, количество циклов после допустимого снижения интенсивности не должно превышать начального значения в 5%</w:t>
      </w:r>
      <w:r w:rsidR="00AC3528">
        <w:rPr>
          <w:sz w:val="28"/>
          <w:szCs w:val="28"/>
        </w:rPr>
        <w:t>.</w:t>
      </w:r>
      <w:r w:rsidR="0075472A">
        <w:rPr>
          <w:sz w:val="28"/>
          <w:szCs w:val="28"/>
        </w:rPr>
        <w:t xml:space="preserve"> </w:t>
      </w:r>
      <w:r w:rsidRPr="004538BD">
        <w:rPr>
          <w:sz w:val="28"/>
          <w:szCs w:val="28"/>
        </w:rPr>
        <w:t>Для самоуплотняющегося бетона этот показатель особенно важен при использовании в условиях резко континентального климата или в холодном климате</w:t>
      </w:r>
      <w:r w:rsidR="00AC3528">
        <w:rPr>
          <w:sz w:val="28"/>
          <w:szCs w:val="28"/>
        </w:rPr>
        <w:t>.</w:t>
      </w:r>
      <w:r w:rsidR="0075472A">
        <w:rPr>
          <w:sz w:val="28"/>
          <w:szCs w:val="28"/>
        </w:rPr>
        <w:t xml:space="preserve"> </w:t>
      </w:r>
      <w:r w:rsidRPr="004538BD">
        <w:rPr>
          <w:sz w:val="28"/>
          <w:szCs w:val="28"/>
        </w:rPr>
        <w:t>В этих местах часто происходят перепады температуры выше точки замерзания, пустоты насыщаются влагой, и при замерзании шины она замерзает</w:t>
      </w:r>
      <w:r w:rsidR="00AC3528">
        <w:rPr>
          <w:sz w:val="28"/>
          <w:szCs w:val="28"/>
        </w:rPr>
        <w:t>.</w:t>
      </w:r>
      <w:r w:rsidR="0075472A">
        <w:rPr>
          <w:sz w:val="28"/>
          <w:szCs w:val="28"/>
        </w:rPr>
        <w:t xml:space="preserve"> </w:t>
      </w:r>
      <w:r w:rsidRPr="004538BD">
        <w:rPr>
          <w:sz w:val="28"/>
          <w:szCs w:val="28"/>
        </w:rPr>
        <w:t>Этот циркуляционный процесс вызывает повреждение микрососудов, что не обеспечивает достаточной плотности и гидроизоляции структуры материала и со временем приводит к появлению макротрещин</w:t>
      </w:r>
      <w:r w:rsidR="00AC3528">
        <w:rPr>
          <w:sz w:val="28"/>
          <w:szCs w:val="28"/>
        </w:rPr>
        <w:t xml:space="preserve">. </w:t>
      </w:r>
    </w:p>
    <w:p w14:paraId="59BA6E5E" w14:textId="0037BBF1" w:rsidR="004538BD" w:rsidRPr="004538BD" w:rsidRDefault="004538BD" w:rsidP="004538BD">
      <w:pPr>
        <w:pStyle w:val="p1"/>
        <w:spacing w:before="0" w:beforeAutospacing="0" w:after="0" w:afterAutospacing="0"/>
        <w:ind w:firstLine="709"/>
        <w:jc w:val="both"/>
        <w:rPr>
          <w:sz w:val="28"/>
          <w:szCs w:val="28"/>
        </w:rPr>
      </w:pPr>
      <w:r w:rsidRPr="004538BD">
        <w:rPr>
          <w:sz w:val="28"/>
          <w:szCs w:val="28"/>
        </w:rPr>
        <w:t>Вторым по значимости показателем эффективности самоуплотняющегося бетона (SCC) является проницаемость, которая определяет его способность противостоять проникновению влаги под гидростатическим давлением[132]</w:t>
      </w:r>
      <w:r w:rsidR="00AC3528">
        <w:rPr>
          <w:sz w:val="28"/>
          <w:szCs w:val="28"/>
        </w:rPr>
        <w:t>.</w:t>
      </w:r>
      <w:r w:rsidR="0075472A">
        <w:rPr>
          <w:sz w:val="28"/>
          <w:szCs w:val="28"/>
        </w:rPr>
        <w:t xml:space="preserve"> </w:t>
      </w:r>
      <w:r w:rsidRPr="004538BD">
        <w:rPr>
          <w:sz w:val="28"/>
          <w:szCs w:val="28"/>
        </w:rPr>
        <w:t>Этот параметр измеряется при максимальном давлении, при котором не наблюдается проникновения влаги в образец</w:t>
      </w:r>
      <w:r w:rsidR="00AC3528">
        <w:rPr>
          <w:sz w:val="28"/>
          <w:szCs w:val="28"/>
        </w:rPr>
        <w:t>.</w:t>
      </w:r>
      <w:r w:rsidR="0075472A">
        <w:rPr>
          <w:sz w:val="28"/>
          <w:szCs w:val="28"/>
        </w:rPr>
        <w:t xml:space="preserve"> </w:t>
      </w:r>
      <w:r w:rsidRPr="004538BD">
        <w:rPr>
          <w:sz w:val="28"/>
          <w:szCs w:val="28"/>
        </w:rPr>
        <w:t>Высокая проницаемость играет важную роль в обеспечении прочности бетона, главным образом потому, что она предотвращает проникновение агрессивных веществ, таких как хлориды и сульфаты, предотвращая прогрессирование коррозии арматуры и разрушение цементного теста</w:t>
      </w:r>
      <w:r w:rsidR="00AC3528">
        <w:rPr>
          <w:sz w:val="28"/>
          <w:szCs w:val="28"/>
        </w:rPr>
        <w:t>.</w:t>
      </w:r>
      <w:r w:rsidR="0075472A">
        <w:rPr>
          <w:sz w:val="28"/>
          <w:szCs w:val="28"/>
        </w:rPr>
        <w:t xml:space="preserve"> </w:t>
      </w:r>
      <w:r w:rsidRPr="004538BD">
        <w:rPr>
          <w:sz w:val="28"/>
          <w:szCs w:val="28"/>
        </w:rPr>
        <w:t>Сочетание пониженной проницаемости капилляров и плотной микроструктуры значительно продлевает срок службы конструкций, работающих в условиях высокой влажности и изменения влагонасыщенности</w:t>
      </w:r>
      <w:r w:rsidR="00AC3528">
        <w:rPr>
          <w:sz w:val="28"/>
          <w:szCs w:val="28"/>
        </w:rPr>
        <w:t xml:space="preserve">. </w:t>
      </w:r>
    </w:p>
    <w:p w14:paraId="1F2548E4" w14:textId="0DDCB641" w:rsidR="004538BD" w:rsidRPr="004538BD" w:rsidRDefault="004538BD" w:rsidP="004538BD">
      <w:pPr>
        <w:pStyle w:val="p1"/>
        <w:spacing w:before="0" w:beforeAutospacing="0" w:after="0" w:afterAutospacing="0"/>
        <w:ind w:firstLine="709"/>
        <w:jc w:val="both"/>
        <w:rPr>
          <w:sz w:val="28"/>
          <w:szCs w:val="28"/>
        </w:rPr>
      </w:pPr>
      <w:r w:rsidRPr="004538BD">
        <w:rPr>
          <w:sz w:val="28"/>
          <w:szCs w:val="28"/>
        </w:rPr>
        <w:t>Не менее важным показателем эффективности является стойкость к карбонизации</w:t>
      </w:r>
      <w:r w:rsidR="00AC3528">
        <w:rPr>
          <w:sz w:val="28"/>
          <w:szCs w:val="28"/>
        </w:rPr>
        <w:t>.</w:t>
      </w:r>
      <w:r w:rsidR="0075472A">
        <w:rPr>
          <w:sz w:val="28"/>
          <w:szCs w:val="28"/>
        </w:rPr>
        <w:t xml:space="preserve"> </w:t>
      </w:r>
      <w:r w:rsidRPr="004538BD">
        <w:rPr>
          <w:sz w:val="28"/>
          <w:szCs w:val="28"/>
        </w:rPr>
        <w:t>Карбонизация - это реакция диоксида углерода и гидроксида кальция в конструкциях из цементного теста</w:t>
      </w:r>
      <w:r w:rsidR="00AC3528">
        <w:rPr>
          <w:sz w:val="28"/>
          <w:szCs w:val="28"/>
        </w:rPr>
        <w:t>.</w:t>
      </w:r>
      <w:r w:rsidR="0075472A">
        <w:rPr>
          <w:sz w:val="28"/>
          <w:szCs w:val="28"/>
        </w:rPr>
        <w:t xml:space="preserve"> </w:t>
      </w:r>
      <w:r w:rsidRPr="004538BD">
        <w:rPr>
          <w:sz w:val="28"/>
          <w:szCs w:val="28"/>
        </w:rPr>
        <w:t>Глубина проникновения карбонизированной проволоки выступает в качестве количественного показателя этого явления и напрямую связана с потерей щелочной среды, необходимой для пассивации арматуры[133]</w:t>
      </w:r>
      <w:r w:rsidR="00AC3528">
        <w:rPr>
          <w:sz w:val="28"/>
          <w:szCs w:val="28"/>
        </w:rPr>
        <w:t>.</w:t>
      </w:r>
      <w:r w:rsidR="0075472A">
        <w:rPr>
          <w:sz w:val="28"/>
          <w:szCs w:val="28"/>
        </w:rPr>
        <w:t xml:space="preserve"> </w:t>
      </w:r>
      <w:r w:rsidRPr="004538BD">
        <w:rPr>
          <w:sz w:val="28"/>
          <w:szCs w:val="28"/>
        </w:rPr>
        <w:t>Когда рН падает ниже критического уровня (около 9), пассивирующий слой разрушается и начинается процесс коррозии</w:t>
      </w:r>
      <w:r w:rsidR="00AC3528">
        <w:rPr>
          <w:sz w:val="28"/>
          <w:szCs w:val="28"/>
        </w:rPr>
        <w:t>.</w:t>
      </w:r>
      <w:r w:rsidR="0075472A">
        <w:rPr>
          <w:sz w:val="28"/>
          <w:szCs w:val="28"/>
        </w:rPr>
        <w:t xml:space="preserve"> </w:t>
      </w:r>
      <w:r w:rsidRPr="004538BD">
        <w:rPr>
          <w:sz w:val="28"/>
          <w:szCs w:val="28"/>
        </w:rPr>
        <w:t>Поэтому обеспечение низкой проницаемости и оптимальной плотности поверхностного слоя бетона является одним из важнейших условий долговечности железобетонных конструкций</w:t>
      </w:r>
      <w:r w:rsidR="00AC3528">
        <w:rPr>
          <w:sz w:val="28"/>
          <w:szCs w:val="28"/>
        </w:rPr>
        <w:t xml:space="preserve">. </w:t>
      </w:r>
    </w:p>
    <w:p w14:paraId="49D60CE8" w14:textId="5076F44A" w:rsidR="0002427C" w:rsidRDefault="004538BD" w:rsidP="004538BD">
      <w:pPr>
        <w:pStyle w:val="p1"/>
        <w:spacing w:before="0" w:beforeAutospacing="0" w:after="0" w:afterAutospacing="0"/>
        <w:ind w:firstLine="709"/>
        <w:jc w:val="both"/>
        <w:rPr>
          <w:sz w:val="28"/>
          <w:szCs w:val="28"/>
          <w:lang w:val="ru-RU"/>
        </w:rPr>
      </w:pPr>
      <w:r w:rsidRPr="004538BD">
        <w:rPr>
          <w:sz w:val="28"/>
          <w:szCs w:val="28"/>
        </w:rPr>
        <w:t xml:space="preserve"> Важным показателем надежности работы SCC является устойчивость к химической коррозии</w:t>
      </w:r>
      <w:r w:rsidR="00AC3528">
        <w:rPr>
          <w:sz w:val="28"/>
          <w:szCs w:val="28"/>
        </w:rPr>
        <w:t>.</w:t>
      </w:r>
      <w:r w:rsidR="0075472A">
        <w:rPr>
          <w:sz w:val="28"/>
          <w:szCs w:val="28"/>
        </w:rPr>
        <w:t xml:space="preserve"> </w:t>
      </w:r>
      <w:r w:rsidRPr="004538BD">
        <w:rPr>
          <w:sz w:val="28"/>
          <w:szCs w:val="28"/>
        </w:rPr>
        <w:t>Это способность сохранять структуру и прочность даже при воздействии агрессивных сред, таких как сульфатсодержащая вода, кислоты и промышленные выбросы</w:t>
      </w:r>
      <w:r w:rsidR="00AC3528">
        <w:rPr>
          <w:sz w:val="28"/>
          <w:szCs w:val="28"/>
        </w:rPr>
        <w:t>.</w:t>
      </w:r>
      <w:r w:rsidR="0075472A">
        <w:rPr>
          <w:sz w:val="28"/>
          <w:szCs w:val="28"/>
        </w:rPr>
        <w:t xml:space="preserve"> </w:t>
      </w:r>
      <w:r w:rsidRPr="004538BD">
        <w:rPr>
          <w:sz w:val="28"/>
          <w:szCs w:val="28"/>
        </w:rPr>
        <w:t>Всесторонне оценив эти характеристики, вы сможете всесторонне оценить их поведение в определенных реальных условиях эксплуатации</w:t>
      </w:r>
      <w:r w:rsidR="00AC3528">
        <w:rPr>
          <w:sz w:val="28"/>
          <w:szCs w:val="28"/>
        </w:rPr>
        <w:t>.</w:t>
      </w:r>
      <w:r w:rsidR="0075472A">
        <w:rPr>
          <w:sz w:val="28"/>
          <w:szCs w:val="28"/>
        </w:rPr>
        <w:t xml:space="preserve"> </w:t>
      </w:r>
      <w:r w:rsidRPr="004538BD">
        <w:rPr>
          <w:sz w:val="28"/>
          <w:szCs w:val="28"/>
        </w:rPr>
        <w:t>Обеспечение стабильности и долговечности SCC требует систематического подхода к выбору компонентов, включая использование эффективных химических и минеральных модификаторов, оптимизацию микроструктуры и строгий контроль технологических параметров на всех этапах производства</w:t>
      </w:r>
      <w:r w:rsidR="00AC3528">
        <w:rPr>
          <w:sz w:val="28"/>
          <w:szCs w:val="28"/>
        </w:rPr>
        <w:t xml:space="preserve">. </w:t>
      </w:r>
    </w:p>
    <w:p w14:paraId="778A1CAE" w14:textId="77777777" w:rsidR="00410A3A" w:rsidRPr="00410A3A" w:rsidRDefault="00410A3A" w:rsidP="004538BD">
      <w:pPr>
        <w:pStyle w:val="p1"/>
        <w:spacing w:before="0" w:beforeAutospacing="0" w:after="0" w:afterAutospacing="0"/>
        <w:ind w:firstLine="709"/>
        <w:jc w:val="both"/>
        <w:rPr>
          <w:sz w:val="28"/>
          <w:szCs w:val="28"/>
          <w:lang w:val="ru-RU"/>
        </w:rPr>
      </w:pPr>
    </w:p>
    <w:p w14:paraId="00517DD3" w14:textId="15C81D7A" w:rsidR="0002427C" w:rsidRPr="0002427C" w:rsidRDefault="0002427C" w:rsidP="002D2C34">
      <w:pPr>
        <w:pStyle w:val="p1"/>
        <w:spacing w:before="0" w:beforeAutospacing="0" w:after="0" w:afterAutospacing="0"/>
        <w:ind w:firstLine="709"/>
        <w:jc w:val="both"/>
        <w:rPr>
          <w:b/>
          <w:bCs/>
          <w:sz w:val="28"/>
          <w:szCs w:val="28"/>
          <w:lang w:val="ru-RU"/>
        </w:rPr>
      </w:pPr>
      <w:r w:rsidRPr="0002427C">
        <w:rPr>
          <w:b/>
          <w:bCs/>
          <w:sz w:val="28"/>
          <w:szCs w:val="28"/>
        </w:rPr>
        <w:t>1</w:t>
      </w:r>
      <w:r w:rsidR="00AC3528">
        <w:rPr>
          <w:b/>
          <w:bCs/>
          <w:sz w:val="28"/>
          <w:szCs w:val="28"/>
        </w:rPr>
        <w:t>.</w:t>
      </w:r>
      <w:r w:rsidRPr="0002427C">
        <w:rPr>
          <w:b/>
          <w:bCs/>
          <w:sz w:val="28"/>
          <w:szCs w:val="28"/>
        </w:rPr>
        <w:t>5</w:t>
      </w:r>
      <w:r w:rsidR="00AC3528">
        <w:rPr>
          <w:b/>
          <w:bCs/>
          <w:sz w:val="28"/>
          <w:szCs w:val="28"/>
        </w:rPr>
        <w:t>.</w:t>
      </w:r>
      <w:r w:rsidRPr="0002427C">
        <w:rPr>
          <w:b/>
          <w:bCs/>
          <w:sz w:val="28"/>
          <w:szCs w:val="28"/>
        </w:rPr>
        <w:t>7</w:t>
      </w:r>
      <w:r w:rsidR="0075472A">
        <w:rPr>
          <w:b/>
          <w:bCs/>
          <w:sz w:val="28"/>
          <w:szCs w:val="28"/>
        </w:rPr>
        <w:t xml:space="preserve"> </w:t>
      </w:r>
      <w:r w:rsidRPr="0002427C">
        <w:rPr>
          <w:b/>
          <w:bCs/>
          <w:sz w:val="28"/>
          <w:szCs w:val="28"/>
        </w:rPr>
        <w:t>Нормативные требования и критерии оценки долговечности</w:t>
      </w:r>
    </w:p>
    <w:p w14:paraId="3D72BFF1" w14:textId="7DD84520" w:rsidR="004538BD" w:rsidRPr="004538BD" w:rsidRDefault="004538BD" w:rsidP="004538BD">
      <w:pPr>
        <w:pStyle w:val="p1"/>
        <w:spacing w:before="0" w:beforeAutospacing="0" w:after="0" w:afterAutospacing="0"/>
        <w:ind w:firstLine="709"/>
        <w:jc w:val="both"/>
        <w:rPr>
          <w:sz w:val="28"/>
          <w:szCs w:val="28"/>
        </w:rPr>
      </w:pPr>
      <w:r w:rsidRPr="004538BD">
        <w:rPr>
          <w:sz w:val="28"/>
          <w:szCs w:val="28"/>
        </w:rPr>
        <w:t>Согласно рекомендациям EFNARC (2005) и национальным и региональным нормативным актам, прочность самоуплотняющегося бетона (SCC) должна оцениваться по сочетанию механических и эксплуатационных характеристик, чтобы определить способность материала сохранять прочность, целостность и стабильность в течение длительного периода времени[134]</w:t>
      </w:r>
      <w:r w:rsidR="00AC3528">
        <w:rPr>
          <w:sz w:val="28"/>
          <w:szCs w:val="28"/>
        </w:rPr>
        <w:t>.</w:t>
      </w:r>
      <w:r w:rsidR="0075472A">
        <w:rPr>
          <w:sz w:val="28"/>
          <w:szCs w:val="28"/>
        </w:rPr>
        <w:t xml:space="preserve"> </w:t>
      </w:r>
      <w:r w:rsidRPr="004538BD">
        <w:rPr>
          <w:sz w:val="28"/>
          <w:szCs w:val="28"/>
        </w:rPr>
        <w:t>Этот подход основан на понимании того, что одной прочности недостаточно для объективной оценки надежности бетона</w:t>
      </w:r>
      <w:r w:rsidR="00AC3528">
        <w:rPr>
          <w:sz w:val="28"/>
          <w:szCs w:val="28"/>
        </w:rPr>
        <w:t>.</w:t>
      </w:r>
      <w:r w:rsidR="0075472A">
        <w:rPr>
          <w:sz w:val="28"/>
          <w:szCs w:val="28"/>
        </w:rPr>
        <w:t xml:space="preserve"> </w:t>
      </w:r>
      <w:r w:rsidRPr="004538BD">
        <w:rPr>
          <w:sz w:val="28"/>
          <w:szCs w:val="28"/>
        </w:rPr>
        <w:t>Материалы обладают высокой прочностью на сжатие, но могут обладать низкой устойчивостью к проникновению влаги, химическим веществам или периодическим перепадам температур</w:t>
      </w:r>
      <w:r w:rsidR="00AC3528">
        <w:rPr>
          <w:sz w:val="28"/>
          <w:szCs w:val="28"/>
        </w:rPr>
        <w:t>.</w:t>
      </w:r>
      <w:r w:rsidR="0075472A">
        <w:rPr>
          <w:sz w:val="28"/>
          <w:szCs w:val="28"/>
        </w:rPr>
        <w:t xml:space="preserve"> </w:t>
      </w:r>
      <w:r w:rsidRPr="004538BD">
        <w:rPr>
          <w:sz w:val="28"/>
          <w:szCs w:val="28"/>
        </w:rPr>
        <w:t>Поэтому в современных стандартах прочность рассматривается как интегративное свойство, формируемое в результате взаимодействия микроструктурных, химических и физических факторов</w:t>
      </w:r>
      <w:r w:rsidR="00AC3528">
        <w:rPr>
          <w:sz w:val="28"/>
          <w:szCs w:val="28"/>
        </w:rPr>
        <w:t xml:space="preserve">. </w:t>
      </w:r>
    </w:p>
    <w:p w14:paraId="1368E1A3" w14:textId="08DDCA44" w:rsidR="004538BD" w:rsidRDefault="004538BD" w:rsidP="004538BD">
      <w:pPr>
        <w:pStyle w:val="p1"/>
        <w:spacing w:before="0" w:beforeAutospacing="0" w:after="0" w:afterAutospacing="0"/>
        <w:ind w:firstLine="709"/>
        <w:jc w:val="both"/>
        <w:rPr>
          <w:sz w:val="28"/>
          <w:szCs w:val="28"/>
        </w:rPr>
      </w:pPr>
      <w:r w:rsidRPr="004538BD">
        <w:rPr>
          <w:sz w:val="28"/>
          <w:szCs w:val="28"/>
        </w:rPr>
        <w:t>Современные критерии оценки долговечности SCC включают в себя серию испытаний, направленных на определение водопоглощения, газо- и водопроницаемости, устойчивости к периодическим нагрузкам и агрессивным химическим средам[135]</w:t>
      </w:r>
      <w:r w:rsidR="00AC3528">
        <w:rPr>
          <w:sz w:val="28"/>
          <w:szCs w:val="28"/>
        </w:rPr>
        <w:t>.</w:t>
      </w:r>
      <w:r w:rsidRPr="004538BD">
        <w:rPr>
          <w:sz w:val="28"/>
          <w:szCs w:val="28"/>
        </w:rPr>
        <w:t xml:space="preserve"> Тесты на водопоглощение определяют водопоглощающую способность бетона, которая напрямую влияет на вероятность повреждения при замораживании и оттаивании</w:t>
      </w:r>
      <w:r w:rsidR="00AC3528">
        <w:rPr>
          <w:sz w:val="28"/>
          <w:szCs w:val="28"/>
        </w:rPr>
        <w:t>.</w:t>
      </w:r>
      <w:r w:rsidRPr="004538BD">
        <w:rPr>
          <w:sz w:val="28"/>
          <w:szCs w:val="28"/>
        </w:rPr>
        <w:t xml:space="preserve"> Измерение коэффициента пропускания позволяет количественно оценить сопротивление материала фильтрации жидкости и диффузии газа, что является ключевым фактором при определении скорости проникновения хлоридов и углекислого газа в поверхностный слой бетона</w:t>
      </w:r>
      <w:r w:rsidR="00AC3528">
        <w:rPr>
          <w:sz w:val="28"/>
          <w:szCs w:val="28"/>
        </w:rPr>
        <w:t>.</w:t>
      </w:r>
      <w:r w:rsidR="0075472A">
        <w:rPr>
          <w:sz w:val="28"/>
          <w:szCs w:val="28"/>
        </w:rPr>
        <w:t xml:space="preserve"> </w:t>
      </w:r>
      <w:r w:rsidRPr="004538BD">
        <w:rPr>
          <w:sz w:val="28"/>
          <w:szCs w:val="28"/>
        </w:rPr>
        <w:t>Эти тесты могут быть объединены для всестороннего определения срока службы SCC, прогнозирования срока службы SCC и выбора состава, который наилучшим образом подходит для конкретных условий использования</w:t>
      </w:r>
      <w:r w:rsidR="00AC3528">
        <w:rPr>
          <w:sz w:val="28"/>
          <w:szCs w:val="28"/>
        </w:rPr>
        <w:t xml:space="preserve">. </w:t>
      </w:r>
    </w:p>
    <w:p w14:paraId="1C3EE4F2" w14:textId="44D249BE" w:rsidR="00734FD3" w:rsidRPr="00410A3A" w:rsidRDefault="00734FD3" w:rsidP="00734FD3">
      <w:pPr>
        <w:pStyle w:val="p1"/>
        <w:spacing w:before="0" w:beforeAutospacing="0" w:after="0" w:afterAutospacing="0"/>
        <w:ind w:firstLine="709"/>
        <w:jc w:val="both"/>
        <w:rPr>
          <w:sz w:val="28"/>
          <w:szCs w:val="28"/>
        </w:rPr>
      </w:pPr>
      <w:r w:rsidRPr="00734FD3">
        <w:rPr>
          <w:sz w:val="28"/>
          <w:szCs w:val="28"/>
        </w:rPr>
        <w:t xml:space="preserve">Для конструкций, рассчитанных на длительный срок службы, превышающий 50 лет, нормативный документ устанавливает ограничения по ключевым </w:t>
      </w:r>
      <w:r w:rsidRPr="00410A3A">
        <w:rPr>
          <w:sz w:val="28"/>
          <w:szCs w:val="28"/>
        </w:rPr>
        <w:t>параметрам, обеспечивающим долговечность самоуплотняющегося бетона (SCC)</w:t>
      </w:r>
      <w:r w:rsidR="00AC3528">
        <w:rPr>
          <w:sz w:val="28"/>
          <w:szCs w:val="28"/>
        </w:rPr>
        <w:t>.</w:t>
      </w:r>
      <w:r w:rsidR="0075472A">
        <w:rPr>
          <w:sz w:val="28"/>
          <w:szCs w:val="28"/>
        </w:rPr>
        <w:t xml:space="preserve"> </w:t>
      </w:r>
      <w:r w:rsidRPr="00410A3A">
        <w:rPr>
          <w:sz w:val="28"/>
          <w:szCs w:val="28"/>
        </w:rPr>
        <w:t>В частности, рекомендуются следующие параметры:</w:t>
      </w:r>
    </w:p>
    <w:p w14:paraId="33E1D4D5" w14:textId="270309C5" w:rsidR="00734FD3" w:rsidRPr="00410A3A" w:rsidRDefault="00F00FF7" w:rsidP="00734FD3">
      <w:pPr>
        <w:pStyle w:val="p1"/>
        <w:spacing w:before="0" w:beforeAutospacing="0" w:after="0" w:afterAutospacing="0"/>
        <w:ind w:firstLine="709"/>
        <w:jc w:val="both"/>
        <w:rPr>
          <w:sz w:val="28"/>
          <w:szCs w:val="28"/>
        </w:rPr>
      </w:pPr>
      <w:r>
        <w:rPr>
          <w:sz w:val="28"/>
          <w:szCs w:val="28"/>
          <w:lang w:val="ru-RU"/>
        </w:rPr>
        <w:t xml:space="preserve">- </w:t>
      </w:r>
      <w:r w:rsidR="00734FD3" w:rsidRPr="00410A3A">
        <w:rPr>
          <w:rStyle w:val="aff4"/>
          <w:rFonts w:eastAsiaTheme="majorEastAsia"/>
          <w:b w:val="0"/>
          <w:bCs w:val="0"/>
          <w:sz w:val="28"/>
          <w:szCs w:val="28"/>
        </w:rPr>
        <w:t>В/Ц ≤ 0,35</w:t>
      </w:r>
      <w:r w:rsidR="0075472A">
        <w:rPr>
          <w:rStyle w:val="aff4"/>
          <w:rFonts w:eastAsiaTheme="majorEastAsia"/>
          <w:b w:val="0"/>
          <w:bCs w:val="0"/>
          <w:sz w:val="28"/>
          <w:szCs w:val="28"/>
          <w:lang w:val="ru-RU"/>
        </w:rPr>
        <w:t xml:space="preserve"> </w:t>
      </w:r>
      <w:r w:rsidR="00734FD3" w:rsidRPr="00410A3A">
        <w:rPr>
          <w:sz w:val="28"/>
          <w:szCs w:val="28"/>
        </w:rPr>
        <w:t>- При сохранении низкого водоцементного отношения объем капиллярных пор значительно уменьшается, а плотность цементного камня увеличивается, что напрямую влияет на водостойкость и коррозионную стойкость</w:t>
      </w:r>
      <w:r w:rsidR="00AC3528">
        <w:rPr>
          <w:sz w:val="28"/>
          <w:szCs w:val="28"/>
        </w:rPr>
        <w:t xml:space="preserve">. </w:t>
      </w:r>
    </w:p>
    <w:p w14:paraId="79AEBCB4" w14:textId="37A23091" w:rsidR="00734FD3" w:rsidRPr="00410A3A" w:rsidRDefault="00F00FF7" w:rsidP="00734FD3">
      <w:pPr>
        <w:pStyle w:val="p1"/>
        <w:spacing w:before="0" w:beforeAutospacing="0" w:after="0" w:afterAutospacing="0"/>
        <w:ind w:firstLine="709"/>
        <w:jc w:val="both"/>
        <w:rPr>
          <w:b/>
          <w:bCs/>
          <w:sz w:val="28"/>
          <w:szCs w:val="28"/>
        </w:rPr>
      </w:pPr>
      <w:r>
        <w:rPr>
          <w:rStyle w:val="aff4"/>
          <w:rFonts w:eastAsiaTheme="majorEastAsia"/>
          <w:b w:val="0"/>
          <w:bCs w:val="0"/>
          <w:sz w:val="28"/>
          <w:szCs w:val="28"/>
          <w:lang w:val="ru-RU"/>
        </w:rPr>
        <w:t xml:space="preserve">- </w:t>
      </w:r>
      <w:r w:rsidR="00734FD3" w:rsidRPr="00410A3A">
        <w:rPr>
          <w:rStyle w:val="aff4"/>
          <w:rFonts w:eastAsiaTheme="majorEastAsia"/>
          <w:b w:val="0"/>
          <w:bCs w:val="0"/>
          <w:sz w:val="28"/>
          <w:szCs w:val="28"/>
        </w:rPr>
        <w:t>Плотность структуры по данным ртутной порометрии ≥ 2,35 г/см³</w:t>
      </w:r>
      <w:r w:rsidR="00734FD3" w:rsidRPr="00410A3A">
        <w:rPr>
          <w:b/>
          <w:bCs/>
          <w:sz w:val="28"/>
          <w:szCs w:val="28"/>
        </w:rPr>
        <w:t>,</w:t>
      </w:r>
      <w:r w:rsidR="00734FD3" w:rsidRPr="00410A3A">
        <w:rPr>
          <w:sz w:val="28"/>
          <w:szCs w:val="28"/>
        </w:rPr>
        <w:t xml:space="preserve"> что указывает на высокую степень сжатия и минимальный объем открытых полостей</w:t>
      </w:r>
      <w:r w:rsidR="00AC3528">
        <w:rPr>
          <w:sz w:val="28"/>
          <w:szCs w:val="28"/>
        </w:rPr>
        <w:t xml:space="preserve">. </w:t>
      </w:r>
    </w:p>
    <w:p w14:paraId="3F8A309D" w14:textId="53F19350" w:rsidR="00734FD3" w:rsidRPr="00410A3A" w:rsidRDefault="00F00FF7" w:rsidP="00734FD3">
      <w:pPr>
        <w:pStyle w:val="p1"/>
        <w:spacing w:before="0" w:beforeAutospacing="0" w:after="0" w:afterAutospacing="0"/>
        <w:ind w:firstLine="709"/>
        <w:jc w:val="both"/>
        <w:rPr>
          <w:sz w:val="28"/>
          <w:szCs w:val="28"/>
        </w:rPr>
      </w:pPr>
      <w:r>
        <w:rPr>
          <w:rStyle w:val="aff4"/>
          <w:rFonts w:eastAsiaTheme="majorEastAsia"/>
          <w:b w:val="0"/>
          <w:bCs w:val="0"/>
          <w:sz w:val="28"/>
          <w:szCs w:val="28"/>
          <w:lang w:val="ru-RU"/>
        </w:rPr>
        <w:t xml:space="preserve">- </w:t>
      </w:r>
      <w:r w:rsidR="00734FD3" w:rsidRPr="00410A3A">
        <w:rPr>
          <w:rStyle w:val="aff4"/>
          <w:rFonts w:eastAsiaTheme="majorEastAsia"/>
          <w:b w:val="0"/>
          <w:bCs w:val="0"/>
          <w:sz w:val="28"/>
          <w:szCs w:val="28"/>
        </w:rPr>
        <w:t>Коэффициент водопоглощения ≤ 5 %</w:t>
      </w:r>
      <w:r w:rsidR="00734FD3" w:rsidRPr="00410A3A">
        <w:rPr>
          <w:rStyle w:val="aff4"/>
          <w:rFonts w:eastAsiaTheme="majorEastAsia"/>
          <w:sz w:val="28"/>
          <w:szCs w:val="28"/>
          <w:lang w:val="ru-RU"/>
        </w:rPr>
        <w:t xml:space="preserve"> </w:t>
      </w:r>
      <w:r w:rsidR="00734FD3" w:rsidRPr="00410A3A">
        <w:rPr>
          <w:sz w:val="28"/>
          <w:szCs w:val="28"/>
        </w:rPr>
        <w:t>что препятствует адсорбции воды капиллярами</w:t>
      </w:r>
      <w:r w:rsidR="00AC3528">
        <w:rPr>
          <w:sz w:val="28"/>
          <w:szCs w:val="28"/>
        </w:rPr>
        <w:t xml:space="preserve">. </w:t>
      </w:r>
    </w:p>
    <w:p w14:paraId="3377CE2E" w14:textId="4C758C51" w:rsidR="00734FD3" w:rsidRPr="00734FD3" w:rsidRDefault="00734FD3" w:rsidP="00734FD3">
      <w:pPr>
        <w:pStyle w:val="p1"/>
        <w:spacing w:before="0" w:beforeAutospacing="0" w:after="0" w:afterAutospacing="0"/>
        <w:ind w:firstLine="709"/>
        <w:jc w:val="both"/>
        <w:rPr>
          <w:sz w:val="28"/>
          <w:szCs w:val="28"/>
        </w:rPr>
      </w:pPr>
      <w:r w:rsidRPr="00410A3A">
        <w:rPr>
          <w:rStyle w:val="aff4"/>
          <w:rFonts w:eastAsiaTheme="majorEastAsia"/>
          <w:b w:val="0"/>
          <w:bCs w:val="0"/>
          <w:sz w:val="28"/>
          <w:szCs w:val="28"/>
        </w:rPr>
        <w:t>Глубина проникновения хлоридов ≤ 10 мм за 90 суток</w:t>
      </w:r>
      <w:r w:rsidRPr="00410A3A">
        <w:rPr>
          <w:sz w:val="28"/>
          <w:szCs w:val="28"/>
        </w:rPr>
        <w:t>, что эффективно предотвращает коррозию арматуры</w:t>
      </w:r>
      <w:r w:rsidR="00AC3528">
        <w:rPr>
          <w:sz w:val="28"/>
          <w:szCs w:val="28"/>
        </w:rPr>
        <w:t>.</w:t>
      </w:r>
      <w:r w:rsidR="0075472A">
        <w:rPr>
          <w:sz w:val="28"/>
          <w:szCs w:val="28"/>
        </w:rPr>
        <w:t xml:space="preserve"> </w:t>
      </w:r>
      <w:r w:rsidRPr="00410A3A">
        <w:rPr>
          <w:sz w:val="28"/>
          <w:szCs w:val="28"/>
        </w:rPr>
        <w:t>В дополнение к этим характеристикам многие национальные стандарты требуют ускоренных климатических испытаний, включая смену</w:t>
      </w:r>
      <w:r w:rsidRPr="00734FD3">
        <w:rPr>
          <w:sz w:val="28"/>
          <w:szCs w:val="28"/>
        </w:rPr>
        <w:t xml:space="preserve"> циклов нагрева и охлаждения, испытания на насыщение и сушку, а также испытания на воздействие коррозионных растворов[136]</w:t>
      </w:r>
      <w:r w:rsidR="00AC3528">
        <w:rPr>
          <w:sz w:val="28"/>
          <w:szCs w:val="28"/>
        </w:rPr>
        <w:t>.</w:t>
      </w:r>
      <w:r w:rsidR="0075472A">
        <w:rPr>
          <w:sz w:val="28"/>
          <w:szCs w:val="28"/>
        </w:rPr>
        <w:t xml:space="preserve"> </w:t>
      </w:r>
      <w:r w:rsidRPr="00734FD3">
        <w:rPr>
          <w:sz w:val="28"/>
          <w:szCs w:val="28"/>
        </w:rPr>
        <w:t>Эти тесты моделируют условия длительного использования и выявляют потенциальные риски деградации на этапе проектирования и выбора компонентов SCC</w:t>
      </w:r>
      <w:r w:rsidR="00AC3528">
        <w:rPr>
          <w:sz w:val="28"/>
          <w:szCs w:val="28"/>
        </w:rPr>
        <w:t xml:space="preserve">. </w:t>
      </w:r>
    </w:p>
    <w:p w14:paraId="54E6073F" w14:textId="6EC44756" w:rsidR="00734FD3" w:rsidRDefault="00734FD3" w:rsidP="00734FD3">
      <w:pPr>
        <w:pStyle w:val="p1"/>
        <w:spacing w:before="0" w:beforeAutospacing="0" w:after="0" w:afterAutospacing="0"/>
        <w:ind w:firstLine="709"/>
        <w:jc w:val="both"/>
        <w:rPr>
          <w:sz w:val="28"/>
          <w:szCs w:val="28"/>
          <w:lang w:val="ru-RU"/>
        </w:rPr>
      </w:pPr>
      <w:r w:rsidRPr="00734FD3">
        <w:rPr>
          <w:sz w:val="28"/>
          <w:szCs w:val="28"/>
        </w:rPr>
        <w:t>Эти положения представляют собой комплексную систему оценки долговечности, которая фокусируется на снижении проницаемости, оптимизации микроструктуры и надежной защите от коррозии арматуры</w:t>
      </w:r>
      <w:r w:rsidR="00AC3528">
        <w:rPr>
          <w:sz w:val="28"/>
          <w:szCs w:val="28"/>
        </w:rPr>
        <w:t>.</w:t>
      </w:r>
      <w:r w:rsidR="0075472A">
        <w:rPr>
          <w:sz w:val="28"/>
          <w:szCs w:val="28"/>
        </w:rPr>
        <w:t xml:space="preserve"> </w:t>
      </w:r>
      <w:r w:rsidRPr="00734FD3">
        <w:rPr>
          <w:sz w:val="28"/>
          <w:szCs w:val="28"/>
        </w:rPr>
        <w:t xml:space="preserve">Такой подход позволяет </w:t>
      </w:r>
      <w:r w:rsidRPr="002630B0">
        <w:rPr>
          <w:sz w:val="28"/>
          <w:szCs w:val="28"/>
        </w:rPr>
        <w:t>сохранить эксплуатационные характеристики бетона на протяжении всего срока службы конструкции</w:t>
      </w:r>
      <w:r w:rsidR="00AC3528">
        <w:rPr>
          <w:sz w:val="28"/>
          <w:szCs w:val="28"/>
        </w:rPr>
        <w:t xml:space="preserve">. </w:t>
      </w:r>
    </w:p>
    <w:p w14:paraId="7A314334" w14:textId="77777777" w:rsidR="00410A3A" w:rsidRPr="00410A3A" w:rsidRDefault="00410A3A" w:rsidP="00734FD3">
      <w:pPr>
        <w:pStyle w:val="p1"/>
        <w:spacing w:before="0" w:beforeAutospacing="0" w:after="0" w:afterAutospacing="0"/>
        <w:ind w:firstLine="709"/>
        <w:jc w:val="both"/>
        <w:rPr>
          <w:sz w:val="28"/>
          <w:szCs w:val="28"/>
          <w:lang w:val="ru-RU"/>
        </w:rPr>
      </w:pPr>
    </w:p>
    <w:p w14:paraId="72330AEB" w14:textId="491732C7" w:rsidR="0002427C" w:rsidRPr="002630B0" w:rsidRDefault="0002427C" w:rsidP="00734FD3">
      <w:pPr>
        <w:pStyle w:val="p1"/>
        <w:spacing w:before="0" w:beforeAutospacing="0" w:after="0" w:afterAutospacing="0"/>
        <w:ind w:firstLine="709"/>
        <w:jc w:val="both"/>
        <w:rPr>
          <w:b/>
          <w:bCs/>
          <w:sz w:val="28"/>
          <w:szCs w:val="28"/>
          <w:lang w:val="ru-RU"/>
        </w:rPr>
      </w:pPr>
      <w:r w:rsidRPr="002630B0">
        <w:rPr>
          <w:b/>
          <w:bCs/>
          <w:sz w:val="28"/>
          <w:szCs w:val="28"/>
        </w:rPr>
        <w:t>1</w:t>
      </w:r>
      <w:r w:rsidR="00AC3528">
        <w:rPr>
          <w:b/>
          <w:bCs/>
          <w:sz w:val="28"/>
          <w:szCs w:val="28"/>
        </w:rPr>
        <w:t>.</w:t>
      </w:r>
      <w:r w:rsidRPr="002630B0">
        <w:rPr>
          <w:b/>
          <w:bCs/>
          <w:sz w:val="28"/>
          <w:szCs w:val="28"/>
        </w:rPr>
        <w:t>5</w:t>
      </w:r>
      <w:r w:rsidR="00AC3528">
        <w:rPr>
          <w:b/>
          <w:bCs/>
          <w:sz w:val="28"/>
          <w:szCs w:val="28"/>
        </w:rPr>
        <w:t>.</w:t>
      </w:r>
      <w:r w:rsidRPr="002630B0">
        <w:rPr>
          <w:b/>
          <w:bCs/>
          <w:sz w:val="28"/>
          <w:szCs w:val="28"/>
        </w:rPr>
        <w:t>8</w:t>
      </w:r>
      <w:r w:rsidR="0075472A">
        <w:rPr>
          <w:b/>
          <w:bCs/>
          <w:sz w:val="28"/>
          <w:szCs w:val="28"/>
        </w:rPr>
        <w:t xml:space="preserve"> </w:t>
      </w:r>
      <w:r w:rsidRPr="002630B0">
        <w:rPr>
          <w:b/>
          <w:bCs/>
          <w:sz w:val="28"/>
          <w:szCs w:val="28"/>
        </w:rPr>
        <w:t>Значение для диссертационного исследования</w:t>
      </w:r>
    </w:p>
    <w:p w14:paraId="3A370BB3" w14:textId="24B6E606" w:rsidR="00734FD3" w:rsidRPr="00734FD3" w:rsidRDefault="00734FD3" w:rsidP="00734FD3">
      <w:pPr>
        <w:pStyle w:val="p1"/>
        <w:spacing w:before="0" w:beforeAutospacing="0" w:after="0" w:afterAutospacing="0"/>
        <w:ind w:firstLine="709"/>
        <w:jc w:val="both"/>
        <w:rPr>
          <w:sz w:val="28"/>
          <w:szCs w:val="28"/>
        </w:rPr>
      </w:pPr>
      <w:r w:rsidRPr="002630B0">
        <w:rPr>
          <w:sz w:val="28"/>
          <w:szCs w:val="28"/>
        </w:rPr>
        <w:t xml:space="preserve">В </w:t>
      </w:r>
      <w:r w:rsidRPr="002630B0">
        <w:rPr>
          <w:sz w:val="28"/>
          <w:szCs w:val="28"/>
          <w:lang w:val="ru-RU"/>
        </w:rPr>
        <w:t>диссертационной работе</w:t>
      </w:r>
      <w:r w:rsidRPr="002630B0">
        <w:rPr>
          <w:sz w:val="28"/>
          <w:szCs w:val="28"/>
        </w:rPr>
        <w:t xml:space="preserve"> прочность самоуплотняющегося бетона (SCC) рассматривается как комплексная основа, отражающая взаимосвязь между его реологическими, механическими и микроструктурными свойствами и эксплуатационными характеристиками материала при различных условиях воздействия[137]</w:t>
      </w:r>
      <w:r w:rsidR="00AC3528">
        <w:rPr>
          <w:sz w:val="28"/>
          <w:szCs w:val="28"/>
        </w:rPr>
        <w:t>.</w:t>
      </w:r>
      <w:r w:rsidR="0075472A">
        <w:rPr>
          <w:sz w:val="28"/>
          <w:szCs w:val="28"/>
        </w:rPr>
        <w:t xml:space="preserve"> </w:t>
      </w:r>
      <w:r w:rsidRPr="002630B0">
        <w:rPr>
          <w:sz w:val="28"/>
          <w:szCs w:val="28"/>
        </w:rPr>
        <w:t>Такой подход позволяет</w:t>
      </w:r>
      <w:r w:rsidRPr="00734FD3">
        <w:rPr>
          <w:sz w:val="28"/>
          <w:szCs w:val="28"/>
        </w:rPr>
        <w:t xml:space="preserve"> рассматривать прочность не как изолированное явление, а как результат сложного взаимодействия между структурой цементного раствора, составом бетонных смесей и внешними факторами окружающей среды</w:t>
      </w:r>
      <w:r w:rsidR="00AC3528">
        <w:rPr>
          <w:sz w:val="28"/>
          <w:szCs w:val="28"/>
        </w:rPr>
        <w:t>.</w:t>
      </w:r>
      <w:r w:rsidR="0075472A">
        <w:rPr>
          <w:sz w:val="28"/>
          <w:szCs w:val="28"/>
        </w:rPr>
        <w:t xml:space="preserve"> </w:t>
      </w:r>
      <w:r w:rsidRPr="00734FD3">
        <w:rPr>
          <w:sz w:val="28"/>
          <w:szCs w:val="28"/>
        </w:rPr>
        <w:t>Это позволяет вам более точно понять взаимосвязь между параметрами, полученными на этапе испытаний свежего и затвердевшего бетона, и ожидаемым сроком службы конструкций, эксплуатируемых в суровых климатических условиях и в условиях эксплуатации</w:t>
      </w:r>
      <w:r w:rsidR="00AC3528">
        <w:rPr>
          <w:sz w:val="28"/>
          <w:szCs w:val="28"/>
        </w:rPr>
        <w:t xml:space="preserve">. </w:t>
      </w:r>
    </w:p>
    <w:p w14:paraId="107BC4D6" w14:textId="7F90FC3D" w:rsidR="00734FD3" w:rsidRDefault="00734FD3" w:rsidP="00734FD3">
      <w:pPr>
        <w:pStyle w:val="p1"/>
        <w:spacing w:before="0" w:beforeAutospacing="0" w:after="0" w:afterAutospacing="0"/>
        <w:ind w:firstLine="709"/>
        <w:jc w:val="both"/>
        <w:rPr>
          <w:sz w:val="28"/>
          <w:szCs w:val="28"/>
        </w:rPr>
      </w:pPr>
      <w:r w:rsidRPr="00734FD3">
        <w:rPr>
          <w:sz w:val="28"/>
          <w:szCs w:val="28"/>
        </w:rPr>
        <w:t>Это исследование оценивает долговечность SCC, комбинируя несколько параметров, таких как устойчивость к периодическим процессам замораживания-оттаивания, устойчивость к проникновению агрессивных ионов (хлоридов и сульфатов), прочность с течением времени и сохранение целостности конструкции</w:t>
      </w:r>
      <w:r w:rsidR="00AC3528">
        <w:rPr>
          <w:sz w:val="28"/>
          <w:szCs w:val="28"/>
        </w:rPr>
        <w:t>.</w:t>
      </w:r>
      <w:r w:rsidR="0075472A">
        <w:rPr>
          <w:sz w:val="28"/>
          <w:szCs w:val="28"/>
        </w:rPr>
        <w:t xml:space="preserve"> </w:t>
      </w:r>
      <w:r w:rsidRPr="00734FD3">
        <w:rPr>
          <w:sz w:val="28"/>
          <w:szCs w:val="28"/>
        </w:rPr>
        <w:t>В частности, мы сосредоточимся на выявлении взаимосвязи между микроструктурными свойствами цементного теста (плотность, распределение пор, фаза гидратации (особенно соотношение C-S-H геля)) и эксплуатационными характеристиками, такими как влагостойкость, водостойкость и химическая стойкость материала</w:t>
      </w:r>
      <w:r w:rsidR="00AC3528">
        <w:rPr>
          <w:sz w:val="28"/>
          <w:szCs w:val="28"/>
        </w:rPr>
        <w:t>.</w:t>
      </w:r>
      <w:r w:rsidR="0075472A">
        <w:rPr>
          <w:sz w:val="28"/>
          <w:szCs w:val="28"/>
        </w:rPr>
        <w:t xml:space="preserve"> </w:t>
      </w:r>
      <w:r w:rsidRPr="00734FD3">
        <w:rPr>
          <w:sz w:val="28"/>
          <w:szCs w:val="28"/>
        </w:rPr>
        <w:t>Такой подход позволяет не только количественно оценить долговечность, но и выявить причинно-следственные связи между составом, структурой и эксплуатационными характеристиками SCC</w:t>
      </w:r>
      <w:r w:rsidR="00AC3528">
        <w:rPr>
          <w:sz w:val="28"/>
          <w:szCs w:val="28"/>
        </w:rPr>
        <w:t xml:space="preserve">. </w:t>
      </w:r>
    </w:p>
    <w:p w14:paraId="383B38EF" w14:textId="6BCE6006" w:rsidR="00734FD3" w:rsidRPr="00734FD3" w:rsidRDefault="00734FD3" w:rsidP="00734FD3">
      <w:pPr>
        <w:pStyle w:val="p1"/>
        <w:spacing w:before="0" w:beforeAutospacing="0" w:after="0" w:afterAutospacing="0"/>
        <w:ind w:firstLine="709"/>
        <w:jc w:val="both"/>
        <w:rPr>
          <w:sz w:val="28"/>
          <w:szCs w:val="28"/>
        </w:rPr>
      </w:pPr>
      <w:r w:rsidRPr="00734FD3">
        <w:rPr>
          <w:sz w:val="28"/>
          <w:szCs w:val="28"/>
        </w:rPr>
        <w:t>Разработанный состав предназначен для повышения прочности самоуплотняющегося бетона (SCC), особенно с использованием композиционных материалов (мелкодисперсного кремнезема-SF, летучей золы-FA) и химических модификаторов (высокоэффективного водоудерживающего агента на основе поликарбоксилата -PCE) [138]</w:t>
      </w:r>
      <w:r w:rsidR="00AC3528">
        <w:rPr>
          <w:sz w:val="28"/>
          <w:szCs w:val="28"/>
        </w:rPr>
        <w:t>.</w:t>
      </w:r>
      <w:r w:rsidR="0075472A">
        <w:rPr>
          <w:sz w:val="28"/>
          <w:szCs w:val="28"/>
        </w:rPr>
        <w:t xml:space="preserve"> </w:t>
      </w:r>
      <w:r w:rsidRPr="00734FD3">
        <w:rPr>
          <w:sz w:val="28"/>
          <w:szCs w:val="28"/>
        </w:rPr>
        <w:t>Мы планируем достичь высоких показателей эффективности</w:t>
      </w:r>
      <w:r w:rsidR="00AC3528">
        <w:rPr>
          <w:sz w:val="28"/>
          <w:szCs w:val="28"/>
        </w:rPr>
        <w:t>.</w:t>
      </w:r>
      <w:r w:rsidR="0075472A">
        <w:rPr>
          <w:sz w:val="28"/>
          <w:szCs w:val="28"/>
        </w:rPr>
        <w:t xml:space="preserve"> </w:t>
      </w:r>
      <w:r w:rsidRPr="00734FD3">
        <w:rPr>
          <w:sz w:val="28"/>
          <w:szCs w:val="28"/>
        </w:rPr>
        <w:t>К ним относятся пылеустойчивость F300-F500, которая обеспечивает надежную работу бетона даже при повторяющихся сезонных колебаниях температуры, характерных для континентального климата, уровни водостойкости W12-W16, которые защищают конструкции от влаги и агрессивных веществ, а также коррозионная стойкость арматуры под воздействием рассола и разбрызгивания морской воды, что снижает проницаемость для хлоридов более чем на 30% по сравнению с контрольными композициями</w:t>
      </w:r>
      <w:r w:rsidR="00AC3528">
        <w:rPr>
          <w:sz w:val="28"/>
          <w:szCs w:val="28"/>
        </w:rPr>
        <w:t xml:space="preserve">. </w:t>
      </w:r>
    </w:p>
    <w:p w14:paraId="0629C9CC" w14:textId="48F62C4E" w:rsidR="00DC02C4" w:rsidRDefault="00734FD3" w:rsidP="00734FD3">
      <w:pPr>
        <w:pStyle w:val="p1"/>
        <w:spacing w:before="0" w:beforeAutospacing="0" w:after="0" w:afterAutospacing="0"/>
        <w:ind w:firstLine="709"/>
        <w:jc w:val="both"/>
        <w:rPr>
          <w:sz w:val="28"/>
          <w:szCs w:val="28"/>
          <w:lang w:val="ru-RU"/>
        </w:rPr>
      </w:pPr>
      <w:r w:rsidRPr="00734FD3">
        <w:rPr>
          <w:sz w:val="28"/>
          <w:szCs w:val="28"/>
        </w:rPr>
        <w:t>Эти целевые показатели используются в качестве основных критериев оценки эффективности композиций, разработанных на этапе экспериментальных исследований</w:t>
      </w:r>
      <w:r w:rsidR="00AC3528">
        <w:rPr>
          <w:sz w:val="28"/>
          <w:szCs w:val="28"/>
        </w:rPr>
        <w:t>.</w:t>
      </w:r>
      <w:r w:rsidR="0075472A">
        <w:rPr>
          <w:sz w:val="28"/>
          <w:szCs w:val="28"/>
        </w:rPr>
        <w:t xml:space="preserve"> </w:t>
      </w:r>
      <w:r w:rsidRPr="00734FD3">
        <w:rPr>
          <w:sz w:val="28"/>
          <w:szCs w:val="28"/>
        </w:rPr>
        <w:t>Результаты лабораторных испытаний напрямую коррелируют с эксплуатационными требованиями и позволяют объективно оценить влияние выбранных модификаторов и технологических параметров на прочность SCC</w:t>
      </w:r>
      <w:r w:rsidR="00AC3528">
        <w:rPr>
          <w:sz w:val="28"/>
          <w:szCs w:val="28"/>
        </w:rPr>
        <w:t>.</w:t>
      </w:r>
      <w:r w:rsidR="0075472A">
        <w:rPr>
          <w:sz w:val="28"/>
          <w:szCs w:val="28"/>
        </w:rPr>
        <w:t xml:space="preserve"> </w:t>
      </w:r>
      <w:r w:rsidRPr="00734FD3">
        <w:rPr>
          <w:sz w:val="28"/>
          <w:szCs w:val="28"/>
        </w:rPr>
        <w:t>При таком подходе эффективность разработанной формулы демонстрируется не только с научной точки зрения, но и с точки зрения практического применения на строительной площадке, обеспечивая основу для применения полученных результатов в реальных инженерных проектах</w:t>
      </w:r>
      <w:r w:rsidR="00AC3528">
        <w:rPr>
          <w:sz w:val="28"/>
          <w:szCs w:val="28"/>
        </w:rPr>
        <w:t xml:space="preserve">. </w:t>
      </w:r>
    </w:p>
    <w:p w14:paraId="53FCCC6F" w14:textId="77777777" w:rsidR="001528B1" w:rsidRPr="001528B1" w:rsidRDefault="001528B1" w:rsidP="00734FD3">
      <w:pPr>
        <w:pStyle w:val="p1"/>
        <w:spacing w:before="0" w:beforeAutospacing="0" w:after="0" w:afterAutospacing="0"/>
        <w:ind w:firstLine="709"/>
        <w:jc w:val="both"/>
        <w:rPr>
          <w:sz w:val="28"/>
          <w:szCs w:val="28"/>
          <w:lang w:val="ru-RU"/>
        </w:rPr>
      </w:pPr>
    </w:p>
    <w:p w14:paraId="2C8B846B" w14:textId="20E44065" w:rsidR="00DC02C4" w:rsidRPr="0002427C" w:rsidRDefault="00DC02C4" w:rsidP="002D2C34">
      <w:pPr>
        <w:pStyle w:val="p1"/>
        <w:spacing w:before="0" w:beforeAutospacing="0" w:after="0" w:afterAutospacing="0"/>
        <w:ind w:firstLine="709"/>
        <w:jc w:val="both"/>
        <w:rPr>
          <w:b/>
          <w:bCs/>
          <w:sz w:val="28"/>
          <w:szCs w:val="28"/>
          <w:lang w:val="ru-RU"/>
        </w:rPr>
      </w:pPr>
      <w:r w:rsidRPr="0002427C">
        <w:rPr>
          <w:b/>
          <w:bCs/>
          <w:sz w:val="28"/>
          <w:szCs w:val="28"/>
        </w:rPr>
        <w:t>1</w:t>
      </w:r>
      <w:r w:rsidR="00AC3528">
        <w:rPr>
          <w:b/>
          <w:bCs/>
          <w:sz w:val="28"/>
          <w:szCs w:val="28"/>
        </w:rPr>
        <w:t>.</w:t>
      </w:r>
      <w:r w:rsidRPr="0002427C">
        <w:rPr>
          <w:b/>
          <w:bCs/>
          <w:sz w:val="28"/>
          <w:szCs w:val="28"/>
        </w:rPr>
        <w:t>6</w:t>
      </w:r>
      <w:r w:rsidR="0075472A">
        <w:rPr>
          <w:b/>
          <w:bCs/>
          <w:sz w:val="28"/>
          <w:szCs w:val="28"/>
        </w:rPr>
        <w:t xml:space="preserve"> </w:t>
      </w:r>
      <w:r w:rsidRPr="0002427C">
        <w:rPr>
          <w:b/>
          <w:bCs/>
          <w:sz w:val="28"/>
          <w:szCs w:val="28"/>
        </w:rPr>
        <w:t>Перспективы применения SCC в строительной отрасли</w:t>
      </w:r>
    </w:p>
    <w:p w14:paraId="4B476F7E" w14:textId="74EF714C" w:rsidR="0002427C" w:rsidRPr="0002427C" w:rsidRDefault="0002427C" w:rsidP="002D2C34">
      <w:pPr>
        <w:pStyle w:val="p1"/>
        <w:spacing w:before="0" w:beforeAutospacing="0" w:after="0" w:afterAutospacing="0"/>
        <w:ind w:firstLine="709"/>
        <w:jc w:val="both"/>
        <w:rPr>
          <w:b/>
          <w:bCs/>
          <w:sz w:val="28"/>
          <w:szCs w:val="28"/>
          <w:lang w:val="ru-RU"/>
        </w:rPr>
      </w:pPr>
      <w:r w:rsidRPr="0002427C">
        <w:rPr>
          <w:b/>
          <w:bCs/>
          <w:sz w:val="28"/>
          <w:szCs w:val="28"/>
        </w:rPr>
        <w:t>1</w:t>
      </w:r>
      <w:r w:rsidR="00AC3528">
        <w:rPr>
          <w:b/>
          <w:bCs/>
          <w:sz w:val="28"/>
          <w:szCs w:val="28"/>
        </w:rPr>
        <w:t>.</w:t>
      </w:r>
      <w:r w:rsidRPr="0002427C">
        <w:rPr>
          <w:b/>
          <w:bCs/>
          <w:sz w:val="28"/>
          <w:szCs w:val="28"/>
        </w:rPr>
        <w:t>6</w:t>
      </w:r>
      <w:r w:rsidR="00AC3528">
        <w:rPr>
          <w:b/>
          <w:bCs/>
          <w:sz w:val="28"/>
          <w:szCs w:val="28"/>
        </w:rPr>
        <w:t>.</w:t>
      </w:r>
      <w:r w:rsidRPr="0002427C">
        <w:rPr>
          <w:b/>
          <w:bCs/>
          <w:sz w:val="28"/>
          <w:szCs w:val="28"/>
        </w:rPr>
        <w:t>1</w:t>
      </w:r>
      <w:r w:rsidR="0075472A">
        <w:rPr>
          <w:b/>
          <w:bCs/>
          <w:sz w:val="28"/>
          <w:szCs w:val="28"/>
        </w:rPr>
        <w:t xml:space="preserve"> </w:t>
      </w:r>
      <w:r w:rsidRPr="0002427C">
        <w:rPr>
          <w:b/>
          <w:bCs/>
          <w:sz w:val="28"/>
          <w:szCs w:val="28"/>
        </w:rPr>
        <w:t>Введение в перспективы использования</w:t>
      </w:r>
    </w:p>
    <w:p w14:paraId="47966279" w14:textId="084312B9" w:rsidR="00734FD3" w:rsidRPr="00734FD3" w:rsidRDefault="00734FD3" w:rsidP="00734FD3">
      <w:pPr>
        <w:pStyle w:val="p1"/>
        <w:spacing w:before="0" w:beforeAutospacing="0" w:after="0" w:afterAutospacing="0"/>
        <w:ind w:firstLine="709"/>
        <w:jc w:val="both"/>
        <w:rPr>
          <w:sz w:val="28"/>
          <w:szCs w:val="28"/>
        </w:rPr>
      </w:pPr>
      <w:r w:rsidRPr="00734FD3">
        <w:rPr>
          <w:sz w:val="28"/>
          <w:szCs w:val="28"/>
        </w:rPr>
        <w:t>Самоуплотняющийся бетон (SCC) - одно из важнейших достижений современной строительной науки и техники, которое привело к логическому завершению десятилетий развития производства бетона и методов его укладки[139]</w:t>
      </w:r>
      <w:r w:rsidR="00AC3528">
        <w:rPr>
          <w:sz w:val="28"/>
          <w:szCs w:val="28"/>
        </w:rPr>
        <w:t>.</w:t>
      </w:r>
      <w:r w:rsidR="0075472A">
        <w:rPr>
          <w:sz w:val="28"/>
          <w:szCs w:val="28"/>
        </w:rPr>
        <w:t xml:space="preserve"> </w:t>
      </w:r>
      <w:r w:rsidRPr="00734FD3">
        <w:rPr>
          <w:sz w:val="28"/>
          <w:szCs w:val="28"/>
        </w:rPr>
        <w:t>Внедрение SCC открыло новую эру в развитии железобетонных конструкций, и обеспечение высокой технической эффективности, качества и надежности при минимальных затратах труда и энергии стало важным приоритетом</w:t>
      </w:r>
      <w:r w:rsidR="00AC3528">
        <w:rPr>
          <w:sz w:val="28"/>
          <w:szCs w:val="28"/>
        </w:rPr>
        <w:t>.</w:t>
      </w:r>
      <w:r w:rsidR="0075472A">
        <w:rPr>
          <w:sz w:val="28"/>
          <w:szCs w:val="28"/>
        </w:rPr>
        <w:t xml:space="preserve"> </w:t>
      </w:r>
      <w:r w:rsidRPr="00734FD3">
        <w:rPr>
          <w:sz w:val="28"/>
          <w:szCs w:val="28"/>
        </w:rPr>
        <w:t>SCC не только заменил традиционные методы виброуплотнения, но и радикально изменил конструкцию и принципы строительства, открыв возможность реализации сложных архитектурных и инженерных решений, которые ранее были ограничены техническими факторами</w:t>
      </w:r>
      <w:r w:rsidR="00AC3528">
        <w:rPr>
          <w:sz w:val="28"/>
          <w:szCs w:val="28"/>
        </w:rPr>
        <w:t xml:space="preserve">. </w:t>
      </w:r>
    </w:p>
    <w:p w14:paraId="6B91BE08" w14:textId="2ACC2BEF" w:rsidR="00734FD3" w:rsidRDefault="00734FD3" w:rsidP="00734FD3">
      <w:pPr>
        <w:pStyle w:val="p1"/>
        <w:spacing w:before="0" w:beforeAutospacing="0" w:after="0" w:afterAutospacing="0"/>
        <w:ind w:firstLine="709"/>
        <w:jc w:val="both"/>
        <w:rPr>
          <w:sz w:val="28"/>
          <w:szCs w:val="28"/>
        </w:rPr>
      </w:pPr>
      <w:r w:rsidRPr="00734FD3">
        <w:rPr>
          <w:sz w:val="28"/>
          <w:szCs w:val="28"/>
        </w:rPr>
        <w:t>С момента своего промышленного внедрения SCC широко используется в монолитном и быстровозводимом строительстве и доказал свою эффективность[140]</w:t>
      </w:r>
      <w:r w:rsidR="00AC3528">
        <w:rPr>
          <w:sz w:val="28"/>
          <w:szCs w:val="28"/>
        </w:rPr>
        <w:t>.</w:t>
      </w:r>
      <w:r w:rsidR="0075472A">
        <w:rPr>
          <w:sz w:val="28"/>
          <w:szCs w:val="28"/>
        </w:rPr>
        <w:t xml:space="preserve"> </w:t>
      </w:r>
      <w:r w:rsidRPr="00734FD3">
        <w:rPr>
          <w:sz w:val="28"/>
          <w:szCs w:val="28"/>
        </w:rPr>
        <w:t>SCC обеспечивает высокую структурную однородность и плотность без дополнительного механического воздействия, значительно упрощает технологический процесс, повышает производительность труда и сокращает сроки строительства</w:t>
      </w:r>
      <w:r w:rsidR="00AC3528">
        <w:rPr>
          <w:sz w:val="28"/>
          <w:szCs w:val="28"/>
        </w:rPr>
        <w:t>.</w:t>
      </w:r>
      <w:r w:rsidR="0075472A">
        <w:rPr>
          <w:sz w:val="28"/>
          <w:szCs w:val="28"/>
        </w:rPr>
        <w:t xml:space="preserve"> </w:t>
      </w:r>
      <w:r w:rsidRPr="00734FD3">
        <w:rPr>
          <w:sz w:val="28"/>
          <w:szCs w:val="28"/>
        </w:rPr>
        <w:t>Этот фактор особенно важен для современных проектов с короткими сроками реализации, а сочетание технической надежности, качества и скорости строительства обеспечивает решающее конкурентное преимущество</w:t>
      </w:r>
      <w:r w:rsidR="00AC3528">
        <w:rPr>
          <w:sz w:val="28"/>
          <w:szCs w:val="28"/>
        </w:rPr>
        <w:t xml:space="preserve">. </w:t>
      </w:r>
    </w:p>
    <w:p w14:paraId="39F0492E" w14:textId="19979EF2" w:rsidR="00734FD3" w:rsidRPr="00734FD3" w:rsidRDefault="00734FD3" w:rsidP="00734FD3">
      <w:pPr>
        <w:pStyle w:val="p1"/>
        <w:spacing w:before="0" w:beforeAutospacing="0" w:after="0" w:afterAutospacing="0"/>
        <w:ind w:firstLine="709"/>
        <w:jc w:val="both"/>
        <w:rPr>
          <w:sz w:val="28"/>
          <w:szCs w:val="28"/>
        </w:rPr>
      </w:pPr>
      <w:r w:rsidRPr="00734FD3">
        <w:rPr>
          <w:sz w:val="28"/>
          <w:szCs w:val="28"/>
        </w:rPr>
        <w:t xml:space="preserve">Современная строительная отрасль развивается под влиянием целого ряда факторов, наиболее важными из которых являются ускорение темпов </w:t>
      </w:r>
      <w:r w:rsidRPr="002630B0">
        <w:rPr>
          <w:sz w:val="28"/>
          <w:szCs w:val="28"/>
        </w:rPr>
        <w:t>строительства, снижение эксплуатационных и капитальных затрат, минимизация воздействия на окружающую среду и обеспечение высокой долговечности</w:t>
      </w:r>
      <w:r w:rsidR="00AC3528">
        <w:rPr>
          <w:sz w:val="28"/>
          <w:szCs w:val="28"/>
        </w:rPr>
        <w:t>.</w:t>
      </w:r>
      <w:r w:rsidR="0075472A">
        <w:rPr>
          <w:sz w:val="28"/>
          <w:szCs w:val="28"/>
        </w:rPr>
        <w:t xml:space="preserve"> </w:t>
      </w:r>
      <w:r w:rsidR="002630B0" w:rsidRPr="002630B0">
        <w:rPr>
          <w:sz w:val="28"/>
          <w:szCs w:val="28"/>
        </w:rPr>
        <w:t>Самоуплотняющийся</w:t>
      </w:r>
      <w:r w:rsidRPr="002630B0">
        <w:rPr>
          <w:sz w:val="28"/>
          <w:szCs w:val="28"/>
        </w:rPr>
        <w:t xml:space="preserve"> бетон (SCC) идеально отвечает этим требованиям, сочетая высокую изменчивость свежей, плотной микроструктуры после затвердевания и способность сохранять стабильные эксплуатационные характеристики в течение всего срока эксплуатации[141]</w:t>
      </w:r>
      <w:r w:rsidR="00AC3528">
        <w:rPr>
          <w:sz w:val="28"/>
          <w:szCs w:val="28"/>
        </w:rPr>
        <w:t>.</w:t>
      </w:r>
      <w:r w:rsidR="0075472A">
        <w:rPr>
          <w:sz w:val="28"/>
          <w:szCs w:val="28"/>
        </w:rPr>
        <w:t xml:space="preserve"> </w:t>
      </w:r>
      <w:r w:rsidRPr="002630B0">
        <w:rPr>
          <w:sz w:val="28"/>
          <w:szCs w:val="28"/>
        </w:rPr>
        <w:t>Благодаря такому сочетанию характеристик SCC является не только улучшенной версией существующего бетона, но и материалом нового</w:t>
      </w:r>
      <w:r w:rsidRPr="00734FD3">
        <w:rPr>
          <w:sz w:val="28"/>
          <w:szCs w:val="28"/>
        </w:rPr>
        <w:t xml:space="preserve"> поколения, направленным на устойчивое развитие строительной отрасли</w:t>
      </w:r>
      <w:r w:rsidR="00AC3528">
        <w:rPr>
          <w:sz w:val="28"/>
          <w:szCs w:val="28"/>
        </w:rPr>
        <w:t xml:space="preserve">. </w:t>
      </w:r>
    </w:p>
    <w:p w14:paraId="06E73E6D" w14:textId="203B3181" w:rsidR="00734FD3" w:rsidRPr="0080696B" w:rsidRDefault="00734FD3" w:rsidP="00734FD3">
      <w:pPr>
        <w:pStyle w:val="p1"/>
        <w:spacing w:before="0" w:beforeAutospacing="0" w:after="0" w:afterAutospacing="0"/>
        <w:ind w:firstLine="709"/>
        <w:jc w:val="both"/>
        <w:rPr>
          <w:sz w:val="28"/>
          <w:szCs w:val="28"/>
        </w:rPr>
      </w:pPr>
      <w:r w:rsidRPr="00734FD3">
        <w:rPr>
          <w:sz w:val="28"/>
          <w:szCs w:val="28"/>
        </w:rPr>
        <w:t>Потенциальное применение SCC заключается не только в повышении технической эффективности процесса обжига бетона</w:t>
      </w:r>
      <w:r w:rsidR="00AC3528">
        <w:rPr>
          <w:sz w:val="28"/>
          <w:szCs w:val="28"/>
        </w:rPr>
        <w:t>.</w:t>
      </w:r>
      <w:r w:rsidR="0075472A">
        <w:rPr>
          <w:sz w:val="28"/>
          <w:szCs w:val="28"/>
        </w:rPr>
        <w:t xml:space="preserve"> </w:t>
      </w:r>
      <w:r w:rsidRPr="00734FD3">
        <w:rPr>
          <w:sz w:val="28"/>
          <w:szCs w:val="28"/>
        </w:rPr>
        <w:t>Этот материал открывает возможности для инженерных решений, которые ранее считались сложными или экономически нецелесообразными</w:t>
      </w:r>
      <w:r w:rsidR="00AC3528">
        <w:rPr>
          <w:sz w:val="28"/>
          <w:szCs w:val="28"/>
        </w:rPr>
        <w:t>.</w:t>
      </w:r>
      <w:r w:rsidR="0075472A">
        <w:rPr>
          <w:sz w:val="28"/>
          <w:szCs w:val="28"/>
        </w:rPr>
        <w:t xml:space="preserve"> </w:t>
      </w:r>
      <w:r w:rsidRPr="00734FD3">
        <w:rPr>
          <w:sz w:val="28"/>
          <w:szCs w:val="28"/>
        </w:rPr>
        <w:t>SCC позволяет эффективно бетонировать крупные, компактные железобетонные элементы без использования вибрационного оборудования, заполнять труднодоступные места и создавать сложные архитектурные формы с идеально гладкими поверхностями, не требующими дополнительной отделки</w:t>
      </w:r>
      <w:r w:rsidR="00AC3528">
        <w:rPr>
          <w:sz w:val="28"/>
          <w:szCs w:val="28"/>
        </w:rPr>
        <w:t>.</w:t>
      </w:r>
      <w:r w:rsidR="0075472A">
        <w:rPr>
          <w:sz w:val="28"/>
          <w:szCs w:val="28"/>
        </w:rPr>
        <w:t xml:space="preserve"> </w:t>
      </w:r>
      <w:r w:rsidRPr="00734FD3">
        <w:rPr>
          <w:sz w:val="28"/>
          <w:szCs w:val="28"/>
        </w:rPr>
        <w:t>Все это делает SCC не только техническим достижением, но и стратегическим инструментом развития устойчивого строительства, основанного на рациональном использовании ресурсов, сокращении объема отходов и повышении эксплуатационной надежности возводимых объектов</w:t>
      </w:r>
      <w:r w:rsidR="00AC3528">
        <w:rPr>
          <w:sz w:val="28"/>
          <w:szCs w:val="28"/>
        </w:rPr>
        <w:t xml:space="preserve">. </w:t>
      </w:r>
    </w:p>
    <w:p w14:paraId="16B92A41" w14:textId="77777777" w:rsidR="0002427C" w:rsidRPr="0002427C" w:rsidRDefault="0002427C" w:rsidP="002D2C34">
      <w:pPr>
        <w:pStyle w:val="p1"/>
        <w:spacing w:before="0" w:beforeAutospacing="0" w:after="0" w:afterAutospacing="0"/>
        <w:ind w:firstLine="709"/>
        <w:jc w:val="both"/>
        <w:rPr>
          <w:sz w:val="28"/>
          <w:szCs w:val="28"/>
        </w:rPr>
      </w:pPr>
    </w:p>
    <w:p w14:paraId="2B274B16" w14:textId="7E3E66DB" w:rsidR="0002427C" w:rsidRPr="001528B1" w:rsidRDefault="0002427C" w:rsidP="001528B1">
      <w:pPr>
        <w:pStyle w:val="p1"/>
        <w:spacing w:before="0" w:beforeAutospacing="0" w:after="0" w:afterAutospacing="0"/>
        <w:ind w:firstLine="709"/>
        <w:jc w:val="both"/>
        <w:rPr>
          <w:b/>
          <w:bCs/>
          <w:sz w:val="28"/>
          <w:szCs w:val="28"/>
          <w:lang w:val="ru-RU"/>
        </w:rPr>
      </w:pPr>
      <w:r w:rsidRPr="0002427C">
        <w:rPr>
          <w:b/>
          <w:bCs/>
          <w:sz w:val="28"/>
          <w:szCs w:val="28"/>
        </w:rPr>
        <w:t>1</w:t>
      </w:r>
      <w:r w:rsidR="00AC3528">
        <w:rPr>
          <w:b/>
          <w:bCs/>
          <w:sz w:val="28"/>
          <w:szCs w:val="28"/>
        </w:rPr>
        <w:t>.</w:t>
      </w:r>
      <w:r w:rsidRPr="0002427C">
        <w:rPr>
          <w:b/>
          <w:bCs/>
          <w:sz w:val="28"/>
          <w:szCs w:val="28"/>
        </w:rPr>
        <w:t>6</w:t>
      </w:r>
      <w:r w:rsidR="00AC3528">
        <w:rPr>
          <w:b/>
          <w:bCs/>
          <w:sz w:val="28"/>
          <w:szCs w:val="28"/>
        </w:rPr>
        <w:t>.</w:t>
      </w:r>
      <w:r w:rsidRPr="0002427C">
        <w:rPr>
          <w:b/>
          <w:bCs/>
          <w:sz w:val="28"/>
          <w:szCs w:val="28"/>
        </w:rPr>
        <w:t>2</w:t>
      </w:r>
      <w:r w:rsidR="0075472A">
        <w:rPr>
          <w:b/>
          <w:bCs/>
          <w:sz w:val="28"/>
          <w:szCs w:val="28"/>
        </w:rPr>
        <w:t xml:space="preserve"> </w:t>
      </w:r>
      <w:r w:rsidRPr="0002427C">
        <w:rPr>
          <w:b/>
          <w:bCs/>
          <w:sz w:val="28"/>
          <w:szCs w:val="28"/>
        </w:rPr>
        <w:t>Основные области применения</w:t>
      </w:r>
    </w:p>
    <w:p w14:paraId="091A29D2" w14:textId="27D7C4B4" w:rsidR="004929EF" w:rsidRPr="004929EF" w:rsidRDefault="004929EF" w:rsidP="002630B0">
      <w:pPr>
        <w:pStyle w:val="p1"/>
        <w:spacing w:before="0" w:beforeAutospacing="0" w:after="0" w:afterAutospacing="0"/>
        <w:ind w:firstLine="709"/>
        <w:jc w:val="both"/>
        <w:rPr>
          <w:sz w:val="28"/>
          <w:szCs w:val="28"/>
        </w:rPr>
      </w:pPr>
      <w:r w:rsidRPr="004929EF">
        <w:rPr>
          <w:sz w:val="28"/>
          <w:szCs w:val="28"/>
        </w:rPr>
        <w:t>Самоуплотняющийся бетон (SCC) зарекомендовал себя как инновационный материал на строительных площадках в Японии и за рубежом, открывая принципиально новые возможности для повышения качества, производительности и надежности строительных процессов[142]</w:t>
      </w:r>
      <w:r w:rsidR="00AC3528">
        <w:rPr>
          <w:sz w:val="28"/>
          <w:szCs w:val="28"/>
        </w:rPr>
        <w:t>.</w:t>
      </w:r>
      <w:r w:rsidR="0075472A">
        <w:rPr>
          <w:sz w:val="28"/>
          <w:szCs w:val="28"/>
        </w:rPr>
        <w:t xml:space="preserve"> </w:t>
      </w:r>
      <w:r w:rsidRPr="004929EF">
        <w:rPr>
          <w:sz w:val="28"/>
          <w:szCs w:val="28"/>
        </w:rPr>
        <w:t>Использование SCC оправдано не только с точки зрения технической эффективности и сокращения сроков строительства, но и с точки зрения обеспечения долговечности, внешнего вида и эксплуатационной стабильности возводимого сооружения</w:t>
      </w:r>
      <w:r w:rsidR="00AC3528">
        <w:rPr>
          <w:sz w:val="28"/>
          <w:szCs w:val="28"/>
        </w:rPr>
        <w:t>.</w:t>
      </w:r>
      <w:r w:rsidR="0075472A">
        <w:rPr>
          <w:sz w:val="28"/>
          <w:szCs w:val="28"/>
        </w:rPr>
        <w:t xml:space="preserve"> </w:t>
      </w:r>
      <w:r w:rsidRPr="004929EF">
        <w:rPr>
          <w:sz w:val="28"/>
          <w:szCs w:val="28"/>
        </w:rPr>
        <w:t>SCC является незаменимым материалом для современных инженерных и строительных проектов, поскольку обладает уникальным свойством заполнять опалубку собственным весом и выдерживать ее, не влияя на вибрацию</w:t>
      </w:r>
      <w:r w:rsidR="00AC3528">
        <w:rPr>
          <w:sz w:val="28"/>
          <w:szCs w:val="28"/>
        </w:rPr>
        <w:t>.</w:t>
      </w:r>
      <w:r w:rsidR="0075472A">
        <w:rPr>
          <w:sz w:val="28"/>
          <w:szCs w:val="28"/>
        </w:rPr>
        <w:t xml:space="preserve"> </w:t>
      </w:r>
      <w:r w:rsidRPr="004929EF">
        <w:rPr>
          <w:sz w:val="28"/>
          <w:szCs w:val="28"/>
        </w:rPr>
        <w:t>Обладая мировым опытом, SCC неизменно добивается высоких эксплуатационных характеристик в различных климатических условиях и разнообразных конструктивных решениях, создавая широкий спектр применений, которые позволяют максимально эффективно использовать ее преимущества</w:t>
      </w:r>
      <w:r w:rsidR="00AC3528">
        <w:rPr>
          <w:sz w:val="28"/>
          <w:szCs w:val="28"/>
        </w:rPr>
        <w:t xml:space="preserve">. </w:t>
      </w:r>
    </w:p>
    <w:p w14:paraId="6E61F2CB" w14:textId="020DEFC8" w:rsidR="0080696B" w:rsidRPr="0080696B" w:rsidRDefault="004929EF" w:rsidP="002630B0">
      <w:pPr>
        <w:pStyle w:val="p1"/>
        <w:numPr>
          <w:ilvl w:val="0"/>
          <w:numId w:val="33"/>
        </w:numPr>
        <w:spacing w:before="0" w:beforeAutospacing="0" w:after="0" w:afterAutospacing="0"/>
        <w:ind w:left="0" w:firstLine="709"/>
        <w:jc w:val="both"/>
        <w:rPr>
          <w:sz w:val="28"/>
          <w:szCs w:val="28"/>
        </w:rPr>
      </w:pPr>
      <w:r w:rsidRPr="004929EF">
        <w:rPr>
          <w:sz w:val="28"/>
          <w:szCs w:val="28"/>
        </w:rPr>
        <w:t>Строительство монолитных домов</w:t>
      </w:r>
      <w:r w:rsidR="00AC3528">
        <w:rPr>
          <w:sz w:val="28"/>
          <w:szCs w:val="28"/>
        </w:rPr>
        <w:t>.</w:t>
      </w:r>
      <w:r w:rsidR="0075472A">
        <w:rPr>
          <w:sz w:val="28"/>
          <w:szCs w:val="28"/>
        </w:rPr>
        <w:t xml:space="preserve"> </w:t>
      </w:r>
      <w:r w:rsidRPr="004929EF">
        <w:rPr>
          <w:sz w:val="28"/>
          <w:szCs w:val="28"/>
        </w:rPr>
        <w:t>При строительстве жилых, общественных, торговых, развлекательных и административных объектов использование SCC позволяет значительно снизить уровень шума на строительной площадке, динамическое воздействие на конструкции и энергозатраты за счет устранения виброуплотнения[143]</w:t>
      </w:r>
      <w:r w:rsidR="00AC3528">
        <w:rPr>
          <w:sz w:val="28"/>
          <w:szCs w:val="28"/>
        </w:rPr>
        <w:t>.</w:t>
      </w:r>
      <w:r w:rsidR="0075472A">
        <w:rPr>
          <w:sz w:val="28"/>
          <w:szCs w:val="28"/>
        </w:rPr>
        <w:t xml:space="preserve"> </w:t>
      </w:r>
      <w:r w:rsidRPr="004929EF">
        <w:rPr>
          <w:sz w:val="28"/>
          <w:szCs w:val="28"/>
        </w:rPr>
        <w:t>Этот фактор особенно важен в условиях высокой плотности городской застройки, где важно снизить воздействие акустики и вибрации</w:t>
      </w:r>
      <w:r w:rsidR="00AC3528">
        <w:rPr>
          <w:sz w:val="28"/>
          <w:szCs w:val="28"/>
        </w:rPr>
        <w:t>.</w:t>
      </w:r>
      <w:r w:rsidR="0075472A">
        <w:rPr>
          <w:sz w:val="28"/>
          <w:szCs w:val="28"/>
        </w:rPr>
        <w:t xml:space="preserve"> </w:t>
      </w:r>
      <w:r w:rsidRPr="004929EF">
        <w:rPr>
          <w:sz w:val="28"/>
          <w:szCs w:val="28"/>
        </w:rPr>
        <w:t>Высокая текучесть и заполняющие свойства смеси позволяют равномерно заполнять сложную опалубку, образуя цельную конструкцию без дефектов и пустот</w:t>
      </w:r>
      <w:r w:rsidR="00AC3528">
        <w:rPr>
          <w:sz w:val="28"/>
          <w:szCs w:val="28"/>
        </w:rPr>
        <w:t>.</w:t>
      </w:r>
      <w:r w:rsidR="0075472A">
        <w:rPr>
          <w:sz w:val="28"/>
          <w:szCs w:val="28"/>
        </w:rPr>
        <w:t xml:space="preserve"> </w:t>
      </w:r>
      <w:r w:rsidRPr="004929EF">
        <w:rPr>
          <w:sz w:val="28"/>
          <w:szCs w:val="28"/>
        </w:rPr>
        <w:t>Конечные компоненты имеют абсолютно гладкую поверхность, что устраняет необходимость в последующей обработке, снижает общую стоимость проекта, повышает экономическую эффективность и качество строительства</w:t>
      </w:r>
      <w:r w:rsidR="00AC3528">
        <w:rPr>
          <w:sz w:val="28"/>
          <w:szCs w:val="28"/>
        </w:rPr>
        <w:t xml:space="preserve">. </w:t>
      </w:r>
      <w:r w:rsidR="0080696B" w:rsidRPr="0080696B">
        <w:rPr>
          <w:sz w:val="28"/>
          <w:szCs w:val="28"/>
        </w:rPr>
        <w:t>Высотное и сверхвысотное строительство</w:t>
      </w:r>
      <w:r w:rsidR="00AC3528">
        <w:rPr>
          <w:sz w:val="28"/>
          <w:szCs w:val="28"/>
        </w:rPr>
        <w:t>.</w:t>
      </w:r>
      <w:r w:rsidR="0080696B" w:rsidRPr="0080696B">
        <w:rPr>
          <w:sz w:val="28"/>
          <w:szCs w:val="28"/>
        </w:rPr>
        <w:t xml:space="preserve"> При возведении зданий на 30, 50 и более этажей транспортировка и укладка бетонной смеси сопряжены с серьёзными трудностями, связанными с подачей на значительную высоту и в узкие, плотно армированные зоны</w:t>
      </w:r>
      <w:r w:rsidR="00AC3528">
        <w:rPr>
          <w:sz w:val="28"/>
          <w:szCs w:val="28"/>
        </w:rPr>
        <w:t>.</w:t>
      </w:r>
      <w:r w:rsidR="0075472A">
        <w:rPr>
          <w:sz w:val="28"/>
          <w:szCs w:val="28"/>
        </w:rPr>
        <w:t xml:space="preserve"> </w:t>
      </w:r>
      <w:r w:rsidR="0080696B" w:rsidRPr="0080696B">
        <w:rPr>
          <w:sz w:val="28"/>
          <w:szCs w:val="28"/>
        </w:rPr>
        <w:t>SCC, обладающий оптимальным сочетанием текучести и стабильности структуры, легко преодолевает эти ограничения [144]</w:t>
      </w:r>
      <w:r w:rsidR="00AC3528">
        <w:rPr>
          <w:sz w:val="28"/>
          <w:szCs w:val="28"/>
        </w:rPr>
        <w:t>.</w:t>
      </w:r>
      <w:r w:rsidR="0075472A">
        <w:rPr>
          <w:sz w:val="28"/>
          <w:szCs w:val="28"/>
        </w:rPr>
        <w:t xml:space="preserve"> </w:t>
      </w:r>
      <w:r w:rsidR="0080696B" w:rsidRPr="0080696B">
        <w:rPr>
          <w:sz w:val="28"/>
          <w:szCs w:val="28"/>
        </w:rPr>
        <w:t>Он способен перемещаться по вертикали на десятки метров без расслоения и сегрегации, сохраняя однородность состава и обеспечивая плотное заполнение формы</w:t>
      </w:r>
      <w:r w:rsidR="00AC3528">
        <w:rPr>
          <w:sz w:val="28"/>
          <w:szCs w:val="28"/>
        </w:rPr>
        <w:t>.</w:t>
      </w:r>
      <w:r w:rsidR="0075472A">
        <w:rPr>
          <w:sz w:val="28"/>
          <w:szCs w:val="28"/>
        </w:rPr>
        <w:t xml:space="preserve"> </w:t>
      </w:r>
      <w:r w:rsidR="0080696B" w:rsidRPr="0080696B">
        <w:rPr>
          <w:sz w:val="28"/>
          <w:szCs w:val="28"/>
        </w:rPr>
        <w:t>Это даёт возможность реализовывать проекты сложных архитектурных форм с минимальными технологическими рисками и при этом обеспечивать высокие стандарты прочности и долговечности</w:t>
      </w:r>
      <w:r w:rsidR="00AC3528">
        <w:rPr>
          <w:sz w:val="28"/>
          <w:szCs w:val="28"/>
        </w:rPr>
        <w:t>.</w:t>
      </w:r>
      <w:r w:rsidR="0075472A">
        <w:rPr>
          <w:sz w:val="28"/>
          <w:szCs w:val="28"/>
        </w:rPr>
        <w:t xml:space="preserve"> </w:t>
      </w:r>
      <w:r w:rsidR="0080696B" w:rsidRPr="0080696B">
        <w:rPr>
          <w:sz w:val="28"/>
          <w:szCs w:val="28"/>
        </w:rPr>
        <w:t>Особую ценность такая технология имеет при строительстве небоскрёбов, многофункциональных высотных комплексов, телевизионных и обзорных башен, где требования к качеству бетонных работ максимально высоки</w:t>
      </w:r>
      <w:r w:rsidR="00AC3528">
        <w:rPr>
          <w:sz w:val="28"/>
          <w:szCs w:val="28"/>
        </w:rPr>
        <w:t xml:space="preserve">. </w:t>
      </w:r>
    </w:p>
    <w:p w14:paraId="235AFE73" w14:textId="6FAD556B" w:rsidR="00904E36" w:rsidRPr="00904E36" w:rsidRDefault="00904E36" w:rsidP="002630B0">
      <w:pPr>
        <w:pStyle w:val="p1"/>
        <w:numPr>
          <w:ilvl w:val="0"/>
          <w:numId w:val="33"/>
        </w:numPr>
        <w:spacing w:before="0" w:beforeAutospacing="0" w:after="0" w:afterAutospacing="0"/>
        <w:ind w:left="0" w:firstLine="709"/>
        <w:jc w:val="both"/>
        <w:rPr>
          <w:sz w:val="28"/>
          <w:szCs w:val="28"/>
        </w:rPr>
      </w:pPr>
      <w:r w:rsidRPr="00904E36">
        <w:rPr>
          <w:sz w:val="28"/>
          <w:szCs w:val="28"/>
        </w:rPr>
        <w:t>Инфраструктурные объекты</w:t>
      </w:r>
      <w:r w:rsidR="00AC3528">
        <w:rPr>
          <w:sz w:val="28"/>
          <w:szCs w:val="28"/>
        </w:rPr>
        <w:t xml:space="preserve">. </w:t>
      </w:r>
      <w:r w:rsidRPr="00904E36">
        <w:rPr>
          <w:sz w:val="28"/>
          <w:szCs w:val="28"/>
        </w:rPr>
        <w:t>При строительстве мостов, туннелей, путепроводов, плотин, шлюзов, гидроэлектростанций и других гражданских сооружений самозаряжающийся бетон (SCC) является мощным материалом, обеспечивающим высокое качество и надежность конструкций даже в суровых условиях строительства[145]</w:t>
      </w:r>
      <w:r w:rsidR="00AC3528">
        <w:rPr>
          <w:sz w:val="28"/>
          <w:szCs w:val="28"/>
        </w:rPr>
        <w:t xml:space="preserve">. </w:t>
      </w:r>
      <w:r w:rsidRPr="00904E36">
        <w:rPr>
          <w:sz w:val="28"/>
          <w:szCs w:val="28"/>
        </w:rPr>
        <w:t>Такие конструкции, как правило, отличаются компактностью арматуры, труднодоступными местами, высокими рабочими нагрузками</w:t>
      </w:r>
      <w:r w:rsidR="00AC3528">
        <w:rPr>
          <w:sz w:val="28"/>
          <w:szCs w:val="28"/>
        </w:rPr>
        <w:t>.</w:t>
      </w:r>
      <w:r w:rsidR="0075472A">
        <w:rPr>
          <w:sz w:val="28"/>
          <w:szCs w:val="28"/>
        </w:rPr>
        <w:t xml:space="preserve"> </w:t>
      </w:r>
      <w:r w:rsidRPr="00904E36">
        <w:rPr>
          <w:sz w:val="28"/>
          <w:szCs w:val="28"/>
        </w:rPr>
        <w:t>SCC может равномерно заполнять узкие секции опалубки без вибрации, обеспечивая целостность и бездефектность бетонных конструкций</w:t>
      </w:r>
      <w:r w:rsidR="00AC3528">
        <w:rPr>
          <w:sz w:val="28"/>
          <w:szCs w:val="28"/>
        </w:rPr>
        <w:t>.</w:t>
      </w:r>
      <w:r w:rsidR="0075472A">
        <w:rPr>
          <w:sz w:val="28"/>
          <w:szCs w:val="28"/>
        </w:rPr>
        <w:t xml:space="preserve"> </w:t>
      </w:r>
      <w:r w:rsidRPr="00904E36">
        <w:rPr>
          <w:sz w:val="28"/>
          <w:szCs w:val="28"/>
        </w:rPr>
        <w:t>Это улучшает сцепление с арматурой, снижает вероятность образования пустот и трещин, повышает устойчивость конструкции к неблагоприятным факторам, таким как влага, перепады температур, химические вещества</w:t>
      </w:r>
      <w:r w:rsidR="00AC3528">
        <w:rPr>
          <w:sz w:val="28"/>
          <w:szCs w:val="28"/>
        </w:rPr>
        <w:t>.</w:t>
      </w:r>
      <w:r w:rsidR="0075472A">
        <w:rPr>
          <w:sz w:val="28"/>
          <w:szCs w:val="28"/>
        </w:rPr>
        <w:t xml:space="preserve"> </w:t>
      </w:r>
      <w:r w:rsidRPr="00904E36">
        <w:rPr>
          <w:sz w:val="28"/>
          <w:szCs w:val="28"/>
        </w:rPr>
        <w:t>Использование SCC в этих конструкциях напрямую влияет на прочность и безопасность эксплуатации, особенно при высоких нагрузках и суровых погодных условиях</w:t>
      </w:r>
      <w:r w:rsidR="00AC3528">
        <w:rPr>
          <w:sz w:val="28"/>
          <w:szCs w:val="28"/>
        </w:rPr>
        <w:t xml:space="preserve">. </w:t>
      </w:r>
    </w:p>
    <w:p w14:paraId="506BC17A" w14:textId="208705DF" w:rsidR="00904E36" w:rsidRDefault="00904E36" w:rsidP="002630B0">
      <w:pPr>
        <w:pStyle w:val="p1"/>
        <w:numPr>
          <w:ilvl w:val="0"/>
          <w:numId w:val="33"/>
        </w:numPr>
        <w:spacing w:before="0" w:beforeAutospacing="0" w:after="0" w:afterAutospacing="0"/>
        <w:ind w:left="0" w:firstLine="709"/>
        <w:jc w:val="both"/>
        <w:rPr>
          <w:sz w:val="28"/>
          <w:szCs w:val="28"/>
        </w:rPr>
      </w:pPr>
      <w:r w:rsidRPr="00904E36">
        <w:rPr>
          <w:sz w:val="28"/>
          <w:szCs w:val="28"/>
        </w:rPr>
        <w:t>Производство железобетонных изделий (ЖБИ)</w:t>
      </w:r>
      <w:r w:rsidR="00AC3528">
        <w:rPr>
          <w:sz w:val="28"/>
          <w:szCs w:val="28"/>
        </w:rPr>
        <w:t>.</w:t>
      </w:r>
      <w:r w:rsidRPr="00904E36">
        <w:rPr>
          <w:sz w:val="28"/>
          <w:szCs w:val="28"/>
        </w:rPr>
        <w:t xml:space="preserve"> Заводской способ производства ЖБИ может быть получен благодаря превосходным техническим преимуществам, высокой точности формы и превосходному качеству поверхности изделия[146]</w:t>
      </w:r>
      <w:r w:rsidR="00AC3528">
        <w:rPr>
          <w:sz w:val="28"/>
          <w:szCs w:val="28"/>
        </w:rPr>
        <w:t>.</w:t>
      </w:r>
      <w:r w:rsidRPr="00904E36">
        <w:rPr>
          <w:sz w:val="28"/>
          <w:szCs w:val="28"/>
        </w:rPr>
        <w:t xml:space="preserve"> Самонаполняющаяся смесь без вибрации, при равномерном заполнении и уплотнении опалубки устраняются пустоты, поры и зазоры</w:t>
      </w:r>
      <w:r w:rsidR="00AC3528">
        <w:rPr>
          <w:sz w:val="28"/>
          <w:szCs w:val="28"/>
        </w:rPr>
        <w:t>.</w:t>
      </w:r>
      <w:r w:rsidR="0075472A">
        <w:rPr>
          <w:sz w:val="28"/>
          <w:szCs w:val="28"/>
        </w:rPr>
        <w:t xml:space="preserve"> </w:t>
      </w:r>
      <w:r w:rsidRPr="00904E36">
        <w:rPr>
          <w:sz w:val="28"/>
          <w:szCs w:val="28"/>
        </w:rPr>
        <w:t>Это уменьшает или полностью устраняет необходимость в шлифовании, заполнении, финишной обработке и последующей постобработке</w:t>
      </w:r>
      <w:r w:rsidR="00AC3528">
        <w:rPr>
          <w:sz w:val="28"/>
          <w:szCs w:val="28"/>
        </w:rPr>
        <w:t>.</w:t>
      </w:r>
      <w:r w:rsidR="0075472A">
        <w:rPr>
          <w:sz w:val="28"/>
          <w:szCs w:val="28"/>
        </w:rPr>
        <w:t xml:space="preserve"> </w:t>
      </w:r>
      <w:r w:rsidRPr="00904E36">
        <w:rPr>
          <w:sz w:val="28"/>
          <w:szCs w:val="28"/>
        </w:rPr>
        <w:t>SCC обеспечивает высокую стабильность между партиями продукта и воспроизводимость результатов</w:t>
      </w:r>
      <w:r w:rsidR="00AC3528">
        <w:rPr>
          <w:sz w:val="28"/>
          <w:szCs w:val="28"/>
        </w:rPr>
        <w:t xml:space="preserve">. </w:t>
      </w:r>
      <w:r w:rsidRPr="00904E36">
        <w:rPr>
          <w:sz w:val="28"/>
          <w:szCs w:val="28"/>
        </w:rPr>
        <w:t>Это особенно важно для плит перекрытия, колонн, балок и других основных деталей непрерывного производства</w:t>
      </w:r>
      <w:r w:rsidR="00AC3528">
        <w:rPr>
          <w:sz w:val="28"/>
          <w:szCs w:val="28"/>
        </w:rPr>
        <w:t>.</w:t>
      </w:r>
      <w:r w:rsidR="0075472A">
        <w:rPr>
          <w:sz w:val="28"/>
          <w:szCs w:val="28"/>
        </w:rPr>
        <w:t xml:space="preserve"> </w:t>
      </w:r>
      <w:r w:rsidRPr="00904E36">
        <w:rPr>
          <w:sz w:val="28"/>
          <w:szCs w:val="28"/>
        </w:rPr>
        <w:t>Кроме того, SCC является экономически эффективным решением для современного производства сборного железобетона, улучшая условия труда за счет совершенствования трудоемких операций формования</w:t>
      </w:r>
      <w:r w:rsidR="00AC3528">
        <w:rPr>
          <w:sz w:val="28"/>
          <w:szCs w:val="28"/>
        </w:rPr>
        <w:t xml:space="preserve">. </w:t>
      </w:r>
    </w:p>
    <w:p w14:paraId="5B0A3CCC" w14:textId="62A9A1F8" w:rsidR="00904E36" w:rsidRDefault="00904E36" w:rsidP="002630B0">
      <w:pPr>
        <w:pStyle w:val="p1"/>
        <w:numPr>
          <w:ilvl w:val="0"/>
          <w:numId w:val="33"/>
        </w:numPr>
        <w:spacing w:before="0" w:beforeAutospacing="0" w:after="0" w:afterAutospacing="0"/>
        <w:ind w:left="0" w:firstLine="709"/>
        <w:jc w:val="both"/>
        <w:rPr>
          <w:sz w:val="28"/>
          <w:szCs w:val="28"/>
        </w:rPr>
      </w:pPr>
      <w:r w:rsidRPr="00904E36">
        <w:rPr>
          <w:sz w:val="28"/>
          <w:szCs w:val="28"/>
        </w:rPr>
        <w:t>Ремонт и реставрация конструкций</w:t>
      </w:r>
      <w:r w:rsidR="00AC3528">
        <w:rPr>
          <w:sz w:val="28"/>
          <w:szCs w:val="28"/>
        </w:rPr>
        <w:t>.</w:t>
      </w:r>
      <w:r w:rsidR="0075472A">
        <w:rPr>
          <w:sz w:val="28"/>
          <w:szCs w:val="28"/>
        </w:rPr>
        <w:t xml:space="preserve"> </w:t>
      </w:r>
      <w:r w:rsidRPr="00904E36">
        <w:rPr>
          <w:sz w:val="28"/>
          <w:szCs w:val="28"/>
        </w:rPr>
        <w:t>При реконструкции зданий, мостов, водных ресурсов и промышленных объектов самозагружающийся бетон (SCC) занимает особое место, поскольку позволяет эффективно восстанавливать поврежденные участки без демонтажа большинства конструкций[147]</w:t>
      </w:r>
      <w:r w:rsidR="00AC3528">
        <w:rPr>
          <w:sz w:val="28"/>
          <w:szCs w:val="28"/>
        </w:rPr>
        <w:t>.</w:t>
      </w:r>
      <w:r w:rsidR="0075472A">
        <w:rPr>
          <w:sz w:val="28"/>
          <w:szCs w:val="28"/>
        </w:rPr>
        <w:t xml:space="preserve"> </w:t>
      </w:r>
      <w:r w:rsidRPr="00904E36">
        <w:rPr>
          <w:sz w:val="28"/>
          <w:szCs w:val="28"/>
        </w:rPr>
        <w:t xml:space="preserve">Благодаря своей высокой текучести и свойствам </w:t>
      </w:r>
      <w:r w:rsidR="0075472A">
        <w:rPr>
          <w:sz w:val="28"/>
          <w:szCs w:val="28"/>
        </w:rPr>
        <w:t>самоуплотнения</w:t>
      </w:r>
      <w:r w:rsidRPr="00904E36">
        <w:rPr>
          <w:sz w:val="28"/>
          <w:szCs w:val="28"/>
        </w:rPr>
        <w:t xml:space="preserve"> смесь также проникает в мелкие трещины, пустоты и расщелины, полностью заполняя их и обеспечивая стабильную адгезию к обычному бетону и арматуре</w:t>
      </w:r>
      <w:r w:rsidR="00AC3528">
        <w:rPr>
          <w:sz w:val="28"/>
          <w:szCs w:val="28"/>
        </w:rPr>
        <w:t>.</w:t>
      </w:r>
      <w:r w:rsidR="0075472A">
        <w:rPr>
          <w:sz w:val="28"/>
          <w:szCs w:val="28"/>
        </w:rPr>
        <w:t xml:space="preserve"> </w:t>
      </w:r>
      <w:r w:rsidRPr="00904E36">
        <w:rPr>
          <w:sz w:val="28"/>
          <w:szCs w:val="28"/>
        </w:rPr>
        <w:t>Этот метод особенно необходим при ремонте опор, балок, колонн, фундаментов и других несущих элементов, когда использование вибрирующего оборудования невозможно или экономически нецелесообразно</w:t>
      </w:r>
      <w:r w:rsidR="00AC3528">
        <w:rPr>
          <w:sz w:val="28"/>
          <w:szCs w:val="28"/>
        </w:rPr>
        <w:t>.</w:t>
      </w:r>
      <w:r w:rsidR="0075472A">
        <w:rPr>
          <w:sz w:val="28"/>
          <w:szCs w:val="28"/>
        </w:rPr>
        <w:t xml:space="preserve"> </w:t>
      </w:r>
      <w:r w:rsidRPr="00904E36">
        <w:rPr>
          <w:sz w:val="28"/>
          <w:szCs w:val="28"/>
        </w:rPr>
        <w:t>Это позволяет восстановить целостность, прочность и долговечность конструкции с минимальными трудозатратами и в короткие сроки строительства</w:t>
      </w:r>
      <w:r w:rsidR="00AC3528">
        <w:rPr>
          <w:sz w:val="28"/>
          <w:szCs w:val="28"/>
        </w:rPr>
        <w:t xml:space="preserve">. </w:t>
      </w:r>
    </w:p>
    <w:p w14:paraId="598D85F4" w14:textId="254B327C" w:rsidR="0002427C" w:rsidRDefault="00904E36" w:rsidP="002630B0">
      <w:pPr>
        <w:pStyle w:val="p1"/>
        <w:spacing w:before="0" w:beforeAutospacing="0" w:after="0" w:afterAutospacing="0"/>
        <w:ind w:firstLine="709"/>
        <w:jc w:val="both"/>
        <w:rPr>
          <w:sz w:val="28"/>
          <w:szCs w:val="28"/>
        </w:rPr>
      </w:pPr>
      <w:r w:rsidRPr="00904E36">
        <w:rPr>
          <w:sz w:val="28"/>
          <w:szCs w:val="28"/>
        </w:rPr>
        <w:t xml:space="preserve">Поэтому </w:t>
      </w:r>
      <w:r w:rsidR="002630B0">
        <w:rPr>
          <w:sz w:val="28"/>
          <w:szCs w:val="28"/>
        </w:rPr>
        <w:t>самоуплотняющийся</w:t>
      </w:r>
      <w:r w:rsidRPr="00904E36">
        <w:rPr>
          <w:sz w:val="28"/>
          <w:szCs w:val="28"/>
        </w:rPr>
        <w:t xml:space="preserve"> бетон широко применяется не только в новом строительстве, но и при ремонте и реставрации конструкций, требующих высокого качества, надежности и архитектурной выразительности</w:t>
      </w:r>
      <w:r w:rsidR="00AC3528">
        <w:rPr>
          <w:sz w:val="28"/>
          <w:szCs w:val="28"/>
        </w:rPr>
        <w:t xml:space="preserve">. </w:t>
      </w:r>
      <w:r w:rsidRPr="00904E36">
        <w:rPr>
          <w:sz w:val="28"/>
          <w:szCs w:val="28"/>
        </w:rPr>
        <w:t>SCC является универсальным и одним из наиболее эффективных материалов в современной архитектуре, обеспечивающим долговечность, обрабатываемость и высокое качество готовой конструкции</w:t>
      </w:r>
      <w:r w:rsidR="00AC3528">
        <w:rPr>
          <w:sz w:val="28"/>
          <w:szCs w:val="28"/>
        </w:rPr>
        <w:t xml:space="preserve">. </w:t>
      </w:r>
    </w:p>
    <w:p w14:paraId="2E2B0328" w14:textId="77777777" w:rsidR="00904E36" w:rsidRPr="0002427C" w:rsidRDefault="00904E36" w:rsidP="00904E36">
      <w:pPr>
        <w:pStyle w:val="p1"/>
        <w:spacing w:before="0" w:beforeAutospacing="0" w:after="0" w:afterAutospacing="0"/>
        <w:ind w:firstLine="709"/>
        <w:jc w:val="both"/>
        <w:rPr>
          <w:sz w:val="28"/>
          <w:szCs w:val="28"/>
        </w:rPr>
      </w:pPr>
    </w:p>
    <w:p w14:paraId="57A474C9" w14:textId="2295882C" w:rsidR="0002427C" w:rsidRPr="0002427C" w:rsidRDefault="0002427C" w:rsidP="002D2C34">
      <w:pPr>
        <w:pStyle w:val="p1"/>
        <w:spacing w:before="0" w:beforeAutospacing="0" w:after="0" w:afterAutospacing="0"/>
        <w:ind w:firstLine="709"/>
        <w:jc w:val="both"/>
        <w:rPr>
          <w:b/>
          <w:bCs/>
          <w:sz w:val="28"/>
          <w:szCs w:val="28"/>
          <w:lang w:val="ru-RU"/>
        </w:rPr>
      </w:pPr>
      <w:r w:rsidRPr="0002427C">
        <w:rPr>
          <w:b/>
          <w:bCs/>
          <w:sz w:val="28"/>
          <w:szCs w:val="28"/>
        </w:rPr>
        <w:t>1</w:t>
      </w:r>
      <w:r w:rsidR="00AC3528">
        <w:rPr>
          <w:b/>
          <w:bCs/>
          <w:sz w:val="28"/>
          <w:szCs w:val="28"/>
        </w:rPr>
        <w:t>.</w:t>
      </w:r>
      <w:r w:rsidRPr="0002427C">
        <w:rPr>
          <w:b/>
          <w:bCs/>
          <w:sz w:val="28"/>
          <w:szCs w:val="28"/>
        </w:rPr>
        <w:t>6</w:t>
      </w:r>
      <w:r w:rsidR="00AC3528">
        <w:rPr>
          <w:b/>
          <w:bCs/>
          <w:sz w:val="28"/>
          <w:szCs w:val="28"/>
        </w:rPr>
        <w:t>.</w:t>
      </w:r>
      <w:r w:rsidRPr="0002427C">
        <w:rPr>
          <w:b/>
          <w:bCs/>
          <w:sz w:val="28"/>
          <w:szCs w:val="28"/>
        </w:rPr>
        <w:t>3</w:t>
      </w:r>
      <w:r w:rsidR="0075472A">
        <w:rPr>
          <w:b/>
          <w:bCs/>
          <w:sz w:val="28"/>
          <w:szCs w:val="28"/>
        </w:rPr>
        <w:t xml:space="preserve"> </w:t>
      </w:r>
      <w:r w:rsidRPr="0002427C">
        <w:rPr>
          <w:b/>
          <w:bCs/>
          <w:sz w:val="28"/>
          <w:szCs w:val="28"/>
        </w:rPr>
        <w:t>Экономические и технологические преимущества</w:t>
      </w:r>
    </w:p>
    <w:p w14:paraId="5F66BE23" w14:textId="3BEF5AEA" w:rsidR="00904E36" w:rsidRPr="00904E36" w:rsidRDefault="00904E36" w:rsidP="00904E36">
      <w:pPr>
        <w:pStyle w:val="p1"/>
        <w:spacing w:before="0" w:beforeAutospacing="0" w:after="0" w:afterAutospacing="0"/>
        <w:ind w:firstLine="709"/>
        <w:jc w:val="both"/>
        <w:rPr>
          <w:sz w:val="28"/>
          <w:szCs w:val="28"/>
        </w:rPr>
      </w:pPr>
      <w:r w:rsidRPr="00904E36">
        <w:rPr>
          <w:sz w:val="28"/>
          <w:szCs w:val="28"/>
        </w:rPr>
        <w:t>Переход на самоуплотняющийся бетон (SCC) обеспечивает широкий спектр экономических и технических преимуществ для строительных компаний на протяжении всего жизненного цикла проекта, от проектирования до подготовки площадки и ввода в эксплуатацию[148]</w:t>
      </w:r>
      <w:r w:rsidR="00AC3528">
        <w:rPr>
          <w:sz w:val="28"/>
          <w:szCs w:val="28"/>
        </w:rPr>
        <w:t>.</w:t>
      </w:r>
      <w:r w:rsidR="0075472A">
        <w:rPr>
          <w:sz w:val="28"/>
          <w:szCs w:val="28"/>
        </w:rPr>
        <w:t xml:space="preserve"> </w:t>
      </w:r>
      <w:r w:rsidRPr="00904E36">
        <w:rPr>
          <w:sz w:val="28"/>
          <w:szCs w:val="28"/>
        </w:rPr>
        <w:t>Эти преимущества связаны с оптимизацией технологического процесса, которая улучшает физические и механические свойства материала и устраняет трудоемкие работы, присущие традиционному бетонному строительству</w:t>
      </w:r>
      <w:r w:rsidR="00AC3528">
        <w:rPr>
          <w:sz w:val="28"/>
          <w:szCs w:val="28"/>
        </w:rPr>
        <w:t>.</w:t>
      </w:r>
      <w:r w:rsidR="0075472A">
        <w:rPr>
          <w:sz w:val="28"/>
          <w:szCs w:val="28"/>
        </w:rPr>
        <w:t xml:space="preserve"> </w:t>
      </w:r>
      <w:r w:rsidRPr="00904E36">
        <w:rPr>
          <w:sz w:val="28"/>
          <w:szCs w:val="28"/>
        </w:rPr>
        <w:t>Это повышает производительность, снижает затраты и улучшает качество возводимых конструкций</w:t>
      </w:r>
      <w:r w:rsidR="00AC3528">
        <w:rPr>
          <w:sz w:val="28"/>
          <w:szCs w:val="28"/>
        </w:rPr>
        <w:t xml:space="preserve">. </w:t>
      </w:r>
    </w:p>
    <w:p w14:paraId="7F69CDB6" w14:textId="07522B40" w:rsidR="00904E36" w:rsidRDefault="00904E36" w:rsidP="00904E36">
      <w:pPr>
        <w:pStyle w:val="p1"/>
        <w:spacing w:before="0" w:beforeAutospacing="0" w:after="0" w:afterAutospacing="0"/>
        <w:ind w:firstLine="709"/>
        <w:jc w:val="both"/>
        <w:rPr>
          <w:sz w:val="28"/>
          <w:szCs w:val="28"/>
        </w:rPr>
      </w:pPr>
      <w:r w:rsidRPr="00904E36">
        <w:rPr>
          <w:rStyle w:val="aff4"/>
          <w:rFonts w:eastAsiaTheme="majorEastAsia"/>
          <w:b w:val="0"/>
          <w:sz w:val="28"/>
          <w:szCs w:val="28"/>
        </w:rPr>
        <w:t>Сокращение трудозатрат</w:t>
      </w:r>
      <w:r w:rsidR="00AC3528">
        <w:rPr>
          <w:rStyle w:val="aff4"/>
          <w:rFonts w:eastAsiaTheme="majorEastAsia"/>
          <w:b w:val="0"/>
          <w:sz w:val="28"/>
          <w:szCs w:val="28"/>
        </w:rPr>
        <w:t xml:space="preserve">. </w:t>
      </w:r>
      <w:r w:rsidRPr="00904E36">
        <w:rPr>
          <w:sz w:val="28"/>
          <w:szCs w:val="28"/>
        </w:rPr>
        <w:t>Одним из наиболее важных преимуществ внедрения SCC является то, что исключается виброуплотнение (процедура, требующая дополнительной рабочей силы, специального оборудования и сложных технологических условий)[149]</w:t>
      </w:r>
      <w:r w:rsidR="00AC3528">
        <w:rPr>
          <w:sz w:val="28"/>
          <w:szCs w:val="28"/>
        </w:rPr>
        <w:t>.</w:t>
      </w:r>
      <w:r w:rsidRPr="00904E36">
        <w:rPr>
          <w:sz w:val="28"/>
          <w:szCs w:val="28"/>
        </w:rPr>
        <w:t xml:space="preserve"> Самоуплотняющийся бетон равномерно распределяется по всей форме и измельчается с учетом собственного веса, что значительно сокращает количество рабочих, участвующих в процессе заливки</w:t>
      </w:r>
      <w:r w:rsidR="00AC3528">
        <w:rPr>
          <w:sz w:val="28"/>
          <w:szCs w:val="28"/>
        </w:rPr>
        <w:t>.</w:t>
      </w:r>
      <w:r w:rsidR="0075472A">
        <w:rPr>
          <w:sz w:val="28"/>
          <w:szCs w:val="28"/>
        </w:rPr>
        <w:t xml:space="preserve"> </w:t>
      </w:r>
      <w:r w:rsidRPr="00904E36">
        <w:rPr>
          <w:sz w:val="28"/>
          <w:szCs w:val="28"/>
        </w:rPr>
        <w:t>Это особенно важно при строительстве конструкций сложной формы, с использованием арматуры высокой плотности или большого количества бетона</w:t>
      </w:r>
      <w:r w:rsidR="00AC3528">
        <w:rPr>
          <w:sz w:val="28"/>
          <w:szCs w:val="28"/>
        </w:rPr>
        <w:t>.</w:t>
      </w:r>
      <w:r w:rsidR="0075472A">
        <w:rPr>
          <w:sz w:val="28"/>
          <w:szCs w:val="28"/>
        </w:rPr>
        <w:t xml:space="preserve"> </w:t>
      </w:r>
      <w:r w:rsidRPr="00904E36">
        <w:rPr>
          <w:sz w:val="28"/>
          <w:szCs w:val="28"/>
        </w:rPr>
        <w:t>Такие конструкции традиционно требуют использования вибраторов и большого количества рабочей силы</w:t>
      </w:r>
      <w:r w:rsidR="00AC3528">
        <w:rPr>
          <w:sz w:val="28"/>
          <w:szCs w:val="28"/>
        </w:rPr>
        <w:t>.</w:t>
      </w:r>
      <w:r w:rsidR="0075472A">
        <w:rPr>
          <w:sz w:val="28"/>
          <w:szCs w:val="28"/>
        </w:rPr>
        <w:t xml:space="preserve"> </w:t>
      </w:r>
      <w:r w:rsidRPr="00904E36">
        <w:rPr>
          <w:sz w:val="28"/>
          <w:szCs w:val="28"/>
        </w:rPr>
        <w:t>Более низкие затраты на рабочую силу также снижают заработную плату и затраты на управление рабочим процессом, а также повышают общую экономическую эффективность строительства</w:t>
      </w:r>
      <w:r w:rsidR="00AC3528">
        <w:rPr>
          <w:sz w:val="28"/>
          <w:szCs w:val="28"/>
        </w:rPr>
        <w:t xml:space="preserve">. </w:t>
      </w:r>
    </w:p>
    <w:p w14:paraId="4389AB5C" w14:textId="0CB96A9E" w:rsidR="00904E36" w:rsidRPr="00904E36" w:rsidRDefault="00CD024F" w:rsidP="00904E36">
      <w:pPr>
        <w:pStyle w:val="p1"/>
        <w:spacing w:before="0" w:beforeAutospacing="0" w:after="0" w:afterAutospacing="0"/>
        <w:ind w:firstLine="709"/>
        <w:jc w:val="both"/>
        <w:rPr>
          <w:sz w:val="28"/>
          <w:szCs w:val="28"/>
        </w:rPr>
      </w:pPr>
      <w:r w:rsidRPr="00CD024F">
        <w:rPr>
          <w:rStyle w:val="aff4"/>
          <w:rFonts w:eastAsiaTheme="majorEastAsia"/>
          <w:b w:val="0"/>
          <w:sz w:val="28"/>
          <w:szCs w:val="28"/>
        </w:rPr>
        <w:t>Ускорение темпов работ</w:t>
      </w:r>
      <w:r w:rsidR="00AC3528">
        <w:rPr>
          <w:rStyle w:val="aff4"/>
          <w:rFonts w:eastAsiaTheme="majorEastAsia"/>
          <w:b w:val="0"/>
          <w:sz w:val="28"/>
          <w:szCs w:val="28"/>
        </w:rPr>
        <w:t xml:space="preserve">. </w:t>
      </w:r>
      <w:r w:rsidR="00904E36" w:rsidRPr="00904E36">
        <w:rPr>
          <w:sz w:val="28"/>
          <w:szCs w:val="28"/>
        </w:rPr>
        <w:t>Самонаполняющийся бетон (SCC) обладает высокой текучестью и обрабатываемостью, что позволяет быстро и равномерно заполнять опалубку сложной формы или в труднодоступных местах[150]</w:t>
      </w:r>
      <w:r w:rsidR="00AC3528">
        <w:rPr>
          <w:sz w:val="28"/>
          <w:szCs w:val="28"/>
        </w:rPr>
        <w:t>.</w:t>
      </w:r>
      <w:r w:rsidR="0075472A">
        <w:rPr>
          <w:sz w:val="28"/>
          <w:szCs w:val="28"/>
        </w:rPr>
        <w:t xml:space="preserve"> </w:t>
      </w:r>
      <w:r w:rsidR="00904E36" w:rsidRPr="00904E36">
        <w:rPr>
          <w:sz w:val="28"/>
          <w:szCs w:val="28"/>
        </w:rPr>
        <w:t>По сравнению с обычными смесями, требующими постепенного виброуплотнения, время обжига бетона и выравнивания значительно сокращается</w:t>
      </w:r>
      <w:r w:rsidR="00AC3528">
        <w:rPr>
          <w:sz w:val="28"/>
          <w:szCs w:val="28"/>
        </w:rPr>
        <w:t>.</w:t>
      </w:r>
      <w:r w:rsidR="0075472A">
        <w:rPr>
          <w:sz w:val="28"/>
          <w:szCs w:val="28"/>
        </w:rPr>
        <w:t xml:space="preserve"> </w:t>
      </w:r>
      <w:r w:rsidR="00904E36" w:rsidRPr="00904E36">
        <w:rPr>
          <w:sz w:val="28"/>
          <w:szCs w:val="28"/>
        </w:rPr>
        <w:t>Эти эффекты особенно заметны при строительстве многоэтажных зданий и крупных монолитных конструкций</w:t>
      </w:r>
      <w:r w:rsidR="00AC3528">
        <w:rPr>
          <w:sz w:val="28"/>
          <w:szCs w:val="28"/>
        </w:rPr>
        <w:t>.</w:t>
      </w:r>
      <w:r w:rsidR="0075472A">
        <w:rPr>
          <w:sz w:val="28"/>
          <w:szCs w:val="28"/>
        </w:rPr>
        <w:t xml:space="preserve"> </w:t>
      </w:r>
      <w:r w:rsidR="00904E36" w:rsidRPr="00904E36">
        <w:rPr>
          <w:sz w:val="28"/>
          <w:szCs w:val="28"/>
        </w:rPr>
        <w:t>В таких зданиях скорость формирования объема напрямую определяет продолжительность всего строительства</w:t>
      </w:r>
      <w:r w:rsidR="00AC3528">
        <w:rPr>
          <w:sz w:val="28"/>
          <w:szCs w:val="28"/>
        </w:rPr>
        <w:t>.</w:t>
      </w:r>
      <w:r w:rsidR="0075472A">
        <w:rPr>
          <w:sz w:val="28"/>
          <w:szCs w:val="28"/>
        </w:rPr>
        <w:t xml:space="preserve"> </w:t>
      </w:r>
      <w:r w:rsidR="00904E36" w:rsidRPr="00904E36">
        <w:rPr>
          <w:sz w:val="28"/>
          <w:szCs w:val="28"/>
        </w:rPr>
        <w:t>Опыт показывает, что использование SCC снижает скорость возведения монолитных конструкций на 20-30%, повышает эффективность производства и помогает оптимизировать сроки реализации проекта</w:t>
      </w:r>
      <w:r w:rsidR="00AC3528">
        <w:rPr>
          <w:sz w:val="28"/>
          <w:szCs w:val="28"/>
        </w:rPr>
        <w:t xml:space="preserve">. </w:t>
      </w:r>
    </w:p>
    <w:p w14:paraId="42533A2F" w14:textId="18783212" w:rsidR="00904E36" w:rsidRDefault="00CD024F" w:rsidP="00904E36">
      <w:pPr>
        <w:pStyle w:val="p1"/>
        <w:spacing w:before="0" w:beforeAutospacing="0" w:after="0" w:afterAutospacing="0"/>
        <w:ind w:firstLine="709"/>
        <w:jc w:val="both"/>
        <w:rPr>
          <w:sz w:val="28"/>
          <w:szCs w:val="28"/>
        </w:rPr>
      </w:pPr>
      <w:r w:rsidRPr="00CD024F">
        <w:rPr>
          <w:rStyle w:val="aff4"/>
          <w:rFonts w:eastAsiaTheme="majorEastAsia"/>
          <w:b w:val="0"/>
          <w:sz w:val="28"/>
          <w:szCs w:val="28"/>
        </w:rPr>
        <w:t>Повышение качества конструкций</w:t>
      </w:r>
      <w:r w:rsidR="00AC3528">
        <w:rPr>
          <w:rStyle w:val="aff4"/>
          <w:rFonts w:eastAsiaTheme="majorEastAsia"/>
          <w:b w:val="0"/>
          <w:sz w:val="28"/>
          <w:szCs w:val="28"/>
        </w:rPr>
        <w:t xml:space="preserve">. </w:t>
      </w:r>
      <w:r w:rsidR="00904E36" w:rsidRPr="00904E36">
        <w:rPr>
          <w:sz w:val="28"/>
          <w:szCs w:val="28"/>
        </w:rPr>
        <w:t>Виброуплотнение не требуется, и смесь может быть заполнена под действием собственного веса, образуя плотную и однородную структуру без пустот, зазоров или плотности[151]</w:t>
      </w:r>
      <w:r w:rsidR="00AC3528">
        <w:rPr>
          <w:sz w:val="28"/>
          <w:szCs w:val="28"/>
        </w:rPr>
        <w:t>.</w:t>
      </w:r>
      <w:r w:rsidR="0075472A">
        <w:rPr>
          <w:sz w:val="28"/>
          <w:szCs w:val="28"/>
        </w:rPr>
        <w:t xml:space="preserve"> </w:t>
      </w:r>
      <w:r w:rsidR="00904E36" w:rsidRPr="00904E36">
        <w:rPr>
          <w:sz w:val="28"/>
          <w:szCs w:val="28"/>
        </w:rPr>
        <w:t>Самонаполняющаяся структура SCC способствует равномерному распределению цементного теста и заполнителя, устраняя дефекты, связанные с отделением и вымыванием вяжущего вещества</w:t>
      </w:r>
      <w:r w:rsidR="00AC3528">
        <w:rPr>
          <w:sz w:val="28"/>
          <w:szCs w:val="28"/>
        </w:rPr>
        <w:t>.</w:t>
      </w:r>
      <w:r w:rsidR="0075472A">
        <w:rPr>
          <w:sz w:val="28"/>
          <w:szCs w:val="28"/>
        </w:rPr>
        <w:t xml:space="preserve"> </w:t>
      </w:r>
      <w:r w:rsidR="00904E36" w:rsidRPr="00904E36">
        <w:rPr>
          <w:sz w:val="28"/>
          <w:szCs w:val="28"/>
        </w:rPr>
        <w:t>Это не только повышает прочность и долговечность бетона, но и обеспечивает превосходный эстетический внешний вид</w:t>
      </w:r>
      <w:r w:rsidR="00AC3528">
        <w:rPr>
          <w:sz w:val="28"/>
          <w:szCs w:val="28"/>
        </w:rPr>
        <w:t>.</w:t>
      </w:r>
      <w:r w:rsidR="0075472A">
        <w:rPr>
          <w:sz w:val="28"/>
          <w:szCs w:val="28"/>
        </w:rPr>
        <w:t xml:space="preserve"> </w:t>
      </w:r>
      <w:r w:rsidR="00904E36" w:rsidRPr="00904E36">
        <w:rPr>
          <w:sz w:val="28"/>
          <w:szCs w:val="28"/>
        </w:rPr>
        <w:t>Это особенно важно для конструкций с открытыми архитектурными элементами</w:t>
      </w:r>
      <w:r w:rsidR="00AC3528">
        <w:rPr>
          <w:sz w:val="28"/>
          <w:szCs w:val="28"/>
        </w:rPr>
        <w:t>.</w:t>
      </w:r>
      <w:r w:rsidR="0075472A">
        <w:rPr>
          <w:sz w:val="28"/>
          <w:szCs w:val="28"/>
        </w:rPr>
        <w:t xml:space="preserve"> </w:t>
      </w:r>
      <w:r w:rsidR="00904E36" w:rsidRPr="00904E36">
        <w:rPr>
          <w:sz w:val="28"/>
          <w:szCs w:val="28"/>
        </w:rPr>
        <w:t>Эти характеристики не только продлевают срок службы конструкции, но и снижают необходимость в дополнительных отделочных работах и повышают общую экономическую эффективность использования SCC</w:t>
      </w:r>
      <w:r w:rsidR="00AC3528">
        <w:rPr>
          <w:sz w:val="28"/>
          <w:szCs w:val="28"/>
        </w:rPr>
        <w:t xml:space="preserve">. </w:t>
      </w:r>
    </w:p>
    <w:p w14:paraId="731B07F5" w14:textId="7388C686" w:rsidR="00CD024F" w:rsidRPr="00CD024F" w:rsidRDefault="00CD024F" w:rsidP="00CD024F">
      <w:pPr>
        <w:pStyle w:val="p1"/>
        <w:spacing w:before="0" w:beforeAutospacing="0" w:after="0" w:afterAutospacing="0"/>
        <w:ind w:firstLine="709"/>
        <w:jc w:val="both"/>
        <w:rPr>
          <w:sz w:val="28"/>
          <w:szCs w:val="28"/>
        </w:rPr>
      </w:pPr>
      <w:r w:rsidRPr="00CD024F">
        <w:rPr>
          <w:rStyle w:val="aff4"/>
          <w:rFonts w:eastAsiaTheme="majorEastAsia"/>
          <w:b w:val="0"/>
          <w:sz w:val="28"/>
          <w:szCs w:val="28"/>
        </w:rPr>
        <w:t>Снижение эксплуатационных затрат</w:t>
      </w:r>
      <w:r w:rsidR="00AC3528">
        <w:rPr>
          <w:rStyle w:val="aff4"/>
          <w:rFonts w:eastAsiaTheme="majorEastAsia"/>
          <w:b w:val="0"/>
          <w:sz w:val="28"/>
          <w:szCs w:val="28"/>
        </w:rPr>
        <w:t xml:space="preserve">. </w:t>
      </w:r>
      <w:r w:rsidRPr="00CD024F">
        <w:rPr>
          <w:sz w:val="28"/>
          <w:szCs w:val="28"/>
        </w:rPr>
        <w:t>Самоуплотняющийся бетон (SCC) позволяет создавать плотные, однородные конструкции с низким содержанием пор, устойчивые к воздействию влаги, химически агрессивных сред и циклам замораживания-оттаивания[152]</w:t>
      </w:r>
      <w:r w:rsidR="00AC3528">
        <w:rPr>
          <w:sz w:val="28"/>
          <w:szCs w:val="28"/>
        </w:rPr>
        <w:t>.</w:t>
      </w:r>
      <w:r w:rsidR="0075472A">
        <w:rPr>
          <w:sz w:val="28"/>
          <w:szCs w:val="28"/>
        </w:rPr>
        <w:t xml:space="preserve"> </w:t>
      </w:r>
      <w:r w:rsidRPr="00CD024F">
        <w:rPr>
          <w:sz w:val="28"/>
          <w:szCs w:val="28"/>
        </w:rPr>
        <w:t>Такая конструкция значительно повышает устойчивость конструкции к разрушению и снижает частоту дефектов, требующих ремонта</w:t>
      </w:r>
      <w:r w:rsidR="00AC3528">
        <w:rPr>
          <w:sz w:val="28"/>
          <w:szCs w:val="28"/>
        </w:rPr>
        <w:t>.</w:t>
      </w:r>
      <w:r w:rsidR="0075472A">
        <w:rPr>
          <w:sz w:val="28"/>
          <w:szCs w:val="28"/>
        </w:rPr>
        <w:t xml:space="preserve"> </w:t>
      </w:r>
      <w:r w:rsidRPr="00CD024F">
        <w:rPr>
          <w:sz w:val="28"/>
          <w:szCs w:val="28"/>
        </w:rPr>
        <w:t>В результате снижаются затраты на техническое обслуживание и продлевается срок службы конструкции</w:t>
      </w:r>
      <w:r w:rsidR="00AC3528">
        <w:rPr>
          <w:sz w:val="28"/>
          <w:szCs w:val="28"/>
        </w:rPr>
        <w:t>.</w:t>
      </w:r>
      <w:r w:rsidR="0075472A">
        <w:rPr>
          <w:sz w:val="28"/>
          <w:szCs w:val="28"/>
        </w:rPr>
        <w:t xml:space="preserve"> </w:t>
      </w:r>
      <w:r w:rsidRPr="00CD024F">
        <w:rPr>
          <w:sz w:val="28"/>
          <w:szCs w:val="28"/>
        </w:rPr>
        <w:t>Это особенно важно для объектов инфраструктуры, ремонт которых обходится дорого и на которые распространяются обязательные эксплуатационные ограничения, таких как мосты, туннели и гидроэлектростанции</w:t>
      </w:r>
      <w:r w:rsidR="00AC3528">
        <w:rPr>
          <w:sz w:val="28"/>
          <w:szCs w:val="28"/>
        </w:rPr>
        <w:t>.</w:t>
      </w:r>
      <w:r w:rsidR="0075472A">
        <w:rPr>
          <w:sz w:val="28"/>
          <w:szCs w:val="28"/>
        </w:rPr>
        <w:t xml:space="preserve"> </w:t>
      </w:r>
      <w:r w:rsidRPr="00CD024F">
        <w:rPr>
          <w:sz w:val="28"/>
          <w:szCs w:val="28"/>
        </w:rPr>
        <w:t>Всесторонний учет этих факторов снижает общую стоимость владения на протяжении всего жизненного цикла объекта</w:t>
      </w:r>
      <w:r w:rsidR="00AC3528">
        <w:rPr>
          <w:sz w:val="28"/>
          <w:szCs w:val="28"/>
        </w:rPr>
        <w:t xml:space="preserve">. </w:t>
      </w:r>
    </w:p>
    <w:p w14:paraId="6A921E59" w14:textId="4BC380EC" w:rsidR="00CD024F" w:rsidRPr="00CD024F" w:rsidRDefault="00CD024F" w:rsidP="00CD024F">
      <w:pPr>
        <w:pStyle w:val="p1"/>
        <w:spacing w:before="0" w:beforeAutospacing="0" w:after="0" w:afterAutospacing="0"/>
        <w:ind w:firstLine="709"/>
        <w:jc w:val="both"/>
        <w:rPr>
          <w:sz w:val="28"/>
          <w:szCs w:val="28"/>
        </w:rPr>
      </w:pPr>
      <w:r w:rsidRPr="00CD024F">
        <w:rPr>
          <w:rStyle w:val="aff4"/>
          <w:rFonts w:eastAsiaTheme="majorEastAsia"/>
          <w:b w:val="0"/>
          <w:sz w:val="28"/>
          <w:szCs w:val="28"/>
        </w:rPr>
        <w:t>Снижение шумового и вибрационного воздействия</w:t>
      </w:r>
      <w:r w:rsidR="00AC3528">
        <w:rPr>
          <w:rStyle w:val="aff4"/>
          <w:rFonts w:eastAsiaTheme="majorEastAsia"/>
          <w:b w:val="0"/>
          <w:sz w:val="28"/>
          <w:szCs w:val="28"/>
        </w:rPr>
        <w:t>.</w:t>
      </w:r>
      <w:r>
        <w:t xml:space="preserve"> </w:t>
      </w:r>
      <w:r w:rsidRPr="00CD024F">
        <w:rPr>
          <w:sz w:val="28"/>
          <w:szCs w:val="28"/>
        </w:rPr>
        <w:t>Благодаря исключению процесса уплотнения, вызванного вибрацией, процесс обжига бетона становится более безопасным и экологичным</w:t>
      </w:r>
      <w:r w:rsidR="00AC3528">
        <w:rPr>
          <w:sz w:val="28"/>
          <w:szCs w:val="28"/>
        </w:rPr>
        <w:t>.</w:t>
      </w:r>
      <w:r w:rsidR="0075472A">
        <w:rPr>
          <w:sz w:val="28"/>
          <w:szCs w:val="28"/>
        </w:rPr>
        <w:t xml:space="preserve"> </w:t>
      </w:r>
      <w:r w:rsidRPr="00CD024F">
        <w:rPr>
          <w:sz w:val="28"/>
          <w:szCs w:val="28"/>
        </w:rPr>
        <w:t>Вибрация отсутствует, а значит, нет риска повреждения соседних конструкций</w:t>
      </w:r>
      <w:r w:rsidR="00AC3528">
        <w:rPr>
          <w:sz w:val="28"/>
          <w:szCs w:val="28"/>
        </w:rPr>
        <w:t>.</w:t>
      </w:r>
      <w:r w:rsidR="0075472A">
        <w:rPr>
          <w:sz w:val="28"/>
          <w:szCs w:val="28"/>
        </w:rPr>
        <w:t xml:space="preserve"> </w:t>
      </w:r>
      <w:r w:rsidRPr="00CD024F">
        <w:rPr>
          <w:sz w:val="28"/>
          <w:szCs w:val="28"/>
        </w:rPr>
        <w:t>Это особенно важно при проведении работ по реконструкции зданий, в населенных пунктах или вблизи существующих общественных объектов</w:t>
      </w:r>
      <w:r w:rsidR="00AC3528">
        <w:rPr>
          <w:sz w:val="28"/>
          <w:szCs w:val="28"/>
        </w:rPr>
        <w:t>.</w:t>
      </w:r>
      <w:r w:rsidR="0075472A">
        <w:rPr>
          <w:sz w:val="28"/>
          <w:szCs w:val="28"/>
        </w:rPr>
        <w:t xml:space="preserve"> </w:t>
      </w:r>
      <w:r w:rsidRPr="00CD024F">
        <w:rPr>
          <w:sz w:val="28"/>
          <w:szCs w:val="28"/>
        </w:rPr>
        <w:t>Кроме того, снижается уровень шума на строительных площадках, улучшаются условия труда работников и уменьшается дискомфорт соседей</w:t>
      </w:r>
      <w:r w:rsidR="00AC3528">
        <w:rPr>
          <w:sz w:val="28"/>
          <w:szCs w:val="28"/>
        </w:rPr>
        <w:t>.</w:t>
      </w:r>
      <w:r w:rsidRPr="00CD024F">
        <w:rPr>
          <w:sz w:val="28"/>
          <w:szCs w:val="28"/>
        </w:rPr>
        <w:t xml:space="preserve"> Благодаря этим характеристикам SCC является материалом, отвечающим современным требованиям к устойчивому и экологичному строительству</w:t>
      </w:r>
      <w:r w:rsidR="00AC3528">
        <w:rPr>
          <w:sz w:val="28"/>
          <w:szCs w:val="28"/>
        </w:rPr>
        <w:t xml:space="preserve">. </w:t>
      </w:r>
    </w:p>
    <w:p w14:paraId="5C8DC145" w14:textId="45C0EEEF" w:rsidR="0002427C" w:rsidRDefault="00CD024F" w:rsidP="00CD024F">
      <w:pPr>
        <w:pStyle w:val="p1"/>
        <w:spacing w:before="0" w:beforeAutospacing="0" w:after="0" w:afterAutospacing="0"/>
        <w:ind w:firstLine="709"/>
        <w:jc w:val="both"/>
        <w:rPr>
          <w:sz w:val="28"/>
          <w:szCs w:val="28"/>
        </w:rPr>
      </w:pPr>
      <w:r w:rsidRPr="00CD024F">
        <w:rPr>
          <w:sz w:val="28"/>
          <w:szCs w:val="28"/>
        </w:rPr>
        <w:t>С помощью этого SCC вы можете одновременно повысить производительность, сократить сроки строительства, повысить качество и долговечность конструкций, а также снизить затраты во время строительства и на протяжении всего жизненного цикла объекта</w:t>
      </w:r>
      <w:r w:rsidR="00AC3528">
        <w:rPr>
          <w:sz w:val="28"/>
          <w:szCs w:val="28"/>
        </w:rPr>
        <w:t xml:space="preserve">. </w:t>
      </w:r>
    </w:p>
    <w:p w14:paraId="1E47D7CE" w14:textId="77777777" w:rsidR="00CD024F" w:rsidRPr="0002427C" w:rsidRDefault="00CD024F" w:rsidP="00CD024F">
      <w:pPr>
        <w:pStyle w:val="p1"/>
        <w:spacing w:before="0" w:beforeAutospacing="0" w:after="0" w:afterAutospacing="0"/>
        <w:ind w:firstLine="709"/>
        <w:jc w:val="both"/>
        <w:rPr>
          <w:sz w:val="28"/>
          <w:szCs w:val="28"/>
        </w:rPr>
      </w:pPr>
    </w:p>
    <w:p w14:paraId="379C36E6" w14:textId="35DC3310" w:rsidR="0002427C" w:rsidRPr="0002427C" w:rsidRDefault="0002427C" w:rsidP="002D2C34">
      <w:pPr>
        <w:pStyle w:val="p1"/>
        <w:spacing w:before="0" w:beforeAutospacing="0" w:after="0" w:afterAutospacing="0"/>
        <w:ind w:firstLine="709"/>
        <w:jc w:val="both"/>
        <w:rPr>
          <w:b/>
          <w:bCs/>
          <w:sz w:val="28"/>
          <w:szCs w:val="28"/>
          <w:lang w:val="ru-RU"/>
        </w:rPr>
      </w:pPr>
      <w:r w:rsidRPr="0002427C">
        <w:rPr>
          <w:b/>
          <w:bCs/>
          <w:sz w:val="28"/>
          <w:szCs w:val="28"/>
        </w:rPr>
        <w:t>1</w:t>
      </w:r>
      <w:r w:rsidR="00AC3528">
        <w:rPr>
          <w:b/>
          <w:bCs/>
          <w:sz w:val="28"/>
          <w:szCs w:val="28"/>
        </w:rPr>
        <w:t>.</w:t>
      </w:r>
      <w:r w:rsidRPr="0002427C">
        <w:rPr>
          <w:b/>
          <w:bCs/>
          <w:sz w:val="28"/>
          <w:szCs w:val="28"/>
        </w:rPr>
        <w:t>6</w:t>
      </w:r>
      <w:r w:rsidR="00AC3528">
        <w:rPr>
          <w:b/>
          <w:bCs/>
          <w:sz w:val="28"/>
          <w:szCs w:val="28"/>
        </w:rPr>
        <w:t>.</w:t>
      </w:r>
      <w:r w:rsidRPr="0002427C">
        <w:rPr>
          <w:b/>
          <w:bCs/>
          <w:sz w:val="28"/>
          <w:szCs w:val="28"/>
        </w:rPr>
        <w:t>4</w:t>
      </w:r>
      <w:r w:rsidR="0075472A">
        <w:rPr>
          <w:b/>
          <w:bCs/>
          <w:sz w:val="28"/>
          <w:szCs w:val="28"/>
        </w:rPr>
        <w:t xml:space="preserve"> </w:t>
      </w:r>
      <w:r w:rsidRPr="0002427C">
        <w:rPr>
          <w:b/>
          <w:bCs/>
          <w:sz w:val="28"/>
          <w:szCs w:val="28"/>
        </w:rPr>
        <w:t>Инновационные направления применения</w:t>
      </w:r>
    </w:p>
    <w:p w14:paraId="59416416" w14:textId="02CA9EE3" w:rsidR="00CD024F" w:rsidRPr="002630B0" w:rsidRDefault="00CD024F" w:rsidP="00CD024F">
      <w:pPr>
        <w:pStyle w:val="p1"/>
        <w:spacing w:before="0" w:beforeAutospacing="0" w:after="0" w:afterAutospacing="0"/>
        <w:ind w:firstLine="709"/>
        <w:jc w:val="both"/>
        <w:rPr>
          <w:sz w:val="28"/>
          <w:szCs w:val="28"/>
        </w:rPr>
      </w:pPr>
      <w:r w:rsidRPr="00CD024F">
        <w:rPr>
          <w:sz w:val="28"/>
          <w:szCs w:val="28"/>
        </w:rPr>
        <w:t>Современные тенденции в строительной отрасли ясно показывают, что самоуплотняющийся бетон (SCC) все чаще признается не только как улучшенная версия существующего бетона, но и как важная техническая основа для новых разработок в строительном производстве[153]</w:t>
      </w:r>
      <w:r w:rsidR="00AC3528">
        <w:rPr>
          <w:sz w:val="28"/>
          <w:szCs w:val="28"/>
        </w:rPr>
        <w:t>.</w:t>
      </w:r>
      <w:r w:rsidRPr="00CD024F">
        <w:rPr>
          <w:sz w:val="28"/>
          <w:szCs w:val="28"/>
        </w:rPr>
        <w:t xml:space="preserve"> Благодаря своей высокой текучести, структурной однородности и точному физическому контролю смесей, SCC может быть интегрирован в новейшие технологические процессы, от цифрового моделирования и робототехники до автоматизированного контроля качества укладки бетона</w:t>
      </w:r>
      <w:r w:rsidR="00AC3528">
        <w:rPr>
          <w:sz w:val="28"/>
          <w:szCs w:val="28"/>
        </w:rPr>
        <w:t>.</w:t>
      </w:r>
      <w:r w:rsidRPr="00CD024F">
        <w:rPr>
          <w:sz w:val="28"/>
          <w:szCs w:val="28"/>
        </w:rPr>
        <w:t xml:space="preserve"> Такой подход предоставляет широкий спектр возможностей для оптимизации строительных циклов, повышения энергоэффективности и снижения воздействия на окружающую среду</w:t>
      </w:r>
      <w:r w:rsidR="00AC3528">
        <w:rPr>
          <w:sz w:val="28"/>
          <w:szCs w:val="28"/>
        </w:rPr>
        <w:t>.</w:t>
      </w:r>
      <w:r w:rsidR="0075472A">
        <w:rPr>
          <w:sz w:val="28"/>
          <w:szCs w:val="28"/>
        </w:rPr>
        <w:t xml:space="preserve"> </w:t>
      </w:r>
      <w:r w:rsidRPr="00CD024F">
        <w:rPr>
          <w:sz w:val="28"/>
          <w:szCs w:val="28"/>
        </w:rPr>
        <w:t>По сути, SCC объединяет существующие методы строительства из бетона с концепцией "умных" производственных систем</w:t>
      </w:r>
      <w:r w:rsidR="00AC3528">
        <w:rPr>
          <w:sz w:val="28"/>
          <w:szCs w:val="28"/>
        </w:rPr>
        <w:t>.</w:t>
      </w:r>
      <w:r w:rsidR="0075472A">
        <w:rPr>
          <w:sz w:val="28"/>
          <w:szCs w:val="28"/>
        </w:rPr>
        <w:t xml:space="preserve"> </w:t>
      </w:r>
      <w:r w:rsidRPr="00CD024F">
        <w:rPr>
          <w:sz w:val="28"/>
          <w:szCs w:val="28"/>
        </w:rPr>
        <w:t xml:space="preserve">Интеллектуальные производственные системы сводят к </w:t>
      </w:r>
      <w:r w:rsidRPr="002630B0">
        <w:rPr>
          <w:sz w:val="28"/>
          <w:szCs w:val="28"/>
        </w:rPr>
        <w:t>минимуму человеческий фактор и контролируют все параметры и операции со смесями в режиме реального времени</w:t>
      </w:r>
      <w:r w:rsidR="00AC3528">
        <w:rPr>
          <w:sz w:val="28"/>
          <w:szCs w:val="28"/>
        </w:rPr>
        <w:t xml:space="preserve">. </w:t>
      </w:r>
    </w:p>
    <w:p w14:paraId="73A1B61F" w14:textId="538E2B73" w:rsidR="00CD024F" w:rsidRDefault="0075472A" w:rsidP="00CD024F">
      <w:pPr>
        <w:pStyle w:val="p1"/>
        <w:spacing w:before="0" w:beforeAutospacing="0" w:after="0" w:afterAutospacing="0"/>
        <w:ind w:firstLine="709"/>
        <w:jc w:val="both"/>
        <w:rPr>
          <w:sz w:val="28"/>
          <w:szCs w:val="28"/>
        </w:rPr>
      </w:pPr>
      <w:r>
        <w:rPr>
          <w:b/>
          <w:sz w:val="28"/>
          <w:szCs w:val="28"/>
          <w:lang w:val="ru-RU"/>
        </w:rPr>
        <w:t xml:space="preserve">- </w:t>
      </w:r>
      <w:r w:rsidR="00CD024F" w:rsidRPr="002630B0">
        <w:rPr>
          <w:rStyle w:val="aff4"/>
          <w:rFonts w:eastAsiaTheme="majorEastAsia"/>
          <w:b w:val="0"/>
          <w:sz w:val="28"/>
          <w:szCs w:val="28"/>
        </w:rPr>
        <w:t>3D-печать строительных конструкций</w:t>
      </w:r>
      <w:r w:rsidR="00AC3528">
        <w:rPr>
          <w:rStyle w:val="aff4"/>
          <w:rFonts w:eastAsiaTheme="majorEastAsia"/>
          <w:b w:val="0"/>
          <w:sz w:val="28"/>
          <w:szCs w:val="28"/>
        </w:rPr>
        <w:t>.</w:t>
      </w:r>
      <w:r>
        <w:rPr>
          <w:rStyle w:val="aff4"/>
          <w:rFonts w:eastAsiaTheme="majorEastAsia"/>
          <w:b w:val="0"/>
          <w:sz w:val="28"/>
          <w:szCs w:val="28"/>
        </w:rPr>
        <w:t xml:space="preserve"> </w:t>
      </w:r>
      <w:r w:rsidR="00CD024F" w:rsidRPr="002630B0">
        <w:rPr>
          <w:sz w:val="28"/>
          <w:szCs w:val="28"/>
        </w:rPr>
        <w:t>Одним из наиболее перспективных применений SCC является крупномасштабная 3D-печать</w:t>
      </w:r>
      <w:r w:rsidR="00AC3528">
        <w:rPr>
          <w:sz w:val="28"/>
          <w:szCs w:val="28"/>
        </w:rPr>
        <w:t>.</w:t>
      </w:r>
      <w:r>
        <w:rPr>
          <w:sz w:val="28"/>
          <w:szCs w:val="28"/>
        </w:rPr>
        <w:t xml:space="preserve"> </w:t>
      </w:r>
      <w:r w:rsidR="00CD024F" w:rsidRPr="002630B0">
        <w:rPr>
          <w:sz w:val="28"/>
          <w:szCs w:val="28"/>
        </w:rPr>
        <w:t>Эта технология требует высокой степени денатурации мочи, контролируемой текучести и материалов, которые могут сохранять форму сразу после обжига[154]</w:t>
      </w:r>
      <w:r w:rsidR="00AC3528">
        <w:rPr>
          <w:sz w:val="28"/>
          <w:szCs w:val="28"/>
        </w:rPr>
        <w:t>.</w:t>
      </w:r>
      <w:r>
        <w:rPr>
          <w:sz w:val="28"/>
          <w:szCs w:val="28"/>
        </w:rPr>
        <w:t xml:space="preserve"> </w:t>
      </w:r>
      <w:r w:rsidR="00CD024F" w:rsidRPr="002630B0">
        <w:rPr>
          <w:sz w:val="28"/>
          <w:szCs w:val="28"/>
        </w:rPr>
        <w:t xml:space="preserve">Оптимизированные составы </w:t>
      </w:r>
      <w:r w:rsidR="00352044" w:rsidRPr="002630B0">
        <w:rPr>
          <w:sz w:val="28"/>
          <w:szCs w:val="28"/>
        </w:rPr>
        <w:t>самоуплотняющегося</w:t>
      </w:r>
      <w:r w:rsidR="00CD024F" w:rsidRPr="002630B0">
        <w:rPr>
          <w:sz w:val="28"/>
          <w:szCs w:val="28"/>
        </w:rPr>
        <w:t xml:space="preserve"> бетона отвечают этим требованиям и позволяют формировать прочные и устойчивые слои без использования опалубки</w:t>
      </w:r>
      <w:r w:rsidR="00AC3528">
        <w:rPr>
          <w:sz w:val="28"/>
          <w:szCs w:val="28"/>
        </w:rPr>
        <w:t>.</w:t>
      </w:r>
      <w:r>
        <w:rPr>
          <w:sz w:val="28"/>
          <w:szCs w:val="28"/>
        </w:rPr>
        <w:t xml:space="preserve"> </w:t>
      </w:r>
      <w:r w:rsidR="00CD024F" w:rsidRPr="002630B0">
        <w:rPr>
          <w:sz w:val="28"/>
          <w:szCs w:val="28"/>
        </w:rPr>
        <w:t>Возможность контролировать такие параметры, как обрабатываемость и раннее проявление прочности</w:t>
      </w:r>
      <w:r w:rsidR="00CD024F" w:rsidRPr="00CD024F">
        <w:rPr>
          <w:sz w:val="28"/>
          <w:szCs w:val="28"/>
        </w:rPr>
        <w:t>, делает SCC важным материалом для производства многослойных покрытий зданий, мостов и других инженерных сооружений</w:t>
      </w:r>
      <w:r w:rsidR="00AC3528">
        <w:rPr>
          <w:sz w:val="28"/>
          <w:szCs w:val="28"/>
        </w:rPr>
        <w:t>.</w:t>
      </w:r>
      <w:r>
        <w:rPr>
          <w:sz w:val="28"/>
          <w:szCs w:val="28"/>
        </w:rPr>
        <w:t xml:space="preserve"> </w:t>
      </w:r>
      <w:r w:rsidR="00CD024F" w:rsidRPr="00CD024F">
        <w:rPr>
          <w:sz w:val="28"/>
          <w:szCs w:val="28"/>
        </w:rPr>
        <w:t>В будущем эти смеси не только ускорят строительство, но и позволят создавать архитектурно сложные и функционально интегрированные конструкции, которые были невозможны при использовании обычной технологии бетонирования</w:t>
      </w:r>
      <w:r w:rsidR="00AC3528">
        <w:rPr>
          <w:sz w:val="28"/>
          <w:szCs w:val="28"/>
        </w:rPr>
        <w:t xml:space="preserve">. </w:t>
      </w:r>
    </w:p>
    <w:p w14:paraId="577784FB" w14:textId="1DBF8F24" w:rsidR="0083217F" w:rsidRPr="0083217F" w:rsidRDefault="0075472A" w:rsidP="0083217F">
      <w:pPr>
        <w:pStyle w:val="p1"/>
        <w:spacing w:before="0" w:beforeAutospacing="0" w:after="0" w:afterAutospacing="0"/>
        <w:ind w:firstLine="709"/>
        <w:jc w:val="both"/>
        <w:rPr>
          <w:sz w:val="28"/>
          <w:szCs w:val="28"/>
        </w:rPr>
      </w:pPr>
      <w:r>
        <w:rPr>
          <w:b/>
          <w:sz w:val="28"/>
          <w:szCs w:val="28"/>
          <w:lang w:val="ru-RU"/>
        </w:rPr>
        <w:t xml:space="preserve">- </w:t>
      </w:r>
      <w:r w:rsidR="0083217F" w:rsidRPr="0083217F">
        <w:rPr>
          <w:rStyle w:val="aff4"/>
          <w:rFonts w:eastAsiaTheme="majorEastAsia"/>
          <w:b w:val="0"/>
          <w:sz w:val="28"/>
          <w:szCs w:val="28"/>
        </w:rPr>
        <w:t>Самозалечивающиеся бетоны</w:t>
      </w:r>
      <w:r w:rsidR="00AC3528">
        <w:rPr>
          <w:rStyle w:val="aff4"/>
          <w:rFonts w:eastAsiaTheme="majorEastAsia"/>
          <w:b w:val="0"/>
          <w:sz w:val="28"/>
          <w:szCs w:val="28"/>
          <w:lang w:val="ru-RU"/>
        </w:rPr>
        <w:t xml:space="preserve">. </w:t>
      </w:r>
      <w:r w:rsidR="0083217F" w:rsidRPr="0083217F">
        <w:rPr>
          <w:sz w:val="28"/>
          <w:szCs w:val="28"/>
        </w:rPr>
        <w:t>Одним из наиболее инновационных направлений разработки самовосстанавливающегося бетона (SCC) является разработка самовосстанавливающихся составов[155]</w:t>
      </w:r>
      <w:r w:rsidR="00AC3528">
        <w:rPr>
          <w:sz w:val="28"/>
          <w:szCs w:val="28"/>
        </w:rPr>
        <w:t>.</w:t>
      </w:r>
      <w:r>
        <w:rPr>
          <w:sz w:val="28"/>
          <w:szCs w:val="28"/>
        </w:rPr>
        <w:t xml:space="preserve"> </w:t>
      </w:r>
      <w:r w:rsidR="0083217F" w:rsidRPr="0083217F">
        <w:rPr>
          <w:sz w:val="28"/>
          <w:szCs w:val="28"/>
        </w:rPr>
        <w:t>Принцип действия этой методики заключается во введении в структуру микрокапсулы, содержащей полимер или неорганический реагент, и использовании специальной бактериальной культуры, которая активирует выработку карбоната кальция (caco₃) при контакте с влагой</w:t>
      </w:r>
      <w:r w:rsidR="00AC3528">
        <w:rPr>
          <w:sz w:val="28"/>
          <w:szCs w:val="28"/>
        </w:rPr>
        <w:t>.</w:t>
      </w:r>
      <w:r>
        <w:rPr>
          <w:sz w:val="28"/>
          <w:szCs w:val="28"/>
        </w:rPr>
        <w:t xml:space="preserve"> </w:t>
      </w:r>
      <w:r w:rsidR="0083217F" w:rsidRPr="0083217F">
        <w:rPr>
          <w:sz w:val="28"/>
          <w:szCs w:val="28"/>
        </w:rPr>
        <w:t>При появлении трещин капсула разрушается, и высвобождающийся материал заполняет дефект и восстанавливает целостность структуры</w:t>
      </w:r>
      <w:r w:rsidR="00AC3528">
        <w:rPr>
          <w:sz w:val="28"/>
          <w:szCs w:val="28"/>
        </w:rPr>
        <w:t>.</w:t>
      </w:r>
      <w:r>
        <w:rPr>
          <w:sz w:val="28"/>
          <w:szCs w:val="28"/>
        </w:rPr>
        <w:t xml:space="preserve"> </w:t>
      </w:r>
      <w:r w:rsidR="0083217F" w:rsidRPr="0083217F">
        <w:rPr>
          <w:sz w:val="28"/>
          <w:szCs w:val="28"/>
        </w:rPr>
        <w:t>Эта концепция особенно перспективна для SCC, поскольку его плотная микроструктура и равномерно распределенные по объему добавки повышают эффективность самовосстановления</w:t>
      </w:r>
      <w:r w:rsidR="00AC3528">
        <w:rPr>
          <w:sz w:val="28"/>
          <w:szCs w:val="28"/>
        </w:rPr>
        <w:t>.</w:t>
      </w:r>
      <w:r>
        <w:rPr>
          <w:sz w:val="28"/>
          <w:szCs w:val="28"/>
        </w:rPr>
        <w:t xml:space="preserve"> </w:t>
      </w:r>
      <w:r w:rsidR="0083217F" w:rsidRPr="0083217F">
        <w:rPr>
          <w:sz w:val="28"/>
          <w:szCs w:val="28"/>
        </w:rPr>
        <w:t>Внедрение этой технологии значительно продлевает срок службы конструкции, снижает затраты на техническое обслуживание и повышает эксплуатационную надежность всей бетонной конструкции</w:t>
      </w:r>
      <w:r w:rsidR="00AC3528">
        <w:rPr>
          <w:sz w:val="28"/>
          <w:szCs w:val="28"/>
        </w:rPr>
        <w:t xml:space="preserve">. </w:t>
      </w:r>
    </w:p>
    <w:p w14:paraId="5534D075" w14:textId="7FADED34" w:rsidR="0083217F" w:rsidRDefault="0075472A" w:rsidP="0083217F">
      <w:pPr>
        <w:pStyle w:val="p1"/>
        <w:spacing w:before="0" w:beforeAutospacing="0" w:after="0" w:afterAutospacing="0"/>
        <w:ind w:firstLine="709"/>
        <w:jc w:val="both"/>
        <w:rPr>
          <w:sz w:val="28"/>
          <w:szCs w:val="28"/>
        </w:rPr>
      </w:pPr>
      <w:r>
        <w:rPr>
          <w:b/>
          <w:sz w:val="28"/>
          <w:szCs w:val="28"/>
          <w:lang w:val="ru-RU"/>
        </w:rPr>
        <w:t xml:space="preserve">- </w:t>
      </w:r>
      <w:r w:rsidR="0083217F" w:rsidRPr="0083217F">
        <w:rPr>
          <w:rStyle w:val="aff4"/>
          <w:rFonts w:eastAsiaTheme="majorEastAsia"/>
          <w:b w:val="0"/>
          <w:sz w:val="28"/>
          <w:szCs w:val="28"/>
        </w:rPr>
        <w:t>Высокодолговечные бетоны для экстремальных условий</w:t>
      </w:r>
      <w:r w:rsidR="00AC3528">
        <w:rPr>
          <w:rStyle w:val="aff4"/>
          <w:rFonts w:eastAsiaTheme="majorEastAsia"/>
          <w:b w:val="0"/>
          <w:sz w:val="28"/>
          <w:szCs w:val="28"/>
        </w:rPr>
        <w:t>.</w:t>
      </w:r>
      <w:r>
        <w:rPr>
          <w:rStyle w:val="aff4"/>
          <w:rFonts w:eastAsiaTheme="majorEastAsia"/>
          <w:b w:val="0"/>
          <w:sz w:val="28"/>
          <w:szCs w:val="28"/>
        </w:rPr>
        <w:t xml:space="preserve"> </w:t>
      </w:r>
      <w:r w:rsidR="0083217F" w:rsidRPr="0083217F">
        <w:rPr>
          <w:sz w:val="28"/>
          <w:szCs w:val="28"/>
        </w:rPr>
        <w:t xml:space="preserve"> Современные тенденции в развитии SCC включают разработку композиций, предназначенных для работы в суровых или необычных условиях эксплуатации, таких как воздействие морской воды, химически активные среды и высокие или криогенные температуры[156]</w:t>
      </w:r>
      <w:r w:rsidR="00AC3528">
        <w:rPr>
          <w:sz w:val="28"/>
          <w:szCs w:val="28"/>
        </w:rPr>
        <w:t>.</w:t>
      </w:r>
      <w:r>
        <w:rPr>
          <w:sz w:val="28"/>
          <w:szCs w:val="28"/>
        </w:rPr>
        <w:t xml:space="preserve"> </w:t>
      </w:r>
      <w:r w:rsidR="0083217F" w:rsidRPr="0083217F">
        <w:rPr>
          <w:sz w:val="28"/>
          <w:szCs w:val="28"/>
        </w:rPr>
        <w:t>В рецептурах для таких систем используются специальные минеральные добавки (например, пуццолан, микрокремнезем, метакаолин) и химические модификаторы, обеспечивающие минимальную проницаемость и стабильность конструкции даже при длительных нагрузках</w:t>
      </w:r>
      <w:r w:rsidR="00AC3528">
        <w:rPr>
          <w:sz w:val="28"/>
          <w:szCs w:val="28"/>
        </w:rPr>
        <w:t>.</w:t>
      </w:r>
      <w:r>
        <w:rPr>
          <w:sz w:val="28"/>
          <w:szCs w:val="28"/>
        </w:rPr>
        <w:t xml:space="preserve"> </w:t>
      </w:r>
      <w:r w:rsidR="0083217F" w:rsidRPr="0083217F">
        <w:rPr>
          <w:sz w:val="28"/>
          <w:szCs w:val="28"/>
        </w:rPr>
        <w:t>Такой бетон используется для очень важных сооружений: морских платформ, гидроэлектростанций, индустриальных парков, арктической инфраструктуры</w:t>
      </w:r>
      <w:r w:rsidR="00AC3528">
        <w:rPr>
          <w:sz w:val="28"/>
          <w:szCs w:val="28"/>
        </w:rPr>
        <w:t>.</w:t>
      </w:r>
      <w:r>
        <w:rPr>
          <w:sz w:val="28"/>
          <w:szCs w:val="28"/>
        </w:rPr>
        <w:t xml:space="preserve"> </w:t>
      </w:r>
      <w:r w:rsidR="0083217F" w:rsidRPr="0083217F">
        <w:rPr>
          <w:sz w:val="28"/>
          <w:szCs w:val="28"/>
        </w:rPr>
        <w:t>Использование высокоэффективных СКК в этих условиях обеспечивает срок службы от 50 до 100 лет и более без существенных изменений прочностных и эксплуатационных характеристик, что делает их стратегическим материалом для строительства нового поколения</w:t>
      </w:r>
      <w:r w:rsidR="00AC3528">
        <w:rPr>
          <w:sz w:val="28"/>
          <w:szCs w:val="28"/>
        </w:rPr>
        <w:t xml:space="preserve">. </w:t>
      </w:r>
    </w:p>
    <w:p w14:paraId="779A2EE8" w14:textId="7F5FBFE2" w:rsidR="0083217F" w:rsidRPr="0083217F" w:rsidRDefault="0075472A" w:rsidP="0083217F">
      <w:pPr>
        <w:pStyle w:val="p1"/>
        <w:spacing w:before="0" w:beforeAutospacing="0" w:after="0" w:afterAutospacing="0"/>
        <w:ind w:firstLine="709"/>
        <w:jc w:val="both"/>
        <w:rPr>
          <w:sz w:val="28"/>
          <w:szCs w:val="28"/>
        </w:rPr>
      </w:pPr>
      <w:r>
        <w:rPr>
          <w:b/>
          <w:sz w:val="28"/>
          <w:szCs w:val="28"/>
          <w:lang w:val="ru-RU"/>
        </w:rPr>
        <w:t xml:space="preserve">- </w:t>
      </w:r>
      <w:r w:rsidR="0083217F" w:rsidRPr="0083217F">
        <w:rPr>
          <w:rStyle w:val="aff4"/>
          <w:rFonts w:eastAsiaTheme="majorEastAsia"/>
          <w:b w:val="0"/>
          <w:sz w:val="28"/>
          <w:szCs w:val="28"/>
        </w:rPr>
        <w:t>Энергоэффективные конструкции</w:t>
      </w:r>
      <w:r w:rsidR="00AC3528">
        <w:rPr>
          <w:rStyle w:val="aff4"/>
          <w:rFonts w:eastAsiaTheme="majorEastAsia"/>
          <w:b w:val="0"/>
          <w:sz w:val="28"/>
          <w:szCs w:val="28"/>
        </w:rPr>
        <w:t xml:space="preserve">. </w:t>
      </w:r>
      <w:r w:rsidR="0083217F" w:rsidRPr="0083217F">
        <w:rPr>
          <w:sz w:val="28"/>
          <w:szCs w:val="28"/>
        </w:rPr>
        <w:t>По мере того, как строительная индустрия переходит к принципам устойчивого и энергоэффективного строительства, растет интерес к использованию самоуплотняющегося бетона (SCC) в системах с улучшенной изоляцией[157]</w:t>
      </w:r>
      <w:r w:rsidR="00AC3528">
        <w:rPr>
          <w:sz w:val="28"/>
          <w:szCs w:val="28"/>
        </w:rPr>
        <w:t>.</w:t>
      </w:r>
      <w:r w:rsidR="0083217F" w:rsidRPr="0083217F">
        <w:rPr>
          <w:sz w:val="28"/>
          <w:szCs w:val="28"/>
        </w:rPr>
        <w:t xml:space="preserve"> Сочетание SCC с различными изоляционными материалами (например, пеностеклом, экструдированным пенополистиролом, легкими минеральными заполнителями и т</w:t>
      </w:r>
      <w:r w:rsidR="00AC3528">
        <w:rPr>
          <w:sz w:val="28"/>
          <w:szCs w:val="28"/>
        </w:rPr>
        <w:t xml:space="preserve">. </w:t>
      </w:r>
      <w:r w:rsidR="0083217F" w:rsidRPr="0083217F">
        <w:rPr>
          <w:sz w:val="28"/>
          <w:szCs w:val="28"/>
        </w:rPr>
        <w:t>д</w:t>
      </w:r>
      <w:r w:rsidR="00AC3528">
        <w:rPr>
          <w:sz w:val="28"/>
          <w:szCs w:val="28"/>
        </w:rPr>
        <w:t xml:space="preserve">. </w:t>
      </w:r>
      <w:r w:rsidR="0083217F" w:rsidRPr="0083217F">
        <w:rPr>
          <w:sz w:val="28"/>
          <w:szCs w:val="28"/>
        </w:rPr>
        <w:t>) позволяет изготавливать многослойные панели, монолитные стены и сборные элементы как с высокой прочностью конструкции, так и с низкой теплопроводностью</w:t>
      </w:r>
      <w:r w:rsidR="00AC3528">
        <w:rPr>
          <w:sz w:val="28"/>
          <w:szCs w:val="28"/>
        </w:rPr>
        <w:t>.</w:t>
      </w:r>
      <w:r>
        <w:rPr>
          <w:sz w:val="28"/>
          <w:szCs w:val="28"/>
        </w:rPr>
        <w:t xml:space="preserve"> </w:t>
      </w:r>
      <w:r w:rsidR="0083217F" w:rsidRPr="0083217F">
        <w:rPr>
          <w:sz w:val="28"/>
          <w:szCs w:val="28"/>
        </w:rPr>
        <w:t>Поскольку SCC обладает высокой текучестью, он обеспечивает адгезию к изоляционному слою и предотвращает образование пузырьков воздуха, которые могут снизить эффект изоляции</w:t>
      </w:r>
      <w:r w:rsidR="00AC3528">
        <w:rPr>
          <w:sz w:val="28"/>
          <w:szCs w:val="28"/>
        </w:rPr>
        <w:t>.</w:t>
      </w:r>
      <w:r w:rsidR="0083217F" w:rsidRPr="0083217F">
        <w:rPr>
          <w:sz w:val="28"/>
          <w:szCs w:val="28"/>
        </w:rPr>
        <w:t xml:space="preserve"> Такая интеграция также помогает снизить теплопотери в зданиях, снизить эксплуатационные расходы и повысить энергоэффективность конструкций, что особенно важно для современных стандартов экологичного строительства</w:t>
      </w:r>
      <w:r w:rsidR="00AC3528">
        <w:rPr>
          <w:sz w:val="28"/>
          <w:szCs w:val="28"/>
        </w:rPr>
        <w:t xml:space="preserve">. </w:t>
      </w:r>
    </w:p>
    <w:p w14:paraId="12A2FE79" w14:textId="3426AFE2" w:rsidR="0080696B" w:rsidRDefault="0083217F" w:rsidP="0083217F">
      <w:pPr>
        <w:pStyle w:val="p1"/>
        <w:spacing w:before="0" w:beforeAutospacing="0" w:after="0" w:afterAutospacing="0"/>
        <w:ind w:firstLine="709"/>
        <w:jc w:val="both"/>
        <w:rPr>
          <w:sz w:val="28"/>
          <w:szCs w:val="28"/>
        </w:rPr>
      </w:pPr>
      <w:r w:rsidRPr="0083217F">
        <w:rPr>
          <w:sz w:val="28"/>
          <w:szCs w:val="28"/>
        </w:rPr>
        <w:t>Таким образом, разработка инновационных приложений SCC показывает, что строительная отрасль переходит от традиционных технологий к многофункциональным и интеллектуальным материалам</w:t>
      </w:r>
      <w:r w:rsidR="00AC3528">
        <w:rPr>
          <w:sz w:val="28"/>
          <w:szCs w:val="28"/>
        </w:rPr>
        <w:t>.</w:t>
      </w:r>
      <w:r w:rsidRPr="0083217F">
        <w:rPr>
          <w:sz w:val="28"/>
          <w:szCs w:val="28"/>
        </w:rPr>
        <w:t xml:space="preserve"> Современный </w:t>
      </w:r>
      <w:r w:rsidR="002630B0">
        <w:rPr>
          <w:sz w:val="28"/>
          <w:szCs w:val="28"/>
        </w:rPr>
        <w:t>самоуплотняющийся</w:t>
      </w:r>
      <w:r w:rsidRPr="0083217F">
        <w:rPr>
          <w:sz w:val="28"/>
          <w:szCs w:val="28"/>
        </w:rPr>
        <w:t xml:space="preserve"> бетон является основой комплексного инженерного решения, которое выходит за рамки простых конструкционных материалов и отличается долговечностью, гибкостью адаптации, автоматизацией процессов и энергоэффективностью</w:t>
      </w:r>
      <w:r w:rsidR="00AC3528">
        <w:rPr>
          <w:sz w:val="28"/>
          <w:szCs w:val="28"/>
        </w:rPr>
        <w:t>.</w:t>
      </w:r>
      <w:r w:rsidRPr="0083217F">
        <w:rPr>
          <w:sz w:val="28"/>
          <w:szCs w:val="28"/>
        </w:rPr>
        <w:t xml:space="preserve"> Это представило новую строительную парадигму, которая была направлена на устойчивое развитие, снижение воздействия на окружающую среду и продление срока службы сооружений</w:t>
      </w:r>
      <w:r w:rsidR="00AC3528">
        <w:rPr>
          <w:sz w:val="28"/>
          <w:szCs w:val="28"/>
        </w:rPr>
        <w:t xml:space="preserve">. </w:t>
      </w:r>
    </w:p>
    <w:p w14:paraId="219AEA13" w14:textId="77777777" w:rsidR="0083217F" w:rsidRPr="0080696B" w:rsidRDefault="0083217F" w:rsidP="0083217F">
      <w:pPr>
        <w:pStyle w:val="p1"/>
        <w:spacing w:before="0" w:beforeAutospacing="0" w:after="0" w:afterAutospacing="0"/>
        <w:ind w:firstLine="709"/>
        <w:jc w:val="both"/>
        <w:rPr>
          <w:sz w:val="28"/>
          <w:szCs w:val="28"/>
        </w:rPr>
      </w:pPr>
    </w:p>
    <w:p w14:paraId="4950CD22" w14:textId="77777777" w:rsidR="0002427C" w:rsidRDefault="0002427C" w:rsidP="002D2C34">
      <w:pPr>
        <w:pStyle w:val="p1"/>
        <w:spacing w:before="0" w:beforeAutospacing="0" w:after="0" w:afterAutospacing="0"/>
        <w:ind w:firstLine="709"/>
        <w:jc w:val="both"/>
        <w:rPr>
          <w:sz w:val="28"/>
          <w:szCs w:val="28"/>
          <w:lang w:val="ru-RU"/>
        </w:rPr>
      </w:pPr>
    </w:p>
    <w:p w14:paraId="78C9C08E" w14:textId="77777777" w:rsidR="0075472A" w:rsidRDefault="0075472A" w:rsidP="002D2C34">
      <w:pPr>
        <w:pStyle w:val="p1"/>
        <w:spacing w:before="0" w:beforeAutospacing="0" w:after="0" w:afterAutospacing="0"/>
        <w:ind w:firstLine="709"/>
        <w:jc w:val="both"/>
        <w:rPr>
          <w:sz w:val="28"/>
          <w:szCs w:val="28"/>
          <w:lang w:val="ru-RU"/>
        </w:rPr>
      </w:pPr>
    </w:p>
    <w:p w14:paraId="0B7F8C67" w14:textId="77777777" w:rsidR="00D8079C" w:rsidRPr="0075472A" w:rsidRDefault="00D8079C" w:rsidP="002D2C34">
      <w:pPr>
        <w:pStyle w:val="p1"/>
        <w:spacing w:before="0" w:beforeAutospacing="0" w:after="0" w:afterAutospacing="0"/>
        <w:ind w:firstLine="709"/>
        <w:jc w:val="both"/>
        <w:rPr>
          <w:sz w:val="28"/>
          <w:szCs w:val="28"/>
          <w:lang w:val="ru-RU"/>
        </w:rPr>
      </w:pPr>
    </w:p>
    <w:p w14:paraId="477CAF62" w14:textId="380C4698" w:rsidR="0002427C" w:rsidRPr="0002427C" w:rsidRDefault="0002427C" w:rsidP="002D2C34">
      <w:pPr>
        <w:pStyle w:val="p1"/>
        <w:spacing w:before="0" w:beforeAutospacing="0" w:after="0" w:afterAutospacing="0"/>
        <w:ind w:firstLine="709"/>
        <w:jc w:val="both"/>
        <w:rPr>
          <w:b/>
          <w:bCs/>
          <w:sz w:val="28"/>
          <w:szCs w:val="28"/>
          <w:lang w:val="ru-RU"/>
        </w:rPr>
      </w:pPr>
      <w:r w:rsidRPr="0002427C">
        <w:rPr>
          <w:b/>
          <w:bCs/>
          <w:sz w:val="28"/>
          <w:szCs w:val="28"/>
        </w:rPr>
        <w:t>1</w:t>
      </w:r>
      <w:r w:rsidR="00AC3528">
        <w:rPr>
          <w:b/>
          <w:bCs/>
          <w:sz w:val="28"/>
          <w:szCs w:val="28"/>
        </w:rPr>
        <w:t>.</w:t>
      </w:r>
      <w:r w:rsidRPr="0002427C">
        <w:rPr>
          <w:b/>
          <w:bCs/>
          <w:sz w:val="28"/>
          <w:szCs w:val="28"/>
        </w:rPr>
        <w:t>6</w:t>
      </w:r>
      <w:r w:rsidR="00AC3528">
        <w:rPr>
          <w:b/>
          <w:bCs/>
          <w:sz w:val="28"/>
          <w:szCs w:val="28"/>
        </w:rPr>
        <w:t>.</w:t>
      </w:r>
      <w:r w:rsidRPr="0002427C">
        <w:rPr>
          <w:b/>
          <w:bCs/>
          <w:sz w:val="28"/>
          <w:szCs w:val="28"/>
        </w:rPr>
        <w:t>5</w:t>
      </w:r>
      <w:r w:rsidR="0075472A">
        <w:rPr>
          <w:b/>
          <w:bCs/>
          <w:sz w:val="28"/>
          <w:szCs w:val="28"/>
        </w:rPr>
        <w:t xml:space="preserve"> </w:t>
      </w:r>
      <w:r w:rsidRPr="0002427C">
        <w:rPr>
          <w:b/>
          <w:bCs/>
          <w:sz w:val="28"/>
          <w:szCs w:val="28"/>
        </w:rPr>
        <w:t>Влияние нормативных требований и тенденций рынка</w:t>
      </w:r>
    </w:p>
    <w:p w14:paraId="104882D8" w14:textId="41C280BE" w:rsidR="0083217F" w:rsidRDefault="0083217F" w:rsidP="002D2C34">
      <w:pPr>
        <w:pStyle w:val="p1"/>
        <w:spacing w:before="0" w:beforeAutospacing="0" w:after="0" w:afterAutospacing="0"/>
        <w:ind w:firstLine="709"/>
        <w:jc w:val="both"/>
        <w:rPr>
          <w:sz w:val="28"/>
          <w:szCs w:val="28"/>
        </w:rPr>
      </w:pPr>
      <w:r w:rsidRPr="0083217F">
        <w:rPr>
          <w:sz w:val="28"/>
          <w:szCs w:val="28"/>
        </w:rPr>
        <w:t>Расширению применения самоуплотняющегося бетона (SCC) способствует не только развитие технологий производства и строительства, но и разработка систем регулирования, которые контролируют все этапы жизненного цикла, от разработки рецептуры до контроля качества готовых конструкций</w:t>
      </w:r>
      <w:r w:rsidR="00AC3528">
        <w:rPr>
          <w:sz w:val="28"/>
          <w:szCs w:val="28"/>
        </w:rPr>
        <w:t xml:space="preserve">. </w:t>
      </w:r>
      <w:r w:rsidRPr="0083217F">
        <w:rPr>
          <w:sz w:val="28"/>
          <w:szCs w:val="28"/>
        </w:rPr>
        <w:t>Основным документом, определяющим стандарты SCC в Европе, Азии и Северной Америке, по-прежнему является руководство EFNARC (2005)[158], которое устанавливает стандарты для обрабатываемости, вязкости, стойкости к расслаиванию и методы оценки производительности</w:t>
      </w:r>
      <w:r w:rsidR="00AC3528">
        <w:rPr>
          <w:sz w:val="28"/>
          <w:szCs w:val="28"/>
        </w:rPr>
        <w:t xml:space="preserve">. </w:t>
      </w:r>
      <w:r w:rsidRPr="0083217F">
        <w:rPr>
          <w:sz w:val="28"/>
          <w:szCs w:val="28"/>
        </w:rPr>
        <w:t>Этот стандарт стал международным эталоном и широко используется как проектировщиками, так и производителями бетонных смесей для обеспечения согласованности требований к реализации проектов в различных странах</w:t>
      </w:r>
      <w:r w:rsidR="00AC3528">
        <w:rPr>
          <w:sz w:val="28"/>
          <w:szCs w:val="28"/>
        </w:rPr>
        <w:t xml:space="preserve">. </w:t>
      </w:r>
      <w:r w:rsidRPr="0083217F">
        <w:rPr>
          <w:sz w:val="28"/>
          <w:szCs w:val="28"/>
        </w:rPr>
        <w:t>В то же время национальные стандарты EFNARC в каждой стране (например, EN 206, ASTM C1611 и JIS A 1150) улучшают или корректируют эти положения в зависимости от региональных особенностей сырья, климата и используемых технологий</w:t>
      </w:r>
      <w:r w:rsidR="00AC3528">
        <w:rPr>
          <w:sz w:val="28"/>
          <w:szCs w:val="28"/>
        </w:rPr>
        <w:t xml:space="preserve">. </w:t>
      </w:r>
    </w:p>
    <w:p w14:paraId="25957095" w14:textId="61CF584A" w:rsidR="0083217F" w:rsidRDefault="0083217F" w:rsidP="002D2C34">
      <w:pPr>
        <w:pStyle w:val="p1"/>
        <w:spacing w:before="0" w:beforeAutospacing="0" w:after="0" w:afterAutospacing="0"/>
        <w:ind w:firstLine="709"/>
        <w:jc w:val="both"/>
        <w:rPr>
          <w:sz w:val="28"/>
          <w:szCs w:val="28"/>
        </w:rPr>
      </w:pPr>
      <w:r w:rsidRPr="0083217F">
        <w:rPr>
          <w:sz w:val="28"/>
          <w:szCs w:val="28"/>
        </w:rPr>
        <w:t>Казахстан и другие страны СНГ также разрабатывают нормативно-правовую базу, учитывающую региональные условия и интегрирующую международный подход[159]</w:t>
      </w:r>
      <w:r w:rsidR="00AC3528">
        <w:rPr>
          <w:sz w:val="28"/>
          <w:szCs w:val="28"/>
        </w:rPr>
        <w:t>.</w:t>
      </w:r>
      <w:r w:rsidRPr="0083217F">
        <w:rPr>
          <w:sz w:val="28"/>
          <w:szCs w:val="28"/>
        </w:rPr>
        <w:t xml:space="preserve"> При установлении стандартов особое внимание уделяется характеристикам, которые наиболее важны для эксплуатации конструкций в экстремально континентальном климате, таким как пылеустойчивость, водостойкость и химическая стойкость</w:t>
      </w:r>
      <w:r w:rsidR="00AC3528">
        <w:rPr>
          <w:sz w:val="28"/>
          <w:szCs w:val="28"/>
        </w:rPr>
        <w:t>.</w:t>
      </w:r>
      <w:r w:rsidR="0075472A">
        <w:rPr>
          <w:sz w:val="28"/>
          <w:szCs w:val="28"/>
        </w:rPr>
        <w:t xml:space="preserve"> </w:t>
      </w:r>
      <w:r w:rsidRPr="0083217F">
        <w:rPr>
          <w:sz w:val="28"/>
          <w:szCs w:val="28"/>
        </w:rPr>
        <w:t>В последние годы экологическая и энергетическая эффективность строительных материалов приобретает все большее значение в нормативных документах, что находит отражение в таких требованиях, как сокращение углеродного следа, управление выбросами углекислого газа и определение показателей долговечности, охватывающих весь жизненный цикл конструкций</w:t>
      </w:r>
      <w:r w:rsidR="00AC3528">
        <w:rPr>
          <w:sz w:val="28"/>
          <w:szCs w:val="28"/>
        </w:rPr>
        <w:t>.</w:t>
      </w:r>
      <w:r w:rsidR="0075472A">
        <w:rPr>
          <w:sz w:val="28"/>
          <w:szCs w:val="28"/>
        </w:rPr>
        <w:t xml:space="preserve"> </w:t>
      </w:r>
      <w:r w:rsidRPr="0083217F">
        <w:rPr>
          <w:sz w:val="28"/>
          <w:szCs w:val="28"/>
        </w:rPr>
        <w:t>Таким образом, нормативно-техническая система современного строительства SCC превратилась из простого описания свойств материалов во всеобъемлющую концепцию устойчивого строительства, которая включает в себя аспекты надежности, экологии и ресурсосбережения</w:t>
      </w:r>
      <w:r w:rsidR="00AC3528">
        <w:rPr>
          <w:sz w:val="28"/>
          <w:szCs w:val="28"/>
        </w:rPr>
        <w:t xml:space="preserve">. </w:t>
      </w:r>
    </w:p>
    <w:p w14:paraId="68CFEE63" w14:textId="58BEFCAB" w:rsidR="0083217F" w:rsidRPr="0083217F" w:rsidRDefault="0083217F" w:rsidP="0083217F">
      <w:pPr>
        <w:pStyle w:val="p1"/>
        <w:spacing w:before="0" w:beforeAutospacing="0" w:after="0" w:afterAutospacing="0"/>
        <w:ind w:firstLine="709"/>
        <w:jc w:val="both"/>
        <w:rPr>
          <w:sz w:val="28"/>
          <w:szCs w:val="28"/>
        </w:rPr>
      </w:pPr>
      <w:r w:rsidRPr="0083217F">
        <w:rPr>
          <w:sz w:val="28"/>
          <w:szCs w:val="28"/>
        </w:rPr>
        <w:t>Учитывая последние тенденции в области регулирования, становится все более важным учитывать экологические стандарты при оценке строительных материалов, в том числе самоуплотняющегося бетона (SCC)</w:t>
      </w:r>
      <w:r w:rsidR="00AC3528">
        <w:rPr>
          <w:sz w:val="28"/>
          <w:szCs w:val="28"/>
        </w:rPr>
        <w:t>.</w:t>
      </w:r>
      <w:r w:rsidRPr="0083217F">
        <w:rPr>
          <w:sz w:val="28"/>
          <w:szCs w:val="28"/>
        </w:rPr>
        <w:t xml:space="preserve"> Современный подход определяет и прогнозирует качество, прочность и долговечность бетона, а также его воздействие на окружающую среду в течение всего жизненного цикла</w:t>
      </w:r>
      <w:r w:rsidR="00AC3528">
        <w:rPr>
          <w:sz w:val="28"/>
          <w:szCs w:val="28"/>
        </w:rPr>
        <w:t>.</w:t>
      </w:r>
      <w:r w:rsidR="0075472A">
        <w:rPr>
          <w:sz w:val="28"/>
          <w:szCs w:val="28"/>
        </w:rPr>
        <w:t xml:space="preserve"> </w:t>
      </w:r>
      <w:r w:rsidRPr="0083217F">
        <w:rPr>
          <w:sz w:val="28"/>
          <w:szCs w:val="28"/>
        </w:rPr>
        <w:t>Устойчивое строительство имеет особое значение для концепции методов оценки жизненного цикла (LCA), включая комплексную оценку жизненного цикла каждого этапа производства, транспортировки, эксплуатации, ремонта и утилизации материалов[160]</w:t>
      </w:r>
      <w:r w:rsidR="00AC3528">
        <w:rPr>
          <w:sz w:val="28"/>
          <w:szCs w:val="28"/>
        </w:rPr>
        <w:t>.</w:t>
      </w:r>
      <w:r w:rsidRPr="0083217F">
        <w:rPr>
          <w:sz w:val="28"/>
          <w:szCs w:val="28"/>
        </w:rPr>
        <w:t xml:space="preserve"> Используя углеродный след, LCA может количественно оценить энергопотребление, оптимизировать экологические свойства бетонных конструкций и внести свой вклад в усовершенствование оборудования</w:t>
      </w:r>
      <w:r w:rsidR="00AC3528">
        <w:rPr>
          <w:sz w:val="28"/>
          <w:szCs w:val="28"/>
        </w:rPr>
        <w:t>.</w:t>
      </w:r>
      <w:r w:rsidR="0075472A">
        <w:rPr>
          <w:sz w:val="28"/>
          <w:szCs w:val="28"/>
        </w:rPr>
        <w:t xml:space="preserve"> </w:t>
      </w:r>
      <w:r w:rsidRPr="0083217F">
        <w:rPr>
          <w:sz w:val="28"/>
          <w:szCs w:val="28"/>
        </w:rPr>
        <w:t>В этом контексте SCC обладает самыми высокими показателями прочности и снижения эксплуатационных характеристик и доказал свою эффективность в снижении общего воздействия на окружающую среду</w:t>
      </w:r>
      <w:r w:rsidR="00AC3528">
        <w:rPr>
          <w:sz w:val="28"/>
          <w:szCs w:val="28"/>
        </w:rPr>
        <w:t xml:space="preserve">. </w:t>
      </w:r>
    </w:p>
    <w:p w14:paraId="5715E137" w14:textId="63FDEC9D" w:rsidR="0002427C" w:rsidRDefault="0083217F" w:rsidP="0083217F">
      <w:pPr>
        <w:pStyle w:val="p1"/>
        <w:spacing w:before="0" w:beforeAutospacing="0" w:after="0" w:afterAutospacing="0"/>
        <w:ind w:firstLine="709"/>
        <w:jc w:val="both"/>
        <w:rPr>
          <w:sz w:val="28"/>
          <w:szCs w:val="28"/>
        </w:rPr>
      </w:pPr>
      <w:r w:rsidRPr="0083217F">
        <w:rPr>
          <w:sz w:val="28"/>
          <w:szCs w:val="28"/>
        </w:rPr>
        <w:t>Ключевыми направлениями развития нормативно-правовой базы являются переход к низкоуглеродным технологиям и содействие использованию переработанных материалов в SCC</w:t>
      </w:r>
      <w:r w:rsidR="00AC3528">
        <w:rPr>
          <w:sz w:val="28"/>
          <w:szCs w:val="28"/>
        </w:rPr>
        <w:t>.</w:t>
      </w:r>
      <w:r w:rsidR="0075472A">
        <w:rPr>
          <w:sz w:val="28"/>
          <w:szCs w:val="28"/>
        </w:rPr>
        <w:t xml:space="preserve"> </w:t>
      </w:r>
      <w:r w:rsidRPr="0083217F">
        <w:rPr>
          <w:sz w:val="28"/>
          <w:szCs w:val="28"/>
        </w:rPr>
        <w:t xml:space="preserve">Введение неорганических добавок, таких как мелкодисперсный кремнезем, </w:t>
      </w:r>
      <w:r w:rsidR="00FC137F">
        <w:rPr>
          <w:sz w:val="28"/>
          <w:szCs w:val="28"/>
          <w:lang w:val="ru-RU"/>
        </w:rPr>
        <w:t>зола-унос</w:t>
      </w:r>
      <w:r w:rsidRPr="0083217F">
        <w:rPr>
          <w:sz w:val="28"/>
          <w:szCs w:val="28"/>
        </w:rPr>
        <w:t>, метакаолин и другие пуццолановые компоненты, позволяет значительно снизить долю клинкерного цемента, снижая выбросы монооксида углерода (Co) и энергоемкость производственного процесса[161]</w:t>
      </w:r>
      <w:r w:rsidR="00AC3528">
        <w:rPr>
          <w:sz w:val="28"/>
          <w:szCs w:val="28"/>
        </w:rPr>
        <w:t>.</w:t>
      </w:r>
      <w:r w:rsidR="0075472A">
        <w:rPr>
          <w:sz w:val="28"/>
          <w:szCs w:val="28"/>
        </w:rPr>
        <w:t xml:space="preserve"> </w:t>
      </w:r>
      <w:r w:rsidRPr="0083217F">
        <w:rPr>
          <w:sz w:val="28"/>
          <w:szCs w:val="28"/>
        </w:rPr>
        <w:t>Эти изменения в составе не только повышают экологическую устойчивость материала, но и улучшают его микроструктуру, увеличивают плотность цементного теста и повышают его стойкость к суровым условиям эксплуатации</w:t>
      </w:r>
      <w:r w:rsidR="00AC3528">
        <w:rPr>
          <w:sz w:val="28"/>
          <w:szCs w:val="28"/>
        </w:rPr>
        <w:t>.</w:t>
      </w:r>
      <w:r w:rsidR="0075472A">
        <w:rPr>
          <w:sz w:val="28"/>
          <w:szCs w:val="28"/>
        </w:rPr>
        <w:t xml:space="preserve"> </w:t>
      </w:r>
      <w:r w:rsidRPr="0083217F">
        <w:rPr>
          <w:sz w:val="28"/>
          <w:szCs w:val="28"/>
        </w:rPr>
        <w:t>В результате SCC является не только технологически продвинутым материалом, но и ключевым элементом в реализации международных и национальных стратегий по переходу к низкоуглеродному и ресурсосберегающему строительству, основанному на принципах зеленой экономики и устойчивого развития</w:t>
      </w:r>
      <w:r w:rsidR="00AC3528">
        <w:rPr>
          <w:sz w:val="28"/>
          <w:szCs w:val="28"/>
        </w:rPr>
        <w:t xml:space="preserve">. </w:t>
      </w:r>
    </w:p>
    <w:p w14:paraId="0CEBED79" w14:textId="77777777" w:rsidR="0083217F" w:rsidRPr="0002427C" w:rsidRDefault="0083217F" w:rsidP="0083217F">
      <w:pPr>
        <w:pStyle w:val="p1"/>
        <w:spacing w:before="0" w:beforeAutospacing="0" w:after="0" w:afterAutospacing="0"/>
        <w:ind w:firstLine="709"/>
        <w:jc w:val="both"/>
        <w:rPr>
          <w:sz w:val="28"/>
          <w:szCs w:val="28"/>
        </w:rPr>
      </w:pPr>
    </w:p>
    <w:p w14:paraId="7D502281" w14:textId="0226CB55" w:rsidR="0002427C" w:rsidRPr="0002427C" w:rsidRDefault="0002427C" w:rsidP="002D2C34">
      <w:pPr>
        <w:pStyle w:val="p1"/>
        <w:spacing w:before="0" w:beforeAutospacing="0" w:after="0" w:afterAutospacing="0"/>
        <w:ind w:firstLine="709"/>
        <w:jc w:val="both"/>
        <w:rPr>
          <w:b/>
          <w:bCs/>
          <w:sz w:val="28"/>
          <w:szCs w:val="28"/>
          <w:lang w:val="ru-RU"/>
        </w:rPr>
      </w:pPr>
      <w:r w:rsidRPr="0002427C">
        <w:rPr>
          <w:b/>
          <w:bCs/>
          <w:sz w:val="28"/>
          <w:szCs w:val="28"/>
        </w:rPr>
        <w:t>1</w:t>
      </w:r>
      <w:r w:rsidR="00AC3528">
        <w:rPr>
          <w:b/>
          <w:bCs/>
          <w:sz w:val="28"/>
          <w:szCs w:val="28"/>
        </w:rPr>
        <w:t>.</w:t>
      </w:r>
      <w:r w:rsidRPr="0002427C">
        <w:rPr>
          <w:b/>
          <w:bCs/>
          <w:sz w:val="28"/>
          <w:szCs w:val="28"/>
        </w:rPr>
        <w:t>6</w:t>
      </w:r>
      <w:r w:rsidR="00AC3528">
        <w:rPr>
          <w:b/>
          <w:bCs/>
          <w:sz w:val="28"/>
          <w:szCs w:val="28"/>
        </w:rPr>
        <w:t>.</w:t>
      </w:r>
      <w:r w:rsidRPr="0002427C">
        <w:rPr>
          <w:b/>
          <w:bCs/>
          <w:sz w:val="28"/>
          <w:szCs w:val="28"/>
        </w:rPr>
        <w:t>6</w:t>
      </w:r>
      <w:r w:rsidR="0075472A">
        <w:rPr>
          <w:b/>
          <w:bCs/>
          <w:sz w:val="28"/>
          <w:szCs w:val="28"/>
        </w:rPr>
        <w:t xml:space="preserve"> </w:t>
      </w:r>
      <w:r w:rsidRPr="0002427C">
        <w:rPr>
          <w:b/>
          <w:bCs/>
          <w:sz w:val="28"/>
          <w:szCs w:val="28"/>
        </w:rPr>
        <w:t>Перспективы в контексте диссертационного исследования</w:t>
      </w:r>
    </w:p>
    <w:p w14:paraId="67C09BED" w14:textId="6A38CD82" w:rsidR="00FC137F" w:rsidRPr="00FC137F" w:rsidRDefault="00FC137F" w:rsidP="00FC137F">
      <w:pPr>
        <w:pStyle w:val="p1"/>
        <w:spacing w:before="0" w:beforeAutospacing="0" w:after="0" w:afterAutospacing="0"/>
        <w:ind w:firstLine="709"/>
        <w:jc w:val="both"/>
        <w:rPr>
          <w:sz w:val="28"/>
          <w:szCs w:val="28"/>
        </w:rPr>
      </w:pPr>
      <w:r w:rsidRPr="00FC137F">
        <w:rPr>
          <w:sz w:val="28"/>
          <w:szCs w:val="28"/>
        </w:rPr>
        <w:t>Данная</w:t>
      </w:r>
      <w:r>
        <w:rPr>
          <w:sz w:val="28"/>
          <w:szCs w:val="28"/>
          <w:lang w:val="ru-RU"/>
        </w:rPr>
        <w:t xml:space="preserve"> диссертационная работа</w:t>
      </w:r>
      <w:r w:rsidRPr="00FC137F">
        <w:rPr>
          <w:sz w:val="28"/>
          <w:szCs w:val="28"/>
        </w:rPr>
        <w:t xml:space="preserve"> посвящена разработке и экспериментальным испытаниям улучшенных составов самоуплотняющегося бетона (SCC) для использования в климатических и эксплуатационных условиях Казахстана[162]</w:t>
      </w:r>
      <w:r w:rsidR="00AC3528">
        <w:rPr>
          <w:sz w:val="28"/>
          <w:szCs w:val="28"/>
        </w:rPr>
        <w:t>.</w:t>
      </w:r>
      <w:r w:rsidR="0075472A">
        <w:rPr>
          <w:sz w:val="28"/>
          <w:szCs w:val="28"/>
        </w:rPr>
        <w:t xml:space="preserve"> </w:t>
      </w:r>
      <w:r w:rsidRPr="00FC137F">
        <w:rPr>
          <w:sz w:val="28"/>
          <w:szCs w:val="28"/>
        </w:rPr>
        <w:t>Основное внимание уделяется адаптации материалов к районам с резко континентальным климатом, которые характеризуются значительными колебаниями температуры, большими суточными колебаниями и длительными морозами</w:t>
      </w:r>
      <w:r w:rsidR="00AC3528">
        <w:rPr>
          <w:sz w:val="28"/>
          <w:szCs w:val="28"/>
        </w:rPr>
        <w:t>.</w:t>
      </w:r>
      <w:r w:rsidR="0075472A">
        <w:rPr>
          <w:sz w:val="28"/>
          <w:szCs w:val="28"/>
        </w:rPr>
        <w:t xml:space="preserve"> </w:t>
      </w:r>
      <w:r w:rsidRPr="00FC137F">
        <w:rPr>
          <w:sz w:val="28"/>
          <w:szCs w:val="28"/>
        </w:rPr>
        <w:t>В этих условиях способность бетона сохранять структурную целостность при циклическом замораживании и оттаивании, обеспечивать устойчивость к разрыву, а также к воздействию влаги, ветра и агрессивных атмосферных условий играет особенно важную роль</w:t>
      </w:r>
      <w:r w:rsidR="00AC3528">
        <w:rPr>
          <w:sz w:val="28"/>
          <w:szCs w:val="28"/>
        </w:rPr>
        <w:t>.</w:t>
      </w:r>
      <w:r w:rsidR="0075472A">
        <w:rPr>
          <w:sz w:val="28"/>
          <w:szCs w:val="28"/>
        </w:rPr>
        <w:t xml:space="preserve"> </w:t>
      </w:r>
      <w:r w:rsidRPr="00FC137F">
        <w:rPr>
          <w:sz w:val="28"/>
          <w:szCs w:val="28"/>
        </w:rPr>
        <w:t>Поэтому повышение устойчивости SCC к климатическим нагрузкам считается приоритетным направлением развития в Казахстане для продления срока службы конструкций и повышения надежности сооружений</w:t>
      </w:r>
      <w:r w:rsidR="00AC3528">
        <w:rPr>
          <w:sz w:val="28"/>
          <w:szCs w:val="28"/>
        </w:rPr>
        <w:t xml:space="preserve">. </w:t>
      </w:r>
    </w:p>
    <w:p w14:paraId="23CFD58E" w14:textId="0A3E12F0" w:rsidR="00FC137F" w:rsidRPr="002630B0" w:rsidRDefault="00FC137F" w:rsidP="00FC137F">
      <w:pPr>
        <w:pStyle w:val="p1"/>
        <w:spacing w:before="0" w:beforeAutospacing="0" w:after="0" w:afterAutospacing="0"/>
        <w:ind w:firstLine="709"/>
        <w:jc w:val="both"/>
        <w:rPr>
          <w:sz w:val="28"/>
          <w:szCs w:val="28"/>
        </w:rPr>
      </w:pPr>
      <w:r w:rsidRPr="00FC137F">
        <w:rPr>
          <w:sz w:val="28"/>
          <w:szCs w:val="28"/>
        </w:rPr>
        <w:t>Концепция регулирования состава SCC основана на комплексном подходе, при котором одновременно используются микрокремнезем (SF), зола-унос (FA) и последнее поколение поликарбоксилатных высокоэффективных восстановителей (PCE) [163]</w:t>
      </w:r>
      <w:r w:rsidR="00AC3528">
        <w:rPr>
          <w:sz w:val="28"/>
          <w:szCs w:val="28"/>
        </w:rPr>
        <w:t>.</w:t>
      </w:r>
      <w:r w:rsidRPr="00FC137F">
        <w:rPr>
          <w:sz w:val="28"/>
          <w:szCs w:val="28"/>
        </w:rPr>
        <w:t xml:space="preserve"> Микрокремнезем с высокой поверхностной активностью и пуццолановой активностью способствует уплотнению структуры цементного камня, образованию дополнительного гидросиликата кальция и уменьшению капиллярных пор</w:t>
      </w:r>
      <w:r w:rsidR="00AC3528">
        <w:rPr>
          <w:sz w:val="28"/>
          <w:szCs w:val="28"/>
        </w:rPr>
        <w:t>.</w:t>
      </w:r>
      <w:r w:rsidR="0075472A">
        <w:rPr>
          <w:sz w:val="28"/>
          <w:szCs w:val="28"/>
        </w:rPr>
        <w:t xml:space="preserve"> </w:t>
      </w:r>
      <w:r>
        <w:rPr>
          <w:sz w:val="28"/>
          <w:szCs w:val="28"/>
          <w:lang w:val="ru-RU"/>
        </w:rPr>
        <w:t xml:space="preserve">Зола-уноса </w:t>
      </w:r>
      <w:r w:rsidRPr="00FC137F">
        <w:rPr>
          <w:sz w:val="28"/>
          <w:szCs w:val="28"/>
        </w:rPr>
        <w:t>выполняет как формирующую, так и пластифицирующую функции</w:t>
      </w:r>
      <w:r w:rsidR="00AC3528">
        <w:rPr>
          <w:sz w:val="28"/>
          <w:szCs w:val="28"/>
        </w:rPr>
        <w:t>.</w:t>
      </w:r>
      <w:r w:rsidRPr="00FC137F">
        <w:rPr>
          <w:sz w:val="28"/>
          <w:szCs w:val="28"/>
        </w:rPr>
        <w:t xml:space="preserve"> Улучшает текучесть смеси, повышает стабильность с течением времени и снижает тепловыделение на ранних стадиях гидратации</w:t>
      </w:r>
      <w:r w:rsidR="00AC3528">
        <w:rPr>
          <w:sz w:val="28"/>
          <w:szCs w:val="28"/>
        </w:rPr>
        <w:t>.</w:t>
      </w:r>
      <w:r w:rsidR="0075472A">
        <w:rPr>
          <w:sz w:val="28"/>
          <w:szCs w:val="28"/>
        </w:rPr>
        <w:t xml:space="preserve"> </w:t>
      </w:r>
      <w:r w:rsidRPr="00FC137F">
        <w:rPr>
          <w:sz w:val="28"/>
          <w:szCs w:val="28"/>
        </w:rPr>
        <w:t>Высокоэффективные водоупорные добавки на основе поликарбоксилатов обеспечивают требуемую обрабатываемость и самоуплотнение при минимальном соотношении воды и цемента, предотвращая расслоение и отделение воды</w:t>
      </w:r>
      <w:r w:rsidR="00AC3528">
        <w:rPr>
          <w:sz w:val="28"/>
          <w:szCs w:val="28"/>
        </w:rPr>
        <w:t>.</w:t>
      </w:r>
      <w:r w:rsidR="0075472A">
        <w:rPr>
          <w:sz w:val="28"/>
          <w:szCs w:val="28"/>
        </w:rPr>
        <w:t xml:space="preserve"> </w:t>
      </w:r>
      <w:r w:rsidRPr="00FC137F">
        <w:rPr>
          <w:sz w:val="28"/>
          <w:szCs w:val="28"/>
        </w:rPr>
        <w:t xml:space="preserve">Комплексное действие этих компонентов приводит к замечательному </w:t>
      </w:r>
      <w:r w:rsidRPr="002630B0">
        <w:rPr>
          <w:sz w:val="28"/>
          <w:szCs w:val="28"/>
        </w:rPr>
        <w:t>синергетическому эффекту, в результате чего получается самоуплотняющаяся смесь с высокой обрабатываемостью, плотной микроструктурой и повышенной стойкостью к внешним ударам[164]</w:t>
      </w:r>
      <w:r w:rsidR="00AC3528">
        <w:rPr>
          <w:sz w:val="28"/>
          <w:szCs w:val="28"/>
        </w:rPr>
        <w:t xml:space="preserve">. </w:t>
      </w:r>
    </w:p>
    <w:p w14:paraId="41F41E28" w14:textId="7FD9FDA7" w:rsidR="00FC137F" w:rsidRPr="00FC137F" w:rsidRDefault="00FC137F" w:rsidP="00FC137F">
      <w:pPr>
        <w:pStyle w:val="p1"/>
        <w:spacing w:before="0" w:beforeAutospacing="0" w:after="0" w:afterAutospacing="0"/>
        <w:ind w:firstLine="709"/>
        <w:jc w:val="both"/>
        <w:rPr>
          <w:sz w:val="28"/>
          <w:szCs w:val="28"/>
        </w:rPr>
      </w:pPr>
      <w:r w:rsidRPr="002630B0">
        <w:rPr>
          <w:sz w:val="28"/>
          <w:szCs w:val="28"/>
        </w:rPr>
        <w:t>Ожидается, что разработанная самоуплотняющаяся бетонная композиция (SCC) будет обладать улучшенными механическими свойствами (высокой прочностью на сжатие и изгиб), а также повышенной долговечностью, обеспечивая срок службы более 50 лет[165]</w:t>
      </w:r>
      <w:r w:rsidR="00AC3528">
        <w:rPr>
          <w:sz w:val="28"/>
          <w:szCs w:val="28"/>
        </w:rPr>
        <w:t>.</w:t>
      </w:r>
      <w:r w:rsidR="0075472A">
        <w:rPr>
          <w:sz w:val="28"/>
          <w:szCs w:val="28"/>
        </w:rPr>
        <w:t xml:space="preserve"> </w:t>
      </w:r>
      <w:r w:rsidRPr="002630B0">
        <w:rPr>
          <w:sz w:val="28"/>
          <w:szCs w:val="28"/>
        </w:rPr>
        <w:t>Чтобы проверить эти</w:t>
      </w:r>
      <w:r w:rsidRPr="00FC137F">
        <w:rPr>
          <w:sz w:val="28"/>
          <w:szCs w:val="28"/>
        </w:rPr>
        <w:t xml:space="preserve"> свойства, исследование включает испытания на морозостойкость (целевые значения F300-F500), водостойкость (W12-W16) и устойчивость к диффузии хлоридов для оценки коррозионной стойкости арматуры</w:t>
      </w:r>
      <w:r w:rsidR="00AC3528">
        <w:rPr>
          <w:sz w:val="28"/>
          <w:szCs w:val="28"/>
        </w:rPr>
        <w:t>.</w:t>
      </w:r>
      <w:r w:rsidRPr="00FC137F">
        <w:rPr>
          <w:sz w:val="28"/>
          <w:szCs w:val="28"/>
        </w:rPr>
        <w:t xml:space="preserve"> Достижение этих параметров особенно важно для конструкций, расположенных вблизи автомагистралей, промышленных объектов и других источников химического загрязнения, где бетон постоянно подвергается воздействию агрессивных сред и периодическим температурным нагрузкам</w:t>
      </w:r>
      <w:r w:rsidR="00AC3528">
        <w:rPr>
          <w:sz w:val="28"/>
          <w:szCs w:val="28"/>
        </w:rPr>
        <w:t xml:space="preserve">. </w:t>
      </w:r>
    </w:p>
    <w:p w14:paraId="085B0C88" w14:textId="00B95F0E" w:rsidR="00FC137F" w:rsidRDefault="00FC137F" w:rsidP="00FC137F">
      <w:pPr>
        <w:pStyle w:val="p1"/>
        <w:spacing w:before="0" w:beforeAutospacing="0" w:after="0" w:afterAutospacing="0"/>
        <w:ind w:firstLine="709"/>
        <w:jc w:val="both"/>
        <w:rPr>
          <w:sz w:val="28"/>
          <w:szCs w:val="28"/>
        </w:rPr>
      </w:pPr>
      <w:r w:rsidRPr="00FC137F">
        <w:rPr>
          <w:sz w:val="28"/>
          <w:szCs w:val="28"/>
        </w:rPr>
        <w:t>Планируемое применение разработанного состава охватывает важный сектор строительной индустрии Казахстана[166]</w:t>
      </w:r>
      <w:r w:rsidR="00AC3528">
        <w:rPr>
          <w:sz w:val="28"/>
          <w:szCs w:val="28"/>
        </w:rPr>
        <w:t>.</w:t>
      </w:r>
      <w:r w:rsidR="0075472A">
        <w:rPr>
          <w:sz w:val="28"/>
          <w:szCs w:val="28"/>
        </w:rPr>
        <w:t xml:space="preserve"> </w:t>
      </w:r>
      <w:r w:rsidRPr="00FC137F">
        <w:rPr>
          <w:sz w:val="28"/>
          <w:szCs w:val="28"/>
        </w:rPr>
        <w:t>В транспортном секторе SCC используется при строительстве мостов, путепроводов, виадуков и перекрестков, а его высокая текучесть и самоуплотняющиеся свойства позволяют ему надежно заполнять сложные формы без вибрации</w:t>
      </w:r>
      <w:r w:rsidR="00AC3528">
        <w:rPr>
          <w:sz w:val="28"/>
          <w:szCs w:val="28"/>
        </w:rPr>
        <w:t>.</w:t>
      </w:r>
      <w:r w:rsidR="0075472A">
        <w:rPr>
          <w:sz w:val="28"/>
          <w:szCs w:val="28"/>
        </w:rPr>
        <w:t xml:space="preserve"> </w:t>
      </w:r>
      <w:r w:rsidRPr="00FC137F">
        <w:rPr>
          <w:sz w:val="28"/>
          <w:szCs w:val="28"/>
        </w:rPr>
        <w:t xml:space="preserve">В жилищном и гражданском строительстве </w:t>
      </w:r>
      <w:r w:rsidR="002630B0">
        <w:rPr>
          <w:sz w:val="28"/>
          <w:szCs w:val="28"/>
        </w:rPr>
        <w:t>самоуплотняющийся</w:t>
      </w:r>
      <w:r w:rsidRPr="00FC137F">
        <w:rPr>
          <w:sz w:val="28"/>
          <w:szCs w:val="28"/>
        </w:rPr>
        <w:t xml:space="preserve"> бетон подходит для монолитных архитектурных сооружений, требующих высокой скорости строительства, высококачественных поверхностей и долговечности без дополнительной отделки</w:t>
      </w:r>
      <w:r w:rsidR="00AC3528">
        <w:rPr>
          <w:sz w:val="28"/>
          <w:szCs w:val="28"/>
        </w:rPr>
        <w:t>.</w:t>
      </w:r>
      <w:r w:rsidR="0075472A">
        <w:rPr>
          <w:sz w:val="28"/>
          <w:szCs w:val="28"/>
        </w:rPr>
        <w:t xml:space="preserve"> </w:t>
      </w:r>
      <w:r w:rsidRPr="00FC137F">
        <w:rPr>
          <w:sz w:val="28"/>
          <w:szCs w:val="28"/>
        </w:rPr>
        <w:t xml:space="preserve">В промышленном строительстве </w:t>
      </w:r>
      <w:r w:rsidR="002630B0">
        <w:rPr>
          <w:sz w:val="28"/>
          <w:szCs w:val="28"/>
        </w:rPr>
        <w:t>самоуплотняющийся</w:t>
      </w:r>
      <w:r w:rsidRPr="00FC137F">
        <w:rPr>
          <w:sz w:val="28"/>
          <w:szCs w:val="28"/>
        </w:rPr>
        <w:t xml:space="preserve"> бетон позволяет создавать прочные и износостойкие конструкции в энергетике и на промышленных предприятиях, а при изготовлении сборных железобетонных изделий он обеспечивает получение элементов с точными формами, плотной структурой и улучшенным качеством поверхности</w:t>
      </w:r>
      <w:r w:rsidR="00AC3528">
        <w:rPr>
          <w:sz w:val="28"/>
          <w:szCs w:val="28"/>
        </w:rPr>
        <w:t>.</w:t>
      </w:r>
      <w:r w:rsidR="0075472A">
        <w:rPr>
          <w:sz w:val="28"/>
          <w:szCs w:val="28"/>
        </w:rPr>
        <w:t xml:space="preserve"> </w:t>
      </w:r>
      <w:r w:rsidRPr="00FC137F">
        <w:rPr>
          <w:sz w:val="28"/>
          <w:szCs w:val="28"/>
        </w:rPr>
        <w:t>Таким образом, современные композиционные материалы могут быть универсальными в различных областях современного строительства, сочетая в себе высококачественные свойства</w:t>
      </w:r>
      <w:r w:rsidR="00AC3528">
        <w:rPr>
          <w:sz w:val="28"/>
          <w:szCs w:val="28"/>
        </w:rPr>
        <w:t xml:space="preserve">. </w:t>
      </w:r>
    </w:p>
    <w:p w14:paraId="5DB8802B" w14:textId="5C396214" w:rsidR="00D355D2" w:rsidRPr="00D355D2" w:rsidRDefault="00FC137F" w:rsidP="002D2C34">
      <w:pPr>
        <w:pStyle w:val="p1"/>
        <w:spacing w:before="0" w:beforeAutospacing="0" w:after="0" w:afterAutospacing="0"/>
        <w:ind w:firstLine="709"/>
        <w:jc w:val="both"/>
        <w:rPr>
          <w:sz w:val="28"/>
          <w:szCs w:val="28"/>
          <w:lang w:val="ru-RU"/>
        </w:rPr>
      </w:pPr>
      <w:r w:rsidRPr="00FC137F">
        <w:rPr>
          <w:sz w:val="28"/>
          <w:szCs w:val="28"/>
        </w:rPr>
        <w:t xml:space="preserve">Результаты этого исследования подтверждают научную обоснованность предложенного подхода к разработке улучшенных рецептур </w:t>
      </w:r>
      <w:r w:rsidR="00352044">
        <w:rPr>
          <w:sz w:val="28"/>
          <w:szCs w:val="28"/>
        </w:rPr>
        <w:t>самоуплотняющегося</w:t>
      </w:r>
      <w:r w:rsidRPr="00FC137F">
        <w:rPr>
          <w:sz w:val="28"/>
          <w:szCs w:val="28"/>
        </w:rPr>
        <w:t xml:space="preserve"> бетона (SCC) и предоставляют практические решения для строительной отрасли Казахстана, направленные на стимулирование индустриализации, сокращение использования сырья и переход к устойчивым технологиям</w:t>
      </w:r>
      <w:r w:rsidR="00AC3528">
        <w:rPr>
          <w:sz w:val="28"/>
          <w:szCs w:val="28"/>
        </w:rPr>
        <w:t>.</w:t>
      </w:r>
      <w:r w:rsidR="0075472A">
        <w:rPr>
          <w:sz w:val="28"/>
          <w:szCs w:val="28"/>
        </w:rPr>
        <w:t xml:space="preserve"> </w:t>
      </w:r>
      <w:r w:rsidRPr="00FC137F">
        <w:rPr>
          <w:sz w:val="28"/>
          <w:szCs w:val="28"/>
        </w:rPr>
        <w:t>Разработанные рецептуры способствуют улучшению экологических показателей, повышению долговечности и качества строительных конструкций, а также снижению эксплуатационных расходов за счет рационального использования минеральных и химических добавок</w:t>
      </w:r>
      <w:r w:rsidR="00AC3528">
        <w:rPr>
          <w:sz w:val="28"/>
          <w:szCs w:val="28"/>
        </w:rPr>
        <w:t>.</w:t>
      </w:r>
      <w:r w:rsidR="0075472A">
        <w:rPr>
          <w:sz w:val="28"/>
          <w:szCs w:val="28"/>
        </w:rPr>
        <w:t xml:space="preserve"> </w:t>
      </w:r>
      <w:r w:rsidRPr="00FC137F">
        <w:rPr>
          <w:sz w:val="28"/>
          <w:szCs w:val="28"/>
        </w:rPr>
        <w:t>Внедрение этих технологий является важным шагом в модернизации производственной базы и укреплении конкурентоспособности отечественных предприятий на внутреннем и международном рынке строительных материалов</w:t>
      </w:r>
      <w:r w:rsidR="00AC3528">
        <w:rPr>
          <w:sz w:val="28"/>
          <w:szCs w:val="28"/>
        </w:rPr>
        <w:t xml:space="preserve">. </w:t>
      </w:r>
    </w:p>
    <w:p w14:paraId="7ED814E3" w14:textId="77777777" w:rsidR="00DC02C4" w:rsidRPr="0002427C" w:rsidRDefault="00DC02C4" w:rsidP="002D2C34">
      <w:pPr>
        <w:pStyle w:val="p1"/>
        <w:spacing w:before="0" w:beforeAutospacing="0" w:after="0" w:afterAutospacing="0"/>
        <w:ind w:firstLine="709"/>
        <w:jc w:val="both"/>
        <w:rPr>
          <w:sz w:val="28"/>
          <w:szCs w:val="28"/>
        </w:rPr>
      </w:pPr>
    </w:p>
    <w:p w14:paraId="5F817527" w14:textId="77777777" w:rsidR="00D355D2" w:rsidRDefault="00D355D2" w:rsidP="002D2C34">
      <w:pPr>
        <w:pStyle w:val="p1"/>
        <w:spacing w:before="0" w:beforeAutospacing="0" w:after="0" w:afterAutospacing="0"/>
        <w:jc w:val="both"/>
        <w:rPr>
          <w:sz w:val="28"/>
          <w:szCs w:val="28"/>
          <w:lang w:val="ru-RU"/>
        </w:rPr>
        <w:sectPr w:rsidR="00D355D2" w:rsidSect="005B064A">
          <w:pgSz w:w="11906" w:h="16838"/>
          <w:pgMar w:top="1134" w:right="567" w:bottom="1134" w:left="1701" w:header="708" w:footer="708" w:gutter="0"/>
          <w:cols w:space="708"/>
          <w:docGrid w:linePitch="360"/>
        </w:sectPr>
      </w:pPr>
    </w:p>
    <w:p w14:paraId="23D7F4B8" w14:textId="77777777" w:rsidR="00B91615" w:rsidRPr="00B91615" w:rsidRDefault="00B91615" w:rsidP="002D2C34">
      <w:pPr>
        <w:ind w:firstLine="709"/>
        <w:jc w:val="both"/>
        <w:rPr>
          <w:b/>
          <w:bCs/>
          <w:sz w:val="28"/>
          <w:szCs w:val="28"/>
        </w:rPr>
      </w:pPr>
      <w:r w:rsidRPr="00B91615">
        <w:rPr>
          <w:b/>
          <w:bCs/>
          <w:sz w:val="28"/>
          <w:szCs w:val="28"/>
          <w:lang w:val="ru-RU"/>
        </w:rPr>
        <w:t xml:space="preserve">2 </w:t>
      </w:r>
      <w:r w:rsidRPr="00B91615">
        <w:rPr>
          <w:b/>
          <w:bCs/>
          <w:sz w:val="28"/>
          <w:szCs w:val="28"/>
        </w:rPr>
        <w:t>МАТЕРИАЛЫ И МЕТОДИКИ ИССЛЕДОВАНИЙ МОДИФИЦИРОВАННЫХ САМОУПЛОТНЯЮЩИХСЯ БЕТОНОВ</w:t>
      </w:r>
    </w:p>
    <w:p w14:paraId="3D62E7FD" w14:textId="77777777" w:rsidR="000603D6" w:rsidRDefault="000603D6" w:rsidP="002D2C34">
      <w:pPr>
        <w:ind w:firstLine="709"/>
        <w:jc w:val="both"/>
        <w:rPr>
          <w:b/>
          <w:bCs/>
          <w:sz w:val="28"/>
          <w:szCs w:val="28"/>
          <w:lang w:val="ru-RU"/>
        </w:rPr>
      </w:pPr>
    </w:p>
    <w:p w14:paraId="3265DF83" w14:textId="25532FE2" w:rsidR="00E47308" w:rsidRPr="00E47308" w:rsidRDefault="00E47308" w:rsidP="002D2C34">
      <w:pPr>
        <w:ind w:firstLine="709"/>
        <w:jc w:val="both"/>
        <w:rPr>
          <w:b/>
          <w:bCs/>
          <w:sz w:val="28"/>
          <w:szCs w:val="28"/>
          <w:lang w:val="ru-RU"/>
        </w:rPr>
      </w:pPr>
      <w:r w:rsidRPr="00E47308">
        <w:rPr>
          <w:b/>
          <w:bCs/>
          <w:sz w:val="28"/>
          <w:szCs w:val="28"/>
        </w:rPr>
        <w:t>2</w:t>
      </w:r>
      <w:r w:rsidR="00AC3528">
        <w:rPr>
          <w:b/>
          <w:bCs/>
          <w:sz w:val="28"/>
          <w:szCs w:val="28"/>
        </w:rPr>
        <w:t>.</w:t>
      </w:r>
      <w:r w:rsidRPr="00E47308">
        <w:rPr>
          <w:b/>
          <w:bCs/>
          <w:sz w:val="28"/>
          <w:szCs w:val="28"/>
        </w:rPr>
        <w:t>1 Материалы, использованные в ходе исследования</w:t>
      </w:r>
    </w:p>
    <w:p w14:paraId="50AE85BB" w14:textId="5C0619ED" w:rsidR="000603D6" w:rsidRPr="000603D6" w:rsidRDefault="000603D6" w:rsidP="002D2C34">
      <w:pPr>
        <w:ind w:firstLine="709"/>
        <w:jc w:val="both"/>
        <w:rPr>
          <w:b/>
          <w:bCs/>
          <w:sz w:val="28"/>
          <w:szCs w:val="28"/>
          <w:lang w:val="ru-RU"/>
        </w:rPr>
      </w:pPr>
      <w:r w:rsidRPr="000603D6">
        <w:rPr>
          <w:b/>
          <w:bCs/>
          <w:sz w:val="28"/>
          <w:szCs w:val="28"/>
        </w:rPr>
        <w:t>2</w:t>
      </w:r>
      <w:r w:rsidR="00AC3528">
        <w:rPr>
          <w:b/>
          <w:bCs/>
          <w:sz w:val="28"/>
          <w:szCs w:val="28"/>
        </w:rPr>
        <w:t>.</w:t>
      </w:r>
      <w:r w:rsidRPr="000603D6">
        <w:rPr>
          <w:b/>
          <w:bCs/>
          <w:sz w:val="28"/>
          <w:szCs w:val="28"/>
        </w:rPr>
        <w:t>1</w:t>
      </w:r>
      <w:r w:rsidR="00AC3528">
        <w:rPr>
          <w:b/>
          <w:bCs/>
          <w:sz w:val="28"/>
          <w:szCs w:val="28"/>
        </w:rPr>
        <w:t>.</w:t>
      </w:r>
      <w:r w:rsidRPr="000603D6">
        <w:rPr>
          <w:b/>
          <w:bCs/>
          <w:sz w:val="28"/>
          <w:szCs w:val="28"/>
        </w:rPr>
        <w:t>1 Характеристика портландцемента</w:t>
      </w:r>
    </w:p>
    <w:p w14:paraId="3F2896BA" w14:textId="40F6A502" w:rsidR="00021BE8" w:rsidRDefault="00021BE8" w:rsidP="002D2C34">
      <w:pPr>
        <w:ind w:firstLine="709"/>
        <w:jc w:val="both"/>
        <w:rPr>
          <w:sz w:val="28"/>
          <w:szCs w:val="28"/>
        </w:rPr>
      </w:pPr>
      <w:r w:rsidRPr="00021BE8">
        <w:rPr>
          <w:sz w:val="28"/>
          <w:szCs w:val="28"/>
        </w:rPr>
        <w:t>В экспериментальном исследовании в качестве вяжущего использовался портландцемент марки Cem I 32,5</w:t>
      </w:r>
      <w:r>
        <w:rPr>
          <w:sz w:val="28"/>
          <w:szCs w:val="28"/>
          <w:lang w:val="en-US"/>
        </w:rPr>
        <w:t>H</w:t>
      </w:r>
      <w:r w:rsidRPr="00021BE8">
        <w:rPr>
          <w:sz w:val="28"/>
          <w:szCs w:val="28"/>
          <w:lang w:val="ru-RU"/>
        </w:rPr>
        <w:t xml:space="preserve"> </w:t>
      </w:r>
      <w:r w:rsidRPr="00021BE8">
        <w:rPr>
          <w:sz w:val="28"/>
          <w:szCs w:val="28"/>
        </w:rPr>
        <w:t>производства ТОО "Стандарт Цемент" (Шымкент, Казахстан)</w:t>
      </w:r>
      <w:r w:rsidR="00AC3528">
        <w:rPr>
          <w:sz w:val="28"/>
          <w:szCs w:val="28"/>
        </w:rPr>
        <w:t>.</w:t>
      </w:r>
      <w:r w:rsidR="0075472A">
        <w:rPr>
          <w:sz w:val="28"/>
          <w:szCs w:val="28"/>
        </w:rPr>
        <w:t xml:space="preserve"> </w:t>
      </w:r>
      <w:r w:rsidRPr="00021BE8">
        <w:rPr>
          <w:sz w:val="28"/>
          <w:szCs w:val="28"/>
        </w:rPr>
        <w:t>Данный цемент соответствует требованиям СТ РК и стандартам 197-1</w:t>
      </w:r>
      <w:r w:rsidR="00AC3528">
        <w:rPr>
          <w:sz w:val="28"/>
          <w:szCs w:val="28"/>
        </w:rPr>
        <w:t>.</w:t>
      </w:r>
      <w:r w:rsidR="0075472A">
        <w:rPr>
          <w:sz w:val="28"/>
          <w:szCs w:val="28"/>
        </w:rPr>
        <w:t xml:space="preserve"> </w:t>
      </w:r>
      <w:r w:rsidRPr="00021BE8">
        <w:rPr>
          <w:sz w:val="28"/>
          <w:szCs w:val="28"/>
        </w:rPr>
        <w:t>Чтобы убедиться в соответствии требованиям, предъявляемым к материалам, используемым при производстве деформируемого самоуплотняющегося бетона, была проведена серия лабораторных испытаний, включая определение особенностей дробления, нормальной консистенции, времени отверждения и прочности на сжатие</w:t>
      </w:r>
      <w:r w:rsidR="00AC3528">
        <w:rPr>
          <w:sz w:val="28"/>
          <w:szCs w:val="28"/>
        </w:rPr>
        <w:t xml:space="preserve">. </w:t>
      </w:r>
    </w:p>
    <w:p w14:paraId="2162B845" w14:textId="1750A3FD" w:rsidR="00021BE8" w:rsidRDefault="00021BE8" w:rsidP="002D2C34">
      <w:pPr>
        <w:ind w:firstLine="709"/>
        <w:jc w:val="both"/>
        <w:rPr>
          <w:sz w:val="28"/>
          <w:szCs w:val="28"/>
        </w:rPr>
      </w:pPr>
      <w:r w:rsidRPr="00021BE8">
        <w:rPr>
          <w:sz w:val="28"/>
          <w:szCs w:val="28"/>
        </w:rPr>
        <w:t xml:space="preserve"> Степень измельчения определяли методом ситового анализа с использованием сита с </w:t>
      </w:r>
      <w:r>
        <w:rPr>
          <w:sz w:val="28"/>
          <w:szCs w:val="28"/>
          <w:lang w:val="ru-RU"/>
        </w:rPr>
        <w:t>сеткой</w:t>
      </w:r>
      <w:r w:rsidRPr="00021BE8">
        <w:rPr>
          <w:sz w:val="28"/>
          <w:szCs w:val="28"/>
        </w:rPr>
        <w:t xml:space="preserve"> </w:t>
      </w:r>
      <w:r>
        <w:rPr>
          <w:sz w:val="28"/>
          <w:szCs w:val="28"/>
          <w:lang w:val="ru-RU"/>
        </w:rPr>
        <w:t>№</w:t>
      </w:r>
      <w:r w:rsidRPr="00021BE8">
        <w:rPr>
          <w:sz w:val="28"/>
          <w:szCs w:val="28"/>
        </w:rPr>
        <w:t>008 в соответствии со стандартным методом, который гласит, что через сито должно проходить не менее 85% цементной массы</w:t>
      </w:r>
      <w:r w:rsidR="00AC3528">
        <w:rPr>
          <w:sz w:val="28"/>
          <w:szCs w:val="28"/>
        </w:rPr>
        <w:t>.</w:t>
      </w:r>
      <w:r w:rsidR="0075472A">
        <w:rPr>
          <w:sz w:val="28"/>
          <w:szCs w:val="28"/>
        </w:rPr>
        <w:t xml:space="preserve"> </w:t>
      </w:r>
      <w:r w:rsidRPr="00021BE8">
        <w:rPr>
          <w:sz w:val="28"/>
          <w:szCs w:val="28"/>
        </w:rPr>
        <w:t>Результаты испытаний подтвердили, что этот процент составляет 92,8%, что делает его пригодным для использования в самоуплотняющемся бетоне, который обеспечивает высокую прочность цемента на раздавливание, а также однородную структуру и стабильные технические характеристики смеси</w:t>
      </w:r>
      <w:r w:rsidR="00AC3528">
        <w:rPr>
          <w:sz w:val="28"/>
          <w:szCs w:val="28"/>
        </w:rPr>
        <w:t xml:space="preserve">. </w:t>
      </w:r>
    </w:p>
    <w:p w14:paraId="50CE8F7C" w14:textId="039ED532" w:rsidR="00021BE8" w:rsidRPr="00021BE8" w:rsidRDefault="00021BE8" w:rsidP="00021BE8">
      <w:pPr>
        <w:ind w:firstLine="709"/>
        <w:jc w:val="both"/>
        <w:rPr>
          <w:sz w:val="28"/>
          <w:szCs w:val="28"/>
        </w:rPr>
      </w:pPr>
      <w:r w:rsidRPr="00021BE8">
        <w:rPr>
          <w:sz w:val="28"/>
          <w:szCs w:val="28"/>
        </w:rPr>
        <w:t>Нормальная вязкость и время схватывания цемента были измерены в соответствии с установленной законом процедурой</w:t>
      </w:r>
      <w:r w:rsidR="00AC3528">
        <w:rPr>
          <w:sz w:val="28"/>
          <w:szCs w:val="28"/>
        </w:rPr>
        <w:t>.</w:t>
      </w:r>
      <w:r w:rsidR="0075472A">
        <w:rPr>
          <w:sz w:val="28"/>
          <w:szCs w:val="28"/>
        </w:rPr>
        <w:t xml:space="preserve"> </w:t>
      </w:r>
      <w:r w:rsidRPr="00021BE8">
        <w:rPr>
          <w:sz w:val="28"/>
          <w:szCs w:val="28"/>
        </w:rPr>
        <w:t>Согласно результатам испытаний, нормальная вязкость составила 26,7%, время схватывания - 2 часа 4 минуты, время схватывания - 4 часа 13 минут</w:t>
      </w:r>
      <w:r w:rsidR="00AC3528">
        <w:rPr>
          <w:sz w:val="28"/>
          <w:szCs w:val="28"/>
        </w:rPr>
        <w:t>.</w:t>
      </w:r>
      <w:r w:rsidR="0075472A">
        <w:rPr>
          <w:sz w:val="28"/>
          <w:szCs w:val="28"/>
        </w:rPr>
        <w:t xml:space="preserve"> </w:t>
      </w:r>
      <w:r w:rsidRPr="00021BE8">
        <w:rPr>
          <w:sz w:val="28"/>
          <w:szCs w:val="28"/>
        </w:rPr>
        <w:t>Эти показатели соответствуют установленным критериям и подтверждают стабильность технологических свойств цемента</w:t>
      </w:r>
      <w:r w:rsidR="00AC3528">
        <w:rPr>
          <w:sz w:val="28"/>
          <w:szCs w:val="28"/>
        </w:rPr>
        <w:t>.</w:t>
      </w:r>
      <w:r w:rsidR="0075472A">
        <w:rPr>
          <w:sz w:val="28"/>
          <w:szCs w:val="28"/>
        </w:rPr>
        <w:t xml:space="preserve"> </w:t>
      </w:r>
      <w:r w:rsidRPr="00021BE8">
        <w:rPr>
          <w:sz w:val="28"/>
          <w:szCs w:val="28"/>
        </w:rPr>
        <w:t>Это особенно важно при использовании в самоуплотняющихся смесях, требующих предсказуемой обрабатываемости и равномерного уплотнения</w:t>
      </w:r>
      <w:r w:rsidR="00AC3528">
        <w:rPr>
          <w:sz w:val="28"/>
          <w:szCs w:val="28"/>
        </w:rPr>
        <w:t xml:space="preserve">. </w:t>
      </w:r>
    </w:p>
    <w:p w14:paraId="3F47F491" w14:textId="3B8850A8" w:rsidR="00021BE8" w:rsidRDefault="00021BE8" w:rsidP="00021BE8">
      <w:pPr>
        <w:ind w:firstLine="709"/>
        <w:jc w:val="both"/>
        <w:rPr>
          <w:sz w:val="28"/>
          <w:szCs w:val="28"/>
        </w:rPr>
      </w:pPr>
      <w:r w:rsidRPr="00021BE8">
        <w:rPr>
          <w:sz w:val="28"/>
          <w:szCs w:val="28"/>
        </w:rPr>
        <w:t>Прочностные свойства цементного теста оценивались с использованием образцов, выдержанных 28 дней, включая испытания на изгиб и сжатие</w:t>
      </w:r>
      <w:r w:rsidR="00AC3528">
        <w:rPr>
          <w:sz w:val="28"/>
          <w:szCs w:val="28"/>
        </w:rPr>
        <w:t>.</w:t>
      </w:r>
      <w:r w:rsidR="0075472A">
        <w:rPr>
          <w:sz w:val="28"/>
          <w:szCs w:val="28"/>
        </w:rPr>
        <w:t xml:space="preserve"> </w:t>
      </w:r>
      <w:r w:rsidRPr="00021BE8">
        <w:rPr>
          <w:sz w:val="28"/>
          <w:szCs w:val="28"/>
        </w:rPr>
        <w:t>Прочность на изгиб составляет 5,3 МПа, а на сжатие - 41,1 МПа, что полностью соответствует требованиям законодательства к цементу данной марки</w:t>
      </w:r>
      <w:r w:rsidR="00AC3528">
        <w:rPr>
          <w:sz w:val="28"/>
          <w:szCs w:val="28"/>
        </w:rPr>
        <w:t>.</w:t>
      </w:r>
      <w:r w:rsidR="0075472A">
        <w:rPr>
          <w:sz w:val="28"/>
          <w:szCs w:val="28"/>
        </w:rPr>
        <w:t xml:space="preserve"> </w:t>
      </w:r>
      <w:r w:rsidRPr="00021BE8">
        <w:rPr>
          <w:sz w:val="28"/>
          <w:szCs w:val="28"/>
        </w:rPr>
        <w:t>Эти результаты подтверждают пригодность испытанных цементов для использования в современных бетонных системах, включая модифицированный самоуплотняющийся бетон, который обеспечивает необходимое сочетание прочности и долговечности</w:t>
      </w:r>
      <w:r w:rsidR="00AC3528">
        <w:rPr>
          <w:sz w:val="28"/>
          <w:szCs w:val="28"/>
        </w:rPr>
        <w:t xml:space="preserve">. </w:t>
      </w:r>
    </w:p>
    <w:p w14:paraId="09BC1059" w14:textId="371A0DAE" w:rsidR="000603D6" w:rsidRPr="00036786" w:rsidRDefault="000603D6" w:rsidP="00021BE8">
      <w:pPr>
        <w:ind w:firstLine="709"/>
        <w:jc w:val="both"/>
        <w:rPr>
          <w:sz w:val="28"/>
          <w:szCs w:val="28"/>
          <w:lang w:val="ru-RU"/>
        </w:rPr>
      </w:pPr>
      <w:r w:rsidRPr="00036786">
        <w:rPr>
          <w:sz w:val="28"/>
          <w:szCs w:val="28"/>
        </w:rPr>
        <w:t>Таким образом, полученные результаты испытаний подтверждают, что применяемый цемент CEM I 32</w:t>
      </w:r>
      <w:r w:rsidR="00AC3528">
        <w:rPr>
          <w:sz w:val="28"/>
          <w:szCs w:val="28"/>
        </w:rPr>
        <w:t xml:space="preserve">. </w:t>
      </w:r>
      <w:r w:rsidRPr="00036786">
        <w:rPr>
          <w:sz w:val="28"/>
          <w:szCs w:val="28"/>
        </w:rPr>
        <w:t>5H обеспечивает необходимый уровень прочности, устойчивости и однородности, что позволяет эффективно использовать его в составе исследуемых модифицированных SCC-композиций</w:t>
      </w:r>
      <w:r w:rsidR="00AC3528">
        <w:rPr>
          <w:sz w:val="28"/>
          <w:szCs w:val="28"/>
        </w:rPr>
        <w:t xml:space="preserve">. </w:t>
      </w:r>
    </w:p>
    <w:p w14:paraId="113155A6" w14:textId="77777777" w:rsidR="00E47308" w:rsidRDefault="00E47308" w:rsidP="002D2C34">
      <w:pPr>
        <w:ind w:firstLine="709"/>
        <w:jc w:val="both"/>
        <w:rPr>
          <w:b/>
          <w:bCs/>
          <w:sz w:val="28"/>
          <w:szCs w:val="28"/>
          <w:lang w:val="ru-RU"/>
        </w:rPr>
      </w:pPr>
    </w:p>
    <w:p w14:paraId="3850E872" w14:textId="15A92681" w:rsidR="000603D6" w:rsidRPr="000603D6" w:rsidRDefault="000603D6" w:rsidP="002D2C34">
      <w:pPr>
        <w:ind w:firstLine="709"/>
        <w:jc w:val="both"/>
        <w:rPr>
          <w:b/>
          <w:bCs/>
          <w:sz w:val="28"/>
          <w:szCs w:val="28"/>
          <w:lang w:val="ru-RU"/>
        </w:rPr>
      </w:pPr>
      <w:r w:rsidRPr="000603D6">
        <w:rPr>
          <w:b/>
          <w:bCs/>
          <w:sz w:val="28"/>
          <w:szCs w:val="28"/>
        </w:rPr>
        <w:t>2</w:t>
      </w:r>
      <w:r w:rsidR="00AC3528">
        <w:rPr>
          <w:b/>
          <w:bCs/>
          <w:sz w:val="28"/>
          <w:szCs w:val="28"/>
        </w:rPr>
        <w:t>.</w:t>
      </w:r>
      <w:r w:rsidRPr="000603D6">
        <w:rPr>
          <w:b/>
          <w:bCs/>
          <w:sz w:val="28"/>
          <w:szCs w:val="28"/>
        </w:rPr>
        <w:t>1</w:t>
      </w:r>
      <w:r w:rsidR="00AC3528">
        <w:rPr>
          <w:b/>
          <w:bCs/>
          <w:sz w:val="28"/>
          <w:szCs w:val="28"/>
        </w:rPr>
        <w:t>.</w:t>
      </w:r>
      <w:r w:rsidRPr="000603D6">
        <w:rPr>
          <w:b/>
          <w:bCs/>
          <w:sz w:val="28"/>
          <w:szCs w:val="28"/>
        </w:rPr>
        <w:t>2 Песок (мелкий заполнитель)</w:t>
      </w:r>
    </w:p>
    <w:p w14:paraId="4D4BC4BB" w14:textId="79F32301" w:rsidR="00021BE8" w:rsidRPr="00021BE8" w:rsidRDefault="00021BE8" w:rsidP="00021BE8">
      <w:pPr>
        <w:ind w:firstLine="709"/>
        <w:jc w:val="both"/>
        <w:rPr>
          <w:sz w:val="28"/>
          <w:szCs w:val="28"/>
        </w:rPr>
      </w:pPr>
      <w:r w:rsidRPr="00021BE8">
        <w:rPr>
          <w:sz w:val="28"/>
          <w:szCs w:val="28"/>
        </w:rPr>
        <w:t>На этапе подготовки исследования были проанализированы несколько источников образования осадка, включая оценку нескольких карьеров в Алматинской области</w:t>
      </w:r>
      <w:r w:rsidR="00AC3528">
        <w:rPr>
          <w:sz w:val="28"/>
          <w:szCs w:val="28"/>
        </w:rPr>
        <w:t>.</w:t>
      </w:r>
      <w:r w:rsidR="0075472A">
        <w:rPr>
          <w:sz w:val="28"/>
          <w:szCs w:val="28"/>
        </w:rPr>
        <w:t xml:space="preserve"> </w:t>
      </w:r>
      <w:r w:rsidRPr="00021BE8">
        <w:rPr>
          <w:sz w:val="28"/>
          <w:szCs w:val="28"/>
        </w:rPr>
        <w:t>Основными параметрами, рассмотренными в этом исследовании, были распределение частиц по размерам, содержание пыли и глины, а также соответствие соответствующим стандартам</w:t>
      </w:r>
      <w:r w:rsidR="00AC3528">
        <w:rPr>
          <w:sz w:val="28"/>
          <w:szCs w:val="28"/>
        </w:rPr>
        <w:t>.</w:t>
      </w:r>
      <w:r w:rsidR="0075472A">
        <w:rPr>
          <w:sz w:val="28"/>
          <w:szCs w:val="28"/>
        </w:rPr>
        <w:t xml:space="preserve"> </w:t>
      </w:r>
      <w:r w:rsidRPr="00021BE8">
        <w:rPr>
          <w:sz w:val="28"/>
          <w:szCs w:val="28"/>
        </w:rPr>
        <w:t>На основании результатов сравнительной оценки мы определили оптимальный вариант, обеспечивающий стабильный гранулометрический состав и пригодность для самозагружающихся бетонных смесей</w:t>
      </w:r>
      <w:r w:rsidR="00AC3528">
        <w:rPr>
          <w:sz w:val="28"/>
          <w:szCs w:val="28"/>
        </w:rPr>
        <w:t xml:space="preserve">. </w:t>
      </w:r>
    </w:p>
    <w:p w14:paraId="429FBCA0" w14:textId="0092535F" w:rsidR="00021BE8" w:rsidRDefault="00021BE8" w:rsidP="00021BE8">
      <w:pPr>
        <w:ind w:firstLine="709"/>
        <w:jc w:val="both"/>
        <w:rPr>
          <w:sz w:val="28"/>
          <w:szCs w:val="28"/>
        </w:rPr>
      </w:pPr>
      <w:r w:rsidRPr="00021BE8">
        <w:rPr>
          <w:sz w:val="28"/>
          <w:szCs w:val="28"/>
        </w:rPr>
        <w:t>В качестве оставшегося заполнителя экспериментального состава был использован натуральный песок, поставляемый ООО "Гияда" (Алматинская область, Казахстан)</w:t>
      </w:r>
      <w:r w:rsidR="00AC3528">
        <w:rPr>
          <w:sz w:val="28"/>
          <w:szCs w:val="28"/>
        </w:rPr>
        <w:t>.</w:t>
      </w:r>
      <w:r w:rsidR="0075472A">
        <w:rPr>
          <w:sz w:val="28"/>
          <w:szCs w:val="28"/>
        </w:rPr>
        <w:t xml:space="preserve"> </w:t>
      </w:r>
      <w:r w:rsidRPr="00021BE8">
        <w:rPr>
          <w:sz w:val="28"/>
          <w:szCs w:val="28"/>
        </w:rPr>
        <w:t xml:space="preserve">Этот материал полностью соответствует стандарту </w:t>
      </w:r>
      <w:r>
        <w:rPr>
          <w:sz w:val="28"/>
          <w:szCs w:val="28"/>
          <w:lang w:val="ru-RU"/>
        </w:rPr>
        <w:t>СТ РК</w:t>
      </w:r>
      <w:r w:rsidRPr="00021BE8">
        <w:rPr>
          <w:sz w:val="28"/>
          <w:szCs w:val="28"/>
        </w:rPr>
        <w:t xml:space="preserve"> 1225-2003, который устанавливает технические параметры массы и остаточного заполнителя для </w:t>
      </w:r>
      <w:r w:rsidR="00352044">
        <w:rPr>
          <w:sz w:val="28"/>
          <w:szCs w:val="28"/>
        </w:rPr>
        <w:t>самоуплотняющегося</w:t>
      </w:r>
      <w:r w:rsidRPr="00021BE8">
        <w:rPr>
          <w:sz w:val="28"/>
          <w:szCs w:val="28"/>
        </w:rPr>
        <w:t xml:space="preserve"> бетона</w:t>
      </w:r>
      <w:r w:rsidR="00AC3528">
        <w:rPr>
          <w:sz w:val="28"/>
          <w:szCs w:val="28"/>
        </w:rPr>
        <w:t>.</w:t>
      </w:r>
      <w:r w:rsidR="0075472A">
        <w:rPr>
          <w:sz w:val="28"/>
          <w:szCs w:val="28"/>
        </w:rPr>
        <w:t xml:space="preserve"> </w:t>
      </w:r>
      <w:r w:rsidRPr="00021BE8">
        <w:rPr>
          <w:sz w:val="28"/>
          <w:szCs w:val="28"/>
        </w:rPr>
        <w:t>Качественные характеристики песка, включая минимальное содержание глины и хороший гранулометрический состав, обеспечивают однородную структуру бетонной смеси и стабильные характеристики текучести</w:t>
      </w:r>
      <w:r w:rsidR="00AC3528">
        <w:rPr>
          <w:sz w:val="28"/>
          <w:szCs w:val="28"/>
        </w:rPr>
        <w:t xml:space="preserve">. </w:t>
      </w:r>
    </w:p>
    <w:p w14:paraId="0255E74C" w14:textId="3935F1E9" w:rsidR="006E74F8" w:rsidRPr="006E74F8" w:rsidRDefault="006E74F8" w:rsidP="006E74F8">
      <w:pPr>
        <w:ind w:firstLine="709"/>
        <w:jc w:val="both"/>
        <w:rPr>
          <w:sz w:val="28"/>
          <w:szCs w:val="28"/>
        </w:rPr>
      </w:pPr>
      <w:r w:rsidRPr="006E74F8">
        <w:rPr>
          <w:sz w:val="28"/>
          <w:szCs w:val="28"/>
        </w:rPr>
        <w:t>Гранулометрический состав заполнителей был измерен с помощью ситового анализа, выполненного в соответствии с нормативными требованиями</w:t>
      </w:r>
      <w:r w:rsidR="00AC3528">
        <w:rPr>
          <w:sz w:val="28"/>
          <w:szCs w:val="28"/>
        </w:rPr>
        <w:t>.</w:t>
      </w:r>
      <w:r w:rsidR="0075472A">
        <w:rPr>
          <w:sz w:val="28"/>
          <w:szCs w:val="28"/>
        </w:rPr>
        <w:t xml:space="preserve"> </w:t>
      </w:r>
      <w:r w:rsidRPr="006E74F8">
        <w:rPr>
          <w:sz w:val="28"/>
          <w:szCs w:val="28"/>
        </w:rPr>
        <w:t>В результате испытания коэффициент гранулометрического состава составил 2,49, что классифицируется как нейтральный песок</w:t>
      </w:r>
      <w:r w:rsidR="00AC3528">
        <w:rPr>
          <w:sz w:val="28"/>
          <w:szCs w:val="28"/>
        </w:rPr>
        <w:t>.</w:t>
      </w:r>
      <w:r w:rsidR="0075472A">
        <w:rPr>
          <w:sz w:val="28"/>
          <w:szCs w:val="28"/>
        </w:rPr>
        <w:t xml:space="preserve"> </w:t>
      </w:r>
      <w:r w:rsidRPr="006E74F8">
        <w:rPr>
          <w:sz w:val="28"/>
          <w:szCs w:val="28"/>
        </w:rPr>
        <w:t>Остаток на сите диаметром сита 0,63 мм составляет 43,02%, что соответствует действующему стандарту для одного типа заполнителя для сита</w:t>
      </w:r>
      <w:r w:rsidR="00AC3528">
        <w:rPr>
          <w:sz w:val="28"/>
          <w:szCs w:val="28"/>
        </w:rPr>
        <w:t>.</w:t>
      </w:r>
      <w:r w:rsidR="0075472A">
        <w:rPr>
          <w:sz w:val="28"/>
          <w:szCs w:val="28"/>
        </w:rPr>
        <w:t xml:space="preserve"> </w:t>
      </w:r>
      <w:r w:rsidRPr="006E74F8">
        <w:rPr>
          <w:sz w:val="28"/>
          <w:szCs w:val="28"/>
        </w:rPr>
        <w:t>Содержание частиц размером более 10 мм и 5 мм составляло 0,27% и 3,16% соответственно, а доля частиц размером менее 0,16 мм составляла 1,68%</w:t>
      </w:r>
      <w:r w:rsidR="00AC3528">
        <w:rPr>
          <w:sz w:val="28"/>
          <w:szCs w:val="28"/>
        </w:rPr>
        <w:t>.</w:t>
      </w:r>
      <w:r w:rsidR="0075472A">
        <w:rPr>
          <w:sz w:val="28"/>
          <w:szCs w:val="28"/>
        </w:rPr>
        <w:t xml:space="preserve"> </w:t>
      </w:r>
      <w:r w:rsidRPr="006E74F8">
        <w:rPr>
          <w:sz w:val="28"/>
          <w:szCs w:val="28"/>
        </w:rPr>
        <w:t>Эти результаты подтверждают, что песок соответствует существующим стандартам и обеспечивает оптимальное распределение частиц по размерам, необходимое для получения однородной и стабильной самозатягивающейся бетонной смеси</w:t>
      </w:r>
      <w:r w:rsidR="00AC3528">
        <w:rPr>
          <w:sz w:val="28"/>
          <w:szCs w:val="28"/>
        </w:rPr>
        <w:t xml:space="preserve">. </w:t>
      </w:r>
    </w:p>
    <w:p w14:paraId="79C35763" w14:textId="77777777" w:rsidR="002630B0" w:rsidRPr="002630B0" w:rsidRDefault="002630B0" w:rsidP="006E74F8">
      <w:pPr>
        <w:ind w:firstLine="709"/>
        <w:jc w:val="both"/>
        <w:rPr>
          <w:sz w:val="28"/>
          <w:szCs w:val="28"/>
          <w:lang w:val="ru-RU"/>
        </w:rPr>
      </w:pPr>
    </w:p>
    <w:p w14:paraId="33CB9669" w14:textId="07FB7EE7" w:rsidR="00E43263" w:rsidRDefault="00E43263" w:rsidP="002D2C34">
      <w:pPr>
        <w:ind w:firstLine="566"/>
        <w:jc w:val="both"/>
        <w:rPr>
          <w:sz w:val="28"/>
          <w:szCs w:val="28"/>
          <w:lang w:val="ru-RU"/>
        </w:rPr>
      </w:pPr>
      <w:r>
        <w:rPr>
          <w:sz w:val="28"/>
          <w:szCs w:val="28"/>
          <w:lang w:val="ru-RU"/>
        </w:rPr>
        <w:t>Таблица 1</w:t>
      </w:r>
      <w:r w:rsidR="000A1420">
        <w:rPr>
          <w:sz w:val="28"/>
          <w:szCs w:val="28"/>
          <w:lang w:val="ru-RU"/>
        </w:rPr>
        <w:t xml:space="preserve"> -</w:t>
      </w:r>
      <w:r>
        <w:rPr>
          <w:sz w:val="28"/>
          <w:szCs w:val="28"/>
          <w:lang w:val="ru-RU"/>
        </w:rPr>
        <w:t xml:space="preserve"> Результаты испытаний песка с карьера «</w:t>
      </w:r>
      <w:proofErr w:type="spellStart"/>
      <w:r>
        <w:rPr>
          <w:sz w:val="28"/>
          <w:szCs w:val="28"/>
          <w:lang w:val="ru-RU"/>
        </w:rPr>
        <w:t>Гияда</w:t>
      </w:r>
      <w:proofErr w:type="spellEnd"/>
      <w:r>
        <w:rPr>
          <w:sz w:val="28"/>
          <w:szCs w:val="28"/>
          <w:lang w:val="ru-RU"/>
        </w:rPr>
        <w:t>»</w:t>
      </w:r>
    </w:p>
    <w:tbl>
      <w:tblPr>
        <w:tblStyle w:val="ae"/>
        <w:tblW w:w="0" w:type="auto"/>
        <w:tblInd w:w="562" w:type="dxa"/>
        <w:tblLook w:val="04A0" w:firstRow="1" w:lastRow="0" w:firstColumn="1" w:lastColumn="0" w:noHBand="0" w:noVBand="1"/>
      </w:tblPr>
      <w:tblGrid>
        <w:gridCol w:w="3399"/>
        <w:gridCol w:w="2833"/>
        <w:gridCol w:w="2834"/>
      </w:tblGrid>
      <w:tr w:rsidR="00E43263" w14:paraId="202C2B49" w14:textId="77777777" w:rsidTr="0075472A">
        <w:tc>
          <w:tcPr>
            <w:tcW w:w="3399" w:type="dxa"/>
          </w:tcPr>
          <w:p w14:paraId="23039E1B" w14:textId="77777777" w:rsidR="00E43263" w:rsidRDefault="00E43263" w:rsidP="002D2C34">
            <w:pPr>
              <w:jc w:val="both"/>
              <w:rPr>
                <w:sz w:val="28"/>
                <w:szCs w:val="28"/>
                <w:lang w:val="ru-RU"/>
              </w:rPr>
            </w:pPr>
            <w:r>
              <w:rPr>
                <w:sz w:val="28"/>
                <w:szCs w:val="28"/>
                <w:lang w:val="ru-RU"/>
              </w:rPr>
              <w:t>Наименование испытания</w:t>
            </w:r>
          </w:p>
        </w:tc>
        <w:tc>
          <w:tcPr>
            <w:tcW w:w="2833" w:type="dxa"/>
          </w:tcPr>
          <w:p w14:paraId="5CD5456D" w14:textId="77777777" w:rsidR="00E43263" w:rsidRDefault="00E43263" w:rsidP="0046232D">
            <w:pPr>
              <w:jc w:val="center"/>
              <w:rPr>
                <w:sz w:val="28"/>
                <w:szCs w:val="28"/>
                <w:lang w:val="ru-RU"/>
              </w:rPr>
            </w:pPr>
            <w:r>
              <w:rPr>
                <w:sz w:val="28"/>
                <w:szCs w:val="28"/>
                <w:lang w:val="ru-RU"/>
              </w:rPr>
              <w:t>Норма, согласно НД</w:t>
            </w:r>
          </w:p>
        </w:tc>
        <w:tc>
          <w:tcPr>
            <w:tcW w:w="2834" w:type="dxa"/>
          </w:tcPr>
          <w:p w14:paraId="7CD55BB5" w14:textId="77777777" w:rsidR="00E43263" w:rsidRDefault="00E43263" w:rsidP="0046232D">
            <w:pPr>
              <w:jc w:val="center"/>
              <w:rPr>
                <w:sz w:val="28"/>
                <w:szCs w:val="28"/>
                <w:lang w:val="ru-RU"/>
              </w:rPr>
            </w:pPr>
            <w:r>
              <w:rPr>
                <w:sz w:val="28"/>
                <w:szCs w:val="28"/>
                <w:lang w:val="ru-RU"/>
              </w:rPr>
              <w:t>Фактический результат</w:t>
            </w:r>
          </w:p>
        </w:tc>
      </w:tr>
      <w:tr w:rsidR="00E43263" w14:paraId="5CB56B46" w14:textId="77777777" w:rsidTr="0075472A">
        <w:tc>
          <w:tcPr>
            <w:tcW w:w="3399" w:type="dxa"/>
          </w:tcPr>
          <w:p w14:paraId="59856503" w14:textId="77777777" w:rsidR="00E43263" w:rsidRDefault="00E43263" w:rsidP="002D2C34">
            <w:pPr>
              <w:jc w:val="both"/>
              <w:rPr>
                <w:sz w:val="28"/>
                <w:szCs w:val="28"/>
                <w:lang w:val="ru-RU"/>
              </w:rPr>
            </w:pPr>
            <w:r w:rsidRPr="001F300B">
              <w:rPr>
                <w:sz w:val="28"/>
                <w:szCs w:val="28"/>
                <w:lang w:val="ru-RU"/>
              </w:rPr>
              <w:t>Модуль крупности</w:t>
            </w:r>
          </w:p>
        </w:tc>
        <w:tc>
          <w:tcPr>
            <w:tcW w:w="2833" w:type="dxa"/>
          </w:tcPr>
          <w:p w14:paraId="6D810798" w14:textId="77777777" w:rsidR="00E43263" w:rsidRDefault="00E43263" w:rsidP="0046232D">
            <w:pPr>
              <w:jc w:val="center"/>
              <w:rPr>
                <w:sz w:val="28"/>
                <w:szCs w:val="28"/>
                <w:lang w:val="ru-RU"/>
              </w:rPr>
            </w:pPr>
            <w:r>
              <w:rPr>
                <w:sz w:val="28"/>
                <w:szCs w:val="28"/>
                <w:lang w:val="ru-RU"/>
              </w:rPr>
              <w:t>от 2 до 2,5</w:t>
            </w:r>
          </w:p>
          <w:p w14:paraId="0A0D3474" w14:textId="77777777" w:rsidR="00E43263" w:rsidRPr="00047490" w:rsidRDefault="00E43263" w:rsidP="0046232D">
            <w:pPr>
              <w:jc w:val="center"/>
              <w:rPr>
                <w:sz w:val="28"/>
                <w:szCs w:val="28"/>
                <w:lang w:val="ru-RU"/>
              </w:rPr>
            </w:pPr>
            <w:r>
              <w:rPr>
                <w:sz w:val="28"/>
                <w:szCs w:val="28"/>
                <w:lang w:val="ru-RU"/>
              </w:rPr>
              <w:t>группа «Средний»</w:t>
            </w:r>
          </w:p>
        </w:tc>
        <w:tc>
          <w:tcPr>
            <w:tcW w:w="2834" w:type="dxa"/>
          </w:tcPr>
          <w:p w14:paraId="37A1FEB6" w14:textId="77777777" w:rsidR="00E43263" w:rsidRDefault="00E43263" w:rsidP="0046232D">
            <w:pPr>
              <w:jc w:val="center"/>
              <w:rPr>
                <w:sz w:val="28"/>
                <w:szCs w:val="28"/>
                <w:lang w:val="ru-RU"/>
              </w:rPr>
            </w:pPr>
            <w:r>
              <w:rPr>
                <w:sz w:val="28"/>
                <w:szCs w:val="28"/>
                <w:lang w:val="ru-RU"/>
              </w:rPr>
              <w:t>2,49</w:t>
            </w:r>
          </w:p>
        </w:tc>
      </w:tr>
      <w:tr w:rsidR="00E43263" w14:paraId="542DD9FD" w14:textId="77777777" w:rsidTr="0075472A">
        <w:tc>
          <w:tcPr>
            <w:tcW w:w="3399" w:type="dxa"/>
          </w:tcPr>
          <w:p w14:paraId="36E1507F" w14:textId="77777777" w:rsidR="00E43263" w:rsidRDefault="00E43263" w:rsidP="002D2C34">
            <w:pPr>
              <w:jc w:val="both"/>
              <w:rPr>
                <w:sz w:val="28"/>
                <w:szCs w:val="28"/>
                <w:lang w:val="ru-RU"/>
              </w:rPr>
            </w:pPr>
            <w:r w:rsidRPr="001F300B">
              <w:rPr>
                <w:sz w:val="28"/>
                <w:szCs w:val="28"/>
                <w:lang w:val="ru-RU"/>
              </w:rPr>
              <w:t>Остаток на сите 0,63 мм, %</w:t>
            </w:r>
          </w:p>
        </w:tc>
        <w:tc>
          <w:tcPr>
            <w:tcW w:w="2833" w:type="dxa"/>
          </w:tcPr>
          <w:p w14:paraId="7CD9D979" w14:textId="27BD9921" w:rsidR="00E43263" w:rsidRDefault="00E43263" w:rsidP="0046232D">
            <w:pPr>
              <w:jc w:val="center"/>
              <w:rPr>
                <w:sz w:val="28"/>
                <w:szCs w:val="28"/>
                <w:lang w:val="ru-RU"/>
              </w:rPr>
            </w:pPr>
            <w:r>
              <w:rPr>
                <w:sz w:val="28"/>
                <w:szCs w:val="28"/>
                <w:lang w:val="ru-RU"/>
              </w:rPr>
              <w:t>от 30 до 45</w:t>
            </w:r>
          </w:p>
        </w:tc>
        <w:tc>
          <w:tcPr>
            <w:tcW w:w="2834" w:type="dxa"/>
          </w:tcPr>
          <w:p w14:paraId="4C78DFC8" w14:textId="77777777" w:rsidR="00E43263" w:rsidRDefault="00E43263" w:rsidP="0046232D">
            <w:pPr>
              <w:jc w:val="center"/>
              <w:rPr>
                <w:sz w:val="28"/>
                <w:szCs w:val="28"/>
                <w:lang w:val="ru-RU"/>
              </w:rPr>
            </w:pPr>
            <w:r>
              <w:rPr>
                <w:sz w:val="28"/>
                <w:szCs w:val="28"/>
                <w:lang w:val="ru-RU"/>
              </w:rPr>
              <w:t>43,02</w:t>
            </w:r>
          </w:p>
        </w:tc>
      </w:tr>
      <w:tr w:rsidR="00E43263" w14:paraId="72787BCC" w14:textId="77777777" w:rsidTr="0075472A">
        <w:tc>
          <w:tcPr>
            <w:tcW w:w="3399" w:type="dxa"/>
          </w:tcPr>
          <w:p w14:paraId="7E10B30C" w14:textId="77777777" w:rsidR="00E43263" w:rsidRDefault="00E43263" w:rsidP="002D2C34">
            <w:pPr>
              <w:jc w:val="both"/>
              <w:rPr>
                <w:sz w:val="28"/>
                <w:szCs w:val="28"/>
                <w:lang w:val="ru-RU"/>
              </w:rPr>
            </w:pPr>
            <w:r>
              <w:rPr>
                <w:sz w:val="28"/>
                <w:szCs w:val="28"/>
                <w:lang w:val="ru-RU"/>
              </w:rPr>
              <w:t>Содержание зерен крупностью:</w:t>
            </w:r>
          </w:p>
          <w:p w14:paraId="61B1C207" w14:textId="1F435A72" w:rsidR="00E43263" w:rsidRDefault="00E43263" w:rsidP="002D2C34">
            <w:pPr>
              <w:jc w:val="both"/>
              <w:rPr>
                <w:sz w:val="28"/>
                <w:szCs w:val="28"/>
                <w:lang w:val="ru-RU"/>
              </w:rPr>
            </w:pPr>
            <w:r>
              <w:rPr>
                <w:sz w:val="28"/>
                <w:szCs w:val="28"/>
                <w:lang w:val="ru-RU"/>
              </w:rPr>
              <w:t>Св</w:t>
            </w:r>
            <w:r w:rsidR="00AC3528">
              <w:rPr>
                <w:sz w:val="28"/>
                <w:szCs w:val="28"/>
                <w:lang w:val="ru-RU"/>
              </w:rPr>
              <w:t>.</w:t>
            </w:r>
            <w:r w:rsidR="0075472A">
              <w:rPr>
                <w:sz w:val="28"/>
                <w:szCs w:val="28"/>
                <w:lang w:val="ru-RU"/>
              </w:rPr>
              <w:t xml:space="preserve"> </w:t>
            </w:r>
            <w:r>
              <w:rPr>
                <w:sz w:val="28"/>
                <w:szCs w:val="28"/>
                <w:lang w:val="ru-RU"/>
              </w:rPr>
              <w:t>10 мм</w:t>
            </w:r>
          </w:p>
          <w:p w14:paraId="7B6D6B51" w14:textId="4F51687A" w:rsidR="00E43263" w:rsidRDefault="00E43263" w:rsidP="002D2C34">
            <w:pPr>
              <w:jc w:val="both"/>
              <w:rPr>
                <w:sz w:val="28"/>
                <w:szCs w:val="28"/>
                <w:lang w:val="ru-RU"/>
              </w:rPr>
            </w:pPr>
            <w:r>
              <w:rPr>
                <w:sz w:val="28"/>
                <w:szCs w:val="28"/>
                <w:lang w:val="ru-RU"/>
              </w:rPr>
              <w:t>Св</w:t>
            </w:r>
            <w:r w:rsidR="00AC3528">
              <w:rPr>
                <w:sz w:val="28"/>
                <w:szCs w:val="28"/>
                <w:lang w:val="ru-RU"/>
              </w:rPr>
              <w:t>.</w:t>
            </w:r>
            <w:r w:rsidR="0075472A">
              <w:rPr>
                <w:sz w:val="28"/>
                <w:szCs w:val="28"/>
                <w:lang w:val="ru-RU"/>
              </w:rPr>
              <w:t xml:space="preserve"> </w:t>
            </w:r>
            <w:r>
              <w:rPr>
                <w:sz w:val="28"/>
                <w:szCs w:val="28"/>
                <w:lang w:val="ru-RU"/>
              </w:rPr>
              <w:t>5 мм</w:t>
            </w:r>
          </w:p>
          <w:p w14:paraId="2FBB0E65" w14:textId="77777777" w:rsidR="00E43263" w:rsidRPr="001F300B" w:rsidRDefault="00E43263" w:rsidP="002D2C34">
            <w:pPr>
              <w:jc w:val="both"/>
              <w:rPr>
                <w:sz w:val="28"/>
                <w:szCs w:val="28"/>
                <w:lang w:val="ru-RU"/>
              </w:rPr>
            </w:pPr>
            <w:r>
              <w:rPr>
                <w:sz w:val="28"/>
                <w:szCs w:val="28"/>
                <w:lang w:val="ru-RU"/>
              </w:rPr>
              <w:t>Менее 0,16 мм</w:t>
            </w:r>
          </w:p>
        </w:tc>
        <w:tc>
          <w:tcPr>
            <w:tcW w:w="2833" w:type="dxa"/>
          </w:tcPr>
          <w:p w14:paraId="3623F7DB" w14:textId="77777777" w:rsidR="00E43263" w:rsidRDefault="00E43263" w:rsidP="0046232D">
            <w:pPr>
              <w:jc w:val="center"/>
              <w:rPr>
                <w:sz w:val="28"/>
                <w:szCs w:val="28"/>
                <w:lang w:val="ru-RU"/>
              </w:rPr>
            </w:pPr>
            <w:r>
              <w:rPr>
                <w:sz w:val="28"/>
                <w:szCs w:val="28"/>
                <w:lang w:val="ru-RU"/>
              </w:rPr>
              <w:t xml:space="preserve">для класса </w:t>
            </w:r>
            <w:r>
              <w:rPr>
                <w:sz w:val="28"/>
                <w:szCs w:val="28"/>
              </w:rPr>
              <w:t>I</w:t>
            </w:r>
          </w:p>
          <w:p w14:paraId="1CE86B1F" w14:textId="77777777" w:rsidR="00E43263" w:rsidRDefault="00E43263" w:rsidP="0046232D">
            <w:pPr>
              <w:jc w:val="center"/>
              <w:rPr>
                <w:sz w:val="28"/>
                <w:szCs w:val="28"/>
                <w:lang w:val="ru-RU"/>
              </w:rPr>
            </w:pPr>
            <w:r>
              <w:rPr>
                <w:sz w:val="28"/>
                <w:szCs w:val="28"/>
                <w:lang w:val="ru-RU"/>
              </w:rPr>
              <w:t>0,5</w:t>
            </w:r>
          </w:p>
          <w:p w14:paraId="1B624095" w14:textId="77777777" w:rsidR="00E43263" w:rsidRDefault="00E43263" w:rsidP="0046232D">
            <w:pPr>
              <w:jc w:val="center"/>
              <w:rPr>
                <w:sz w:val="28"/>
                <w:szCs w:val="28"/>
                <w:lang w:val="ru-RU"/>
              </w:rPr>
            </w:pPr>
            <w:r>
              <w:rPr>
                <w:sz w:val="28"/>
                <w:szCs w:val="28"/>
                <w:lang w:val="ru-RU"/>
              </w:rPr>
              <w:t>5</w:t>
            </w:r>
          </w:p>
          <w:p w14:paraId="23545013" w14:textId="77777777" w:rsidR="00E43263" w:rsidRDefault="00E43263" w:rsidP="0046232D">
            <w:pPr>
              <w:jc w:val="center"/>
              <w:rPr>
                <w:sz w:val="28"/>
                <w:szCs w:val="28"/>
                <w:lang w:val="ru-RU"/>
              </w:rPr>
            </w:pPr>
            <w:r>
              <w:rPr>
                <w:sz w:val="28"/>
                <w:szCs w:val="28"/>
                <w:lang w:val="ru-RU"/>
              </w:rPr>
              <w:t>5</w:t>
            </w:r>
          </w:p>
        </w:tc>
        <w:tc>
          <w:tcPr>
            <w:tcW w:w="2834" w:type="dxa"/>
          </w:tcPr>
          <w:p w14:paraId="7490A85D" w14:textId="77777777" w:rsidR="00E43263" w:rsidRDefault="00E43263" w:rsidP="0046232D">
            <w:pPr>
              <w:jc w:val="center"/>
              <w:rPr>
                <w:sz w:val="28"/>
                <w:szCs w:val="28"/>
                <w:lang w:val="ru-RU"/>
              </w:rPr>
            </w:pPr>
          </w:p>
          <w:p w14:paraId="6C97F237" w14:textId="77777777" w:rsidR="00E43263" w:rsidRDefault="00E43263" w:rsidP="0046232D">
            <w:pPr>
              <w:jc w:val="center"/>
              <w:rPr>
                <w:sz w:val="28"/>
                <w:szCs w:val="28"/>
                <w:lang w:val="ru-RU"/>
              </w:rPr>
            </w:pPr>
            <w:r>
              <w:rPr>
                <w:sz w:val="28"/>
                <w:szCs w:val="28"/>
                <w:lang w:val="ru-RU"/>
              </w:rPr>
              <w:t>0,27</w:t>
            </w:r>
          </w:p>
          <w:p w14:paraId="1C34208B" w14:textId="77777777" w:rsidR="00E43263" w:rsidRDefault="00E43263" w:rsidP="0046232D">
            <w:pPr>
              <w:jc w:val="center"/>
              <w:rPr>
                <w:sz w:val="28"/>
                <w:szCs w:val="28"/>
                <w:lang w:val="ru-RU"/>
              </w:rPr>
            </w:pPr>
            <w:r>
              <w:rPr>
                <w:sz w:val="28"/>
                <w:szCs w:val="28"/>
                <w:lang w:val="ru-RU"/>
              </w:rPr>
              <w:t>3,16</w:t>
            </w:r>
          </w:p>
          <w:p w14:paraId="16D13204" w14:textId="77777777" w:rsidR="00E43263" w:rsidRDefault="00E43263" w:rsidP="0046232D">
            <w:pPr>
              <w:jc w:val="center"/>
              <w:rPr>
                <w:sz w:val="28"/>
                <w:szCs w:val="28"/>
                <w:lang w:val="ru-RU"/>
              </w:rPr>
            </w:pPr>
            <w:r>
              <w:rPr>
                <w:sz w:val="28"/>
                <w:szCs w:val="28"/>
                <w:lang w:val="ru-RU"/>
              </w:rPr>
              <w:t>1,68</w:t>
            </w:r>
          </w:p>
        </w:tc>
      </w:tr>
      <w:tr w:rsidR="00E43263" w14:paraId="4E6441E1" w14:textId="77777777" w:rsidTr="0075472A">
        <w:tc>
          <w:tcPr>
            <w:tcW w:w="3399" w:type="dxa"/>
          </w:tcPr>
          <w:p w14:paraId="133231BB" w14:textId="77777777" w:rsidR="00E43263" w:rsidRDefault="00E43263" w:rsidP="002D2C34">
            <w:pPr>
              <w:jc w:val="both"/>
              <w:rPr>
                <w:sz w:val="28"/>
                <w:szCs w:val="28"/>
                <w:lang w:val="ru-RU"/>
              </w:rPr>
            </w:pPr>
            <w:r w:rsidRPr="001F300B">
              <w:rPr>
                <w:sz w:val="28"/>
                <w:szCs w:val="28"/>
                <w:lang w:val="ru-RU"/>
              </w:rPr>
              <w:t>Количество пылевидных и глинистых включений</w:t>
            </w:r>
            <w:r>
              <w:rPr>
                <w:sz w:val="28"/>
                <w:szCs w:val="28"/>
                <w:lang w:val="ru-RU"/>
              </w:rPr>
              <w:t xml:space="preserve"> и класс песка</w:t>
            </w:r>
            <w:r w:rsidRPr="001F300B">
              <w:rPr>
                <w:sz w:val="28"/>
                <w:szCs w:val="28"/>
                <w:lang w:val="ru-RU"/>
              </w:rPr>
              <w:t>, %</w:t>
            </w:r>
          </w:p>
        </w:tc>
        <w:tc>
          <w:tcPr>
            <w:tcW w:w="2833" w:type="dxa"/>
          </w:tcPr>
          <w:p w14:paraId="07AA86B6" w14:textId="2FA8422F" w:rsidR="00E43263" w:rsidRPr="004B57C8" w:rsidRDefault="00E43263" w:rsidP="0046232D">
            <w:pPr>
              <w:jc w:val="center"/>
              <w:rPr>
                <w:sz w:val="28"/>
                <w:szCs w:val="28"/>
              </w:rPr>
            </w:pPr>
            <w:r>
              <w:rPr>
                <w:sz w:val="28"/>
                <w:szCs w:val="28"/>
                <w:lang w:val="ru-RU"/>
              </w:rPr>
              <w:t xml:space="preserve">До 2, для класса </w:t>
            </w:r>
            <w:r>
              <w:rPr>
                <w:sz w:val="28"/>
                <w:szCs w:val="28"/>
              </w:rPr>
              <w:t>I</w:t>
            </w:r>
          </w:p>
        </w:tc>
        <w:tc>
          <w:tcPr>
            <w:tcW w:w="2834" w:type="dxa"/>
          </w:tcPr>
          <w:p w14:paraId="33FEBB4D" w14:textId="77777777" w:rsidR="00E43263" w:rsidRPr="004B57C8" w:rsidRDefault="00E43263" w:rsidP="0046232D">
            <w:pPr>
              <w:jc w:val="center"/>
              <w:rPr>
                <w:sz w:val="28"/>
                <w:szCs w:val="28"/>
                <w:lang w:val="ru-RU"/>
              </w:rPr>
            </w:pPr>
            <w:r>
              <w:rPr>
                <w:sz w:val="28"/>
                <w:szCs w:val="28"/>
                <w:lang w:val="ru-RU"/>
              </w:rPr>
              <w:t>1,03</w:t>
            </w:r>
          </w:p>
        </w:tc>
      </w:tr>
      <w:tr w:rsidR="00E43263" w14:paraId="65925910" w14:textId="77777777" w:rsidTr="0075472A">
        <w:tc>
          <w:tcPr>
            <w:tcW w:w="3399" w:type="dxa"/>
          </w:tcPr>
          <w:p w14:paraId="77402475" w14:textId="77777777" w:rsidR="00E43263" w:rsidRPr="001F300B" w:rsidRDefault="00E43263" w:rsidP="002D2C34">
            <w:pPr>
              <w:jc w:val="both"/>
              <w:rPr>
                <w:sz w:val="28"/>
                <w:szCs w:val="28"/>
                <w:lang w:val="ru-RU"/>
              </w:rPr>
            </w:pPr>
            <w:r>
              <w:rPr>
                <w:sz w:val="28"/>
                <w:szCs w:val="28"/>
                <w:lang w:val="ru-RU"/>
              </w:rPr>
              <w:t xml:space="preserve">Количество глины в комках, % </w:t>
            </w:r>
          </w:p>
        </w:tc>
        <w:tc>
          <w:tcPr>
            <w:tcW w:w="2833" w:type="dxa"/>
          </w:tcPr>
          <w:p w14:paraId="72C3A6E5" w14:textId="77777777" w:rsidR="00E43263" w:rsidRDefault="00E43263" w:rsidP="0046232D">
            <w:pPr>
              <w:jc w:val="center"/>
              <w:rPr>
                <w:sz w:val="28"/>
                <w:szCs w:val="28"/>
                <w:lang w:val="ru-RU"/>
              </w:rPr>
            </w:pPr>
            <w:r>
              <w:rPr>
                <w:sz w:val="28"/>
                <w:szCs w:val="28"/>
                <w:lang w:val="ru-RU"/>
              </w:rPr>
              <w:t xml:space="preserve">До 0,25, для класса </w:t>
            </w:r>
            <w:r>
              <w:rPr>
                <w:sz w:val="28"/>
                <w:szCs w:val="28"/>
              </w:rPr>
              <w:t>I</w:t>
            </w:r>
          </w:p>
        </w:tc>
        <w:tc>
          <w:tcPr>
            <w:tcW w:w="2834" w:type="dxa"/>
          </w:tcPr>
          <w:p w14:paraId="56E68BE9" w14:textId="77777777" w:rsidR="00E43263" w:rsidRDefault="00E43263" w:rsidP="0046232D">
            <w:pPr>
              <w:jc w:val="center"/>
              <w:rPr>
                <w:sz w:val="28"/>
                <w:szCs w:val="28"/>
                <w:lang w:val="ru-RU"/>
              </w:rPr>
            </w:pPr>
            <w:r>
              <w:rPr>
                <w:sz w:val="28"/>
                <w:szCs w:val="28"/>
                <w:lang w:val="ru-RU"/>
              </w:rPr>
              <w:t>0,16</w:t>
            </w:r>
          </w:p>
        </w:tc>
      </w:tr>
    </w:tbl>
    <w:p w14:paraId="671F389C" w14:textId="77777777" w:rsidR="00E43263" w:rsidRDefault="00E43263" w:rsidP="002D2C34">
      <w:pPr>
        <w:ind w:firstLine="709"/>
        <w:jc w:val="both"/>
        <w:rPr>
          <w:sz w:val="28"/>
          <w:szCs w:val="28"/>
          <w:lang w:val="ru-RU"/>
        </w:rPr>
      </w:pPr>
    </w:p>
    <w:p w14:paraId="16613BC3" w14:textId="54E623BA" w:rsidR="00653E94" w:rsidRPr="00E43263" w:rsidRDefault="00653E94" w:rsidP="00653E94">
      <w:pPr>
        <w:ind w:firstLine="709"/>
        <w:jc w:val="both"/>
        <w:rPr>
          <w:sz w:val="28"/>
          <w:szCs w:val="28"/>
          <w:lang w:val="ru-RU"/>
        </w:rPr>
      </w:pPr>
      <w:r w:rsidRPr="006E74F8">
        <w:rPr>
          <w:sz w:val="28"/>
          <w:szCs w:val="28"/>
        </w:rPr>
        <w:t>Содержание пылевидных и глинистых частиц</w:t>
      </w:r>
      <w:r>
        <w:rPr>
          <w:sz w:val="28"/>
          <w:szCs w:val="28"/>
          <w:lang w:val="ru-RU"/>
        </w:rPr>
        <w:t xml:space="preserve"> </w:t>
      </w:r>
      <w:r w:rsidRPr="006E74F8">
        <w:rPr>
          <w:sz w:val="28"/>
          <w:szCs w:val="28"/>
        </w:rPr>
        <w:t>в исследуемом материале измеряли методом очистки в соответствии с ГОСТ 8735-88, и 1,03% не превышали 2%, что является допустимой нормой для одного типа заполнителя</w:t>
      </w:r>
      <w:r w:rsidR="00AC3528">
        <w:rPr>
          <w:sz w:val="28"/>
          <w:szCs w:val="28"/>
        </w:rPr>
        <w:t>.</w:t>
      </w:r>
      <w:r w:rsidR="0075472A">
        <w:rPr>
          <w:sz w:val="28"/>
          <w:szCs w:val="28"/>
        </w:rPr>
        <w:t xml:space="preserve"> </w:t>
      </w:r>
      <w:r w:rsidRPr="006E74F8">
        <w:rPr>
          <w:sz w:val="28"/>
          <w:szCs w:val="28"/>
        </w:rPr>
        <w:t>Содержание глины в заполнителе составило 0,16%, что превышает стандартную норму на 0,25%</w:t>
      </w:r>
      <w:r w:rsidR="00AC3528">
        <w:rPr>
          <w:sz w:val="28"/>
          <w:szCs w:val="28"/>
        </w:rPr>
        <w:t>.</w:t>
      </w:r>
      <w:r w:rsidR="0075472A">
        <w:rPr>
          <w:sz w:val="28"/>
          <w:szCs w:val="28"/>
        </w:rPr>
        <w:t xml:space="preserve"> </w:t>
      </w:r>
      <w:r w:rsidRPr="006E74F8">
        <w:rPr>
          <w:sz w:val="28"/>
          <w:szCs w:val="28"/>
        </w:rPr>
        <w:t xml:space="preserve">Это подтверждает высокое качество песка и его пригодность для </w:t>
      </w:r>
      <w:r>
        <w:rPr>
          <w:sz w:val="28"/>
          <w:szCs w:val="28"/>
        </w:rPr>
        <w:t>самоуплотняющегося</w:t>
      </w:r>
      <w:r w:rsidRPr="006E74F8">
        <w:rPr>
          <w:sz w:val="28"/>
          <w:szCs w:val="28"/>
        </w:rPr>
        <w:t xml:space="preserve"> бетона</w:t>
      </w:r>
      <w:r w:rsidR="00AC3528">
        <w:rPr>
          <w:sz w:val="28"/>
          <w:szCs w:val="28"/>
        </w:rPr>
        <w:t>.</w:t>
      </w:r>
      <w:r w:rsidR="0075472A">
        <w:rPr>
          <w:sz w:val="28"/>
          <w:szCs w:val="28"/>
        </w:rPr>
        <w:t xml:space="preserve"> </w:t>
      </w:r>
      <w:r w:rsidRPr="006E74F8">
        <w:rPr>
          <w:sz w:val="28"/>
          <w:szCs w:val="28"/>
        </w:rPr>
        <w:t>Таким образом, физические и механические свойства заполнителя соответствуют требованиям, предъявляемым к материалам, используемым при производстве современных бетонных смесей</w:t>
      </w:r>
      <w:r w:rsidR="00AC3528">
        <w:rPr>
          <w:sz w:val="28"/>
          <w:szCs w:val="28"/>
        </w:rPr>
        <w:t xml:space="preserve">. </w:t>
      </w:r>
    </w:p>
    <w:p w14:paraId="2D954D24" w14:textId="4894561D" w:rsidR="006E74F8" w:rsidRPr="006E74F8" w:rsidRDefault="006E74F8" w:rsidP="006E74F8">
      <w:pPr>
        <w:ind w:firstLine="709"/>
        <w:jc w:val="both"/>
        <w:rPr>
          <w:sz w:val="28"/>
          <w:szCs w:val="28"/>
        </w:rPr>
      </w:pPr>
      <w:r w:rsidRPr="006E74F8">
        <w:rPr>
          <w:sz w:val="28"/>
          <w:szCs w:val="28"/>
        </w:rPr>
        <w:t>Испытания показали, что содержание пыли и глины менее 1,5% не оказывает заметного влияния на водоцементное соотношение, текучесть бетона или устойчивость к обеззараживанию</w:t>
      </w:r>
      <w:r w:rsidR="00AC3528">
        <w:rPr>
          <w:sz w:val="28"/>
          <w:szCs w:val="28"/>
        </w:rPr>
        <w:t>.</w:t>
      </w:r>
      <w:r w:rsidR="0075472A">
        <w:rPr>
          <w:sz w:val="28"/>
          <w:szCs w:val="28"/>
        </w:rPr>
        <w:t xml:space="preserve"> </w:t>
      </w:r>
      <w:r w:rsidRPr="006E74F8">
        <w:rPr>
          <w:sz w:val="28"/>
          <w:szCs w:val="28"/>
        </w:rPr>
        <w:t>Этот параметр очень важен для технологии самоуплотняющегося бетона, поскольку однородность и стабильность смеси во многом зависят от чистоты заполнителя</w:t>
      </w:r>
      <w:r w:rsidR="00AC3528">
        <w:rPr>
          <w:sz w:val="28"/>
          <w:szCs w:val="28"/>
        </w:rPr>
        <w:t>.</w:t>
      </w:r>
      <w:r w:rsidR="0075472A">
        <w:rPr>
          <w:sz w:val="28"/>
          <w:szCs w:val="28"/>
        </w:rPr>
        <w:t xml:space="preserve"> </w:t>
      </w:r>
      <w:r w:rsidRPr="006E74F8">
        <w:rPr>
          <w:sz w:val="28"/>
          <w:szCs w:val="28"/>
        </w:rPr>
        <w:t>Превышение допустимого количества твердых частиц увеличивает вязкость, снижает обрабатываемость и прочностные свойства, что было подтверждено результатами лабораторных испытаний и соответствующими литературными данными</w:t>
      </w:r>
      <w:r w:rsidR="00AC3528">
        <w:rPr>
          <w:sz w:val="28"/>
          <w:szCs w:val="28"/>
        </w:rPr>
        <w:t xml:space="preserve">. </w:t>
      </w:r>
    </w:p>
    <w:p w14:paraId="5589ECFB" w14:textId="25F898DA" w:rsidR="00E43263" w:rsidRDefault="006E74F8" w:rsidP="006E74F8">
      <w:pPr>
        <w:ind w:firstLine="709"/>
        <w:jc w:val="both"/>
        <w:rPr>
          <w:sz w:val="28"/>
          <w:szCs w:val="28"/>
        </w:rPr>
      </w:pPr>
      <w:r w:rsidRPr="006E74F8">
        <w:rPr>
          <w:sz w:val="28"/>
          <w:szCs w:val="28"/>
        </w:rPr>
        <w:t>В сочетании с физико-механическими свойствами испытанного песка материалы ООО "Гияда" полностью отвечают требованиям, предъявляемым к остальным заполнителям для самоуплотняющегося бетона</w:t>
      </w:r>
      <w:r w:rsidR="00AC3528">
        <w:rPr>
          <w:sz w:val="28"/>
          <w:szCs w:val="28"/>
        </w:rPr>
        <w:t>.</w:t>
      </w:r>
      <w:r w:rsidR="0075472A">
        <w:rPr>
          <w:sz w:val="28"/>
          <w:szCs w:val="28"/>
        </w:rPr>
        <w:t xml:space="preserve"> </w:t>
      </w:r>
      <w:r w:rsidRPr="006E74F8">
        <w:rPr>
          <w:sz w:val="28"/>
          <w:szCs w:val="28"/>
        </w:rPr>
        <w:t>Использование этого песка позволяет получать высококачественный модифицированный бетон со стабильными характеристиками текучести смеси, оптимальным водоцементным соотношением и предсказуемыми рабочими характеристиками</w:t>
      </w:r>
      <w:r w:rsidR="00AC3528">
        <w:rPr>
          <w:sz w:val="28"/>
          <w:szCs w:val="28"/>
        </w:rPr>
        <w:t xml:space="preserve">. </w:t>
      </w:r>
    </w:p>
    <w:p w14:paraId="58B1140F" w14:textId="77777777" w:rsidR="006E74F8" w:rsidRDefault="006E74F8" w:rsidP="006E74F8">
      <w:pPr>
        <w:ind w:firstLine="709"/>
        <w:jc w:val="both"/>
        <w:rPr>
          <w:sz w:val="28"/>
          <w:szCs w:val="28"/>
          <w:lang w:val="ru-RU"/>
        </w:rPr>
      </w:pPr>
    </w:p>
    <w:p w14:paraId="566FAD81" w14:textId="2C1758DA" w:rsidR="00E47308" w:rsidRPr="00E47308" w:rsidRDefault="00E47308" w:rsidP="002D2C34">
      <w:pPr>
        <w:ind w:firstLine="709"/>
        <w:jc w:val="both"/>
        <w:rPr>
          <w:sz w:val="28"/>
          <w:szCs w:val="28"/>
          <w:lang w:val="ru-RU"/>
        </w:rPr>
      </w:pPr>
      <w:r w:rsidRPr="00E47308">
        <w:rPr>
          <w:b/>
          <w:bCs/>
          <w:sz w:val="28"/>
          <w:szCs w:val="28"/>
        </w:rPr>
        <w:t>2</w:t>
      </w:r>
      <w:r w:rsidR="00AC3528">
        <w:rPr>
          <w:b/>
          <w:bCs/>
          <w:sz w:val="28"/>
          <w:szCs w:val="28"/>
        </w:rPr>
        <w:t>.</w:t>
      </w:r>
      <w:r w:rsidRPr="00E47308">
        <w:rPr>
          <w:b/>
          <w:bCs/>
          <w:sz w:val="28"/>
          <w:szCs w:val="28"/>
        </w:rPr>
        <w:t>1</w:t>
      </w:r>
      <w:r w:rsidR="00AC3528">
        <w:rPr>
          <w:b/>
          <w:bCs/>
          <w:sz w:val="28"/>
          <w:szCs w:val="28"/>
        </w:rPr>
        <w:t>.</w:t>
      </w:r>
      <w:r w:rsidRPr="00E47308">
        <w:rPr>
          <w:b/>
          <w:bCs/>
          <w:sz w:val="28"/>
          <w:szCs w:val="28"/>
        </w:rPr>
        <w:t>3 Характеристика крупного заполнителя</w:t>
      </w:r>
    </w:p>
    <w:p w14:paraId="550A55BC" w14:textId="1177C5D9" w:rsidR="006E74F8" w:rsidRPr="006E74F8" w:rsidRDefault="006E74F8" w:rsidP="006E74F8">
      <w:pPr>
        <w:ind w:firstLine="709"/>
        <w:jc w:val="both"/>
        <w:rPr>
          <w:sz w:val="28"/>
          <w:szCs w:val="28"/>
        </w:rPr>
      </w:pPr>
      <w:r w:rsidRPr="006E74F8">
        <w:rPr>
          <w:sz w:val="28"/>
          <w:szCs w:val="28"/>
        </w:rPr>
        <w:t>Щебень размером 5-10 мм и 10-20 мм, поставляемый ТОО "Новтехстрой" (Алматинская область, Казахстан), использовался в качестве крупного заполнителя экспериментальных самозаполняющихся бетонных композиций</w:t>
      </w:r>
      <w:r w:rsidR="00AC3528">
        <w:rPr>
          <w:sz w:val="28"/>
          <w:szCs w:val="28"/>
        </w:rPr>
        <w:t>.</w:t>
      </w:r>
      <w:r w:rsidR="0075472A">
        <w:rPr>
          <w:sz w:val="28"/>
          <w:szCs w:val="28"/>
        </w:rPr>
        <w:t xml:space="preserve"> </w:t>
      </w:r>
      <w:r w:rsidRPr="006E74F8">
        <w:rPr>
          <w:sz w:val="28"/>
          <w:szCs w:val="28"/>
        </w:rPr>
        <w:t xml:space="preserve">Материал обладает проверенными физико-механическими свойствами и соответствует требованиям ГОСТ 8267-93 и EN 12620:2013, которые устанавливают стандарты качества для заполнителей высокой плотности для тяжелого и </w:t>
      </w:r>
      <w:r w:rsidR="00352044">
        <w:rPr>
          <w:sz w:val="28"/>
          <w:szCs w:val="28"/>
        </w:rPr>
        <w:t>самоуплотняющегося</w:t>
      </w:r>
      <w:r w:rsidRPr="006E74F8">
        <w:rPr>
          <w:sz w:val="28"/>
          <w:szCs w:val="28"/>
        </w:rPr>
        <w:t xml:space="preserve"> бетона</w:t>
      </w:r>
      <w:r w:rsidR="00AC3528">
        <w:rPr>
          <w:sz w:val="28"/>
          <w:szCs w:val="28"/>
        </w:rPr>
        <w:t>.</w:t>
      </w:r>
      <w:r w:rsidR="0075472A">
        <w:rPr>
          <w:sz w:val="28"/>
          <w:szCs w:val="28"/>
        </w:rPr>
        <w:t xml:space="preserve"> </w:t>
      </w:r>
      <w:r w:rsidRPr="006E74F8">
        <w:rPr>
          <w:sz w:val="28"/>
          <w:szCs w:val="28"/>
        </w:rPr>
        <w:t>Используемый щебень обеспечивает необходимый гранулометрический состав и равномерное распределение щебня, образуя плотную структуру бетонной матрицы и повышая прочность, устойчивость к деформации и отслаиванию готового изделия</w:t>
      </w:r>
      <w:r w:rsidR="00AC3528">
        <w:rPr>
          <w:sz w:val="28"/>
          <w:szCs w:val="28"/>
        </w:rPr>
        <w:t xml:space="preserve">. </w:t>
      </w:r>
    </w:p>
    <w:p w14:paraId="000CA425" w14:textId="62429F0B" w:rsidR="006E74F8" w:rsidRDefault="006E74F8" w:rsidP="006E74F8">
      <w:pPr>
        <w:ind w:firstLine="709"/>
        <w:jc w:val="both"/>
        <w:rPr>
          <w:sz w:val="28"/>
          <w:szCs w:val="28"/>
        </w:rPr>
      </w:pPr>
      <w:r w:rsidRPr="006E74F8">
        <w:rPr>
          <w:sz w:val="28"/>
          <w:szCs w:val="28"/>
        </w:rPr>
        <w:t>В отличие от традиционного метода использования смешанного щебня (5</w:t>
      </w:r>
      <w:r>
        <w:rPr>
          <w:sz w:val="28"/>
          <w:szCs w:val="28"/>
          <w:lang w:val="ru-RU"/>
        </w:rPr>
        <w:t>-</w:t>
      </w:r>
      <w:r w:rsidRPr="006E74F8">
        <w:rPr>
          <w:sz w:val="28"/>
          <w:szCs w:val="28"/>
        </w:rPr>
        <w:t xml:space="preserve">20 мм), в данном исследовании использовались два вида щебня: 5 </w:t>
      </w:r>
      <w:r>
        <w:rPr>
          <w:sz w:val="28"/>
          <w:szCs w:val="28"/>
          <w:lang w:val="ru-RU"/>
        </w:rPr>
        <w:t>-</w:t>
      </w:r>
      <w:r w:rsidRPr="006E74F8">
        <w:rPr>
          <w:sz w:val="28"/>
          <w:szCs w:val="28"/>
        </w:rPr>
        <w:t xml:space="preserve"> 10 мм и 10 </w:t>
      </w:r>
      <w:r>
        <w:rPr>
          <w:sz w:val="28"/>
          <w:szCs w:val="28"/>
          <w:lang w:val="ru-RU"/>
        </w:rPr>
        <w:t>-</w:t>
      </w:r>
      <w:r w:rsidRPr="006E74F8">
        <w:rPr>
          <w:sz w:val="28"/>
          <w:szCs w:val="28"/>
        </w:rPr>
        <w:t xml:space="preserve"> 20 мм</w:t>
      </w:r>
      <w:r w:rsidR="00AC3528">
        <w:rPr>
          <w:sz w:val="28"/>
          <w:szCs w:val="28"/>
        </w:rPr>
        <w:t>.</w:t>
      </w:r>
      <w:r w:rsidR="0075472A">
        <w:rPr>
          <w:sz w:val="28"/>
          <w:szCs w:val="28"/>
        </w:rPr>
        <w:t xml:space="preserve"> </w:t>
      </w:r>
      <w:r w:rsidRPr="006E74F8">
        <w:rPr>
          <w:sz w:val="28"/>
          <w:szCs w:val="28"/>
        </w:rPr>
        <w:t>Такой подход позволил более точно контролировать гранулометрический состав бетонной смеси, оптимизировал гранулометрический состав и снизил содержание пор</w:t>
      </w:r>
      <w:r w:rsidR="00AC3528">
        <w:rPr>
          <w:sz w:val="28"/>
          <w:szCs w:val="28"/>
        </w:rPr>
        <w:t>.</w:t>
      </w:r>
      <w:r w:rsidR="0075472A">
        <w:rPr>
          <w:sz w:val="28"/>
          <w:szCs w:val="28"/>
        </w:rPr>
        <w:t xml:space="preserve"> </w:t>
      </w:r>
      <w:r w:rsidRPr="006E74F8">
        <w:rPr>
          <w:sz w:val="28"/>
          <w:szCs w:val="28"/>
        </w:rPr>
        <w:t>Дозировка каждой части была подобрана индивидуально с учетом требуемой текучести, что позволило свести к минимуму риск перемешивания и обеспечить равномерное распределение заполнителей в бетонной смеси</w:t>
      </w:r>
      <w:r w:rsidR="00AC3528">
        <w:rPr>
          <w:sz w:val="28"/>
          <w:szCs w:val="28"/>
        </w:rPr>
        <w:t>.</w:t>
      </w:r>
      <w:r w:rsidR="0075472A">
        <w:rPr>
          <w:sz w:val="28"/>
          <w:szCs w:val="28"/>
        </w:rPr>
        <w:t xml:space="preserve"> </w:t>
      </w:r>
      <w:r w:rsidRPr="006E74F8">
        <w:rPr>
          <w:sz w:val="28"/>
          <w:szCs w:val="28"/>
        </w:rPr>
        <w:t>Это особенно важно для технологии самоуплотняющегося бетона</w:t>
      </w:r>
      <w:r w:rsidR="00AC3528">
        <w:rPr>
          <w:sz w:val="28"/>
          <w:szCs w:val="28"/>
        </w:rPr>
        <w:t xml:space="preserve">. </w:t>
      </w:r>
    </w:p>
    <w:p w14:paraId="0C607371" w14:textId="6C6AF01A" w:rsidR="006E74F8" w:rsidRPr="006E74F8" w:rsidRDefault="006E74F8" w:rsidP="006E74F8">
      <w:pPr>
        <w:ind w:firstLine="709"/>
        <w:jc w:val="both"/>
        <w:rPr>
          <w:sz w:val="28"/>
          <w:szCs w:val="28"/>
        </w:rPr>
      </w:pPr>
      <w:r w:rsidRPr="006E74F8">
        <w:rPr>
          <w:sz w:val="28"/>
          <w:szCs w:val="28"/>
        </w:rPr>
        <w:t>В исследованном составе большая часть крупного заполнителя состояла из фракций от 5 до 10 мм, что составляло около 84%, а содержание более крупных фракций от 10 до 20 мм составляло около 16%</w:t>
      </w:r>
      <w:r w:rsidR="00AC3528">
        <w:rPr>
          <w:sz w:val="28"/>
          <w:szCs w:val="28"/>
        </w:rPr>
        <w:t>.</w:t>
      </w:r>
      <w:r w:rsidR="0075472A">
        <w:rPr>
          <w:sz w:val="28"/>
          <w:szCs w:val="28"/>
        </w:rPr>
        <w:t xml:space="preserve"> </w:t>
      </w:r>
      <w:r w:rsidRPr="006E74F8">
        <w:rPr>
          <w:sz w:val="28"/>
          <w:szCs w:val="28"/>
        </w:rPr>
        <w:t>Такое соотношение обеспечивает оптимальное распределение частиц, равномерное распределение заполнителей в смеси и формирование плотной и однородной структуры с высокой текучестью и устойчивостью к расслаиванию</w:t>
      </w:r>
      <w:r w:rsidR="00AC3528">
        <w:rPr>
          <w:sz w:val="28"/>
          <w:szCs w:val="28"/>
        </w:rPr>
        <w:t>.</w:t>
      </w:r>
      <w:r w:rsidR="0075472A">
        <w:rPr>
          <w:sz w:val="28"/>
          <w:szCs w:val="28"/>
        </w:rPr>
        <w:t xml:space="preserve"> </w:t>
      </w:r>
      <w:r w:rsidRPr="006E74F8">
        <w:rPr>
          <w:sz w:val="28"/>
          <w:szCs w:val="28"/>
        </w:rPr>
        <w:t>В результате эксперимента текучие свойства бетонной смеси были сохранены даже при небольших изменениях ввода на 2-3%, что подтвердило рациональность выбранного соотношения фракций</w:t>
      </w:r>
      <w:r w:rsidR="00AC3528">
        <w:rPr>
          <w:sz w:val="28"/>
          <w:szCs w:val="28"/>
        </w:rPr>
        <w:t xml:space="preserve">. </w:t>
      </w:r>
    </w:p>
    <w:p w14:paraId="7E7E9C27" w14:textId="114E6271" w:rsidR="006E74F8" w:rsidRDefault="006E74F8" w:rsidP="006E74F8">
      <w:pPr>
        <w:ind w:firstLine="709"/>
        <w:jc w:val="both"/>
        <w:rPr>
          <w:sz w:val="28"/>
          <w:szCs w:val="28"/>
          <w:lang w:val="ru-RU"/>
        </w:rPr>
      </w:pPr>
      <w:r w:rsidRPr="006E74F8">
        <w:rPr>
          <w:sz w:val="28"/>
          <w:szCs w:val="28"/>
        </w:rPr>
        <w:t>Таким образом, благодаря использованию двух фракционных заполнителей с индивидуальным расходом для каждой фракции в самозагружающихся бетонных смесях был достигнут необходимый баланс между удобоукладываемостью и структурной стабильностью</w:t>
      </w:r>
      <w:r w:rsidR="00AC3528">
        <w:rPr>
          <w:sz w:val="28"/>
          <w:szCs w:val="28"/>
        </w:rPr>
        <w:t>.</w:t>
      </w:r>
      <w:r w:rsidR="0075472A">
        <w:rPr>
          <w:sz w:val="28"/>
          <w:szCs w:val="28"/>
        </w:rPr>
        <w:t xml:space="preserve"> </w:t>
      </w:r>
      <w:r w:rsidRPr="006E74F8">
        <w:rPr>
          <w:sz w:val="28"/>
          <w:szCs w:val="28"/>
        </w:rPr>
        <w:t>Такой подход способствовал очень равномерному распределению частиц, минимальной кавитации и улучшению механических свойств затвердевшего бетона, что соответствует требованиям к качеству и однородности современных самозатапливаемых бетонных смесей</w:t>
      </w:r>
      <w:r w:rsidR="00AC3528">
        <w:rPr>
          <w:sz w:val="28"/>
          <w:szCs w:val="28"/>
        </w:rPr>
        <w:t xml:space="preserve">. </w:t>
      </w:r>
    </w:p>
    <w:p w14:paraId="17AA766D" w14:textId="77777777" w:rsidR="001528B1" w:rsidRPr="001528B1" w:rsidRDefault="001528B1" w:rsidP="006E74F8">
      <w:pPr>
        <w:ind w:firstLine="709"/>
        <w:jc w:val="both"/>
        <w:rPr>
          <w:sz w:val="28"/>
          <w:szCs w:val="28"/>
          <w:lang w:val="ru-RU"/>
        </w:rPr>
      </w:pPr>
    </w:p>
    <w:p w14:paraId="6F0EFAAA" w14:textId="3E065AED" w:rsidR="003A08E8" w:rsidRPr="003A08E8" w:rsidRDefault="003A08E8" w:rsidP="006E74F8">
      <w:pPr>
        <w:ind w:firstLine="709"/>
        <w:jc w:val="both"/>
        <w:rPr>
          <w:sz w:val="28"/>
          <w:szCs w:val="28"/>
          <w:lang w:val="ru-RU"/>
        </w:rPr>
      </w:pPr>
      <w:r w:rsidRPr="003A08E8">
        <w:rPr>
          <w:b/>
          <w:bCs/>
          <w:sz w:val="28"/>
          <w:szCs w:val="28"/>
        </w:rPr>
        <w:t>2</w:t>
      </w:r>
      <w:r w:rsidR="00AC3528">
        <w:rPr>
          <w:b/>
          <w:bCs/>
          <w:sz w:val="28"/>
          <w:szCs w:val="28"/>
        </w:rPr>
        <w:t>.</w:t>
      </w:r>
      <w:r w:rsidRPr="003A08E8">
        <w:rPr>
          <w:b/>
          <w:bCs/>
          <w:sz w:val="28"/>
          <w:szCs w:val="28"/>
        </w:rPr>
        <w:t>1</w:t>
      </w:r>
      <w:r w:rsidR="00AC3528">
        <w:rPr>
          <w:b/>
          <w:bCs/>
          <w:sz w:val="28"/>
          <w:szCs w:val="28"/>
        </w:rPr>
        <w:t>.</w:t>
      </w:r>
      <w:r>
        <w:rPr>
          <w:b/>
          <w:bCs/>
          <w:sz w:val="28"/>
          <w:szCs w:val="28"/>
          <w:lang w:val="ru-RU"/>
        </w:rPr>
        <w:t>4</w:t>
      </w:r>
      <w:r w:rsidRPr="003A08E8">
        <w:rPr>
          <w:b/>
          <w:bCs/>
          <w:sz w:val="28"/>
          <w:szCs w:val="28"/>
        </w:rPr>
        <w:t xml:space="preserve"> Суперпластификатор</w:t>
      </w:r>
    </w:p>
    <w:p w14:paraId="16E68260" w14:textId="7079473E" w:rsidR="006E74F8" w:rsidRPr="006E74F8" w:rsidRDefault="006E74F8" w:rsidP="006E74F8">
      <w:pPr>
        <w:ind w:firstLine="709"/>
        <w:jc w:val="both"/>
        <w:rPr>
          <w:sz w:val="28"/>
          <w:szCs w:val="28"/>
        </w:rPr>
      </w:pPr>
      <w:r w:rsidRPr="006E74F8">
        <w:rPr>
          <w:sz w:val="28"/>
          <w:szCs w:val="28"/>
        </w:rPr>
        <w:t>Высокоэффективная жидкость CHRYSO Astra Fluid Optima 203, произведенная в Сен-Гобене, Франция, использовалась в качестве высокоэффективного водорастворимого агента в исследованных самоуплотняющихся бетонных смесях</w:t>
      </w:r>
      <w:r w:rsidR="00AC3528">
        <w:rPr>
          <w:sz w:val="28"/>
          <w:szCs w:val="28"/>
        </w:rPr>
        <w:t>.</w:t>
      </w:r>
      <w:r w:rsidR="0075472A">
        <w:rPr>
          <w:sz w:val="28"/>
          <w:szCs w:val="28"/>
        </w:rPr>
        <w:t xml:space="preserve"> </w:t>
      </w:r>
      <w:r w:rsidRPr="006E74F8">
        <w:rPr>
          <w:sz w:val="28"/>
          <w:szCs w:val="28"/>
        </w:rPr>
        <w:t>Эта добавка основана на сложном эфире поликарбоксилата (PCE) и представляет собой высокоэффективное водоотталкивающее средство нового поколения с превосходными водо- и дисперсионными свойствами[167]</w:t>
      </w:r>
      <w:r w:rsidR="00AC3528">
        <w:rPr>
          <w:sz w:val="28"/>
          <w:szCs w:val="28"/>
        </w:rPr>
        <w:t>.</w:t>
      </w:r>
      <w:r w:rsidR="0075472A">
        <w:rPr>
          <w:sz w:val="28"/>
          <w:szCs w:val="28"/>
        </w:rPr>
        <w:t xml:space="preserve"> </w:t>
      </w:r>
      <w:r w:rsidRPr="006E74F8">
        <w:rPr>
          <w:sz w:val="28"/>
          <w:szCs w:val="28"/>
        </w:rPr>
        <w:t>CHRYSO Astra Fluid Optima 203 позволяет значительно снизить водоцементное соотношение без потери текучести, получая бетонную смесь с высокой однородностью, стабильностью и свойствами самоуплотнения</w:t>
      </w:r>
      <w:r w:rsidR="00AC3528">
        <w:rPr>
          <w:sz w:val="28"/>
          <w:szCs w:val="28"/>
        </w:rPr>
        <w:t>.</w:t>
      </w:r>
      <w:r w:rsidR="0075472A">
        <w:rPr>
          <w:sz w:val="28"/>
          <w:szCs w:val="28"/>
        </w:rPr>
        <w:t xml:space="preserve"> </w:t>
      </w:r>
      <w:r w:rsidRPr="006E74F8">
        <w:rPr>
          <w:sz w:val="28"/>
          <w:szCs w:val="28"/>
        </w:rPr>
        <w:t>Это особенно важно для технологий, направленных на достижение высокой стабильности потока в системах, использующих минимальное количество воды</w:t>
      </w:r>
      <w:r w:rsidR="00AC3528">
        <w:rPr>
          <w:sz w:val="28"/>
          <w:szCs w:val="28"/>
        </w:rPr>
        <w:t xml:space="preserve">. </w:t>
      </w:r>
    </w:p>
    <w:p w14:paraId="3EDC17E1" w14:textId="327C72C7" w:rsidR="006E74F8" w:rsidRDefault="006E74F8" w:rsidP="006E74F8">
      <w:pPr>
        <w:ind w:firstLine="709"/>
        <w:jc w:val="both"/>
        <w:rPr>
          <w:sz w:val="28"/>
          <w:szCs w:val="28"/>
        </w:rPr>
      </w:pPr>
      <w:r w:rsidRPr="006E74F8">
        <w:rPr>
          <w:sz w:val="28"/>
          <w:szCs w:val="28"/>
        </w:rPr>
        <w:t>Снижение содержания влаги с помощью высокоэффективных водоотталкивающих средств помогает сформировать более плотную и прочную структуру цемента, повысить водостойкость и увеличить общую долговечность бетона</w:t>
      </w:r>
      <w:r w:rsidR="00AC3528">
        <w:rPr>
          <w:sz w:val="28"/>
          <w:szCs w:val="28"/>
        </w:rPr>
        <w:t>.</w:t>
      </w:r>
      <w:r w:rsidR="0075472A">
        <w:rPr>
          <w:sz w:val="28"/>
          <w:szCs w:val="28"/>
        </w:rPr>
        <w:t xml:space="preserve"> </w:t>
      </w:r>
      <w:r w:rsidRPr="006E74F8">
        <w:rPr>
          <w:sz w:val="28"/>
          <w:szCs w:val="28"/>
        </w:rPr>
        <w:t>Еще одним преимуществом CHRYSO Astra Fluid Optima 203 является то, что он стабилизирует суспензию частиц цемента, снижая риск смешивания и отделения воды, а также способствует первоначальному проявлению прочности[168]</w:t>
      </w:r>
      <w:r w:rsidR="00AC3528">
        <w:rPr>
          <w:sz w:val="28"/>
          <w:szCs w:val="28"/>
        </w:rPr>
        <w:t>.</w:t>
      </w:r>
      <w:r w:rsidR="0075472A">
        <w:rPr>
          <w:sz w:val="28"/>
          <w:szCs w:val="28"/>
        </w:rPr>
        <w:t xml:space="preserve"> </w:t>
      </w:r>
      <w:r w:rsidRPr="006E74F8">
        <w:rPr>
          <w:sz w:val="28"/>
          <w:szCs w:val="28"/>
        </w:rPr>
        <w:t>Эти свойства гарантируют, что смесь имеет оптимальный баланс между удобоукладываемостью свежего состава и эксплуатационными характеристиками затвердевшего бетона</w:t>
      </w:r>
      <w:r w:rsidR="00AC3528">
        <w:rPr>
          <w:sz w:val="28"/>
          <w:szCs w:val="28"/>
        </w:rPr>
        <w:t xml:space="preserve">. </w:t>
      </w:r>
    </w:p>
    <w:p w14:paraId="0D093320" w14:textId="46C955D3" w:rsidR="003A08E8" w:rsidRDefault="003A08E8" w:rsidP="006E74F8">
      <w:pPr>
        <w:ind w:firstLine="709"/>
        <w:jc w:val="both"/>
        <w:rPr>
          <w:sz w:val="28"/>
          <w:szCs w:val="28"/>
          <w:lang w:val="ru-RU"/>
        </w:rPr>
      </w:pPr>
      <w:r w:rsidRPr="003A08E8">
        <w:rPr>
          <w:sz w:val="28"/>
          <w:szCs w:val="28"/>
        </w:rPr>
        <w:t>Физико-химические характеристики используемой добавки CHRYSO®Fluid Optima 203 приведены в таблице 4</w:t>
      </w:r>
      <w:r w:rsidR="00AC3528">
        <w:rPr>
          <w:sz w:val="28"/>
          <w:szCs w:val="28"/>
        </w:rPr>
        <w:t xml:space="preserve">. </w:t>
      </w:r>
    </w:p>
    <w:p w14:paraId="42B56BE1" w14:textId="77777777" w:rsidR="003A08E8" w:rsidRDefault="003A08E8" w:rsidP="002D2C34">
      <w:pPr>
        <w:ind w:firstLine="709"/>
        <w:jc w:val="both"/>
        <w:rPr>
          <w:sz w:val="28"/>
          <w:szCs w:val="28"/>
          <w:lang w:val="ru-RU"/>
        </w:rPr>
      </w:pPr>
    </w:p>
    <w:p w14:paraId="78F7AA76" w14:textId="76831031" w:rsidR="003A08E8" w:rsidRDefault="003A08E8" w:rsidP="002D2C34">
      <w:pPr>
        <w:ind w:firstLine="709"/>
        <w:jc w:val="both"/>
        <w:rPr>
          <w:sz w:val="28"/>
          <w:szCs w:val="28"/>
          <w:lang w:val="ru-RU"/>
        </w:rPr>
      </w:pPr>
      <w:r w:rsidRPr="003A08E8">
        <w:rPr>
          <w:sz w:val="28"/>
          <w:szCs w:val="28"/>
        </w:rPr>
        <w:t>Таблиц</w:t>
      </w:r>
      <w:r w:rsidR="00E83506">
        <w:rPr>
          <w:sz w:val="28"/>
          <w:szCs w:val="28"/>
          <w:lang w:val="ru-RU"/>
        </w:rPr>
        <w:t>а 2</w:t>
      </w:r>
      <w:r w:rsidR="000A1420">
        <w:rPr>
          <w:sz w:val="28"/>
          <w:szCs w:val="28"/>
          <w:lang w:val="ru-RU"/>
        </w:rPr>
        <w:t xml:space="preserve"> -</w:t>
      </w:r>
      <w:r w:rsidR="00E83506">
        <w:rPr>
          <w:sz w:val="28"/>
          <w:szCs w:val="28"/>
          <w:lang w:val="ru-RU"/>
        </w:rPr>
        <w:t xml:space="preserve"> </w:t>
      </w:r>
      <w:r w:rsidRPr="003A08E8">
        <w:rPr>
          <w:sz w:val="28"/>
          <w:szCs w:val="28"/>
        </w:rPr>
        <w:t>Физико-химические свойства суперпластификатора CHRYSO®Fluid Optima 203</w:t>
      </w:r>
    </w:p>
    <w:tbl>
      <w:tblPr>
        <w:tblStyle w:val="ae"/>
        <w:tblW w:w="9639"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4677"/>
      </w:tblGrid>
      <w:tr w:rsidR="003A08E8" w:rsidRPr="003A08E8" w14:paraId="647AF4AD" w14:textId="77777777" w:rsidTr="003A08E8">
        <w:tc>
          <w:tcPr>
            <w:tcW w:w="4962" w:type="dxa"/>
          </w:tcPr>
          <w:p w14:paraId="6761FA9C" w14:textId="75BBA38E" w:rsidR="003A08E8" w:rsidRPr="003A08E8" w:rsidRDefault="003A08E8" w:rsidP="002D2C34">
            <w:pPr>
              <w:rPr>
                <w:sz w:val="28"/>
                <w:szCs w:val="28"/>
              </w:rPr>
            </w:pPr>
            <w:proofErr w:type="spellStart"/>
            <w:r w:rsidRPr="003A08E8">
              <w:rPr>
                <w:sz w:val="28"/>
                <w:szCs w:val="28"/>
              </w:rPr>
              <w:t>Цвет</w:t>
            </w:r>
            <w:proofErr w:type="spellEnd"/>
          </w:p>
        </w:tc>
        <w:tc>
          <w:tcPr>
            <w:tcW w:w="4677" w:type="dxa"/>
          </w:tcPr>
          <w:p w14:paraId="34D82E74" w14:textId="77777777" w:rsidR="003A08E8" w:rsidRPr="003A08E8" w:rsidRDefault="003A08E8" w:rsidP="002D2C34">
            <w:pPr>
              <w:jc w:val="center"/>
              <w:rPr>
                <w:sz w:val="28"/>
                <w:szCs w:val="28"/>
              </w:rPr>
            </w:pPr>
            <w:r w:rsidRPr="003A08E8">
              <w:rPr>
                <w:sz w:val="28"/>
                <w:szCs w:val="28"/>
              </w:rPr>
              <w:t>SikaControl-10LPSA</w:t>
            </w:r>
          </w:p>
        </w:tc>
      </w:tr>
      <w:tr w:rsidR="003A08E8" w:rsidRPr="003A08E8" w14:paraId="063C54CE" w14:textId="77777777" w:rsidTr="003A08E8">
        <w:tc>
          <w:tcPr>
            <w:tcW w:w="4962" w:type="dxa"/>
          </w:tcPr>
          <w:p w14:paraId="5C097733" w14:textId="2101067F" w:rsidR="003A08E8" w:rsidRPr="003A08E8" w:rsidRDefault="003A08E8" w:rsidP="002D2C34">
            <w:pPr>
              <w:rPr>
                <w:sz w:val="28"/>
                <w:szCs w:val="28"/>
              </w:rPr>
            </w:pPr>
            <w:proofErr w:type="spellStart"/>
            <w:r w:rsidRPr="003A08E8">
              <w:rPr>
                <w:sz w:val="28"/>
                <w:szCs w:val="28"/>
              </w:rPr>
              <w:t>Плотность</w:t>
            </w:r>
            <w:proofErr w:type="spellEnd"/>
          </w:p>
        </w:tc>
        <w:tc>
          <w:tcPr>
            <w:tcW w:w="4677" w:type="dxa"/>
          </w:tcPr>
          <w:p w14:paraId="722EBE02" w14:textId="3244AC63" w:rsidR="003A08E8" w:rsidRPr="003A08E8" w:rsidRDefault="003A08E8" w:rsidP="002D2C34">
            <w:pPr>
              <w:jc w:val="center"/>
              <w:rPr>
                <w:sz w:val="28"/>
                <w:szCs w:val="28"/>
              </w:rPr>
            </w:pPr>
            <w:proofErr w:type="spellStart"/>
            <w:r w:rsidRPr="003A08E8">
              <w:rPr>
                <w:sz w:val="28"/>
                <w:szCs w:val="28"/>
              </w:rPr>
              <w:t>Прозрачный</w:t>
            </w:r>
            <w:proofErr w:type="spellEnd"/>
          </w:p>
        </w:tc>
      </w:tr>
      <w:tr w:rsidR="003A08E8" w:rsidRPr="003A08E8" w14:paraId="6AC29F51" w14:textId="77777777" w:rsidTr="003A08E8">
        <w:tc>
          <w:tcPr>
            <w:tcW w:w="4962" w:type="dxa"/>
          </w:tcPr>
          <w:p w14:paraId="538E22E6" w14:textId="556EA6BE" w:rsidR="003A08E8" w:rsidRPr="003A08E8" w:rsidRDefault="003A08E8" w:rsidP="002D2C34">
            <w:pPr>
              <w:rPr>
                <w:sz w:val="28"/>
                <w:szCs w:val="28"/>
              </w:rPr>
            </w:pPr>
            <w:proofErr w:type="spellStart"/>
            <w:r w:rsidRPr="003A08E8">
              <w:rPr>
                <w:sz w:val="28"/>
                <w:szCs w:val="28"/>
              </w:rPr>
              <w:t>Значение</w:t>
            </w:r>
            <w:proofErr w:type="spellEnd"/>
            <w:r w:rsidRPr="003A08E8">
              <w:rPr>
                <w:sz w:val="28"/>
                <w:szCs w:val="28"/>
              </w:rPr>
              <w:t xml:space="preserve"> pH</w:t>
            </w:r>
          </w:p>
        </w:tc>
        <w:tc>
          <w:tcPr>
            <w:tcW w:w="4677" w:type="dxa"/>
          </w:tcPr>
          <w:p w14:paraId="0EDDB703" w14:textId="0BA8D737" w:rsidR="003A08E8" w:rsidRPr="003A08E8" w:rsidRDefault="003A08E8" w:rsidP="002D2C34">
            <w:pPr>
              <w:jc w:val="center"/>
              <w:rPr>
                <w:sz w:val="28"/>
                <w:szCs w:val="28"/>
              </w:rPr>
            </w:pPr>
            <w:r w:rsidRPr="003A08E8">
              <w:rPr>
                <w:sz w:val="28"/>
                <w:szCs w:val="28"/>
              </w:rPr>
              <w:t>1,040 ± 0 г/см³</w:t>
            </w:r>
          </w:p>
        </w:tc>
      </w:tr>
      <w:tr w:rsidR="003A08E8" w:rsidRPr="003A08E8" w14:paraId="0DC5455A" w14:textId="77777777" w:rsidTr="003A08E8">
        <w:tc>
          <w:tcPr>
            <w:tcW w:w="4962" w:type="dxa"/>
          </w:tcPr>
          <w:p w14:paraId="4766CD3A" w14:textId="3BB699D8" w:rsidR="003A08E8" w:rsidRPr="003A08E8" w:rsidRDefault="003A08E8" w:rsidP="002D2C34">
            <w:pPr>
              <w:rPr>
                <w:sz w:val="28"/>
                <w:szCs w:val="28"/>
              </w:rPr>
            </w:pPr>
            <w:proofErr w:type="spellStart"/>
            <w:r w:rsidRPr="003A08E8">
              <w:rPr>
                <w:sz w:val="28"/>
                <w:szCs w:val="28"/>
              </w:rPr>
              <w:t>Содержание</w:t>
            </w:r>
            <w:proofErr w:type="spellEnd"/>
            <w:r w:rsidRPr="003A08E8">
              <w:rPr>
                <w:sz w:val="28"/>
                <w:szCs w:val="28"/>
              </w:rPr>
              <w:t xml:space="preserve"> </w:t>
            </w:r>
            <w:proofErr w:type="spellStart"/>
            <w:r w:rsidRPr="003A08E8">
              <w:rPr>
                <w:sz w:val="28"/>
                <w:szCs w:val="28"/>
              </w:rPr>
              <w:t>ионов</w:t>
            </w:r>
            <w:proofErr w:type="spellEnd"/>
            <w:r w:rsidRPr="003A08E8">
              <w:rPr>
                <w:sz w:val="28"/>
                <w:szCs w:val="28"/>
              </w:rPr>
              <w:t xml:space="preserve"> </w:t>
            </w:r>
            <w:proofErr w:type="spellStart"/>
            <w:r w:rsidRPr="003A08E8">
              <w:rPr>
                <w:sz w:val="28"/>
                <w:szCs w:val="28"/>
              </w:rPr>
              <w:t>хлора</w:t>
            </w:r>
            <w:proofErr w:type="spellEnd"/>
          </w:p>
        </w:tc>
        <w:tc>
          <w:tcPr>
            <w:tcW w:w="4677" w:type="dxa"/>
          </w:tcPr>
          <w:p w14:paraId="4DDC0C00" w14:textId="449AD860" w:rsidR="003A08E8" w:rsidRPr="003A08E8" w:rsidRDefault="003A08E8" w:rsidP="002D2C34">
            <w:pPr>
              <w:pStyle w:val="ac"/>
              <w:tabs>
                <w:tab w:val="left" w:pos="460"/>
              </w:tabs>
              <w:spacing w:after="0" w:line="240" w:lineRule="auto"/>
              <w:jc w:val="center"/>
              <w:rPr>
                <w:sz w:val="28"/>
                <w:szCs w:val="28"/>
                <w:lang w:val="tr-TR" w:eastAsia="tr-TR"/>
              </w:rPr>
            </w:pPr>
            <w:r w:rsidRPr="003A08E8">
              <w:rPr>
                <w:rFonts w:eastAsia="Times New Roman"/>
                <w:sz w:val="28"/>
                <w:szCs w:val="28"/>
                <w:lang w:eastAsia="ru-RU"/>
              </w:rPr>
              <w:t>4,00 ± 1</w:t>
            </w:r>
          </w:p>
        </w:tc>
      </w:tr>
      <w:tr w:rsidR="003A08E8" w:rsidRPr="003A08E8" w14:paraId="4C011AC6" w14:textId="77777777" w:rsidTr="003A08E8">
        <w:tc>
          <w:tcPr>
            <w:tcW w:w="4962" w:type="dxa"/>
          </w:tcPr>
          <w:p w14:paraId="64025001" w14:textId="06F89A98" w:rsidR="003A08E8" w:rsidRPr="003A08E8" w:rsidRDefault="003A08E8" w:rsidP="002D2C34">
            <w:pPr>
              <w:rPr>
                <w:sz w:val="28"/>
                <w:szCs w:val="28"/>
              </w:rPr>
            </w:pPr>
            <w:proofErr w:type="spellStart"/>
            <w:r w:rsidRPr="003A08E8">
              <w:rPr>
                <w:sz w:val="28"/>
                <w:szCs w:val="28"/>
              </w:rPr>
              <w:t>Цвет</w:t>
            </w:r>
            <w:proofErr w:type="spellEnd"/>
          </w:p>
        </w:tc>
        <w:tc>
          <w:tcPr>
            <w:tcW w:w="4677" w:type="dxa"/>
          </w:tcPr>
          <w:p w14:paraId="47C42D0D" w14:textId="54EF8E70" w:rsidR="003A08E8" w:rsidRPr="003A08E8" w:rsidRDefault="003A08E8" w:rsidP="002D2C34">
            <w:pPr>
              <w:jc w:val="center"/>
              <w:rPr>
                <w:sz w:val="28"/>
                <w:szCs w:val="28"/>
              </w:rPr>
            </w:pPr>
            <w:r w:rsidRPr="003A08E8">
              <w:rPr>
                <w:sz w:val="28"/>
                <w:szCs w:val="28"/>
              </w:rPr>
              <w:t>&lt; 0,1 %</w:t>
            </w:r>
          </w:p>
        </w:tc>
      </w:tr>
    </w:tbl>
    <w:p w14:paraId="63D19812" w14:textId="77777777" w:rsidR="003A08E8" w:rsidRPr="003A08E8" w:rsidRDefault="003A08E8" w:rsidP="002D2C34">
      <w:pPr>
        <w:ind w:firstLine="709"/>
        <w:jc w:val="both"/>
        <w:rPr>
          <w:sz w:val="28"/>
          <w:szCs w:val="28"/>
          <w:lang w:val="ru-RU"/>
        </w:rPr>
      </w:pPr>
    </w:p>
    <w:p w14:paraId="70085254" w14:textId="31C8C9D4" w:rsidR="003A08E8" w:rsidRPr="003A08E8" w:rsidRDefault="003A08E8" w:rsidP="002D2C34">
      <w:pPr>
        <w:ind w:firstLine="709"/>
        <w:jc w:val="both"/>
        <w:rPr>
          <w:sz w:val="28"/>
          <w:szCs w:val="28"/>
          <w:lang w:val="ru-RU"/>
        </w:rPr>
      </w:pPr>
      <w:r w:rsidRPr="003A08E8">
        <w:rPr>
          <w:b/>
          <w:bCs/>
          <w:sz w:val="28"/>
          <w:szCs w:val="28"/>
        </w:rPr>
        <w:t>2</w:t>
      </w:r>
      <w:r w:rsidR="00AC3528">
        <w:rPr>
          <w:b/>
          <w:bCs/>
          <w:sz w:val="28"/>
          <w:szCs w:val="28"/>
        </w:rPr>
        <w:t>.</w:t>
      </w:r>
      <w:r>
        <w:rPr>
          <w:b/>
          <w:bCs/>
          <w:sz w:val="28"/>
          <w:szCs w:val="28"/>
          <w:lang w:val="ru-RU"/>
        </w:rPr>
        <w:t>1</w:t>
      </w:r>
      <w:r w:rsidR="00AC3528">
        <w:rPr>
          <w:b/>
          <w:bCs/>
          <w:sz w:val="28"/>
          <w:szCs w:val="28"/>
        </w:rPr>
        <w:t>.</w:t>
      </w:r>
      <w:r>
        <w:rPr>
          <w:b/>
          <w:bCs/>
          <w:sz w:val="28"/>
          <w:szCs w:val="28"/>
          <w:lang w:val="ru-RU"/>
        </w:rPr>
        <w:t>5</w:t>
      </w:r>
      <w:r w:rsidRPr="003A08E8">
        <w:rPr>
          <w:b/>
          <w:bCs/>
          <w:sz w:val="28"/>
          <w:szCs w:val="28"/>
        </w:rPr>
        <w:t xml:space="preserve"> Минеральные добавки</w:t>
      </w:r>
    </w:p>
    <w:p w14:paraId="55D702BC" w14:textId="4C99A744" w:rsidR="00DF2E35" w:rsidRPr="00DF2E35" w:rsidRDefault="00DF2E35" w:rsidP="00DF2E35">
      <w:pPr>
        <w:ind w:firstLine="709"/>
        <w:jc w:val="both"/>
        <w:rPr>
          <w:sz w:val="28"/>
          <w:szCs w:val="28"/>
        </w:rPr>
      </w:pPr>
      <w:r w:rsidRPr="00DF2E35">
        <w:rPr>
          <w:sz w:val="28"/>
          <w:szCs w:val="28"/>
        </w:rPr>
        <w:t>При разработке самоуплотняющихся бетонных смесей использовались два вида минеральных добавок</w:t>
      </w:r>
      <w:r w:rsidR="00AC3528">
        <w:rPr>
          <w:sz w:val="28"/>
          <w:szCs w:val="28"/>
        </w:rPr>
        <w:t>.</w:t>
      </w:r>
      <w:r w:rsidR="0075472A">
        <w:rPr>
          <w:sz w:val="28"/>
          <w:szCs w:val="28"/>
        </w:rPr>
        <w:t xml:space="preserve"> </w:t>
      </w:r>
      <w:r w:rsidRPr="00DF2E35">
        <w:rPr>
          <w:sz w:val="28"/>
          <w:szCs w:val="28"/>
        </w:rPr>
        <w:t>Это мелкодисперсный кремнезем отечественного производства, поставляемый компаниями Flyash и Qazaq Innotec LLC (Алматы) на Экибастузскую региональную электростанцию (Экибастуз, Казахстан)</w:t>
      </w:r>
      <w:r w:rsidR="00AC3528">
        <w:rPr>
          <w:sz w:val="28"/>
          <w:szCs w:val="28"/>
        </w:rPr>
        <w:t>.</w:t>
      </w:r>
      <w:r w:rsidR="0075472A">
        <w:rPr>
          <w:sz w:val="28"/>
          <w:szCs w:val="28"/>
        </w:rPr>
        <w:t xml:space="preserve"> </w:t>
      </w:r>
      <w:r w:rsidRPr="00DF2E35">
        <w:rPr>
          <w:sz w:val="28"/>
          <w:szCs w:val="28"/>
        </w:rPr>
        <w:t>Эти добавки обладают высокой эффективностью в улучшении текучести, прочности и долговечности самоуплотняющегося бетона и были выбраны из-за их воздействия на окружающую среду при переработке промышленных отходов и снижении выбросов CO2[169]</w:t>
      </w:r>
      <w:r w:rsidR="00AC3528">
        <w:rPr>
          <w:sz w:val="28"/>
          <w:szCs w:val="28"/>
        </w:rPr>
        <w:t>.</w:t>
      </w:r>
      <w:r w:rsidR="0075472A">
        <w:rPr>
          <w:sz w:val="28"/>
          <w:szCs w:val="28"/>
        </w:rPr>
        <w:t xml:space="preserve"> </w:t>
      </w:r>
      <w:r w:rsidRPr="00DF2E35">
        <w:rPr>
          <w:sz w:val="28"/>
          <w:szCs w:val="28"/>
        </w:rPr>
        <w:t>При совместном использовании с золой-унос и мелкодисперсным кремнеземом достигается замечательный синергетический эффект</w:t>
      </w:r>
      <w:r w:rsidR="00AC3528">
        <w:rPr>
          <w:sz w:val="28"/>
          <w:szCs w:val="28"/>
        </w:rPr>
        <w:t>.</w:t>
      </w:r>
      <w:r w:rsidR="0075472A">
        <w:rPr>
          <w:sz w:val="28"/>
          <w:szCs w:val="28"/>
        </w:rPr>
        <w:t xml:space="preserve"> </w:t>
      </w:r>
      <w:r w:rsidRPr="00DF2E35">
        <w:rPr>
          <w:sz w:val="28"/>
          <w:szCs w:val="28"/>
        </w:rPr>
        <w:t>Зола-унос обеспечивает пластичность и снижает тепловыделение при гидратации, в то время как микрокремнезем способствует интенсивному сжатию цементных матриц и увеличивает плотность</w:t>
      </w:r>
      <w:r w:rsidR="00AC3528">
        <w:rPr>
          <w:sz w:val="28"/>
          <w:szCs w:val="28"/>
        </w:rPr>
        <w:t xml:space="preserve">. </w:t>
      </w:r>
    </w:p>
    <w:p w14:paraId="7A5A3AAB" w14:textId="2A3DEC55" w:rsidR="00DF2E35" w:rsidRDefault="00DF2E35" w:rsidP="00DF2E35">
      <w:pPr>
        <w:ind w:firstLine="709"/>
        <w:jc w:val="both"/>
        <w:rPr>
          <w:sz w:val="28"/>
          <w:szCs w:val="28"/>
        </w:rPr>
      </w:pPr>
      <w:r w:rsidRPr="00DF2E35">
        <w:rPr>
          <w:sz w:val="28"/>
          <w:szCs w:val="28"/>
        </w:rPr>
        <w:t>Минеральные добавки играют важную роль в активизации процесса гидратации, снижении общей пористости и улучшении микроструктуры цементного камня</w:t>
      </w:r>
      <w:r w:rsidR="00AC3528">
        <w:rPr>
          <w:sz w:val="28"/>
          <w:szCs w:val="28"/>
        </w:rPr>
        <w:t>.</w:t>
      </w:r>
      <w:r w:rsidR="0075472A">
        <w:rPr>
          <w:sz w:val="28"/>
          <w:szCs w:val="28"/>
        </w:rPr>
        <w:t xml:space="preserve"> </w:t>
      </w:r>
      <w:r w:rsidRPr="00DF2E35">
        <w:rPr>
          <w:sz w:val="28"/>
          <w:szCs w:val="28"/>
        </w:rPr>
        <w:t>Микрокремнезем с высокой площадью поверхности и реакционной способностью активно соединяется с гидроксидом кальция (Ca(OH)X), образующимся в процессе реакции гидратации цемента, способствуя дальнейшему образованию низкоосновного гидросиликата кальция (C-S-H)</w:t>
      </w:r>
      <w:r w:rsidR="00AC3528">
        <w:rPr>
          <w:sz w:val="28"/>
          <w:szCs w:val="28"/>
        </w:rPr>
        <w:t>.</w:t>
      </w:r>
      <w:r w:rsidR="0075472A">
        <w:rPr>
          <w:sz w:val="28"/>
          <w:szCs w:val="28"/>
        </w:rPr>
        <w:t xml:space="preserve"> </w:t>
      </w:r>
      <w:r w:rsidRPr="00DF2E35">
        <w:rPr>
          <w:sz w:val="28"/>
          <w:szCs w:val="28"/>
        </w:rPr>
        <w:t>Зола-унос обладает свойствами пуццолана, который постепенно участвует в реакции на поздних стадиях твердения, усиливая жесткость конструкции и повышая долговечность бетона[170]</w:t>
      </w:r>
      <w:r w:rsidR="00AC3528">
        <w:rPr>
          <w:sz w:val="28"/>
          <w:szCs w:val="28"/>
        </w:rPr>
        <w:t xml:space="preserve">. </w:t>
      </w:r>
    </w:p>
    <w:p w14:paraId="27AC71CF" w14:textId="314836EC" w:rsidR="003A08E8" w:rsidRDefault="003A08E8" w:rsidP="00DF2E35">
      <w:pPr>
        <w:ind w:firstLine="709"/>
        <w:jc w:val="both"/>
        <w:rPr>
          <w:sz w:val="28"/>
          <w:szCs w:val="28"/>
          <w:lang w:val="ru-RU"/>
        </w:rPr>
      </w:pPr>
      <w:r w:rsidRPr="003A08E8">
        <w:rPr>
          <w:sz w:val="28"/>
          <w:szCs w:val="28"/>
        </w:rPr>
        <w:t>Истинная плотность золы-уноса составляет 2,0 г/см³, микрокремнезёма — 2,3 г/см³</w:t>
      </w:r>
      <w:r w:rsidR="00AC3528">
        <w:rPr>
          <w:sz w:val="28"/>
          <w:szCs w:val="28"/>
        </w:rPr>
        <w:t>.</w:t>
      </w:r>
      <w:r w:rsidR="0075472A">
        <w:rPr>
          <w:sz w:val="28"/>
          <w:szCs w:val="28"/>
        </w:rPr>
        <w:t xml:space="preserve"> </w:t>
      </w:r>
      <w:r w:rsidRPr="003A08E8">
        <w:rPr>
          <w:sz w:val="28"/>
          <w:szCs w:val="28"/>
        </w:rPr>
        <w:t>Химический состав указанных минеральных добавок представлен в таблицах 5 и 6</w:t>
      </w:r>
      <w:r w:rsidR="00AC3528">
        <w:rPr>
          <w:sz w:val="28"/>
          <w:szCs w:val="28"/>
        </w:rPr>
        <w:t xml:space="preserve">. </w:t>
      </w:r>
    </w:p>
    <w:p w14:paraId="62991655" w14:textId="77777777" w:rsidR="00E83506" w:rsidRPr="00E83506" w:rsidRDefault="00E83506" w:rsidP="00DF2E35">
      <w:pPr>
        <w:ind w:firstLine="709"/>
        <w:jc w:val="both"/>
        <w:rPr>
          <w:sz w:val="28"/>
          <w:szCs w:val="28"/>
          <w:lang w:val="ru-RU"/>
        </w:rPr>
      </w:pPr>
    </w:p>
    <w:p w14:paraId="44CAE55E" w14:textId="36CB1971" w:rsidR="007E1256" w:rsidRPr="007E1256" w:rsidRDefault="007E1256" w:rsidP="002D2C34">
      <w:pPr>
        <w:ind w:firstLine="709"/>
        <w:jc w:val="both"/>
        <w:rPr>
          <w:sz w:val="28"/>
          <w:szCs w:val="28"/>
        </w:rPr>
      </w:pPr>
      <w:r w:rsidRPr="007E1256">
        <w:rPr>
          <w:sz w:val="28"/>
          <w:szCs w:val="28"/>
        </w:rPr>
        <w:t>Таблица</w:t>
      </w:r>
      <w:r w:rsidR="00E83506">
        <w:rPr>
          <w:sz w:val="28"/>
          <w:szCs w:val="28"/>
          <w:lang w:val="ru-RU"/>
        </w:rPr>
        <w:t xml:space="preserve"> 3</w:t>
      </w:r>
      <w:r w:rsidR="000A1420">
        <w:rPr>
          <w:sz w:val="28"/>
          <w:szCs w:val="28"/>
          <w:lang w:val="ru-RU"/>
        </w:rPr>
        <w:t xml:space="preserve"> -</w:t>
      </w:r>
      <w:r w:rsidRPr="007E1256">
        <w:rPr>
          <w:sz w:val="28"/>
          <w:szCs w:val="28"/>
        </w:rPr>
        <w:t xml:space="preserve"> Химический состав золы-уноса</w:t>
      </w:r>
    </w:p>
    <w:tbl>
      <w:tblPr>
        <w:tblStyle w:val="ae"/>
        <w:tblW w:w="9697" w:type="dxa"/>
        <w:tblInd w:w="0" w:type="dxa"/>
        <w:tblLayout w:type="fixed"/>
        <w:tblLook w:val="04A0" w:firstRow="1" w:lastRow="0" w:firstColumn="1" w:lastColumn="0" w:noHBand="0" w:noVBand="1"/>
      </w:tblPr>
      <w:tblGrid>
        <w:gridCol w:w="1056"/>
        <w:gridCol w:w="1075"/>
        <w:gridCol w:w="996"/>
        <w:gridCol w:w="1037"/>
        <w:gridCol w:w="1223"/>
        <w:gridCol w:w="1320"/>
        <w:gridCol w:w="1228"/>
        <w:gridCol w:w="1004"/>
        <w:gridCol w:w="758"/>
      </w:tblGrid>
      <w:tr w:rsidR="000A1420" w:rsidRPr="007E1256" w14:paraId="7E17E59A" w14:textId="77777777" w:rsidTr="000A1420">
        <w:tc>
          <w:tcPr>
            <w:tcW w:w="1056" w:type="dxa"/>
          </w:tcPr>
          <w:p w14:paraId="0201EDFE" w14:textId="77777777" w:rsidR="007E1256" w:rsidRPr="007E1256" w:rsidRDefault="007E1256" w:rsidP="002D2C34">
            <w:pPr>
              <w:rPr>
                <w:sz w:val="28"/>
                <w:szCs w:val="28"/>
              </w:rPr>
            </w:pPr>
            <w:r w:rsidRPr="007E1256">
              <w:rPr>
                <w:sz w:val="28"/>
                <w:szCs w:val="28"/>
              </w:rPr>
              <w:t>SiO</w:t>
            </w:r>
            <w:r w:rsidRPr="007E1256">
              <w:rPr>
                <w:sz w:val="28"/>
                <w:szCs w:val="28"/>
                <w:vertAlign w:val="subscript"/>
              </w:rPr>
              <w:t>2</w:t>
            </w:r>
          </w:p>
        </w:tc>
        <w:tc>
          <w:tcPr>
            <w:tcW w:w="1075" w:type="dxa"/>
          </w:tcPr>
          <w:p w14:paraId="1F13C79F" w14:textId="77777777" w:rsidR="007E1256" w:rsidRPr="007E1256" w:rsidRDefault="007E1256" w:rsidP="002D2C34">
            <w:pPr>
              <w:rPr>
                <w:sz w:val="28"/>
                <w:szCs w:val="28"/>
              </w:rPr>
            </w:pPr>
            <w:r w:rsidRPr="007E1256">
              <w:rPr>
                <w:sz w:val="28"/>
                <w:szCs w:val="28"/>
              </w:rPr>
              <w:t>Al</w:t>
            </w:r>
            <w:r w:rsidRPr="007E1256">
              <w:rPr>
                <w:sz w:val="28"/>
                <w:szCs w:val="28"/>
                <w:vertAlign w:val="subscript"/>
              </w:rPr>
              <w:t>2</w:t>
            </w:r>
            <w:r w:rsidRPr="007E1256">
              <w:rPr>
                <w:sz w:val="28"/>
                <w:szCs w:val="28"/>
              </w:rPr>
              <w:t>O</w:t>
            </w:r>
            <w:r w:rsidRPr="007E1256">
              <w:rPr>
                <w:sz w:val="28"/>
                <w:szCs w:val="28"/>
                <w:vertAlign w:val="subscript"/>
              </w:rPr>
              <w:t>3</w:t>
            </w:r>
          </w:p>
        </w:tc>
        <w:tc>
          <w:tcPr>
            <w:tcW w:w="996" w:type="dxa"/>
          </w:tcPr>
          <w:p w14:paraId="54DDE7E5" w14:textId="77777777" w:rsidR="007E1256" w:rsidRPr="007E1256" w:rsidRDefault="007E1256" w:rsidP="002D2C34">
            <w:pPr>
              <w:rPr>
                <w:sz w:val="28"/>
                <w:szCs w:val="28"/>
              </w:rPr>
            </w:pPr>
            <w:r w:rsidRPr="007E1256">
              <w:rPr>
                <w:sz w:val="28"/>
                <w:szCs w:val="28"/>
              </w:rPr>
              <w:t>CaO</w:t>
            </w:r>
          </w:p>
        </w:tc>
        <w:tc>
          <w:tcPr>
            <w:tcW w:w="1037" w:type="dxa"/>
          </w:tcPr>
          <w:p w14:paraId="60161175" w14:textId="77777777" w:rsidR="007E1256" w:rsidRPr="007E1256" w:rsidRDefault="007E1256" w:rsidP="002D2C34">
            <w:pPr>
              <w:rPr>
                <w:sz w:val="28"/>
                <w:szCs w:val="28"/>
              </w:rPr>
            </w:pPr>
            <w:r w:rsidRPr="007E1256">
              <w:rPr>
                <w:sz w:val="28"/>
                <w:szCs w:val="28"/>
              </w:rPr>
              <w:t>MgO</w:t>
            </w:r>
          </w:p>
        </w:tc>
        <w:tc>
          <w:tcPr>
            <w:tcW w:w="1223" w:type="dxa"/>
          </w:tcPr>
          <w:p w14:paraId="49A8AA77" w14:textId="77777777" w:rsidR="007E1256" w:rsidRPr="007E1256" w:rsidRDefault="007E1256" w:rsidP="002D2C34">
            <w:pPr>
              <w:rPr>
                <w:sz w:val="28"/>
                <w:szCs w:val="28"/>
              </w:rPr>
            </w:pPr>
            <w:proofErr w:type="spellStart"/>
            <w:r w:rsidRPr="007E1256">
              <w:rPr>
                <w:sz w:val="28"/>
                <w:szCs w:val="28"/>
              </w:rPr>
              <w:t>MnO</w:t>
            </w:r>
            <w:proofErr w:type="spellEnd"/>
          </w:p>
        </w:tc>
        <w:tc>
          <w:tcPr>
            <w:tcW w:w="1320" w:type="dxa"/>
          </w:tcPr>
          <w:p w14:paraId="66A085D3" w14:textId="77777777" w:rsidR="007E1256" w:rsidRPr="007E1256" w:rsidRDefault="007E1256" w:rsidP="002D2C34">
            <w:pPr>
              <w:rPr>
                <w:sz w:val="28"/>
                <w:szCs w:val="28"/>
              </w:rPr>
            </w:pPr>
            <w:r w:rsidRPr="007E1256">
              <w:rPr>
                <w:sz w:val="28"/>
                <w:szCs w:val="28"/>
              </w:rPr>
              <w:t>MnO</w:t>
            </w:r>
            <w:r w:rsidRPr="007E1256">
              <w:rPr>
                <w:sz w:val="28"/>
                <w:szCs w:val="28"/>
                <w:vertAlign w:val="subscript"/>
              </w:rPr>
              <w:t>2</w:t>
            </w:r>
          </w:p>
        </w:tc>
        <w:tc>
          <w:tcPr>
            <w:tcW w:w="1228" w:type="dxa"/>
          </w:tcPr>
          <w:p w14:paraId="373ACD63" w14:textId="77777777" w:rsidR="007E1256" w:rsidRPr="007E1256" w:rsidRDefault="007E1256" w:rsidP="002D2C34">
            <w:pPr>
              <w:rPr>
                <w:sz w:val="28"/>
                <w:szCs w:val="28"/>
              </w:rPr>
            </w:pPr>
            <w:r w:rsidRPr="007E1256">
              <w:rPr>
                <w:sz w:val="28"/>
                <w:szCs w:val="28"/>
              </w:rPr>
              <w:t>Fe</w:t>
            </w:r>
            <w:r w:rsidRPr="007E1256">
              <w:rPr>
                <w:sz w:val="28"/>
                <w:szCs w:val="28"/>
                <w:vertAlign w:val="subscript"/>
              </w:rPr>
              <w:t>2</w:t>
            </w:r>
            <w:r w:rsidRPr="007E1256">
              <w:rPr>
                <w:sz w:val="28"/>
                <w:szCs w:val="28"/>
              </w:rPr>
              <w:t>O</w:t>
            </w:r>
            <w:r w:rsidRPr="007E1256">
              <w:rPr>
                <w:sz w:val="28"/>
                <w:szCs w:val="28"/>
                <w:vertAlign w:val="subscript"/>
              </w:rPr>
              <w:t>3</w:t>
            </w:r>
          </w:p>
        </w:tc>
        <w:tc>
          <w:tcPr>
            <w:tcW w:w="1004" w:type="dxa"/>
          </w:tcPr>
          <w:p w14:paraId="65E631B8" w14:textId="77777777" w:rsidR="007E1256" w:rsidRPr="007E1256" w:rsidRDefault="007E1256" w:rsidP="002D2C34">
            <w:pPr>
              <w:rPr>
                <w:sz w:val="28"/>
                <w:szCs w:val="28"/>
              </w:rPr>
            </w:pPr>
            <w:r w:rsidRPr="007E1256">
              <w:rPr>
                <w:sz w:val="28"/>
                <w:szCs w:val="28"/>
              </w:rPr>
              <w:t>P</w:t>
            </w:r>
            <w:r w:rsidRPr="007E1256">
              <w:rPr>
                <w:sz w:val="28"/>
                <w:szCs w:val="28"/>
                <w:vertAlign w:val="subscript"/>
              </w:rPr>
              <w:t>2</w:t>
            </w:r>
            <w:r w:rsidRPr="007E1256">
              <w:rPr>
                <w:sz w:val="28"/>
                <w:szCs w:val="28"/>
              </w:rPr>
              <w:t>O</w:t>
            </w:r>
            <w:r w:rsidRPr="007E1256">
              <w:rPr>
                <w:sz w:val="28"/>
                <w:szCs w:val="28"/>
                <w:vertAlign w:val="subscript"/>
              </w:rPr>
              <w:t>5</w:t>
            </w:r>
          </w:p>
        </w:tc>
        <w:tc>
          <w:tcPr>
            <w:tcW w:w="758" w:type="dxa"/>
          </w:tcPr>
          <w:p w14:paraId="4B0E491E" w14:textId="77777777" w:rsidR="007E1256" w:rsidRPr="007E1256" w:rsidRDefault="007E1256" w:rsidP="002D2C34">
            <w:pPr>
              <w:rPr>
                <w:sz w:val="28"/>
                <w:szCs w:val="28"/>
              </w:rPr>
            </w:pPr>
            <w:r w:rsidRPr="007E1256">
              <w:rPr>
                <w:sz w:val="28"/>
                <w:szCs w:val="28"/>
              </w:rPr>
              <w:t>TiO</w:t>
            </w:r>
            <w:r w:rsidRPr="007E1256">
              <w:rPr>
                <w:sz w:val="28"/>
                <w:szCs w:val="28"/>
                <w:vertAlign w:val="subscript"/>
              </w:rPr>
              <w:t>2</w:t>
            </w:r>
          </w:p>
        </w:tc>
      </w:tr>
      <w:tr w:rsidR="000A1420" w:rsidRPr="007E1256" w14:paraId="769BB8B8" w14:textId="77777777" w:rsidTr="000A1420">
        <w:tc>
          <w:tcPr>
            <w:tcW w:w="1056" w:type="dxa"/>
          </w:tcPr>
          <w:p w14:paraId="75D03FC0" w14:textId="0FC42ED0" w:rsidR="007E1256" w:rsidRPr="007E1256" w:rsidRDefault="007E1256" w:rsidP="002D2C34">
            <w:pPr>
              <w:rPr>
                <w:sz w:val="28"/>
                <w:szCs w:val="28"/>
              </w:rPr>
            </w:pPr>
            <w:r w:rsidRPr="007E1256">
              <w:rPr>
                <w:sz w:val="28"/>
                <w:szCs w:val="28"/>
              </w:rPr>
              <w:t>54</w:t>
            </w:r>
            <w:r w:rsidR="00AC3528">
              <w:rPr>
                <w:sz w:val="28"/>
                <w:szCs w:val="28"/>
              </w:rPr>
              <w:t xml:space="preserve">. </w:t>
            </w:r>
            <w:r w:rsidRPr="007E1256">
              <w:rPr>
                <w:sz w:val="28"/>
                <w:szCs w:val="28"/>
              </w:rPr>
              <w:t>81</w:t>
            </w:r>
          </w:p>
        </w:tc>
        <w:tc>
          <w:tcPr>
            <w:tcW w:w="1075" w:type="dxa"/>
          </w:tcPr>
          <w:p w14:paraId="512A9DDD" w14:textId="068F2CE0" w:rsidR="007E1256" w:rsidRPr="007E1256" w:rsidRDefault="007E1256" w:rsidP="002D2C34">
            <w:pPr>
              <w:rPr>
                <w:sz w:val="28"/>
                <w:szCs w:val="28"/>
              </w:rPr>
            </w:pPr>
            <w:r w:rsidRPr="007E1256">
              <w:rPr>
                <w:sz w:val="28"/>
                <w:szCs w:val="28"/>
              </w:rPr>
              <w:t>26</w:t>
            </w:r>
            <w:r w:rsidR="00AC3528">
              <w:rPr>
                <w:sz w:val="28"/>
                <w:szCs w:val="28"/>
              </w:rPr>
              <w:t xml:space="preserve">. </w:t>
            </w:r>
            <w:r w:rsidRPr="007E1256">
              <w:rPr>
                <w:sz w:val="28"/>
                <w:szCs w:val="28"/>
              </w:rPr>
              <w:t>9</w:t>
            </w:r>
          </w:p>
        </w:tc>
        <w:tc>
          <w:tcPr>
            <w:tcW w:w="996" w:type="dxa"/>
          </w:tcPr>
          <w:p w14:paraId="6AF6FD86" w14:textId="09B71D51" w:rsidR="007E1256" w:rsidRPr="007E1256" w:rsidRDefault="007E1256" w:rsidP="002D2C34">
            <w:pPr>
              <w:rPr>
                <w:sz w:val="28"/>
                <w:szCs w:val="28"/>
              </w:rPr>
            </w:pPr>
            <w:r w:rsidRPr="007E1256">
              <w:rPr>
                <w:sz w:val="28"/>
                <w:szCs w:val="28"/>
              </w:rPr>
              <w:t>2</w:t>
            </w:r>
            <w:r w:rsidR="00AC3528">
              <w:rPr>
                <w:sz w:val="28"/>
                <w:szCs w:val="28"/>
              </w:rPr>
              <w:t xml:space="preserve">. </w:t>
            </w:r>
            <w:r w:rsidRPr="007E1256">
              <w:rPr>
                <w:sz w:val="28"/>
                <w:szCs w:val="28"/>
              </w:rPr>
              <w:t>04</w:t>
            </w:r>
          </w:p>
        </w:tc>
        <w:tc>
          <w:tcPr>
            <w:tcW w:w="1037" w:type="dxa"/>
          </w:tcPr>
          <w:p w14:paraId="20690082" w14:textId="15E04156" w:rsidR="007E1256" w:rsidRPr="007E1256" w:rsidRDefault="007E1256" w:rsidP="002D2C34">
            <w:pPr>
              <w:rPr>
                <w:sz w:val="28"/>
                <w:szCs w:val="28"/>
              </w:rPr>
            </w:pPr>
            <w:r w:rsidRPr="007E1256">
              <w:rPr>
                <w:sz w:val="28"/>
                <w:szCs w:val="28"/>
              </w:rPr>
              <w:t>0</w:t>
            </w:r>
            <w:r w:rsidR="00AC3528">
              <w:rPr>
                <w:sz w:val="28"/>
                <w:szCs w:val="28"/>
              </w:rPr>
              <w:t xml:space="preserve">. </w:t>
            </w:r>
            <w:r w:rsidRPr="007E1256">
              <w:rPr>
                <w:sz w:val="28"/>
                <w:szCs w:val="28"/>
              </w:rPr>
              <w:t>76</w:t>
            </w:r>
          </w:p>
        </w:tc>
        <w:tc>
          <w:tcPr>
            <w:tcW w:w="1223" w:type="dxa"/>
          </w:tcPr>
          <w:p w14:paraId="7745343E" w14:textId="7D20DBFE" w:rsidR="007E1256" w:rsidRPr="007E1256" w:rsidRDefault="007E1256" w:rsidP="002D2C34">
            <w:pPr>
              <w:rPr>
                <w:sz w:val="28"/>
                <w:szCs w:val="28"/>
              </w:rPr>
            </w:pPr>
            <w:r w:rsidRPr="007E1256">
              <w:rPr>
                <w:sz w:val="28"/>
                <w:szCs w:val="28"/>
              </w:rPr>
              <w:t>0</w:t>
            </w:r>
            <w:r w:rsidR="00AC3528">
              <w:rPr>
                <w:sz w:val="28"/>
                <w:szCs w:val="28"/>
              </w:rPr>
              <w:t xml:space="preserve">. </w:t>
            </w:r>
            <w:r w:rsidRPr="007E1256">
              <w:rPr>
                <w:sz w:val="28"/>
                <w:szCs w:val="28"/>
              </w:rPr>
              <w:t>76</w:t>
            </w:r>
          </w:p>
        </w:tc>
        <w:tc>
          <w:tcPr>
            <w:tcW w:w="1320" w:type="dxa"/>
          </w:tcPr>
          <w:p w14:paraId="34F2377E" w14:textId="77169699" w:rsidR="007E1256" w:rsidRPr="007E1256" w:rsidRDefault="007E1256" w:rsidP="002D2C34">
            <w:pPr>
              <w:rPr>
                <w:sz w:val="28"/>
                <w:szCs w:val="28"/>
              </w:rPr>
            </w:pPr>
            <w:r w:rsidRPr="007E1256">
              <w:rPr>
                <w:sz w:val="28"/>
                <w:szCs w:val="28"/>
              </w:rPr>
              <w:t>0</w:t>
            </w:r>
            <w:r w:rsidR="00AC3528">
              <w:rPr>
                <w:sz w:val="28"/>
                <w:szCs w:val="28"/>
              </w:rPr>
              <w:t xml:space="preserve">. </w:t>
            </w:r>
            <w:r w:rsidRPr="007E1256">
              <w:rPr>
                <w:sz w:val="28"/>
                <w:szCs w:val="28"/>
              </w:rPr>
              <w:t>15</w:t>
            </w:r>
          </w:p>
        </w:tc>
        <w:tc>
          <w:tcPr>
            <w:tcW w:w="1228" w:type="dxa"/>
          </w:tcPr>
          <w:p w14:paraId="4B47B81C" w14:textId="62BA9CF5" w:rsidR="007E1256" w:rsidRPr="007E1256" w:rsidRDefault="007E1256" w:rsidP="002D2C34">
            <w:pPr>
              <w:rPr>
                <w:sz w:val="28"/>
                <w:szCs w:val="28"/>
              </w:rPr>
            </w:pPr>
            <w:r w:rsidRPr="007E1256">
              <w:rPr>
                <w:sz w:val="28"/>
                <w:szCs w:val="28"/>
              </w:rPr>
              <w:t>6</w:t>
            </w:r>
            <w:r w:rsidR="00AC3528">
              <w:rPr>
                <w:sz w:val="28"/>
                <w:szCs w:val="28"/>
              </w:rPr>
              <w:t xml:space="preserve">. </w:t>
            </w:r>
            <w:r w:rsidRPr="007E1256">
              <w:rPr>
                <w:sz w:val="28"/>
                <w:szCs w:val="28"/>
              </w:rPr>
              <w:t>62</w:t>
            </w:r>
          </w:p>
        </w:tc>
        <w:tc>
          <w:tcPr>
            <w:tcW w:w="1004" w:type="dxa"/>
          </w:tcPr>
          <w:p w14:paraId="196EF420" w14:textId="05F9D3BD" w:rsidR="007E1256" w:rsidRPr="007E1256" w:rsidRDefault="007E1256" w:rsidP="002D2C34">
            <w:pPr>
              <w:rPr>
                <w:sz w:val="28"/>
                <w:szCs w:val="28"/>
              </w:rPr>
            </w:pPr>
            <w:r w:rsidRPr="007E1256">
              <w:rPr>
                <w:sz w:val="28"/>
                <w:szCs w:val="28"/>
              </w:rPr>
              <w:t>0</w:t>
            </w:r>
            <w:r w:rsidR="00AC3528">
              <w:rPr>
                <w:sz w:val="28"/>
                <w:szCs w:val="28"/>
              </w:rPr>
              <w:t xml:space="preserve">. </w:t>
            </w:r>
            <w:r w:rsidRPr="007E1256">
              <w:rPr>
                <w:sz w:val="28"/>
                <w:szCs w:val="28"/>
              </w:rPr>
              <w:t>38</w:t>
            </w:r>
          </w:p>
        </w:tc>
        <w:tc>
          <w:tcPr>
            <w:tcW w:w="758" w:type="dxa"/>
          </w:tcPr>
          <w:p w14:paraId="50981CF5" w14:textId="1ED38900" w:rsidR="007E1256" w:rsidRPr="007E1256" w:rsidRDefault="007E1256" w:rsidP="002D2C34">
            <w:pPr>
              <w:rPr>
                <w:sz w:val="28"/>
                <w:szCs w:val="28"/>
              </w:rPr>
            </w:pPr>
            <w:r w:rsidRPr="007E1256">
              <w:rPr>
                <w:sz w:val="28"/>
                <w:szCs w:val="28"/>
              </w:rPr>
              <w:t>1</w:t>
            </w:r>
            <w:r w:rsidR="00AC3528">
              <w:rPr>
                <w:sz w:val="28"/>
                <w:szCs w:val="28"/>
              </w:rPr>
              <w:t xml:space="preserve">. </w:t>
            </w:r>
            <w:r w:rsidRPr="007E1256">
              <w:rPr>
                <w:sz w:val="28"/>
                <w:szCs w:val="28"/>
              </w:rPr>
              <w:t>2</w:t>
            </w:r>
          </w:p>
        </w:tc>
      </w:tr>
    </w:tbl>
    <w:p w14:paraId="3AA3B818" w14:textId="77777777" w:rsidR="007E1256" w:rsidRPr="003A08E8" w:rsidRDefault="007E1256" w:rsidP="002D2C34">
      <w:pPr>
        <w:ind w:firstLine="709"/>
        <w:jc w:val="both"/>
        <w:rPr>
          <w:sz w:val="28"/>
          <w:szCs w:val="28"/>
        </w:rPr>
      </w:pPr>
    </w:p>
    <w:p w14:paraId="5C8A6FDA" w14:textId="7BCAC5F5" w:rsidR="007E1256" w:rsidRDefault="007E1256" w:rsidP="002D2C34">
      <w:pPr>
        <w:ind w:firstLine="709"/>
        <w:jc w:val="both"/>
        <w:rPr>
          <w:sz w:val="28"/>
          <w:szCs w:val="28"/>
          <w:lang w:val="ru-RU"/>
        </w:rPr>
      </w:pPr>
      <w:r w:rsidRPr="007E1256">
        <w:rPr>
          <w:sz w:val="28"/>
          <w:szCs w:val="28"/>
        </w:rPr>
        <w:t>Таблица</w:t>
      </w:r>
      <w:r w:rsidR="00E83506">
        <w:rPr>
          <w:sz w:val="28"/>
          <w:szCs w:val="28"/>
          <w:lang w:val="ru-RU"/>
        </w:rPr>
        <w:t xml:space="preserve"> 4</w:t>
      </w:r>
      <w:r w:rsidR="000A1420">
        <w:rPr>
          <w:sz w:val="28"/>
          <w:szCs w:val="28"/>
          <w:lang w:val="ru-RU"/>
        </w:rPr>
        <w:t xml:space="preserve"> -</w:t>
      </w:r>
      <w:r w:rsidRPr="007E1256">
        <w:rPr>
          <w:sz w:val="28"/>
          <w:szCs w:val="28"/>
        </w:rPr>
        <w:t xml:space="preserve"> Химический состав </w:t>
      </w:r>
      <w:r>
        <w:rPr>
          <w:sz w:val="28"/>
          <w:szCs w:val="28"/>
          <w:lang w:val="ru-RU"/>
        </w:rPr>
        <w:t>микрокремнезема</w:t>
      </w:r>
    </w:p>
    <w:tbl>
      <w:tblPr>
        <w:tblStyle w:val="ae"/>
        <w:tblW w:w="9639" w:type="dxa"/>
        <w:tblInd w:w="0" w:type="dxa"/>
        <w:tblLook w:val="04A0" w:firstRow="1" w:lastRow="0" w:firstColumn="1" w:lastColumn="0" w:noHBand="0" w:noVBand="1"/>
      </w:tblPr>
      <w:tblGrid>
        <w:gridCol w:w="562"/>
        <w:gridCol w:w="4258"/>
        <w:gridCol w:w="4819"/>
      </w:tblGrid>
      <w:tr w:rsidR="000A1420" w:rsidRPr="007E1256" w14:paraId="0CAC7129" w14:textId="77777777" w:rsidTr="000A1420">
        <w:tc>
          <w:tcPr>
            <w:tcW w:w="562" w:type="dxa"/>
          </w:tcPr>
          <w:p w14:paraId="7BBB5BD3" w14:textId="77777777" w:rsidR="007E1256" w:rsidRPr="007E1256" w:rsidRDefault="007E1256" w:rsidP="002D2C34">
            <w:pPr>
              <w:rPr>
                <w:sz w:val="28"/>
                <w:szCs w:val="28"/>
                <w:lang w:val="ru-RU"/>
              </w:rPr>
            </w:pPr>
            <w:r w:rsidRPr="007E1256">
              <w:rPr>
                <w:sz w:val="28"/>
                <w:szCs w:val="28"/>
                <w:lang w:val="ru-RU"/>
              </w:rPr>
              <w:t>№</w:t>
            </w:r>
          </w:p>
        </w:tc>
        <w:tc>
          <w:tcPr>
            <w:tcW w:w="4258" w:type="dxa"/>
          </w:tcPr>
          <w:p w14:paraId="5DBEB738" w14:textId="77777777" w:rsidR="007E1256" w:rsidRPr="007E1256" w:rsidRDefault="007E1256" w:rsidP="000A1420">
            <w:pPr>
              <w:jc w:val="center"/>
              <w:rPr>
                <w:sz w:val="28"/>
                <w:szCs w:val="28"/>
              </w:rPr>
            </w:pPr>
            <w:r w:rsidRPr="007E1256">
              <w:rPr>
                <w:sz w:val="28"/>
                <w:szCs w:val="28"/>
              </w:rPr>
              <w:t>Element</w:t>
            </w:r>
          </w:p>
        </w:tc>
        <w:tc>
          <w:tcPr>
            <w:tcW w:w="4819" w:type="dxa"/>
          </w:tcPr>
          <w:p w14:paraId="7887CC10" w14:textId="77777777" w:rsidR="007E1256" w:rsidRPr="007E1256" w:rsidRDefault="007E1256" w:rsidP="000A1420">
            <w:pPr>
              <w:jc w:val="center"/>
              <w:rPr>
                <w:sz w:val="28"/>
                <w:szCs w:val="28"/>
              </w:rPr>
            </w:pPr>
            <w:r w:rsidRPr="007E1256">
              <w:rPr>
                <w:sz w:val="28"/>
                <w:szCs w:val="28"/>
              </w:rPr>
              <w:t>Content</w:t>
            </w:r>
          </w:p>
        </w:tc>
      </w:tr>
      <w:tr w:rsidR="000A1420" w:rsidRPr="007E1256" w14:paraId="309CC5F1" w14:textId="77777777" w:rsidTr="000A1420">
        <w:tc>
          <w:tcPr>
            <w:tcW w:w="562" w:type="dxa"/>
          </w:tcPr>
          <w:p w14:paraId="4E7DE239" w14:textId="77777777" w:rsidR="007E1256" w:rsidRPr="007E1256" w:rsidRDefault="007E1256" w:rsidP="002D2C34">
            <w:pPr>
              <w:rPr>
                <w:sz w:val="28"/>
                <w:szCs w:val="28"/>
                <w:lang w:val="ru-RU"/>
              </w:rPr>
            </w:pPr>
            <w:r w:rsidRPr="007E1256">
              <w:rPr>
                <w:sz w:val="28"/>
                <w:szCs w:val="28"/>
                <w:lang w:val="ru-RU"/>
              </w:rPr>
              <w:t>1</w:t>
            </w:r>
          </w:p>
        </w:tc>
        <w:tc>
          <w:tcPr>
            <w:tcW w:w="4258" w:type="dxa"/>
          </w:tcPr>
          <w:p w14:paraId="4E5C849D" w14:textId="77777777" w:rsidR="007E1256" w:rsidRPr="007E1256" w:rsidRDefault="007E1256" w:rsidP="000A1420">
            <w:pPr>
              <w:jc w:val="center"/>
              <w:rPr>
                <w:sz w:val="28"/>
                <w:szCs w:val="28"/>
              </w:rPr>
            </w:pPr>
            <w:r w:rsidRPr="007E1256">
              <w:rPr>
                <w:sz w:val="28"/>
                <w:szCs w:val="28"/>
              </w:rPr>
              <w:t>CaO</w:t>
            </w:r>
          </w:p>
        </w:tc>
        <w:tc>
          <w:tcPr>
            <w:tcW w:w="4819" w:type="dxa"/>
          </w:tcPr>
          <w:p w14:paraId="4E58680E" w14:textId="6C5DE5E4" w:rsidR="007E1256" w:rsidRPr="007E1256" w:rsidRDefault="007E1256" w:rsidP="000A1420">
            <w:pPr>
              <w:jc w:val="center"/>
              <w:rPr>
                <w:sz w:val="28"/>
                <w:szCs w:val="28"/>
              </w:rPr>
            </w:pPr>
            <w:r w:rsidRPr="007E1256">
              <w:rPr>
                <w:sz w:val="28"/>
                <w:szCs w:val="28"/>
              </w:rPr>
              <w:t>54</w:t>
            </w:r>
            <w:r w:rsidR="00AC3528">
              <w:rPr>
                <w:sz w:val="28"/>
                <w:szCs w:val="28"/>
              </w:rPr>
              <w:t xml:space="preserve">. </w:t>
            </w:r>
            <w:r w:rsidRPr="007E1256">
              <w:rPr>
                <w:sz w:val="28"/>
                <w:szCs w:val="28"/>
              </w:rPr>
              <w:t>81</w:t>
            </w:r>
          </w:p>
        </w:tc>
      </w:tr>
      <w:tr w:rsidR="000A1420" w:rsidRPr="007E1256" w14:paraId="39F9F06E" w14:textId="77777777" w:rsidTr="000A1420">
        <w:tc>
          <w:tcPr>
            <w:tcW w:w="562" w:type="dxa"/>
          </w:tcPr>
          <w:p w14:paraId="096274C3" w14:textId="77777777" w:rsidR="007E1256" w:rsidRPr="007E1256" w:rsidRDefault="007E1256" w:rsidP="002D2C34">
            <w:pPr>
              <w:rPr>
                <w:sz w:val="28"/>
                <w:szCs w:val="28"/>
                <w:lang w:val="ru-RU"/>
              </w:rPr>
            </w:pPr>
            <w:r w:rsidRPr="007E1256">
              <w:rPr>
                <w:sz w:val="28"/>
                <w:szCs w:val="28"/>
                <w:lang w:val="ru-RU"/>
              </w:rPr>
              <w:t>2</w:t>
            </w:r>
          </w:p>
        </w:tc>
        <w:tc>
          <w:tcPr>
            <w:tcW w:w="4258" w:type="dxa"/>
          </w:tcPr>
          <w:p w14:paraId="212617E3" w14:textId="77777777" w:rsidR="007E1256" w:rsidRPr="007E1256" w:rsidRDefault="007E1256" w:rsidP="000A1420">
            <w:pPr>
              <w:jc w:val="center"/>
              <w:rPr>
                <w:sz w:val="28"/>
                <w:szCs w:val="28"/>
              </w:rPr>
            </w:pPr>
            <w:r w:rsidRPr="007E1256">
              <w:rPr>
                <w:sz w:val="28"/>
                <w:szCs w:val="28"/>
              </w:rPr>
              <w:t>SiO</w:t>
            </w:r>
            <w:r w:rsidRPr="007E1256">
              <w:rPr>
                <w:sz w:val="28"/>
                <w:szCs w:val="28"/>
                <w:vertAlign w:val="subscript"/>
              </w:rPr>
              <w:t>2</w:t>
            </w:r>
          </w:p>
        </w:tc>
        <w:tc>
          <w:tcPr>
            <w:tcW w:w="4819" w:type="dxa"/>
          </w:tcPr>
          <w:p w14:paraId="4D6F1809" w14:textId="3AAABB20" w:rsidR="007E1256" w:rsidRPr="007E1256" w:rsidRDefault="007E1256" w:rsidP="000A1420">
            <w:pPr>
              <w:jc w:val="center"/>
              <w:rPr>
                <w:sz w:val="28"/>
                <w:szCs w:val="28"/>
              </w:rPr>
            </w:pPr>
            <w:r w:rsidRPr="007E1256">
              <w:rPr>
                <w:sz w:val="28"/>
                <w:szCs w:val="28"/>
              </w:rPr>
              <w:t>26</w:t>
            </w:r>
            <w:r w:rsidR="00AC3528">
              <w:rPr>
                <w:sz w:val="28"/>
                <w:szCs w:val="28"/>
              </w:rPr>
              <w:t xml:space="preserve">. </w:t>
            </w:r>
            <w:r w:rsidRPr="007E1256">
              <w:rPr>
                <w:sz w:val="28"/>
                <w:szCs w:val="28"/>
              </w:rPr>
              <w:t>9</w:t>
            </w:r>
          </w:p>
        </w:tc>
      </w:tr>
    </w:tbl>
    <w:p w14:paraId="0BF4F911" w14:textId="77777777" w:rsidR="003A08E8" w:rsidRPr="00C3443B" w:rsidRDefault="003A08E8" w:rsidP="00C3443B">
      <w:pPr>
        <w:jc w:val="both"/>
        <w:rPr>
          <w:sz w:val="28"/>
          <w:szCs w:val="28"/>
          <w:lang w:val="ru-RU"/>
        </w:rPr>
      </w:pPr>
    </w:p>
    <w:p w14:paraId="0077034A" w14:textId="1536DBE3" w:rsidR="00E47308" w:rsidRPr="00E47308" w:rsidRDefault="00E43263" w:rsidP="002D2C34">
      <w:pPr>
        <w:ind w:firstLine="709"/>
        <w:jc w:val="both"/>
        <w:rPr>
          <w:sz w:val="28"/>
          <w:szCs w:val="28"/>
          <w:lang w:val="ru-RU"/>
        </w:rPr>
      </w:pPr>
      <w:r w:rsidRPr="00E43263">
        <w:rPr>
          <w:b/>
          <w:bCs/>
          <w:sz w:val="28"/>
          <w:szCs w:val="28"/>
        </w:rPr>
        <w:t>2</w:t>
      </w:r>
      <w:r w:rsidR="00AC3528">
        <w:rPr>
          <w:b/>
          <w:bCs/>
          <w:sz w:val="28"/>
          <w:szCs w:val="28"/>
        </w:rPr>
        <w:t>.</w:t>
      </w:r>
      <w:r w:rsidRPr="00E43263">
        <w:rPr>
          <w:b/>
          <w:bCs/>
          <w:sz w:val="28"/>
          <w:szCs w:val="28"/>
        </w:rPr>
        <w:t xml:space="preserve">2 Методы исследования </w:t>
      </w:r>
    </w:p>
    <w:p w14:paraId="464F03E7" w14:textId="7864AE17" w:rsidR="00E43263" w:rsidRDefault="00E43263" w:rsidP="002D2C34">
      <w:pPr>
        <w:ind w:firstLine="709"/>
        <w:jc w:val="both"/>
        <w:rPr>
          <w:b/>
          <w:bCs/>
          <w:sz w:val="28"/>
          <w:szCs w:val="28"/>
          <w:lang w:val="ru-RU"/>
        </w:rPr>
      </w:pPr>
      <w:r w:rsidRPr="00E43263">
        <w:rPr>
          <w:b/>
          <w:bCs/>
          <w:sz w:val="28"/>
          <w:szCs w:val="28"/>
        </w:rPr>
        <w:t>2</w:t>
      </w:r>
      <w:r w:rsidR="00AC3528">
        <w:rPr>
          <w:b/>
          <w:bCs/>
          <w:sz w:val="28"/>
          <w:szCs w:val="28"/>
        </w:rPr>
        <w:t>.</w:t>
      </w:r>
      <w:r w:rsidRPr="00E43263">
        <w:rPr>
          <w:b/>
          <w:bCs/>
          <w:sz w:val="28"/>
          <w:szCs w:val="28"/>
        </w:rPr>
        <w:t>2</w:t>
      </w:r>
      <w:r w:rsidR="00AC3528">
        <w:rPr>
          <w:b/>
          <w:bCs/>
          <w:sz w:val="28"/>
          <w:szCs w:val="28"/>
        </w:rPr>
        <w:t>.</w:t>
      </w:r>
      <w:r w:rsidRPr="00E43263">
        <w:rPr>
          <w:b/>
          <w:bCs/>
          <w:sz w:val="28"/>
          <w:szCs w:val="28"/>
        </w:rPr>
        <w:t>1 Методы исследования реологических характеристик СУБ</w:t>
      </w:r>
    </w:p>
    <w:p w14:paraId="66802ED3" w14:textId="0B376DFB" w:rsidR="00CE7677" w:rsidRPr="00D8079C" w:rsidRDefault="00CE7677" w:rsidP="002D2C34">
      <w:pPr>
        <w:ind w:firstLine="709"/>
        <w:jc w:val="both"/>
        <w:rPr>
          <w:sz w:val="28"/>
          <w:szCs w:val="28"/>
          <w:lang w:val="ru-RU"/>
        </w:rPr>
      </w:pPr>
      <w:r w:rsidRPr="00D8079C">
        <w:rPr>
          <w:sz w:val="28"/>
          <w:szCs w:val="28"/>
        </w:rPr>
        <w:t>Определение деформируемости цементной пасты методом мини-расплыва</w:t>
      </w:r>
    </w:p>
    <w:p w14:paraId="2790D548" w14:textId="06D86EDA" w:rsidR="00DF2E35" w:rsidRDefault="00DF2E35" w:rsidP="00DF2E35">
      <w:pPr>
        <w:ind w:firstLine="709"/>
        <w:jc w:val="both"/>
        <w:rPr>
          <w:sz w:val="28"/>
          <w:szCs w:val="28"/>
        </w:rPr>
      </w:pPr>
      <w:r w:rsidRPr="00DF2E35">
        <w:rPr>
          <w:sz w:val="28"/>
          <w:szCs w:val="28"/>
        </w:rPr>
        <w:t>Деформируемость цементного теста - Х</w:t>
      </w:r>
      <w:r w:rsidR="00AC3528">
        <w:rPr>
          <w:sz w:val="28"/>
          <w:szCs w:val="28"/>
        </w:rPr>
        <w:t>.</w:t>
      </w:r>
      <w:r w:rsidR="0075472A">
        <w:rPr>
          <w:sz w:val="28"/>
          <w:szCs w:val="28"/>
        </w:rPr>
        <w:t xml:space="preserve"> </w:t>
      </w:r>
      <w:r w:rsidRPr="00DF2E35">
        <w:rPr>
          <w:sz w:val="28"/>
          <w:szCs w:val="28"/>
        </w:rPr>
        <w:t>Окамура и М</w:t>
      </w:r>
      <w:r w:rsidR="00AC3528">
        <w:rPr>
          <w:sz w:val="28"/>
          <w:szCs w:val="28"/>
        </w:rPr>
        <w:t>.</w:t>
      </w:r>
      <w:r w:rsidR="0075472A">
        <w:rPr>
          <w:sz w:val="28"/>
          <w:szCs w:val="28"/>
        </w:rPr>
        <w:t xml:space="preserve"> </w:t>
      </w:r>
      <w:r w:rsidRPr="00DF2E35">
        <w:rPr>
          <w:sz w:val="28"/>
          <w:szCs w:val="28"/>
        </w:rPr>
        <w:t>Она была оценена с использованием методики, предложенной Оучи (Ouchi, 2003) для анализа порошковых систем в конструкциях из самозагружающегося бетона (SCC)</w:t>
      </w:r>
      <w:r w:rsidR="00AC3528">
        <w:rPr>
          <w:sz w:val="28"/>
          <w:szCs w:val="28"/>
        </w:rPr>
        <w:t>.</w:t>
      </w:r>
      <w:r w:rsidR="0075472A">
        <w:rPr>
          <w:sz w:val="28"/>
          <w:szCs w:val="28"/>
        </w:rPr>
        <w:t xml:space="preserve"> </w:t>
      </w:r>
      <w:r w:rsidRPr="00DF2E35">
        <w:rPr>
          <w:sz w:val="28"/>
          <w:szCs w:val="28"/>
        </w:rPr>
        <w:t>Целью этого метода является количественная оценка текучести пасты под действием силы тяжести после удаления формы, что позволяет объективно оценить ее деформируемость без воздействия крупных заполнителей</w:t>
      </w:r>
      <w:r w:rsidR="00AC3528">
        <w:rPr>
          <w:sz w:val="28"/>
          <w:szCs w:val="28"/>
        </w:rPr>
        <w:t>.</w:t>
      </w:r>
      <w:r w:rsidR="0075472A">
        <w:rPr>
          <w:sz w:val="28"/>
          <w:szCs w:val="28"/>
        </w:rPr>
        <w:t xml:space="preserve"> </w:t>
      </w:r>
      <w:r w:rsidRPr="00DF2E35">
        <w:rPr>
          <w:sz w:val="28"/>
          <w:szCs w:val="28"/>
        </w:rPr>
        <w:t>Такой подход обеспечивает воспроизводимость результатов и позволяет точно сравнивать составы с различными модифицирующими добавками</w:t>
      </w:r>
      <w:r w:rsidR="00AC3528">
        <w:rPr>
          <w:sz w:val="28"/>
          <w:szCs w:val="28"/>
        </w:rPr>
        <w:t xml:space="preserve">. </w:t>
      </w:r>
    </w:p>
    <w:p w14:paraId="1F89C8DA" w14:textId="77777777" w:rsidR="00A22D29" w:rsidRDefault="00A22D29" w:rsidP="00DF2E35">
      <w:pPr>
        <w:ind w:firstLine="709"/>
        <w:jc w:val="both"/>
        <w:rPr>
          <w:sz w:val="28"/>
          <w:szCs w:val="28"/>
        </w:rPr>
      </w:pPr>
    </w:p>
    <w:p w14:paraId="1F0CCC6E" w14:textId="50C73FF4" w:rsidR="00A22D29" w:rsidRDefault="00A22D29" w:rsidP="00A22D29">
      <w:pPr>
        <w:jc w:val="center"/>
        <w:rPr>
          <w:sz w:val="28"/>
          <w:szCs w:val="28"/>
        </w:rPr>
      </w:pPr>
      <w:r>
        <w:rPr>
          <w:noProof/>
          <w:sz w:val="28"/>
          <w:szCs w:val="28"/>
          <w:lang w:val="ru-RU"/>
        </w:rPr>
        <w:drawing>
          <wp:inline distT="0" distB="0" distL="0" distR="0" wp14:anchorId="06ED5F64" wp14:editId="48D802CF">
            <wp:extent cx="2485813" cy="2205198"/>
            <wp:effectExtent l="0" t="0" r="3810" b="5080"/>
            <wp:docPr id="11677070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07027" name="Рисунок 116770702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05712" cy="2222851"/>
                    </a:xfrm>
                    <a:prstGeom prst="rect">
                      <a:avLst/>
                    </a:prstGeom>
                  </pic:spPr>
                </pic:pic>
              </a:graphicData>
            </a:graphic>
          </wp:inline>
        </w:drawing>
      </w:r>
    </w:p>
    <w:p w14:paraId="782AFB1D" w14:textId="3DAC0E29" w:rsidR="00E35DDB" w:rsidRPr="00E35DDB" w:rsidRDefault="00A22D29" w:rsidP="00E35DDB">
      <w:pPr>
        <w:jc w:val="center"/>
        <w:rPr>
          <w:sz w:val="28"/>
          <w:szCs w:val="28"/>
        </w:rPr>
      </w:pPr>
      <w:r>
        <w:rPr>
          <w:sz w:val="28"/>
          <w:szCs w:val="28"/>
          <w:lang w:val="ru-RU"/>
        </w:rPr>
        <w:t>Рисунок</w:t>
      </w:r>
      <w:r w:rsidR="001552AA">
        <w:rPr>
          <w:sz w:val="28"/>
          <w:szCs w:val="28"/>
          <w:lang w:val="ru-RU"/>
        </w:rPr>
        <w:t xml:space="preserve"> 1</w:t>
      </w:r>
      <w:r w:rsidR="000A1420">
        <w:rPr>
          <w:sz w:val="28"/>
          <w:szCs w:val="28"/>
          <w:lang w:val="ru-RU"/>
        </w:rPr>
        <w:t xml:space="preserve"> -</w:t>
      </w:r>
      <w:r w:rsidR="001552AA">
        <w:rPr>
          <w:sz w:val="28"/>
          <w:szCs w:val="28"/>
          <w:lang w:val="ru-RU"/>
        </w:rPr>
        <w:t xml:space="preserve"> </w:t>
      </w:r>
      <w:r w:rsidR="00E35DDB" w:rsidRPr="00E35DDB">
        <w:rPr>
          <w:sz w:val="28"/>
          <w:szCs w:val="28"/>
        </w:rPr>
        <w:t>Схема мини-конуса для испытания расплыва</w:t>
      </w:r>
    </w:p>
    <w:p w14:paraId="6DEF7DAD" w14:textId="77777777" w:rsidR="00A22D29" w:rsidRPr="00E35DDB" w:rsidRDefault="00A22D29" w:rsidP="00E35DDB">
      <w:pPr>
        <w:jc w:val="both"/>
        <w:rPr>
          <w:sz w:val="28"/>
          <w:szCs w:val="28"/>
          <w:lang w:val="ru-RU"/>
        </w:rPr>
      </w:pPr>
    </w:p>
    <w:p w14:paraId="2E0C354C" w14:textId="2E6DA5F5" w:rsidR="00DF2E35" w:rsidRDefault="00DF2E35" w:rsidP="00DF2E35">
      <w:pPr>
        <w:ind w:firstLine="709"/>
        <w:jc w:val="both"/>
        <w:rPr>
          <w:sz w:val="28"/>
          <w:szCs w:val="28"/>
          <w:lang w:val="ru-RU"/>
        </w:rPr>
      </w:pPr>
      <w:r w:rsidRPr="00DF2E35">
        <w:rPr>
          <w:sz w:val="28"/>
          <w:szCs w:val="28"/>
        </w:rPr>
        <w:t xml:space="preserve">Для испытания использовался стандартный конус с внутренним диаметром основания </w:t>
      </w:r>
      <w:r w:rsidRPr="00DF2E35">
        <w:rPr>
          <w:rStyle w:val="aff4"/>
          <w:b w:val="0"/>
        </w:rPr>
        <w:t>d₀</w:t>
      </w:r>
      <w:r w:rsidRPr="00DF2E35">
        <w:rPr>
          <w:sz w:val="28"/>
          <w:szCs w:val="28"/>
        </w:rPr>
        <w:t>, установленный на гладкой горизонтальной поверхности</w:t>
      </w:r>
      <w:r w:rsidR="00AC3528">
        <w:rPr>
          <w:sz w:val="28"/>
          <w:szCs w:val="28"/>
        </w:rPr>
        <w:t>.</w:t>
      </w:r>
      <w:r w:rsidR="0075472A">
        <w:rPr>
          <w:sz w:val="28"/>
          <w:szCs w:val="28"/>
        </w:rPr>
        <w:t xml:space="preserve"> </w:t>
      </w:r>
      <w:r w:rsidRPr="00DF2E35">
        <w:rPr>
          <w:sz w:val="28"/>
          <w:szCs w:val="28"/>
        </w:rPr>
        <w:t>В форму заливали однородную цементную массу, приготовленную из цемента, воды и некоторого количества высокоэффективного водоотталкивающего средства</w:t>
      </w:r>
      <w:r w:rsidR="00AC3528">
        <w:rPr>
          <w:sz w:val="28"/>
          <w:szCs w:val="28"/>
        </w:rPr>
        <w:t>.</w:t>
      </w:r>
      <w:r w:rsidR="0075472A">
        <w:rPr>
          <w:sz w:val="28"/>
          <w:szCs w:val="28"/>
        </w:rPr>
        <w:t xml:space="preserve"> </w:t>
      </w:r>
      <w:r w:rsidRPr="00DF2E35">
        <w:rPr>
          <w:sz w:val="28"/>
          <w:szCs w:val="28"/>
        </w:rPr>
        <w:t>Осторожно приподнимая конус, паста свободно растекалась под собственным весом, образуя почти круглую пленку</w:t>
      </w:r>
      <w:r w:rsidR="00AC3528">
        <w:rPr>
          <w:sz w:val="28"/>
          <w:szCs w:val="28"/>
        </w:rPr>
        <w:t>.</w:t>
      </w:r>
      <w:r w:rsidR="0075472A">
        <w:rPr>
          <w:sz w:val="28"/>
          <w:szCs w:val="28"/>
        </w:rPr>
        <w:t xml:space="preserve"> </w:t>
      </w:r>
      <w:r w:rsidRPr="00DF2E35">
        <w:rPr>
          <w:sz w:val="28"/>
          <w:szCs w:val="28"/>
        </w:rPr>
        <w:t xml:space="preserve">В конце упражнения были измерены два поперечных диаметра </w:t>
      </w:r>
      <w:r w:rsidRPr="00D05987">
        <w:rPr>
          <w:sz w:val="28"/>
          <w:szCs w:val="28"/>
        </w:rPr>
        <w:t>рассеяния (</w:t>
      </w:r>
      <w:r w:rsidRPr="00D05987">
        <w:rPr>
          <w:rStyle w:val="aff4"/>
          <w:b w:val="0"/>
        </w:rPr>
        <w:t>d₁</w:t>
      </w:r>
      <w:r w:rsidRPr="00D05987">
        <w:t xml:space="preserve"> и </w:t>
      </w:r>
      <w:r w:rsidRPr="00D05987">
        <w:rPr>
          <w:rStyle w:val="aff4"/>
          <w:b w:val="0"/>
        </w:rPr>
        <w:t>d₂</w:t>
      </w:r>
      <w:r w:rsidRPr="00D05987">
        <w:rPr>
          <w:sz w:val="28"/>
          <w:szCs w:val="28"/>
        </w:rPr>
        <w:t xml:space="preserve">), после чего был рассчитан индекс деформируемости </w:t>
      </w:r>
      <w:r w:rsidRPr="00D05987">
        <w:rPr>
          <w:rStyle w:val="aff4"/>
          <w:b w:val="0"/>
        </w:rPr>
        <w:t>Gₘ</w:t>
      </w:r>
      <w:r w:rsidRPr="00D05987">
        <w:t>,</w:t>
      </w:r>
      <w:r w:rsidR="00AC3528">
        <w:rPr>
          <w:sz w:val="28"/>
          <w:szCs w:val="28"/>
        </w:rPr>
        <w:t>.</w:t>
      </w:r>
      <w:r w:rsidR="0075472A">
        <w:rPr>
          <w:sz w:val="28"/>
          <w:szCs w:val="28"/>
        </w:rPr>
        <w:t xml:space="preserve"> </w:t>
      </w:r>
      <w:r w:rsidRPr="00D05987">
        <w:rPr>
          <w:sz w:val="28"/>
          <w:szCs w:val="28"/>
        </w:rPr>
        <w:t>Это отражает относительное увеличение площади рассеивания пасты в соответствии со следующим</w:t>
      </w:r>
      <w:r w:rsidRPr="00DF2E35">
        <w:rPr>
          <w:sz w:val="28"/>
          <w:szCs w:val="28"/>
        </w:rPr>
        <w:t xml:space="preserve"> выражением:</w:t>
      </w:r>
    </w:p>
    <w:p w14:paraId="1597375F" w14:textId="77777777" w:rsidR="00D8079C" w:rsidRDefault="00D8079C" w:rsidP="00DF2E35">
      <w:pPr>
        <w:ind w:firstLine="709"/>
        <w:jc w:val="both"/>
        <w:rPr>
          <w:sz w:val="28"/>
          <w:szCs w:val="28"/>
          <w:lang w:val="ru-RU"/>
        </w:rPr>
      </w:pPr>
    </w:p>
    <w:tbl>
      <w:tblPr>
        <w:tblStyle w:val="a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gridCol w:w="419"/>
      </w:tblGrid>
      <w:tr w:rsidR="00D8079C" w14:paraId="785112AC" w14:textId="77777777" w:rsidTr="00D8079C">
        <w:tc>
          <w:tcPr>
            <w:tcW w:w="9209" w:type="dxa"/>
            <w:tcMar>
              <w:left w:w="0" w:type="dxa"/>
              <w:right w:w="0" w:type="dxa"/>
            </w:tcMar>
            <w:vAlign w:val="center"/>
          </w:tcPr>
          <w:p w14:paraId="04CD02B4" w14:textId="72B8410B" w:rsidR="00D8079C" w:rsidRDefault="008E2FAA" w:rsidP="00D8079C">
            <w:pPr>
              <w:ind w:firstLine="709"/>
              <w:jc w:val="both"/>
              <w:rPr>
                <w:sz w:val="28"/>
                <w:szCs w:val="28"/>
                <w:lang w:val="ru-RU"/>
              </w:rPr>
            </w:pPr>
            <m:oMathPara>
              <m:oMath>
                <m:sSub>
                  <m:sSubPr>
                    <m:ctrlPr>
                      <w:rPr>
                        <w:rFonts w:ascii="Cambria Math" w:hAnsi="Cambria Math" w:cs="Cambria Math"/>
                        <w:sz w:val="28"/>
                        <w:szCs w:val="28"/>
                      </w:rPr>
                    </m:ctrlPr>
                  </m:sSubPr>
                  <m:e>
                    <m:r>
                      <w:rPr>
                        <w:rFonts w:ascii="Cambria Math" w:hAnsi="Cambria Math" w:cs="Cambria Math"/>
                        <w:sz w:val="28"/>
                        <w:szCs w:val="28"/>
                      </w:rPr>
                      <m:t>G</m:t>
                    </m:r>
                  </m:e>
                  <m:sub>
                    <m:r>
                      <w:rPr>
                        <w:rFonts w:ascii="Cambria Math" w:hAnsi="Cambria Math" w:cs="Cambria Math"/>
                        <w:sz w:val="28"/>
                        <w:szCs w:val="28"/>
                      </w:rPr>
                      <m:t>m</m:t>
                    </m:r>
                  </m:sub>
                </m:sSub>
                <m:r>
                  <m:rPr>
                    <m:sty m:val="p"/>
                  </m:rPr>
                  <w:rPr>
                    <w:rFonts w:ascii="Cambria Math" w:hAnsi="Cambria Math" w:cs="Cambria Math"/>
                    <w:sz w:val="28"/>
                    <w:szCs w:val="28"/>
                  </w:rPr>
                  <m:t>=</m:t>
                </m:r>
                <m:f>
                  <m:fPr>
                    <m:ctrlPr>
                      <w:rPr>
                        <w:rFonts w:ascii="Cambria Math" w:hAnsi="Cambria Math"/>
                        <w:sz w:val="28"/>
                        <w:szCs w:val="28"/>
                      </w:rPr>
                    </m:ctrlPr>
                  </m:fPr>
                  <m:num>
                    <m:sSub>
                      <m:sSubPr>
                        <m:ctrlPr>
                          <w:rPr>
                            <w:rFonts w:ascii="Cambria Math" w:hAnsi="Cambria Math" w:cs="Cambria Math"/>
                            <w:sz w:val="28"/>
                            <w:szCs w:val="28"/>
                          </w:rPr>
                        </m:ctrlPr>
                      </m:sSubPr>
                      <m:e>
                        <m:r>
                          <w:rPr>
                            <w:rFonts w:ascii="Cambria Math" w:hAnsi="Cambria Math" w:cs="Cambria Math"/>
                            <w:sz w:val="28"/>
                            <w:szCs w:val="28"/>
                          </w:rPr>
                          <m:t>d</m:t>
                        </m:r>
                      </m:e>
                      <m:sub>
                        <m:r>
                          <w:rPr>
                            <w:rFonts w:ascii="Cambria Math" w:hAnsi="Cambria Math" w:cs="Cambria Math"/>
                            <w:sz w:val="28"/>
                            <w:szCs w:val="28"/>
                          </w:rPr>
                          <m:t>1</m:t>
                        </m:r>
                      </m:sub>
                    </m:sSub>
                    <m:sSub>
                      <m:sSubPr>
                        <m:ctrlPr>
                          <w:rPr>
                            <w:rFonts w:ascii="Cambria Math" w:hAnsi="Cambria Math" w:cs="Cambria Math"/>
                            <w:sz w:val="28"/>
                            <w:szCs w:val="28"/>
                          </w:rPr>
                        </m:ctrlPr>
                      </m:sSubPr>
                      <m:e>
                        <m:r>
                          <w:rPr>
                            <w:rFonts w:ascii="Cambria Math" w:hAnsi="Cambria Math" w:cs="Cambria Math"/>
                            <w:sz w:val="28"/>
                            <w:szCs w:val="28"/>
                          </w:rPr>
                          <m:t>d</m:t>
                        </m:r>
                      </m:e>
                      <m:sub>
                        <m:r>
                          <w:rPr>
                            <w:rFonts w:ascii="Cambria Math" w:hAnsi="Cambria Math" w:cs="Cambria Math"/>
                            <w:sz w:val="28"/>
                            <w:szCs w:val="28"/>
                          </w:rPr>
                          <m:t>2</m:t>
                        </m:r>
                      </m:sub>
                    </m:sSub>
                    <m:r>
                      <m:rPr>
                        <m:sty m:val="p"/>
                      </m:rPr>
                      <w:rPr>
                        <w:rFonts w:ascii="Cambria Math" w:hAnsi="Cambria Math" w:cs="Cambria Math"/>
                        <w:sz w:val="28"/>
                        <w:szCs w:val="28"/>
                      </w:rPr>
                      <m:t>-</m:t>
                    </m:r>
                    <m:sSubSup>
                      <m:sSubSupPr>
                        <m:ctrlPr>
                          <w:rPr>
                            <w:rFonts w:ascii="Cambria Math" w:hAnsi="Cambria Math" w:cs="Cambria Math"/>
                            <w:sz w:val="28"/>
                            <w:szCs w:val="28"/>
                          </w:rPr>
                        </m:ctrlPr>
                      </m:sSubSupPr>
                      <m:e>
                        <m:r>
                          <w:rPr>
                            <w:rFonts w:ascii="Cambria Math" w:hAnsi="Cambria Math" w:cs="Cambria Math"/>
                            <w:sz w:val="28"/>
                            <w:szCs w:val="28"/>
                          </w:rPr>
                          <m:t>d</m:t>
                        </m:r>
                      </m:e>
                      <m:sub>
                        <m:r>
                          <w:rPr>
                            <w:rFonts w:ascii="Cambria Math" w:hAnsi="Cambria Math" w:cs="Cambria Math"/>
                            <w:sz w:val="28"/>
                            <w:szCs w:val="28"/>
                          </w:rPr>
                          <m:t>0</m:t>
                        </m:r>
                      </m:sub>
                      <m:sup>
                        <m:r>
                          <w:rPr>
                            <w:rFonts w:ascii="Cambria Math" w:hAnsi="Cambria Math" w:cs="Cambria Math"/>
                            <w:sz w:val="28"/>
                            <w:szCs w:val="28"/>
                          </w:rPr>
                          <m:t>2</m:t>
                        </m:r>
                      </m:sup>
                    </m:sSubSup>
                  </m:num>
                  <m:den>
                    <m:sSubSup>
                      <m:sSubSupPr>
                        <m:ctrlPr>
                          <w:rPr>
                            <w:rFonts w:ascii="Cambria Math" w:hAnsi="Cambria Math" w:cs="Cambria Math"/>
                            <w:sz w:val="28"/>
                            <w:szCs w:val="28"/>
                          </w:rPr>
                        </m:ctrlPr>
                      </m:sSubSupPr>
                      <m:e>
                        <m:r>
                          <w:rPr>
                            <w:rFonts w:ascii="Cambria Math" w:hAnsi="Cambria Math" w:cs="Cambria Math"/>
                            <w:sz w:val="28"/>
                            <w:szCs w:val="28"/>
                          </w:rPr>
                          <m:t>d</m:t>
                        </m:r>
                      </m:e>
                      <m:sub>
                        <m:r>
                          <w:rPr>
                            <w:rFonts w:ascii="Cambria Math" w:hAnsi="Cambria Math" w:cs="Cambria Math"/>
                            <w:sz w:val="28"/>
                            <w:szCs w:val="28"/>
                          </w:rPr>
                          <m:t>0</m:t>
                        </m:r>
                      </m:sub>
                      <m:sup>
                        <m:r>
                          <w:rPr>
                            <w:rFonts w:ascii="Cambria Math" w:hAnsi="Cambria Math" w:cs="Cambria Math"/>
                            <w:sz w:val="28"/>
                            <w:szCs w:val="28"/>
                          </w:rPr>
                          <m:t>2</m:t>
                        </m:r>
                      </m:sup>
                    </m:sSubSup>
                  </m:den>
                </m:f>
              </m:oMath>
            </m:oMathPara>
          </w:p>
        </w:tc>
        <w:tc>
          <w:tcPr>
            <w:tcW w:w="419" w:type="dxa"/>
            <w:tcMar>
              <w:left w:w="0" w:type="dxa"/>
              <w:right w:w="0" w:type="dxa"/>
            </w:tcMar>
            <w:vAlign w:val="center"/>
          </w:tcPr>
          <w:p w14:paraId="47ED5E8D" w14:textId="31A1350B" w:rsidR="00D8079C" w:rsidRDefault="00D8079C" w:rsidP="00D8079C">
            <w:pPr>
              <w:jc w:val="right"/>
              <w:rPr>
                <w:sz w:val="28"/>
                <w:szCs w:val="28"/>
                <w:lang w:val="ru-RU"/>
              </w:rPr>
            </w:pPr>
            <w:r>
              <w:rPr>
                <w:sz w:val="28"/>
                <w:szCs w:val="28"/>
                <w:lang w:val="ru-RU"/>
              </w:rPr>
              <w:t>(1)</w:t>
            </w:r>
          </w:p>
        </w:tc>
      </w:tr>
    </w:tbl>
    <w:p w14:paraId="130C1F62" w14:textId="77777777" w:rsidR="00CE7677" w:rsidRPr="00D8079C" w:rsidRDefault="00CE7677" w:rsidP="002D2C34">
      <w:pPr>
        <w:jc w:val="both"/>
        <w:rPr>
          <w:b/>
          <w:bCs/>
          <w:i/>
          <w:sz w:val="28"/>
          <w:szCs w:val="28"/>
          <w:lang w:val="ru-RU"/>
        </w:rPr>
      </w:pPr>
    </w:p>
    <w:p w14:paraId="3D8B908D" w14:textId="57DAFFA2" w:rsidR="00DF2E35" w:rsidRPr="00DF2E35" w:rsidRDefault="00DF2E35" w:rsidP="00DF2E35">
      <w:pPr>
        <w:ind w:firstLine="709"/>
        <w:jc w:val="both"/>
        <w:rPr>
          <w:sz w:val="28"/>
          <w:szCs w:val="28"/>
        </w:rPr>
      </w:pPr>
      <w:r w:rsidRPr="00DF2E35">
        <w:rPr>
          <w:sz w:val="28"/>
          <w:szCs w:val="28"/>
        </w:rPr>
        <w:t xml:space="preserve">Чем выше значение </w:t>
      </w:r>
      <w:r>
        <w:t>G</w:t>
      </w:r>
      <w:r>
        <w:rPr>
          <w:rFonts w:ascii="Cambria Math" w:hAnsi="Cambria Math" w:cs="Cambria Math"/>
        </w:rPr>
        <w:t>ₘ</w:t>
      </w:r>
      <w:r w:rsidRPr="00DF2E35">
        <w:rPr>
          <w:sz w:val="28"/>
          <w:szCs w:val="28"/>
        </w:rPr>
        <w:t xml:space="preserve"> тем выше текучесть цементного теста, что указывает на высокую </w:t>
      </w:r>
      <w:r w:rsidRPr="002630B0">
        <w:rPr>
          <w:sz w:val="28"/>
          <w:szCs w:val="28"/>
        </w:rPr>
        <w:t>деформируемость и оптимальный баланс между вязкостью и текучестью системы</w:t>
      </w:r>
      <w:r w:rsidR="00AC3528">
        <w:rPr>
          <w:sz w:val="28"/>
          <w:szCs w:val="28"/>
        </w:rPr>
        <w:t>.</w:t>
      </w:r>
      <w:r w:rsidR="0075472A">
        <w:rPr>
          <w:sz w:val="28"/>
          <w:szCs w:val="28"/>
        </w:rPr>
        <w:t xml:space="preserve"> </w:t>
      </w:r>
      <w:r w:rsidRPr="002630B0">
        <w:rPr>
          <w:sz w:val="28"/>
          <w:szCs w:val="28"/>
        </w:rPr>
        <w:t xml:space="preserve">В отличие от метода определения текучести бетонных смесей, характеризуемого индексом </w:t>
      </w:r>
      <w:r w:rsidR="002630B0" w:rsidRPr="002630B0">
        <w:rPr>
          <w:rStyle w:val="aff4"/>
          <w:b w:val="0"/>
        </w:rPr>
        <w:t>G</w:t>
      </w:r>
      <w:r w:rsidR="002630B0" w:rsidRPr="002630B0">
        <w:rPr>
          <w:rStyle w:val="aff4"/>
          <w:rFonts w:ascii="Segoe UI Symbol" w:hAnsi="Segoe UI Symbol" w:cs="Segoe UI Symbol"/>
          <w:b w:val="0"/>
        </w:rPr>
        <w:t>ₘ</w:t>
      </w:r>
      <w:r w:rsidRPr="002630B0">
        <w:rPr>
          <w:sz w:val="28"/>
          <w:szCs w:val="28"/>
        </w:rPr>
        <w:t>, этот подход исключает влияние крупных заполнителей и остаточных заполнителей</w:t>
      </w:r>
      <w:r w:rsidRPr="00DF2E35">
        <w:rPr>
          <w:sz w:val="28"/>
          <w:szCs w:val="28"/>
        </w:rPr>
        <w:t xml:space="preserve"> и фокусируется только на взаимодействии цемента, воды и водорастворимых добавок, то есть на поведении самой матрицы вяжущего</w:t>
      </w:r>
      <w:r w:rsidR="00AC3528">
        <w:rPr>
          <w:sz w:val="28"/>
          <w:szCs w:val="28"/>
        </w:rPr>
        <w:t xml:space="preserve">. </w:t>
      </w:r>
    </w:p>
    <w:p w14:paraId="719B9BF8" w14:textId="0A21C3FF" w:rsidR="00DF2E35" w:rsidRDefault="00DF2E35" w:rsidP="00DF2E35">
      <w:pPr>
        <w:ind w:firstLine="709"/>
        <w:jc w:val="both"/>
        <w:rPr>
          <w:sz w:val="28"/>
          <w:szCs w:val="28"/>
        </w:rPr>
      </w:pPr>
      <w:r w:rsidRPr="00DF2E35">
        <w:rPr>
          <w:sz w:val="28"/>
          <w:szCs w:val="28"/>
        </w:rPr>
        <w:t>Испытание проводили при температуре 20±2°C, время между смешиванием и тестированием не превышало 5 минут</w:t>
      </w:r>
      <w:r w:rsidR="00AC3528">
        <w:rPr>
          <w:sz w:val="28"/>
          <w:szCs w:val="28"/>
        </w:rPr>
        <w:t>.</w:t>
      </w:r>
      <w:r w:rsidR="0075472A">
        <w:rPr>
          <w:sz w:val="28"/>
          <w:szCs w:val="28"/>
        </w:rPr>
        <w:t xml:space="preserve"> </w:t>
      </w:r>
      <w:r w:rsidRPr="00DF2E35">
        <w:rPr>
          <w:sz w:val="28"/>
          <w:szCs w:val="28"/>
        </w:rPr>
        <w:t>Это исключало влияние начальной фазы гидратации на результат</w:t>
      </w:r>
      <w:r w:rsidR="00AC3528">
        <w:rPr>
          <w:sz w:val="28"/>
          <w:szCs w:val="28"/>
        </w:rPr>
        <w:t>.</w:t>
      </w:r>
      <w:r w:rsidR="0075472A">
        <w:rPr>
          <w:sz w:val="28"/>
          <w:szCs w:val="28"/>
        </w:rPr>
        <w:t xml:space="preserve"> </w:t>
      </w:r>
      <w:r w:rsidRPr="00DF2E35">
        <w:rPr>
          <w:sz w:val="28"/>
          <w:szCs w:val="28"/>
        </w:rPr>
        <w:t>Соотношение воды и цемента (</w:t>
      </w:r>
      <w:r>
        <w:rPr>
          <w:sz w:val="28"/>
          <w:szCs w:val="28"/>
          <w:lang w:val="en-US"/>
        </w:rPr>
        <w:t>W</w:t>
      </w:r>
      <w:r w:rsidRPr="00DF2E35">
        <w:rPr>
          <w:sz w:val="28"/>
          <w:szCs w:val="28"/>
          <w:lang w:val="ru-RU"/>
        </w:rPr>
        <w:t>/</w:t>
      </w:r>
      <w:r>
        <w:rPr>
          <w:sz w:val="28"/>
          <w:szCs w:val="28"/>
          <w:lang w:val="en-US"/>
        </w:rPr>
        <w:t>C</w:t>
      </w:r>
      <w:r w:rsidRPr="00DF2E35">
        <w:rPr>
          <w:sz w:val="28"/>
          <w:szCs w:val="28"/>
        </w:rPr>
        <w:t>) и количество водопоглощающего агента применялись по-разному для каждой серии образцов, чтобы установить оптимальный диапазон деформации затирки и обеспечить формирование смеси с требуемыми характеристиками самоуплотнения</w:t>
      </w:r>
      <w:r w:rsidR="00AC3528">
        <w:rPr>
          <w:sz w:val="28"/>
          <w:szCs w:val="28"/>
        </w:rPr>
        <w:t>.</w:t>
      </w:r>
      <w:r w:rsidR="0075472A">
        <w:rPr>
          <w:sz w:val="28"/>
          <w:szCs w:val="28"/>
        </w:rPr>
        <w:t xml:space="preserve"> </w:t>
      </w:r>
      <w:r w:rsidRPr="00DF2E35">
        <w:rPr>
          <w:sz w:val="28"/>
          <w:szCs w:val="28"/>
        </w:rPr>
        <w:t>Полученные данные были использованы в качестве основы для анализа количества смеси и влияния порошкового состава на текучесть системы, а затем были использованы для выбора оптимального состава самоуплотняющегося бетона</w:t>
      </w:r>
      <w:r w:rsidR="00AC3528">
        <w:rPr>
          <w:sz w:val="28"/>
          <w:szCs w:val="28"/>
        </w:rPr>
        <w:t xml:space="preserve">. </w:t>
      </w:r>
    </w:p>
    <w:p w14:paraId="4B4488D1" w14:textId="233E8C26" w:rsidR="00E43263" w:rsidRPr="00FB0A6D" w:rsidRDefault="00E43263" w:rsidP="00DF2E35">
      <w:pPr>
        <w:ind w:firstLine="709"/>
        <w:jc w:val="both"/>
        <w:rPr>
          <w:sz w:val="28"/>
          <w:szCs w:val="28"/>
          <w:lang w:val="ru-RU"/>
        </w:rPr>
      </w:pPr>
      <w:r w:rsidRPr="00FB0A6D">
        <w:rPr>
          <w:sz w:val="28"/>
          <w:szCs w:val="28"/>
        </w:rPr>
        <w:t>Определение расплыва конуса (Slump Flow Test)</w:t>
      </w:r>
      <w:r w:rsidR="00FB0A6D">
        <w:rPr>
          <w:sz w:val="28"/>
          <w:szCs w:val="28"/>
          <w:lang w:val="ru-RU"/>
        </w:rPr>
        <w:t>.</w:t>
      </w:r>
    </w:p>
    <w:p w14:paraId="2FBE5F52" w14:textId="7BF9361A" w:rsidR="00DF2E35" w:rsidRDefault="00DF2E35" w:rsidP="00275432">
      <w:pPr>
        <w:ind w:firstLine="709"/>
        <w:jc w:val="both"/>
        <w:rPr>
          <w:sz w:val="28"/>
          <w:szCs w:val="28"/>
        </w:rPr>
      </w:pPr>
      <w:r w:rsidRPr="00DF2E35">
        <w:rPr>
          <w:sz w:val="28"/>
          <w:szCs w:val="28"/>
        </w:rPr>
        <w:t>Испытание на текучесть самозагружающегося бетона проводится в соответствии с EN 12350-8:2019 ("Испытание свежего бетона - часть 8: Испытание на текучесть самозагружающегося бетона") и эквивалентным отечественным стандартом ГОСТ Р 58002-2017 ("Самозагружающиеся бетонные смеси</w:t>
      </w:r>
      <w:r w:rsidR="00AC3528">
        <w:rPr>
          <w:sz w:val="28"/>
          <w:szCs w:val="28"/>
        </w:rPr>
        <w:t>.</w:t>
      </w:r>
      <w:r w:rsidR="0075472A">
        <w:rPr>
          <w:sz w:val="28"/>
          <w:szCs w:val="28"/>
        </w:rPr>
        <w:t xml:space="preserve"> </w:t>
      </w:r>
      <w:r w:rsidRPr="00DF2E35">
        <w:rPr>
          <w:sz w:val="28"/>
          <w:szCs w:val="28"/>
        </w:rPr>
        <w:t>Оно проводилось строго в соответствии с методом испытаний")</w:t>
      </w:r>
      <w:r w:rsidR="00AC3528">
        <w:rPr>
          <w:sz w:val="28"/>
          <w:szCs w:val="28"/>
        </w:rPr>
        <w:t>.</w:t>
      </w:r>
      <w:r w:rsidR="0075472A">
        <w:rPr>
          <w:sz w:val="28"/>
          <w:szCs w:val="28"/>
        </w:rPr>
        <w:t xml:space="preserve"> </w:t>
      </w:r>
      <w:r w:rsidRPr="00DF2E35">
        <w:rPr>
          <w:sz w:val="28"/>
          <w:szCs w:val="28"/>
        </w:rPr>
        <w:t>Данный метод испытаний является основным методом оценки текучести и самозаполняющихся свойств бетонных смесей и важным инструментом для разработки и тестирования самозаполняющихся бетонных смесей</w:t>
      </w:r>
      <w:r w:rsidR="00AC3528">
        <w:rPr>
          <w:sz w:val="28"/>
          <w:szCs w:val="28"/>
        </w:rPr>
        <w:t xml:space="preserve">. </w:t>
      </w:r>
    </w:p>
    <w:p w14:paraId="1A01FFA0" w14:textId="77777777" w:rsidR="007D2560" w:rsidRDefault="007D2560" w:rsidP="00275432">
      <w:pPr>
        <w:ind w:firstLine="709"/>
        <w:jc w:val="both"/>
        <w:rPr>
          <w:sz w:val="28"/>
          <w:szCs w:val="28"/>
        </w:rPr>
      </w:pPr>
    </w:p>
    <w:p w14:paraId="132C0541" w14:textId="4740102B" w:rsidR="007D2560" w:rsidRDefault="00BE3001" w:rsidP="00BE3001">
      <w:pPr>
        <w:jc w:val="center"/>
        <w:rPr>
          <w:sz w:val="28"/>
          <w:szCs w:val="28"/>
        </w:rPr>
      </w:pPr>
      <w:r>
        <w:rPr>
          <w:noProof/>
          <w:sz w:val="28"/>
          <w:szCs w:val="28"/>
          <w:lang w:val="ru-RU"/>
        </w:rPr>
        <w:drawing>
          <wp:inline distT="0" distB="0" distL="0" distR="0" wp14:anchorId="7FB910AB" wp14:editId="19C7E8A4">
            <wp:extent cx="3923414" cy="2888461"/>
            <wp:effectExtent l="0" t="0" r="1270" b="0"/>
            <wp:docPr id="8265389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538926" name="Рисунок 826538926"/>
                    <pic:cNvPicPr/>
                  </pic:nvPicPr>
                  <pic:blipFill>
                    <a:blip r:embed="rId11">
                      <a:extLst>
                        <a:ext uri="{28A0092B-C50C-407E-A947-70E740481C1C}">
                          <a14:useLocalDpi xmlns:a14="http://schemas.microsoft.com/office/drawing/2010/main" val="0"/>
                        </a:ext>
                      </a:extLst>
                    </a:blip>
                    <a:stretch>
                      <a:fillRect/>
                    </a:stretch>
                  </pic:blipFill>
                  <pic:spPr>
                    <a:xfrm>
                      <a:off x="0" y="0"/>
                      <a:ext cx="3936828" cy="2898337"/>
                    </a:xfrm>
                    <a:prstGeom prst="rect">
                      <a:avLst/>
                    </a:prstGeom>
                  </pic:spPr>
                </pic:pic>
              </a:graphicData>
            </a:graphic>
          </wp:inline>
        </w:drawing>
      </w:r>
    </w:p>
    <w:p w14:paraId="37C29870" w14:textId="77777777" w:rsidR="0019550E" w:rsidRDefault="0019550E" w:rsidP="00BE3001">
      <w:pPr>
        <w:ind w:firstLine="709"/>
        <w:jc w:val="center"/>
        <w:rPr>
          <w:sz w:val="28"/>
          <w:szCs w:val="28"/>
          <w:lang w:val="ru-RU"/>
        </w:rPr>
      </w:pPr>
    </w:p>
    <w:p w14:paraId="540231EE" w14:textId="09C113E3" w:rsidR="00611CB1" w:rsidRPr="00611CB1" w:rsidRDefault="00BE3001" w:rsidP="00611CB1">
      <w:pPr>
        <w:ind w:firstLine="709"/>
        <w:jc w:val="center"/>
        <w:rPr>
          <w:sz w:val="28"/>
          <w:szCs w:val="28"/>
        </w:rPr>
      </w:pPr>
      <w:r>
        <w:rPr>
          <w:sz w:val="28"/>
          <w:szCs w:val="28"/>
          <w:lang w:val="ru-RU"/>
        </w:rPr>
        <w:t>Рисунок</w:t>
      </w:r>
      <w:r w:rsidR="00611CB1">
        <w:rPr>
          <w:sz w:val="28"/>
          <w:szCs w:val="28"/>
          <w:lang w:val="ru-RU"/>
        </w:rPr>
        <w:t xml:space="preserve"> 2</w:t>
      </w:r>
      <w:r w:rsidR="00C3443B">
        <w:rPr>
          <w:sz w:val="28"/>
          <w:szCs w:val="28"/>
          <w:lang w:val="ru-RU"/>
        </w:rPr>
        <w:t xml:space="preserve"> -</w:t>
      </w:r>
      <w:r w:rsidR="00611CB1">
        <w:rPr>
          <w:sz w:val="28"/>
          <w:szCs w:val="28"/>
          <w:lang w:val="ru-RU"/>
        </w:rPr>
        <w:t xml:space="preserve"> </w:t>
      </w:r>
      <w:r w:rsidR="00611CB1" w:rsidRPr="00611CB1">
        <w:rPr>
          <w:sz w:val="28"/>
          <w:szCs w:val="28"/>
        </w:rPr>
        <w:t>Схема конуса для определения расплыва смеси</w:t>
      </w:r>
    </w:p>
    <w:p w14:paraId="0E2A4A72" w14:textId="77777777" w:rsidR="007D2560" w:rsidRPr="00611CB1" w:rsidRDefault="007D2560" w:rsidP="00611CB1">
      <w:pPr>
        <w:jc w:val="both"/>
        <w:rPr>
          <w:sz w:val="28"/>
          <w:szCs w:val="28"/>
          <w:lang w:val="ru-RU"/>
        </w:rPr>
      </w:pPr>
    </w:p>
    <w:p w14:paraId="1F834306" w14:textId="7E11C813" w:rsidR="00DF2E35" w:rsidRDefault="00DF2E35" w:rsidP="00275432">
      <w:pPr>
        <w:ind w:firstLine="709"/>
        <w:jc w:val="both"/>
        <w:rPr>
          <w:sz w:val="28"/>
          <w:szCs w:val="28"/>
        </w:rPr>
      </w:pPr>
      <w:r w:rsidRPr="00DF2E35">
        <w:rPr>
          <w:sz w:val="28"/>
          <w:szCs w:val="28"/>
        </w:rPr>
        <w:t>Для испытания использовались стандартные конусы Abrams высотой 300 мм, диаметром нижней поверхности 200 мм и диаметром верхней части 100 мм</w:t>
      </w:r>
      <w:r w:rsidR="00AC3528">
        <w:rPr>
          <w:sz w:val="28"/>
          <w:szCs w:val="28"/>
        </w:rPr>
        <w:t>.</w:t>
      </w:r>
      <w:r w:rsidR="0075472A">
        <w:rPr>
          <w:sz w:val="28"/>
          <w:szCs w:val="28"/>
        </w:rPr>
        <w:t xml:space="preserve"> </w:t>
      </w:r>
      <w:r w:rsidRPr="00DF2E35">
        <w:rPr>
          <w:sz w:val="28"/>
          <w:szCs w:val="28"/>
        </w:rPr>
        <w:t>Конус устанавливается точно перпендикулярно гладкой, ровной, влагонепроницаемой поверхности</w:t>
      </w:r>
      <w:r w:rsidR="00AC3528">
        <w:rPr>
          <w:sz w:val="28"/>
          <w:szCs w:val="28"/>
        </w:rPr>
        <w:t>.</w:t>
      </w:r>
      <w:r w:rsidR="0075472A">
        <w:rPr>
          <w:sz w:val="28"/>
          <w:szCs w:val="28"/>
        </w:rPr>
        <w:t xml:space="preserve"> </w:t>
      </w:r>
      <w:r w:rsidRPr="00DF2E35">
        <w:rPr>
          <w:sz w:val="28"/>
          <w:szCs w:val="28"/>
        </w:rPr>
        <w:t>Бетонную смесь укладывали в опалубку сразу, без механического уплотнения и вибрации, а затем осторожно поднимали конус вертикально</w:t>
      </w:r>
      <w:r w:rsidR="00AC3528">
        <w:rPr>
          <w:sz w:val="28"/>
          <w:szCs w:val="28"/>
        </w:rPr>
        <w:t>.</w:t>
      </w:r>
      <w:r w:rsidR="0075472A">
        <w:rPr>
          <w:sz w:val="28"/>
          <w:szCs w:val="28"/>
        </w:rPr>
        <w:t xml:space="preserve"> </w:t>
      </w:r>
      <w:r w:rsidRPr="00DF2E35">
        <w:rPr>
          <w:sz w:val="28"/>
          <w:szCs w:val="28"/>
        </w:rPr>
        <w:t>Под действием собственного веса смесь равномерно растекалась, образуя почти круглые пятна</w:t>
      </w:r>
      <w:r w:rsidR="00AC3528">
        <w:rPr>
          <w:sz w:val="28"/>
          <w:szCs w:val="28"/>
        </w:rPr>
        <w:t>.</w:t>
      </w:r>
      <w:r w:rsidR="0075472A">
        <w:rPr>
          <w:sz w:val="28"/>
          <w:szCs w:val="28"/>
        </w:rPr>
        <w:t xml:space="preserve"> </w:t>
      </w:r>
      <w:r w:rsidRPr="00DF2E35">
        <w:rPr>
          <w:sz w:val="28"/>
          <w:szCs w:val="28"/>
        </w:rPr>
        <w:t>Основываясь на этой окраске, мы смогли измерить текучесть и самоуплотнение бетона</w:t>
      </w:r>
      <w:r w:rsidR="00AC3528">
        <w:rPr>
          <w:sz w:val="28"/>
          <w:szCs w:val="28"/>
        </w:rPr>
        <w:t xml:space="preserve">. </w:t>
      </w:r>
    </w:p>
    <w:p w14:paraId="761DD88D" w14:textId="02B94CAE" w:rsidR="00275432" w:rsidRPr="00275432" w:rsidRDefault="00275432" w:rsidP="00275432">
      <w:pPr>
        <w:ind w:firstLine="709"/>
        <w:jc w:val="both"/>
        <w:rPr>
          <w:sz w:val="28"/>
          <w:szCs w:val="28"/>
        </w:rPr>
      </w:pPr>
      <w:r w:rsidRPr="00275432">
        <w:rPr>
          <w:sz w:val="28"/>
          <w:szCs w:val="28"/>
        </w:rPr>
        <w:t>В ходе испытания был измерен максимальный диаметр потока бетонной смеси на двух перекрестках</w:t>
      </w:r>
      <w:r w:rsidR="00AC3528">
        <w:rPr>
          <w:sz w:val="28"/>
          <w:szCs w:val="28"/>
        </w:rPr>
        <w:t>.</w:t>
      </w:r>
      <w:r w:rsidR="0075472A">
        <w:rPr>
          <w:sz w:val="28"/>
          <w:szCs w:val="28"/>
        </w:rPr>
        <w:t xml:space="preserve"> </w:t>
      </w:r>
      <w:r w:rsidRPr="00275432">
        <w:rPr>
          <w:sz w:val="28"/>
          <w:szCs w:val="28"/>
        </w:rPr>
        <w:t>Среднее арифметическое значение этого показателя было использовано в качестве конечного значения потока в конусе, которое указывает на общую текучесть и самоуплотнение смеси</w:t>
      </w:r>
      <w:r w:rsidR="00AC3528">
        <w:rPr>
          <w:sz w:val="28"/>
          <w:szCs w:val="28"/>
        </w:rPr>
        <w:t>.</w:t>
      </w:r>
      <w:r w:rsidR="0075472A">
        <w:rPr>
          <w:sz w:val="28"/>
          <w:szCs w:val="28"/>
        </w:rPr>
        <w:t xml:space="preserve"> </w:t>
      </w:r>
      <w:r w:rsidRPr="00275432">
        <w:rPr>
          <w:sz w:val="28"/>
          <w:szCs w:val="28"/>
        </w:rPr>
        <w:t>В то же время они визуально оценивали однородность потока, однородность структуры и устойчивость смеси к разделению (расслоению)</w:t>
      </w:r>
      <w:r w:rsidR="00AC3528">
        <w:rPr>
          <w:sz w:val="28"/>
          <w:szCs w:val="28"/>
        </w:rPr>
        <w:t xml:space="preserve">. </w:t>
      </w:r>
    </w:p>
    <w:p w14:paraId="229CB673" w14:textId="5FA11B72" w:rsidR="00275432" w:rsidRPr="00275432" w:rsidRDefault="00275432" w:rsidP="00275432">
      <w:pPr>
        <w:ind w:firstLine="709"/>
        <w:jc w:val="both"/>
        <w:rPr>
          <w:sz w:val="28"/>
          <w:szCs w:val="28"/>
        </w:rPr>
      </w:pPr>
      <w:r w:rsidRPr="00275432">
        <w:rPr>
          <w:sz w:val="28"/>
          <w:szCs w:val="28"/>
        </w:rPr>
        <w:t>Эти результаты позволили нам оценить, соответствуют ли текучие свойства смеси существующим критериям самоуплотнения, и определить стабильность смеси при изменении дозировки химических и неорганических модификаторов</w:t>
      </w:r>
      <w:r w:rsidR="00AC3528">
        <w:rPr>
          <w:sz w:val="28"/>
          <w:szCs w:val="28"/>
        </w:rPr>
        <w:t>.</w:t>
      </w:r>
      <w:r w:rsidR="0075472A">
        <w:rPr>
          <w:sz w:val="28"/>
          <w:szCs w:val="28"/>
        </w:rPr>
        <w:t xml:space="preserve"> </w:t>
      </w:r>
      <w:r w:rsidRPr="00275432">
        <w:rPr>
          <w:sz w:val="28"/>
          <w:szCs w:val="28"/>
        </w:rPr>
        <w:t>Такой подход позволил нам быстро управлять и точно подбирать состав бетонных смесей для достижения оптимальной конструкции и долговечности</w:t>
      </w:r>
      <w:r w:rsidR="00AC3528">
        <w:rPr>
          <w:sz w:val="28"/>
          <w:szCs w:val="28"/>
        </w:rPr>
        <w:t xml:space="preserve">. </w:t>
      </w:r>
    </w:p>
    <w:p w14:paraId="77017011" w14:textId="319363D3" w:rsidR="00E43263" w:rsidRPr="00FB0A6D" w:rsidRDefault="00E43263" w:rsidP="002D2C34">
      <w:pPr>
        <w:ind w:firstLine="709"/>
        <w:jc w:val="both"/>
        <w:rPr>
          <w:sz w:val="28"/>
          <w:szCs w:val="28"/>
          <w:lang w:val="ru-RU"/>
        </w:rPr>
      </w:pPr>
      <w:r w:rsidRPr="00FB0A6D">
        <w:rPr>
          <w:sz w:val="28"/>
          <w:szCs w:val="28"/>
        </w:rPr>
        <w:t>Определение времени истечения бетонной смеси через V-воронку (V-funnel test)</w:t>
      </w:r>
      <w:r w:rsidR="00FB0A6D">
        <w:rPr>
          <w:sz w:val="28"/>
          <w:szCs w:val="28"/>
          <w:lang w:val="ru-RU"/>
        </w:rPr>
        <w:t>.</w:t>
      </w:r>
    </w:p>
    <w:p w14:paraId="0B324907" w14:textId="52166B7F" w:rsidR="00275432" w:rsidRDefault="00275432" w:rsidP="00275432">
      <w:pPr>
        <w:ind w:firstLine="709"/>
        <w:jc w:val="both"/>
        <w:rPr>
          <w:sz w:val="28"/>
          <w:szCs w:val="28"/>
          <w:lang w:val="ru-RU"/>
        </w:rPr>
      </w:pPr>
      <w:r w:rsidRPr="00275432">
        <w:rPr>
          <w:sz w:val="28"/>
          <w:szCs w:val="28"/>
        </w:rPr>
        <w:t>Время прохождения бетонной смеси через V-образную воронку определяется стандартом EN 12350-9:2010 ("Испытание свежего бетона - часть 9: самоуплотняющийся бетон - испытание с V-образной воронкой") и национальным стандартом ГОСТ Р 58002-2017 ("Самоуплотняющаяся бетонная смесь</w:t>
      </w:r>
      <w:r w:rsidR="00AC3528">
        <w:rPr>
          <w:sz w:val="28"/>
          <w:szCs w:val="28"/>
        </w:rPr>
        <w:t>.</w:t>
      </w:r>
      <w:r w:rsidR="0075472A">
        <w:rPr>
          <w:sz w:val="28"/>
          <w:szCs w:val="28"/>
        </w:rPr>
        <w:t xml:space="preserve"> </w:t>
      </w:r>
      <w:r w:rsidRPr="00275432">
        <w:rPr>
          <w:sz w:val="28"/>
          <w:szCs w:val="28"/>
        </w:rPr>
        <w:t>Измерено в соответствии с методом испытаний")</w:t>
      </w:r>
      <w:r w:rsidR="00AC3528">
        <w:rPr>
          <w:sz w:val="28"/>
          <w:szCs w:val="28"/>
        </w:rPr>
        <w:t>.</w:t>
      </w:r>
      <w:r w:rsidR="0075472A">
        <w:rPr>
          <w:sz w:val="28"/>
          <w:szCs w:val="28"/>
        </w:rPr>
        <w:t xml:space="preserve"> </w:t>
      </w:r>
      <w:r w:rsidRPr="00275432">
        <w:rPr>
          <w:sz w:val="28"/>
          <w:szCs w:val="28"/>
        </w:rPr>
        <w:t>Целью данного метода является количественная оценка вязкости самоуплотняющегося бетона (ЗВБ) и его способности свободно проходить через узкие участки под действием собственного веса</w:t>
      </w:r>
      <w:r w:rsidR="00AC3528">
        <w:rPr>
          <w:sz w:val="28"/>
          <w:szCs w:val="28"/>
        </w:rPr>
        <w:t xml:space="preserve">. </w:t>
      </w:r>
    </w:p>
    <w:p w14:paraId="4773FE76" w14:textId="77777777" w:rsidR="00A22D29" w:rsidRDefault="00A22D29" w:rsidP="00275432">
      <w:pPr>
        <w:ind w:firstLine="709"/>
        <w:jc w:val="both"/>
        <w:rPr>
          <w:sz w:val="28"/>
          <w:szCs w:val="28"/>
          <w:lang w:val="ru-RU"/>
        </w:rPr>
      </w:pPr>
    </w:p>
    <w:p w14:paraId="3995239F" w14:textId="4CAA44F7" w:rsidR="00A22D29" w:rsidRDefault="00A22D29" w:rsidP="00A22D29">
      <w:pPr>
        <w:jc w:val="center"/>
        <w:rPr>
          <w:sz w:val="28"/>
          <w:szCs w:val="28"/>
          <w:lang w:val="ru-RU"/>
        </w:rPr>
      </w:pPr>
      <w:r>
        <w:rPr>
          <w:noProof/>
          <w:sz w:val="28"/>
          <w:szCs w:val="28"/>
          <w:lang w:val="ru-RU"/>
        </w:rPr>
        <w:drawing>
          <wp:inline distT="0" distB="0" distL="0" distR="0" wp14:anchorId="3B24A640" wp14:editId="299EB6D0">
            <wp:extent cx="2956956" cy="2704813"/>
            <wp:effectExtent l="0" t="0" r="2540" b="635"/>
            <wp:docPr id="7053287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28736" name="Рисунок 705328736"/>
                    <pic:cNvPicPr/>
                  </pic:nvPicPr>
                  <pic:blipFill>
                    <a:blip r:embed="rId12">
                      <a:extLst>
                        <a:ext uri="{28A0092B-C50C-407E-A947-70E740481C1C}">
                          <a14:useLocalDpi xmlns:a14="http://schemas.microsoft.com/office/drawing/2010/main" val="0"/>
                        </a:ext>
                      </a:extLst>
                    </a:blip>
                    <a:stretch>
                      <a:fillRect/>
                    </a:stretch>
                  </pic:blipFill>
                  <pic:spPr>
                    <a:xfrm>
                      <a:off x="0" y="0"/>
                      <a:ext cx="3000711" cy="2744837"/>
                    </a:xfrm>
                    <a:prstGeom prst="rect">
                      <a:avLst/>
                    </a:prstGeom>
                  </pic:spPr>
                </pic:pic>
              </a:graphicData>
            </a:graphic>
          </wp:inline>
        </w:drawing>
      </w:r>
    </w:p>
    <w:p w14:paraId="29D9C1D4" w14:textId="77777777" w:rsidR="0019550E" w:rsidRDefault="0019550E" w:rsidP="00A22D29">
      <w:pPr>
        <w:jc w:val="center"/>
        <w:rPr>
          <w:sz w:val="28"/>
          <w:szCs w:val="28"/>
          <w:lang w:val="ru-RU"/>
        </w:rPr>
      </w:pPr>
    </w:p>
    <w:p w14:paraId="6F572FE5" w14:textId="4AD87663" w:rsidR="0019550E" w:rsidRPr="00B03216" w:rsidRDefault="0019550E" w:rsidP="00A22D29">
      <w:pPr>
        <w:jc w:val="center"/>
        <w:rPr>
          <w:sz w:val="28"/>
          <w:szCs w:val="28"/>
          <w:lang w:val="ru-RU"/>
        </w:rPr>
      </w:pPr>
      <w:r>
        <w:rPr>
          <w:sz w:val="28"/>
          <w:szCs w:val="28"/>
          <w:lang w:val="ru-RU"/>
        </w:rPr>
        <w:t xml:space="preserve">Рисунок </w:t>
      </w:r>
      <w:r w:rsidR="00B03216">
        <w:rPr>
          <w:sz w:val="28"/>
          <w:szCs w:val="28"/>
          <w:lang w:val="ru-RU"/>
        </w:rPr>
        <w:t>3</w:t>
      </w:r>
      <w:r w:rsidR="00C3443B">
        <w:rPr>
          <w:sz w:val="28"/>
          <w:szCs w:val="28"/>
          <w:lang w:val="ru-RU"/>
        </w:rPr>
        <w:t xml:space="preserve"> -</w:t>
      </w:r>
      <w:r w:rsidR="00B03216">
        <w:rPr>
          <w:sz w:val="28"/>
          <w:szCs w:val="28"/>
          <w:lang w:val="ru-RU"/>
        </w:rPr>
        <w:t xml:space="preserve"> Схема </w:t>
      </w:r>
      <w:r w:rsidR="00B03216">
        <w:rPr>
          <w:sz w:val="28"/>
          <w:szCs w:val="28"/>
          <w:lang w:val="en-US"/>
        </w:rPr>
        <w:t>V</w:t>
      </w:r>
      <w:r w:rsidR="00B03216">
        <w:rPr>
          <w:sz w:val="28"/>
          <w:szCs w:val="28"/>
          <w:lang w:val="ru-RU"/>
        </w:rPr>
        <w:t>-образной воронки</w:t>
      </w:r>
    </w:p>
    <w:p w14:paraId="53AA60EE" w14:textId="77777777" w:rsidR="00A22D29" w:rsidRPr="00A22D29" w:rsidRDefault="00A22D29" w:rsidP="00275432">
      <w:pPr>
        <w:ind w:firstLine="709"/>
        <w:jc w:val="both"/>
        <w:rPr>
          <w:sz w:val="28"/>
          <w:szCs w:val="28"/>
          <w:lang w:val="ru-RU"/>
        </w:rPr>
      </w:pPr>
    </w:p>
    <w:p w14:paraId="58C8EA24" w14:textId="0D725167" w:rsidR="00275432" w:rsidRDefault="00275432" w:rsidP="00275432">
      <w:pPr>
        <w:ind w:firstLine="709"/>
        <w:jc w:val="both"/>
        <w:rPr>
          <w:sz w:val="28"/>
          <w:szCs w:val="28"/>
        </w:rPr>
      </w:pPr>
      <w:r w:rsidRPr="00275432">
        <w:rPr>
          <w:sz w:val="28"/>
          <w:szCs w:val="28"/>
        </w:rPr>
        <w:t>Испытание проводилось с использованием металлической воронки V-образной формы стандартных размеров (высота 450 мм, верхнее отверстие 515 x 75 мм, нижнее отверстие 65 x 75 мм)</w:t>
      </w:r>
      <w:r w:rsidR="00AC3528">
        <w:rPr>
          <w:sz w:val="28"/>
          <w:szCs w:val="28"/>
        </w:rPr>
        <w:t>.</w:t>
      </w:r>
      <w:r w:rsidR="0075472A">
        <w:rPr>
          <w:sz w:val="28"/>
          <w:szCs w:val="28"/>
        </w:rPr>
        <w:t xml:space="preserve"> </w:t>
      </w:r>
      <w:r w:rsidRPr="00275432">
        <w:rPr>
          <w:sz w:val="28"/>
          <w:szCs w:val="28"/>
        </w:rPr>
        <w:t>Перед измерением воронка была установлена строго вертикально на устойчивой горизонтальной поверхности для обеспечения стабильности конструкции</w:t>
      </w:r>
      <w:r w:rsidR="00AC3528">
        <w:rPr>
          <w:sz w:val="28"/>
          <w:szCs w:val="28"/>
        </w:rPr>
        <w:t>.</w:t>
      </w:r>
      <w:r w:rsidR="0075472A">
        <w:rPr>
          <w:sz w:val="28"/>
          <w:szCs w:val="28"/>
        </w:rPr>
        <w:t xml:space="preserve"> </w:t>
      </w:r>
      <w:r w:rsidRPr="00275432">
        <w:rPr>
          <w:sz w:val="28"/>
          <w:szCs w:val="28"/>
        </w:rPr>
        <w:t>Для предотвращения прилипания бетонной смеси на внутреннюю стенку устройства был равномерно нанесен тонкий слой воды</w:t>
      </w:r>
      <w:r w:rsidR="00AC3528">
        <w:rPr>
          <w:sz w:val="28"/>
          <w:szCs w:val="28"/>
        </w:rPr>
        <w:t>.</w:t>
      </w:r>
      <w:r w:rsidR="0075472A">
        <w:rPr>
          <w:sz w:val="28"/>
          <w:szCs w:val="28"/>
        </w:rPr>
        <w:t xml:space="preserve"> </w:t>
      </w:r>
      <w:r w:rsidRPr="00275432">
        <w:rPr>
          <w:sz w:val="28"/>
          <w:szCs w:val="28"/>
        </w:rPr>
        <w:t>Затем плотно закройте клапан на дне воронки и заполните устройство приготовленной смесью до верха, не сжимая и не встряхивая</w:t>
      </w:r>
      <w:r w:rsidR="00AC3528">
        <w:rPr>
          <w:sz w:val="28"/>
          <w:szCs w:val="28"/>
        </w:rPr>
        <w:t xml:space="preserve">. </w:t>
      </w:r>
    </w:p>
    <w:p w14:paraId="35C7440E" w14:textId="413A206B" w:rsidR="00275432" w:rsidRPr="00275432" w:rsidRDefault="00275432" w:rsidP="00275432">
      <w:pPr>
        <w:ind w:firstLine="709"/>
        <w:jc w:val="both"/>
        <w:rPr>
          <w:sz w:val="28"/>
          <w:szCs w:val="28"/>
        </w:rPr>
      </w:pPr>
      <w:r w:rsidRPr="00275432">
        <w:rPr>
          <w:sz w:val="28"/>
          <w:szCs w:val="28"/>
        </w:rPr>
        <w:t>После подготовки устройства воронка полностью заполняется бетонной смесью, чтобы материал равномерно распределился без образования пузырьков</w:t>
      </w:r>
      <w:r w:rsidR="00AC3528">
        <w:rPr>
          <w:sz w:val="28"/>
          <w:szCs w:val="28"/>
        </w:rPr>
        <w:t>.</w:t>
      </w:r>
      <w:r w:rsidR="0075472A">
        <w:rPr>
          <w:sz w:val="28"/>
          <w:szCs w:val="28"/>
        </w:rPr>
        <w:t xml:space="preserve"> </w:t>
      </w:r>
      <w:r w:rsidRPr="00275432">
        <w:rPr>
          <w:sz w:val="28"/>
          <w:szCs w:val="28"/>
        </w:rPr>
        <w:t>Одновременно с открытием нижнего клапана включался секундомер для записи времени (в секундах), необходимого для полного выгрузки смеси из воронки</w:t>
      </w:r>
      <w:r w:rsidR="00AC3528">
        <w:rPr>
          <w:sz w:val="28"/>
          <w:szCs w:val="28"/>
        </w:rPr>
        <w:t>.</w:t>
      </w:r>
      <w:r w:rsidR="0075472A">
        <w:rPr>
          <w:sz w:val="28"/>
          <w:szCs w:val="28"/>
        </w:rPr>
        <w:t xml:space="preserve"> </w:t>
      </w:r>
      <w:r w:rsidRPr="00275432">
        <w:rPr>
          <w:sz w:val="28"/>
          <w:szCs w:val="28"/>
        </w:rPr>
        <w:t>Это значение было показателем вязкости бетонной смеси и ее способности свободно течь без засорения, заклинивания или отделения воды при прохождении через узкие участки и арматуру</w:t>
      </w:r>
      <w:r w:rsidR="00AC3528">
        <w:rPr>
          <w:sz w:val="28"/>
          <w:szCs w:val="28"/>
        </w:rPr>
        <w:t xml:space="preserve">. </w:t>
      </w:r>
    </w:p>
    <w:p w14:paraId="3E895E31" w14:textId="38086D4C" w:rsidR="00275432" w:rsidRDefault="00275432" w:rsidP="00275432">
      <w:pPr>
        <w:ind w:firstLine="709"/>
        <w:jc w:val="both"/>
        <w:rPr>
          <w:sz w:val="28"/>
          <w:szCs w:val="28"/>
        </w:rPr>
      </w:pPr>
      <w:r w:rsidRPr="00275432">
        <w:rPr>
          <w:sz w:val="28"/>
          <w:szCs w:val="28"/>
        </w:rPr>
        <w:t>Этот эксперимент позволил нам количественно оценить влияние различных химических и неорганических добавок на текучесть исследуемых самосжимающихся или твердых смесей и определить оптимальные параметры состава, обеспечивающие высокую текучесть и структурную стабильность смесей</w:t>
      </w:r>
      <w:r w:rsidR="00AC3528">
        <w:rPr>
          <w:sz w:val="28"/>
          <w:szCs w:val="28"/>
        </w:rPr>
        <w:t xml:space="preserve">. </w:t>
      </w:r>
    </w:p>
    <w:p w14:paraId="527032B0" w14:textId="7E695D35" w:rsidR="00E43263" w:rsidRPr="00FB0A6D" w:rsidRDefault="00E43263" w:rsidP="00275432">
      <w:pPr>
        <w:ind w:firstLine="709"/>
        <w:jc w:val="both"/>
        <w:rPr>
          <w:sz w:val="28"/>
          <w:szCs w:val="28"/>
          <w:lang w:val="ru-RU"/>
        </w:rPr>
      </w:pPr>
      <w:r w:rsidRPr="00FB0A6D">
        <w:rPr>
          <w:sz w:val="28"/>
          <w:szCs w:val="28"/>
        </w:rPr>
        <w:t>Определение способности бетонной смеси к самоуплотнению методом L-бокса (L-box test)</w:t>
      </w:r>
      <w:r w:rsidR="00FB0A6D">
        <w:rPr>
          <w:sz w:val="28"/>
          <w:szCs w:val="28"/>
          <w:lang w:val="ru-RU"/>
        </w:rPr>
        <w:t>.</w:t>
      </w:r>
    </w:p>
    <w:p w14:paraId="05CEFBE3" w14:textId="03F313D5" w:rsidR="00275432" w:rsidRDefault="00275432" w:rsidP="00275432">
      <w:pPr>
        <w:ind w:firstLine="709"/>
        <w:jc w:val="both"/>
        <w:rPr>
          <w:sz w:val="28"/>
          <w:szCs w:val="28"/>
          <w:lang w:val="ru-RU"/>
        </w:rPr>
      </w:pPr>
      <w:r w:rsidRPr="00275432">
        <w:rPr>
          <w:sz w:val="28"/>
          <w:szCs w:val="28"/>
        </w:rPr>
        <w:t>Испытания бетонных смесей в Г-образном исполнении проводятся в соответствии с EN 12350-10:2010 ("Испытания свежего бетона - часть 10: Самоуплотняющийся бетон - испытания в Г-образном исполнении") и ГОСТ Р 58002-2017 ("Самоуплотняющиеся бетонные смеси</w:t>
      </w:r>
      <w:r w:rsidR="00AC3528">
        <w:rPr>
          <w:sz w:val="28"/>
          <w:szCs w:val="28"/>
        </w:rPr>
        <w:t>.</w:t>
      </w:r>
      <w:r w:rsidR="0075472A">
        <w:rPr>
          <w:sz w:val="28"/>
          <w:szCs w:val="28"/>
        </w:rPr>
        <w:t xml:space="preserve"> </w:t>
      </w:r>
      <w:r w:rsidRPr="00275432">
        <w:rPr>
          <w:sz w:val="28"/>
          <w:szCs w:val="28"/>
        </w:rPr>
        <w:t>Оно было проведено в соответствии с методом испытаний")</w:t>
      </w:r>
      <w:r w:rsidR="00AC3528">
        <w:rPr>
          <w:sz w:val="28"/>
          <w:szCs w:val="28"/>
        </w:rPr>
        <w:t>.</w:t>
      </w:r>
      <w:r w:rsidR="0075472A">
        <w:rPr>
          <w:sz w:val="28"/>
          <w:szCs w:val="28"/>
        </w:rPr>
        <w:t xml:space="preserve"> </w:t>
      </w:r>
      <w:r w:rsidRPr="00275432">
        <w:rPr>
          <w:sz w:val="28"/>
          <w:szCs w:val="28"/>
        </w:rPr>
        <w:t>Цель данного испытания - убедиться в том, что самоуплотняющийся бетон (SCC) может проходить через арматурный барьер и равномерно заполнять опалубку без использования вибрационного уплотнения</w:t>
      </w:r>
      <w:r w:rsidR="00AC3528">
        <w:rPr>
          <w:sz w:val="28"/>
          <w:szCs w:val="28"/>
        </w:rPr>
        <w:t>.</w:t>
      </w:r>
      <w:r w:rsidR="0075472A">
        <w:rPr>
          <w:sz w:val="28"/>
          <w:szCs w:val="28"/>
        </w:rPr>
        <w:t xml:space="preserve"> </w:t>
      </w:r>
      <w:r w:rsidRPr="00275432">
        <w:rPr>
          <w:sz w:val="28"/>
          <w:szCs w:val="28"/>
        </w:rPr>
        <w:t>Это позволяет объективно оценить текучесть и устойчивость к засорению частицами</w:t>
      </w:r>
      <w:r w:rsidR="00AC3528">
        <w:rPr>
          <w:sz w:val="28"/>
          <w:szCs w:val="28"/>
        </w:rPr>
        <w:t xml:space="preserve">. </w:t>
      </w:r>
    </w:p>
    <w:p w14:paraId="479B0BE3" w14:textId="77777777" w:rsidR="003B49E0" w:rsidRDefault="003B49E0" w:rsidP="00275432">
      <w:pPr>
        <w:ind w:firstLine="709"/>
        <w:jc w:val="both"/>
        <w:rPr>
          <w:sz w:val="28"/>
          <w:szCs w:val="28"/>
          <w:lang w:val="ru-RU"/>
        </w:rPr>
      </w:pPr>
    </w:p>
    <w:p w14:paraId="55582639" w14:textId="7EE0C9C0" w:rsidR="003B49E0" w:rsidRDefault="003B49E0" w:rsidP="003B49E0">
      <w:pPr>
        <w:tabs>
          <w:tab w:val="left" w:pos="0"/>
        </w:tabs>
        <w:jc w:val="center"/>
        <w:rPr>
          <w:sz w:val="28"/>
          <w:szCs w:val="28"/>
          <w:lang w:val="ru-RU"/>
        </w:rPr>
      </w:pPr>
      <w:r>
        <w:rPr>
          <w:noProof/>
          <w:sz w:val="28"/>
          <w:szCs w:val="28"/>
          <w:lang w:val="ru-RU"/>
        </w:rPr>
        <w:drawing>
          <wp:inline distT="0" distB="0" distL="0" distR="0" wp14:anchorId="10A8CA95" wp14:editId="00893D9E">
            <wp:extent cx="4008475" cy="2916311"/>
            <wp:effectExtent l="0" t="0" r="5080" b="5080"/>
            <wp:docPr id="18106400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640054" name="Рисунок 1810640054"/>
                    <pic:cNvPicPr/>
                  </pic:nvPicPr>
                  <pic:blipFill>
                    <a:blip r:embed="rId13">
                      <a:extLst>
                        <a:ext uri="{28A0092B-C50C-407E-A947-70E740481C1C}">
                          <a14:useLocalDpi xmlns:a14="http://schemas.microsoft.com/office/drawing/2010/main" val="0"/>
                        </a:ext>
                      </a:extLst>
                    </a:blip>
                    <a:stretch>
                      <a:fillRect/>
                    </a:stretch>
                  </pic:blipFill>
                  <pic:spPr>
                    <a:xfrm>
                      <a:off x="0" y="0"/>
                      <a:ext cx="4021008" cy="2925429"/>
                    </a:xfrm>
                    <a:prstGeom prst="rect">
                      <a:avLst/>
                    </a:prstGeom>
                  </pic:spPr>
                </pic:pic>
              </a:graphicData>
            </a:graphic>
          </wp:inline>
        </w:drawing>
      </w:r>
    </w:p>
    <w:p w14:paraId="29084C5C" w14:textId="77777777" w:rsidR="0019550E" w:rsidRDefault="0019550E" w:rsidP="003B49E0">
      <w:pPr>
        <w:tabs>
          <w:tab w:val="left" w:pos="0"/>
        </w:tabs>
        <w:jc w:val="center"/>
        <w:rPr>
          <w:sz w:val="28"/>
          <w:szCs w:val="28"/>
          <w:lang w:val="ru-RU"/>
        </w:rPr>
      </w:pPr>
    </w:p>
    <w:p w14:paraId="45FAC7D0" w14:textId="2D04CC7C" w:rsidR="0019550E" w:rsidRPr="007D1554" w:rsidRDefault="0019550E" w:rsidP="003B49E0">
      <w:pPr>
        <w:tabs>
          <w:tab w:val="left" w:pos="0"/>
        </w:tabs>
        <w:jc w:val="center"/>
        <w:rPr>
          <w:sz w:val="28"/>
          <w:szCs w:val="28"/>
          <w:lang w:val="ru-RU"/>
        </w:rPr>
      </w:pPr>
      <w:r>
        <w:rPr>
          <w:sz w:val="28"/>
          <w:szCs w:val="28"/>
          <w:lang w:val="ru-RU"/>
        </w:rPr>
        <w:t xml:space="preserve">Рисунок </w:t>
      </w:r>
      <w:r w:rsidR="00C657D3">
        <w:rPr>
          <w:sz w:val="28"/>
          <w:szCs w:val="28"/>
          <w:lang w:val="ru-RU"/>
        </w:rPr>
        <w:t>4</w:t>
      </w:r>
      <w:r w:rsidR="00C3443B">
        <w:rPr>
          <w:sz w:val="28"/>
          <w:szCs w:val="28"/>
          <w:lang w:val="ru-RU"/>
        </w:rPr>
        <w:t xml:space="preserve"> -</w:t>
      </w:r>
      <w:r w:rsidR="00C657D3">
        <w:rPr>
          <w:sz w:val="28"/>
          <w:szCs w:val="28"/>
          <w:lang w:val="ru-RU"/>
        </w:rPr>
        <w:t xml:space="preserve"> Схема L</w:t>
      </w:r>
      <w:r w:rsidR="00C657D3" w:rsidRPr="007D1554">
        <w:rPr>
          <w:sz w:val="28"/>
          <w:szCs w:val="28"/>
          <w:lang w:val="ru-RU"/>
        </w:rPr>
        <w:t>-</w:t>
      </w:r>
      <w:r w:rsidR="00C657D3">
        <w:rPr>
          <w:sz w:val="28"/>
          <w:szCs w:val="28"/>
          <w:lang w:val="en-US"/>
        </w:rPr>
        <w:t>box</w:t>
      </w:r>
    </w:p>
    <w:p w14:paraId="0F1715A1" w14:textId="77777777" w:rsidR="003B49E0" w:rsidRPr="003B49E0" w:rsidRDefault="003B49E0" w:rsidP="00275432">
      <w:pPr>
        <w:ind w:firstLine="709"/>
        <w:jc w:val="both"/>
        <w:rPr>
          <w:sz w:val="28"/>
          <w:szCs w:val="28"/>
          <w:lang w:val="ru-RU"/>
        </w:rPr>
      </w:pPr>
    </w:p>
    <w:p w14:paraId="3F7F7F75" w14:textId="578F5F05" w:rsidR="00275432" w:rsidRDefault="00275432" w:rsidP="00275432">
      <w:pPr>
        <w:ind w:firstLine="709"/>
        <w:jc w:val="both"/>
        <w:rPr>
          <w:sz w:val="28"/>
          <w:szCs w:val="28"/>
        </w:rPr>
      </w:pPr>
      <w:r w:rsidRPr="00275432">
        <w:rPr>
          <w:sz w:val="28"/>
          <w:szCs w:val="28"/>
        </w:rPr>
        <w:t>Испытание проводилось в стандартном L-образном корпусе, состоящем из вертикальной и горизонтальной секций, соединенных вертикально расположенной системой металлических стержней, имитирующих арматуру</w:t>
      </w:r>
      <w:r w:rsidR="00AC3528">
        <w:rPr>
          <w:sz w:val="28"/>
          <w:szCs w:val="28"/>
        </w:rPr>
        <w:t>.</w:t>
      </w:r>
      <w:r w:rsidR="0075472A">
        <w:rPr>
          <w:sz w:val="28"/>
          <w:szCs w:val="28"/>
        </w:rPr>
        <w:t xml:space="preserve"> </w:t>
      </w:r>
      <w:r w:rsidRPr="00275432">
        <w:rPr>
          <w:sz w:val="28"/>
          <w:szCs w:val="28"/>
        </w:rPr>
        <w:t>Вертикальная часть опалубки была заполнена свежесмешанной бетонной смесью без уплотнения, а затем клапан был осторожно открыт, чтобы позволить смеси свободно перетекать в горизонтальную часть и проходить через арматурный барьер под действием собственного веса</w:t>
      </w:r>
      <w:r w:rsidR="00AC3528">
        <w:rPr>
          <w:sz w:val="28"/>
          <w:szCs w:val="28"/>
        </w:rPr>
        <w:t xml:space="preserve">. </w:t>
      </w:r>
    </w:p>
    <w:p w14:paraId="56FBE221" w14:textId="00DD917C" w:rsidR="00275432" w:rsidRDefault="00275432" w:rsidP="002D2C34">
      <w:pPr>
        <w:ind w:firstLine="709"/>
        <w:jc w:val="both"/>
        <w:rPr>
          <w:sz w:val="28"/>
          <w:szCs w:val="28"/>
        </w:rPr>
      </w:pPr>
      <w:r w:rsidRPr="00275432">
        <w:rPr>
          <w:sz w:val="28"/>
          <w:szCs w:val="28"/>
        </w:rPr>
        <w:t>По результатам испытаний был определен индекс блокирования (h₂/h₂), представляющий собой отношение высоты бетонной смеси в горизонтальной камере к высоте вертикальной камеры</w:t>
      </w:r>
      <w:r w:rsidR="00AC3528">
        <w:rPr>
          <w:sz w:val="28"/>
          <w:szCs w:val="28"/>
        </w:rPr>
        <w:t>.</w:t>
      </w:r>
      <w:r w:rsidR="0075472A">
        <w:rPr>
          <w:sz w:val="28"/>
          <w:szCs w:val="28"/>
        </w:rPr>
        <w:t xml:space="preserve"> </w:t>
      </w:r>
      <w:r w:rsidRPr="00275432">
        <w:rPr>
          <w:sz w:val="28"/>
          <w:szCs w:val="28"/>
        </w:rPr>
        <w:t>Чем ближе полученное значение к 1,0, тем выше способность бетонной смеси к самоподавлению, тем свободнее течет арматурный барьер и тем лучше может быть заполнена опалубка без признаков расслоения или засорения</w:t>
      </w:r>
      <w:r w:rsidR="00AC3528">
        <w:rPr>
          <w:sz w:val="28"/>
          <w:szCs w:val="28"/>
        </w:rPr>
        <w:t>.</w:t>
      </w:r>
      <w:r w:rsidR="0075472A">
        <w:rPr>
          <w:sz w:val="28"/>
          <w:szCs w:val="28"/>
        </w:rPr>
        <w:t xml:space="preserve"> </w:t>
      </w:r>
    </w:p>
    <w:p w14:paraId="052C4A02" w14:textId="6F0AAD00" w:rsidR="00275432" w:rsidRDefault="00D9501B" w:rsidP="002D2C34">
      <w:pPr>
        <w:ind w:firstLine="709"/>
        <w:jc w:val="both"/>
        <w:rPr>
          <w:sz w:val="28"/>
          <w:szCs w:val="28"/>
        </w:rPr>
      </w:pPr>
      <w:r w:rsidRPr="00D9501B">
        <w:rPr>
          <w:rStyle w:val="selectable-text"/>
          <w:sz w:val="28"/>
          <w:szCs w:val="28"/>
        </w:rPr>
        <w:t>Согласно рекомендациям EFNARCI (2005), оптимальное значение этого показателя находится в диапазоне от 0,8 до 1,0, что свидетельсвует об отличных свойствах смеси к самоуплотнению</w:t>
      </w:r>
      <w:r w:rsidR="00AC3528">
        <w:rPr>
          <w:sz w:val="28"/>
          <w:szCs w:val="28"/>
          <w:lang w:val="ru-RU"/>
        </w:rPr>
        <w:t xml:space="preserve">. </w:t>
      </w:r>
      <w:r w:rsidR="00275432" w:rsidRPr="00275432">
        <w:rPr>
          <w:sz w:val="28"/>
          <w:szCs w:val="28"/>
        </w:rPr>
        <w:t>Метод L-Box позволяет объективно оценить влияние различных химических и минеральных модификаторов на текучесть и вязкость самоуплотняющихся бетонных смесей и определить, подходят ли они для использования в арматуре высокой плотности и сложных конструкциях</w:t>
      </w:r>
      <w:r w:rsidR="00AC3528">
        <w:rPr>
          <w:sz w:val="28"/>
          <w:szCs w:val="28"/>
        </w:rPr>
        <w:t xml:space="preserve">. </w:t>
      </w:r>
    </w:p>
    <w:p w14:paraId="09650FBF" w14:textId="2B29A601" w:rsidR="00E43263" w:rsidRPr="00FB0A6D" w:rsidRDefault="00E43263" w:rsidP="002D2C34">
      <w:pPr>
        <w:ind w:firstLine="709"/>
        <w:jc w:val="both"/>
        <w:rPr>
          <w:sz w:val="28"/>
          <w:szCs w:val="28"/>
          <w:lang w:val="ru-RU"/>
        </w:rPr>
      </w:pPr>
      <w:r w:rsidRPr="00FB0A6D">
        <w:rPr>
          <w:sz w:val="28"/>
          <w:szCs w:val="28"/>
        </w:rPr>
        <w:t>Испытание на способность к прохождению через арматуру методом Раунд-бокса (J-ring test)</w:t>
      </w:r>
      <w:r w:rsidR="00FB0A6D">
        <w:rPr>
          <w:sz w:val="28"/>
          <w:szCs w:val="28"/>
          <w:lang w:val="ru-RU"/>
        </w:rPr>
        <w:t>.</w:t>
      </w:r>
    </w:p>
    <w:p w14:paraId="5BF6C9E1" w14:textId="4EC65A29" w:rsidR="00D9501B" w:rsidRPr="00D9501B" w:rsidRDefault="00D9501B" w:rsidP="00D9501B">
      <w:pPr>
        <w:ind w:firstLine="709"/>
        <w:jc w:val="both"/>
        <w:rPr>
          <w:sz w:val="28"/>
          <w:szCs w:val="28"/>
        </w:rPr>
      </w:pPr>
      <w:r w:rsidRPr="00D9501B">
        <w:rPr>
          <w:sz w:val="28"/>
          <w:szCs w:val="28"/>
        </w:rPr>
        <w:t>Испытания бетонных смесей методом круглой коробки (J-образное испытание) проводятся в соответствии с EN 12350-12:2010 ("Испытание свежего бетона - часть 12: Самоуплотняющийся бетон - J-образное испытание") и ГОСТ Р 58002-2017 ("Самоуплотняющаяся бетонная смесь</w:t>
      </w:r>
      <w:r w:rsidR="00AC3528">
        <w:rPr>
          <w:sz w:val="28"/>
          <w:szCs w:val="28"/>
        </w:rPr>
        <w:t>.</w:t>
      </w:r>
      <w:r w:rsidR="0075472A">
        <w:rPr>
          <w:sz w:val="28"/>
          <w:szCs w:val="28"/>
        </w:rPr>
        <w:t xml:space="preserve"> </w:t>
      </w:r>
      <w:r w:rsidRPr="00D9501B">
        <w:rPr>
          <w:sz w:val="28"/>
          <w:szCs w:val="28"/>
        </w:rPr>
        <w:t>Оно было проведено в соответствии с требованиями метода испытаний")</w:t>
      </w:r>
      <w:r w:rsidR="00AC3528">
        <w:rPr>
          <w:sz w:val="28"/>
          <w:szCs w:val="28"/>
        </w:rPr>
        <w:t>.</w:t>
      </w:r>
      <w:r w:rsidR="0075472A">
        <w:rPr>
          <w:sz w:val="28"/>
          <w:szCs w:val="28"/>
        </w:rPr>
        <w:t xml:space="preserve"> </w:t>
      </w:r>
      <w:r w:rsidRPr="00D9501B">
        <w:rPr>
          <w:sz w:val="28"/>
          <w:szCs w:val="28"/>
        </w:rPr>
        <w:t>Целью данного метода испытаний является количественная оценка способности монолитного бетона (SCC) свободно течь и заполнять пространство в условиях, аналогичных тем, которые фактически существуют при укладке в конструкции из плотной арматуры</w:t>
      </w:r>
      <w:r w:rsidR="00AC3528">
        <w:rPr>
          <w:sz w:val="28"/>
          <w:szCs w:val="28"/>
        </w:rPr>
        <w:t xml:space="preserve">. </w:t>
      </w:r>
    </w:p>
    <w:p w14:paraId="360933BB" w14:textId="2062AC66" w:rsidR="00D9501B" w:rsidRDefault="00D9501B" w:rsidP="00D9501B">
      <w:pPr>
        <w:ind w:firstLine="709"/>
        <w:jc w:val="both"/>
        <w:rPr>
          <w:sz w:val="28"/>
          <w:szCs w:val="28"/>
          <w:lang w:val="ru-RU"/>
        </w:rPr>
      </w:pPr>
      <w:r w:rsidRPr="00D9501B">
        <w:rPr>
          <w:sz w:val="28"/>
          <w:szCs w:val="28"/>
        </w:rPr>
        <w:t>Этот метод испытаний основан на степени влияния арматуры на текучесть смеси</w:t>
      </w:r>
      <w:r w:rsidR="00AC3528">
        <w:rPr>
          <w:sz w:val="28"/>
          <w:szCs w:val="28"/>
        </w:rPr>
        <w:t>.</w:t>
      </w:r>
      <w:r w:rsidR="0075472A">
        <w:rPr>
          <w:sz w:val="28"/>
          <w:szCs w:val="28"/>
        </w:rPr>
        <w:t xml:space="preserve"> </w:t>
      </w:r>
      <w:r w:rsidRPr="00D9501B">
        <w:rPr>
          <w:sz w:val="28"/>
          <w:szCs w:val="28"/>
        </w:rPr>
        <w:t>Для испытания используется кольцевое испытательное оборудование, состоящее из металлического кольца с вертикально закрепленной арматурой, размещенной вокруг стандартного конуса Абрамса</w:t>
      </w:r>
      <w:r w:rsidR="00AC3528">
        <w:rPr>
          <w:sz w:val="28"/>
          <w:szCs w:val="28"/>
        </w:rPr>
        <w:t>.</w:t>
      </w:r>
      <w:r w:rsidR="0075472A">
        <w:rPr>
          <w:sz w:val="28"/>
          <w:szCs w:val="28"/>
        </w:rPr>
        <w:t xml:space="preserve"> </w:t>
      </w:r>
      <w:r w:rsidRPr="00D9501B">
        <w:rPr>
          <w:sz w:val="28"/>
          <w:szCs w:val="28"/>
        </w:rPr>
        <w:t>После заполнения и подъема бетонной смеси в конус измерьте форму и диаметр потока внутри и снаружи кольца</w:t>
      </w:r>
      <w:r w:rsidR="00AC3528">
        <w:rPr>
          <w:sz w:val="28"/>
          <w:szCs w:val="28"/>
        </w:rPr>
        <w:t xml:space="preserve">. </w:t>
      </w:r>
    </w:p>
    <w:p w14:paraId="7FD140E5" w14:textId="77777777" w:rsidR="00BE3001" w:rsidRDefault="00BE3001" w:rsidP="00D9501B">
      <w:pPr>
        <w:ind w:firstLine="709"/>
        <w:jc w:val="both"/>
        <w:rPr>
          <w:sz w:val="28"/>
          <w:szCs w:val="28"/>
          <w:lang w:val="ru-RU"/>
        </w:rPr>
      </w:pPr>
    </w:p>
    <w:p w14:paraId="17DDCCE0" w14:textId="537878D6" w:rsidR="00BE3001" w:rsidRDefault="00BE3001" w:rsidP="00BE3001">
      <w:pPr>
        <w:jc w:val="center"/>
        <w:rPr>
          <w:sz w:val="28"/>
          <w:szCs w:val="28"/>
          <w:lang w:val="ru-RU"/>
        </w:rPr>
      </w:pPr>
      <w:r>
        <w:rPr>
          <w:noProof/>
          <w:sz w:val="28"/>
          <w:szCs w:val="28"/>
          <w:lang w:val="ru-RU"/>
        </w:rPr>
        <w:drawing>
          <wp:inline distT="0" distB="0" distL="0" distR="0" wp14:anchorId="4FC07D5D" wp14:editId="4D1E2D5B">
            <wp:extent cx="2923954" cy="2576691"/>
            <wp:effectExtent l="0" t="0" r="0" b="1905"/>
            <wp:docPr id="3650745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74559" name="Рисунок 365074559"/>
                    <pic:cNvPicPr/>
                  </pic:nvPicPr>
                  <pic:blipFill>
                    <a:blip r:embed="rId14">
                      <a:extLst>
                        <a:ext uri="{28A0092B-C50C-407E-A947-70E740481C1C}">
                          <a14:useLocalDpi xmlns:a14="http://schemas.microsoft.com/office/drawing/2010/main" val="0"/>
                        </a:ext>
                      </a:extLst>
                    </a:blip>
                    <a:stretch>
                      <a:fillRect/>
                    </a:stretch>
                  </pic:blipFill>
                  <pic:spPr>
                    <a:xfrm>
                      <a:off x="0" y="0"/>
                      <a:ext cx="2956836" cy="2605668"/>
                    </a:xfrm>
                    <a:prstGeom prst="rect">
                      <a:avLst/>
                    </a:prstGeom>
                  </pic:spPr>
                </pic:pic>
              </a:graphicData>
            </a:graphic>
          </wp:inline>
        </w:drawing>
      </w:r>
    </w:p>
    <w:p w14:paraId="2462B2FE" w14:textId="77777777" w:rsidR="0019550E" w:rsidRDefault="0019550E" w:rsidP="00BE3001">
      <w:pPr>
        <w:jc w:val="center"/>
        <w:rPr>
          <w:sz w:val="28"/>
          <w:szCs w:val="28"/>
          <w:lang w:val="ru-RU"/>
        </w:rPr>
      </w:pPr>
    </w:p>
    <w:p w14:paraId="0CFD1888" w14:textId="34349BD5" w:rsidR="00BE3001" w:rsidRPr="00653E94" w:rsidRDefault="0019550E" w:rsidP="00653E94">
      <w:pPr>
        <w:jc w:val="center"/>
        <w:rPr>
          <w:sz w:val="28"/>
          <w:szCs w:val="28"/>
          <w:lang w:val="ru-RU"/>
        </w:rPr>
      </w:pPr>
      <w:r>
        <w:rPr>
          <w:sz w:val="28"/>
          <w:szCs w:val="28"/>
          <w:lang w:val="ru-RU"/>
        </w:rPr>
        <w:t>Рисунок</w:t>
      </w:r>
      <w:r w:rsidR="00C657D3" w:rsidRPr="00C657D3">
        <w:rPr>
          <w:sz w:val="28"/>
          <w:szCs w:val="28"/>
          <w:lang w:val="ru-RU"/>
        </w:rPr>
        <w:t xml:space="preserve"> 5</w:t>
      </w:r>
      <w:r w:rsidR="00C3443B">
        <w:rPr>
          <w:sz w:val="28"/>
          <w:szCs w:val="28"/>
          <w:lang w:val="ru-RU"/>
        </w:rPr>
        <w:t xml:space="preserve"> -</w:t>
      </w:r>
      <w:r w:rsidR="00C657D3" w:rsidRPr="00C657D3">
        <w:rPr>
          <w:sz w:val="28"/>
          <w:szCs w:val="28"/>
          <w:lang w:val="ru-RU"/>
        </w:rPr>
        <w:t xml:space="preserve"> </w:t>
      </w:r>
      <w:r w:rsidR="00C657D3" w:rsidRPr="00C657D3">
        <w:rPr>
          <w:sz w:val="28"/>
          <w:szCs w:val="28"/>
        </w:rPr>
        <w:t>Схема испытания методом J-ring</w:t>
      </w:r>
    </w:p>
    <w:p w14:paraId="2B957122" w14:textId="35980B56" w:rsidR="00D9501B" w:rsidRPr="00D9501B" w:rsidRDefault="0075472A" w:rsidP="00D9501B">
      <w:pPr>
        <w:jc w:val="both"/>
        <w:rPr>
          <w:sz w:val="28"/>
          <w:szCs w:val="28"/>
        </w:rPr>
      </w:pPr>
      <w:r>
        <w:rPr>
          <w:sz w:val="28"/>
          <w:szCs w:val="28"/>
          <w:lang w:val="ru-RU"/>
        </w:rPr>
        <w:t xml:space="preserve">     </w:t>
      </w:r>
      <w:r w:rsidR="00D9501B" w:rsidRPr="00D9501B">
        <w:rPr>
          <w:sz w:val="28"/>
          <w:szCs w:val="28"/>
        </w:rPr>
        <w:t>В ходе испытания использовался стандартный конус Абрамса высотой 300 мм, нижняя часть которого имела диаметр 200 мм, а верхняя - 100 мм</w:t>
      </w:r>
      <w:r w:rsidR="00AC3528">
        <w:rPr>
          <w:sz w:val="28"/>
          <w:szCs w:val="28"/>
        </w:rPr>
        <w:t>.</w:t>
      </w:r>
      <w:r>
        <w:rPr>
          <w:sz w:val="28"/>
          <w:szCs w:val="28"/>
        </w:rPr>
        <w:t xml:space="preserve"> </w:t>
      </w:r>
      <w:r w:rsidR="00D9501B" w:rsidRPr="00D9501B">
        <w:rPr>
          <w:sz w:val="28"/>
          <w:szCs w:val="28"/>
        </w:rPr>
        <w:t>Конус был помещен в центр металлического кольца (круглой коробки), где металлические арматурные стержни стандартного диаметра были установлены вертикально, а между каждым арматурным стержнем сохранялся определенный зазор</w:t>
      </w:r>
      <w:r w:rsidR="00AC3528">
        <w:rPr>
          <w:sz w:val="28"/>
          <w:szCs w:val="28"/>
        </w:rPr>
        <w:t>.</w:t>
      </w:r>
      <w:r>
        <w:rPr>
          <w:sz w:val="28"/>
          <w:szCs w:val="28"/>
        </w:rPr>
        <w:t xml:space="preserve"> </w:t>
      </w:r>
      <w:r w:rsidR="00D9501B" w:rsidRPr="00D9501B">
        <w:rPr>
          <w:sz w:val="28"/>
          <w:szCs w:val="28"/>
        </w:rPr>
        <w:t>Эта конструкция имитирует реальные условия укладки армированного бетона высокой плотности, позволяя оценить, может ли смесь проходить через армированный барьер без потери однородности</w:t>
      </w:r>
      <w:r w:rsidR="00AC3528">
        <w:rPr>
          <w:sz w:val="28"/>
          <w:szCs w:val="28"/>
        </w:rPr>
        <w:t xml:space="preserve">. </w:t>
      </w:r>
    </w:p>
    <w:p w14:paraId="1F21FAB2" w14:textId="504C1D20" w:rsidR="00D9501B" w:rsidRPr="00D9501B" w:rsidRDefault="0075472A" w:rsidP="00D9501B">
      <w:pPr>
        <w:jc w:val="both"/>
        <w:rPr>
          <w:sz w:val="28"/>
          <w:szCs w:val="28"/>
        </w:rPr>
      </w:pPr>
      <w:r>
        <w:rPr>
          <w:sz w:val="28"/>
          <w:szCs w:val="28"/>
          <w:lang w:val="ru-RU"/>
        </w:rPr>
        <w:t xml:space="preserve">     </w:t>
      </w:r>
      <w:r w:rsidR="00D9501B" w:rsidRPr="00D9501B">
        <w:rPr>
          <w:sz w:val="28"/>
          <w:szCs w:val="28"/>
        </w:rPr>
        <w:t>Испытание проводилось таким же образом, как и испытание на конусную текучесть</w:t>
      </w:r>
      <w:r w:rsidR="00AC3528">
        <w:rPr>
          <w:sz w:val="28"/>
          <w:szCs w:val="28"/>
        </w:rPr>
        <w:t>.</w:t>
      </w:r>
      <w:r>
        <w:rPr>
          <w:sz w:val="28"/>
          <w:szCs w:val="28"/>
        </w:rPr>
        <w:t xml:space="preserve"> </w:t>
      </w:r>
      <w:r w:rsidR="00D9501B" w:rsidRPr="00D9501B">
        <w:rPr>
          <w:sz w:val="28"/>
          <w:szCs w:val="28"/>
        </w:rPr>
        <w:t>После равномерного заполнения опалубки бетоном и плавного поднятия конуса смесь свободно растекается и обтекает арматурный стержень</w:t>
      </w:r>
      <w:r w:rsidR="00AC3528">
        <w:rPr>
          <w:sz w:val="28"/>
          <w:szCs w:val="28"/>
        </w:rPr>
        <w:t>.</w:t>
      </w:r>
      <w:r>
        <w:rPr>
          <w:sz w:val="28"/>
          <w:szCs w:val="28"/>
        </w:rPr>
        <w:t xml:space="preserve"> </w:t>
      </w:r>
      <w:r w:rsidR="00D9501B" w:rsidRPr="00D9501B">
        <w:rPr>
          <w:sz w:val="28"/>
          <w:szCs w:val="28"/>
        </w:rPr>
        <w:t>Равномерность подачи и отсутствие явлений расслоения были подтверждены невооруженным глазом</w:t>
      </w:r>
      <w:r w:rsidR="00AC3528">
        <w:rPr>
          <w:sz w:val="28"/>
          <w:szCs w:val="28"/>
        </w:rPr>
        <w:t xml:space="preserve">. </w:t>
      </w:r>
    </w:p>
    <w:p w14:paraId="5CB5B377" w14:textId="5BBBA7E5" w:rsidR="00D9501B" w:rsidRDefault="0075472A" w:rsidP="00D9501B">
      <w:pPr>
        <w:jc w:val="both"/>
        <w:rPr>
          <w:sz w:val="28"/>
          <w:szCs w:val="28"/>
        </w:rPr>
      </w:pPr>
      <w:r>
        <w:rPr>
          <w:sz w:val="28"/>
          <w:szCs w:val="28"/>
          <w:lang w:val="ru-RU"/>
        </w:rPr>
        <w:t xml:space="preserve">     </w:t>
      </w:r>
      <w:r w:rsidR="00D9501B" w:rsidRPr="00D9501B">
        <w:rPr>
          <w:sz w:val="28"/>
          <w:szCs w:val="28"/>
        </w:rPr>
        <w:t>После завершения подачи были измерены два диаметра, перпендикулярных друг другу</w:t>
      </w:r>
      <w:r w:rsidR="00AC3528">
        <w:rPr>
          <w:sz w:val="28"/>
          <w:szCs w:val="28"/>
        </w:rPr>
        <w:t>.</w:t>
      </w:r>
      <w:r>
        <w:rPr>
          <w:sz w:val="28"/>
          <w:szCs w:val="28"/>
        </w:rPr>
        <w:t xml:space="preserve"> </w:t>
      </w:r>
      <w:r w:rsidR="00D9501B" w:rsidRPr="00D9501B">
        <w:rPr>
          <w:sz w:val="28"/>
          <w:szCs w:val="28"/>
        </w:rPr>
        <w:t>Одно из них находилось внутри арматурного кольца, другое - снаружи</w:t>
      </w:r>
      <w:r w:rsidR="00AC3528">
        <w:rPr>
          <w:sz w:val="28"/>
          <w:szCs w:val="28"/>
        </w:rPr>
        <w:t>.</w:t>
      </w:r>
      <w:r>
        <w:rPr>
          <w:sz w:val="28"/>
          <w:szCs w:val="28"/>
        </w:rPr>
        <w:t xml:space="preserve"> </w:t>
      </w:r>
      <w:r w:rsidR="00D9501B" w:rsidRPr="00D9501B">
        <w:rPr>
          <w:sz w:val="28"/>
          <w:szCs w:val="28"/>
        </w:rPr>
        <w:t>Разница между этими двумя значениями была ключевым показателем того, могла ли смесь свободно проходить через арматурный стержень, не забиваясь</w:t>
      </w:r>
      <w:r w:rsidR="00AC3528">
        <w:rPr>
          <w:sz w:val="28"/>
          <w:szCs w:val="28"/>
        </w:rPr>
        <w:t>.</w:t>
      </w:r>
      <w:r>
        <w:rPr>
          <w:sz w:val="28"/>
          <w:szCs w:val="28"/>
        </w:rPr>
        <w:t xml:space="preserve"> </w:t>
      </w:r>
      <w:r w:rsidR="00D9501B" w:rsidRPr="00D9501B">
        <w:rPr>
          <w:sz w:val="28"/>
          <w:szCs w:val="28"/>
        </w:rPr>
        <w:t>Этот метод позволил нам объективно оценить влияние минеральных и химических модификаторов на характеристики текучести самоуплотняющихся бетонных смесей и их способность эффективно формировать однородные структуры в условиях высокой плотности арматуры</w:t>
      </w:r>
      <w:r w:rsidR="00AC3528">
        <w:rPr>
          <w:sz w:val="28"/>
          <w:szCs w:val="28"/>
        </w:rPr>
        <w:t xml:space="preserve">. </w:t>
      </w:r>
    </w:p>
    <w:p w14:paraId="556112F4" w14:textId="487C35E9" w:rsidR="00E43263" w:rsidRPr="00FB0A6D" w:rsidRDefault="00E43263" w:rsidP="00D9501B">
      <w:pPr>
        <w:ind w:left="720"/>
        <w:jc w:val="both"/>
        <w:rPr>
          <w:sz w:val="28"/>
          <w:szCs w:val="28"/>
          <w:lang w:val="ru-RU"/>
        </w:rPr>
      </w:pPr>
      <w:r w:rsidRPr="00FB0A6D">
        <w:rPr>
          <w:sz w:val="28"/>
          <w:szCs w:val="28"/>
        </w:rPr>
        <w:t>Реометрические испытания (ротационный реометр Anton Paar MCR 302)</w:t>
      </w:r>
      <w:r w:rsidR="00FB0A6D">
        <w:rPr>
          <w:sz w:val="28"/>
          <w:szCs w:val="28"/>
          <w:lang w:val="ru-RU"/>
        </w:rPr>
        <w:t>.</w:t>
      </w:r>
    </w:p>
    <w:p w14:paraId="38743613" w14:textId="57A031DE" w:rsidR="00D9501B" w:rsidRPr="00D9501B" w:rsidRDefault="00D9501B" w:rsidP="00D9501B">
      <w:pPr>
        <w:ind w:firstLine="709"/>
        <w:jc w:val="both"/>
        <w:rPr>
          <w:sz w:val="28"/>
          <w:szCs w:val="28"/>
        </w:rPr>
      </w:pPr>
      <w:r w:rsidRPr="00D9501B">
        <w:rPr>
          <w:sz w:val="28"/>
          <w:szCs w:val="28"/>
        </w:rPr>
        <w:t>Реологические свойства цементных паст исследовали с помощью ротационного реометра Anton Paar MCR 302E (Австрия, 2024 г</w:t>
      </w:r>
      <w:r w:rsidR="00AC3528">
        <w:rPr>
          <w:sz w:val="28"/>
          <w:szCs w:val="28"/>
        </w:rPr>
        <w:t xml:space="preserve">. </w:t>
      </w:r>
      <w:r w:rsidRPr="00D9501B">
        <w:rPr>
          <w:sz w:val="28"/>
          <w:szCs w:val="28"/>
        </w:rPr>
        <w:t>), оснащенного измерительной системой building material cell(BMC), предназначенной для анализа строительных материалов с размером частиц до 5 мм</w:t>
      </w:r>
      <w:r w:rsidR="00AC3528">
        <w:rPr>
          <w:sz w:val="28"/>
          <w:szCs w:val="28"/>
        </w:rPr>
        <w:t>.</w:t>
      </w:r>
      <w:r w:rsidR="0075472A">
        <w:rPr>
          <w:sz w:val="28"/>
          <w:szCs w:val="28"/>
        </w:rPr>
        <w:t xml:space="preserve"> </w:t>
      </w:r>
      <w:r w:rsidRPr="00D9501B">
        <w:rPr>
          <w:sz w:val="28"/>
          <w:szCs w:val="28"/>
        </w:rPr>
        <w:t>Благодаря встроенному контролю температуры и стабильной геометрической структуре система обеспечивает высокую точность измерения параметров текучести и вязкости склеиваемых материалов, предотвращая смещение образца</w:t>
      </w:r>
      <w:r w:rsidR="00AC3528">
        <w:rPr>
          <w:sz w:val="28"/>
          <w:szCs w:val="28"/>
        </w:rPr>
        <w:t>.</w:t>
      </w:r>
      <w:r w:rsidR="0075472A">
        <w:rPr>
          <w:sz w:val="28"/>
          <w:szCs w:val="28"/>
        </w:rPr>
        <w:t xml:space="preserve"> </w:t>
      </w:r>
      <w:r w:rsidRPr="00D9501B">
        <w:rPr>
          <w:sz w:val="28"/>
          <w:szCs w:val="28"/>
        </w:rPr>
        <w:t>Конструкция BMC обеспечивает надежные результаты даже в системах с высокой вязкостью, которые обычно используются в цементных пастах с неорганическими добавками</w:t>
      </w:r>
      <w:r w:rsidR="00AC3528">
        <w:rPr>
          <w:sz w:val="28"/>
          <w:szCs w:val="28"/>
        </w:rPr>
        <w:t xml:space="preserve">. </w:t>
      </w:r>
    </w:p>
    <w:p w14:paraId="366C257C" w14:textId="3E753910" w:rsidR="00D9501B" w:rsidRDefault="00D9501B" w:rsidP="00D9501B">
      <w:pPr>
        <w:ind w:firstLine="709"/>
        <w:jc w:val="both"/>
        <w:rPr>
          <w:sz w:val="28"/>
          <w:szCs w:val="28"/>
          <w:lang w:val="ru-RU"/>
        </w:rPr>
      </w:pPr>
      <w:r w:rsidRPr="00D9501B">
        <w:rPr>
          <w:sz w:val="28"/>
          <w:szCs w:val="28"/>
        </w:rPr>
        <w:t>Перед тестированием цемент, летучая зола и силикатный порошок были тщательно перемешаны в сухом виде, чтобы обеспечить равномерное распределение ингредиентов</w:t>
      </w:r>
      <w:r w:rsidR="00AC3528">
        <w:rPr>
          <w:sz w:val="28"/>
          <w:szCs w:val="28"/>
        </w:rPr>
        <w:t>.</w:t>
      </w:r>
      <w:r w:rsidR="0075472A">
        <w:rPr>
          <w:sz w:val="28"/>
          <w:szCs w:val="28"/>
        </w:rPr>
        <w:t xml:space="preserve"> </w:t>
      </w:r>
      <w:r w:rsidRPr="00D9501B">
        <w:rPr>
          <w:sz w:val="28"/>
          <w:szCs w:val="28"/>
        </w:rPr>
        <w:t>Затем, используя предварительно растворенный высокоэффективный водорастворимый агент, в смесь добавили расчетное количество воды и тщательно перемешали до получения однородной вязкости</w:t>
      </w:r>
      <w:r w:rsidR="00AC3528">
        <w:rPr>
          <w:sz w:val="28"/>
          <w:szCs w:val="28"/>
        </w:rPr>
        <w:t>.</w:t>
      </w:r>
      <w:r w:rsidR="0075472A">
        <w:rPr>
          <w:sz w:val="28"/>
          <w:szCs w:val="28"/>
        </w:rPr>
        <w:t xml:space="preserve"> </w:t>
      </w:r>
      <w:r w:rsidRPr="00D9501B">
        <w:rPr>
          <w:sz w:val="28"/>
          <w:szCs w:val="28"/>
        </w:rPr>
        <w:t>Водосвязывающий коэффициент (в/в) варьировался от 0,40 до 0,55, что позволило нам изучить влияние состава и содержания добавок на реологические свойства цементных паст</w:t>
      </w:r>
      <w:r w:rsidR="00AC3528">
        <w:rPr>
          <w:sz w:val="28"/>
          <w:szCs w:val="28"/>
        </w:rPr>
        <w:t xml:space="preserve">. </w:t>
      </w:r>
    </w:p>
    <w:p w14:paraId="35C6F525" w14:textId="77777777" w:rsidR="0019550E" w:rsidRDefault="0019550E" w:rsidP="00D9501B">
      <w:pPr>
        <w:ind w:firstLine="709"/>
        <w:jc w:val="both"/>
        <w:rPr>
          <w:sz w:val="28"/>
          <w:szCs w:val="28"/>
          <w:lang w:val="ru-RU"/>
        </w:rPr>
      </w:pPr>
    </w:p>
    <w:p w14:paraId="1315273F" w14:textId="672FBFDD" w:rsidR="0019550E" w:rsidRDefault="0019550E" w:rsidP="0019550E">
      <w:pPr>
        <w:jc w:val="center"/>
        <w:rPr>
          <w:sz w:val="28"/>
          <w:szCs w:val="28"/>
          <w:lang w:val="ru-RU"/>
        </w:rPr>
      </w:pPr>
      <w:r>
        <w:rPr>
          <w:noProof/>
          <w:sz w:val="28"/>
          <w:szCs w:val="28"/>
          <w:lang w:val="ru-RU"/>
        </w:rPr>
        <w:drawing>
          <wp:inline distT="0" distB="0" distL="0" distR="0" wp14:anchorId="2DE0683D" wp14:editId="68098D4E">
            <wp:extent cx="4557144" cy="2893725"/>
            <wp:effectExtent l="0" t="0" r="2540" b="1905"/>
            <wp:docPr id="3993586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58651" name="Рисунок 39935865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80616" cy="2908629"/>
                    </a:xfrm>
                    <a:prstGeom prst="rect">
                      <a:avLst/>
                    </a:prstGeom>
                  </pic:spPr>
                </pic:pic>
              </a:graphicData>
            </a:graphic>
          </wp:inline>
        </w:drawing>
      </w:r>
    </w:p>
    <w:p w14:paraId="3EB4ECB7" w14:textId="77777777" w:rsidR="0019550E" w:rsidRDefault="0019550E" w:rsidP="0019550E">
      <w:pPr>
        <w:jc w:val="center"/>
        <w:rPr>
          <w:sz w:val="28"/>
          <w:szCs w:val="28"/>
          <w:lang w:val="ru-RU"/>
        </w:rPr>
      </w:pPr>
    </w:p>
    <w:p w14:paraId="55BE1195" w14:textId="49261AFB" w:rsidR="0019550E" w:rsidRPr="00A64C17" w:rsidRDefault="0019550E" w:rsidP="0019550E">
      <w:pPr>
        <w:jc w:val="center"/>
        <w:rPr>
          <w:sz w:val="28"/>
          <w:szCs w:val="28"/>
          <w:lang w:val="ru-RU"/>
        </w:rPr>
      </w:pPr>
      <w:r>
        <w:rPr>
          <w:sz w:val="28"/>
          <w:szCs w:val="28"/>
          <w:lang w:val="ru-RU"/>
        </w:rPr>
        <w:t xml:space="preserve">Рисунок </w:t>
      </w:r>
      <w:r w:rsidR="00A64C17" w:rsidRPr="00A64C17">
        <w:rPr>
          <w:sz w:val="28"/>
          <w:szCs w:val="28"/>
          <w:lang w:val="ru-RU"/>
        </w:rPr>
        <w:t>6</w:t>
      </w:r>
      <w:r w:rsidR="00C3443B">
        <w:rPr>
          <w:sz w:val="28"/>
          <w:szCs w:val="28"/>
          <w:lang w:val="ru-RU"/>
        </w:rPr>
        <w:t xml:space="preserve"> -</w:t>
      </w:r>
      <w:r w:rsidR="00A64C17" w:rsidRPr="00A64C17">
        <w:rPr>
          <w:sz w:val="28"/>
          <w:szCs w:val="28"/>
          <w:lang w:val="ru-RU"/>
        </w:rPr>
        <w:t xml:space="preserve"> </w:t>
      </w:r>
      <w:r w:rsidR="00A64C17">
        <w:rPr>
          <w:sz w:val="28"/>
          <w:szCs w:val="28"/>
          <w:lang w:val="ru-RU"/>
        </w:rPr>
        <w:t xml:space="preserve">Реометр </w:t>
      </w:r>
      <w:r w:rsidR="00A64C17" w:rsidRPr="00D9501B">
        <w:rPr>
          <w:sz w:val="28"/>
          <w:szCs w:val="28"/>
        </w:rPr>
        <w:t>Anton Paar MCR 302E</w:t>
      </w:r>
    </w:p>
    <w:p w14:paraId="6CF8BF0F" w14:textId="77777777" w:rsidR="0019550E" w:rsidRPr="0019550E" w:rsidRDefault="0019550E" w:rsidP="00D9501B">
      <w:pPr>
        <w:ind w:firstLine="709"/>
        <w:jc w:val="both"/>
        <w:rPr>
          <w:sz w:val="28"/>
          <w:szCs w:val="28"/>
          <w:lang w:val="ru-RU"/>
        </w:rPr>
      </w:pPr>
    </w:p>
    <w:p w14:paraId="68EE4EAE" w14:textId="0B1F6692" w:rsidR="00FA43CF" w:rsidRPr="00FA43CF" w:rsidRDefault="00FA43CF" w:rsidP="00FA43CF">
      <w:pPr>
        <w:ind w:firstLine="709"/>
        <w:jc w:val="both"/>
        <w:rPr>
          <w:sz w:val="28"/>
          <w:szCs w:val="28"/>
        </w:rPr>
      </w:pPr>
      <w:r w:rsidRPr="00FA43CF">
        <w:rPr>
          <w:sz w:val="28"/>
          <w:szCs w:val="28"/>
        </w:rPr>
        <w:t>Реологические измерения проводились при строго контролируемой температуре 25 ± 1 °C, что обеспечивало стабильность параметров образца</w:t>
      </w:r>
      <w:r w:rsidR="00AC3528">
        <w:rPr>
          <w:sz w:val="28"/>
          <w:szCs w:val="28"/>
        </w:rPr>
        <w:t>.</w:t>
      </w:r>
      <w:r w:rsidR="0075472A">
        <w:rPr>
          <w:sz w:val="28"/>
          <w:szCs w:val="28"/>
        </w:rPr>
        <w:t xml:space="preserve"> </w:t>
      </w:r>
      <w:r w:rsidRPr="00FA43CF">
        <w:rPr>
          <w:sz w:val="28"/>
          <w:szCs w:val="28"/>
        </w:rPr>
        <w:t>Скорость сдвига варьировалась от 0 до 100 с-1, что позволило нам создать полную кривую текучести и определить характер вязкости цементного теста под нагрузкой</w:t>
      </w:r>
      <w:r w:rsidR="00AC3528">
        <w:rPr>
          <w:sz w:val="28"/>
          <w:szCs w:val="28"/>
        </w:rPr>
        <w:t>.</w:t>
      </w:r>
      <w:r w:rsidR="0075472A">
        <w:rPr>
          <w:sz w:val="28"/>
          <w:szCs w:val="28"/>
        </w:rPr>
        <w:t xml:space="preserve"> </w:t>
      </w:r>
      <w:r w:rsidRPr="00FA43CF">
        <w:rPr>
          <w:sz w:val="28"/>
          <w:szCs w:val="28"/>
        </w:rPr>
        <w:t>На основе экспериментальных данных были рассчитаны и интерпретированы основные параметры - предел текучести и вязкость при обжиге - с использованием модели Бингэма, традиционно используемой для описания реологических свойств строительных суспензий</w:t>
      </w:r>
      <w:r w:rsidR="00AC3528">
        <w:rPr>
          <w:sz w:val="28"/>
          <w:szCs w:val="28"/>
        </w:rPr>
        <w:t xml:space="preserve">. </w:t>
      </w:r>
    </w:p>
    <w:p w14:paraId="269588A7" w14:textId="1CFC4F5C" w:rsidR="0031607D" w:rsidRDefault="00FA43CF" w:rsidP="00FA43CF">
      <w:pPr>
        <w:ind w:firstLine="709"/>
        <w:jc w:val="both"/>
        <w:rPr>
          <w:b/>
          <w:bCs/>
          <w:sz w:val="28"/>
          <w:szCs w:val="28"/>
          <w:lang w:val="ru-RU"/>
        </w:rPr>
      </w:pPr>
      <w:r w:rsidRPr="00FA43CF">
        <w:rPr>
          <w:sz w:val="28"/>
          <w:szCs w:val="28"/>
        </w:rPr>
        <w:t>Была обеспечена высокая точность и воспроизводимость результатов, полученных с помощью измерительной системы building material cell (BMC)</w:t>
      </w:r>
      <w:r w:rsidR="00AC3528">
        <w:rPr>
          <w:sz w:val="28"/>
          <w:szCs w:val="28"/>
        </w:rPr>
        <w:t>.</w:t>
      </w:r>
      <w:r w:rsidR="0075472A">
        <w:rPr>
          <w:sz w:val="28"/>
          <w:szCs w:val="28"/>
        </w:rPr>
        <w:t xml:space="preserve"> </w:t>
      </w:r>
      <w:r w:rsidRPr="00FA43CF">
        <w:rPr>
          <w:sz w:val="28"/>
          <w:szCs w:val="28"/>
        </w:rPr>
        <w:t>Эта методика достоверно продемонстрировала влияние состава и содержания минеральных добавок на текучесть и структурную стабильность цементных паст, что имеет решающее значение для последующего создания самозатягивающихся бетонных смесей с предсказуемыми реологическими свойствами</w:t>
      </w:r>
      <w:r w:rsidR="00AC3528">
        <w:rPr>
          <w:sz w:val="28"/>
          <w:szCs w:val="28"/>
        </w:rPr>
        <w:t xml:space="preserve">. </w:t>
      </w:r>
    </w:p>
    <w:p w14:paraId="3E6E665C" w14:textId="77777777" w:rsidR="0031607D" w:rsidRDefault="0031607D" w:rsidP="002D2C34">
      <w:pPr>
        <w:ind w:firstLine="709"/>
        <w:jc w:val="both"/>
        <w:rPr>
          <w:b/>
          <w:bCs/>
          <w:sz w:val="28"/>
          <w:szCs w:val="28"/>
          <w:lang w:val="ru-RU"/>
        </w:rPr>
      </w:pPr>
    </w:p>
    <w:p w14:paraId="0AF90E37" w14:textId="3C68BE80" w:rsidR="0031607D" w:rsidRPr="0031607D" w:rsidRDefault="0031607D" w:rsidP="002D2C34">
      <w:pPr>
        <w:ind w:firstLine="709"/>
        <w:jc w:val="both"/>
        <w:rPr>
          <w:b/>
          <w:bCs/>
          <w:sz w:val="28"/>
          <w:szCs w:val="28"/>
        </w:rPr>
      </w:pPr>
      <w:r w:rsidRPr="0031607D">
        <w:rPr>
          <w:b/>
          <w:bCs/>
          <w:sz w:val="28"/>
          <w:szCs w:val="28"/>
        </w:rPr>
        <w:t>2</w:t>
      </w:r>
      <w:r w:rsidR="00AC3528">
        <w:rPr>
          <w:b/>
          <w:bCs/>
          <w:sz w:val="28"/>
          <w:szCs w:val="28"/>
        </w:rPr>
        <w:t>.</w:t>
      </w:r>
      <w:r w:rsidRPr="0031607D">
        <w:rPr>
          <w:b/>
          <w:bCs/>
          <w:sz w:val="28"/>
          <w:szCs w:val="28"/>
        </w:rPr>
        <w:t>2</w:t>
      </w:r>
      <w:r w:rsidR="00AC3528">
        <w:rPr>
          <w:b/>
          <w:bCs/>
          <w:sz w:val="28"/>
          <w:szCs w:val="28"/>
        </w:rPr>
        <w:t>.</w:t>
      </w:r>
      <w:r w:rsidRPr="0031607D">
        <w:rPr>
          <w:b/>
          <w:bCs/>
          <w:sz w:val="28"/>
          <w:szCs w:val="28"/>
        </w:rPr>
        <w:t>2 Методы исследования физико-механических и эксплуатационных характеристик СУБ</w:t>
      </w:r>
    </w:p>
    <w:p w14:paraId="661EC152" w14:textId="57EE5392" w:rsidR="0031607D" w:rsidRPr="00FB0A6D" w:rsidRDefault="0031607D" w:rsidP="002D2C34">
      <w:pPr>
        <w:ind w:firstLine="709"/>
        <w:jc w:val="both"/>
        <w:rPr>
          <w:sz w:val="28"/>
          <w:szCs w:val="28"/>
          <w:lang w:val="ru-RU"/>
        </w:rPr>
      </w:pPr>
      <w:r w:rsidRPr="00FB0A6D">
        <w:rPr>
          <w:sz w:val="28"/>
          <w:szCs w:val="28"/>
        </w:rPr>
        <w:t>Определение прочности при сжатии</w:t>
      </w:r>
    </w:p>
    <w:p w14:paraId="287756BA" w14:textId="5E2FDEDE" w:rsidR="00FA43CF" w:rsidRPr="00FA43CF" w:rsidRDefault="00FA43CF" w:rsidP="00FA43CF">
      <w:pPr>
        <w:ind w:firstLine="709"/>
        <w:jc w:val="both"/>
        <w:rPr>
          <w:sz w:val="28"/>
          <w:szCs w:val="28"/>
        </w:rPr>
      </w:pPr>
      <w:r w:rsidRPr="00FA43CF">
        <w:rPr>
          <w:sz w:val="28"/>
          <w:szCs w:val="28"/>
        </w:rPr>
        <w:t xml:space="preserve">Испытание самоуплотняющегося бетона на прочность при сжатии </w:t>
      </w:r>
      <w:r w:rsidRPr="007B0010">
        <w:rPr>
          <w:sz w:val="28"/>
          <w:szCs w:val="28"/>
        </w:rPr>
        <w:t>проводилось в соответствии с требованиями европейского EN 12390-3:2019 “Testing hardened concrete – Part 3: Compressive strength of test specimens” (аналогично ГОСТ</w:t>
      </w:r>
      <w:r w:rsidRPr="00FA43CF">
        <w:rPr>
          <w:sz w:val="28"/>
          <w:szCs w:val="28"/>
        </w:rPr>
        <w:t xml:space="preserve"> 10180-2012)</w:t>
      </w:r>
      <w:r w:rsidR="00AC3528">
        <w:rPr>
          <w:sz w:val="28"/>
          <w:szCs w:val="28"/>
        </w:rPr>
        <w:t>.</w:t>
      </w:r>
      <w:r w:rsidR="0075472A">
        <w:rPr>
          <w:sz w:val="28"/>
          <w:szCs w:val="28"/>
        </w:rPr>
        <w:t xml:space="preserve"> </w:t>
      </w:r>
      <w:r w:rsidRPr="00FA43CF">
        <w:rPr>
          <w:sz w:val="28"/>
          <w:szCs w:val="28"/>
        </w:rPr>
        <w:t>Для испытания были использованы стандартные кубические образцы с диаметром стороны 100 мм, изготовленные из бетонной смеси для исследования</w:t>
      </w:r>
      <w:r w:rsidR="00AC3528">
        <w:rPr>
          <w:sz w:val="28"/>
          <w:szCs w:val="28"/>
        </w:rPr>
        <w:t xml:space="preserve">. </w:t>
      </w:r>
    </w:p>
    <w:p w14:paraId="0546F012" w14:textId="4347F91F" w:rsidR="00FA43CF" w:rsidRDefault="00FA43CF" w:rsidP="00FA43CF">
      <w:pPr>
        <w:ind w:firstLine="709"/>
        <w:jc w:val="both"/>
        <w:rPr>
          <w:sz w:val="28"/>
          <w:szCs w:val="28"/>
          <w:lang w:val="ru-RU"/>
        </w:rPr>
      </w:pPr>
      <w:r w:rsidRPr="00FA43CF">
        <w:rPr>
          <w:sz w:val="28"/>
          <w:szCs w:val="28"/>
        </w:rPr>
        <w:t>Испытуемый образец извлекали из формы через 24 часа и хранили в водной среде при температуре (20±2)±0,5°C до начала испытания</w:t>
      </w:r>
      <w:r w:rsidR="00AC3528">
        <w:rPr>
          <w:sz w:val="28"/>
          <w:szCs w:val="28"/>
        </w:rPr>
        <w:t>.</w:t>
      </w:r>
      <w:r w:rsidR="0075472A">
        <w:rPr>
          <w:sz w:val="28"/>
          <w:szCs w:val="28"/>
        </w:rPr>
        <w:t xml:space="preserve"> </w:t>
      </w:r>
      <w:r w:rsidRPr="00FA43CF">
        <w:rPr>
          <w:sz w:val="28"/>
          <w:szCs w:val="28"/>
        </w:rPr>
        <w:t>Прочность измеряли на 7-й и 28-й дни после отверждения</w:t>
      </w:r>
      <w:r w:rsidR="00AC3528">
        <w:rPr>
          <w:sz w:val="28"/>
          <w:szCs w:val="28"/>
        </w:rPr>
        <w:t xml:space="preserve">. </w:t>
      </w:r>
    </w:p>
    <w:p w14:paraId="51B4112F" w14:textId="77777777" w:rsidR="00214954" w:rsidRDefault="00214954" w:rsidP="00172906">
      <w:pPr>
        <w:jc w:val="both"/>
        <w:rPr>
          <w:sz w:val="28"/>
          <w:szCs w:val="28"/>
          <w:lang w:val="ru-RU"/>
        </w:rPr>
      </w:pPr>
    </w:p>
    <w:p w14:paraId="28E25922" w14:textId="32462A46" w:rsidR="00172906" w:rsidRDefault="00172906" w:rsidP="00172906">
      <w:pPr>
        <w:jc w:val="center"/>
        <w:rPr>
          <w:sz w:val="28"/>
          <w:szCs w:val="28"/>
          <w:lang w:val="ru-RU"/>
        </w:rPr>
      </w:pPr>
      <w:r>
        <w:rPr>
          <w:noProof/>
          <w:sz w:val="28"/>
          <w:szCs w:val="28"/>
          <w:lang w:val="ru-RU"/>
        </w:rPr>
        <w:drawing>
          <wp:inline distT="0" distB="0" distL="0" distR="0" wp14:anchorId="48D08CD5" wp14:editId="0019AAFD">
            <wp:extent cx="2658139" cy="3544277"/>
            <wp:effectExtent l="0" t="0" r="0" b="0"/>
            <wp:docPr id="14552280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28061" name="Рисунок 145522806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75377" cy="3567261"/>
                    </a:xfrm>
                    <a:prstGeom prst="rect">
                      <a:avLst/>
                    </a:prstGeom>
                  </pic:spPr>
                </pic:pic>
              </a:graphicData>
            </a:graphic>
          </wp:inline>
        </w:drawing>
      </w:r>
    </w:p>
    <w:p w14:paraId="485F2465" w14:textId="77777777" w:rsidR="00172906" w:rsidRDefault="00172906" w:rsidP="00172906">
      <w:pPr>
        <w:jc w:val="center"/>
        <w:rPr>
          <w:sz w:val="28"/>
          <w:szCs w:val="28"/>
          <w:lang w:val="ru-RU"/>
        </w:rPr>
      </w:pPr>
    </w:p>
    <w:p w14:paraId="75E5D700" w14:textId="6E7A303F" w:rsidR="00A64C17" w:rsidRPr="00A64C17" w:rsidRDefault="00172906" w:rsidP="00A64C17">
      <w:pPr>
        <w:jc w:val="center"/>
        <w:rPr>
          <w:sz w:val="28"/>
          <w:szCs w:val="28"/>
        </w:rPr>
      </w:pPr>
      <w:r>
        <w:rPr>
          <w:sz w:val="28"/>
          <w:szCs w:val="28"/>
          <w:lang w:val="ru-RU"/>
        </w:rPr>
        <w:t>Рисунок</w:t>
      </w:r>
      <w:r w:rsidR="00A64C17">
        <w:rPr>
          <w:sz w:val="28"/>
          <w:szCs w:val="28"/>
          <w:lang w:val="ru-RU"/>
        </w:rPr>
        <w:t xml:space="preserve"> 7</w:t>
      </w:r>
      <w:r w:rsidR="00C3443B">
        <w:rPr>
          <w:sz w:val="28"/>
          <w:szCs w:val="28"/>
          <w:lang w:val="ru-RU"/>
        </w:rPr>
        <w:t xml:space="preserve"> -</w:t>
      </w:r>
      <w:r w:rsidR="00A64C17">
        <w:rPr>
          <w:sz w:val="28"/>
          <w:szCs w:val="28"/>
          <w:lang w:val="ru-RU"/>
        </w:rPr>
        <w:t xml:space="preserve"> </w:t>
      </w:r>
      <w:r w:rsidR="00A64C17" w:rsidRPr="00A64C17">
        <w:rPr>
          <w:sz w:val="28"/>
          <w:szCs w:val="28"/>
        </w:rPr>
        <w:t>Гидравлический пресс Testing для испытания образцов на сжатие</w:t>
      </w:r>
    </w:p>
    <w:p w14:paraId="2C04C61C" w14:textId="77777777" w:rsidR="00214954" w:rsidRPr="00214954" w:rsidRDefault="00214954" w:rsidP="00A64C17">
      <w:pPr>
        <w:jc w:val="both"/>
        <w:rPr>
          <w:sz w:val="28"/>
          <w:szCs w:val="28"/>
          <w:lang w:val="ru-RU"/>
        </w:rPr>
      </w:pPr>
    </w:p>
    <w:p w14:paraId="762E64C7" w14:textId="2F2FBB06" w:rsidR="00FA43CF" w:rsidRDefault="00FA43CF" w:rsidP="00FA43CF">
      <w:pPr>
        <w:ind w:firstLine="709"/>
        <w:jc w:val="both"/>
        <w:rPr>
          <w:sz w:val="28"/>
          <w:szCs w:val="28"/>
        </w:rPr>
      </w:pPr>
      <w:r w:rsidRPr="00FA43CF">
        <w:rPr>
          <w:sz w:val="28"/>
          <w:szCs w:val="28"/>
        </w:rPr>
        <w:t>Испытание проводилось с использованием гидравлического тестера с максимальной нагрузкой 2000 Кн, оснащенного цифровыми системами управления и регистрации данных</w:t>
      </w:r>
      <w:r w:rsidR="00AC3528">
        <w:rPr>
          <w:sz w:val="28"/>
          <w:szCs w:val="28"/>
        </w:rPr>
        <w:t>.</w:t>
      </w:r>
      <w:r w:rsidR="0075472A">
        <w:rPr>
          <w:sz w:val="28"/>
          <w:szCs w:val="28"/>
        </w:rPr>
        <w:t xml:space="preserve"> </w:t>
      </w:r>
      <w:r w:rsidRPr="00FA43CF">
        <w:rPr>
          <w:sz w:val="28"/>
          <w:szCs w:val="28"/>
        </w:rPr>
        <w:t>Увеличение нагрузки было определено в соответствии с требованиями законодательства для обеспечения равномерного давления от испытуемого образца до точки разрушения</w:t>
      </w:r>
      <w:r w:rsidR="00AC3528">
        <w:rPr>
          <w:sz w:val="28"/>
          <w:szCs w:val="28"/>
        </w:rPr>
        <w:t>.</w:t>
      </w:r>
      <w:r w:rsidR="0075472A">
        <w:rPr>
          <w:sz w:val="28"/>
          <w:szCs w:val="28"/>
        </w:rPr>
        <w:t xml:space="preserve"> </w:t>
      </w:r>
      <w:r w:rsidRPr="00FA43CF">
        <w:rPr>
          <w:sz w:val="28"/>
          <w:szCs w:val="28"/>
        </w:rPr>
        <w:t>Полученные значения регистрировали с точностью до 0,1 МПа и выводили среднее значение для трех образцов в каждой серии</w:t>
      </w:r>
      <w:r w:rsidR="00AC3528">
        <w:rPr>
          <w:sz w:val="28"/>
          <w:szCs w:val="28"/>
        </w:rPr>
        <w:t xml:space="preserve">. </w:t>
      </w:r>
    </w:p>
    <w:p w14:paraId="4633880A" w14:textId="19610FEA" w:rsidR="0031607D" w:rsidRPr="00791A63" w:rsidRDefault="0031607D" w:rsidP="00FA43CF">
      <w:pPr>
        <w:ind w:firstLine="709"/>
        <w:jc w:val="both"/>
        <w:rPr>
          <w:sz w:val="28"/>
          <w:szCs w:val="28"/>
        </w:rPr>
      </w:pPr>
      <w:r w:rsidRPr="00FB0A6D">
        <w:rPr>
          <w:sz w:val="28"/>
          <w:szCs w:val="28"/>
        </w:rPr>
        <w:t>Определение морозостойкости</w:t>
      </w:r>
      <w:r w:rsidR="00FB0A6D" w:rsidRPr="00791A63">
        <w:rPr>
          <w:sz w:val="28"/>
          <w:szCs w:val="28"/>
        </w:rPr>
        <w:t>.</w:t>
      </w:r>
    </w:p>
    <w:p w14:paraId="7607877D" w14:textId="4C95F989" w:rsidR="00FA43CF" w:rsidRPr="00FA43CF" w:rsidRDefault="00FA43CF" w:rsidP="00FA43CF">
      <w:pPr>
        <w:ind w:firstLine="709"/>
        <w:jc w:val="both"/>
        <w:rPr>
          <w:sz w:val="28"/>
          <w:szCs w:val="28"/>
        </w:rPr>
      </w:pPr>
      <w:r w:rsidRPr="001528B1">
        <w:rPr>
          <w:sz w:val="28"/>
          <w:szCs w:val="28"/>
        </w:rPr>
        <w:t>Испытание проводилось в соответствии со</w:t>
      </w:r>
      <w:r w:rsidR="0075472A">
        <w:rPr>
          <w:sz w:val="28"/>
          <w:szCs w:val="28"/>
        </w:rPr>
        <w:t xml:space="preserve"> </w:t>
      </w:r>
      <w:r w:rsidRPr="001528B1">
        <w:rPr>
          <w:sz w:val="28"/>
          <w:szCs w:val="28"/>
        </w:rPr>
        <w:t>EN 12390-9:2006 “Testing hardened concrete – Part 9: Freeze-thaw resistance – Scaling” (аналогично ГОСТ 10060</w:t>
      </w:r>
      <w:r w:rsidR="00AC3528">
        <w:rPr>
          <w:sz w:val="28"/>
          <w:szCs w:val="28"/>
        </w:rPr>
        <w:t xml:space="preserve">. </w:t>
      </w:r>
      <w:r w:rsidRPr="001528B1">
        <w:rPr>
          <w:sz w:val="28"/>
          <w:szCs w:val="28"/>
        </w:rPr>
        <w:t>0–10060</w:t>
      </w:r>
      <w:r w:rsidR="00AC3528">
        <w:rPr>
          <w:sz w:val="28"/>
          <w:szCs w:val="28"/>
        </w:rPr>
        <w:t xml:space="preserve">. </w:t>
      </w:r>
      <w:r w:rsidRPr="001528B1">
        <w:rPr>
          <w:sz w:val="28"/>
          <w:szCs w:val="28"/>
        </w:rPr>
        <w:t>3-2012)</w:t>
      </w:r>
      <w:r w:rsidR="00AC3528">
        <w:rPr>
          <w:sz w:val="28"/>
          <w:szCs w:val="28"/>
        </w:rPr>
        <w:t>.</w:t>
      </w:r>
      <w:r w:rsidR="0075472A">
        <w:rPr>
          <w:sz w:val="28"/>
          <w:szCs w:val="28"/>
        </w:rPr>
        <w:t xml:space="preserve"> </w:t>
      </w:r>
      <w:r w:rsidRPr="001528B1">
        <w:rPr>
          <w:sz w:val="28"/>
          <w:szCs w:val="28"/>
        </w:rPr>
        <w:t>Целью данного испытания было измерение стойкости самоуплотняющегося бетонного состава, полученного</w:t>
      </w:r>
      <w:r w:rsidRPr="00FA43CF">
        <w:rPr>
          <w:sz w:val="28"/>
          <w:szCs w:val="28"/>
        </w:rPr>
        <w:t xml:space="preserve"> в ходе исследования, к многократному замораживанию и плавлению в насыщенных условиях</w:t>
      </w:r>
      <w:r w:rsidR="00AC3528">
        <w:rPr>
          <w:sz w:val="28"/>
          <w:szCs w:val="28"/>
        </w:rPr>
        <w:t xml:space="preserve">. </w:t>
      </w:r>
    </w:p>
    <w:p w14:paraId="0A0BC3A1" w14:textId="2E585C8C" w:rsidR="0031607D" w:rsidRPr="00310A2F" w:rsidRDefault="00FA43CF" w:rsidP="00310A2F">
      <w:pPr>
        <w:ind w:firstLine="709"/>
        <w:jc w:val="both"/>
        <w:rPr>
          <w:sz w:val="28"/>
          <w:szCs w:val="28"/>
        </w:rPr>
      </w:pPr>
      <w:r w:rsidRPr="00FA43CF">
        <w:rPr>
          <w:sz w:val="28"/>
          <w:szCs w:val="28"/>
        </w:rPr>
        <w:t>Для тестирования мы изготовили образцы размером 100 х 100 х 100 мм</w:t>
      </w:r>
      <w:r w:rsidR="00AC3528">
        <w:rPr>
          <w:sz w:val="28"/>
          <w:szCs w:val="28"/>
        </w:rPr>
        <w:t>.</w:t>
      </w:r>
      <w:r w:rsidR="0075472A">
        <w:rPr>
          <w:sz w:val="28"/>
          <w:szCs w:val="28"/>
        </w:rPr>
        <w:t xml:space="preserve"> </w:t>
      </w:r>
      <w:r w:rsidRPr="00FA43CF">
        <w:rPr>
          <w:sz w:val="28"/>
          <w:szCs w:val="28"/>
        </w:rPr>
        <w:t>После того, как образец для испытаний был извлечен (20 КВ2), его хранили в течение 28 дней при температуре воды 100°С</w:t>
      </w:r>
      <w:r w:rsidR="00AC3528">
        <w:rPr>
          <w:sz w:val="28"/>
          <w:szCs w:val="28"/>
        </w:rPr>
        <w:t>.</w:t>
      </w:r>
      <w:r w:rsidR="0075472A">
        <w:rPr>
          <w:sz w:val="28"/>
          <w:szCs w:val="28"/>
        </w:rPr>
        <w:t xml:space="preserve"> </w:t>
      </w:r>
      <w:r w:rsidRPr="00FA43CF">
        <w:rPr>
          <w:sz w:val="28"/>
          <w:szCs w:val="28"/>
        </w:rPr>
        <w:t>Испытание проводилось в автоматических холодильных установках для обеспечения стабильной температуры в системе</w:t>
      </w:r>
      <w:r w:rsidR="00AC3528">
        <w:rPr>
          <w:sz w:val="28"/>
          <w:szCs w:val="28"/>
        </w:rPr>
        <w:t xml:space="preserve">. </w:t>
      </w:r>
    </w:p>
    <w:p w14:paraId="23D8C071" w14:textId="2FF9343E" w:rsidR="00FA43CF" w:rsidRPr="00FA43CF" w:rsidRDefault="00FA43CF" w:rsidP="00FA43CF">
      <w:pPr>
        <w:ind w:firstLine="709"/>
        <w:jc w:val="both"/>
        <w:rPr>
          <w:sz w:val="28"/>
          <w:szCs w:val="28"/>
        </w:rPr>
      </w:pPr>
      <w:r w:rsidRPr="00FA43CF">
        <w:rPr>
          <w:sz w:val="28"/>
          <w:szCs w:val="28"/>
        </w:rPr>
        <w:t>Испытание на циркуляцию проводили поочередно путем замораживания образца до -18°C и последующего размораживания до +18°C</w:t>
      </w:r>
      <w:r w:rsidR="00AC3528">
        <w:rPr>
          <w:sz w:val="28"/>
          <w:szCs w:val="28"/>
        </w:rPr>
        <w:t>.</w:t>
      </w:r>
      <w:r w:rsidR="0075472A">
        <w:rPr>
          <w:sz w:val="28"/>
          <w:szCs w:val="28"/>
        </w:rPr>
        <w:t xml:space="preserve"> </w:t>
      </w:r>
      <w:r w:rsidRPr="00FA43CF">
        <w:rPr>
          <w:sz w:val="28"/>
          <w:szCs w:val="28"/>
        </w:rPr>
        <w:t>Каждый цикл длился от 8 до 12 часов</w:t>
      </w:r>
      <w:r w:rsidR="00AC3528">
        <w:rPr>
          <w:sz w:val="28"/>
          <w:szCs w:val="28"/>
        </w:rPr>
        <w:t>.</w:t>
      </w:r>
      <w:r w:rsidR="0075472A">
        <w:rPr>
          <w:sz w:val="28"/>
          <w:szCs w:val="28"/>
        </w:rPr>
        <w:t xml:space="preserve"> </w:t>
      </w:r>
      <w:r w:rsidRPr="00FA43CF">
        <w:rPr>
          <w:sz w:val="28"/>
          <w:szCs w:val="28"/>
        </w:rPr>
        <w:t>После в общей сложности более 50 циклов образец был визуально осмотрен и повторно протестирован на прочность</w:t>
      </w:r>
      <w:r w:rsidR="00AC3528">
        <w:rPr>
          <w:sz w:val="28"/>
          <w:szCs w:val="28"/>
        </w:rPr>
        <w:t xml:space="preserve">. </w:t>
      </w:r>
    </w:p>
    <w:p w14:paraId="3DD844BF" w14:textId="28C6176D" w:rsidR="00FA43CF" w:rsidRDefault="00FA43CF" w:rsidP="00FA43CF">
      <w:pPr>
        <w:ind w:firstLine="709"/>
        <w:jc w:val="both"/>
        <w:rPr>
          <w:sz w:val="28"/>
          <w:szCs w:val="28"/>
        </w:rPr>
      </w:pPr>
      <w:r w:rsidRPr="00FA43CF">
        <w:rPr>
          <w:sz w:val="28"/>
          <w:szCs w:val="28"/>
        </w:rPr>
        <w:t>Морозостойкость оценивалась на основе коэффициента сохранения прочности и веса, а также наличия внешних повреждений (трещин, отслаивания, растрескиваний и т</w:t>
      </w:r>
      <w:r w:rsidR="00AC3528">
        <w:rPr>
          <w:sz w:val="28"/>
          <w:szCs w:val="28"/>
        </w:rPr>
        <w:t xml:space="preserve">. </w:t>
      </w:r>
      <w:r w:rsidRPr="00FA43CF">
        <w:rPr>
          <w:sz w:val="28"/>
          <w:szCs w:val="28"/>
        </w:rPr>
        <w:t>д</w:t>
      </w:r>
      <w:r w:rsidR="00AC3528">
        <w:rPr>
          <w:sz w:val="28"/>
          <w:szCs w:val="28"/>
        </w:rPr>
        <w:t xml:space="preserve">. </w:t>
      </w:r>
      <w:r w:rsidRPr="00FA43CF">
        <w:rPr>
          <w:sz w:val="28"/>
          <w:szCs w:val="28"/>
        </w:rPr>
        <w:t>)</w:t>
      </w:r>
      <w:r w:rsidR="00AC3528">
        <w:rPr>
          <w:sz w:val="28"/>
          <w:szCs w:val="28"/>
        </w:rPr>
        <w:t>.</w:t>
      </w:r>
      <w:r w:rsidR="0075472A">
        <w:rPr>
          <w:sz w:val="28"/>
          <w:szCs w:val="28"/>
        </w:rPr>
        <w:t xml:space="preserve"> </w:t>
      </w:r>
      <w:r w:rsidRPr="00FA43CF">
        <w:rPr>
          <w:sz w:val="28"/>
          <w:szCs w:val="28"/>
        </w:rPr>
        <w:t>Показатель морозостойкости был установлен на основе остаточной прочности в соответствии с требованиями законодательства</w:t>
      </w:r>
      <w:r w:rsidR="00AC3528">
        <w:rPr>
          <w:sz w:val="28"/>
          <w:szCs w:val="28"/>
        </w:rPr>
        <w:t xml:space="preserve">. </w:t>
      </w:r>
    </w:p>
    <w:p w14:paraId="6B5D127F" w14:textId="3BAC4E90" w:rsidR="0031607D" w:rsidRPr="00FB0A6D" w:rsidRDefault="0031607D" w:rsidP="00FA43CF">
      <w:pPr>
        <w:ind w:firstLine="709"/>
        <w:jc w:val="both"/>
        <w:rPr>
          <w:sz w:val="28"/>
          <w:szCs w:val="28"/>
          <w:lang w:val="ru-RU"/>
        </w:rPr>
      </w:pPr>
      <w:r w:rsidRPr="00FB0A6D">
        <w:rPr>
          <w:sz w:val="28"/>
          <w:szCs w:val="28"/>
        </w:rPr>
        <w:t>Определение водонепроницаемости</w:t>
      </w:r>
      <w:r w:rsidR="00FB0A6D">
        <w:rPr>
          <w:sz w:val="28"/>
          <w:szCs w:val="28"/>
          <w:lang w:val="ru-RU"/>
        </w:rPr>
        <w:t>.</w:t>
      </w:r>
    </w:p>
    <w:p w14:paraId="5576697E" w14:textId="76793225" w:rsidR="00FA43CF" w:rsidRPr="00FA43CF" w:rsidRDefault="00FA43CF" w:rsidP="00FA43CF">
      <w:pPr>
        <w:ind w:firstLine="709"/>
        <w:jc w:val="both"/>
        <w:rPr>
          <w:sz w:val="28"/>
          <w:szCs w:val="28"/>
        </w:rPr>
      </w:pPr>
      <w:r w:rsidRPr="00FA43CF">
        <w:rPr>
          <w:sz w:val="28"/>
          <w:szCs w:val="28"/>
        </w:rPr>
        <w:t>Водостойкость испытываемого состава самоуплотняющегося бетона соответствует ГОСТ 12730</w:t>
      </w:r>
      <w:r w:rsidR="00AC3528">
        <w:rPr>
          <w:sz w:val="28"/>
          <w:szCs w:val="28"/>
        </w:rPr>
        <w:t xml:space="preserve">. </w:t>
      </w:r>
      <w:r w:rsidRPr="00FA43CF">
        <w:rPr>
          <w:sz w:val="28"/>
          <w:szCs w:val="28"/>
        </w:rPr>
        <w:t>5-2018 "Бетон</w:t>
      </w:r>
      <w:r w:rsidR="00AC3528">
        <w:rPr>
          <w:sz w:val="28"/>
          <w:szCs w:val="28"/>
        </w:rPr>
        <w:t>.</w:t>
      </w:r>
      <w:r w:rsidR="0075472A">
        <w:rPr>
          <w:sz w:val="28"/>
          <w:szCs w:val="28"/>
        </w:rPr>
        <w:t xml:space="preserve"> </w:t>
      </w:r>
      <w:r w:rsidRPr="00FA43CF">
        <w:rPr>
          <w:sz w:val="28"/>
          <w:szCs w:val="28"/>
        </w:rPr>
        <w:t xml:space="preserve">В соответствии с требованиями "Метода измерения водостойкости", она была оценена с использованием автоматизированной системы для испытания бетона </w:t>
      </w:r>
      <w:r w:rsidR="00310A2F" w:rsidRPr="00FA43CF">
        <w:rPr>
          <w:sz w:val="28"/>
          <w:szCs w:val="28"/>
        </w:rPr>
        <w:t>УВБ-МГ4</w:t>
      </w:r>
      <w:r w:rsidR="00AC3528">
        <w:rPr>
          <w:sz w:val="28"/>
          <w:szCs w:val="28"/>
        </w:rPr>
        <w:t>.</w:t>
      </w:r>
      <w:r w:rsidR="0075472A">
        <w:rPr>
          <w:sz w:val="28"/>
          <w:szCs w:val="28"/>
        </w:rPr>
        <w:t xml:space="preserve"> </w:t>
      </w:r>
      <w:r w:rsidRPr="00FA43CF">
        <w:rPr>
          <w:sz w:val="28"/>
          <w:szCs w:val="28"/>
        </w:rPr>
        <w:t>Цель этой системы - измерить давление воды, необходимое для формирования "мокрой части" на поверхности теста</w:t>
      </w:r>
      <w:r w:rsidR="00AC3528">
        <w:rPr>
          <w:sz w:val="28"/>
          <w:szCs w:val="28"/>
        </w:rPr>
        <w:t xml:space="preserve">. </w:t>
      </w:r>
    </w:p>
    <w:p w14:paraId="5E262986" w14:textId="4F9E29DC" w:rsidR="00FA43CF" w:rsidRDefault="00FA43CF" w:rsidP="00FA43CF">
      <w:pPr>
        <w:ind w:firstLine="709"/>
        <w:jc w:val="both"/>
        <w:rPr>
          <w:sz w:val="28"/>
          <w:szCs w:val="28"/>
          <w:lang w:val="ru-RU"/>
        </w:rPr>
      </w:pPr>
      <w:r w:rsidRPr="00FA43CF">
        <w:rPr>
          <w:sz w:val="28"/>
          <w:szCs w:val="28"/>
        </w:rPr>
        <w:t>Цилиндрические образцы диаметром 150 мм и высотой 150 мм культивировали в течение 28 дней в стандартных условиях с использованием теста</w:t>
      </w:r>
      <w:r w:rsidR="00AC3528">
        <w:rPr>
          <w:sz w:val="28"/>
          <w:szCs w:val="28"/>
        </w:rPr>
        <w:t>.</w:t>
      </w:r>
      <w:r w:rsidR="0075472A">
        <w:rPr>
          <w:sz w:val="28"/>
          <w:szCs w:val="28"/>
        </w:rPr>
        <w:t xml:space="preserve"> </w:t>
      </w:r>
      <w:r w:rsidRPr="00FA43CF">
        <w:rPr>
          <w:sz w:val="28"/>
          <w:szCs w:val="28"/>
        </w:rPr>
        <w:t>Перед отправкой образца для испытаний в мастерскую все стороны были обработаны парафином, чтобы предотвратить попадание воды с боковых сторон</w:t>
      </w:r>
      <w:r w:rsidR="00AC3528">
        <w:rPr>
          <w:sz w:val="28"/>
          <w:szCs w:val="28"/>
        </w:rPr>
        <w:t>.</w:t>
      </w:r>
      <w:r w:rsidR="0075472A">
        <w:rPr>
          <w:sz w:val="28"/>
          <w:szCs w:val="28"/>
        </w:rPr>
        <w:t xml:space="preserve"> </w:t>
      </w:r>
      <w:r w:rsidRPr="00FA43CF">
        <w:rPr>
          <w:sz w:val="28"/>
          <w:szCs w:val="28"/>
        </w:rPr>
        <w:t>Сверху было приложено давление</w:t>
      </w:r>
      <w:r w:rsidR="00AC3528">
        <w:rPr>
          <w:sz w:val="28"/>
          <w:szCs w:val="28"/>
        </w:rPr>
        <w:t xml:space="preserve">. </w:t>
      </w:r>
    </w:p>
    <w:p w14:paraId="00B3B146" w14:textId="77777777" w:rsidR="00172906" w:rsidRDefault="00172906" w:rsidP="00FA43CF">
      <w:pPr>
        <w:ind w:firstLine="709"/>
        <w:jc w:val="both"/>
        <w:rPr>
          <w:sz w:val="28"/>
          <w:szCs w:val="28"/>
          <w:lang w:val="ru-RU"/>
        </w:rPr>
      </w:pPr>
    </w:p>
    <w:p w14:paraId="2A033902" w14:textId="626E718A" w:rsidR="00172906" w:rsidRDefault="00172906" w:rsidP="00172906">
      <w:pPr>
        <w:jc w:val="center"/>
        <w:rPr>
          <w:sz w:val="28"/>
          <w:szCs w:val="28"/>
          <w:lang w:val="ru-RU"/>
        </w:rPr>
      </w:pPr>
      <w:r>
        <w:rPr>
          <w:noProof/>
          <w:sz w:val="28"/>
          <w:szCs w:val="28"/>
          <w:lang w:val="ru-RU"/>
        </w:rPr>
        <w:drawing>
          <wp:inline distT="0" distB="0" distL="0" distR="0" wp14:anchorId="4206B318" wp14:editId="3683F9FA">
            <wp:extent cx="3317391" cy="2487979"/>
            <wp:effectExtent l="0" t="4445" r="5715" b="5715"/>
            <wp:docPr id="15265396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539622" name="Рисунок 1526539622"/>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3348119" cy="2511025"/>
                    </a:xfrm>
                    <a:prstGeom prst="rect">
                      <a:avLst/>
                    </a:prstGeom>
                  </pic:spPr>
                </pic:pic>
              </a:graphicData>
            </a:graphic>
          </wp:inline>
        </w:drawing>
      </w:r>
    </w:p>
    <w:p w14:paraId="47BD5A23" w14:textId="77777777" w:rsidR="00172906" w:rsidRDefault="00172906" w:rsidP="00172906">
      <w:pPr>
        <w:jc w:val="center"/>
        <w:rPr>
          <w:sz w:val="28"/>
          <w:szCs w:val="28"/>
          <w:lang w:val="ru-RU"/>
        </w:rPr>
      </w:pPr>
    </w:p>
    <w:p w14:paraId="18D1A378" w14:textId="0AF27A61" w:rsidR="00A64C17" w:rsidRPr="00A64C17" w:rsidRDefault="00172906" w:rsidP="00A64C17">
      <w:pPr>
        <w:jc w:val="center"/>
        <w:rPr>
          <w:sz w:val="28"/>
          <w:szCs w:val="28"/>
        </w:rPr>
      </w:pPr>
      <w:r>
        <w:rPr>
          <w:sz w:val="28"/>
          <w:szCs w:val="28"/>
          <w:lang w:val="ru-RU"/>
        </w:rPr>
        <w:t>Рисунок</w:t>
      </w:r>
      <w:r w:rsidR="00A64C17">
        <w:rPr>
          <w:sz w:val="28"/>
          <w:szCs w:val="28"/>
          <w:lang w:val="ru-RU"/>
        </w:rPr>
        <w:t xml:space="preserve"> 8</w:t>
      </w:r>
      <w:r w:rsidR="00C3443B">
        <w:rPr>
          <w:sz w:val="28"/>
          <w:szCs w:val="28"/>
          <w:lang w:val="ru-RU"/>
        </w:rPr>
        <w:t xml:space="preserve"> -</w:t>
      </w:r>
      <w:r w:rsidR="00A64C17">
        <w:rPr>
          <w:sz w:val="28"/>
          <w:szCs w:val="28"/>
          <w:lang w:val="ru-RU"/>
        </w:rPr>
        <w:t xml:space="preserve"> </w:t>
      </w:r>
      <w:r w:rsidR="00A64C17" w:rsidRPr="00A64C17">
        <w:rPr>
          <w:sz w:val="28"/>
          <w:szCs w:val="28"/>
        </w:rPr>
        <w:t>Установка УВБ-МГ4 для испытаний бетонных образцов на водонепроницаемость</w:t>
      </w:r>
    </w:p>
    <w:p w14:paraId="4368969B" w14:textId="77777777" w:rsidR="00172906" w:rsidRPr="00172906" w:rsidRDefault="00172906" w:rsidP="00A64C17">
      <w:pPr>
        <w:jc w:val="both"/>
        <w:rPr>
          <w:sz w:val="28"/>
          <w:szCs w:val="28"/>
          <w:lang w:val="ru-RU"/>
        </w:rPr>
      </w:pPr>
    </w:p>
    <w:p w14:paraId="3B2B7DBA" w14:textId="7C466059" w:rsidR="00FA43CF" w:rsidRPr="00FA43CF" w:rsidRDefault="00FA43CF" w:rsidP="00FA43CF">
      <w:pPr>
        <w:ind w:firstLine="709"/>
        <w:jc w:val="both"/>
        <w:rPr>
          <w:sz w:val="28"/>
          <w:szCs w:val="28"/>
        </w:rPr>
      </w:pPr>
      <w:r w:rsidRPr="00FA43CF">
        <w:rPr>
          <w:sz w:val="28"/>
          <w:szCs w:val="28"/>
        </w:rPr>
        <w:t>Система УВБ-МГ4</w:t>
      </w:r>
      <w:r>
        <w:rPr>
          <w:sz w:val="28"/>
          <w:szCs w:val="28"/>
          <w:lang w:val="ru-RU"/>
        </w:rPr>
        <w:t xml:space="preserve"> </w:t>
      </w:r>
      <w:r w:rsidRPr="00FA43CF">
        <w:rPr>
          <w:sz w:val="28"/>
          <w:szCs w:val="28"/>
        </w:rPr>
        <w:t>работает автоматически при постепенном повышении давления</w:t>
      </w:r>
      <w:r w:rsidR="00AC3528">
        <w:rPr>
          <w:sz w:val="28"/>
          <w:szCs w:val="28"/>
        </w:rPr>
        <w:t>.</w:t>
      </w:r>
      <w:r w:rsidR="0075472A">
        <w:rPr>
          <w:sz w:val="28"/>
          <w:szCs w:val="28"/>
        </w:rPr>
        <w:t xml:space="preserve"> </w:t>
      </w:r>
      <w:r w:rsidRPr="00FA43CF">
        <w:rPr>
          <w:sz w:val="28"/>
          <w:szCs w:val="28"/>
        </w:rPr>
        <w:t>Испытание проводилось путем постепенного приложения давления воды к образцу, начиная с 0,2 МПа и постепенно увеличивая давление на 0,2 МПа</w:t>
      </w:r>
      <w:r w:rsidR="00AC3528">
        <w:rPr>
          <w:sz w:val="28"/>
          <w:szCs w:val="28"/>
        </w:rPr>
        <w:t>.</w:t>
      </w:r>
      <w:r w:rsidR="0075472A">
        <w:rPr>
          <w:sz w:val="28"/>
          <w:szCs w:val="28"/>
        </w:rPr>
        <w:t xml:space="preserve"> </w:t>
      </w:r>
      <w:r w:rsidRPr="00FA43CF">
        <w:rPr>
          <w:sz w:val="28"/>
          <w:szCs w:val="28"/>
        </w:rPr>
        <w:t>Каждый этап проводился автоматически в течение нескольких часов</w:t>
      </w:r>
      <w:r w:rsidR="00AC3528">
        <w:rPr>
          <w:sz w:val="28"/>
          <w:szCs w:val="28"/>
        </w:rPr>
        <w:t>.</w:t>
      </w:r>
      <w:r w:rsidR="0075472A">
        <w:rPr>
          <w:sz w:val="28"/>
          <w:szCs w:val="28"/>
        </w:rPr>
        <w:t xml:space="preserve"> </w:t>
      </w:r>
      <w:r w:rsidRPr="00FA43CF">
        <w:rPr>
          <w:sz w:val="28"/>
          <w:szCs w:val="28"/>
        </w:rPr>
        <w:t>Встроенные электромагнитные клапаны и насосные устройства поддерживали стабильное давление</w:t>
      </w:r>
      <w:r w:rsidR="00AC3528">
        <w:rPr>
          <w:sz w:val="28"/>
          <w:szCs w:val="28"/>
        </w:rPr>
        <w:t xml:space="preserve">. </w:t>
      </w:r>
    </w:p>
    <w:p w14:paraId="409C3115" w14:textId="04C5F573" w:rsidR="00FA43CF" w:rsidRDefault="00FA43CF" w:rsidP="00FA43CF">
      <w:pPr>
        <w:ind w:firstLine="709"/>
        <w:jc w:val="both"/>
        <w:rPr>
          <w:sz w:val="28"/>
          <w:szCs w:val="28"/>
        </w:rPr>
      </w:pPr>
      <w:r w:rsidRPr="00FA43CF">
        <w:rPr>
          <w:sz w:val="28"/>
          <w:szCs w:val="28"/>
        </w:rPr>
        <w:t>Используя встроенную визуальную и цифровую систему контроля для обнаружения утечек, система автоматически остановила испытание и присвоила соответствующий показатель водонепроницаемости (W)</w:t>
      </w:r>
      <w:r w:rsidR="00AC3528">
        <w:rPr>
          <w:sz w:val="28"/>
          <w:szCs w:val="28"/>
        </w:rPr>
        <w:t>.</w:t>
      </w:r>
      <w:r w:rsidR="0075472A">
        <w:rPr>
          <w:sz w:val="28"/>
          <w:szCs w:val="28"/>
        </w:rPr>
        <w:t xml:space="preserve"> </w:t>
      </w:r>
      <w:r w:rsidRPr="00FA43CF">
        <w:rPr>
          <w:sz w:val="28"/>
          <w:szCs w:val="28"/>
        </w:rPr>
        <w:t>При достижении максимального давления (1,2 МПа) или появлении первых признаков утечки на внешней поверхности образца испытание прекращают</w:t>
      </w:r>
      <w:r w:rsidR="00AC3528">
        <w:rPr>
          <w:sz w:val="28"/>
          <w:szCs w:val="28"/>
        </w:rPr>
        <w:t xml:space="preserve">. </w:t>
      </w:r>
    </w:p>
    <w:p w14:paraId="5EE9BB08" w14:textId="77777777" w:rsidR="002630B0" w:rsidRDefault="002630B0" w:rsidP="00FA43CF">
      <w:pPr>
        <w:ind w:firstLine="709"/>
        <w:jc w:val="both"/>
        <w:rPr>
          <w:b/>
          <w:bCs/>
          <w:sz w:val="28"/>
          <w:szCs w:val="28"/>
          <w:lang w:val="ru-RU"/>
        </w:rPr>
      </w:pPr>
    </w:p>
    <w:p w14:paraId="4D4B3817" w14:textId="533E0F8E" w:rsidR="0031607D" w:rsidRPr="0031607D" w:rsidRDefault="0031607D" w:rsidP="00FA43CF">
      <w:pPr>
        <w:ind w:firstLine="709"/>
        <w:jc w:val="both"/>
        <w:rPr>
          <w:b/>
          <w:bCs/>
          <w:sz w:val="28"/>
          <w:szCs w:val="28"/>
        </w:rPr>
      </w:pPr>
      <w:r w:rsidRPr="0031607D">
        <w:rPr>
          <w:b/>
          <w:bCs/>
          <w:sz w:val="28"/>
          <w:szCs w:val="28"/>
        </w:rPr>
        <w:t>2</w:t>
      </w:r>
      <w:r w:rsidR="00AC3528">
        <w:rPr>
          <w:b/>
          <w:bCs/>
          <w:sz w:val="28"/>
          <w:szCs w:val="28"/>
        </w:rPr>
        <w:t>.</w:t>
      </w:r>
      <w:r w:rsidRPr="0031607D">
        <w:rPr>
          <w:b/>
          <w:bCs/>
          <w:sz w:val="28"/>
          <w:szCs w:val="28"/>
        </w:rPr>
        <w:t>2</w:t>
      </w:r>
      <w:r w:rsidR="00AC3528">
        <w:rPr>
          <w:b/>
          <w:bCs/>
          <w:sz w:val="28"/>
          <w:szCs w:val="28"/>
        </w:rPr>
        <w:t>.</w:t>
      </w:r>
      <w:r w:rsidRPr="0031607D">
        <w:rPr>
          <w:b/>
          <w:bCs/>
          <w:sz w:val="28"/>
          <w:szCs w:val="28"/>
        </w:rPr>
        <w:t>3 Методы физико-химических и микроаналитических исследований</w:t>
      </w:r>
    </w:p>
    <w:p w14:paraId="10E92DD9" w14:textId="0EE7AF7A" w:rsidR="003A6D37" w:rsidRPr="00FB0A6D" w:rsidRDefault="003A6D37" w:rsidP="002D2C34">
      <w:pPr>
        <w:ind w:firstLine="709"/>
        <w:jc w:val="both"/>
        <w:rPr>
          <w:sz w:val="28"/>
          <w:szCs w:val="28"/>
          <w:lang w:val="ru-RU"/>
        </w:rPr>
      </w:pPr>
      <w:r w:rsidRPr="00FB0A6D">
        <w:rPr>
          <w:sz w:val="28"/>
          <w:szCs w:val="28"/>
        </w:rPr>
        <w:t>Калориметрические исследования</w:t>
      </w:r>
      <w:r w:rsidR="00FB0A6D">
        <w:rPr>
          <w:sz w:val="28"/>
          <w:szCs w:val="28"/>
          <w:lang w:val="ru-RU"/>
        </w:rPr>
        <w:t>.</w:t>
      </w:r>
    </w:p>
    <w:p w14:paraId="6933EEA9" w14:textId="1956C16A" w:rsidR="00FA43CF" w:rsidRPr="00FA43CF" w:rsidRDefault="00FA43CF" w:rsidP="00FA43CF">
      <w:pPr>
        <w:ind w:firstLine="709"/>
        <w:jc w:val="both"/>
        <w:rPr>
          <w:sz w:val="28"/>
          <w:szCs w:val="28"/>
        </w:rPr>
      </w:pPr>
      <w:r w:rsidRPr="00FA43CF">
        <w:rPr>
          <w:sz w:val="28"/>
          <w:szCs w:val="28"/>
        </w:rPr>
        <w:t xml:space="preserve">Тепловыделение системы гидратации цемента анализировали с помощью изотермического </w:t>
      </w:r>
      <w:r w:rsidRPr="007B0010">
        <w:rPr>
          <w:sz w:val="28"/>
          <w:szCs w:val="28"/>
        </w:rPr>
        <w:t>калориметра I-Cal 4000 HPC (Calmetrix, США, 2025)</w:t>
      </w:r>
      <w:r w:rsidR="00AC3528">
        <w:rPr>
          <w:sz w:val="28"/>
          <w:szCs w:val="28"/>
        </w:rPr>
        <w:t>.</w:t>
      </w:r>
      <w:r w:rsidR="0075472A">
        <w:rPr>
          <w:sz w:val="28"/>
          <w:szCs w:val="28"/>
        </w:rPr>
        <w:t xml:space="preserve"> </w:t>
      </w:r>
      <w:r w:rsidRPr="007B0010">
        <w:rPr>
          <w:sz w:val="28"/>
          <w:szCs w:val="28"/>
        </w:rPr>
        <w:t>Этот метод испытаний основан на стандарте EN 196-11 для</w:t>
      </w:r>
      <w:r w:rsidRPr="00FA43CF">
        <w:rPr>
          <w:sz w:val="28"/>
          <w:szCs w:val="28"/>
        </w:rPr>
        <w:t xml:space="preserve"> измерения тепловыделения при гидратации цемента в изотермических условиях</w:t>
      </w:r>
      <w:r w:rsidR="00AC3528">
        <w:rPr>
          <w:sz w:val="28"/>
          <w:szCs w:val="28"/>
        </w:rPr>
        <w:t xml:space="preserve">. </w:t>
      </w:r>
    </w:p>
    <w:p w14:paraId="22FBEDF7" w14:textId="7E9F7C91" w:rsidR="00FA43CF" w:rsidRPr="007B0010" w:rsidRDefault="00FA43CF" w:rsidP="00FA43CF">
      <w:pPr>
        <w:ind w:firstLine="709"/>
        <w:jc w:val="both"/>
        <w:rPr>
          <w:sz w:val="28"/>
          <w:szCs w:val="28"/>
        </w:rPr>
      </w:pPr>
      <w:r w:rsidRPr="007B0010">
        <w:rPr>
          <w:sz w:val="28"/>
          <w:szCs w:val="28"/>
        </w:rPr>
        <w:t>Образец был получен вручную из пластиковой ячейки калориметра объемом 70 см3</w:t>
      </w:r>
      <w:r w:rsidR="00AC3528">
        <w:rPr>
          <w:sz w:val="28"/>
          <w:szCs w:val="28"/>
        </w:rPr>
        <w:t>.</w:t>
      </w:r>
      <w:r w:rsidR="0075472A">
        <w:rPr>
          <w:sz w:val="28"/>
          <w:szCs w:val="28"/>
        </w:rPr>
        <w:t xml:space="preserve"> </w:t>
      </w:r>
      <w:r w:rsidRPr="007B0010">
        <w:rPr>
          <w:sz w:val="28"/>
          <w:szCs w:val="28"/>
        </w:rPr>
        <w:t>Цемент, мелкодисперсный кремнезем, летучую золу и воду помещали в отдельную емкость и тщательно перемешивали до получения однородной цементной массы с помощью стального стержня</w:t>
      </w:r>
      <w:r w:rsidR="00AC3528">
        <w:rPr>
          <w:sz w:val="28"/>
          <w:szCs w:val="28"/>
        </w:rPr>
        <w:t>.</w:t>
      </w:r>
      <w:r w:rsidR="0075472A">
        <w:rPr>
          <w:sz w:val="28"/>
          <w:szCs w:val="28"/>
        </w:rPr>
        <w:t xml:space="preserve"> </w:t>
      </w:r>
      <w:r w:rsidRPr="007B0010">
        <w:rPr>
          <w:sz w:val="28"/>
          <w:szCs w:val="28"/>
        </w:rPr>
        <w:t>После перемешивания смесь герметизировали и помещали в измерительную камеру калориметра</w:t>
      </w:r>
      <w:r w:rsidR="00AC3528">
        <w:rPr>
          <w:sz w:val="28"/>
          <w:szCs w:val="28"/>
        </w:rPr>
        <w:t xml:space="preserve">. </w:t>
      </w:r>
    </w:p>
    <w:p w14:paraId="42C766F8" w14:textId="77777777" w:rsidR="00172906" w:rsidRDefault="00172906" w:rsidP="00FA43CF">
      <w:pPr>
        <w:ind w:firstLine="709"/>
        <w:jc w:val="both"/>
        <w:rPr>
          <w:sz w:val="28"/>
          <w:szCs w:val="28"/>
          <w:lang w:val="ru-RU"/>
        </w:rPr>
      </w:pPr>
    </w:p>
    <w:p w14:paraId="2A3A3203" w14:textId="226BA9F0" w:rsidR="00172906" w:rsidRDefault="00172906" w:rsidP="00172906">
      <w:pPr>
        <w:jc w:val="center"/>
        <w:rPr>
          <w:sz w:val="28"/>
          <w:szCs w:val="28"/>
          <w:lang w:val="ru-RU"/>
        </w:rPr>
      </w:pPr>
      <w:r>
        <w:rPr>
          <w:noProof/>
          <w:sz w:val="28"/>
          <w:szCs w:val="28"/>
          <w:lang w:val="ru-RU"/>
        </w:rPr>
        <w:drawing>
          <wp:inline distT="0" distB="0" distL="0" distR="0" wp14:anchorId="17631BCE" wp14:editId="4A0B81EB">
            <wp:extent cx="2249554" cy="3323216"/>
            <wp:effectExtent l="0" t="0" r="0" b="4445"/>
            <wp:docPr id="19016201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620132" name="Рисунок 190162013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65115" cy="3346203"/>
                    </a:xfrm>
                    <a:prstGeom prst="rect">
                      <a:avLst/>
                    </a:prstGeom>
                  </pic:spPr>
                </pic:pic>
              </a:graphicData>
            </a:graphic>
          </wp:inline>
        </w:drawing>
      </w:r>
    </w:p>
    <w:p w14:paraId="67EC8CC2" w14:textId="77777777" w:rsidR="00172906" w:rsidRDefault="00172906" w:rsidP="00172906">
      <w:pPr>
        <w:jc w:val="center"/>
        <w:rPr>
          <w:sz w:val="28"/>
          <w:szCs w:val="28"/>
          <w:lang w:val="ru-RU"/>
        </w:rPr>
      </w:pPr>
    </w:p>
    <w:p w14:paraId="7806F0CD" w14:textId="24C44D7C" w:rsidR="000A61B3" w:rsidRPr="000A61B3" w:rsidRDefault="00172906" w:rsidP="000A61B3">
      <w:pPr>
        <w:jc w:val="center"/>
        <w:rPr>
          <w:sz w:val="28"/>
          <w:szCs w:val="28"/>
        </w:rPr>
      </w:pPr>
      <w:r>
        <w:rPr>
          <w:sz w:val="28"/>
          <w:szCs w:val="28"/>
          <w:lang w:val="ru-RU"/>
        </w:rPr>
        <w:t>Рисунок</w:t>
      </w:r>
      <w:r w:rsidR="001E5762">
        <w:rPr>
          <w:sz w:val="28"/>
          <w:szCs w:val="28"/>
          <w:lang w:val="ru-RU"/>
        </w:rPr>
        <w:t xml:space="preserve"> 9</w:t>
      </w:r>
      <w:r w:rsidR="00C3443B">
        <w:rPr>
          <w:sz w:val="28"/>
          <w:szCs w:val="28"/>
          <w:lang w:val="ru-RU"/>
        </w:rPr>
        <w:t xml:space="preserve"> -</w:t>
      </w:r>
      <w:r w:rsidR="000A61B3">
        <w:rPr>
          <w:sz w:val="28"/>
          <w:szCs w:val="28"/>
          <w:lang w:val="ru-RU"/>
        </w:rPr>
        <w:t xml:space="preserve"> </w:t>
      </w:r>
      <w:r w:rsidR="000A61B3" w:rsidRPr="000A61B3">
        <w:rPr>
          <w:sz w:val="28"/>
          <w:szCs w:val="28"/>
        </w:rPr>
        <w:t>Изотермический калориметр I-Cal 4000 HPC</w:t>
      </w:r>
    </w:p>
    <w:p w14:paraId="5202BB80" w14:textId="77777777" w:rsidR="00172906" w:rsidRDefault="00172906" w:rsidP="000A61B3">
      <w:pPr>
        <w:jc w:val="both"/>
        <w:rPr>
          <w:sz w:val="28"/>
          <w:szCs w:val="28"/>
          <w:lang w:val="ru-RU"/>
        </w:rPr>
      </w:pPr>
    </w:p>
    <w:p w14:paraId="25C24607" w14:textId="0D2AFF98" w:rsidR="003A6D37" w:rsidRPr="0031607D" w:rsidRDefault="00512B3E" w:rsidP="00FA43CF">
      <w:pPr>
        <w:ind w:firstLine="709"/>
        <w:jc w:val="both"/>
        <w:rPr>
          <w:sz w:val="28"/>
          <w:szCs w:val="28"/>
        </w:rPr>
      </w:pPr>
      <w:r w:rsidRPr="007B0010">
        <w:rPr>
          <w:sz w:val="28"/>
          <w:szCs w:val="28"/>
        </w:rPr>
        <w:t>Испытания проводились при стабильной температуре 25 ± 0,1 °C в течение 48 часов</w:t>
      </w:r>
      <w:r w:rsidR="00AC3528">
        <w:rPr>
          <w:sz w:val="28"/>
          <w:szCs w:val="28"/>
        </w:rPr>
        <w:t>.</w:t>
      </w:r>
      <w:r w:rsidR="0075472A">
        <w:rPr>
          <w:sz w:val="28"/>
          <w:szCs w:val="28"/>
        </w:rPr>
        <w:t xml:space="preserve"> </w:t>
      </w:r>
      <w:r w:rsidRPr="007B0010">
        <w:rPr>
          <w:sz w:val="28"/>
          <w:szCs w:val="28"/>
        </w:rPr>
        <w:t>Калориметр автоматически измерял тепловой поток, генерируемый</w:t>
      </w:r>
      <w:r w:rsidRPr="00512B3E">
        <w:rPr>
          <w:sz w:val="28"/>
          <w:szCs w:val="28"/>
        </w:rPr>
        <w:t xml:space="preserve"> во время гидратации, с интервалом в 1 минуту</w:t>
      </w:r>
      <w:r w:rsidR="00AC3528">
        <w:rPr>
          <w:sz w:val="28"/>
          <w:szCs w:val="28"/>
        </w:rPr>
        <w:t>.</w:t>
      </w:r>
      <w:r w:rsidR="0075472A">
        <w:rPr>
          <w:sz w:val="28"/>
          <w:szCs w:val="28"/>
        </w:rPr>
        <w:t xml:space="preserve"> </w:t>
      </w:r>
      <w:r w:rsidRPr="00512B3E">
        <w:rPr>
          <w:sz w:val="28"/>
          <w:szCs w:val="28"/>
        </w:rPr>
        <w:t>Измеренная кривая тепловыделения позволила провести анализ</w:t>
      </w:r>
      <w:r w:rsidR="003A6D37" w:rsidRPr="0031607D">
        <w:rPr>
          <w:sz w:val="28"/>
          <w:szCs w:val="28"/>
        </w:rPr>
        <w:t>:</w:t>
      </w:r>
    </w:p>
    <w:p w14:paraId="29054BC4" w14:textId="1B70EC12" w:rsidR="003A6D37" w:rsidRPr="0031607D" w:rsidRDefault="00FB0A6D" w:rsidP="00FB0A6D">
      <w:pPr>
        <w:ind w:left="720"/>
        <w:jc w:val="both"/>
        <w:rPr>
          <w:sz w:val="28"/>
          <w:szCs w:val="28"/>
        </w:rPr>
      </w:pPr>
      <w:r>
        <w:rPr>
          <w:sz w:val="28"/>
          <w:szCs w:val="28"/>
          <w:lang w:val="ru-RU"/>
        </w:rPr>
        <w:t xml:space="preserve">- </w:t>
      </w:r>
      <w:r w:rsidR="003A6D37" w:rsidRPr="0031607D">
        <w:rPr>
          <w:sz w:val="28"/>
          <w:szCs w:val="28"/>
        </w:rPr>
        <w:t>начальную активность вяжущей системы;</w:t>
      </w:r>
    </w:p>
    <w:p w14:paraId="4B387425" w14:textId="39AE4298" w:rsidR="003A6D37" w:rsidRPr="0031607D" w:rsidRDefault="00FB0A6D" w:rsidP="00FB0A6D">
      <w:pPr>
        <w:ind w:left="720"/>
        <w:jc w:val="both"/>
        <w:rPr>
          <w:sz w:val="28"/>
          <w:szCs w:val="28"/>
        </w:rPr>
      </w:pPr>
      <w:r>
        <w:rPr>
          <w:sz w:val="28"/>
          <w:szCs w:val="28"/>
          <w:lang w:val="ru-RU"/>
        </w:rPr>
        <w:t xml:space="preserve">- </w:t>
      </w:r>
      <w:r w:rsidR="003A6D37" w:rsidRPr="0031607D">
        <w:rPr>
          <w:sz w:val="28"/>
          <w:szCs w:val="28"/>
        </w:rPr>
        <w:t>время и величину пика тепловыделения;</w:t>
      </w:r>
    </w:p>
    <w:p w14:paraId="4FCC9664" w14:textId="3DF8F5B0" w:rsidR="003A6D37" w:rsidRPr="0031607D" w:rsidRDefault="00FB0A6D" w:rsidP="00FB0A6D">
      <w:pPr>
        <w:ind w:left="720"/>
        <w:jc w:val="both"/>
        <w:rPr>
          <w:sz w:val="28"/>
          <w:szCs w:val="28"/>
        </w:rPr>
      </w:pPr>
      <w:r>
        <w:rPr>
          <w:sz w:val="28"/>
          <w:szCs w:val="28"/>
          <w:lang w:val="ru-RU"/>
        </w:rPr>
        <w:t xml:space="preserve">- </w:t>
      </w:r>
      <w:r w:rsidR="003A6D37" w:rsidRPr="0031607D">
        <w:rPr>
          <w:sz w:val="28"/>
          <w:szCs w:val="28"/>
        </w:rPr>
        <w:t>совокупное (интегральное) тепловыделение за весь период наблюдения</w:t>
      </w:r>
      <w:r w:rsidR="00AC3528">
        <w:rPr>
          <w:sz w:val="28"/>
          <w:szCs w:val="28"/>
        </w:rPr>
        <w:t xml:space="preserve">. </w:t>
      </w:r>
    </w:p>
    <w:p w14:paraId="3A6D5F2E" w14:textId="346D25DF" w:rsidR="003A6D37" w:rsidRPr="003A6D37" w:rsidRDefault="003A6D37" w:rsidP="002D2C34">
      <w:pPr>
        <w:ind w:firstLine="709"/>
        <w:jc w:val="both"/>
        <w:rPr>
          <w:sz w:val="28"/>
          <w:szCs w:val="28"/>
          <w:lang w:val="ru-RU"/>
        </w:rPr>
      </w:pPr>
      <w:r w:rsidRPr="0031607D">
        <w:rPr>
          <w:sz w:val="28"/>
          <w:szCs w:val="28"/>
        </w:rPr>
        <w:t>Данная методика позволяет оценить влияние минеральных и химических модификаторов на кинетику и интенсивность гидратационных процессов, что имеет прямое значение для формирования структуры и эксплуатационных характеристик СУБ на ранних стадиях твердения</w:t>
      </w:r>
      <w:r w:rsidR="00AC3528">
        <w:rPr>
          <w:sz w:val="28"/>
          <w:szCs w:val="28"/>
        </w:rPr>
        <w:t xml:space="preserve">. </w:t>
      </w:r>
    </w:p>
    <w:p w14:paraId="5EA098A9" w14:textId="459C2D34" w:rsidR="0031607D" w:rsidRPr="00FB0A6D" w:rsidRDefault="0031607D" w:rsidP="002D2C34">
      <w:pPr>
        <w:ind w:firstLine="709"/>
        <w:jc w:val="both"/>
        <w:rPr>
          <w:sz w:val="28"/>
          <w:szCs w:val="28"/>
          <w:lang w:val="ru-RU"/>
        </w:rPr>
      </w:pPr>
      <w:r w:rsidRPr="00FB0A6D">
        <w:rPr>
          <w:sz w:val="28"/>
          <w:szCs w:val="28"/>
        </w:rPr>
        <w:t>Микроструктурный анализ методом сканирующей электронной микроскопии (SEM)</w:t>
      </w:r>
      <w:r w:rsidR="00FB0A6D">
        <w:rPr>
          <w:sz w:val="28"/>
          <w:szCs w:val="28"/>
          <w:lang w:val="ru-RU"/>
        </w:rPr>
        <w:t>.</w:t>
      </w:r>
    </w:p>
    <w:p w14:paraId="23D825FC" w14:textId="3C2A4FE8" w:rsidR="00512B3E" w:rsidRPr="00512B3E" w:rsidRDefault="00512B3E" w:rsidP="00512B3E">
      <w:pPr>
        <w:ind w:firstLine="709"/>
        <w:jc w:val="both"/>
        <w:rPr>
          <w:sz w:val="28"/>
          <w:szCs w:val="28"/>
        </w:rPr>
      </w:pPr>
      <w:r w:rsidRPr="00512B3E">
        <w:rPr>
          <w:sz w:val="28"/>
          <w:szCs w:val="28"/>
        </w:rPr>
        <w:t xml:space="preserve">Микроструктурные свойства цементных камней изучались с помощью сканирующего электронного микроскопа </w:t>
      </w:r>
      <w:r w:rsidRPr="00FB0A6D">
        <w:rPr>
          <w:bCs/>
          <w:sz w:val="28"/>
          <w:szCs w:val="28"/>
        </w:rPr>
        <w:t>JEOL JCM-7000</w:t>
      </w:r>
      <w:r w:rsidRPr="00512B3E">
        <w:rPr>
          <w:sz w:val="28"/>
          <w:szCs w:val="28"/>
        </w:rPr>
        <w:t xml:space="preserve"> (Япония, 2024)</w:t>
      </w:r>
      <w:r w:rsidR="00AC3528">
        <w:rPr>
          <w:sz w:val="28"/>
          <w:szCs w:val="28"/>
        </w:rPr>
        <w:t>.</w:t>
      </w:r>
      <w:r w:rsidR="0075472A">
        <w:rPr>
          <w:sz w:val="28"/>
          <w:szCs w:val="28"/>
        </w:rPr>
        <w:t xml:space="preserve"> </w:t>
      </w:r>
      <w:r w:rsidRPr="00512B3E">
        <w:rPr>
          <w:sz w:val="28"/>
          <w:szCs w:val="28"/>
        </w:rPr>
        <w:t>Микроскоп работает в режиме низкого вакуума, что исключает необходимость предварительного нанесения проводящего покрытия на образец</w:t>
      </w:r>
      <w:r w:rsidR="00AC3528">
        <w:rPr>
          <w:sz w:val="28"/>
          <w:szCs w:val="28"/>
        </w:rPr>
        <w:t xml:space="preserve">. </w:t>
      </w:r>
    </w:p>
    <w:p w14:paraId="2499866D" w14:textId="77777777" w:rsidR="00172906" w:rsidRDefault="00172906" w:rsidP="00512B3E">
      <w:pPr>
        <w:ind w:firstLine="709"/>
        <w:jc w:val="both"/>
        <w:rPr>
          <w:sz w:val="28"/>
          <w:szCs w:val="28"/>
          <w:lang w:val="ru-RU"/>
        </w:rPr>
      </w:pPr>
    </w:p>
    <w:p w14:paraId="5386B8C5" w14:textId="353E2534" w:rsidR="00172906" w:rsidRDefault="00172906" w:rsidP="00172906">
      <w:pPr>
        <w:jc w:val="center"/>
        <w:rPr>
          <w:sz w:val="28"/>
          <w:szCs w:val="28"/>
          <w:lang w:val="ru-RU"/>
        </w:rPr>
      </w:pPr>
      <w:r>
        <w:rPr>
          <w:noProof/>
          <w:sz w:val="28"/>
          <w:szCs w:val="28"/>
          <w:lang w:val="ru-RU"/>
        </w:rPr>
        <w:drawing>
          <wp:inline distT="0" distB="0" distL="0" distR="0" wp14:anchorId="2C261249" wp14:editId="0FF87775">
            <wp:extent cx="3160783" cy="2370525"/>
            <wp:effectExtent l="1270" t="0" r="3175" b="3175"/>
            <wp:docPr id="16075308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30812" name="Рисунок 1607530812"/>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187390" cy="2390480"/>
                    </a:xfrm>
                    <a:prstGeom prst="rect">
                      <a:avLst/>
                    </a:prstGeom>
                  </pic:spPr>
                </pic:pic>
              </a:graphicData>
            </a:graphic>
          </wp:inline>
        </w:drawing>
      </w:r>
    </w:p>
    <w:p w14:paraId="3D86013C" w14:textId="77777777" w:rsidR="00172906" w:rsidRDefault="00172906" w:rsidP="00172906">
      <w:pPr>
        <w:jc w:val="center"/>
        <w:rPr>
          <w:sz w:val="28"/>
          <w:szCs w:val="28"/>
          <w:lang w:val="ru-RU"/>
        </w:rPr>
      </w:pPr>
    </w:p>
    <w:p w14:paraId="28E725F0" w14:textId="5D26A9CD" w:rsidR="00172906" w:rsidRDefault="00172906" w:rsidP="00172906">
      <w:pPr>
        <w:jc w:val="center"/>
        <w:rPr>
          <w:sz w:val="28"/>
          <w:szCs w:val="28"/>
          <w:lang w:val="ru-RU"/>
        </w:rPr>
      </w:pPr>
      <w:r>
        <w:rPr>
          <w:sz w:val="28"/>
          <w:szCs w:val="28"/>
          <w:lang w:val="ru-RU"/>
        </w:rPr>
        <w:t>Рисунок</w:t>
      </w:r>
      <w:r w:rsidR="000A61B3">
        <w:rPr>
          <w:sz w:val="28"/>
          <w:szCs w:val="28"/>
          <w:lang w:val="ru-RU"/>
        </w:rPr>
        <w:t xml:space="preserve"> 10</w:t>
      </w:r>
      <w:r w:rsidR="00C3443B">
        <w:rPr>
          <w:sz w:val="28"/>
          <w:szCs w:val="28"/>
          <w:lang w:val="ru-RU"/>
        </w:rPr>
        <w:t xml:space="preserve"> -</w:t>
      </w:r>
      <w:r w:rsidR="000A61B3">
        <w:rPr>
          <w:sz w:val="28"/>
          <w:szCs w:val="28"/>
          <w:lang w:val="ru-RU"/>
        </w:rPr>
        <w:t xml:space="preserve"> С</w:t>
      </w:r>
      <w:r w:rsidR="000A61B3" w:rsidRPr="00512B3E">
        <w:rPr>
          <w:sz w:val="28"/>
          <w:szCs w:val="28"/>
        </w:rPr>
        <w:t>канирующ</w:t>
      </w:r>
      <w:proofErr w:type="spellStart"/>
      <w:r w:rsidR="000A61B3">
        <w:rPr>
          <w:sz w:val="28"/>
          <w:szCs w:val="28"/>
          <w:lang w:val="ru-RU"/>
        </w:rPr>
        <w:t>ий</w:t>
      </w:r>
      <w:proofErr w:type="spellEnd"/>
      <w:r w:rsidR="000A61B3" w:rsidRPr="00512B3E">
        <w:rPr>
          <w:sz w:val="28"/>
          <w:szCs w:val="28"/>
        </w:rPr>
        <w:t xml:space="preserve"> электронн</w:t>
      </w:r>
      <w:proofErr w:type="spellStart"/>
      <w:r w:rsidR="000A61B3">
        <w:rPr>
          <w:sz w:val="28"/>
          <w:szCs w:val="28"/>
          <w:lang w:val="ru-RU"/>
        </w:rPr>
        <w:t>ый</w:t>
      </w:r>
      <w:proofErr w:type="spellEnd"/>
      <w:r w:rsidR="000A61B3" w:rsidRPr="00512B3E">
        <w:rPr>
          <w:sz w:val="28"/>
          <w:szCs w:val="28"/>
        </w:rPr>
        <w:t xml:space="preserve"> </w:t>
      </w:r>
      <w:r w:rsidR="000A61B3" w:rsidRPr="000A61B3">
        <w:rPr>
          <w:sz w:val="28"/>
          <w:szCs w:val="28"/>
        </w:rPr>
        <w:t>микроскоп JEOL JCM-7000</w:t>
      </w:r>
    </w:p>
    <w:p w14:paraId="1841AB0C" w14:textId="77777777" w:rsidR="00172906" w:rsidRDefault="00172906" w:rsidP="00512B3E">
      <w:pPr>
        <w:ind w:firstLine="709"/>
        <w:jc w:val="both"/>
        <w:rPr>
          <w:sz w:val="28"/>
          <w:szCs w:val="28"/>
          <w:lang w:val="ru-RU"/>
        </w:rPr>
      </w:pPr>
    </w:p>
    <w:p w14:paraId="5A98FFF1" w14:textId="0BDBA4C9" w:rsidR="00512B3E" w:rsidRDefault="00512B3E" w:rsidP="00512B3E">
      <w:pPr>
        <w:ind w:firstLine="709"/>
        <w:jc w:val="both"/>
        <w:rPr>
          <w:sz w:val="28"/>
          <w:szCs w:val="28"/>
        </w:rPr>
      </w:pPr>
      <w:r w:rsidRPr="00512B3E">
        <w:rPr>
          <w:sz w:val="28"/>
          <w:szCs w:val="28"/>
        </w:rPr>
        <w:t>Испытуемый материал состоял из затвердевшего цементного теста, которое ранее использовалось в экспериментах по изотермической калориметрии</w:t>
      </w:r>
      <w:r w:rsidR="00AC3528">
        <w:rPr>
          <w:sz w:val="28"/>
          <w:szCs w:val="28"/>
        </w:rPr>
        <w:t>.</w:t>
      </w:r>
      <w:r w:rsidR="0075472A">
        <w:rPr>
          <w:sz w:val="28"/>
          <w:szCs w:val="28"/>
        </w:rPr>
        <w:t xml:space="preserve"> </w:t>
      </w:r>
      <w:r w:rsidRPr="00512B3E">
        <w:rPr>
          <w:sz w:val="28"/>
          <w:szCs w:val="28"/>
        </w:rPr>
        <w:t>Этот метод позволил нам исключить влияние инертных компонентов и сосредоточиться на анализе структурных изменений, связанных с гидратацией вяжущего в присутствии модифицированных добавок</w:t>
      </w:r>
      <w:r w:rsidR="00AC3528">
        <w:rPr>
          <w:sz w:val="28"/>
          <w:szCs w:val="28"/>
        </w:rPr>
        <w:t>.</w:t>
      </w:r>
      <w:r w:rsidR="0075472A">
        <w:rPr>
          <w:sz w:val="28"/>
          <w:szCs w:val="28"/>
        </w:rPr>
        <w:t xml:space="preserve"> </w:t>
      </w:r>
      <w:r w:rsidRPr="00512B3E">
        <w:rPr>
          <w:sz w:val="28"/>
          <w:szCs w:val="28"/>
        </w:rPr>
        <w:t>После завершения калориметрического теста образец вынимали из капсулы и оставляли при комнатной температуре на 72 часа, затем механически измельчали для получения остатков, пригодных для визуализации</w:t>
      </w:r>
      <w:r w:rsidR="00AC3528">
        <w:rPr>
          <w:sz w:val="28"/>
          <w:szCs w:val="28"/>
        </w:rPr>
        <w:t xml:space="preserve">. </w:t>
      </w:r>
    </w:p>
    <w:p w14:paraId="24DC92AB" w14:textId="2A533170" w:rsidR="00512B3E" w:rsidRDefault="00512B3E" w:rsidP="002D2C34">
      <w:pPr>
        <w:ind w:firstLine="709"/>
        <w:jc w:val="both"/>
        <w:rPr>
          <w:sz w:val="28"/>
          <w:szCs w:val="28"/>
        </w:rPr>
      </w:pPr>
      <w:r w:rsidRPr="00512B3E">
        <w:rPr>
          <w:sz w:val="28"/>
          <w:szCs w:val="28"/>
        </w:rPr>
        <w:t>Новые трещины в полученных обломках наблюдали под микроскопом при увеличении в 500-5000 раз и ускоряющем напряжении 10-15 кВ</w:t>
      </w:r>
      <w:r w:rsidR="00AC3528">
        <w:rPr>
          <w:sz w:val="28"/>
          <w:szCs w:val="28"/>
        </w:rPr>
        <w:t>.</w:t>
      </w:r>
      <w:r w:rsidR="0075472A">
        <w:rPr>
          <w:sz w:val="28"/>
          <w:szCs w:val="28"/>
        </w:rPr>
        <w:t xml:space="preserve"> </w:t>
      </w:r>
      <w:r w:rsidRPr="00512B3E">
        <w:rPr>
          <w:sz w:val="28"/>
          <w:szCs w:val="28"/>
        </w:rPr>
        <w:t>Полученные изображения были использованы для качественного анализа микроструктур и сопоставлены с данными других экспериментальных исследований</w:t>
      </w:r>
      <w:r w:rsidR="00AC3528">
        <w:rPr>
          <w:sz w:val="28"/>
          <w:szCs w:val="28"/>
        </w:rPr>
        <w:t xml:space="preserve">. </w:t>
      </w:r>
    </w:p>
    <w:p w14:paraId="5F831CFA" w14:textId="137F0C92" w:rsidR="0031607D" w:rsidRPr="00FB0A6D" w:rsidRDefault="0031607D" w:rsidP="002D2C34">
      <w:pPr>
        <w:ind w:firstLine="709"/>
        <w:jc w:val="both"/>
        <w:rPr>
          <w:sz w:val="28"/>
          <w:szCs w:val="28"/>
          <w:lang w:val="ru-RU"/>
        </w:rPr>
      </w:pPr>
      <w:r w:rsidRPr="00FB0A6D">
        <w:rPr>
          <w:sz w:val="28"/>
          <w:szCs w:val="28"/>
        </w:rPr>
        <w:t>Рентгенофлуоресцентный (РФА) анализ</w:t>
      </w:r>
      <w:r w:rsidR="00FB0A6D">
        <w:rPr>
          <w:sz w:val="28"/>
          <w:szCs w:val="28"/>
          <w:lang w:val="ru-RU"/>
        </w:rPr>
        <w:t>.</w:t>
      </w:r>
    </w:p>
    <w:p w14:paraId="7BE8FF95" w14:textId="7AC32D52" w:rsidR="00512B3E" w:rsidRPr="00512B3E" w:rsidRDefault="00512B3E" w:rsidP="00512B3E">
      <w:pPr>
        <w:ind w:firstLine="709"/>
        <w:jc w:val="both"/>
        <w:rPr>
          <w:sz w:val="28"/>
          <w:szCs w:val="28"/>
        </w:rPr>
      </w:pPr>
      <w:r w:rsidRPr="00512B3E">
        <w:rPr>
          <w:sz w:val="28"/>
          <w:szCs w:val="28"/>
        </w:rPr>
        <w:t>Элементный состав был изучен с помощью рентгенофлуоресцентного анализа (</w:t>
      </w:r>
      <w:r>
        <w:rPr>
          <w:sz w:val="28"/>
          <w:szCs w:val="28"/>
          <w:lang w:val="en-US"/>
        </w:rPr>
        <w:t>XRF</w:t>
      </w:r>
      <w:r w:rsidRPr="00512B3E">
        <w:rPr>
          <w:sz w:val="28"/>
          <w:szCs w:val="28"/>
        </w:rPr>
        <w:t>), который позволил нам очень точно определить содержание основных оксидов в модифицированном цементном тесте</w:t>
      </w:r>
      <w:r w:rsidR="00AC3528">
        <w:rPr>
          <w:sz w:val="28"/>
          <w:szCs w:val="28"/>
        </w:rPr>
        <w:t xml:space="preserve">. </w:t>
      </w:r>
    </w:p>
    <w:p w14:paraId="4EC23295" w14:textId="6702A285" w:rsidR="00512B3E" w:rsidRDefault="00512B3E" w:rsidP="00512B3E">
      <w:pPr>
        <w:ind w:firstLine="709"/>
        <w:jc w:val="both"/>
        <w:rPr>
          <w:sz w:val="28"/>
          <w:szCs w:val="28"/>
        </w:rPr>
      </w:pPr>
      <w:r w:rsidRPr="00512B3E">
        <w:rPr>
          <w:sz w:val="28"/>
          <w:szCs w:val="28"/>
        </w:rPr>
        <w:t>В качестве образцов были использованы те же самые затвердевшие куски цементного теста, которые использовались в исследованиях изотермического выделения тепла</w:t>
      </w:r>
      <w:r w:rsidR="00AC3528">
        <w:rPr>
          <w:sz w:val="28"/>
          <w:szCs w:val="28"/>
        </w:rPr>
        <w:t>.</w:t>
      </w:r>
      <w:r w:rsidR="0075472A">
        <w:rPr>
          <w:sz w:val="28"/>
          <w:szCs w:val="28"/>
        </w:rPr>
        <w:t xml:space="preserve"> </w:t>
      </w:r>
      <w:r w:rsidRPr="00512B3E">
        <w:rPr>
          <w:sz w:val="28"/>
          <w:szCs w:val="28"/>
        </w:rPr>
        <w:t>После завершения калориметрического анализа часть образца была отобрана для анализа на содержание примесей</w:t>
      </w:r>
      <w:r w:rsidR="00AC3528">
        <w:rPr>
          <w:sz w:val="28"/>
          <w:szCs w:val="28"/>
        </w:rPr>
        <w:t>.</w:t>
      </w:r>
      <w:r w:rsidR="0075472A">
        <w:rPr>
          <w:sz w:val="28"/>
          <w:szCs w:val="28"/>
        </w:rPr>
        <w:t xml:space="preserve"> </w:t>
      </w:r>
      <w:r w:rsidRPr="00512B3E">
        <w:rPr>
          <w:sz w:val="28"/>
          <w:szCs w:val="28"/>
        </w:rPr>
        <w:t>Полученные хлопья цементного теста были измельчены в мелкий порошок в лабораторной шаровой мельнице</w:t>
      </w:r>
      <w:r w:rsidR="00AC3528">
        <w:rPr>
          <w:sz w:val="28"/>
          <w:szCs w:val="28"/>
        </w:rPr>
        <w:t>.</w:t>
      </w:r>
      <w:r w:rsidR="0075472A">
        <w:rPr>
          <w:sz w:val="28"/>
          <w:szCs w:val="28"/>
        </w:rPr>
        <w:t xml:space="preserve"> </w:t>
      </w:r>
      <w:r w:rsidRPr="00512B3E">
        <w:rPr>
          <w:sz w:val="28"/>
          <w:szCs w:val="28"/>
        </w:rPr>
        <w:t>Затем для равномерного анализа порошок был просеян до размера частиц менее 63 м</w:t>
      </w:r>
      <w:r>
        <w:rPr>
          <w:sz w:val="28"/>
          <w:szCs w:val="28"/>
          <w:lang w:val="ru-RU"/>
        </w:rPr>
        <w:t>км</w:t>
      </w:r>
      <w:r w:rsidR="00AC3528">
        <w:rPr>
          <w:sz w:val="28"/>
          <w:szCs w:val="28"/>
        </w:rPr>
        <w:t xml:space="preserve">. </w:t>
      </w:r>
    </w:p>
    <w:p w14:paraId="4F6E4AA0" w14:textId="26EA3477" w:rsidR="00512B3E" w:rsidRPr="00512B3E" w:rsidRDefault="00512B3E" w:rsidP="00512B3E">
      <w:pPr>
        <w:ind w:firstLine="709"/>
        <w:jc w:val="both"/>
        <w:rPr>
          <w:sz w:val="28"/>
          <w:szCs w:val="28"/>
        </w:rPr>
      </w:pPr>
      <w:r w:rsidRPr="00512B3E">
        <w:rPr>
          <w:sz w:val="28"/>
          <w:szCs w:val="28"/>
        </w:rPr>
        <w:t>Полученный порошок прессовали в таблетки стандартного диаметра 32 мм без добавления связующих веществ</w:t>
      </w:r>
      <w:r w:rsidR="00AC3528">
        <w:rPr>
          <w:sz w:val="28"/>
          <w:szCs w:val="28"/>
        </w:rPr>
        <w:t>.</w:t>
      </w:r>
      <w:r w:rsidR="0075472A">
        <w:rPr>
          <w:sz w:val="28"/>
          <w:szCs w:val="28"/>
        </w:rPr>
        <w:t xml:space="preserve"> </w:t>
      </w:r>
      <w:r w:rsidRPr="00512B3E">
        <w:rPr>
          <w:sz w:val="28"/>
          <w:szCs w:val="28"/>
        </w:rPr>
        <w:t>Таблетки измеряли в вакуумной камере спектрографа в условиях, указанных производителем прибора</w:t>
      </w:r>
      <w:r w:rsidR="00AC3528">
        <w:rPr>
          <w:sz w:val="28"/>
          <w:szCs w:val="28"/>
        </w:rPr>
        <w:t>.</w:t>
      </w:r>
      <w:r w:rsidR="0075472A">
        <w:rPr>
          <w:sz w:val="28"/>
          <w:szCs w:val="28"/>
        </w:rPr>
        <w:t xml:space="preserve"> </w:t>
      </w:r>
      <w:r w:rsidRPr="00512B3E">
        <w:rPr>
          <w:sz w:val="28"/>
          <w:szCs w:val="28"/>
        </w:rPr>
        <w:t>Спектральные данные были обработаны с помощью встроенного программного обеспечения и откалиброваны по ранее сертифицированным стандартным образцам</w:t>
      </w:r>
      <w:r w:rsidR="00AC3528">
        <w:rPr>
          <w:sz w:val="28"/>
          <w:szCs w:val="28"/>
        </w:rPr>
        <w:t xml:space="preserve">. </w:t>
      </w:r>
    </w:p>
    <w:p w14:paraId="323A2E4E" w14:textId="7F158B6F" w:rsidR="00512B3E" w:rsidRDefault="00512B3E" w:rsidP="00512B3E">
      <w:pPr>
        <w:ind w:firstLine="709"/>
        <w:jc w:val="both"/>
        <w:rPr>
          <w:sz w:val="28"/>
          <w:szCs w:val="28"/>
        </w:rPr>
      </w:pPr>
      <w:r w:rsidRPr="00512B3E">
        <w:rPr>
          <w:sz w:val="28"/>
          <w:szCs w:val="28"/>
        </w:rPr>
        <w:t>Полученные результаты были использованы для оценки распределения основных химических элементов и сравнения влияния различных модификаторов на химический состав цементных матриц</w:t>
      </w:r>
      <w:r w:rsidR="00AC3528">
        <w:rPr>
          <w:sz w:val="28"/>
          <w:szCs w:val="28"/>
        </w:rPr>
        <w:t xml:space="preserve">. </w:t>
      </w:r>
    </w:p>
    <w:p w14:paraId="20003027" w14:textId="77777777" w:rsidR="002630B0" w:rsidRDefault="002630B0" w:rsidP="00512B3E">
      <w:pPr>
        <w:ind w:firstLine="709"/>
        <w:jc w:val="both"/>
        <w:rPr>
          <w:b/>
          <w:bCs/>
          <w:sz w:val="28"/>
          <w:szCs w:val="28"/>
          <w:lang w:val="ru-RU"/>
        </w:rPr>
      </w:pPr>
    </w:p>
    <w:p w14:paraId="1F6C2A29" w14:textId="25D7BA0D" w:rsidR="00E91090" w:rsidRPr="00E91090" w:rsidRDefault="00E91090" w:rsidP="00512B3E">
      <w:pPr>
        <w:ind w:firstLine="709"/>
        <w:jc w:val="both"/>
        <w:rPr>
          <w:b/>
          <w:bCs/>
          <w:sz w:val="28"/>
          <w:szCs w:val="28"/>
        </w:rPr>
      </w:pPr>
      <w:r w:rsidRPr="00E91090">
        <w:rPr>
          <w:b/>
          <w:bCs/>
          <w:sz w:val="28"/>
          <w:szCs w:val="28"/>
        </w:rPr>
        <w:t>2</w:t>
      </w:r>
      <w:r w:rsidR="00AC3528">
        <w:rPr>
          <w:b/>
          <w:bCs/>
          <w:sz w:val="28"/>
          <w:szCs w:val="28"/>
        </w:rPr>
        <w:t>.</w:t>
      </w:r>
      <w:r w:rsidRPr="00E91090">
        <w:rPr>
          <w:b/>
          <w:bCs/>
          <w:sz w:val="28"/>
          <w:szCs w:val="28"/>
        </w:rPr>
        <w:t>2</w:t>
      </w:r>
      <w:r w:rsidR="00AC3528">
        <w:rPr>
          <w:b/>
          <w:bCs/>
          <w:sz w:val="28"/>
          <w:szCs w:val="28"/>
        </w:rPr>
        <w:t>.</w:t>
      </w:r>
      <w:r w:rsidRPr="00E91090">
        <w:rPr>
          <w:b/>
          <w:bCs/>
          <w:sz w:val="28"/>
          <w:szCs w:val="28"/>
          <w:lang w:val="ru-RU"/>
        </w:rPr>
        <w:t>4</w:t>
      </w:r>
      <w:r w:rsidRPr="00E91090">
        <w:rPr>
          <w:b/>
          <w:bCs/>
          <w:sz w:val="28"/>
          <w:szCs w:val="28"/>
        </w:rPr>
        <w:t xml:space="preserve"> Методологическая схема исследования</w:t>
      </w:r>
    </w:p>
    <w:p w14:paraId="44E23613" w14:textId="16AB41D7" w:rsidR="00512B3E" w:rsidRPr="00512B3E" w:rsidRDefault="00512B3E" w:rsidP="002630B0">
      <w:pPr>
        <w:ind w:firstLine="709"/>
        <w:jc w:val="both"/>
        <w:rPr>
          <w:sz w:val="28"/>
          <w:szCs w:val="28"/>
        </w:rPr>
      </w:pPr>
      <w:r w:rsidRPr="00512B3E">
        <w:rPr>
          <w:sz w:val="28"/>
          <w:szCs w:val="28"/>
        </w:rPr>
        <w:t>Теоретические и экспериментальные исследования проводились поэтапно, обеспечивая логическую связь между выбором оптимального состава и последующей оценкой производительности</w:t>
      </w:r>
      <w:r w:rsidR="00AC3528">
        <w:rPr>
          <w:sz w:val="28"/>
          <w:szCs w:val="28"/>
        </w:rPr>
        <w:t xml:space="preserve">. </w:t>
      </w:r>
    </w:p>
    <w:p w14:paraId="35414248" w14:textId="60DD8162" w:rsidR="00512B3E" w:rsidRPr="00FB0A6D" w:rsidRDefault="00512B3E" w:rsidP="002630B0">
      <w:pPr>
        <w:ind w:firstLine="709"/>
        <w:jc w:val="both"/>
        <w:rPr>
          <w:bCs/>
          <w:sz w:val="28"/>
          <w:szCs w:val="28"/>
        </w:rPr>
      </w:pPr>
      <w:r w:rsidRPr="00FB0A6D">
        <w:rPr>
          <w:bCs/>
          <w:sz w:val="28"/>
          <w:szCs w:val="28"/>
        </w:rPr>
        <w:t>Основной этап</w:t>
      </w:r>
      <w:r w:rsidR="00AC3528" w:rsidRPr="00FB0A6D">
        <w:rPr>
          <w:bCs/>
          <w:sz w:val="28"/>
          <w:szCs w:val="28"/>
        </w:rPr>
        <w:t xml:space="preserve">. </w:t>
      </w:r>
    </w:p>
    <w:p w14:paraId="239893A8" w14:textId="637E61F9" w:rsidR="00512B3E" w:rsidRPr="00512B3E" w:rsidRDefault="00512B3E" w:rsidP="002630B0">
      <w:pPr>
        <w:ind w:firstLine="709"/>
        <w:jc w:val="both"/>
        <w:rPr>
          <w:sz w:val="28"/>
          <w:szCs w:val="28"/>
        </w:rPr>
      </w:pPr>
      <w:r w:rsidRPr="00512B3E">
        <w:rPr>
          <w:sz w:val="28"/>
          <w:szCs w:val="28"/>
        </w:rPr>
        <w:t>Калориметрические исследования позволили нам определить скорость реакций гидратации в цементных системах с различным содержанием неорганических добавок и определить приемлемые альтернативные диапазоны, исключающие резкие колебания тепловыделения, которые вызывают трещины</w:t>
      </w:r>
      <w:r w:rsidR="00AC3528">
        <w:rPr>
          <w:sz w:val="28"/>
          <w:szCs w:val="28"/>
        </w:rPr>
        <w:t xml:space="preserve">. </w:t>
      </w:r>
    </w:p>
    <w:p w14:paraId="29A14D9A" w14:textId="4495B54C" w:rsidR="00512B3E" w:rsidRDefault="00512B3E" w:rsidP="002630B0">
      <w:pPr>
        <w:ind w:firstLine="709"/>
        <w:jc w:val="both"/>
        <w:rPr>
          <w:sz w:val="28"/>
          <w:szCs w:val="28"/>
        </w:rPr>
      </w:pPr>
      <w:r w:rsidRPr="00512B3E">
        <w:rPr>
          <w:sz w:val="28"/>
          <w:szCs w:val="28"/>
        </w:rPr>
        <w:t>Реометрический тест</w:t>
      </w:r>
      <w:r w:rsidR="0075472A">
        <w:rPr>
          <w:sz w:val="28"/>
          <w:szCs w:val="28"/>
        </w:rPr>
        <w:t xml:space="preserve"> </w:t>
      </w:r>
      <w:r w:rsidRPr="00512B3E">
        <w:rPr>
          <w:sz w:val="28"/>
          <w:szCs w:val="28"/>
        </w:rPr>
        <w:t>(ротационный реометр Anton Paar MCR 302) был использован для оценки предела текучести и пластической вязкости, чтобы определить оптимальный диапазон обрабатываемости и тиксотропии свежих смесей</w:t>
      </w:r>
      <w:r w:rsidR="00AC3528">
        <w:rPr>
          <w:sz w:val="28"/>
          <w:szCs w:val="28"/>
        </w:rPr>
        <w:t xml:space="preserve">. </w:t>
      </w:r>
    </w:p>
    <w:p w14:paraId="73D60BAC" w14:textId="183F4C41" w:rsidR="00E91090" w:rsidRPr="00FB0A6D" w:rsidRDefault="00E91090" w:rsidP="002630B0">
      <w:pPr>
        <w:ind w:firstLine="709"/>
        <w:jc w:val="both"/>
        <w:rPr>
          <w:sz w:val="28"/>
          <w:szCs w:val="28"/>
        </w:rPr>
      </w:pPr>
      <w:r w:rsidRPr="00FB0A6D">
        <w:rPr>
          <w:sz w:val="28"/>
          <w:szCs w:val="28"/>
        </w:rPr>
        <w:t>Прикладной этап</w:t>
      </w:r>
      <w:r w:rsidR="00AC3528" w:rsidRPr="00FB0A6D">
        <w:rPr>
          <w:sz w:val="28"/>
          <w:szCs w:val="28"/>
        </w:rPr>
        <w:t xml:space="preserve">. </w:t>
      </w:r>
    </w:p>
    <w:p w14:paraId="1DA8D0D3" w14:textId="3EE32781" w:rsidR="00512B3E" w:rsidRPr="00512B3E" w:rsidRDefault="00512B3E" w:rsidP="002630B0">
      <w:pPr>
        <w:ind w:firstLine="709"/>
        <w:jc w:val="both"/>
        <w:rPr>
          <w:sz w:val="28"/>
          <w:szCs w:val="28"/>
        </w:rPr>
      </w:pPr>
      <w:r w:rsidRPr="00512B3E">
        <w:rPr>
          <w:sz w:val="28"/>
          <w:szCs w:val="28"/>
        </w:rPr>
        <w:t>Для проверки соответствия рекомендациям EFNARC и пригодности к использованию в реальных бетонных конструкциях были использованы расход в конусе, время прохождения через V-образную воронку, коэффициент заполнения L-образной воронки и проходимость J-образного кольца</w:t>
      </w:r>
      <w:r w:rsidR="00AC3528">
        <w:rPr>
          <w:sz w:val="28"/>
          <w:szCs w:val="28"/>
        </w:rPr>
        <w:t xml:space="preserve">. </w:t>
      </w:r>
    </w:p>
    <w:p w14:paraId="2AC32E88" w14:textId="680814A0" w:rsidR="00512B3E" w:rsidRPr="00FB0A6D" w:rsidRDefault="00512B3E" w:rsidP="002630B0">
      <w:pPr>
        <w:ind w:firstLine="709"/>
        <w:jc w:val="both"/>
        <w:rPr>
          <w:bCs/>
          <w:sz w:val="28"/>
          <w:szCs w:val="28"/>
        </w:rPr>
      </w:pPr>
      <w:r w:rsidRPr="00FB0A6D">
        <w:rPr>
          <w:bCs/>
          <w:sz w:val="28"/>
          <w:szCs w:val="28"/>
        </w:rPr>
        <w:t>Оценка физических и механических свойств</w:t>
      </w:r>
      <w:r w:rsidR="00AC3528" w:rsidRPr="00FB0A6D">
        <w:rPr>
          <w:bCs/>
          <w:sz w:val="28"/>
          <w:szCs w:val="28"/>
        </w:rPr>
        <w:t xml:space="preserve">. </w:t>
      </w:r>
    </w:p>
    <w:p w14:paraId="1648C962" w14:textId="0064CBE1" w:rsidR="00512B3E" w:rsidRDefault="00512B3E" w:rsidP="002630B0">
      <w:pPr>
        <w:ind w:firstLine="709"/>
        <w:jc w:val="both"/>
        <w:rPr>
          <w:sz w:val="28"/>
          <w:szCs w:val="28"/>
        </w:rPr>
      </w:pPr>
      <w:r w:rsidRPr="00512B3E">
        <w:rPr>
          <w:sz w:val="28"/>
          <w:szCs w:val="28"/>
        </w:rPr>
        <w:t>На этом этапе прочность на сжатие, динамическая стойкость и водостойкость выбранной композиции были оценены на основе результатов базовых и жидкостных исследований</w:t>
      </w:r>
      <w:r w:rsidR="00AC3528">
        <w:rPr>
          <w:sz w:val="28"/>
          <w:szCs w:val="28"/>
        </w:rPr>
        <w:t xml:space="preserve">. </w:t>
      </w:r>
    </w:p>
    <w:p w14:paraId="77501C4F" w14:textId="0E26A287" w:rsidR="00E91090" w:rsidRPr="00FB0A6D" w:rsidRDefault="00E91090" w:rsidP="002630B0">
      <w:pPr>
        <w:ind w:firstLine="709"/>
        <w:jc w:val="both"/>
        <w:rPr>
          <w:sz w:val="28"/>
          <w:szCs w:val="28"/>
        </w:rPr>
      </w:pPr>
      <w:r w:rsidRPr="00FB0A6D">
        <w:rPr>
          <w:sz w:val="28"/>
          <w:szCs w:val="28"/>
        </w:rPr>
        <w:t>Микроаналитический этап</w:t>
      </w:r>
      <w:r w:rsidR="00AC3528" w:rsidRPr="00FB0A6D">
        <w:rPr>
          <w:sz w:val="28"/>
          <w:szCs w:val="28"/>
        </w:rPr>
        <w:t xml:space="preserve">. </w:t>
      </w:r>
    </w:p>
    <w:p w14:paraId="1E44063E" w14:textId="582C9591" w:rsidR="00512B3E" w:rsidRPr="00512B3E" w:rsidRDefault="00512B3E" w:rsidP="002630B0">
      <w:pPr>
        <w:ind w:firstLine="709"/>
        <w:jc w:val="both"/>
        <w:rPr>
          <w:sz w:val="28"/>
          <w:szCs w:val="28"/>
        </w:rPr>
      </w:pPr>
      <w:r w:rsidRPr="00512B3E">
        <w:rPr>
          <w:sz w:val="28"/>
          <w:szCs w:val="28"/>
        </w:rPr>
        <w:t>С помощью анализа микроструктуры с использованием сканирующей электронной микроскопии (СЭМ) и рентгенофлуоресцентного анализа (РФА) был определен механизм формирования структуры цементного теста, а также корреляция между составом, микроструктурой и эксплуатационными характеристиками</w:t>
      </w:r>
      <w:r w:rsidR="00AC3528">
        <w:rPr>
          <w:sz w:val="28"/>
          <w:szCs w:val="28"/>
        </w:rPr>
        <w:t xml:space="preserve">. </w:t>
      </w:r>
    </w:p>
    <w:p w14:paraId="5B18BFC3" w14:textId="7942D223" w:rsidR="00D355D2" w:rsidRPr="00A005AF" w:rsidRDefault="00512B3E" w:rsidP="00512B3E">
      <w:pPr>
        <w:ind w:firstLine="709"/>
        <w:jc w:val="both"/>
        <w:rPr>
          <w:sz w:val="28"/>
          <w:szCs w:val="28"/>
          <w:lang w:val="ru-RU"/>
        </w:rPr>
      </w:pPr>
      <w:r w:rsidRPr="00512B3E">
        <w:rPr>
          <w:sz w:val="28"/>
          <w:szCs w:val="28"/>
        </w:rPr>
        <w:t>Предложенная последовательность экспериментов составляет основу данного исследования и охватывает основные процессы текучести, свойства текучести свежих смесей, а также эксплуатационные характеристики и долговечность затвердевшего бетона</w:t>
      </w:r>
      <w:r w:rsidR="00AC3528">
        <w:rPr>
          <w:sz w:val="28"/>
          <w:szCs w:val="28"/>
        </w:rPr>
        <w:t>.</w:t>
      </w:r>
      <w:r w:rsidR="0075472A">
        <w:rPr>
          <w:sz w:val="28"/>
          <w:szCs w:val="28"/>
        </w:rPr>
        <w:t xml:space="preserve"> </w:t>
      </w:r>
      <w:r w:rsidRPr="00512B3E">
        <w:rPr>
          <w:sz w:val="28"/>
          <w:szCs w:val="28"/>
        </w:rPr>
        <w:t>Этот подход позволяет всесторонне изучать материалы, выявляя взаимосвязи между составом, микроструктурой и эксплуатационными характеристиками</w:t>
      </w:r>
      <w:r w:rsidR="00AC3528">
        <w:rPr>
          <w:sz w:val="28"/>
          <w:szCs w:val="28"/>
        </w:rPr>
        <w:t xml:space="preserve">. </w:t>
      </w:r>
    </w:p>
    <w:p w14:paraId="24D3C0B2" w14:textId="77777777" w:rsidR="0031607D" w:rsidRPr="00A005AF" w:rsidRDefault="0031607D" w:rsidP="002D2C34">
      <w:pPr>
        <w:ind w:firstLine="709"/>
        <w:jc w:val="both"/>
        <w:rPr>
          <w:sz w:val="28"/>
          <w:szCs w:val="28"/>
        </w:rPr>
      </w:pPr>
    </w:p>
    <w:p w14:paraId="729728B6" w14:textId="77777777" w:rsidR="00D355D2" w:rsidRDefault="00D355D2" w:rsidP="002D2C34">
      <w:pPr>
        <w:jc w:val="both"/>
        <w:rPr>
          <w:sz w:val="28"/>
          <w:szCs w:val="28"/>
          <w:lang w:val="ru-RU"/>
        </w:rPr>
        <w:sectPr w:rsidR="00D355D2" w:rsidSect="005B064A">
          <w:pgSz w:w="11906" w:h="16838"/>
          <w:pgMar w:top="1134" w:right="567" w:bottom="1134" w:left="1701" w:header="708" w:footer="708" w:gutter="0"/>
          <w:cols w:space="708"/>
          <w:docGrid w:linePitch="360"/>
        </w:sectPr>
      </w:pPr>
    </w:p>
    <w:p w14:paraId="18972A3B" w14:textId="788ADF00" w:rsidR="00B1301A" w:rsidRDefault="003A6D37" w:rsidP="009F134C">
      <w:pPr>
        <w:ind w:firstLine="709"/>
        <w:jc w:val="both"/>
        <w:rPr>
          <w:b/>
          <w:bCs/>
          <w:sz w:val="28"/>
          <w:szCs w:val="28"/>
          <w:lang w:val="ru-RU"/>
        </w:rPr>
      </w:pPr>
      <w:r w:rsidRPr="003A6D37">
        <w:rPr>
          <w:b/>
          <w:bCs/>
          <w:sz w:val="28"/>
          <w:szCs w:val="28"/>
        </w:rPr>
        <w:t>3 РЕЗУЛЬТАТЫ И ОБСУЖДЕНИЕ</w:t>
      </w:r>
    </w:p>
    <w:p w14:paraId="58C1EEB3" w14:textId="60095066" w:rsidR="00A625FA" w:rsidRDefault="00B1301A" w:rsidP="00A625FA">
      <w:pPr>
        <w:ind w:firstLine="709"/>
        <w:jc w:val="both"/>
        <w:rPr>
          <w:b/>
          <w:bCs/>
          <w:sz w:val="28"/>
          <w:szCs w:val="28"/>
          <w:lang w:val="ru-RU"/>
        </w:rPr>
      </w:pPr>
      <w:r w:rsidRPr="00B1301A">
        <w:rPr>
          <w:b/>
          <w:bCs/>
          <w:sz w:val="28"/>
          <w:szCs w:val="28"/>
        </w:rPr>
        <w:t>3</w:t>
      </w:r>
      <w:r w:rsidR="00AC3528">
        <w:rPr>
          <w:b/>
          <w:bCs/>
          <w:sz w:val="28"/>
          <w:szCs w:val="28"/>
        </w:rPr>
        <w:t>.</w:t>
      </w:r>
      <w:r w:rsidRPr="00B1301A">
        <w:rPr>
          <w:b/>
          <w:bCs/>
          <w:sz w:val="28"/>
          <w:szCs w:val="28"/>
        </w:rPr>
        <w:t>1 Фундаментальные исследования</w:t>
      </w:r>
    </w:p>
    <w:p w14:paraId="4C360384" w14:textId="77777777" w:rsidR="00A625FA" w:rsidRDefault="00A625FA" w:rsidP="00A625FA">
      <w:pPr>
        <w:ind w:firstLine="709"/>
        <w:jc w:val="both"/>
        <w:rPr>
          <w:sz w:val="28"/>
          <w:szCs w:val="28"/>
          <w:lang w:val="ru-RU"/>
        </w:rPr>
      </w:pPr>
    </w:p>
    <w:p w14:paraId="5D3FB5FB" w14:textId="5BF8EE66" w:rsidR="00512B3E" w:rsidRPr="00A625FA" w:rsidRDefault="00512B3E" w:rsidP="00A625FA">
      <w:pPr>
        <w:ind w:firstLine="709"/>
        <w:jc w:val="both"/>
        <w:rPr>
          <w:b/>
          <w:bCs/>
          <w:sz w:val="28"/>
          <w:szCs w:val="28"/>
          <w:lang w:val="ru-RU"/>
        </w:rPr>
      </w:pPr>
      <w:r w:rsidRPr="00512B3E">
        <w:rPr>
          <w:sz w:val="28"/>
          <w:szCs w:val="28"/>
        </w:rPr>
        <w:t>На этом этапе была проведена экспериментальная оценка деформируемости цементного теста путем изменения водоцементного соотношения (в/ц) и количества вводимого поликарбоксилатного эфира (PCE) - высокоэффективного водоудерживающего агента</w:t>
      </w:r>
      <w:r w:rsidR="00AC3528">
        <w:rPr>
          <w:sz w:val="28"/>
          <w:szCs w:val="28"/>
        </w:rPr>
        <w:t>.</w:t>
      </w:r>
      <w:r w:rsidR="0075472A">
        <w:rPr>
          <w:sz w:val="28"/>
          <w:szCs w:val="28"/>
        </w:rPr>
        <w:t xml:space="preserve"> </w:t>
      </w:r>
      <w:r w:rsidRPr="00512B3E">
        <w:rPr>
          <w:sz w:val="28"/>
          <w:szCs w:val="28"/>
        </w:rPr>
        <w:t>Целью данной оценки было установить набор параметров, которые обеспечивают требуемую текучесть и стабильность системы, а также определить количество вводимого пластификатора для насыщения в составе твердой порошкообразной фракции</w:t>
      </w:r>
      <w:r w:rsidR="00AC3528">
        <w:rPr>
          <w:sz w:val="28"/>
          <w:szCs w:val="28"/>
        </w:rPr>
        <w:t xml:space="preserve">. </w:t>
      </w:r>
    </w:p>
    <w:p w14:paraId="703550BF" w14:textId="21A3BF96" w:rsidR="00512B3E" w:rsidRPr="00512B3E" w:rsidRDefault="0075472A" w:rsidP="00512B3E">
      <w:pPr>
        <w:jc w:val="both"/>
        <w:rPr>
          <w:sz w:val="28"/>
          <w:szCs w:val="28"/>
        </w:rPr>
      </w:pPr>
      <w:r>
        <w:rPr>
          <w:sz w:val="28"/>
          <w:szCs w:val="28"/>
          <w:lang w:val="ru-RU"/>
        </w:rPr>
        <w:t xml:space="preserve">     </w:t>
      </w:r>
      <w:r w:rsidR="00A625FA">
        <w:rPr>
          <w:sz w:val="28"/>
          <w:szCs w:val="28"/>
          <w:lang w:val="ru-RU"/>
        </w:rPr>
        <w:t xml:space="preserve"> </w:t>
      </w:r>
      <w:r w:rsidR="00512B3E" w:rsidRPr="00512B3E">
        <w:rPr>
          <w:sz w:val="28"/>
          <w:szCs w:val="28"/>
        </w:rPr>
        <w:t>Испытание проводилось с использованием метода свободной подачи пасты после вертикального удаления усеченного конуса</w:t>
      </w:r>
      <w:r w:rsidR="00AC3528">
        <w:rPr>
          <w:sz w:val="28"/>
          <w:szCs w:val="28"/>
        </w:rPr>
        <w:t>.</w:t>
      </w:r>
      <w:r>
        <w:rPr>
          <w:sz w:val="28"/>
          <w:szCs w:val="28"/>
        </w:rPr>
        <w:t xml:space="preserve"> </w:t>
      </w:r>
      <w:r w:rsidR="00512B3E" w:rsidRPr="00512B3E">
        <w:rPr>
          <w:sz w:val="28"/>
          <w:szCs w:val="28"/>
        </w:rPr>
        <w:t>Значения текучести были зафиксированы в двух вертикальных направлениях, а затем был рассчитан средний диаметр</w:t>
      </w:r>
      <w:r w:rsidR="00AC3528">
        <w:rPr>
          <w:sz w:val="28"/>
          <w:szCs w:val="28"/>
        </w:rPr>
        <w:t>.</w:t>
      </w:r>
      <w:r>
        <w:rPr>
          <w:sz w:val="28"/>
          <w:szCs w:val="28"/>
        </w:rPr>
        <w:t xml:space="preserve"> </w:t>
      </w:r>
      <w:r w:rsidR="00512B3E" w:rsidRPr="00512B3E">
        <w:rPr>
          <w:sz w:val="28"/>
          <w:szCs w:val="28"/>
        </w:rPr>
        <w:t>Деформируемость смеси была количественно оценена с помощью индекса Gm, который был рассчитан с использованием классического соотношения, предложенного Окамурой и Оучи для оценки текучести паст и строительных растворов</w:t>
      </w:r>
      <w:r w:rsidR="00AC3528">
        <w:rPr>
          <w:sz w:val="28"/>
          <w:szCs w:val="28"/>
        </w:rPr>
        <w:t xml:space="preserve">. </w:t>
      </w:r>
    </w:p>
    <w:p w14:paraId="4360B242" w14:textId="57392FFB" w:rsidR="00137B05" w:rsidRDefault="0075472A" w:rsidP="00512B3E">
      <w:pPr>
        <w:jc w:val="both"/>
        <w:rPr>
          <w:sz w:val="28"/>
          <w:szCs w:val="28"/>
          <w:lang w:val="ru-RU"/>
        </w:rPr>
      </w:pPr>
      <w:r>
        <w:rPr>
          <w:sz w:val="28"/>
          <w:szCs w:val="28"/>
          <w:lang w:val="ru-RU"/>
        </w:rPr>
        <w:t xml:space="preserve">     </w:t>
      </w:r>
      <w:r w:rsidR="00A625FA">
        <w:rPr>
          <w:sz w:val="28"/>
          <w:szCs w:val="28"/>
          <w:lang w:val="ru-RU"/>
        </w:rPr>
        <w:t xml:space="preserve"> </w:t>
      </w:r>
      <w:r w:rsidR="00512B3E" w:rsidRPr="00512B3E">
        <w:rPr>
          <w:sz w:val="28"/>
          <w:szCs w:val="28"/>
        </w:rPr>
        <w:t>Это значение было рассчитано для каждой комбинации параметров W/C и PCE</w:t>
      </w:r>
      <w:r w:rsidR="00AC3528">
        <w:rPr>
          <w:sz w:val="28"/>
          <w:szCs w:val="28"/>
        </w:rPr>
        <w:t>.</w:t>
      </w:r>
      <w:r>
        <w:rPr>
          <w:sz w:val="28"/>
          <w:szCs w:val="28"/>
        </w:rPr>
        <w:t xml:space="preserve"> </w:t>
      </w:r>
      <w:r w:rsidR="00512B3E" w:rsidRPr="00512B3E">
        <w:rPr>
          <w:sz w:val="28"/>
          <w:szCs w:val="28"/>
        </w:rPr>
        <w:t>Наблюдения включали визуальную оценку внешнего вида пятна, состояния края и наличия признаков отслаивания</w:t>
      </w:r>
      <w:r w:rsidR="00AC3528">
        <w:rPr>
          <w:sz w:val="28"/>
          <w:szCs w:val="28"/>
        </w:rPr>
        <w:t xml:space="preserve">. </w:t>
      </w:r>
    </w:p>
    <w:p w14:paraId="3F33AF8E" w14:textId="77777777" w:rsidR="001528B1" w:rsidRPr="001528B1" w:rsidRDefault="001528B1" w:rsidP="00512B3E">
      <w:pPr>
        <w:jc w:val="both"/>
        <w:rPr>
          <w:sz w:val="28"/>
          <w:szCs w:val="28"/>
          <w:lang w:val="ru-RU"/>
        </w:rPr>
      </w:pPr>
    </w:p>
    <w:p w14:paraId="23793831" w14:textId="37C99D73" w:rsidR="001928BE" w:rsidRDefault="00137B05" w:rsidP="001928BE">
      <w:pPr>
        <w:ind w:firstLine="709"/>
        <w:jc w:val="both"/>
        <w:rPr>
          <w:sz w:val="28"/>
          <w:szCs w:val="28"/>
          <w:lang w:val="ru-RU"/>
        </w:rPr>
      </w:pPr>
      <w:r w:rsidRPr="00E83506">
        <w:rPr>
          <w:sz w:val="28"/>
          <w:szCs w:val="28"/>
        </w:rPr>
        <w:t>Таблица</w:t>
      </w:r>
      <w:r w:rsidR="00E83506" w:rsidRPr="00E83506">
        <w:rPr>
          <w:sz w:val="28"/>
          <w:szCs w:val="28"/>
          <w:lang w:val="ru-RU"/>
        </w:rPr>
        <w:t xml:space="preserve"> 5</w:t>
      </w:r>
      <w:r w:rsidR="00C3443B">
        <w:rPr>
          <w:sz w:val="28"/>
          <w:szCs w:val="28"/>
          <w:lang w:val="ru-RU"/>
        </w:rPr>
        <w:t xml:space="preserve"> -</w:t>
      </w:r>
      <w:r w:rsidR="00E83506" w:rsidRPr="00E83506">
        <w:rPr>
          <w:sz w:val="28"/>
          <w:szCs w:val="28"/>
          <w:lang w:val="ru-RU"/>
        </w:rPr>
        <w:t xml:space="preserve"> </w:t>
      </w:r>
      <w:r w:rsidRPr="00E83506">
        <w:rPr>
          <w:sz w:val="28"/>
          <w:szCs w:val="28"/>
        </w:rPr>
        <w:t>Результаты испытаний мини-расплыва цементных паст</w:t>
      </w:r>
    </w:p>
    <w:tbl>
      <w:tblPr>
        <w:tblStyle w:val="ae"/>
        <w:tblW w:w="0" w:type="auto"/>
        <w:jc w:val="center"/>
        <w:tblInd w:w="0" w:type="dxa"/>
        <w:tblLook w:val="04A0" w:firstRow="1" w:lastRow="0" w:firstColumn="1" w:lastColumn="0" w:noHBand="0" w:noVBand="1"/>
      </w:tblPr>
      <w:tblGrid>
        <w:gridCol w:w="632"/>
        <w:gridCol w:w="696"/>
        <w:gridCol w:w="874"/>
        <w:gridCol w:w="692"/>
        <w:gridCol w:w="692"/>
        <w:gridCol w:w="679"/>
        <w:gridCol w:w="1523"/>
        <w:gridCol w:w="3840"/>
      </w:tblGrid>
      <w:tr w:rsidR="001928BE" w:rsidRPr="001928BE" w14:paraId="32896322" w14:textId="77777777" w:rsidTr="00976EF4">
        <w:trPr>
          <w:jc w:val="center"/>
        </w:trPr>
        <w:tc>
          <w:tcPr>
            <w:tcW w:w="0" w:type="auto"/>
            <w:vAlign w:val="center"/>
          </w:tcPr>
          <w:p w14:paraId="64F1FB86" w14:textId="49C7A5AE" w:rsidR="001928BE" w:rsidRPr="001928BE" w:rsidRDefault="001928BE" w:rsidP="001928BE">
            <w:pPr>
              <w:jc w:val="both"/>
              <w:rPr>
                <w:sz w:val="24"/>
                <w:szCs w:val="24"/>
                <w:lang w:val="ru-RU"/>
              </w:rPr>
            </w:pPr>
            <w:proofErr w:type="spellStart"/>
            <w:r w:rsidRPr="001928BE">
              <w:rPr>
                <w:b/>
                <w:bCs/>
                <w:sz w:val="24"/>
                <w:szCs w:val="24"/>
              </w:rPr>
              <w:t>Код</w:t>
            </w:r>
            <w:proofErr w:type="spellEnd"/>
          </w:p>
        </w:tc>
        <w:tc>
          <w:tcPr>
            <w:tcW w:w="0" w:type="auto"/>
            <w:vAlign w:val="center"/>
          </w:tcPr>
          <w:p w14:paraId="324B422A" w14:textId="0B2BE4AF" w:rsidR="001928BE" w:rsidRPr="001928BE" w:rsidRDefault="001928BE" w:rsidP="00976EF4">
            <w:pPr>
              <w:jc w:val="center"/>
              <w:rPr>
                <w:sz w:val="24"/>
                <w:szCs w:val="24"/>
                <w:lang w:val="ru-RU"/>
              </w:rPr>
            </w:pPr>
            <w:r w:rsidRPr="001928BE">
              <w:rPr>
                <w:b/>
                <w:bCs/>
                <w:sz w:val="24"/>
                <w:szCs w:val="24"/>
              </w:rPr>
              <w:t>W/C</w:t>
            </w:r>
          </w:p>
        </w:tc>
        <w:tc>
          <w:tcPr>
            <w:tcW w:w="0" w:type="auto"/>
            <w:vAlign w:val="center"/>
          </w:tcPr>
          <w:p w14:paraId="0C3600C1" w14:textId="2DF0CEFD" w:rsidR="001928BE" w:rsidRPr="001928BE" w:rsidRDefault="001928BE" w:rsidP="00976EF4">
            <w:pPr>
              <w:jc w:val="center"/>
              <w:rPr>
                <w:sz w:val="24"/>
                <w:szCs w:val="24"/>
                <w:lang w:val="ru-RU"/>
              </w:rPr>
            </w:pPr>
            <w:r w:rsidRPr="001928BE">
              <w:rPr>
                <w:b/>
                <w:bCs/>
                <w:sz w:val="24"/>
                <w:szCs w:val="24"/>
              </w:rPr>
              <w:t>PCE, %</w:t>
            </w:r>
          </w:p>
        </w:tc>
        <w:tc>
          <w:tcPr>
            <w:tcW w:w="0" w:type="auto"/>
            <w:vAlign w:val="center"/>
          </w:tcPr>
          <w:p w14:paraId="0EC7A822" w14:textId="0A418958" w:rsidR="001928BE" w:rsidRPr="001928BE" w:rsidRDefault="001928BE" w:rsidP="00976EF4">
            <w:pPr>
              <w:jc w:val="center"/>
              <w:rPr>
                <w:sz w:val="24"/>
                <w:szCs w:val="24"/>
                <w:lang w:val="ru-RU"/>
              </w:rPr>
            </w:pPr>
            <w:r w:rsidRPr="001928BE">
              <w:rPr>
                <w:b/>
                <w:bCs/>
                <w:sz w:val="24"/>
                <w:szCs w:val="24"/>
              </w:rPr>
              <w:t xml:space="preserve">d₁, </w:t>
            </w:r>
            <w:proofErr w:type="spellStart"/>
            <w:r w:rsidRPr="001928BE">
              <w:rPr>
                <w:b/>
                <w:bCs/>
                <w:sz w:val="24"/>
                <w:szCs w:val="24"/>
              </w:rPr>
              <w:t>мм</w:t>
            </w:r>
            <w:proofErr w:type="spellEnd"/>
          </w:p>
        </w:tc>
        <w:tc>
          <w:tcPr>
            <w:tcW w:w="0" w:type="auto"/>
            <w:vAlign w:val="center"/>
          </w:tcPr>
          <w:p w14:paraId="1C89E6C9" w14:textId="0F3EA8BF" w:rsidR="001928BE" w:rsidRPr="001928BE" w:rsidRDefault="001928BE" w:rsidP="00976EF4">
            <w:pPr>
              <w:jc w:val="center"/>
              <w:rPr>
                <w:sz w:val="24"/>
                <w:szCs w:val="24"/>
                <w:lang w:val="ru-RU"/>
              </w:rPr>
            </w:pPr>
            <w:r w:rsidRPr="001928BE">
              <w:rPr>
                <w:b/>
                <w:bCs/>
                <w:sz w:val="24"/>
                <w:szCs w:val="24"/>
              </w:rPr>
              <w:t xml:space="preserve">d₂, </w:t>
            </w:r>
            <w:proofErr w:type="spellStart"/>
            <w:r w:rsidRPr="001928BE">
              <w:rPr>
                <w:b/>
                <w:bCs/>
                <w:sz w:val="24"/>
                <w:szCs w:val="24"/>
              </w:rPr>
              <w:t>мм</w:t>
            </w:r>
            <w:proofErr w:type="spellEnd"/>
          </w:p>
        </w:tc>
        <w:tc>
          <w:tcPr>
            <w:tcW w:w="0" w:type="auto"/>
            <w:vAlign w:val="center"/>
          </w:tcPr>
          <w:p w14:paraId="71677CF7" w14:textId="71DC6E91" w:rsidR="001928BE" w:rsidRPr="001928BE" w:rsidRDefault="001928BE" w:rsidP="00976EF4">
            <w:pPr>
              <w:jc w:val="center"/>
              <w:rPr>
                <w:sz w:val="24"/>
                <w:szCs w:val="24"/>
                <w:lang w:val="ru-RU"/>
              </w:rPr>
            </w:pPr>
            <w:r w:rsidRPr="001928BE">
              <w:rPr>
                <w:b/>
                <w:bCs/>
                <w:sz w:val="24"/>
                <w:szCs w:val="24"/>
              </w:rPr>
              <w:t xml:space="preserve">D, </w:t>
            </w:r>
            <w:proofErr w:type="spellStart"/>
            <w:r w:rsidRPr="001928BE">
              <w:rPr>
                <w:b/>
                <w:bCs/>
                <w:sz w:val="24"/>
                <w:szCs w:val="24"/>
              </w:rPr>
              <w:t>мм</w:t>
            </w:r>
            <w:proofErr w:type="spellEnd"/>
          </w:p>
        </w:tc>
        <w:tc>
          <w:tcPr>
            <w:tcW w:w="0" w:type="auto"/>
            <w:vAlign w:val="center"/>
          </w:tcPr>
          <w:p w14:paraId="2A3208AB" w14:textId="308A9FF2" w:rsidR="001928BE" w:rsidRPr="001928BE" w:rsidRDefault="001928BE" w:rsidP="00976EF4">
            <w:pPr>
              <w:jc w:val="center"/>
              <w:rPr>
                <w:sz w:val="24"/>
                <w:szCs w:val="24"/>
                <w:lang w:val="ru-RU"/>
              </w:rPr>
            </w:pPr>
            <w:r w:rsidRPr="001928BE">
              <w:rPr>
                <w:b/>
                <w:bCs/>
                <w:sz w:val="24"/>
                <w:szCs w:val="24"/>
              </w:rPr>
              <w:t>Gₘ (</w:t>
            </w:r>
            <w:proofErr w:type="spellStart"/>
            <w:r w:rsidRPr="001928BE">
              <w:rPr>
                <w:b/>
                <w:bCs/>
                <w:sz w:val="24"/>
                <w:szCs w:val="24"/>
              </w:rPr>
              <w:t>классика</w:t>
            </w:r>
            <w:proofErr w:type="spellEnd"/>
            <w:r w:rsidRPr="001928BE">
              <w:rPr>
                <w:b/>
                <w:bCs/>
                <w:sz w:val="24"/>
                <w:szCs w:val="24"/>
              </w:rPr>
              <w:t>)</w:t>
            </w:r>
          </w:p>
        </w:tc>
        <w:tc>
          <w:tcPr>
            <w:tcW w:w="0" w:type="auto"/>
            <w:vAlign w:val="center"/>
          </w:tcPr>
          <w:p w14:paraId="5C83420A" w14:textId="5126D6B6" w:rsidR="001928BE" w:rsidRPr="001928BE" w:rsidRDefault="001928BE" w:rsidP="00976EF4">
            <w:pPr>
              <w:jc w:val="center"/>
              <w:rPr>
                <w:sz w:val="24"/>
                <w:szCs w:val="24"/>
                <w:lang w:val="ru-RU"/>
              </w:rPr>
            </w:pPr>
            <w:proofErr w:type="spellStart"/>
            <w:r w:rsidRPr="001928BE">
              <w:rPr>
                <w:b/>
                <w:bCs/>
                <w:sz w:val="24"/>
                <w:szCs w:val="24"/>
              </w:rPr>
              <w:t>Наблюдения</w:t>
            </w:r>
            <w:proofErr w:type="spellEnd"/>
          </w:p>
        </w:tc>
      </w:tr>
      <w:tr w:rsidR="001928BE" w:rsidRPr="001928BE" w14:paraId="4D23BDFD" w14:textId="77777777" w:rsidTr="00976EF4">
        <w:trPr>
          <w:jc w:val="center"/>
        </w:trPr>
        <w:tc>
          <w:tcPr>
            <w:tcW w:w="0" w:type="auto"/>
            <w:vAlign w:val="center"/>
          </w:tcPr>
          <w:p w14:paraId="5BACDF99" w14:textId="5A07EF1D" w:rsidR="001928BE" w:rsidRPr="001928BE" w:rsidRDefault="001928BE" w:rsidP="00976EF4">
            <w:pPr>
              <w:jc w:val="center"/>
              <w:rPr>
                <w:sz w:val="24"/>
                <w:szCs w:val="24"/>
                <w:lang w:val="ru-RU"/>
              </w:rPr>
            </w:pPr>
            <w:r w:rsidRPr="001928BE">
              <w:rPr>
                <w:sz w:val="24"/>
                <w:szCs w:val="24"/>
              </w:rPr>
              <w:t>A1</w:t>
            </w:r>
          </w:p>
        </w:tc>
        <w:tc>
          <w:tcPr>
            <w:tcW w:w="0" w:type="auto"/>
            <w:vAlign w:val="center"/>
          </w:tcPr>
          <w:p w14:paraId="120ADF08" w14:textId="6F68F1BE" w:rsidR="001928BE" w:rsidRPr="001928BE" w:rsidRDefault="001928BE" w:rsidP="00976EF4">
            <w:pPr>
              <w:jc w:val="center"/>
              <w:rPr>
                <w:sz w:val="24"/>
                <w:szCs w:val="24"/>
                <w:lang w:val="ru-RU"/>
              </w:rPr>
            </w:pPr>
            <w:r w:rsidRPr="001928BE">
              <w:rPr>
                <w:sz w:val="24"/>
                <w:szCs w:val="24"/>
              </w:rPr>
              <w:t>0</w:t>
            </w:r>
            <w:r w:rsidR="00AC3528">
              <w:rPr>
                <w:sz w:val="24"/>
                <w:szCs w:val="24"/>
              </w:rPr>
              <w:t xml:space="preserve">. </w:t>
            </w:r>
            <w:r w:rsidRPr="001928BE">
              <w:rPr>
                <w:sz w:val="24"/>
                <w:szCs w:val="24"/>
              </w:rPr>
              <w:t>36</w:t>
            </w:r>
          </w:p>
        </w:tc>
        <w:tc>
          <w:tcPr>
            <w:tcW w:w="0" w:type="auto"/>
            <w:vAlign w:val="center"/>
          </w:tcPr>
          <w:p w14:paraId="461ADF57" w14:textId="606C537A" w:rsidR="001928BE" w:rsidRPr="001928BE" w:rsidRDefault="001928BE" w:rsidP="00976EF4">
            <w:pPr>
              <w:jc w:val="center"/>
              <w:rPr>
                <w:sz w:val="24"/>
                <w:szCs w:val="24"/>
                <w:lang w:val="ru-RU"/>
              </w:rPr>
            </w:pPr>
            <w:r w:rsidRPr="001928BE">
              <w:rPr>
                <w:sz w:val="24"/>
                <w:szCs w:val="24"/>
              </w:rPr>
              <w:t>0</w:t>
            </w:r>
            <w:r w:rsidR="00AC3528">
              <w:rPr>
                <w:sz w:val="24"/>
                <w:szCs w:val="24"/>
              </w:rPr>
              <w:t xml:space="preserve">. </w:t>
            </w:r>
            <w:r w:rsidRPr="001928BE">
              <w:rPr>
                <w:sz w:val="24"/>
                <w:szCs w:val="24"/>
              </w:rPr>
              <w:t>50</w:t>
            </w:r>
          </w:p>
        </w:tc>
        <w:tc>
          <w:tcPr>
            <w:tcW w:w="0" w:type="auto"/>
            <w:vAlign w:val="center"/>
          </w:tcPr>
          <w:p w14:paraId="0FF6F79B" w14:textId="1DEEB7D2" w:rsidR="001928BE" w:rsidRPr="001928BE" w:rsidRDefault="001928BE" w:rsidP="00976EF4">
            <w:pPr>
              <w:jc w:val="center"/>
              <w:rPr>
                <w:sz w:val="24"/>
                <w:szCs w:val="24"/>
                <w:lang w:val="ru-RU"/>
              </w:rPr>
            </w:pPr>
            <w:r w:rsidRPr="001928BE">
              <w:rPr>
                <w:sz w:val="24"/>
                <w:szCs w:val="24"/>
              </w:rPr>
              <w:t>205</w:t>
            </w:r>
          </w:p>
        </w:tc>
        <w:tc>
          <w:tcPr>
            <w:tcW w:w="0" w:type="auto"/>
            <w:vAlign w:val="center"/>
          </w:tcPr>
          <w:p w14:paraId="1085B779" w14:textId="6A0EBE37" w:rsidR="001928BE" w:rsidRPr="001928BE" w:rsidRDefault="001928BE" w:rsidP="00976EF4">
            <w:pPr>
              <w:jc w:val="center"/>
              <w:rPr>
                <w:sz w:val="24"/>
                <w:szCs w:val="24"/>
                <w:lang w:val="ru-RU"/>
              </w:rPr>
            </w:pPr>
            <w:r w:rsidRPr="001928BE">
              <w:rPr>
                <w:sz w:val="24"/>
                <w:szCs w:val="24"/>
              </w:rPr>
              <w:t>212</w:t>
            </w:r>
          </w:p>
        </w:tc>
        <w:tc>
          <w:tcPr>
            <w:tcW w:w="0" w:type="auto"/>
            <w:vAlign w:val="center"/>
          </w:tcPr>
          <w:p w14:paraId="74DC5F57" w14:textId="52A43665" w:rsidR="001928BE" w:rsidRPr="001928BE" w:rsidRDefault="001928BE" w:rsidP="00976EF4">
            <w:pPr>
              <w:jc w:val="center"/>
              <w:rPr>
                <w:sz w:val="24"/>
                <w:szCs w:val="24"/>
                <w:lang w:val="ru-RU"/>
              </w:rPr>
            </w:pPr>
            <w:r w:rsidRPr="001928BE">
              <w:rPr>
                <w:sz w:val="24"/>
                <w:szCs w:val="24"/>
              </w:rPr>
              <w:t>209</w:t>
            </w:r>
          </w:p>
        </w:tc>
        <w:tc>
          <w:tcPr>
            <w:tcW w:w="0" w:type="auto"/>
            <w:vAlign w:val="center"/>
          </w:tcPr>
          <w:p w14:paraId="45428A43" w14:textId="2F861E49" w:rsidR="001928BE" w:rsidRPr="001928BE" w:rsidRDefault="001928BE" w:rsidP="00976EF4">
            <w:pPr>
              <w:jc w:val="center"/>
              <w:rPr>
                <w:sz w:val="24"/>
                <w:szCs w:val="24"/>
                <w:lang w:val="ru-RU"/>
              </w:rPr>
            </w:pPr>
            <w:r w:rsidRPr="001928BE">
              <w:rPr>
                <w:sz w:val="24"/>
                <w:szCs w:val="24"/>
              </w:rPr>
              <w:t>3</w:t>
            </w:r>
            <w:r w:rsidR="00AC3528">
              <w:rPr>
                <w:sz w:val="24"/>
                <w:szCs w:val="24"/>
              </w:rPr>
              <w:t xml:space="preserve">. </w:t>
            </w:r>
            <w:r w:rsidRPr="001928BE">
              <w:rPr>
                <w:sz w:val="24"/>
                <w:szCs w:val="24"/>
              </w:rPr>
              <w:t>346</w:t>
            </w:r>
          </w:p>
        </w:tc>
        <w:tc>
          <w:tcPr>
            <w:tcW w:w="0" w:type="auto"/>
            <w:vAlign w:val="center"/>
          </w:tcPr>
          <w:p w14:paraId="24BEF758" w14:textId="0699ACE6" w:rsidR="001928BE" w:rsidRPr="001928BE" w:rsidRDefault="001928BE" w:rsidP="00976EF4">
            <w:pPr>
              <w:jc w:val="center"/>
              <w:rPr>
                <w:sz w:val="24"/>
                <w:szCs w:val="24"/>
                <w:lang w:val="ru-RU"/>
              </w:rPr>
            </w:pPr>
            <w:proofErr w:type="spellStart"/>
            <w:r w:rsidRPr="001928BE">
              <w:rPr>
                <w:sz w:val="24"/>
                <w:szCs w:val="24"/>
              </w:rPr>
              <w:t>недостаточная</w:t>
            </w:r>
            <w:proofErr w:type="spellEnd"/>
            <w:r w:rsidRPr="001928BE">
              <w:rPr>
                <w:sz w:val="24"/>
                <w:szCs w:val="24"/>
              </w:rPr>
              <w:t xml:space="preserve"> </w:t>
            </w:r>
            <w:proofErr w:type="spellStart"/>
            <w:r w:rsidRPr="001928BE">
              <w:rPr>
                <w:sz w:val="24"/>
                <w:szCs w:val="24"/>
              </w:rPr>
              <w:t>подвижность</w:t>
            </w:r>
            <w:proofErr w:type="spellEnd"/>
            <w:r w:rsidRPr="001928BE">
              <w:rPr>
                <w:sz w:val="24"/>
                <w:szCs w:val="24"/>
              </w:rPr>
              <w:t xml:space="preserve">, </w:t>
            </w:r>
            <w:proofErr w:type="spellStart"/>
            <w:r w:rsidRPr="001928BE">
              <w:rPr>
                <w:sz w:val="24"/>
                <w:szCs w:val="24"/>
              </w:rPr>
              <w:t>жёсткий</w:t>
            </w:r>
            <w:proofErr w:type="spellEnd"/>
            <w:r w:rsidRPr="001928BE">
              <w:rPr>
                <w:sz w:val="24"/>
                <w:szCs w:val="24"/>
              </w:rPr>
              <w:t xml:space="preserve"> </w:t>
            </w:r>
            <w:proofErr w:type="spellStart"/>
            <w:r w:rsidRPr="001928BE">
              <w:rPr>
                <w:sz w:val="24"/>
                <w:szCs w:val="24"/>
              </w:rPr>
              <w:t>контур</w:t>
            </w:r>
            <w:proofErr w:type="spellEnd"/>
          </w:p>
        </w:tc>
      </w:tr>
      <w:tr w:rsidR="001928BE" w:rsidRPr="001928BE" w14:paraId="45D9E965" w14:textId="77777777" w:rsidTr="00976EF4">
        <w:trPr>
          <w:jc w:val="center"/>
        </w:trPr>
        <w:tc>
          <w:tcPr>
            <w:tcW w:w="0" w:type="auto"/>
            <w:vAlign w:val="center"/>
          </w:tcPr>
          <w:p w14:paraId="6F3C76A3" w14:textId="508AA336" w:rsidR="001928BE" w:rsidRPr="001928BE" w:rsidRDefault="001928BE" w:rsidP="00976EF4">
            <w:pPr>
              <w:jc w:val="center"/>
              <w:rPr>
                <w:sz w:val="24"/>
                <w:szCs w:val="24"/>
                <w:lang w:val="ru-RU"/>
              </w:rPr>
            </w:pPr>
            <w:r w:rsidRPr="001928BE">
              <w:rPr>
                <w:sz w:val="24"/>
                <w:szCs w:val="24"/>
              </w:rPr>
              <w:t>A2</w:t>
            </w:r>
          </w:p>
        </w:tc>
        <w:tc>
          <w:tcPr>
            <w:tcW w:w="0" w:type="auto"/>
            <w:vAlign w:val="center"/>
          </w:tcPr>
          <w:p w14:paraId="7DA04259" w14:textId="2CD61D25" w:rsidR="001928BE" w:rsidRPr="001928BE" w:rsidRDefault="001928BE" w:rsidP="00976EF4">
            <w:pPr>
              <w:jc w:val="center"/>
              <w:rPr>
                <w:sz w:val="24"/>
                <w:szCs w:val="24"/>
                <w:lang w:val="ru-RU"/>
              </w:rPr>
            </w:pPr>
            <w:r w:rsidRPr="001928BE">
              <w:rPr>
                <w:sz w:val="24"/>
                <w:szCs w:val="24"/>
              </w:rPr>
              <w:t>0</w:t>
            </w:r>
            <w:r w:rsidR="00AC3528">
              <w:rPr>
                <w:sz w:val="24"/>
                <w:szCs w:val="24"/>
              </w:rPr>
              <w:t xml:space="preserve">. </w:t>
            </w:r>
            <w:r w:rsidRPr="001928BE">
              <w:rPr>
                <w:sz w:val="24"/>
                <w:szCs w:val="24"/>
              </w:rPr>
              <w:t>36</w:t>
            </w:r>
          </w:p>
        </w:tc>
        <w:tc>
          <w:tcPr>
            <w:tcW w:w="0" w:type="auto"/>
            <w:vAlign w:val="center"/>
          </w:tcPr>
          <w:p w14:paraId="081E4932" w14:textId="13C34EEE" w:rsidR="001928BE" w:rsidRPr="001928BE" w:rsidRDefault="001928BE" w:rsidP="00976EF4">
            <w:pPr>
              <w:jc w:val="center"/>
              <w:rPr>
                <w:sz w:val="24"/>
                <w:szCs w:val="24"/>
                <w:lang w:val="ru-RU"/>
              </w:rPr>
            </w:pPr>
            <w:r w:rsidRPr="001928BE">
              <w:rPr>
                <w:sz w:val="24"/>
                <w:szCs w:val="24"/>
              </w:rPr>
              <w:t>0</w:t>
            </w:r>
            <w:r w:rsidR="00AC3528">
              <w:rPr>
                <w:sz w:val="24"/>
                <w:szCs w:val="24"/>
              </w:rPr>
              <w:t xml:space="preserve">. </w:t>
            </w:r>
            <w:r w:rsidRPr="001928BE">
              <w:rPr>
                <w:sz w:val="24"/>
                <w:szCs w:val="24"/>
              </w:rPr>
              <w:t>75</w:t>
            </w:r>
          </w:p>
        </w:tc>
        <w:tc>
          <w:tcPr>
            <w:tcW w:w="0" w:type="auto"/>
            <w:vAlign w:val="center"/>
          </w:tcPr>
          <w:p w14:paraId="0CEAB632" w14:textId="3DFEB291" w:rsidR="001928BE" w:rsidRPr="001928BE" w:rsidRDefault="001928BE" w:rsidP="00976EF4">
            <w:pPr>
              <w:jc w:val="center"/>
              <w:rPr>
                <w:sz w:val="24"/>
                <w:szCs w:val="24"/>
                <w:lang w:val="ru-RU"/>
              </w:rPr>
            </w:pPr>
            <w:r w:rsidRPr="001928BE">
              <w:rPr>
                <w:sz w:val="24"/>
                <w:szCs w:val="24"/>
              </w:rPr>
              <w:t>232</w:t>
            </w:r>
          </w:p>
        </w:tc>
        <w:tc>
          <w:tcPr>
            <w:tcW w:w="0" w:type="auto"/>
            <w:vAlign w:val="center"/>
          </w:tcPr>
          <w:p w14:paraId="235C4407" w14:textId="6F15487A" w:rsidR="001928BE" w:rsidRPr="001928BE" w:rsidRDefault="001928BE" w:rsidP="00976EF4">
            <w:pPr>
              <w:jc w:val="center"/>
              <w:rPr>
                <w:sz w:val="24"/>
                <w:szCs w:val="24"/>
                <w:lang w:val="ru-RU"/>
              </w:rPr>
            </w:pPr>
            <w:r w:rsidRPr="001928BE">
              <w:rPr>
                <w:sz w:val="24"/>
                <w:szCs w:val="24"/>
              </w:rPr>
              <w:t>238</w:t>
            </w:r>
          </w:p>
        </w:tc>
        <w:tc>
          <w:tcPr>
            <w:tcW w:w="0" w:type="auto"/>
            <w:vAlign w:val="center"/>
          </w:tcPr>
          <w:p w14:paraId="25AA8C4C" w14:textId="1E8A6E6D" w:rsidR="001928BE" w:rsidRPr="001928BE" w:rsidRDefault="001928BE" w:rsidP="00976EF4">
            <w:pPr>
              <w:jc w:val="center"/>
              <w:rPr>
                <w:sz w:val="24"/>
                <w:szCs w:val="24"/>
                <w:lang w:val="ru-RU"/>
              </w:rPr>
            </w:pPr>
            <w:r w:rsidRPr="001928BE">
              <w:rPr>
                <w:sz w:val="24"/>
                <w:szCs w:val="24"/>
              </w:rPr>
              <w:t>235</w:t>
            </w:r>
          </w:p>
        </w:tc>
        <w:tc>
          <w:tcPr>
            <w:tcW w:w="0" w:type="auto"/>
            <w:vAlign w:val="center"/>
          </w:tcPr>
          <w:p w14:paraId="1AD50B97" w14:textId="1167A563" w:rsidR="001928BE" w:rsidRPr="001928BE" w:rsidRDefault="001928BE" w:rsidP="00976EF4">
            <w:pPr>
              <w:jc w:val="center"/>
              <w:rPr>
                <w:sz w:val="24"/>
                <w:szCs w:val="24"/>
                <w:lang w:val="ru-RU"/>
              </w:rPr>
            </w:pPr>
            <w:r w:rsidRPr="001928BE">
              <w:rPr>
                <w:sz w:val="24"/>
                <w:szCs w:val="24"/>
              </w:rPr>
              <w:t>4</w:t>
            </w:r>
            <w:r w:rsidR="00AC3528">
              <w:rPr>
                <w:sz w:val="24"/>
                <w:szCs w:val="24"/>
              </w:rPr>
              <w:t xml:space="preserve">. </w:t>
            </w:r>
            <w:r w:rsidRPr="001928BE">
              <w:rPr>
                <w:sz w:val="24"/>
                <w:szCs w:val="24"/>
              </w:rPr>
              <w:t>522</w:t>
            </w:r>
          </w:p>
        </w:tc>
        <w:tc>
          <w:tcPr>
            <w:tcW w:w="0" w:type="auto"/>
            <w:vAlign w:val="center"/>
          </w:tcPr>
          <w:p w14:paraId="7A2A5A5F" w14:textId="07E31F05" w:rsidR="001928BE" w:rsidRPr="001928BE" w:rsidRDefault="001928BE" w:rsidP="00976EF4">
            <w:pPr>
              <w:jc w:val="center"/>
              <w:rPr>
                <w:sz w:val="24"/>
                <w:szCs w:val="24"/>
                <w:lang w:val="ru-RU"/>
              </w:rPr>
            </w:pPr>
            <w:proofErr w:type="spellStart"/>
            <w:r w:rsidRPr="001928BE">
              <w:rPr>
                <w:sz w:val="24"/>
                <w:szCs w:val="24"/>
              </w:rPr>
              <w:t>равномерный</w:t>
            </w:r>
            <w:proofErr w:type="spellEnd"/>
            <w:r w:rsidRPr="001928BE">
              <w:rPr>
                <w:sz w:val="24"/>
                <w:szCs w:val="24"/>
              </w:rPr>
              <w:t xml:space="preserve"> </w:t>
            </w:r>
            <w:proofErr w:type="spellStart"/>
            <w:r w:rsidRPr="001928BE">
              <w:rPr>
                <w:sz w:val="24"/>
                <w:szCs w:val="24"/>
              </w:rPr>
              <w:t>расплыв</w:t>
            </w:r>
            <w:proofErr w:type="spellEnd"/>
            <w:r w:rsidRPr="001928BE">
              <w:rPr>
                <w:sz w:val="24"/>
                <w:szCs w:val="24"/>
              </w:rPr>
              <w:t xml:space="preserve">, </w:t>
            </w:r>
            <w:proofErr w:type="spellStart"/>
            <w:r w:rsidRPr="001928BE">
              <w:rPr>
                <w:sz w:val="24"/>
                <w:szCs w:val="24"/>
              </w:rPr>
              <w:t>стабильная</w:t>
            </w:r>
            <w:proofErr w:type="spellEnd"/>
            <w:r w:rsidRPr="001928BE">
              <w:rPr>
                <w:sz w:val="24"/>
                <w:szCs w:val="24"/>
              </w:rPr>
              <w:t xml:space="preserve"> </w:t>
            </w:r>
            <w:proofErr w:type="spellStart"/>
            <w:r w:rsidRPr="001928BE">
              <w:rPr>
                <w:sz w:val="24"/>
                <w:szCs w:val="24"/>
              </w:rPr>
              <w:t>кромка</w:t>
            </w:r>
            <w:proofErr w:type="spellEnd"/>
          </w:p>
        </w:tc>
      </w:tr>
      <w:tr w:rsidR="001928BE" w:rsidRPr="001928BE" w14:paraId="476BD647" w14:textId="77777777" w:rsidTr="00976EF4">
        <w:trPr>
          <w:jc w:val="center"/>
        </w:trPr>
        <w:tc>
          <w:tcPr>
            <w:tcW w:w="0" w:type="auto"/>
            <w:vAlign w:val="center"/>
          </w:tcPr>
          <w:p w14:paraId="53DB9D55" w14:textId="2F29C26F" w:rsidR="001928BE" w:rsidRPr="001928BE" w:rsidRDefault="001928BE" w:rsidP="00976EF4">
            <w:pPr>
              <w:jc w:val="center"/>
              <w:rPr>
                <w:sz w:val="24"/>
                <w:szCs w:val="24"/>
                <w:lang w:val="ru-RU"/>
              </w:rPr>
            </w:pPr>
            <w:r w:rsidRPr="001928BE">
              <w:rPr>
                <w:b/>
                <w:bCs/>
                <w:sz w:val="24"/>
                <w:szCs w:val="24"/>
              </w:rPr>
              <w:t>A3</w:t>
            </w:r>
          </w:p>
        </w:tc>
        <w:tc>
          <w:tcPr>
            <w:tcW w:w="0" w:type="auto"/>
            <w:vAlign w:val="center"/>
          </w:tcPr>
          <w:p w14:paraId="2B2FB752" w14:textId="564C9FB6" w:rsidR="001928BE" w:rsidRPr="001928BE" w:rsidRDefault="001928BE" w:rsidP="00976EF4">
            <w:pPr>
              <w:jc w:val="center"/>
              <w:rPr>
                <w:sz w:val="24"/>
                <w:szCs w:val="24"/>
                <w:lang w:val="ru-RU"/>
              </w:rPr>
            </w:pPr>
            <w:r w:rsidRPr="001928BE">
              <w:rPr>
                <w:b/>
                <w:bCs/>
                <w:sz w:val="24"/>
                <w:szCs w:val="24"/>
              </w:rPr>
              <w:t>0</w:t>
            </w:r>
            <w:r w:rsidR="00AC3528">
              <w:rPr>
                <w:b/>
                <w:bCs/>
                <w:sz w:val="24"/>
                <w:szCs w:val="24"/>
              </w:rPr>
              <w:t xml:space="preserve">. </w:t>
            </w:r>
            <w:r w:rsidRPr="001928BE">
              <w:rPr>
                <w:b/>
                <w:bCs/>
                <w:sz w:val="24"/>
                <w:szCs w:val="24"/>
              </w:rPr>
              <w:t>36</w:t>
            </w:r>
          </w:p>
        </w:tc>
        <w:tc>
          <w:tcPr>
            <w:tcW w:w="0" w:type="auto"/>
            <w:vAlign w:val="center"/>
          </w:tcPr>
          <w:p w14:paraId="60989EC7" w14:textId="630CF59D" w:rsidR="001928BE" w:rsidRPr="001928BE" w:rsidRDefault="001928BE" w:rsidP="00976EF4">
            <w:pPr>
              <w:jc w:val="center"/>
              <w:rPr>
                <w:sz w:val="24"/>
                <w:szCs w:val="24"/>
                <w:lang w:val="ru-RU"/>
              </w:rPr>
            </w:pPr>
            <w:r w:rsidRPr="001928BE">
              <w:rPr>
                <w:b/>
                <w:bCs/>
                <w:sz w:val="24"/>
                <w:szCs w:val="24"/>
              </w:rPr>
              <w:t>1</w:t>
            </w:r>
            <w:r w:rsidR="00AC3528">
              <w:rPr>
                <w:b/>
                <w:bCs/>
                <w:sz w:val="24"/>
                <w:szCs w:val="24"/>
              </w:rPr>
              <w:t xml:space="preserve">. </w:t>
            </w:r>
            <w:r w:rsidRPr="001928BE">
              <w:rPr>
                <w:b/>
                <w:bCs/>
                <w:sz w:val="24"/>
                <w:szCs w:val="24"/>
              </w:rPr>
              <w:t>00</w:t>
            </w:r>
          </w:p>
        </w:tc>
        <w:tc>
          <w:tcPr>
            <w:tcW w:w="0" w:type="auto"/>
            <w:vAlign w:val="center"/>
          </w:tcPr>
          <w:p w14:paraId="5A1017E6" w14:textId="328423FD" w:rsidR="001928BE" w:rsidRPr="001928BE" w:rsidRDefault="001928BE" w:rsidP="00976EF4">
            <w:pPr>
              <w:jc w:val="center"/>
              <w:rPr>
                <w:sz w:val="24"/>
                <w:szCs w:val="24"/>
                <w:lang w:val="ru-RU"/>
              </w:rPr>
            </w:pPr>
            <w:r w:rsidRPr="001928BE">
              <w:rPr>
                <w:b/>
                <w:bCs/>
                <w:sz w:val="24"/>
                <w:szCs w:val="24"/>
              </w:rPr>
              <w:t>255</w:t>
            </w:r>
          </w:p>
        </w:tc>
        <w:tc>
          <w:tcPr>
            <w:tcW w:w="0" w:type="auto"/>
            <w:vAlign w:val="center"/>
          </w:tcPr>
          <w:p w14:paraId="3671CA11" w14:textId="12657894" w:rsidR="001928BE" w:rsidRPr="001928BE" w:rsidRDefault="001928BE" w:rsidP="00976EF4">
            <w:pPr>
              <w:jc w:val="center"/>
              <w:rPr>
                <w:sz w:val="24"/>
                <w:szCs w:val="24"/>
                <w:lang w:val="ru-RU"/>
              </w:rPr>
            </w:pPr>
            <w:r w:rsidRPr="001928BE">
              <w:rPr>
                <w:b/>
                <w:bCs/>
                <w:sz w:val="24"/>
                <w:szCs w:val="24"/>
              </w:rPr>
              <w:t>262</w:t>
            </w:r>
          </w:p>
        </w:tc>
        <w:tc>
          <w:tcPr>
            <w:tcW w:w="0" w:type="auto"/>
            <w:vAlign w:val="center"/>
          </w:tcPr>
          <w:p w14:paraId="4661BD26" w14:textId="59CF8D2C" w:rsidR="001928BE" w:rsidRPr="001928BE" w:rsidRDefault="001928BE" w:rsidP="00976EF4">
            <w:pPr>
              <w:jc w:val="center"/>
              <w:rPr>
                <w:sz w:val="24"/>
                <w:szCs w:val="24"/>
                <w:lang w:val="ru-RU"/>
              </w:rPr>
            </w:pPr>
            <w:r w:rsidRPr="001928BE">
              <w:rPr>
                <w:b/>
                <w:bCs/>
                <w:sz w:val="24"/>
                <w:szCs w:val="24"/>
              </w:rPr>
              <w:t>258</w:t>
            </w:r>
          </w:p>
        </w:tc>
        <w:tc>
          <w:tcPr>
            <w:tcW w:w="0" w:type="auto"/>
            <w:vAlign w:val="center"/>
          </w:tcPr>
          <w:p w14:paraId="2EA245E1" w14:textId="7F7EB6DC" w:rsidR="001928BE" w:rsidRPr="001928BE" w:rsidRDefault="001928BE" w:rsidP="00976EF4">
            <w:pPr>
              <w:jc w:val="center"/>
              <w:rPr>
                <w:sz w:val="24"/>
                <w:szCs w:val="24"/>
                <w:lang w:val="ru-RU"/>
              </w:rPr>
            </w:pPr>
            <w:r w:rsidRPr="001928BE">
              <w:rPr>
                <w:b/>
                <w:bCs/>
                <w:sz w:val="24"/>
                <w:szCs w:val="24"/>
              </w:rPr>
              <w:t>5</w:t>
            </w:r>
            <w:r w:rsidR="00AC3528">
              <w:rPr>
                <w:b/>
                <w:bCs/>
                <w:sz w:val="24"/>
                <w:szCs w:val="24"/>
              </w:rPr>
              <w:t xml:space="preserve">. </w:t>
            </w:r>
            <w:r w:rsidRPr="001928BE">
              <w:rPr>
                <w:b/>
                <w:bCs/>
                <w:sz w:val="24"/>
                <w:szCs w:val="24"/>
              </w:rPr>
              <w:t>681</w:t>
            </w:r>
          </w:p>
        </w:tc>
        <w:tc>
          <w:tcPr>
            <w:tcW w:w="0" w:type="auto"/>
            <w:vAlign w:val="center"/>
          </w:tcPr>
          <w:p w14:paraId="225F91DF" w14:textId="46A98B78" w:rsidR="001928BE" w:rsidRPr="001928BE" w:rsidRDefault="001928BE" w:rsidP="00976EF4">
            <w:pPr>
              <w:jc w:val="center"/>
              <w:rPr>
                <w:sz w:val="24"/>
                <w:szCs w:val="24"/>
                <w:lang w:val="ru-RU"/>
              </w:rPr>
            </w:pPr>
            <w:r w:rsidRPr="001928BE">
              <w:rPr>
                <w:sz w:val="24"/>
                <w:szCs w:val="24"/>
                <w:lang w:val="ru-RU"/>
              </w:rPr>
              <w:t xml:space="preserve">стабильный </w:t>
            </w:r>
            <w:proofErr w:type="spellStart"/>
            <w:r w:rsidRPr="001928BE">
              <w:rPr>
                <w:sz w:val="24"/>
                <w:szCs w:val="24"/>
                <w:lang w:val="ru-RU"/>
              </w:rPr>
              <w:t>расплыв</w:t>
            </w:r>
            <w:proofErr w:type="spellEnd"/>
            <w:r w:rsidRPr="001928BE">
              <w:rPr>
                <w:sz w:val="24"/>
                <w:szCs w:val="24"/>
                <w:lang w:val="ru-RU"/>
              </w:rPr>
              <w:t>, без сегрегации (оптимум)</w:t>
            </w:r>
          </w:p>
        </w:tc>
      </w:tr>
      <w:tr w:rsidR="001928BE" w:rsidRPr="001928BE" w14:paraId="599B570F" w14:textId="77777777" w:rsidTr="00976EF4">
        <w:trPr>
          <w:jc w:val="center"/>
        </w:trPr>
        <w:tc>
          <w:tcPr>
            <w:tcW w:w="0" w:type="auto"/>
            <w:vAlign w:val="center"/>
          </w:tcPr>
          <w:p w14:paraId="0F083976" w14:textId="71585FBF" w:rsidR="001928BE" w:rsidRPr="001928BE" w:rsidRDefault="001928BE" w:rsidP="00976EF4">
            <w:pPr>
              <w:jc w:val="center"/>
              <w:rPr>
                <w:sz w:val="24"/>
                <w:szCs w:val="24"/>
                <w:lang w:val="ru-RU"/>
              </w:rPr>
            </w:pPr>
            <w:r w:rsidRPr="001928BE">
              <w:rPr>
                <w:sz w:val="24"/>
                <w:szCs w:val="24"/>
              </w:rPr>
              <w:t>A4</w:t>
            </w:r>
          </w:p>
        </w:tc>
        <w:tc>
          <w:tcPr>
            <w:tcW w:w="0" w:type="auto"/>
            <w:vAlign w:val="center"/>
          </w:tcPr>
          <w:p w14:paraId="49912B46" w14:textId="40837A4D" w:rsidR="001928BE" w:rsidRPr="001928BE" w:rsidRDefault="001928BE" w:rsidP="00976EF4">
            <w:pPr>
              <w:jc w:val="center"/>
              <w:rPr>
                <w:sz w:val="24"/>
                <w:szCs w:val="24"/>
                <w:lang w:val="ru-RU"/>
              </w:rPr>
            </w:pPr>
            <w:r w:rsidRPr="001928BE">
              <w:rPr>
                <w:sz w:val="24"/>
                <w:szCs w:val="24"/>
              </w:rPr>
              <w:t>0</w:t>
            </w:r>
            <w:r w:rsidR="00AC3528">
              <w:rPr>
                <w:sz w:val="24"/>
                <w:szCs w:val="24"/>
              </w:rPr>
              <w:t xml:space="preserve">. </w:t>
            </w:r>
            <w:r w:rsidRPr="001928BE">
              <w:rPr>
                <w:sz w:val="24"/>
                <w:szCs w:val="24"/>
              </w:rPr>
              <w:t>36</w:t>
            </w:r>
          </w:p>
        </w:tc>
        <w:tc>
          <w:tcPr>
            <w:tcW w:w="0" w:type="auto"/>
            <w:vAlign w:val="center"/>
          </w:tcPr>
          <w:p w14:paraId="6135FA3D" w14:textId="4E493248" w:rsidR="001928BE" w:rsidRPr="001928BE" w:rsidRDefault="001928BE" w:rsidP="00976EF4">
            <w:pPr>
              <w:jc w:val="center"/>
              <w:rPr>
                <w:sz w:val="24"/>
                <w:szCs w:val="24"/>
                <w:lang w:val="ru-RU"/>
              </w:rPr>
            </w:pPr>
            <w:r w:rsidRPr="001928BE">
              <w:rPr>
                <w:sz w:val="24"/>
                <w:szCs w:val="24"/>
              </w:rPr>
              <w:t>1</w:t>
            </w:r>
            <w:r w:rsidR="00AC3528">
              <w:rPr>
                <w:sz w:val="24"/>
                <w:szCs w:val="24"/>
              </w:rPr>
              <w:t xml:space="preserve">. </w:t>
            </w:r>
            <w:r w:rsidRPr="001928BE">
              <w:rPr>
                <w:sz w:val="24"/>
                <w:szCs w:val="24"/>
              </w:rPr>
              <w:t>25</w:t>
            </w:r>
          </w:p>
        </w:tc>
        <w:tc>
          <w:tcPr>
            <w:tcW w:w="0" w:type="auto"/>
            <w:vAlign w:val="center"/>
          </w:tcPr>
          <w:p w14:paraId="6ECDDFE2" w14:textId="4C60C842" w:rsidR="001928BE" w:rsidRPr="001928BE" w:rsidRDefault="001928BE" w:rsidP="00976EF4">
            <w:pPr>
              <w:jc w:val="center"/>
              <w:rPr>
                <w:sz w:val="24"/>
                <w:szCs w:val="24"/>
                <w:lang w:val="ru-RU"/>
              </w:rPr>
            </w:pPr>
            <w:r w:rsidRPr="001928BE">
              <w:rPr>
                <w:sz w:val="24"/>
                <w:szCs w:val="24"/>
              </w:rPr>
              <w:t>265</w:t>
            </w:r>
          </w:p>
        </w:tc>
        <w:tc>
          <w:tcPr>
            <w:tcW w:w="0" w:type="auto"/>
            <w:vAlign w:val="center"/>
          </w:tcPr>
          <w:p w14:paraId="6B12C641" w14:textId="37EF58EE" w:rsidR="001928BE" w:rsidRPr="001928BE" w:rsidRDefault="001928BE" w:rsidP="00976EF4">
            <w:pPr>
              <w:jc w:val="center"/>
              <w:rPr>
                <w:sz w:val="24"/>
                <w:szCs w:val="24"/>
                <w:lang w:val="ru-RU"/>
              </w:rPr>
            </w:pPr>
            <w:r w:rsidRPr="001928BE">
              <w:rPr>
                <w:sz w:val="24"/>
                <w:szCs w:val="24"/>
              </w:rPr>
              <w:t>273</w:t>
            </w:r>
          </w:p>
        </w:tc>
        <w:tc>
          <w:tcPr>
            <w:tcW w:w="0" w:type="auto"/>
            <w:vAlign w:val="center"/>
          </w:tcPr>
          <w:p w14:paraId="4A4C8DB2" w14:textId="74336AD7" w:rsidR="001928BE" w:rsidRPr="001928BE" w:rsidRDefault="001928BE" w:rsidP="00976EF4">
            <w:pPr>
              <w:jc w:val="center"/>
              <w:rPr>
                <w:sz w:val="24"/>
                <w:szCs w:val="24"/>
                <w:lang w:val="ru-RU"/>
              </w:rPr>
            </w:pPr>
            <w:r w:rsidRPr="001928BE">
              <w:rPr>
                <w:sz w:val="24"/>
                <w:szCs w:val="24"/>
              </w:rPr>
              <w:t>269</w:t>
            </w:r>
          </w:p>
        </w:tc>
        <w:tc>
          <w:tcPr>
            <w:tcW w:w="0" w:type="auto"/>
            <w:vAlign w:val="center"/>
          </w:tcPr>
          <w:p w14:paraId="75E4B6A9" w14:textId="4249B93C" w:rsidR="001928BE" w:rsidRPr="001928BE" w:rsidRDefault="001928BE" w:rsidP="00976EF4">
            <w:pPr>
              <w:jc w:val="center"/>
              <w:rPr>
                <w:sz w:val="24"/>
                <w:szCs w:val="24"/>
                <w:lang w:val="ru-RU"/>
              </w:rPr>
            </w:pPr>
            <w:r w:rsidRPr="001928BE">
              <w:rPr>
                <w:sz w:val="24"/>
                <w:szCs w:val="24"/>
              </w:rPr>
              <w:t>6</w:t>
            </w:r>
            <w:r w:rsidR="00AC3528">
              <w:rPr>
                <w:sz w:val="24"/>
                <w:szCs w:val="24"/>
              </w:rPr>
              <w:t xml:space="preserve">. </w:t>
            </w:r>
            <w:r w:rsidRPr="001928BE">
              <w:rPr>
                <w:sz w:val="24"/>
                <w:szCs w:val="24"/>
              </w:rPr>
              <w:t>235</w:t>
            </w:r>
          </w:p>
        </w:tc>
        <w:tc>
          <w:tcPr>
            <w:tcW w:w="0" w:type="auto"/>
            <w:vAlign w:val="center"/>
          </w:tcPr>
          <w:p w14:paraId="624058CB" w14:textId="75629DE1" w:rsidR="001928BE" w:rsidRPr="001928BE" w:rsidRDefault="001928BE" w:rsidP="00976EF4">
            <w:pPr>
              <w:jc w:val="center"/>
              <w:rPr>
                <w:sz w:val="24"/>
                <w:szCs w:val="24"/>
                <w:lang w:val="ru-RU"/>
              </w:rPr>
            </w:pPr>
            <w:r w:rsidRPr="001928BE">
              <w:rPr>
                <w:sz w:val="24"/>
                <w:szCs w:val="24"/>
                <w:lang w:val="ru-RU"/>
              </w:rPr>
              <w:t>лёгкое «</w:t>
            </w:r>
            <w:proofErr w:type="spellStart"/>
            <w:r w:rsidRPr="001928BE">
              <w:rPr>
                <w:sz w:val="24"/>
                <w:szCs w:val="24"/>
                <w:lang w:val="ru-RU"/>
              </w:rPr>
              <w:t>ободковое</w:t>
            </w:r>
            <w:proofErr w:type="spellEnd"/>
            <w:r w:rsidRPr="001928BE">
              <w:rPr>
                <w:sz w:val="24"/>
                <w:szCs w:val="24"/>
                <w:lang w:val="ru-RU"/>
              </w:rPr>
              <w:t>» растекание, начало потери стабильности</w:t>
            </w:r>
          </w:p>
        </w:tc>
      </w:tr>
      <w:tr w:rsidR="001928BE" w:rsidRPr="001928BE" w14:paraId="65A07272" w14:textId="77777777" w:rsidTr="00976EF4">
        <w:trPr>
          <w:jc w:val="center"/>
        </w:trPr>
        <w:tc>
          <w:tcPr>
            <w:tcW w:w="0" w:type="auto"/>
            <w:vAlign w:val="center"/>
          </w:tcPr>
          <w:p w14:paraId="3767C932" w14:textId="634FB1CE" w:rsidR="001928BE" w:rsidRPr="001928BE" w:rsidRDefault="001928BE" w:rsidP="00976EF4">
            <w:pPr>
              <w:jc w:val="center"/>
              <w:rPr>
                <w:sz w:val="24"/>
                <w:szCs w:val="24"/>
                <w:lang w:val="ru-RU"/>
              </w:rPr>
            </w:pPr>
            <w:r w:rsidRPr="001928BE">
              <w:rPr>
                <w:sz w:val="24"/>
                <w:szCs w:val="24"/>
              </w:rPr>
              <w:t>A5</w:t>
            </w:r>
          </w:p>
        </w:tc>
        <w:tc>
          <w:tcPr>
            <w:tcW w:w="0" w:type="auto"/>
            <w:vAlign w:val="center"/>
          </w:tcPr>
          <w:p w14:paraId="239E487A" w14:textId="2FA98412" w:rsidR="001928BE" w:rsidRPr="001928BE" w:rsidRDefault="001928BE" w:rsidP="00976EF4">
            <w:pPr>
              <w:jc w:val="center"/>
              <w:rPr>
                <w:sz w:val="24"/>
                <w:szCs w:val="24"/>
                <w:lang w:val="ru-RU"/>
              </w:rPr>
            </w:pPr>
            <w:r w:rsidRPr="001928BE">
              <w:rPr>
                <w:sz w:val="24"/>
                <w:szCs w:val="24"/>
              </w:rPr>
              <w:t>0</w:t>
            </w:r>
            <w:r w:rsidR="00AC3528">
              <w:rPr>
                <w:sz w:val="24"/>
                <w:szCs w:val="24"/>
              </w:rPr>
              <w:t xml:space="preserve">. </w:t>
            </w:r>
            <w:r w:rsidRPr="001928BE">
              <w:rPr>
                <w:sz w:val="24"/>
                <w:szCs w:val="24"/>
              </w:rPr>
              <w:t>36</w:t>
            </w:r>
          </w:p>
        </w:tc>
        <w:tc>
          <w:tcPr>
            <w:tcW w:w="0" w:type="auto"/>
            <w:vAlign w:val="center"/>
          </w:tcPr>
          <w:p w14:paraId="0A4F2479" w14:textId="4ADF9463" w:rsidR="001928BE" w:rsidRPr="001928BE" w:rsidRDefault="001928BE" w:rsidP="00976EF4">
            <w:pPr>
              <w:jc w:val="center"/>
              <w:rPr>
                <w:sz w:val="24"/>
                <w:szCs w:val="24"/>
                <w:lang w:val="ru-RU"/>
              </w:rPr>
            </w:pPr>
            <w:r w:rsidRPr="001928BE">
              <w:rPr>
                <w:sz w:val="24"/>
                <w:szCs w:val="24"/>
              </w:rPr>
              <w:t>1</w:t>
            </w:r>
            <w:r w:rsidR="00AC3528">
              <w:rPr>
                <w:sz w:val="24"/>
                <w:szCs w:val="24"/>
              </w:rPr>
              <w:t xml:space="preserve">. </w:t>
            </w:r>
            <w:r w:rsidRPr="001928BE">
              <w:rPr>
                <w:sz w:val="24"/>
                <w:szCs w:val="24"/>
              </w:rPr>
              <w:t>50</w:t>
            </w:r>
          </w:p>
        </w:tc>
        <w:tc>
          <w:tcPr>
            <w:tcW w:w="0" w:type="auto"/>
            <w:vAlign w:val="center"/>
          </w:tcPr>
          <w:p w14:paraId="1936F99F" w14:textId="3C2A693D" w:rsidR="001928BE" w:rsidRPr="001928BE" w:rsidRDefault="001928BE" w:rsidP="00976EF4">
            <w:pPr>
              <w:jc w:val="center"/>
              <w:rPr>
                <w:sz w:val="24"/>
                <w:szCs w:val="24"/>
                <w:lang w:val="ru-RU"/>
              </w:rPr>
            </w:pPr>
            <w:r w:rsidRPr="001928BE">
              <w:rPr>
                <w:sz w:val="24"/>
                <w:szCs w:val="24"/>
              </w:rPr>
              <w:t>276</w:t>
            </w:r>
          </w:p>
        </w:tc>
        <w:tc>
          <w:tcPr>
            <w:tcW w:w="0" w:type="auto"/>
            <w:vAlign w:val="center"/>
          </w:tcPr>
          <w:p w14:paraId="6D12FD0F" w14:textId="42142A1E" w:rsidR="001928BE" w:rsidRPr="001928BE" w:rsidRDefault="001928BE" w:rsidP="00976EF4">
            <w:pPr>
              <w:jc w:val="center"/>
              <w:rPr>
                <w:sz w:val="24"/>
                <w:szCs w:val="24"/>
                <w:lang w:val="ru-RU"/>
              </w:rPr>
            </w:pPr>
            <w:r w:rsidRPr="001928BE">
              <w:rPr>
                <w:sz w:val="24"/>
                <w:szCs w:val="24"/>
              </w:rPr>
              <w:t>281</w:t>
            </w:r>
          </w:p>
        </w:tc>
        <w:tc>
          <w:tcPr>
            <w:tcW w:w="0" w:type="auto"/>
            <w:vAlign w:val="center"/>
          </w:tcPr>
          <w:p w14:paraId="0C83206A" w14:textId="1AA09C63" w:rsidR="001928BE" w:rsidRPr="001928BE" w:rsidRDefault="001928BE" w:rsidP="00976EF4">
            <w:pPr>
              <w:jc w:val="center"/>
              <w:rPr>
                <w:sz w:val="24"/>
                <w:szCs w:val="24"/>
                <w:lang w:val="ru-RU"/>
              </w:rPr>
            </w:pPr>
            <w:r w:rsidRPr="001928BE">
              <w:rPr>
                <w:sz w:val="24"/>
                <w:szCs w:val="24"/>
              </w:rPr>
              <w:t>279</w:t>
            </w:r>
          </w:p>
        </w:tc>
        <w:tc>
          <w:tcPr>
            <w:tcW w:w="0" w:type="auto"/>
            <w:vAlign w:val="center"/>
          </w:tcPr>
          <w:p w14:paraId="1D7F2EA5" w14:textId="56E0CD8C" w:rsidR="001928BE" w:rsidRPr="001928BE" w:rsidRDefault="001928BE" w:rsidP="00976EF4">
            <w:pPr>
              <w:jc w:val="center"/>
              <w:rPr>
                <w:sz w:val="24"/>
                <w:szCs w:val="24"/>
                <w:lang w:val="ru-RU"/>
              </w:rPr>
            </w:pPr>
            <w:r w:rsidRPr="001928BE">
              <w:rPr>
                <w:sz w:val="24"/>
                <w:szCs w:val="24"/>
              </w:rPr>
              <w:t>6</w:t>
            </w:r>
            <w:r w:rsidR="00AC3528">
              <w:rPr>
                <w:sz w:val="24"/>
                <w:szCs w:val="24"/>
              </w:rPr>
              <w:t xml:space="preserve">. </w:t>
            </w:r>
            <w:r w:rsidRPr="001928BE">
              <w:rPr>
                <w:sz w:val="24"/>
                <w:szCs w:val="24"/>
              </w:rPr>
              <w:t>756</w:t>
            </w:r>
          </w:p>
        </w:tc>
        <w:tc>
          <w:tcPr>
            <w:tcW w:w="0" w:type="auto"/>
            <w:vAlign w:val="center"/>
          </w:tcPr>
          <w:p w14:paraId="332D22E5" w14:textId="6E3BADDC" w:rsidR="001928BE" w:rsidRPr="001928BE" w:rsidRDefault="001928BE" w:rsidP="00976EF4">
            <w:pPr>
              <w:jc w:val="center"/>
              <w:rPr>
                <w:sz w:val="24"/>
                <w:szCs w:val="24"/>
                <w:lang w:val="ru-RU"/>
              </w:rPr>
            </w:pPr>
            <w:proofErr w:type="spellStart"/>
            <w:r w:rsidRPr="001928BE">
              <w:rPr>
                <w:sz w:val="24"/>
                <w:szCs w:val="24"/>
              </w:rPr>
              <w:t>признаки</w:t>
            </w:r>
            <w:proofErr w:type="spellEnd"/>
            <w:r w:rsidRPr="001928BE">
              <w:rPr>
                <w:sz w:val="24"/>
                <w:szCs w:val="24"/>
              </w:rPr>
              <w:t xml:space="preserve"> </w:t>
            </w:r>
            <w:proofErr w:type="spellStart"/>
            <w:r w:rsidRPr="001928BE">
              <w:rPr>
                <w:sz w:val="24"/>
                <w:szCs w:val="24"/>
              </w:rPr>
              <w:t>водоотделения</w:t>
            </w:r>
            <w:proofErr w:type="spellEnd"/>
            <w:r w:rsidRPr="001928BE">
              <w:rPr>
                <w:sz w:val="24"/>
                <w:szCs w:val="24"/>
              </w:rPr>
              <w:t xml:space="preserve">, </w:t>
            </w:r>
            <w:proofErr w:type="spellStart"/>
            <w:r w:rsidRPr="001928BE">
              <w:rPr>
                <w:sz w:val="24"/>
                <w:szCs w:val="24"/>
              </w:rPr>
              <w:t>нестабильная</w:t>
            </w:r>
            <w:proofErr w:type="spellEnd"/>
            <w:r w:rsidRPr="001928BE">
              <w:rPr>
                <w:sz w:val="24"/>
                <w:szCs w:val="24"/>
              </w:rPr>
              <w:t xml:space="preserve"> </w:t>
            </w:r>
            <w:proofErr w:type="spellStart"/>
            <w:r w:rsidRPr="001928BE">
              <w:rPr>
                <w:sz w:val="24"/>
                <w:szCs w:val="24"/>
              </w:rPr>
              <w:t>кромка</w:t>
            </w:r>
            <w:proofErr w:type="spellEnd"/>
          </w:p>
        </w:tc>
      </w:tr>
      <w:tr w:rsidR="001928BE" w:rsidRPr="001928BE" w14:paraId="24E5F3AF" w14:textId="77777777" w:rsidTr="00976EF4">
        <w:trPr>
          <w:jc w:val="center"/>
        </w:trPr>
        <w:tc>
          <w:tcPr>
            <w:tcW w:w="0" w:type="auto"/>
            <w:vAlign w:val="center"/>
          </w:tcPr>
          <w:p w14:paraId="575375A6" w14:textId="0289CDC2" w:rsidR="001928BE" w:rsidRPr="001928BE" w:rsidRDefault="001928BE" w:rsidP="00976EF4">
            <w:pPr>
              <w:jc w:val="center"/>
              <w:rPr>
                <w:sz w:val="24"/>
                <w:szCs w:val="24"/>
                <w:lang w:val="ru-RU"/>
              </w:rPr>
            </w:pPr>
            <w:r w:rsidRPr="001928BE">
              <w:rPr>
                <w:sz w:val="24"/>
                <w:szCs w:val="24"/>
              </w:rPr>
              <w:t>B1</w:t>
            </w:r>
          </w:p>
        </w:tc>
        <w:tc>
          <w:tcPr>
            <w:tcW w:w="0" w:type="auto"/>
            <w:vAlign w:val="center"/>
          </w:tcPr>
          <w:p w14:paraId="37D55345" w14:textId="20E56E1C" w:rsidR="001928BE" w:rsidRPr="001928BE" w:rsidRDefault="001928BE" w:rsidP="00976EF4">
            <w:pPr>
              <w:jc w:val="center"/>
              <w:rPr>
                <w:sz w:val="24"/>
                <w:szCs w:val="24"/>
                <w:lang w:val="ru-RU"/>
              </w:rPr>
            </w:pPr>
            <w:r w:rsidRPr="001928BE">
              <w:rPr>
                <w:sz w:val="24"/>
                <w:szCs w:val="24"/>
              </w:rPr>
              <w:t>0</w:t>
            </w:r>
            <w:r w:rsidR="00AC3528">
              <w:rPr>
                <w:sz w:val="24"/>
                <w:szCs w:val="24"/>
              </w:rPr>
              <w:t xml:space="preserve">. </w:t>
            </w:r>
            <w:r w:rsidRPr="001928BE">
              <w:rPr>
                <w:sz w:val="24"/>
                <w:szCs w:val="24"/>
              </w:rPr>
              <w:t>34</w:t>
            </w:r>
          </w:p>
        </w:tc>
        <w:tc>
          <w:tcPr>
            <w:tcW w:w="0" w:type="auto"/>
            <w:vAlign w:val="center"/>
          </w:tcPr>
          <w:p w14:paraId="0DE86279" w14:textId="3D40E2B7" w:rsidR="001928BE" w:rsidRPr="001928BE" w:rsidRDefault="001928BE" w:rsidP="00976EF4">
            <w:pPr>
              <w:jc w:val="center"/>
              <w:rPr>
                <w:sz w:val="24"/>
                <w:szCs w:val="24"/>
                <w:lang w:val="ru-RU"/>
              </w:rPr>
            </w:pPr>
            <w:r w:rsidRPr="001928BE">
              <w:rPr>
                <w:sz w:val="24"/>
                <w:szCs w:val="24"/>
              </w:rPr>
              <w:t>1</w:t>
            </w:r>
            <w:r w:rsidR="00AC3528">
              <w:rPr>
                <w:sz w:val="24"/>
                <w:szCs w:val="24"/>
              </w:rPr>
              <w:t xml:space="preserve">. </w:t>
            </w:r>
            <w:r w:rsidRPr="001928BE">
              <w:rPr>
                <w:sz w:val="24"/>
                <w:szCs w:val="24"/>
              </w:rPr>
              <w:t>00</w:t>
            </w:r>
          </w:p>
        </w:tc>
        <w:tc>
          <w:tcPr>
            <w:tcW w:w="0" w:type="auto"/>
            <w:vAlign w:val="center"/>
          </w:tcPr>
          <w:p w14:paraId="27167EB8" w14:textId="57354F07" w:rsidR="001928BE" w:rsidRPr="001928BE" w:rsidRDefault="001928BE" w:rsidP="00976EF4">
            <w:pPr>
              <w:jc w:val="center"/>
              <w:rPr>
                <w:sz w:val="24"/>
                <w:szCs w:val="24"/>
                <w:lang w:val="ru-RU"/>
              </w:rPr>
            </w:pPr>
            <w:r w:rsidRPr="001928BE">
              <w:rPr>
                <w:sz w:val="24"/>
                <w:szCs w:val="24"/>
              </w:rPr>
              <w:t>247</w:t>
            </w:r>
          </w:p>
        </w:tc>
        <w:tc>
          <w:tcPr>
            <w:tcW w:w="0" w:type="auto"/>
            <w:vAlign w:val="center"/>
          </w:tcPr>
          <w:p w14:paraId="25082C9E" w14:textId="3325A6A5" w:rsidR="001928BE" w:rsidRPr="001928BE" w:rsidRDefault="001928BE" w:rsidP="00976EF4">
            <w:pPr>
              <w:jc w:val="center"/>
              <w:rPr>
                <w:sz w:val="24"/>
                <w:szCs w:val="24"/>
                <w:lang w:val="ru-RU"/>
              </w:rPr>
            </w:pPr>
            <w:r w:rsidRPr="001928BE">
              <w:rPr>
                <w:sz w:val="24"/>
                <w:szCs w:val="24"/>
              </w:rPr>
              <w:t>252</w:t>
            </w:r>
          </w:p>
        </w:tc>
        <w:tc>
          <w:tcPr>
            <w:tcW w:w="0" w:type="auto"/>
            <w:vAlign w:val="center"/>
          </w:tcPr>
          <w:p w14:paraId="45A45FB9" w14:textId="4676DF62" w:rsidR="001928BE" w:rsidRPr="001928BE" w:rsidRDefault="001928BE" w:rsidP="00976EF4">
            <w:pPr>
              <w:jc w:val="center"/>
              <w:rPr>
                <w:sz w:val="24"/>
                <w:szCs w:val="24"/>
                <w:lang w:val="ru-RU"/>
              </w:rPr>
            </w:pPr>
            <w:r w:rsidRPr="001928BE">
              <w:rPr>
                <w:sz w:val="24"/>
                <w:szCs w:val="24"/>
              </w:rPr>
              <w:t>250</w:t>
            </w:r>
          </w:p>
        </w:tc>
        <w:tc>
          <w:tcPr>
            <w:tcW w:w="0" w:type="auto"/>
            <w:vAlign w:val="center"/>
          </w:tcPr>
          <w:p w14:paraId="4DF90A22" w14:textId="0F0F854B" w:rsidR="001928BE" w:rsidRPr="001928BE" w:rsidRDefault="001928BE" w:rsidP="00976EF4">
            <w:pPr>
              <w:jc w:val="center"/>
              <w:rPr>
                <w:sz w:val="24"/>
                <w:szCs w:val="24"/>
                <w:lang w:val="ru-RU"/>
              </w:rPr>
            </w:pPr>
            <w:r w:rsidRPr="001928BE">
              <w:rPr>
                <w:sz w:val="24"/>
                <w:szCs w:val="24"/>
              </w:rPr>
              <w:t>5</w:t>
            </w:r>
            <w:r w:rsidR="00AC3528">
              <w:rPr>
                <w:sz w:val="24"/>
                <w:szCs w:val="24"/>
              </w:rPr>
              <w:t xml:space="preserve">. </w:t>
            </w:r>
            <w:r w:rsidRPr="001928BE">
              <w:rPr>
                <w:sz w:val="24"/>
                <w:szCs w:val="24"/>
              </w:rPr>
              <w:t>224</w:t>
            </w:r>
          </w:p>
        </w:tc>
        <w:tc>
          <w:tcPr>
            <w:tcW w:w="0" w:type="auto"/>
            <w:vAlign w:val="center"/>
          </w:tcPr>
          <w:p w14:paraId="66069098" w14:textId="01473E68" w:rsidR="001928BE" w:rsidRPr="001928BE" w:rsidRDefault="001928BE" w:rsidP="00976EF4">
            <w:pPr>
              <w:jc w:val="center"/>
              <w:rPr>
                <w:sz w:val="24"/>
                <w:szCs w:val="24"/>
                <w:lang w:val="ru-RU"/>
              </w:rPr>
            </w:pPr>
            <w:r w:rsidRPr="001928BE">
              <w:rPr>
                <w:sz w:val="24"/>
                <w:szCs w:val="24"/>
                <w:lang w:val="ru-RU"/>
              </w:rPr>
              <w:t>нормальная деформируемость, более плотная структура</w:t>
            </w:r>
          </w:p>
        </w:tc>
      </w:tr>
      <w:tr w:rsidR="001928BE" w:rsidRPr="001928BE" w14:paraId="1E77E5A4" w14:textId="77777777" w:rsidTr="00976EF4">
        <w:trPr>
          <w:jc w:val="center"/>
        </w:trPr>
        <w:tc>
          <w:tcPr>
            <w:tcW w:w="0" w:type="auto"/>
            <w:vAlign w:val="center"/>
          </w:tcPr>
          <w:p w14:paraId="24C23999" w14:textId="2531DE05" w:rsidR="001928BE" w:rsidRPr="001928BE" w:rsidRDefault="001928BE" w:rsidP="00976EF4">
            <w:pPr>
              <w:jc w:val="center"/>
              <w:rPr>
                <w:sz w:val="24"/>
                <w:szCs w:val="24"/>
                <w:lang w:val="ru-RU"/>
              </w:rPr>
            </w:pPr>
            <w:r w:rsidRPr="001928BE">
              <w:rPr>
                <w:sz w:val="24"/>
                <w:szCs w:val="24"/>
              </w:rPr>
              <w:t>B2</w:t>
            </w:r>
          </w:p>
        </w:tc>
        <w:tc>
          <w:tcPr>
            <w:tcW w:w="0" w:type="auto"/>
            <w:vAlign w:val="center"/>
          </w:tcPr>
          <w:p w14:paraId="4A285ED3" w14:textId="04BB5DCC" w:rsidR="001928BE" w:rsidRPr="001928BE" w:rsidRDefault="001928BE" w:rsidP="00976EF4">
            <w:pPr>
              <w:jc w:val="center"/>
              <w:rPr>
                <w:sz w:val="24"/>
                <w:szCs w:val="24"/>
                <w:lang w:val="ru-RU"/>
              </w:rPr>
            </w:pPr>
            <w:r w:rsidRPr="001928BE">
              <w:rPr>
                <w:sz w:val="24"/>
                <w:szCs w:val="24"/>
              </w:rPr>
              <w:t>0</w:t>
            </w:r>
            <w:r w:rsidR="00AC3528">
              <w:rPr>
                <w:sz w:val="24"/>
                <w:szCs w:val="24"/>
              </w:rPr>
              <w:t xml:space="preserve">. </w:t>
            </w:r>
            <w:r w:rsidRPr="001928BE">
              <w:rPr>
                <w:sz w:val="24"/>
                <w:szCs w:val="24"/>
              </w:rPr>
              <w:t>32</w:t>
            </w:r>
          </w:p>
        </w:tc>
        <w:tc>
          <w:tcPr>
            <w:tcW w:w="0" w:type="auto"/>
            <w:vAlign w:val="center"/>
          </w:tcPr>
          <w:p w14:paraId="09CA9FFE" w14:textId="519F7C07" w:rsidR="001928BE" w:rsidRPr="001928BE" w:rsidRDefault="001928BE" w:rsidP="00976EF4">
            <w:pPr>
              <w:jc w:val="center"/>
              <w:rPr>
                <w:sz w:val="24"/>
                <w:szCs w:val="24"/>
                <w:lang w:val="ru-RU"/>
              </w:rPr>
            </w:pPr>
            <w:r w:rsidRPr="001928BE">
              <w:rPr>
                <w:sz w:val="24"/>
                <w:szCs w:val="24"/>
              </w:rPr>
              <w:t>1</w:t>
            </w:r>
            <w:r w:rsidR="00AC3528">
              <w:rPr>
                <w:sz w:val="24"/>
                <w:szCs w:val="24"/>
              </w:rPr>
              <w:t xml:space="preserve">. </w:t>
            </w:r>
            <w:r w:rsidRPr="001928BE">
              <w:rPr>
                <w:sz w:val="24"/>
                <w:szCs w:val="24"/>
              </w:rPr>
              <w:t>00</w:t>
            </w:r>
          </w:p>
        </w:tc>
        <w:tc>
          <w:tcPr>
            <w:tcW w:w="0" w:type="auto"/>
            <w:vAlign w:val="center"/>
          </w:tcPr>
          <w:p w14:paraId="3D6896DC" w14:textId="70EACBFB" w:rsidR="001928BE" w:rsidRPr="001928BE" w:rsidRDefault="001928BE" w:rsidP="00976EF4">
            <w:pPr>
              <w:jc w:val="center"/>
              <w:rPr>
                <w:sz w:val="24"/>
                <w:szCs w:val="24"/>
                <w:lang w:val="ru-RU"/>
              </w:rPr>
            </w:pPr>
            <w:r w:rsidRPr="001928BE">
              <w:rPr>
                <w:sz w:val="24"/>
                <w:szCs w:val="24"/>
              </w:rPr>
              <w:t>232</w:t>
            </w:r>
          </w:p>
        </w:tc>
        <w:tc>
          <w:tcPr>
            <w:tcW w:w="0" w:type="auto"/>
            <w:vAlign w:val="center"/>
          </w:tcPr>
          <w:p w14:paraId="7070499D" w14:textId="7AA04B7C" w:rsidR="001928BE" w:rsidRPr="001928BE" w:rsidRDefault="001928BE" w:rsidP="00976EF4">
            <w:pPr>
              <w:jc w:val="center"/>
              <w:rPr>
                <w:sz w:val="24"/>
                <w:szCs w:val="24"/>
                <w:lang w:val="ru-RU"/>
              </w:rPr>
            </w:pPr>
            <w:r w:rsidRPr="001928BE">
              <w:rPr>
                <w:sz w:val="24"/>
                <w:szCs w:val="24"/>
              </w:rPr>
              <w:t>238</w:t>
            </w:r>
          </w:p>
        </w:tc>
        <w:tc>
          <w:tcPr>
            <w:tcW w:w="0" w:type="auto"/>
            <w:vAlign w:val="center"/>
          </w:tcPr>
          <w:p w14:paraId="1EC5081E" w14:textId="727CE0D6" w:rsidR="001928BE" w:rsidRPr="001928BE" w:rsidRDefault="001928BE" w:rsidP="00976EF4">
            <w:pPr>
              <w:jc w:val="center"/>
              <w:rPr>
                <w:sz w:val="24"/>
                <w:szCs w:val="24"/>
                <w:lang w:val="ru-RU"/>
              </w:rPr>
            </w:pPr>
            <w:r w:rsidRPr="001928BE">
              <w:rPr>
                <w:sz w:val="24"/>
                <w:szCs w:val="24"/>
              </w:rPr>
              <w:t>235</w:t>
            </w:r>
          </w:p>
        </w:tc>
        <w:tc>
          <w:tcPr>
            <w:tcW w:w="0" w:type="auto"/>
            <w:vAlign w:val="center"/>
          </w:tcPr>
          <w:p w14:paraId="07D538F3" w14:textId="5AC80BFA" w:rsidR="001928BE" w:rsidRPr="001928BE" w:rsidRDefault="001928BE" w:rsidP="00976EF4">
            <w:pPr>
              <w:jc w:val="center"/>
              <w:rPr>
                <w:sz w:val="24"/>
                <w:szCs w:val="24"/>
                <w:lang w:val="ru-RU"/>
              </w:rPr>
            </w:pPr>
            <w:r w:rsidRPr="001928BE">
              <w:rPr>
                <w:sz w:val="24"/>
                <w:szCs w:val="24"/>
              </w:rPr>
              <w:t>4</w:t>
            </w:r>
            <w:r w:rsidR="00AC3528">
              <w:rPr>
                <w:sz w:val="24"/>
                <w:szCs w:val="24"/>
              </w:rPr>
              <w:t xml:space="preserve">. </w:t>
            </w:r>
            <w:r w:rsidRPr="001928BE">
              <w:rPr>
                <w:sz w:val="24"/>
                <w:szCs w:val="24"/>
              </w:rPr>
              <w:t>522</w:t>
            </w:r>
          </w:p>
        </w:tc>
        <w:tc>
          <w:tcPr>
            <w:tcW w:w="0" w:type="auto"/>
            <w:vAlign w:val="center"/>
          </w:tcPr>
          <w:p w14:paraId="19F671C9" w14:textId="5C82D0B3" w:rsidR="001928BE" w:rsidRPr="001928BE" w:rsidRDefault="001928BE" w:rsidP="00976EF4">
            <w:pPr>
              <w:jc w:val="center"/>
              <w:rPr>
                <w:sz w:val="24"/>
                <w:szCs w:val="24"/>
                <w:lang w:val="ru-RU"/>
              </w:rPr>
            </w:pPr>
            <w:proofErr w:type="spellStart"/>
            <w:r w:rsidRPr="001928BE">
              <w:rPr>
                <w:sz w:val="24"/>
                <w:szCs w:val="24"/>
              </w:rPr>
              <w:t>недостаточный</w:t>
            </w:r>
            <w:proofErr w:type="spellEnd"/>
            <w:r w:rsidRPr="001928BE">
              <w:rPr>
                <w:sz w:val="24"/>
                <w:szCs w:val="24"/>
              </w:rPr>
              <w:t xml:space="preserve"> </w:t>
            </w:r>
            <w:proofErr w:type="spellStart"/>
            <w:r w:rsidRPr="001928BE">
              <w:rPr>
                <w:sz w:val="24"/>
                <w:szCs w:val="24"/>
              </w:rPr>
              <w:t>расплыв</w:t>
            </w:r>
            <w:proofErr w:type="spellEnd"/>
            <w:r w:rsidRPr="001928BE">
              <w:rPr>
                <w:sz w:val="24"/>
                <w:szCs w:val="24"/>
              </w:rPr>
              <w:t xml:space="preserve">, </w:t>
            </w:r>
            <w:proofErr w:type="spellStart"/>
            <w:r w:rsidRPr="001928BE">
              <w:rPr>
                <w:sz w:val="24"/>
                <w:szCs w:val="24"/>
              </w:rPr>
              <w:t>повышенная</w:t>
            </w:r>
            <w:proofErr w:type="spellEnd"/>
            <w:r w:rsidRPr="001928BE">
              <w:rPr>
                <w:sz w:val="24"/>
                <w:szCs w:val="24"/>
              </w:rPr>
              <w:t xml:space="preserve"> </w:t>
            </w:r>
            <w:proofErr w:type="spellStart"/>
            <w:r w:rsidRPr="001928BE">
              <w:rPr>
                <w:sz w:val="24"/>
                <w:szCs w:val="24"/>
              </w:rPr>
              <w:t>жёсткость</w:t>
            </w:r>
            <w:proofErr w:type="spellEnd"/>
          </w:p>
        </w:tc>
      </w:tr>
      <w:tr w:rsidR="001928BE" w:rsidRPr="001928BE" w14:paraId="3A95534D" w14:textId="77777777" w:rsidTr="00976EF4">
        <w:trPr>
          <w:jc w:val="center"/>
        </w:trPr>
        <w:tc>
          <w:tcPr>
            <w:tcW w:w="0" w:type="auto"/>
            <w:vAlign w:val="center"/>
          </w:tcPr>
          <w:p w14:paraId="530EA4E1" w14:textId="218D4CAE" w:rsidR="001928BE" w:rsidRPr="001928BE" w:rsidRDefault="001928BE" w:rsidP="00976EF4">
            <w:pPr>
              <w:jc w:val="center"/>
              <w:rPr>
                <w:sz w:val="24"/>
                <w:szCs w:val="24"/>
                <w:lang w:val="ru-RU"/>
              </w:rPr>
            </w:pPr>
            <w:r w:rsidRPr="001928BE">
              <w:rPr>
                <w:sz w:val="24"/>
                <w:szCs w:val="24"/>
              </w:rPr>
              <w:t>B3</w:t>
            </w:r>
          </w:p>
        </w:tc>
        <w:tc>
          <w:tcPr>
            <w:tcW w:w="0" w:type="auto"/>
            <w:vAlign w:val="center"/>
          </w:tcPr>
          <w:p w14:paraId="73D826B3" w14:textId="20715896" w:rsidR="001928BE" w:rsidRPr="001928BE" w:rsidRDefault="001928BE" w:rsidP="00976EF4">
            <w:pPr>
              <w:jc w:val="center"/>
              <w:rPr>
                <w:sz w:val="24"/>
                <w:szCs w:val="24"/>
                <w:lang w:val="ru-RU"/>
              </w:rPr>
            </w:pPr>
            <w:r w:rsidRPr="001928BE">
              <w:rPr>
                <w:sz w:val="24"/>
                <w:szCs w:val="24"/>
              </w:rPr>
              <w:t>0</w:t>
            </w:r>
            <w:r w:rsidR="00AC3528">
              <w:rPr>
                <w:sz w:val="24"/>
                <w:szCs w:val="24"/>
              </w:rPr>
              <w:t xml:space="preserve">. </w:t>
            </w:r>
            <w:r w:rsidRPr="001928BE">
              <w:rPr>
                <w:sz w:val="24"/>
                <w:szCs w:val="24"/>
              </w:rPr>
              <w:t>38</w:t>
            </w:r>
          </w:p>
        </w:tc>
        <w:tc>
          <w:tcPr>
            <w:tcW w:w="0" w:type="auto"/>
            <w:vAlign w:val="center"/>
          </w:tcPr>
          <w:p w14:paraId="46518E7F" w14:textId="01049118" w:rsidR="001928BE" w:rsidRPr="001928BE" w:rsidRDefault="001928BE" w:rsidP="00976EF4">
            <w:pPr>
              <w:jc w:val="center"/>
              <w:rPr>
                <w:sz w:val="24"/>
                <w:szCs w:val="24"/>
                <w:lang w:val="ru-RU"/>
              </w:rPr>
            </w:pPr>
            <w:r w:rsidRPr="001928BE">
              <w:rPr>
                <w:sz w:val="24"/>
                <w:szCs w:val="24"/>
              </w:rPr>
              <w:t>1</w:t>
            </w:r>
            <w:r w:rsidR="00AC3528">
              <w:rPr>
                <w:sz w:val="24"/>
                <w:szCs w:val="24"/>
              </w:rPr>
              <w:t xml:space="preserve">. </w:t>
            </w:r>
            <w:r w:rsidRPr="001928BE">
              <w:rPr>
                <w:sz w:val="24"/>
                <w:szCs w:val="24"/>
              </w:rPr>
              <w:t>00</w:t>
            </w:r>
          </w:p>
        </w:tc>
        <w:tc>
          <w:tcPr>
            <w:tcW w:w="0" w:type="auto"/>
            <w:vAlign w:val="center"/>
          </w:tcPr>
          <w:p w14:paraId="41D48683" w14:textId="205CF6B9" w:rsidR="001928BE" w:rsidRPr="001928BE" w:rsidRDefault="001928BE" w:rsidP="00976EF4">
            <w:pPr>
              <w:jc w:val="center"/>
              <w:rPr>
                <w:sz w:val="24"/>
                <w:szCs w:val="24"/>
                <w:lang w:val="ru-RU"/>
              </w:rPr>
            </w:pPr>
            <w:r w:rsidRPr="001928BE">
              <w:rPr>
                <w:sz w:val="24"/>
                <w:szCs w:val="24"/>
              </w:rPr>
              <w:t>267</w:t>
            </w:r>
          </w:p>
        </w:tc>
        <w:tc>
          <w:tcPr>
            <w:tcW w:w="0" w:type="auto"/>
            <w:vAlign w:val="center"/>
          </w:tcPr>
          <w:p w14:paraId="11392A68" w14:textId="2971D4CD" w:rsidR="001928BE" w:rsidRPr="001928BE" w:rsidRDefault="001928BE" w:rsidP="00976EF4">
            <w:pPr>
              <w:jc w:val="center"/>
              <w:rPr>
                <w:sz w:val="24"/>
                <w:szCs w:val="24"/>
                <w:lang w:val="ru-RU"/>
              </w:rPr>
            </w:pPr>
            <w:r w:rsidRPr="001928BE">
              <w:rPr>
                <w:sz w:val="24"/>
                <w:szCs w:val="24"/>
              </w:rPr>
              <w:t>274</w:t>
            </w:r>
          </w:p>
        </w:tc>
        <w:tc>
          <w:tcPr>
            <w:tcW w:w="0" w:type="auto"/>
            <w:vAlign w:val="center"/>
          </w:tcPr>
          <w:p w14:paraId="591C90F3" w14:textId="0EFD7BCA" w:rsidR="001928BE" w:rsidRPr="001928BE" w:rsidRDefault="001928BE" w:rsidP="00976EF4">
            <w:pPr>
              <w:jc w:val="center"/>
              <w:rPr>
                <w:sz w:val="24"/>
                <w:szCs w:val="24"/>
                <w:lang w:val="ru-RU"/>
              </w:rPr>
            </w:pPr>
            <w:r w:rsidRPr="001928BE">
              <w:rPr>
                <w:sz w:val="24"/>
                <w:szCs w:val="24"/>
              </w:rPr>
              <w:t>271</w:t>
            </w:r>
          </w:p>
        </w:tc>
        <w:tc>
          <w:tcPr>
            <w:tcW w:w="0" w:type="auto"/>
            <w:vAlign w:val="center"/>
          </w:tcPr>
          <w:p w14:paraId="37F1AAD2" w14:textId="35EAC4D7" w:rsidR="001928BE" w:rsidRPr="001928BE" w:rsidRDefault="001928BE" w:rsidP="00976EF4">
            <w:pPr>
              <w:jc w:val="center"/>
              <w:rPr>
                <w:sz w:val="24"/>
                <w:szCs w:val="24"/>
                <w:lang w:val="ru-RU"/>
              </w:rPr>
            </w:pPr>
            <w:r w:rsidRPr="001928BE">
              <w:rPr>
                <w:sz w:val="24"/>
                <w:szCs w:val="24"/>
              </w:rPr>
              <w:t>6</w:t>
            </w:r>
            <w:r w:rsidR="00AC3528">
              <w:rPr>
                <w:sz w:val="24"/>
                <w:szCs w:val="24"/>
              </w:rPr>
              <w:t xml:space="preserve">. </w:t>
            </w:r>
            <w:r w:rsidRPr="001928BE">
              <w:rPr>
                <w:sz w:val="24"/>
                <w:szCs w:val="24"/>
              </w:rPr>
              <w:t>316</w:t>
            </w:r>
          </w:p>
        </w:tc>
        <w:tc>
          <w:tcPr>
            <w:tcW w:w="0" w:type="auto"/>
            <w:vAlign w:val="center"/>
          </w:tcPr>
          <w:p w14:paraId="4D330D62" w14:textId="0B3A3465" w:rsidR="001928BE" w:rsidRPr="001928BE" w:rsidRDefault="001928BE" w:rsidP="00976EF4">
            <w:pPr>
              <w:jc w:val="center"/>
              <w:rPr>
                <w:sz w:val="24"/>
                <w:szCs w:val="24"/>
                <w:lang w:val="ru-RU"/>
              </w:rPr>
            </w:pPr>
            <w:proofErr w:type="spellStart"/>
            <w:r w:rsidRPr="001928BE">
              <w:rPr>
                <w:sz w:val="24"/>
                <w:szCs w:val="24"/>
              </w:rPr>
              <w:t>избыточная</w:t>
            </w:r>
            <w:proofErr w:type="spellEnd"/>
            <w:r w:rsidRPr="001928BE">
              <w:rPr>
                <w:sz w:val="24"/>
                <w:szCs w:val="24"/>
              </w:rPr>
              <w:t xml:space="preserve"> </w:t>
            </w:r>
            <w:proofErr w:type="spellStart"/>
            <w:r w:rsidRPr="001928BE">
              <w:rPr>
                <w:sz w:val="24"/>
                <w:szCs w:val="24"/>
              </w:rPr>
              <w:t>растекаемость</w:t>
            </w:r>
            <w:proofErr w:type="spellEnd"/>
            <w:r w:rsidRPr="001928BE">
              <w:rPr>
                <w:sz w:val="24"/>
                <w:szCs w:val="24"/>
              </w:rPr>
              <w:t xml:space="preserve">, </w:t>
            </w:r>
            <w:proofErr w:type="spellStart"/>
            <w:r w:rsidRPr="001928BE">
              <w:rPr>
                <w:sz w:val="24"/>
                <w:szCs w:val="24"/>
              </w:rPr>
              <w:t>риск</w:t>
            </w:r>
            <w:proofErr w:type="spellEnd"/>
            <w:r w:rsidRPr="001928BE">
              <w:rPr>
                <w:sz w:val="24"/>
                <w:szCs w:val="24"/>
              </w:rPr>
              <w:t xml:space="preserve"> </w:t>
            </w:r>
            <w:proofErr w:type="spellStart"/>
            <w:r w:rsidRPr="001928BE">
              <w:rPr>
                <w:sz w:val="24"/>
                <w:szCs w:val="24"/>
              </w:rPr>
              <w:t>сегрегации</w:t>
            </w:r>
            <w:proofErr w:type="spellEnd"/>
          </w:p>
        </w:tc>
      </w:tr>
      <w:tr w:rsidR="001928BE" w:rsidRPr="001928BE" w14:paraId="05F8DABF" w14:textId="77777777" w:rsidTr="00976EF4">
        <w:trPr>
          <w:jc w:val="center"/>
        </w:trPr>
        <w:tc>
          <w:tcPr>
            <w:tcW w:w="0" w:type="auto"/>
            <w:vAlign w:val="center"/>
          </w:tcPr>
          <w:p w14:paraId="4888E506" w14:textId="52F8C362" w:rsidR="001928BE" w:rsidRPr="001928BE" w:rsidRDefault="001928BE" w:rsidP="00976EF4">
            <w:pPr>
              <w:jc w:val="center"/>
              <w:rPr>
                <w:sz w:val="24"/>
                <w:szCs w:val="24"/>
                <w:lang w:val="ru-RU"/>
              </w:rPr>
            </w:pPr>
            <w:r w:rsidRPr="001928BE">
              <w:rPr>
                <w:sz w:val="24"/>
                <w:szCs w:val="24"/>
              </w:rPr>
              <w:t>B4</w:t>
            </w:r>
          </w:p>
        </w:tc>
        <w:tc>
          <w:tcPr>
            <w:tcW w:w="0" w:type="auto"/>
            <w:vAlign w:val="center"/>
          </w:tcPr>
          <w:p w14:paraId="46C6F6F0" w14:textId="0B0665C4" w:rsidR="001928BE" w:rsidRPr="001928BE" w:rsidRDefault="001928BE" w:rsidP="00976EF4">
            <w:pPr>
              <w:jc w:val="center"/>
              <w:rPr>
                <w:sz w:val="24"/>
                <w:szCs w:val="24"/>
                <w:lang w:val="ru-RU"/>
              </w:rPr>
            </w:pPr>
            <w:r w:rsidRPr="001928BE">
              <w:rPr>
                <w:sz w:val="24"/>
                <w:szCs w:val="24"/>
              </w:rPr>
              <w:t>0</w:t>
            </w:r>
            <w:r w:rsidR="00AC3528">
              <w:rPr>
                <w:sz w:val="24"/>
                <w:szCs w:val="24"/>
              </w:rPr>
              <w:t xml:space="preserve">. </w:t>
            </w:r>
            <w:r w:rsidRPr="001928BE">
              <w:rPr>
                <w:sz w:val="24"/>
                <w:szCs w:val="24"/>
              </w:rPr>
              <w:t>40</w:t>
            </w:r>
          </w:p>
        </w:tc>
        <w:tc>
          <w:tcPr>
            <w:tcW w:w="0" w:type="auto"/>
            <w:vAlign w:val="center"/>
          </w:tcPr>
          <w:p w14:paraId="59FC3445" w14:textId="750AAC5C" w:rsidR="001928BE" w:rsidRPr="001928BE" w:rsidRDefault="001928BE" w:rsidP="00976EF4">
            <w:pPr>
              <w:jc w:val="center"/>
              <w:rPr>
                <w:sz w:val="24"/>
                <w:szCs w:val="24"/>
                <w:lang w:val="ru-RU"/>
              </w:rPr>
            </w:pPr>
            <w:r w:rsidRPr="001928BE">
              <w:rPr>
                <w:sz w:val="24"/>
                <w:szCs w:val="24"/>
              </w:rPr>
              <w:t>1</w:t>
            </w:r>
            <w:r w:rsidR="00AC3528">
              <w:rPr>
                <w:sz w:val="24"/>
                <w:szCs w:val="24"/>
              </w:rPr>
              <w:t xml:space="preserve">. </w:t>
            </w:r>
            <w:r w:rsidRPr="001928BE">
              <w:rPr>
                <w:sz w:val="24"/>
                <w:szCs w:val="24"/>
              </w:rPr>
              <w:t>00</w:t>
            </w:r>
          </w:p>
        </w:tc>
        <w:tc>
          <w:tcPr>
            <w:tcW w:w="0" w:type="auto"/>
            <w:vAlign w:val="center"/>
          </w:tcPr>
          <w:p w14:paraId="3B6E282A" w14:textId="5195FF61" w:rsidR="001928BE" w:rsidRPr="001928BE" w:rsidRDefault="001928BE" w:rsidP="00976EF4">
            <w:pPr>
              <w:jc w:val="center"/>
              <w:rPr>
                <w:sz w:val="24"/>
                <w:szCs w:val="24"/>
                <w:lang w:val="ru-RU"/>
              </w:rPr>
            </w:pPr>
            <w:r w:rsidRPr="001928BE">
              <w:rPr>
                <w:sz w:val="24"/>
                <w:szCs w:val="24"/>
              </w:rPr>
              <w:t>278</w:t>
            </w:r>
          </w:p>
        </w:tc>
        <w:tc>
          <w:tcPr>
            <w:tcW w:w="0" w:type="auto"/>
            <w:vAlign w:val="center"/>
          </w:tcPr>
          <w:p w14:paraId="0C0798B8" w14:textId="02731332" w:rsidR="001928BE" w:rsidRPr="001928BE" w:rsidRDefault="001928BE" w:rsidP="00976EF4">
            <w:pPr>
              <w:jc w:val="center"/>
              <w:rPr>
                <w:sz w:val="24"/>
                <w:szCs w:val="24"/>
                <w:lang w:val="ru-RU"/>
              </w:rPr>
            </w:pPr>
            <w:r w:rsidRPr="001928BE">
              <w:rPr>
                <w:sz w:val="24"/>
                <w:szCs w:val="24"/>
              </w:rPr>
              <w:t>285</w:t>
            </w:r>
          </w:p>
        </w:tc>
        <w:tc>
          <w:tcPr>
            <w:tcW w:w="0" w:type="auto"/>
            <w:vAlign w:val="center"/>
          </w:tcPr>
          <w:p w14:paraId="1A7A8CEF" w14:textId="13B4084F" w:rsidR="001928BE" w:rsidRPr="001928BE" w:rsidRDefault="001928BE" w:rsidP="00976EF4">
            <w:pPr>
              <w:jc w:val="center"/>
              <w:rPr>
                <w:sz w:val="24"/>
                <w:szCs w:val="24"/>
                <w:lang w:val="ru-RU"/>
              </w:rPr>
            </w:pPr>
            <w:r w:rsidRPr="001928BE">
              <w:rPr>
                <w:sz w:val="24"/>
                <w:szCs w:val="24"/>
              </w:rPr>
              <w:t>282</w:t>
            </w:r>
          </w:p>
        </w:tc>
        <w:tc>
          <w:tcPr>
            <w:tcW w:w="0" w:type="auto"/>
            <w:vAlign w:val="center"/>
          </w:tcPr>
          <w:p w14:paraId="6A7D683D" w14:textId="08A29669" w:rsidR="001928BE" w:rsidRPr="001928BE" w:rsidRDefault="001928BE" w:rsidP="00976EF4">
            <w:pPr>
              <w:jc w:val="center"/>
              <w:rPr>
                <w:sz w:val="24"/>
                <w:szCs w:val="24"/>
                <w:lang w:val="ru-RU"/>
              </w:rPr>
            </w:pPr>
            <w:r w:rsidRPr="001928BE">
              <w:rPr>
                <w:sz w:val="24"/>
                <w:szCs w:val="24"/>
              </w:rPr>
              <w:t>6</w:t>
            </w:r>
            <w:r w:rsidR="00AC3528">
              <w:rPr>
                <w:sz w:val="24"/>
                <w:szCs w:val="24"/>
              </w:rPr>
              <w:t xml:space="preserve">. </w:t>
            </w:r>
            <w:r w:rsidRPr="001928BE">
              <w:rPr>
                <w:sz w:val="24"/>
                <w:szCs w:val="24"/>
              </w:rPr>
              <w:t>923</w:t>
            </w:r>
          </w:p>
        </w:tc>
        <w:tc>
          <w:tcPr>
            <w:tcW w:w="0" w:type="auto"/>
            <w:vAlign w:val="center"/>
          </w:tcPr>
          <w:p w14:paraId="6814EDEF" w14:textId="72D2E47A" w:rsidR="001928BE" w:rsidRPr="001928BE" w:rsidRDefault="001928BE" w:rsidP="00976EF4">
            <w:pPr>
              <w:jc w:val="center"/>
              <w:rPr>
                <w:sz w:val="24"/>
                <w:szCs w:val="24"/>
                <w:lang w:val="ru-RU"/>
              </w:rPr>
            </w:pPr>
            <w:proofErr w:type="spellStart"/>
            <w:r w:rsidRPr="001928BE">
              <w:rPr>
                <w:sz w:val="24"/>
                <w:szCs w:val="24"/>
              </w:rPr>
              <w:t>выраженная</w:t>
            </w:r>
            <w:proofErr w:type="spellEnd"/>
            <w:r w:rsidRPr="001928BE">
              <w:rPr>
                <w:sz w:val="24"/>
                <w:szCs w:val="24"/>
              </w:rPr>
              <w:t xml:space="preserve"> </w:t>
            </w:r>
            <w:proofErr w:type="spellStart"/>
            <w:r w:rsidRPr="001928BE">
              <w:rPr>
                <w:sz w:val="24"/>
                <w:szCs w:val="24"/>
              </w:rPr>
              <w:t>нестабильность</w:t>
            </w:r>
            <w:proofErr w:type="spellEnd"/>
            <w:r w:rsidRPr="001928BE">
              <w:rPr>
                <w:sz w:val="24"/>
                <w:szCs w:val="24"/>
              </w:rPr>
              <w:t xml:space="preserve">, </w:t>
            </w:r>
            <w:proofErr w:type="spellStart"/>
            <w:r w:rsidRPr="001928BE">
              <w:rPr>
                <w:sz w:val="24"/>
                <w:szCs w:val="24"/>
              </w:rPr>
              <w:t>водоотделение</w:t>
            </w:r>
            <w:proofErr w:type="spellEnd"/>
          </w:p>
        </w:tc>
      </w:tr>
    </w:tbl>
    <w:p w14:paraId="73C2DCB9" w14:textId="77777777" w:rsidR="001928BE" w:rsidRDefault="001928BE" w:rsidP="002D2C34">
      <w:pPr>
        <w:jc w:val="both"/>
        <w:rPr>
          <w:sz w:val="28"/>
          <w:szCs w:val="28"/>
          <w:lang w:val="ru-RU"/>
        </w:rPr>
      </w:pPr>
    </w:p>
    <w:p w14:paraId="2AC91B67" w14:textId="310000FC" w:rsidR="00A625FA" w:rsidRPr="00A625FA" w:rsidRDefault="00A625FA" w:rsidP="00A625FA">
      <w:pPr>
        <w:ind w:firstLine="709"/>
        <w:jc w:val="both"/>
        <w:rPr>
          <w:sz w:val="28"/>
          <w:szCs w:val="28"/>
        </w:rPr>
      </w:pPr>
      <w:r w:rsidRPr="00A625FA">
        <w:rPr>
          <w:sz w:val="28"/>
          <w:szCs w:val="28"/>
        </w:rPr>
        <w:t>Полученные данные позволили нам выявить закономерности того, как соотношение воды и цемента и использование высокоэффективных водорастворимых добавок влияют на обрабатываемость цементных паст</w:t>
      </w:r>
      <w:r w:rsidR="00AC3528">
        <w:rPr>
          <w:sz w:val="28"/>
          <w:szCs w:val="28"/>
        </w:rPr>
        <w:t>.</w:t>
      </w:r>
      <w:r w:rsidR="0075472A">
        <w:rPr>
          <w:sz w:val="28"/>
          <w:szCs w:val="28"/>
        </w:rPr>
        <w:t xml:space="preserve"> </w:t>
      </w:r>
      <w:r w:rsidRPr="00A625FA">
        <w:rPr>
          <w:sz w:val="28"/>
          <w:szCs w:val="28"/>
        </w:rPr>
        <w:t>При соотношении твердой воды и цемента 0,36 увеличение количества PCE с 0,50% до 1,00% значительно увеличивает показатель GM, что указывает на усиление эффекта диспергирования и формирование более гибкой структуры</w:t>
      </w:r>
      <w:r w:rsidR="00AC3528">
        <w:rPr>
          <w:sz w:val="28"/>
          <w:szCs w:val="28"/>
        </w:rPr>
        <w:t>.</w:t>
      </w:r>
      <w:r w:rsidR="0075472A">
        <w:rPr>
          <w:sz w:val="28"/>
          <w:szCs w:val="28"/>
        </w:rPr>
        <w:t xml:space="preserve"> </w:t>
      </w:r>
      <w:r w:rsidRPr="00A625FA">
        <w:rPr>
          <w:sz w:val="28"/>
          <w:szCs w:val="28"/>
        </w:rPr>
        <w:t>Дальнейшее увеличение содержания добавок (до 1,25-1,50%) увеличивало текучесть, но сопровождалось низкой стабильностью, растекаемостью и плохой однородностью кромок</w:t>
      </w:r>
      <w:r w:rsidR="00AC3528">
        <w:rPr>
          <w:sz w:val="28"/>
          <w:szCs w:val="28"/>
        </w:rPr>
        <w:t>.</w:t>
      </w:r>
      <w:r w:rsidR="0075472A">
        <w:rPr>
          <w:sz w:val="28"/>
          <w:szCs w:val="28"/>
        </w:rPr>
        <w:t xml:space="preserve"> </w:t>
      </w:r>
      <w:r w:rsidRPr="00A625FA">
        <w:rPr>
          <w:sz w:val="28"/>
          <w:szCs w:val="28"/>
        </w:rPr>
        <w:t>Это говорит о том, что насыщение высокоэффективного восстановителя достигается при PCE = 1,00%</w:t>
      </w:r>
      <w:r w:rsidR="00AC3528">
        <w:rPr>
          <w:sz w:val="28"/>
          <w:szCs w:val="28"/>
        </w:rPr>
        <w:t xml:space="preserve">. </w:t>
      </w:r>
    </w:p>
    <w:p w14:paraId="5776FA5E" w14:textId="71B44E0F" w:rsidR="00A625FA" w:rsidRDefault="00A625FA" w:rsidP="00A625FA">
      <w:pPr>
        <w:ind w:firstLine="709"/>
        <w:jc w:val="both"/>
        <w:rPr>
          <w:sz w:val="28"/>
          <w:szCs w:val="28"/>
        </w:rPr>
      </w:pPr>
      <w:r w:rsidRPr="00A625FA">
        <w:rPr>
          <w:sz w:val="28"/>
          <w:szCs w:val="28"/>
        </w:rPr>
        <w:t>Было показано, что водоцементное соотношение повышает ликвидность по мере увеличения водоцементного соотношения</w:t>
      </w:r>
      <w:r w:rsidR="00AC3528">
        <w:rPr>
          <w:sz w:val="28"/>
          <w:szCs w:val="28"/>
        </w:rPr>
        <w:t>.</w:t>
      </w:r>
      <w:r w:rsidR="0075472A">
        <w:rPr>
          <w:sz w:val="28"/>
          <w:szCs w:val="28"/>
        </w:rPr>
        <w:t xml:space="preserve"> </w:t>
      </w:r>
      <w:r w:rsidRPr="00A625FA">
        <w:rPr>
          <w:sz w:val="28"/>
          <w:szCs w:val="28"/>
        </w:rPr>
        <w:t>При водоцементном соотношении менее 0,34 смесь демонстрировала плохую текучесть и значительно сниженную жесткость</w:t>
      </w:r>
      <w:r w:rsidR="00AC3528">
        <w:rPr>
          <w:sz w:val="28"/>
          <w:szCs w:val="28"/>
        </w:rPr>
        <w:t>.</w:t>
      </w:r>
      <w:r w:rsidR="0075472A">
        <w:rPr>
          <w:sz w:val="28"/>
          <w:szCs w:val="28"/>
        </w:rPr>
        <w:t xml:space="preserve"> </w:t>
      </w:r>
      <w:r w:rsidRPr="00A625FA">
        <w:rPr>
          <w:sz w:val="28"/>
          <w:szCs w:val="28"/>
        </w:rPr>
        <w:t>При водоцементном соотношении &gt; 0,38 наблюдалась потеря структурной целостности и тенденция к расслаиванию</w:t>
      </w:r>
      <w:r w:rsidR="00AC3528">
        <w:rPr>
          <w:sz w:val="28"/>
          <w:szCs w:val="28"/>
        </w:rPr>
        <w:t>.</w:t>
      </w:r>
      <w:r w:rsidR="0075472A">
        <w:rPr>
          <w:sz w:val="28"/>
          <w:szCs w:val="28"/>
        </w:rPr>
        <w:t xml:space="preserve"> </w:t>
      </w:r>
      <w:r w:rsidRPr="00A625FA">
        <w:rPr>
          <w:sz w:val="28"/>
          <w:szCs w:val="28"/>
        </w:rPr>
        <w:t>Таким образом, диапазон стабильности композиции фиксирован в соотношении W/C = 0,34-0,36</w:t>
      </w:r>
      <w:r w:rsidR="00AC3528">
        <w:rPr>
          <w:sz w:val="28"/>
          <w:szCs w:val="28"/>
        </w:rPr>
        <w:t xml:space="preserve">. </w:t>
      </w:r>
    </w:p>
    <w:p w14:paraId="18425F05" w14:textId="114458F5" w:rsidR="00A625FA" w:rsidRPr="00A625FA" w:rsidRDefault="00A625FA" w:rsidP="00A625FA">
      <w:pPr>
        <w:jc w:val="both"/>
        <w:rPr>
          <w:sz w:val="28"/>
          <w:szCs w:val="28"/>
        </w:rPr>
      </w:pPr>
      <w:r w:rsidRPr="00A625FA">
        <w:rPr>
          <w:sz w:val="28"/>
          <w:szCs w:val="28"/>
        </w:rPr>
        <w:t xml:space="preserve">Полученные зависимости подтверждают применимость подхода, основанного на индексе g_m, для определения оптимальных параметров затирки в конструкциях из </w:t>
      </w:r>
      <w:r w:rsidR="00352044">
        <w:rPr>
          <w:sz w:val="28"/>
          <w:szCs w:val="28"/>
        </w:rPr>
        <w:t>самоуплотняющегося</w:t>
      </w:r>
      <w:r w:rsidRPr="00A625FA">
        <w:rPr>
          <w:sz w:val="28"/>
          <w:szCs w:val="28"/>
        </w:rPr>
        <w:t xml:space="preserve"> бетона и согласуются с методологическими принципами, предложенными Окамурой и Оучи</w:t>
      </w:r>
      <w:r w:rsidR="00AC3528">
        <w:rPr>
          <w:sz w:val="28"/>
          <w:szCs w:val="28"/>
        </w:rPr>
        <w:t xml:space="preserve">. </w:t>
      </w:r>
    </w:p>
    <w:p w14:paraId="4544014E" w14:textId="6F6BEB69" w:rsidR="00A625FA" w:rsidRPr="00A625FA" w:rsidRDefault="0075472A" w:rsidP="00A625FA">
      <w:pPr>
        <w:jc w:val="both"/>
        <w:rPr>
          <w:sz w:val="28"/>
          <w:szCs w:val="28"/>
        </w:rPr>
      </w:pPr>
      <w:r>
        <w:rPr>
          <w:sz w:val="28"/>
          <w:szCs w:val="28"/>
          <w:lang w:val="ru-RU"/>
        </w:rPr>
        <w:t xml:space="preserve">     </w:t>
      </w:r>
      <w:r w:rsidR="00A625FA" w:rsidRPr="00A625FA">
        <w:rPr>
          <w:sz w:val="28"/>
          <w:szCs w:val="28"/>
        </w:rPr>
        <w:t>Диапазон оптимальных значений:</w:t>
      </w:r>
    </w:p>
    <w:p w14:paraId="5CF2F9E8" w14:textId="77777777" w:rsidR="00A625FA" w:rsidRPr="00A625FA" w:rsidRDefault="00A625FA" w:rsidP="00A625FA">
      <w:pPr>
        <w:jc w:val="both"/>
        <w:rPr>
          <w:sz w:val="28"/>
          <w:szCs w:val="28"/>
        </w:rPr>
      </w:pPr>
      <w:r w:rsidRPr="00A625FA">
        <w:rPr>
          <w:sz w:val="28"/>
          <w:szCs w:val="28"/>
        </w:rPr>
        <w:t>W/C = 0,34-0,36, PCE = 0,75-1,00%</w:t>
      </w:r>
    </w:p>
    <w:p w14:paraId="706A1AAF" w14:textId="7C5BE6C4" w:rsidR="00A625FA" w:rsidRPr="00A625FA" w:rsidRDefault="00A625FA" w:rsidP="00A625FA">
      <w:pPr>
        <w:jc w:val="both"/>
        <w:rPr>
          <w:sz w:val="28"/>
          <w:szCs w:val="28"/>
        </w:rPr>
      </w:pPr>
      <w:r w:rsidRPr="00A625FA">
        <w:rPr>
          <w:sz w:val="28"/>
          <w:szCs w:val="28"/>
        </w:rPr>
        <w:t>Насыщенность высокочувствительных агентов установлена на уровне ~1,00%</w:t>
      </w:r>
      <w:r w:rsidR="00AC3528">
        <w:rPr>
          <w:sz w:val="28"/>
          <w:szCs w:val="28"/>
        </w:rPr>
        <w:t xml:space="preserve">. </w:t>
      </w:r>
    </w:p>
    <w:p w14:paraId="318EB0DF" w14:textId="77777777" w:rsidR="00A625FA" w:rsidRPr="00A625FA" w:rsidRDefault="00A625FA" w:rsidP="00A625FA">
      <w:pPr>
        <w:jc w:val="both"/>
        <w:rPr>
          <w:sz w:val="28"/>
          <w:szCs w:val="28"/>
        </w:rPr>
      </w:pPr>
      <w:r w:rsidRPr="00A625FA">
        <w:rPr>
          <w:sz w:val="28"/>
          <w:szCs w:val="28"/>
        </w:rPr>
        <w:t>Основной состав для дальнейших исследований следующий:</w:t>
      </w:r>
    </w:p>
    <w:p w14:paraId="4A243A3F" w14:textId="77777777" w:rsidR="00A625FA" w:rsidRPr="00A625FA" w:rsidRDefault="00A625FA" w:rsidP="00A625FA">
      <w:pPr>
        <w:jc w:val="both"/>
        <w:rPr>
          <w:sz w:val="28"/>
          <w:szCs w:val="28"/>
        </w:rPr>
      </w:pPr>
      <w:r w:rsidRPr="00A625FA">
        <w:rPr>
          <w:sz w:val="28"/>
          <w:szCs w:val="28"/>
        </w:rPr>
        <w:t>В/К = 0,36, PCE = 1,00%</w:t>
      </w:r>
    </w:p>
    <w:p w14:paraId="0B6AE471" w14:textId="6EA69FA6" w:rsidR="00137B05" w:rsidRPr="00F31CA0" w:rsidRDefault="0075472A" w:rsidP="00A625FA">
      <w:pPr>
        <w:jc w:val="both"/>
        <w:rPr>
          <w:sz w:val="28"/>
          <w:szCs w:val="28"/>
          <w:lang w:val="ru-RU"/>
        </w:rPr>
      </w:pPr>
      <w:r>
        <w:rPr>
          <w:sz w:val="28"/>
          <w:szCs w:val="28"/>
          <w:lang w:val="ru-RU"/>
        </w:rPr>
        <w:t xml:space="preserve">     </w:t>
      </w:r>
      <w:r w:rsidR="00A625FA" w:rsidRPr="00A625FA">
        <w:rPr>
          <w:sz w:val="28"/>
          <w:szCs w:val="28"/>
        </w:rPr>
        <w:t>Эта композиция обладает достаточной деформируемостью и стабильной структурой без признаков расслоения, поэтому ее можно использовать в качестве эталонной системы на следующем этапе исследований: реологическом анализе и оценке воздействия неорганических добавок</w:t>
      </w:r>
      <w:r w:rsidR="00AC3528">
        <w:rPr>
          <w:sz w:val="28"/>
          <w:szCs w:val="28"/>
        </w:rPr>
        <w:t xml:space="preserve">. </w:t>
      </w:r>
    </w:p>
    <w:p w14:paraId="296C8317" w14:textId="77777777" w:rsidR="00E40BAB" w:rsidRDefault="00E40BAB" w:rsidP="002D2C34">
      <w:pPr>
        <w:ind w:firstLine="709"/>
        <w:jc w:val="both"/>
        <w:rPr>
          <w:b/>
          <w:bCs/>
          <w:sz w:val="28"/>
          <w:szCs w:val="28"/>
          <w:lang w:val="ru-RU"/>
        </w:rPr>
      </w:pPr>
    </w:p>
    <w:p w14:paraId="1EBCCDA5" w14:textId="4F9ADA86" w:rsidR="00B1301A" w:rsidRPr="00B1301A" w:rsidRDefault="00B1301A" w:rsidP="002D2C34">
      <w:pPr>
        <w:ind w:firstLine="709"/>
        <w:jc w:val="both"/>
        <w:rPr>
          <w:b/>
          <w:bCs/>
          <w:sz w:val="28"/>
          <w:szCs w:val="28"/>
          <w:lang w:val="ru-RU"/>
        </w:rPr>
      </w:pPr>
      <w:r w:rsidRPr="00B1301A">
        <w:rPr>
          <w:b/>
          <w:bCs/>
          <w:sz w:val="28"/>
          <w:szCs w:val="28"/>
        </w:rPr>
        <w:t>3</w:t>
      </w:r>
      <w:r w:rsidR="00AC3528">
        <w:rPr>
          <w:b/>
          <w:bCs/>
          <w:sz w:val="28"/>
          <w:szCs w:val="28"/>
        </w:rPr>
        <w:t>.</w:t>
      </w:r>
      <w:r w:rsidRPr="00B1301A">
        <w:rPr>
          <w:b/>
          <w:bCs/>
          <w:sz w:val="28"/>
          <w:szCs w:val="28"/>
        </w:rPr>
        <w:t>1</w:t>
      </w:r>
      <w:r w:rsidR="00AC3528">
        <w:rPr>
          <w:b/>
          <w:bCs/>
          <w:sz w:val="28"/>
          <w:szCs w:val="28"/>
        </w:rPr>
        <w:t>.</w:t>
      </w:r>
      <w:r w:rsidRPr="00B1301A">
        <w:rPr>
          <w:b/>
          <w:bCs/>
          <w:sz w:val="28"/>
          <w:szCs w:val="28"/>
        </w:rPr>
        <w:t>1 Калориметрические исследования</w:t>
      </w:r>
    </w:p>
    <w:p w14:paraId="6D79794F" w14:textId="611B7DEE" w:rsidR="00A625FA" w:rsidRPr="00A625FA" w:rsidRDefault="00A625FA" w:rsidP="00A625FA">
      <w:pPr>
        <w:ind w:firstLine="709"/>
        <w:jc w:val="both"/>
        <w:rPr>
          <w:sz w:val="28"/>
          <w:szCs w:val="28"/>
        </w:rPr>
      </w:pPr>
      <w:r w:rsidRPr="00A625FA">
        <w:rPr>
          <w:sz w:val="28"/>
          <w:szCs w:val="28"/>
        </w:rPr>
        <w:t>Изготовлена модифицированная цементная паста для калориметрических испытаний</w:t>
      </w:r>
      <w:r w:rsidR="00AC3528">
        <w:rPr>
          <w:sz w:val="28"/>
          <w:szCs w:val="28"/>
        </w:rPr>
        <w:t>.</w:t>
      </w:r>
      <w:r w:rsidR="0075472A">
        <w:rPr>
          <w:sz w:val="28"/>
          <w:szCs w:val="28"/>
        </w:rPr>
        <w:t xml:space="preserve"> </w:t>
      </w:r>
      <w:r w:rsidRPr="00A625FA">
        <w:rPr>
          <w:sz w:val="28"/>
          <w:szCs w:val="28"/>
        </w:rPr>
        <w:t>Состав этой пасты исключает влияние инертных компонентов и позволяет более точно оценить тепловыделение при гидратации цемента</w:t>
      </w:r>
      <w:r w:rsidR="00AC3528">
        <w:rPr>
          <w:sz w:val="28"/>
          <w:szCs w:val="28"/>
        </w:rPr>
        <w:t>.</w:t>
      </w:r>
      <w:r w:rsidR="0075472A">
        <w:rPr>
          <w:sz w:val="28"/>
          <w:szCs w:val="28"/>
        </w:rPr>
        <w:t xml:space="preserve"> </w:t>
      </w:r>
      <w:r w:rsidRPr="00A625FA">
        <w:rPr>
          <w:sz w:val="28"/>
          <w:szCs w:val="28"/>
        </w:rPr>
        <w:t>Такой подход необходим, поскольку присутствие песка и других заполнителей в системе ухудшает свойства теплопередачи и снижает чувствительность анализа</w:t>
      </w:r>
      <w:r w:rsidR="00AC3528">
        <w:rPr>
          <w:sz w:val="28"/>
          <w:szCs w:val="28"/>
        </w:rPr>
        <w:t xml:space="preserve">. </w:t>
      </w:r>
    </w:p>
    <w:p w14:paraId="3B61D162" w14:textId="4DB0EBC8" w:rsidR="00A625FA" w:rsidRDefault="00A625FA" w:rsidP="00A625FA">
      <w:pPr>
        <w:ind w:firstLine="709"/>
        <w:jc w:val="both"/>
        <w:rPr>
          <w:sz w:val="28"/>
          <w:szCs w:val="28"/>
        </w:rPr>
      </w:pPr>
      <w:r w:rsidRPr="00A625FA">
        <w:rPr>
          <w:sz w:val="28"/>
          <w:szCs w:val="28"/>
        </w:rPr>
        <w:t>Композиция включает 1% высокоэффективного восстановителя на основе поликарбоксилата (PCE) от массы цемента и 5%, 10%, 15% минеральных модификаторов (микрокремнезема (SF) и золы-уноса (FA)) от массы цемента</w:t>
      </w:r>
      <w:r w:rsidR="00AC3528">
        <w:rPr>
          <w:sz w:val="28"/>
          <w:szCs w:val="28"/>
        </w:rPr>
        <w:t>.</w:t>
      </w:r>
      <w:r w:rsidR="0075472A">
        <w:rPr>
          <w:sz w:val="28"/>
          <w:szCs w:val="28"/>
        </w:rPr>
        <w:t xml:space="preserve"> </w:t>
      </w:r>
      <w:r w:rsidRPr="00A625FA">
        <w:rPr>
          <w:sz w:val="28"/>
          <w:szCs w:val="28"/>
        </w:rPr>
        <w:t>Название состава зависит от соотношения минеральных добавок и типа модификатора</w:t>
      </w:r>
      <w:r w:rsidR="00AC3528">
        <w:rPr>
          <w:sz w:val="28"/>
          <w:szCs w:val="28"/>
        </w:rPr>
        <w:t>.</w:t>
      </w:r>
      <w:r w:rsidR="0075472A">
        <w:rPr>
          <w:sz w:val="28"/>
          <w:szCs w:val="28"/>
        </w:rPr>
        <w:t xml:space="preserve"> </w:t>
      </w:r>
      <w:r w:rsidRPr="00A625FA">
        <w:rPr>
          <w:sz w:val="28"/>
          <w:szCs w:val="28"/>
        </w:rPr>
        <w:t>Например, состав PC + PCE1 + SF10 содержит 10% SF и 1% PCE по массе цемента</w:t>
      </w:r>
      <w:r w:rsidR="00AC3528">
        <w:rPr>
          <w:sz w:val="28"/>
          <w:szCs w:val="28"/>
        </w:rPr>
        <w:t xml:space="preserve">. </w:t>
      </w:r>
    </w:p>
    <w:p w14:paraId="56EAF6B4" w14:textId="70324DEE" w:rsidR="00B1301A" w:rsidRPr="00580E76" w:rsidRDefault="00B1301A" w:rsidP="00A625FA">
      <w:pPr>
        <w:ind w:firstLine="709"/>
        <w:jc w:val="both"/>
        <w:rPr>
          <w:sz w:val="28"/>
          <w:szCs w:val="28"/>
        </w:rPr>
      </w:pPr>
      <w:r w:rsidRPr="00580E76">
        <w:rPr>
          <w:sz w:val="28"/>
          <w:szCs w:val="28"/>
        </w:rPr>
        <w:t>Сводная информация по составам приведена в таблице 7</w:t>
      </w:r>
      <w:r w:rsidR="00AC3528">
        <w:rPr>
          <w:sz w:val="28"/>
          <w:szCs w:val="28"/>
        </w:rPr>
        <w:t xml:space="preserve">. </w:t>
      </w:r>
    </w:p>
    <w:p w14:paraId="375AB311" w14:textId="77777777" w:rsidR="00E40BAB" w:rsidRDefault="00E40BAB" w:rsidP="002D2C34">
      <w:pPr>
        <w:ind w:firstLine="709"/>
        <w:rPr>
          <w:sz w:val="28"/>
          <w:szCs w:val="28"/>
          <w:lang w:val="ru-RU"/>
        </w:rPr>
      </w:pPr>
    </w:p>
    <w:p w14:paraId="54DB0A00" w14:textId="77777777" w:rsidR="0062418D" w:rsidRDefault="0062418D" w:rsidP="002D2C34">
      <w:pPr>
        <w:ind w:firstLine="709"/>
        <w:rPr>
          <w:sz w:val="28"/>
          <w:szCs w:val="28"/>
          <w:lang w:val="ru-RU"/>
        </w:rPr>
      </w:pPr>
    </w:p>
    <w:p w14:paraId="27981FAC" w14:textId="77777777" w:rsidR="0062418D" w:rsidRDefault="0062418D" w:rsidP="002D2C34">
      <w:pPr>
        <w:ind w:firstLine="709"/>
        <w:rPr>
          <w:sz w:val="28"/>
          <w:szCs w:val="28"/>
          <w:lang w:val="ru-RU"/>
        </w:rPr>
      </w:pPr>
    </w:p>
    <w:p w14:paraId="39040689" w14:textId="77777777" w:rsidR="0062418D" w:rsidRDefault="0062418D" w:rsidP="002D2C34">
      <w:pPr>
        <w:ind w:firstLine="709"/>
        <w:rPr>
          <w:sz w:val="28"/>
          <w:szCs w:val="28"/>
          <w:lang w:val="ru-RU"/>
        </w:rPr>
      </w:pPr>
    </w:p>
    <w:p w14:paraId="78A0FFEF" w14:textId="3D5B5311" w:rsidR="00B83C98" w:rsidRPr="00B83C98" w:rsidRDefault="00B1301A" w:rsidP="00C3443B">
      <w:pPr>
        <w:ind w:firstLine="709"/>
        <w:rPr>
          <w:sz w:val="28"/>
          <w:szCs w:val="28"/>
          <w:lang w:val="ru-RU"/>
        </w:rPr>
      </w:pPr>
      <w:r w:rsidRPr="00580E76">
        <w:rPr>
          <w:sz w:val="28"/>
          <w:szCs w:val="28"/>
        </w:rPr>
        <w:t xml:space="preserve">Таблица </w:t>
      </w:r>
      <w:r w:rsidR="00E83506">
        <w:rPr>
          <w:sz w:val="28"/>
          <w:szCs w:val="28"/>
          <w:lang w:val="ru-RU"/>
        </w:rPr>
        <w:t>6</w:t>
      </w:r>
      <w:r w:rsidR="00C3443B">
        <w:rPr>
          <w:sz w:val="28"/>
          <w:szCs w:val="28"/>
          <w:lang w:val="ru-RU"/>
        </w:rPr>
        <w:t xml:space="preserve"> -</w:t>
      </w:r>
      <w:r w:rsidRPr="00580E76">
        <w:rPr>
          <w:sz w:val="28"/>
          <w:szCs w:val="28"/>
        </w:rPr>
        <w:t xml:space="preserve"> Составы цементной пасты с золой-уноса (FA) и микрокремнезёмом (SF)</w:t>
      </w:r>
    </w:p>
    <w:tbl>
      <w:tblPr>
        <w:tblStyle w:val="ae"/>
        <w:tblW w:w="4478" w:type="pct"/>
        <w:jc w:val="center"/>
        <w:tblInd w:w="0" w:type="dxa"/>
        <w:tblLook w:val="04A0" w:firstRow="1" w:lastRow="0" w:firstColumn="1" w:lastColumn="0" w:noHBand="0" w:noVBand="1"/>
      </w:tblPr>
      <w:tblGrid>
        <w:gridCol w:w="2166"/>
        <w:gridCol w:w="1187"/>
        <w:gridCol w:w="936"/>
        <w:gridCol w:w="1326"/>
        <w:gridCol w:w="1326"/>
        <w:gridCol w:w="1682"/>
      </w:tblGrid>
      <w:tr w:rsidR="00B1301A" w:rsidRPr="00580E76" w14:paraId="58FCD4EA" w14:textId="77777777" w:rsidTr="00614CEC">
        <w:trPr>
          <w:jc w:val="center"/>
        </w:trPr>
        <w:tc>
          <w:tcPr>
            <w:tcW w:w="1257" w:type="pct"/>
          </w:tcPr>
          <w:p w14:paraId="255C8F0D" w14:textId="14C59B58" w:rsidR="00B1301A" w:rsidRPr="0062418D" w:rsidRDefault="0062418D" w:rsidP="002D2C34">
            <w:pPr>
              <w:rPr>
                <w:sz w:val="28"/>
                <w:szCs w:val="28"/>
                <w:lang w:val="ru-RU"/>
              </w:rPr>
            </w:pPr>
            <w:r w:rsidRPr="0062418D">
              <w:rPr>
                <w:sz w:val="28"/>
                <w:szCs w:val="28"/>
                <w:lang w:val="ru-RU"/>
              </w:rPr>
              <w:t>Состав</w:t>
            </w:r>
          </w:p>
        </w:tc>
        <w:tc>
          <w:tcPr>
            <w:tcW w:w="700" w:type="pct"/>
          </w:tcPr>
          <w:p w14:paraId="6AE8AE2D" w14:textId="007011E0" w:rsidR="00B1301A" w:rsidRPr="0062418D" w:rsidRDefault="0062418D" w:rsidP="002D2C34">
            <w:pPr>
              <w:jc w:val="center"/>
              <w:rPr>
                <w:sz w:val="28"/>
                <w:szCs w:val="28"/>
                <w:lang w:val="ru-RU"/>
              </w:rPr>
            </w:pPr>
            <w:r w:rsidRPr="0062418D">
              <w:rPr>
                <w:sz w:val="28"/>
                <w:szCs w:val="28"/>
                <w:lang w:val="ru-RU"/>
              </w:rPr>
              <w:t>Цемент, кг</w:t>
            </w:r>
          </w:p>
        </w:tc>
        <w:tc>
          <w:tcPr>
            <w:tcW w:w="583" w:type="pct"/>
          </w:tcPr>
          <w:p w14:paraId="7B6EE6FC" w14:textId="23AD5F0E" w:rsidR="00B1301A" w:rsidRPr="0062418D" w:rsidRDefault="0062418D" w:rsidP="002D2C34">
            <w:pPr>
              <w:jc w:val="center"/>
              <w:rPr>
                <w:color w:val="FF0000"/>
                <w:sz w:val="28"/>
                <w:szCs w:val="28"/>
                <w:lang w:val="ru-RU"/>
              </w:rPr>
            </w:pPr>
            <w:r>
              <w:rPr>
                <w:sz w:val="28"/>
                <w:szCs w:val="28"/>
                <w:lang w:val="ru-RU"/>
              </w:rPr>
              <w:t>Вода, л</w:t>
            </w:r>
          </w:p>
        </w:tc>
        <w:tc>
          <w:tcPr>
            <w:tcW w:w="786" w:type="pct"/>
          </w:tcPr>
          <w:p w14:paraId="68A04E4D" w14:textId="668993E5" w:rsidR="00B1301A" w:rsidRPr="0062418D" w:rsidRDefault="0062418D" w:rsidP="002D2C34">
            <w:pPr>
              <w:jc w:val="center"/>
              <w:rPr>
                <w:sz w:val="28"/>
                <w:szCs w:val="28"/>
                <w:lang w:val="ru-RU"/>
              </w:rPr>
            </w:pPr>
            <w:r>
              <w:rPr>
                <w:sz w:val="28"/>
                <w:szCs w:val="28"/>
                <w:lang w:val="ru-RU"/>
              </w:rPr>
              <w:t>В/Ц</w:t>
            </w:r>
          </w:p>
        </w:tc>
        <w:tc>
          <w:tcPr>
            <w:tcW w:w="786" w:type="pct"/>
          </w:tcPr>
          <w:p w14:paraId="68E8CA72" w14:textId="77777777" w:rsidR="00B1301A" w:rsidRPr="00580E76" w:rsidRDefault="00B1301A" w:rsidP="002D2C34">
            <w:pPr>
              <w:jc w:val="center"/>
              <w:rPr>
                <w:color w:val="FF0000"/>
                <w:sz w:val="28"/>
                <w:szCs w:val="28"/>
              </w:rPr>
            </w:pPr>
            <w:r w:rsidRPr="00580E76">
              <w:rPr>
                <w:sz w:val="28"/>
                <w:szCs w:val="28"/>
              </w:rPr>
              <w:t>PCE, %</w:t>
            </w:r>
          </w:p>
        </w:tc>
        <w:tc>
          <w:tcPr>
            <w:tcW w:w="888" w:type="pct"/>
          </w:tcPr>
          <w:p w14:paraId="45AB5586" w14:textId="6298252F" w:rsidR="00B1301A" w:rsidRPr="0062418D" w:rsidRDefault="0062418D" w:rsidP="002D2C34">
            <w:pPr>
              <w:jc w:val="center"/>
              <w:rPr>
                <w:color w:val="FF0000"/>
                <w:sz w:val="28"/>
                <w:szCs w:val="28"/>
                <w:lang w:val="ru-RU"/>
              </w:rPr>
            </w:pPr>
            <w:r>
              <w:rPr>
                <w:sz w:val="28"/>
                <w:szCs w:val="28"/>
                <w:lang w:val="ru-RU"/>
              </w:rPr>
              <w:t>Дисперсные добавки, кг</w:t>
            </w:r>
          </w:p>
        </w:tc>
      </w:tr>
      <w:tr w:rsidR="00B1301A" w:rsidRPr="00580E76" w14:paraId="5D40B826" w14:textId="77777777" w:rsidTr="00614CEC">
        <w:trPr>
          <w:jc w:val="center"/>
        </w:trPr>
        <w:tc>
          <w:tcPr>
            <w:tcW w:w="1257" w:type="pct"/>
          </w:tcPr>
          <w:p w14:paraId="7680E9AC" w14:textId="77777777" w:rsidR="00B1301A" w:rsidRPr="00580E76" w:rsidRDefault="00B1301A" w:rsidP="002D2C34">
            <w:pPr>
              <w:rPr>
                <w:color w:val="FF0000"/>
                <w:sz w:val="28"/>
                <w:szCs w:val="28"/>
              </w:rPr>
            </w:pPr>
            <w:r w:rsidRPr="00580E76">
              <w:rPr>
                <w:sz w:val="28"/>
                <w:szCs w:val="28"/>
              </w:rPr>
              <w:t>PC+PCE1</w:t>
            </w:r>
          </w:p>
        </w:tc>
        <w:tc>
          <w:tcPr>
            <w:tcW w:w="700" w:type="pct"/>
          </w:tcPr>
          <w:p w14:paraId="4A91756D" w14:textId="5F11C8D6" w:rsidR="00B1301A" w:rsidRPr="00580E76" w:rsidRDefault="00B1301A" w:rsidP="002D2C34">
            <w:pPr>
              <w:jc w:val="center"/>
              <w:rPr>
                <w:color w:val="FF0000"/>
                <w:sz w:val="28"/>
                <w:szCs w:val="28"/>
              </w:rPr>
            </w:pPr>
            <w:r w:rsidRPr="00580E76">
              <w:rPr>
                <w:sz w:val="28"/>
                <w:szCs w:val="28"/>
              </w:rPr>
              <w:t>0</w:t>
            </w:r>
            <w:r w:rsidR="00AC3528">
              <w:rPr>
                <w:sz w:val="28"/>
                <w:szCs w:val="28"/>
              </w:rPr>
              <w:t xml:space="preserve">. </w:t>
            </w:r>
            <w:r w:rsidRPr="00580E76">
              <w:rPr>
                <w:sz w:val="28"/>
                <w:szCs w:val="28"/>
              </w:rPr>
              <w:t>100</w:t>
            </w:r>
          </w:p>
        </w:tc>
        <w:tc>
          <w:tcPr>
            <w:tcW w:w="583" w:type="pct"/>
          </w:tcPr>
          <w:p w14:paraId="4952BFDF" w14:textId="281631B3" w:rsidR="00B1301A" w:rsidRPr="00B83C98" w:rsidRDefault="00B1301A" w:rsidP="002D2C34">
            <w:pPr>
              <w:jc w:val="center"/>
              <w:rPr>
                <w:color w:val="FF0000"/>
                <w:sz w:val="28"/>
                <w:szCs w:val="28"/>
                <w:lang w:val="ru-RU"/>
              </w:rPr>
            </w:pPr>
            <w:r w:rsidRPr="00580E76">
              <w:rPr>
                <w:sz w:val="28"/>
                <w:szCs w:val="28"/>
              </w:rPr>
              <w:t>0</w:t>
            </w:r>
            <w:r w:rsidR="00AC3528">
              <w:rPr>
                <w:sz w:val="28"/>
                <w:szCs w:val="28"/>
              </w:rPr>
              <w:t xml:space="preserve">. </w:t>
            </w:r>
            <w:r w:rsidRPr="00580E76">
              <w:rPr>
                <w:sz w:val="28"/>
                <w:szCs w:val="28"/>
              </w:rPr>
              <w:t>0</w:t>
            </w:r>
            <w:r w:rsidR="00B83C98">
              <w:rPr>
                <w:sz w:val="28"/>
                <w:szCs w:val="28"/>
                <w:lang w:val="ru-RU"/>
              </w:rPr>
              <w:t>36</w:t>
            </w:r>
          </w:p>
        </w:tc>
        <w:tc>
          <w:tcPr>
            <w:tcW w:w="786" w:type="pct"/>
          </w:tcPr>
          <w:p w14:paraId="0697AFB9" w14:textId="4620B22D" w:rsidR="00B1301A" w:rsidRPr="00B83C98" w:rsidRDefault="00B1301A" w:rsidP="002D2C34">
            <w:pPr>
              <w:jc w:val="center"/>
              <w:rPr>
                <w:sz w:val="28"/>
                <w:szCs w:val="28"/>
                <w:lang w:val="ru-RU"/>
              </w:rPr>
            </w:pPr>
            <w:r w:rsidRPr="00580E76">
              <w:rPr>
                <w:sz w:val="28"/>
                <w:szCs w:val="28"/>
              </w:rPr>
              <w:t>0</w:t>
            </w:r>
            <w:r w:rsidR="00AC3528">
              <w:rPr>
                <w:sz w:val="28"/>
                <w:szCs w:val="28"/>
              </w:rPr>
              <w:t xml:space="preserve">. </w:t>
            </w:r>
            <w:r w:rsidR="00B83C98">
              <w:rPr>
                <w:sz w:val="28"/>
                <w:szCs w:val="28"/>
                <w:lang w:val="ru-RU"/>
              </w:rPr>
              <w:t>36</w:t>
            </w:r>
          </w:p>
        </w:tc>
        <w:tc>
          <w:tcPr>
            <w:tcW w:w="786" w:type="pct"/>
          </w:tcPr>
          <w:p w14:paraId="043CFA4B" w14:textId="77777777" w:rsidR="00B1301A" w:rsidRPr="00580E76" w:rsidRDefault="00B1301A" w:rsidP="002D2C34">
            <w:pPr>
              <w:jc w:val="center"/>
              <w:rPr>
                <w:color w:val="FF0000"/>
                <w:sz w:val="28"/>
                <w:szCs w:val="28"/>
              </w:rPr>
            </w:pPr>
            <w:r w:rsidRPr="00580E76">
              <w:rPr>
                <w:sz w:val="28"/>
                <w:szCs w:val="28"/>
              </w:rPr>
              <w:t>1</w:t>
            </w:r>
          </w:p>
        </w:tc>
        <w:tc>
          <w:tcPr>
            <w:tcW w:w="888" w:type="pct"/>
          </w:tcPr>
          <w:p w14:paraId="325AB78F" w14:textId="77777777" w:rsidR="00B1301A" w:rsidRPr="00580E76" w:rsidRDefault="00B1301A" w:rsidP="002D2C34">
            <w:pPr>
              <w:jc w:val="center"/>
              <w:rPr>
                <w:color w:val="FF0000"/>
                <w:sz w:val="28"/>
                <w:szCs w:val="28"/>
              </w:rPr>
            </w:pPr>
            <w:r w:rsidRPr="00580E76">
              <w:rPr>
                <w:sz w:val="28"/>
                <w:szCs w:val="28"/>
              </w:rPr>
              <w:t>-</w:t>
            </w:r>
          </w:p>
        </w:tc>
      </w:tr>
      <w:tr w:rsidR="00B83C98" w:rsidRPr="00580E76" w14:paraId="06F0FCCA" w14:textId="77777777" w:rsidTr="00614CEC">
        <w:trPr>
          <w:jc w:val="center"/>
        </w:trPr>
        <w:tc>
          <w:tcPr>
            <w:tcW w:w="1257" w:type="pct"/>
          </w:tcPr>
          <w:p w14:paraId="16E5636C" w14:textId="77777777" w:rsidR="00B83C98" w:rsidRPr="00580E76" w:rsidRDefault="00B83C98" w:rsidP="002D2C34">
            <w:pPr>
              <w:rPr>
                <w:color w:val="FF0000"/>
                <w:sz w:val="28"/>
                <w:szCs w:val="28"/>
              </w:rPr>
            </w:pPr>
            <w:r w:rsidRPr="00580E76">
              <w:rPr>
                <w:sz w:val="28"/>
                <w:szCs w:val="28"/>
              </w:rPr>
              <w:t>PC+PCE1+SF5</w:t>
            </w:r>
          </w:p>
        </w:tc>
        <w:tc>
          <w:tcPr>
            <w:tcW w:w="700" w:type="pct"/>
          </w:tcPr>
          <w:p w14:paraId="7923E300" w14:textId="5906520F" w:rsidR="00B83C98" w:rsidRPr="00580E76" w:rsidRDefault="00B83C98" w:rsidP="002D2C34">
            <w:pPr>
              <w:jc w:val="center"/>
              <w:rPr>
                <w:color w:val="FF0000"/>
                <w:sz w:val="28"/>
                <w:szCs w:val="28"/>
              </w:rPr>
            </w:pPr>
            <w:r w:rsidRPr="00580E76">
              <w:rPr>
                <w:sz w:val="28"/>
                <w:szCs w:val="28"/>
              </w:rPr>
              <w:t>0</w:t>
            </w:r>
            <w:r w:rsidR="00AC3528">
              <w:rPr>
                <w:sz w:val="28"/>
                <w:szCs w:val="28"/>
              </w:rPr>
              <w:t xml:space="preserve">. </w:t>
            </w:r>
            <w:r w:rsidRPr="00580E76">
              <w:rPr>
                <w:sz w:val="28"/>
                <w:szCs w:val="28"/>
              </w:rPr>
              <w:t>095</w:t>
            </w:r>
          </w:p>
        </w:tc>
        <w:tc>
          <w:tcPr>
            <w:tcW w:w="583" w:type="pct"/>
          </w:tcPr>
          <w:p w14:paraId="70C85CC0" w14:textId="6E0945B0" w:rsidR="00B83C98" w:rsidRPr="00B83C98" w:rsidRDefault="00B83C98" w:rsidP="002D2C34">
            <w:pPr>
              <w:jc w:val="center"/>
              <w:rPr>
                <w:color w:val="FF0000"/>
                <w:sz w:val="28"/>
                <w:szCs w:val="28"/>
                <w:lang w:val="ru-RU"/>
              </w:rPr>
            </w:pPr>
            <w:r w:rsidRPr="00DA7556">
              <w:rPr>
                <w:sz w:val="28"/>
                <w:szCs w:val="28"/>
              </w:rPr>
              <w:t>0</w:t>
            </w:r>
            <w:r w:rsidR="00AC3528">
              <w:rPr>
                <w:sz w:val="28"/>
                <w:szCs w:val="28"/>
              </w:rPr>
              <w:t xml:space="preserve">. </w:t>
            </w:r>
            <w:r w:rsidRPr="00DA7556">
              <w:rPr>
                <w:sz w:val="28"/>
                <w:szCs w:val="28"/>
              </w:rPr>
              <w:t>0</w:t>
            </w:r>
            <w:r w:rsidRPr="00DA7556">
              <w:rPr>
                <w:sz w:val="28"/>
                <w:szCs w:val="28"/>
                <w:lang w:val="ru-RU"/>
              </w:rPr>
              <w:t>36</w:t>
            </w:r>
          </w:p>
        </w:tc>
        <w:tc>
          <w:tcPr>
            <w:tcW w:w="786" w:type="pct"/>
          </w:tcPr>
          <w:p w14:paraId="519B2537" w14:textId="05FE24AD" w:rsidR="00B83C98" w:rsidRPr="00580E76" w:rsidRDefault="00B83C98" w:rsidP="002D2C34">
            <w:pPr>
              <w:jc w:val="center"/>
              <w:rPr>
                <w:sz w:val="28"/>
                <w:szCs w:val="28"/>
              </w:rPr>
            </w:pPr>
            <w:r w:rsidRPr="00D46774">
              <w:rPr>
                <w:sz w:val="28"/>
                <w:szCs w:val="28"/>
              </w:rPr>
              <w:t>0</w:t>
            </w:r>
            <w:r w:rsidR="00AC3528">
              <w:rPr>
                <w:sz w:val="28"/>
                <w:szCs w:val="28"/>
              </w:rPr>
              <w:t xml:space="preserve">. </w:t>
            </w:r>
            <w:r w:rsidRPr="00D46774">
              <w:rPr>
                <w:sz w:val="28"/>
                <w:szCs w:val="28"/>
                <w:lang w:val="ru-RU"/>
              </w:rPr>
              <w:t>36</w:t>
            </w:r>
          </w:p>
        </w:tc>
        <w:tc>
          <w:tcPr>
            <w:tcW w:w="786" w:type="pct"/>
          </w:tcPr>
          <w:p w14:paraId="47EF855F" w14:textId="77777777" w:rsidR="00B83C98" w:rsidRPr="00580E76" w:rsidRDefault="00B83C98" w:rsidP="002D2C34">
            <w:pPr>
              <w:jc w:val="center"/>
              <w:rPr>
                <w:color w:val="FF0000"/>
                <w:sz w:val="28"/>
                <w:szCs w:val="28"/>
              </w:rPr>
            </w:pPr>
            <w:r w:rsidRPr="00580E76">
              <w:rPr>
                <w:sz w:val="28"/>
                <w:szCs w:val="28"/>
              </w:rPr>
              <w:t>1</w:t>
            </w:r>
          </w:p>
        </w:tc>
        <w:tc>
          <w:tcPr>
            <w:tcW w:w="888" w:type="pct"/>
          </w:tcPr>
          <w:p w14:paraId="4ADC77E9" w14:textId="67A0478F" w:rsidR="00B83C98" w:rsidRPr="00580E76" w:rsidRDefault="00B83C98" w:rsidP="002D2C34">
            <w:pPr>
              <w:jc w:val="center"/>
              <w:rPr>
                <w:color w:val="FF0000"/>
                <w:sz w:val="28"/>
                <w:szCs w:val="28"/>
              </w:rPr>
            </w:pPr>
            <w:r w:rsidRPr="00580E76">
              <w:rPr>
                <w:sz w:val="28"/>
                <w:szCs w:val="28"/>
              </w:rPr>
              <w:t>0</w:t>
            </w:r>
            <w:r w:rsidR="00AC3528">
              <w:rPr>
                <w:sz w:val="28"/>
                <w:szCs w:val="28"/>
              </w:rPr>
              <w:t xml:space="preserve">. </w:t>
            </w:r>
            <w:r w:rsidRPr="00580E76">
              <w:rPr>
                <w:sz w:val="28"/>
                <w:szCs w:val="28"/>
              </w:rPr>
              <w:t>0073</w:t>
            </w:r>
          </w:p>
        </w:tc>
      </w:tr>
      <w:tr w:rsidR="00B83C98" w:rsidRPr="00580E76" w14:paraId="56581558" w14:textId="77777777" w:rsidTr="00614CEC">
        <w:trPr>
          <w:jc w:val="center"/>
        </w:trPr>
        <w:tc>
          <w:tcPr>
            <w:tcW w:w="1257" w:type="pct"/>
          </w:tcPr>
          <w:p w14:paraId="661E8E5F" w14:textId="77777777" w:rsidR="00B83C98" w:rsidRPr="00580E76" w:rsidRDefault="00B83C98" w:rsidP="002D2C34">
            <w:pPr>
              <w:rPr>
                <w:color w:val="FF0000"/>
                <w:sz w:val="28"/>
                <w:szCs w:val="28"/>
              </w:rPr>
            </w:pPr>
            <w:r w:rsidRPr="00580E76">
              <w:rPr>
                <w:sz w:val="28"/>
                <w:szCs w:val="28"/>
              </w:rPr>
              <w:t>PC+PCE1+SF10</w:t>
            </w:r>
          </w:p>
        </w:tc>
        <w:tc>
          <w:tcPr>
            <w:tcW w:w="700" w:type="pct"/>
          </w:tcPr>
          <w:p w14:paraId="3D48CD2B" w14:textId="3C50FFAC" w:rsidR="00B83C98" w:rsidRPr="00580E76" w:rsidRDefault="00B83C98" w:rsidP="002D2C34">
            <w:pPr>
              <w:jc w:val="center"/>
              <w:rPr>
                <w:color w:val="FF0000"/>
                <w:sz w:val="28"/>
                <w:szCs w:val="28"/>
              </w:rPr>
            </w:pPr>
            <w:r w:rsidRPr="00580E76">
              <w:rPr>
                <w:sz w:val="28"/>
                <w:szCs w:val="28"/>
              </w:rPr>
              <w:t>0</w:t>
            </w:r>
            <w:r w:rsidR="00AC3528">
              <w:rPr>
                <w:sz w:val="28"/>
                <w:szCs w:val="28"/>
              </w:rPr>
              <w:t xml:space="preserve">. </w:t>
            </w:r>
            <w:r w:rsidRPr="00580E76">
              <w:rPr>
                <w:sz w:val="28"/>
                <w:szCs w:val="28"/>
              </w:rPr>
              <w:t>090</w:t>
            </w:r>
          </w:p>
        </w:tc>
        <w:tc>
          <w:tcPr>
            <w:tcW w:w="583" w:type="pct"/>
          </w:tcPr>
          <w:p w14:paraId="2CF3D1B9" w14:textId="1C40FE63" w:rsidR="00B83C98" w:rsidRPr="00580E76" w:rsidRDefault="00B83C98" w:rsidP="002D2C34">
            <w:pPr>
              <w:jc w:val="center"/>
              <w:rPr>
                <w:color w:val="FF0000"/>
                <w:sz w:val="28"/>
                <w:szCs w:val="28"/>
              </w:rPr>
            </w:pPr>
            <w:r w:rsidRPr="00DA7556">
              <w:rPr>
                <w:sz w:val="28"/>
                <w:szCs w:val="28"/>
              </w:rPr>
              <w:t>0</w:t>
            </w:r>
            <w:r w:rsidR="00AC3528">
              <w:rPr>
                <w:sz w:val="28"/>
                <w:szCs w:val="28"/>
              </w:rPr>
              <w:t xml:space="preserve">. </w:t>
            </w:r>
            <w:r w:rsidRPr="00DA7556">
              <w:rPr>
                <w:sz w:val="28"/>
                <w:szCs w:val="28"/>
              </w:rPr>
              <w:t>0</w:t>
            </w:r>
            <w:r w:rsidRPr="00DA7556">
              <w:rPr>
                <w:sz w:val="28"/>
                <w:szCs w:val="28"/>
                <w:lang w:val="ru-RU"/>
              </w:rPr>
              <w:t>36</w:t>
            </w:r>
          </w:p>
        </w:tc>
        <w:tc>
          <w:tcPr>
            <w:tcW w:w="786" w:type="pct"/>
          </w:tcPr>
          <w:p w14:paraId="20C17DA7" w14:textId="3A7FEB81" w:rsidR="00B83C98" w:rsidRPr="00580E76" w:rsidRDefault="00B83C98" w:rsidP="002D2C34">
            <w:pPr>
              <w:jc w:val="center"/>
              <w:rPr>
                <w:sz w:val="28"/>
                <w:szCs w:val="28"/>
              </w:rPr>
            </w:pPr>
            <w:r w:rsidRPr="00D46774">
              <w:rPr>
                <w:sz w:val="28"/>
                <w:szCs w:val="28"/>
              </w:rPr>
              <w:t>0</w:t>
            </w:r>
            <w:r w:rsidR="00AC3528">
              <w:rPr>
                <w:sz w:val="28"/>
                <w:szCs w:val="28"/>
              </w:rPr>
              <w:t xml:space="preserve">. </w:t>
            </w:r>
            <w:r w:rsidRPr="00D46774">
              <w:rPr>
                <w:sz w:val="28"/>
                <w:szCs w:val="28"/>
                <w:lang w:val="ru-RU"/>
              </w:rPr>
              <w:t>36</w:t>
            </w:r>
          </w:p>
        </w:tc>
        <w:tc>
          <w:tcPr>
            <w:tcW w:w="786" w:type="pct"/>
          </w:tcPr>
          <w:p w14:paraId="39FE222C" w14:textId="77777777" w:rsidR="00B83C98" w:rsidRPr="00580E76" w:rsidRDefault="00B83C98" w:rsidP="002D2C34">
            <w:pPr>
              <w:jc w:val="center"/>
              <w:rPr>
                <w:color w:val="FF0000"/>
                <w:sz w:val="28"/>
                <w:szCs w:val="28"/>
              </w:rPr>
            </w:pPr>
            <w:r w:rsidRPr="00580E76">
              <w:rPr>
                <w:sz w:val="28"/>
                <w:szCs w:val="28"/>
              </w:rPr>
              <w:t>1</w:t>
            </w:r>
          </w:p>
        </w:tc>
        <w:tc>
          <w:tcPr>
            <w:tcW w:w="888" w:type="pct"/>
          </w:tcPr>
          <w:p w14:paraId="6571B5CB" w14:textId="6E30FFDD" w:rsidR="00B83C98" w:rsidRPr="00580E76" w:rsidRDefault="00B83C98" w:rsidP="002D2C34">
            <w:pPr>
              <w:jc w:val="center"/>
              <w:rPr>
                <w:color w:val="FF0000"/>
                <w:sz w:val="28"/>
                <w:szCs w:val="28"/>
              </w:rPr>
            </w:pPr>
            <w:r w:rsidRPr="00580E76">
              <w:rPr>
                <w:sz w:val="28"/>
                <w:szCs w:val="28"/>
              </w:rPr>
              <w:t>0</w:t>
            </w:r>
            <w:r w:rsidR="00AC3528">
              <w:rPr>
                <w:sz w:val="28"/>
                <w:szCs w:val="28"/>
              </w:rPr>
              <w:t xml:space="preserve">. </w:t>
            </w:r>
            <w:r w:rsidRPr="00580E76">
              <w:rPr>
                <w:sz w:val="28"/>
                <w:szCs w:val="28"/>
              </w:rPr>
              <w:t>0145</w:t>
            </w:r>
          </w:p>
        </w:tc>
      </w:tr>
      <w:tr w:rsidR="00B83C98" w:rsidRPr="00580E76" w14:paraId="2D411390" w14:textId="77777777" w:rsidTr="00614CEC">
        <w:trPr>
          <w:jc w:val="center"/>
        </w:trPr>
        <w:tc>
          <w:tcPr>
            <w:tcW w:w="1257" w:type="pct"/>
          </w:tcPr>
          <w:p w14:paraId="0C37C0B1" w14:textId="77777777" w:rsidR="00B83C98" w:rsidRPr="00580E76" w:rsidRDefault="00B83C98" w:rsidP="002D2C34">
            <w:pPr>
              <w:rPr>
                <w:color w:val="FF0000"/>
                <w:sz w:val="28"/>
                <w:szCs w:val="28"/>
              </w:rPr>
            </w:pPr>
            <w:r w:rsidRPr="00580E76">
              <w:rPr>
                <w:sz w:val="28"/>
                <w:szCs w:val="28"/>
              </w:rPr>
              <w:t>PC+PCE1+SF15</w:t>
            </w:r>
          </w:p>
        </w:tc>
        <w:tc>
          <w:tcPr>
            <w:tcW w:w="700" w:type="pct"/>
          </w:tcPr>
          <w:p w14:paraId="51E7F31B" w14:textId="458B4485" w:rsidR="00B83C98" w:rsidRPr="00580E76" w:rsidRDefault="00B83C98" w:rsidP="002D2C34">
            <w:pPr>
              <w:jc w:val="center"/>
              <w:rPr>
                <w:color w:val="FF0000"/>
                <w:sz w:val="28"/>
                <w:szCs w:val="28"/>
              </w:rPr>
            </w:pPr>
            <w:r w:rsidRPr="00580E76">
              <w:rPr>
                <w:sz w:val="28"/>
                <w:szCs w:val="28"/>
              </w:rPr>
              <w:t>0</w:t>
            </w:r>
            <w:r w:rsidR="00AC3528">
              <w:rPr>
                <w:sz w:val="28"/>
                <w:szCs w:val="28"/>
              </w:rPr>
              <w:t xml:space="preserve">. </w:t>
            </w:r>
            <w:r w:rsidRPr="00580E76">
              <w:rPr>
                <w:sz w:val="28"/>
                <w:szCs w:val="28"/>
              </w:rPr>
              <w:t>085</w:t>
            </w:r>
          </w:p>
        </w:tc>
        <w:tc>
          <w:tcPr>
            <w:tcW w:w="583" w:type="pct"/>
          </w:tcPr>
          <w:p w14:paraId="4A664479" w14:textId="7D5723C2" w:rsidR="00B83C98" w:rsidRPr="00580E76" w:rsidRDefault="00B83C98" w:rsidP="002D2C34">
            <w:pPr>
              <w:jc w:val="center"/>
              <w:rPr>
                <w:color w:val="FF0000"/>
                <w:sz w:val="28"/>
                <w:szCs w:val="28"/>
              </w:rPr>
            </w:pPr>
            <w:r w:rsidRPr="00DA7556">
              <w:rPr>
                <w:sz w:val="28"/>
                <w:szCs w:val="28"/>
              </w:rPr>
              <w:t>0</w:t>
            </w:r>
            <w:r w:rsidR="00AC3528">
              <w:rPr>
                <w:sz w:val="28"/>
                <w:szCs w:val="28"/>
              </w:rPr>
              <w:t xml:space="preserve">. </w:t>
            </w:r>
            <w:r w:rsidRPr="00DA7556">
              <w:rPr>
                <w:sz w:val="28"/>
                <w:szCs w:val="28"/>
              </w:rPr>
              <w:t>0</w:t>
            </w:r>
            <w:r w:rsidRPr="00DA7556">
              <w:rPr>
                <w:sz w:val="28"/>
                <w:szCs w:val="28"/>
                <w:lang w:val="ru-RU"/>
              </w:rPr>
              <w:t>36</w:t>
            </w:r>
          </w:p>
        </w:tc>
        <w:tc>
          <w:tcPr>
            <w:tcW w:w="786" w:type="pct"/>
          </w:tcPr>
          <w:p w14:paraId="505DC4DA" w14:textId="118E1EB5" w:rsidR="00B83C98" w:rsidRPr="00580E76" w:rsidRDefault="00B83C98" w:rsidP="002D2C34">
            <w:pPr>
              <w:jc w:val="center"/>
              <w:rPr>
                <w:sz w:val="28"/>
                <w:szCs w:val="28"/>
              </w:rPr>
            </w:pPr>
            <w:r w:rsidRPr="00D46774">
              <w:rPr>
                <w:sz w:val="28"/>
                <w:szCs w:val="28"/>
              </w:rPr>
              <w:t>0</w:t>
            </w:r>
            <w:r w:rsidR="00AC3528">
              <w:rPr>
                <w:sz w:val="28"/>
                <w:szCs w:val="28"/>
              </w:rPr>
              <w:t xml:space="preserve">. </w:t>
            </w:r>
            <w:r w:rsidRPr="00D46774">
              <w:rPr>
                <w:sz w:val="28"/>
                <w:szCs w:val="28"/>
                <w:lang w:val="ru-RU"/>
              </w:rPr>
              <w:t>36</w:t>
            </w:r>
          </w:p>
        </w:tc>
        <w:tc>
          <w:tcPr>
            <w:tcW w:w="786" w:type="pct"/>
          </w:tcPr>
          <w:p w14:paraId="3855B271" w14:textId="77777777" w:rsidR="00B83C98" w:rsidRPr="00580E76" w:rsidRDefault="00B83C98" w:rsidP="002D2C34">
            <w:pPr>
              <w:jc w:val="center"/>
              <w:rPr>
                <w:color w:val="FF0000"/>
                <w:sz w:val="28"/>
                <w:szCs w:val="28"/>
              </w:rPr>
            </w:pPr>
            <w:r w:rsidRPr="00580E76">
              <w:rPr>
                <w:sz w:val="28"/>
                <w:szCs w:val="28"/>
              </w:rPr>
              <w:t>1</w:t>
            </w:r>
          </w:p>
        </w:tc>
        <w:tc>
          <w:tcPr>
            <w:tcW w:w="888" w:type="pct"/>
          </w:tcPr>
          <w:p w14:paraId="4AAB6B52" w14:textId="7A3BAB5A" w:rsidR="00B83C98" w:rsidRPr="00580E76" w:rsidRDefault="00B83C98" w:rsidP="002D2C34">
            <w:pPr>
              <w:jc w:val="center"/>
              <w:rPr>
                <w:color w:val="FF0000"/>
                <w:sz w:val="28"/>
                <w:szCs w:val="28"/>
              </w:rPr>
            </w:pPr>
            <w:r w:rsidRPr="00580E76">
              <w:rPr>
                <w:sz w:val="28"/>
                <w:szCs w:val="28"/>
              </w:rPr>
              <w:t>0</w:t>
            </w:r>
            <w:r w:rsidR="00AC3528">
              <w:rPr>
                <w:sz w:val="28"/>
                <w:szCs w:val="28"/>
              </w:rPr>
              <w:t xml:space="preserve">. </w:t>
            </w:r>
            <w:r w:rsidRPr="00580E76">
              <w:rPr>
                <w:sz w:val="28"/>
                <w:szCs w:val="28"/>
              </w:rPr>
              <w:t>0218</w:t>
            </w:r>
          </w:p>
        </w:tc>
      </w:tr>
      <w:tr w:rsidR="00B83C98" w:rsidRPr="00580E76" w14:paraId="7D6BBC3B" w14:textId="77777777" w:rsidTr="00614CEC">
        <w:trPr>
          <w:jc w:val="center"/>
        </w:trPr>
        <w:tc>
          <w:tcPr>
            <w:tcW w:w="1257" w:type="pct"/>
          </w:tcPr>
          <w:p w14:paraId="34984EEF" w14:textId="77777777" w:rsidR="00B83C98" w:rsidRPr="00580E76" w:rsidRDefault="00B83C98" w:rsidP="002D2C34">
            <w:pPr>
              <w:rPr>
                <w:color w:val="FF0000"/>
                <w:sz w:val="28"/>
                <w:szCs w:val="28"/>
              </w:rPr>
            </w:pPr>
            <w:r w:rsidRPr="00580E76">
              <w:rPr>
                <w:sz w:val="28"/>
                <w:szCs w:val="28"/>
              </w:rPr>
              <w:t>PC+PCE1+FA5</w:t>
            </w:r>
          </w:p>
        </w:tc>
        <w:tc>
          <w:tcPr>
            <w:tcW w:w="700" w:type="pct"/>
          </w:tcPr>
          <w:p w14:paraId="5218F593" w14:textId="79ED5F27" w:rsidR="00B83C98" w:rsidRPr="00580E76" w:rsidRDefault="00B83C98" w:rsidP="002D2C34">
            <w:pPr>
              <w:jc w:val="center"/>
              <w:rPr>
                <w:color w:val="FF0000"/>
                <w:sz w:val="28"/>
                <w:szCs w:val="28"/>
              </w:rPr>
            </w:pPr>
            <w:r w:rsidRPr="00580E76">
              <w:rPr>
                <w:sz w:val="28"/>
                <w:szCs w:val="28"/>
              </w:rPr>
              <w:t>0</w:t>
            </w:r>
            <w:r w:rsidR="00AC3528">
              <w:rPr>
                <w:sz w:val="28"/>
                <w:szCs w:val="28"/>
              </w:rPr>
              <w:t xml:space="preserve">. </w:t>
            </w:r>
            <w:r w:rsidRPr="00580E76">
              <w:rPr>
                <w:sz w:val="28"/>
                <w:szCs w:val="28"/>
              </w:rPr>
              <w:t>095</w:t>
            </w:r>
          </w:p>
        </w:tc>
        <w:tc>
          <w:tcPr>
            <w:tcW w:w="583" w:type="pct"/>
          </w:tcPr>
          <w:p w14:paraId="2291DE92" w14:textId="14A0AA10" w:rsidR="00B83C98" w:rsidRPr="00580E76" w:rsidRDefault="00B83C98" w:rsidP="002D2C34">
            <w:pPr>
              <w:jc w:val="center"/>
              <w:rPr>
                <w:color w:val="FF0000"/>
                <w:sz w:val="28"/>
                <w:szCs w:val="28"/>
              </w:rPr>
            </w:pPr>
            <w:r w:rsidRPr="00DA7556">
              <w:rPr>
                <w:sz w:val="28"/>
                <w:szCs w:val="28"/>
              </w:rPr>
              <w:t>0</w:t>
            </w:r>
            <w:r w:rsidR="00AC3528">
              <w:rPr>
                <w:sz w:val="28"/>
                <w:szCs w:val="28"/>
              </w:rPr>
              <w:t xml:space="preserve">. </w:t>
            </w:r>
            <w:r w:rsidRPr="00DA7556">
              <w:rPr>
                <w:sz w:val="28"/>
                <w:szCs w:val="28"/>
              </w:rPr>
              <w:t>0</w:t>
            </w:r>
            <w:r w:rsidRPr="00DA7556">
              <w:rPr>
                <w:sz w:val="28"/>
                <w:szCs w:val="28"/>
                <w:lang w:val="ru-RU"/>
              </w:rPr>
              <w:t>36</w:t>
            </w:r>
          </w:p>
        </w:tc>
        <w:tc>
          <w:tcPr>
            <w:tcW w:w="786" w:type="pct"/>
          </w:tcPr>
          <w:p w14:paraId="51145C88" w14:textId="54758618" w:rsidR="00B83C98" w:rsidRPr="00580E76" w:rsidRDefault="00B83C98" w:rsidP="002D2C34">
            <w:pPr>
              <w:jc w:val="center"/>
              <w:rPr>
                <w:sz w:val="28"/>
                <w:szCs w:val="28"/>
              </w:rPr>
            </w:pPr>
            <w:r w:rsidRPr="00D46774">
              <w:rPr>
                <w:sz w:val="28"/>
                <w:szCs w:val="28"/>
              </w:rPr>
              <w:t>0</w:t>
            </w:r>
            <w:r w:rsidR="00AC3528">
              <w:rPr>
                <w:sz w:val="28"/>
                <w:szCs w:val="28"/>
              </w:rPr>
              <w:t xml:space="preserve">. </w:t>
            </w:r>
            <w:r w:rsidRPr="00D46774">
              <w:rPr>
                <w:sz w:val="28"/>
                <w:szCs w:val="28"/>
                <w:lang w:val="ru-RU"/>
              </w:rPr>
              <w:t>36</w:t>
            </w:r>
          </w:p>
        </w:tc>
        <w:tc>
          <w:tcPr>
            <w:tcW w:w="786" w:type="pct"/>
          </w:tcPr>
          <w:p w14:paraId="152EB0EA" w14:textId="77777777" w:rsidR="00B83C98" w:rsidRPr="00580E76" w:rsidRDefault="00B83C98" w:rsidP="002D2C34">
            <w:pPr>
              <w:jc w:val="center"/>
              <w:rPr>
                <w:color w:val="FF0000"/>
                <w:sz w:val="28"/>
                <w:szCs w:val="28"/>
              </w:rPr>
            </w:pPr>
            <w:r w:rsidRPr="00580E76">
              <w:rPr>
                <w:sz w:val="28"/>
                <w:szCs w:val="28"/>
              </w:rPr>
              <w:t>1</w:t>
            </w:r>
          </w:p>
        </w:tc>
        <w:tc>
          <w:tcPr>
            <w:tcW w:w="888" w:type="pct"/>
          </w:tcPr>
          <w:p w14:paraId="3B45BCE0" w14:textId="720A7F49" w:rsidR="00B83C98" w:rsidRPr="00580E76" w:rsidRDefault="00B83C98" w:rsidP="002D2C34">
            <w:pPr>
              <w:jc w:val="center"/>
              <w:rPr>
                <w:color w:val="FF0000"/>
                <w:sz w:val="28"/>
                <w:szCs w:val="28"/>
              </w:rPr>
            </w:pPr>
            <w:r w:rsidRPr="00580E76">
              <w:rPr>
                <w:sz w:val="28"/>
                <w:szCs w:val="28"/>
              </w:rPr>
              <w:t>0</w:t>
            </w:r>
            <w:r w:rsidR="00AC3528">
              <w:rPr>
                <w:sz w:val="28"/>
                <w:szCs w:val="28"/>
              </w:rPr>
              <w:t xml:space="preserve">. </w:t>
            </w:r>
            <w:r w:rsidRPr="00580E76">
              <w:rPr>
                <w:sz w:val="28"/>
                <w:szCs w:val="28"/>
              </w:rPr>
              <w:t>0080</w:t>
            </w:r>
          </w:p>
        </w:tc>
      </w:tr>
      <w:tr w:rsidR="00B83C98" w:rsidRPr="00580E76" w14:paraId="3950B2AC" w14:textId="77777777" w:rsidTr="00614CEC">
        <w:trPr>
          <w:jc w:val="center"/>
        </w:trPr>
        <w:tc>
          <w:tcPr>
            <w:tcW w:w="1257" w:type="pct"/>
          </w:tcPr>
          <w:p w14:paraId="292121FD" w14:textId="77777777" w:rsidR="00B83C98" w:rsidRPr="00580E76" w:rsidRDefault="00B83C98" w:rsidP="002D2C34">
            <w:pPr>
              <w:rPr>
                <w:color w:val="FF0000"/>
                <w:sz w:val="28"/>
                <w:szCs w:val="28"/>
              </w:rPr>
            </w:pPr>
            <w:r w:rsidRPr="00580E76">
              <w:rPr>
                <w:sz w:val="28"/>
                <w:szCs w:val="28"/>
              </w:rPr>
              <w:t>PC+PCE1+FA10</w:t>
            </w:r>
          </w:p>
        </w:tc>
        <w:tc>
          <w:tcPr>
            <w:tcW w:w="700" w:type="pct"/>
          </w:tcPr>
          <w:p w14:paraId="7721B8CE" w14:textId="0C3EE92A" w:rsidR="00B83C98" w:rsidRPr="00580E76" w:rsidRDefault="00B83C98" w:rsidP="002D2C34">
            <w:pPr>
              <w:jc w:val="center"/>
              <w:rPr>
                <w:color w:val="FF0000"/>
                <w:sz w:val="28"/>
                <w:szCs w:val="28"/>
              </w:rPr>
            </w:pPr>
            <w:r w:rsidRPr="00580E76">
              <w:rPr>
                <w:sz w:val="28"/>
                <w:szCs w:val="28"/>
              </w:rPr>
              <w:t>0</w:t>
            </w:r>
            <w:r w:rsidR="00AC3528">
              <w:rPr>
                <w:sz w:val="28"/>
                <w:szCs w:val="28"/>
              </w:rPr>
              <w:t xml:space="preserve">. </w:t>
            </w:r>
            <w:r w:rsidRPr="00580E76">
              <w:rPr>
                <w:sz w:val="28"/>
                <w:szCs w:val="28"/>
              </w:rPr>
              <w:t>090</w:t>
            </w:r>
          </w:p>
        </w:tc>
        <w:tc>
          <w:tcPr>
            <w:tcW w:w="583" w:type="pct"/>
          </w:tcPr>
          <w:p w14:paraId="63BBA521" w14:textId="2866DDE5" w:rsidR="00B83C98" w:rsidRPr="00580E76" w:rsidRDefault="00B83C98" w:rsidP="002D2C34">
            <w:pPr>
              <w:jc w:val="center"/>
              <w:rPr>
                <w:color w:val="FF0000"/>
                <w:sz w:val="28"/>
                <w:szCs w:val="28"/>
              </w:rPr>
            </w:pPr>
            <w:r w:rsidRPr="00DA7556">
              <w:rPr>
                <w:sz w:val="28"/>
                <w:szCs w:val="28"/>
              </w:rPr>
              <w:t>0</w:t>
            </w:r>
            <w:r w:rsidR="00AC3528">
              <w:rPr>
                <w:sz w:val="28"/>
                <w:szCs w:val="28"/>
              </w:rPr>
              <w:t xml:space="preserve">. </w:t>
            </w:r>
            <w:r w:rsidRPr="00DA7556">
              <w:rPr>
                <w:sz w:val="28"/>
                <w:szCs w:val="28"/>
              </w:rPr>
              <w:t>0</w:t>
            </w:r>
            <w:r w:rsidRPr="00DA7556">
              <w:rPr>
                <w:sz w:val="28"/>
                <w:szCs w:val="28"/>
                <w:lang w:val="ru-RU"/>
              </w:rPr>
              <w:t>36</w:t>
            </w:r>
          </w:p>
        </w:tc>
        <w:tc>
          <w:tcPr>
            <w:tcW w:w="786" w:type="pct"/>
          </w:tcPr>
          <w:p w14:paraId="30BACB37" w14:textId="050CB049" w:rsidR="00B83C98" w:rsidRPr="00580E76" w:rsidRDefault="00B83C98" w:rsidP="002D2C34">
            <w:pPr>
              <w:jc w:val="center"/>
              <w:rPr>
                <w:sz w:val="28"/>
                <w:szCs w:val="28"/>
              </w:rPr>
            </w:pPr>
            <w:r w:rsidRPr="00D46774">
              <w:rPr>
                <w:sz w:val="28"/>
                <w:szCs w:val="28"/>
              </w:rPr>
              <w:t>0</w:t>
            </w:r>
            <w:r w:rsidR="00AC3528">
              <w:rPr>
                <w:sz w:val="28"/>
                <w:szCs w:val="28"/>
              </w:rPr>
              <w:t xml:space="preserve">. </w:t>
            </w:r>
            <w:r w:rsidRPr="00D46774">
              <w:rPr>
                <w:sz w:val="28"/>
                <w:szCs w:val="28"/>
                <w:lang w:val="ru-RU"/>
              </w:rPr>
              <w:t>36</w:t>
            </w:r>
          </w:p>
        </w:tc>
        <w:tc>
          <w:tcPr>
            <w:tcW w:w="786" w:type="pct"/>
          </w:tcPr>
          <w:p w14:paraId="0912C9DC" w14:textId="77777777" w:rsidR="00B83C98" w:rsidRPr="00580E76" w:rsidRDefault="00B83C98" w:rsidP="002D2C34">
            <w:pPr>
              <w:jc w:val="center"/>
              <w:rPr>
                <w:color w:val="FF0000"/>
                <w:sz w:val="28"/>
                <w:szCs w:val="28"/>
              </w:rPr>
            </w:pPr>
            <w:r w:rsidRPr="00580E76">
              <w:rPr>
                <w:sz w:val="28"/>
                <w:szCs w:val="28"/>
              </w:rPr>
              <w:t>1</w:t>
            </w:r>
          </w:p>
        </w:tc>
        <w:tc>
          <w:tcPr>
            <w:tcW w:w="888" w:type="pct"/>
          </w:tcPr>
          <w:p w14:paraId="30D6BE56" w14:textId="19B09182" w:rsidR="00B83C98" w:rsidRPr="00580E76" w:rsidRDefault="00B83C98" w:rsidP="002D2C34">
            <w:pPr>
              <w:jc w:val="center"/>
              <w:rPr>
                <w:color w:val="FF0000"/>
                <w:sz w:val="28"/>
                <w:szCs w:val="28"/>
              </w:rPr>
            </w:pPr>
            <w:r w:rsidRPr="00580E76">
              <w:rPr>
                <w:sz w:val="28"/>
                <w:szCs w:val="28"/>
              </w:rPr>
              <w:t>0</w:t>
            </w:r>
            <w:r w:rsidR="00AC3528">
              <w:rPr>
                <w:sz w:val="28"/>
                <w:szCs w:val="28"/>
              </w:rPr>
              <w:t xml:space="preserve">. </w:t>
            </w:r>
            <w:r w:rsidRPr="00580E76">
              <w:rPr>
                <w:sz w:val="28"/>
                <w:szCs w:val="28"/>
              </w:rPr>
              <w:t>0160</w:t>
            </w:r>
          </w:p>
        </w:tc>
      </w:tr>
      <w:tr w:rsidR="00B83C98" w:rsidRPr="00580E76" w14:paraId="2C93F728" w14:textId="77777777" w:rsidTr="00614CEC">
        <w:trPr>
          <w:jc w:val="center"/>
        </w:trPr>
        <w:tc>
          <w:tcPr>
            <w:tcW w:w="1257" w:type="pct"/>
          </w:tcPr>
          <w:p w14:paraId="67E34A9F" w14:textId="77777777" w:rsidR="00B83C98" w:rsidRPr="00580E76" w:rsidRDefault="00B83C98" w:rsidP="002D2C34">
            <w:pPr>
              <w:rPr>
                <w:color w:val="FF0000"/>
                <w:sz w:val="28"/>
                <w:szCs w:val="28"/>
              </w:rPr>
            </w:pPr>
            <w:r w:rsidRPr="00580E76">
              <w:rPr>
                <w:sz w:val="28"/>
                <w:szCs w:val="28"/>
              </w:rPr>
              <w:t>PC+PCE1+FA15</w:t>
            </w:r>
          </w:p>
        </w:tc>
        <w:tc>
          <w:tcPr>
            <w:tcW w:w="700" w:type="pct"/>
          </w:tcPr>
          <w:p w14:paraId="15B2A34F" w14:textId="770A0421" w:rsidR="00B83C98" w:rsidRPr="00580E76" w:rsidRDefault="00B83C98" w:rsidP="002D2C34">
            <w:pPr>
              <w:jc w:val="center"/>
              <w:rPr>
                <w:color w:val="FF0000"/>
                <w:sz w:val="28"/>
                <w:szCs w:val="28"/>
              </w:rPr>
            </w:pPr>
            <w:r w:rsidRPr="00580E76">
              <w:rPr>
                <w:sz w:val="28"/>
                <w:szCs w:val="28"/>
              </w:rPr>
              <w:t>0</w:t>
            </w:r>
            <w:r w:rsidR="00AC3528">
              <w:rPr>
                <w:sz w:val="28"/>
                <w:szCs w:val="28"/>
              </w:rPr>
              <w:t xml:space="preserve">. </w:t>
            </w:r>
            <w:r w:rsidRPr="00580E76">
              <w:rPr>
                <w:sz w:val="28"/>
                <w:szCs w:val="28"/>
              </w:rPr>
              <w:t>085</w:t>
            </w:r>
          </w:p>
        </w:tc>
        <w:tc>
          <w:tcPr>
            <w:tcW w:w="583" w:type="pct"/>
          </w:tcPr>
          <w:p w14:paraId="012FD69C" w14:textId="7372CAAB" w:rsidR="00B83C98" w:rsidRPr="00580E76" w:rsidRDefault="00B83C98" w:rsidP="002D2C34">
            <w:pPr>
              <w:jc w:val="center"/>
              <w:rPr>
                <w:color w:val="FF0000"/>
                <w:sz w:val="28"/>
                <w:szCs w:val="28"/>
              </w:rPr>
            </w:pPr>
            <w:r w:rsidRPr="00DA7556">
              <w:rPr>
                <w:sz w:val="28"/>
                <w:szCs w:val="28"/>
              </w:rPr>
              <w:t>0</w:t>
            </w:r>
            <w:r w:rsidR="00AC3528">
              <w:rPr>
                <w:sz w:val="28"/>
                <w:szCs w:val="28"/>
              </w:rPr>
              <w:t xml:space="preserve">. </w:t>
            </w:r>
            <w:r w:rsidRPr="00DA7556">
              <w:rPr>
                <w:sz w:val="28"/>
                <w:szCs w:val="28"/>
              </w:rPr>
              <w:t>0</w:t>
            </w:r>
            <w:r w:rsidRPr="00DA7556">
              <w:rPr>
                <w:sz w:val="28"/>
                <w:szCs w:val="28"/>
                <w:lang w:val="ru-RU"/>
              </w:rPr>
              <w:t>36</w:t>
            </w:r>
          </w:p>
        </w:tc>
        <w:tc>
          <w:tcPr>
            <w:tcW w:w="786" w:type="pct"/>
          </w:tcPr>
          <w:p w14:paraId="2348C809" w14:textId="4A6C86A1" w:rsidR="00B83C98" w:rsidRPr="00580E76" w:rsidRDefault="00B83C98" w:rsidP="002D2C34">
            <w:pPr>
              <w:jc w:val="center"/>
              <w:rPr>
                <w:sz w:val="28"/>
                <w:szCs w:val="28"/>
              </w:rPr>
            </w:pPr>
            <w:r w:rsidRPr="00D46774">
              <w:rPr>
                <w:sz w:val="28"/>
                <w:szCs w:val="28"/>
              </w:rPr>
              <w:t>0</w:t>
            </w:r>
            <w:r w:rsidR="00AC3528">
              <w:rPr>
                <w:sz w:val="28"/>
                <w:szCs w:val="28"/>
              </w:rPr>
              <w:t xml:space="preserve">. </w:t>
            </w:r>
            <w:r w:rsidRPr="00D46774">
              <w:rPr>
                <w:sz w:val="28"/>
                <w:szCs w:val="28"/>
                <w:lang w:val="ru-RU"/>
              </w:rPr>
              <w:t>36</w:t>
            </w:r>
          </w:p>
        </w:tc>
        <w:tc>
          <w:tcPr>
            <w:tcW w:w="786" w:type="pct"/>
          </w:tcPr>
          <w:p w14:paraId="3A2EBEF0" w14:textId="77777777" w:rsidR="00B83C98" w:rsidRPr="00580E76" w:rsidRDefault="00B83C98" w:rsidP="002D2C34">
            <w:pPr>
              <w:jc w:val="center"/>
              <w:rPr>
                <w:color w:val="FF0000"/>
                <w:sz w:val="28"/>
                <w:szCs w:val="28"/>
              </w:rPr>
            </w:pPr>
            <w:r w:rsidRPr="00580E76">
              <w:rPr>
                <w:sz w:val="28"/>
                <w:szCs w:val="28"/>
              </w:rPr>
              <w:t>1</w:t>
            </w:r>
          </w:p>
        </w:tc>
        <w:tc>
          <w:tcPr>
            <w:tcW w:w="888" w:type="pct"/>
          </w:tcPr>
          <w:p w14:paraId="2E5FCEF9" w14:textId="7FE96C1A" w:rsidR="00B83C98" w:rsidRPr="00580E76" w:rsidRDefault="00B83C98" w:rsidP="002D2C34">
            <w:pPr>
              <w:jc w:val="center"/>
              <w:rPr>
                <w:color w:val="FF0000"/>
                <w:sz w:val="28"/>
                <w:szCs w:val="28"/>
              </w:rPr>
            </w:pPr>
            <w:r w:rsidRPr="00580E76">
              <w:rPr>
                <w:sz w:val="28"/>
                <w:szCs w:val="28"/>
              </w:rPr>
              <w:t>0</w:t>
            </w:r>
            <w:r w:rsidR="00AC3528">
              <w:rPr>
                <w:sz w:val="28"/>
                <w:szCs w:val="28"/>
              </w:rPr>
              <w:t xml:space="preserve">. </w:t>
            </w:r>
            <w:r w:rsidRPr="00580E76">
              <w:rPr>
                <w:sz w:val="28"/>
                <w:szCs w:val="28"/>
              </w:rPr>
              <w:t>0240</w:t>
            </w:r>
          </w:p>
        </w:tc>
      </w:tr>
    </w:tbl>
    <w:p w14:paraId="437D850F" w14:textId="77777777" w:rsidR="00B1301A" w:rsidRDefault="00B1301A" w:rsidP="002D2C34">
      <w:pPr>
        <w:ind w:firstLine="709"/>
        <w:jc w:val="both"/>
        <w:rPr>
          <w:sz w:val="28"/>
          <w:szCs w:val="28"/>
          <w:lang w:val="ru-RU"/>
        </w:rPr>
      </w:pPr>
    </w:p>
    <w:p w14:paraId="045C533C" w14:textId="4441829F" w:rsidR="00A625FA" w:rsidRDefault="00A625FA" w:rsidP="00A625FA">
      <w:pPr>
        <w:ind w:firstLine="709"/>
        <w:jc w:val="both"/>
        <w:rPr>
          <w:sz w:val="28"/>
          <w:szCs w:val="28"/>
          <w:lang w:val="ru-RU"/>
        </w:rPr>
      </w:pPr>
      <w:r w:rsidRPr="00A625FA">
        <w:rPr>
          <w:sz w:val="28"/>
          <w:szCs w:val="28"/>
        </w:rPr>
        <w:t>Тепловыделение при гидратации цемента исследовали с помощью изотермического калориметра I-Cal 4000 HPC(2025)</w:t>
      </w:r>
      <w:r w:rsidR="00AC3528">
        <w:rPr>
          <w:sz w:val="28"/>
          <w:szCs w:val="28"/>
        </w:rPr>
        <w:t>.</w:t>
      </w:r>
      <w:r w:rsidR="0075472A">
        <w:rPr>
          <w:sz w:val="28"/>
          <w:szCs w:val="28"/>
        </w:rPr>
        <w:t xml:space="preserve"> </w:t>
      </w:r>
      <w:r w:rsidRPr="00A625FA">
        <w:rPr>
          <w:sz w:val="28"/>
          <w:szCs w:val="28"/>
        </w:rPr>
        <w:t>Поскольку масса образца была относительно небольшой, цементную массу вручную перемешивали в пластиковой чашке калориметра объемом 70 см3 со стальными стержнями</w:t>
      </w:r>
      <w:r w:rsidR="00AC3528">
        <w:rPr>
          <w:sz w:val="28"/>
          <w:szCs w:val="28"/>
        </w:rPr>
        <w:t>.</w:t>
      </w:r>
      <w:r w:rsidR="0075472A">
        <w:rPr>
          <w:sz w:val="28"/>
          <w:szCs w:val="28"/>
        </w:rPr>
        <w:t xml:space="preserve"> </w:t>
      </w:r>
      <w:r w:rsidRPr="00A625FA">
        <w:rPr>
          <w:sz w:val="28"/>
          <w:szCs w:val="28"/>
        </w:rPr>
        <w:t>После герметизации чашку помещали в камеру калориметра и регистрировали тепловыделение при постоянной температуре в течение 48 часов</w:t>
      </w:r>
      <w:r w:rsidR="00AC3528">
        <w:rPr>
          <w:sz w:val="28"/>
          <w:szCs w:val="28"/>
        </w:rPr>
        <w:t xml:space="preserve">. </w:t>
      </w:r>
    </w:p>
    <w:p w14:paraId="6B166206" w14:textId="77777777" w:rsidR="00172906" w:rsidRDefault="00172906" w:rsidP="00A625FA">
      <w:pPr>
        <w:ind w:firstLine="709"/>
        <w:jc w:val="both"/>
        <w:rPr>
          <w:sz w:val="28"/>
          <w:szCs w:val="28"/>
          <w:lang w:val="ru-RU"/>
        </w:rPr>
      </w:pPr>
    </w:p>
    <w:tbl>
      <w:tblPr>
        <w:tblStyle w:val="a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2"/>
        <w:gridCol w:w="3213"/>
        <w:gridCol w:w="3213"/>
      </w:tblGrid>
      <w:tr w:rsidR="00402DF9" w14:paraId="4B387854" w14:textId="77777777" w:rsidTr="00883F89">
        <w:tc>
          <w:tcPr>
            <w:tcW w:w="3210" w:type="dxa"/>
          </w:tcPr>
          <w:p w14:paraId="0283B5E9" w14:textId="3987CA00" w:rsidR="00402DF9" w:rsidRDefault="00883F89" w:rsidP="00172906">
            <w:pPr>
              <w:jc w:val="both"/>
              <w:rPr>
                <w:sz w:val="28"/>
                <w:szCs w:val="28"/>
                <w:lang w:val="ru-RU"/>
              </w:rPr>
            </w:pPr>
            <w:r>
              <w:rPr>
                <w:noProof/>
                <w:sz w:val="28"/>
                <w:szCs w:val="28"/>
                <w:lang w:val="ru-RU"/>
                <w14:ligatures w14:val="standardContextual"/>
              </w:rPr>
              <w:drawing>
                <wp:inline distT="0" distB="0" distL="0" distR="0" wp14:anchorId="295D4043" wp14:editId="67D9AB3B">
                  <wp:extent cx="2286000" cy="3048000"/>
                  <wp:effectExtent l="0" t="0" r="0" b="0"/>
                  <wp:docPr id="191622225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222254" name="Рисунок 1916222254"/>
                          <pic:cNvPicPr/>
                        </pic:nvPicPr>
                        <pic:blipFill>
                          <a:blip r:embed="rId20">
                            <a:extLst>
                              <a:ext uri="{28A0092B-C50C-407E-A947-70E740481C1C}">
                                <a14:useLocalDpi xmlns:a14="http://schemas.microsoft.com/office/drawing/2010/main" val="0"/>
                              </a:ext>
                            </a:extLst>
                          </a:blip>
                          <a:stretch>
                            <a:fillRect/>
                          </a:stretch>
                        </pic:blipFill>
                        <pic:spPr>
                          <a:xfrm>
                            <a:off x="0" y="0"/>
                            <a:ext cx="2286000" cy="3048000"/>
                          </a:xfrm>
                          <a:prstGeom prst="rect">
                            <a:avLst/>
                          </a:prstGeom>
                        </pic:spPr>
                      </pic:pic>
                    </a:graphicData>
                  </a:graphic>
                </wp:inline>
              </w:drawing>
            </w:r>
          </w:p>
        </w:tc>
        <w:tc>
          <w:tcPr>
            <w:tcW w:w="3209" w:type="dxa"/>
          </w:tcPr>
          <w:p w14:paraId="6F5CEC92" w14:textId="559DA4E8" w:rsidR="00402DF9" w:rsidRDefault="00883F89" w:rsidP="00172906">
            <w:pPr>
              <w:jc w:val="both"/>
              <w:rPr>
                <w:sz w:val="28"/>
                <w:szCs w:val="28"/>
                <w:lang w:val="ru-RU"/>
              </w:rPr>
            </w:pPr>
            <w:r>
              <w:rPr>
                <w:noProof/>
                <w:sz w:val="28"/>
                <w:szCs w:val="28"/>
                <w:lang w:val="ru-RU"/>
                <w14:ligatures w14:val="standardContextual"/>
              </w:rPr>
              <w:drawing>
                <wp:inline distT="0" distB="0" distL="0" distR="0" wp14:anchorId="1BCC45C1" wp14:editId="465A2991">
                  <wp:extent cx="2286000" cy="3048000"/>
                  <wp:effectExtent l="0" t="0" r="0" b="0"/>
                  <wp:docPr id="5752495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249534" name="Рисунок 575249534"/>
                          <pic:cNvPicPr/>
                        </pic:nvPicPr>
                        <pic:blipFill>
                          <a:blip r:embed="rId21">
                            <a:extLst>
                              <a:ext uri="{28A0092B-C50C-407E-A947-70E740481C1C}">
                                <a14:useLocalDpi xmlns:a14="http://schemas.microsoft.com/office/drawing/2010/main" val="0"/>
                              </a:ext>
                            </a:extLst>
                          </a:blip>
                          <a:stretch>
                            <a:fillRect/>
                          </a:stretch>
                        </pic:blipFill>
                        <pic:spPr>
                          <a:xfrm>
                            <a:off x="0" y="0"/>
                            <a:ext cx="2286000" cy="3048000"/>
                          </a:xfrm>
                          <a:prstGeom prst="rect">
                            <a:avLst/>
                          </a:prstGeom>
                        </pic:spPr>
                      </pic:pic>
                    </a:graphicData>
                  </a:graphic>
                </wp:inline>
              </w:drawing>
            </w:r>
          </w:p>
        </w:tc>
        <w:tc>
          <w:tcPr>
            <w:tcW w:w="3209" w:type="dxa"/>
          </w:tcPr>
          <w:p w14:paraId="11E64D84" w14:textId="7DF74CFE" w:rsidR="00402DF9" w:rsidRDefault="00883F89" w:rsidP="00172906">
            <w:pPr>
              <w:jc w:val="both"/>
              <w:rPr>
                <w:sz w:val="28"/>
                <w:szCs w:val="28"/>
                <w:lang w:val="ru-RU"/>
              </w:rPr>
            </w:pPr>
            <w:r>
              <w:rPr>
                <w:noProof/>
                <w:sz w:val="28"/>
                <w:szCs w:val="28"/>
                <w:lang w:val="ru-RU"/>
                <w14:ligatures w14:val="standardContextual"/>
              </w:rPr>
              <w:drawing>
                <wp:inline distT="0" distB="0" distL="0" distR="0" wp14:anchorId="1351AA88" wp14:editId="2B2D2961">
                  <wp:extent cx="2286000" cy="3048000"/>
                  <wp:effectExtent l="0" t="0" r="0" b="0"/>
                  <wp:docPr id="72415589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55896" name="Рисунок 724155896"/>
                          <pic:cNvPicPr/>
                        </pic:nvPicPr>
                        <pic:blipFill>
                          <a:blip r:embed="rId22">
                            <a:extLst>
                              <a:ext uri="{28A0092B-C50C-407E-A947-70E740481C1C}">
                                <a14:useLocalDpi xmlns:a14="http://schemas.microsoft.com/office/drawing/2010/main" val="0"/>
                              </a:ext>
                            </a:extLst>
                          </a:blip>
                          <a:stretch>
                            <a:fillRect/>
                          </a:stretch>
                        </pic:blipFill>
                        <pic:spPr>
                          <a:xfrm>
                            <a:off x="0" y="0"/>
                            <a:ext cx="2286000" cy="3048000"/>
                          </a:xfrm>
                          <a:prstGeom prst="rect">
                            <a:avLst/>
                          </a:prstGeom>
                        </pic:spPr>
                      </pic:pic>
                    </a:graphicData>
                  </a:graphic>
                </wp:inline>
              </w:drawing>
            </w:r>
          </w:p>
        </w:tc>
      </w:tr>
    </w:tbl>
    <w:p w14:paraId="389ABCF4" w14:textId="77777777" w:rsidR="00172906" w:rsidRDefault="00172906" w:rsidP="00172906">
      <w:pPr>
        <w:jc w:val="both"/>
        <w:rPr>
          <w:sz w:val="28"/>
          <w:szCs w:val="28"/>
          <w:lang w:val="ru-RU"/>
        </w:rPr>
      </w:pPr>
    </w:p>
    <w:p w14:paraId="2895A22D" w14:textId="3C8B7DBB" w:rsidR="001F3F1F" w:rsidRPr="001F3F1F" w:rsidRDefault="00883F89" w:rsidP="001F3F1F">
      <w:pPr>
        <w:ind w:firstLine="709"/>
        <w:jc w:val="center"/>
        <w:rPr>
          <w:sz w:val="28"/>
          <w:szCs w:val="28"/>
        </w:rPr>
      </w:pPr>
      <w:r>
        <w:rPr>
          <w:sz w:val="28"/>
          <w:szCs w:val="28"/>
          <w:lang w:val="ru-RU"/>
        </w:rPr>
        <w:t>Рисунок</w:t>
      </w:r>
      <w:r w:rsidR="001C3A98">
        <w:rPr>
          <w:sz w:val="28"/>
          <w:szCs w:val="28"/>
          <w:lang w:val="ru-RU"/>
        </w:rPr>
        <w:t xml:space="preserve"> 11</w:t>
      </w:r>
      <w:r w:rsidR="00C3443B">
        <w:rPr>
          <w:sz w:val="28"/>
          <w:szCs w:val="28"/>
          <w:lang w:val="ru-RU"/>
        </w:rPr>
        <w:t xml:space="preserve"> -</w:t>
      </w:r>
      <w:r w:rsidR="001C3A98">
        <w:rPr>
          <w:sz w:val="28"/>
          <w:szCs w:val="28"/>
          <w:lang w:val="ru-RU"/>
        </w:rPr>
        <w:t xml:space="preserve"> </w:t>
      </w:r>
      <w:r w:rsidR="001F3F1F" w:rsidRPr="001F3F1F">
        <w:rPr>
          <w:sz w:val="28"/>
          <w:szCs w:val="28"/>
        </w:rPr>
        <w:t>Подготовка цементной пасты и установка образцов в калориметр</w:t>
      </w:r>
    </w:p>
    <w:p w14:paraId="35A3CC2C" w14:textId="77777777" w:rsidR="00883F89" w:rsidRPr="00172906" w:rsidRDefault="00883F89" w:rsidP="001F3F1F">
      <w:pPr>
        <w:jc w:val="both"/>
        <w:rPr>
          <w:sz w:val="28"/>
          <w:szCs w:val="28"/>
          <w:lang w:val="ru-RU"/>
        </w:rPr>
      </w:pPr>
    </w:p>
    <w:p w14:paraId="6C4A9D9A" w14:textId="35C5A865" w:rsidR="00A625FA" w:rsidRDefault="00A625FA" w:rsidP="00A625FA">
      <w:pPr>
        <w:ind w:firstLine="709"/>
        <w:jc w:val="both"/>
        <w:rPr>
          <w:sz w:val="28"/>
          <w:szCs w:val="28"/>
        </w:rPr>
      </w:pPr>
      <w:r w:rsidRPr="00A625FA">
        <w:rPr>
          <w:sz w:val="28"/>
          <w:szCs w:val="28"/>
        </w:rPr>
        <w:t>Изотермическая калориметрия цементных суспензий показала влияние поликарбоксилатных высокоэффективных восстановителей воды (PCE) и дисперсных неорганических добавок (SF и FA) на скорость реакции гидратации</w:t>
      </w:r>
      <w:r w:rsidR="00AC3528">
        <w:rPr>
          <w:sz w:val="28"/>
          <w:szCs w:val="28"/>
        </w:rPr>
        <w:t>.</w:t>
      </w:r>
      <w:r w:rsidR="0075472A">
        <w:rPr>
          <w:sz w:val="28"/>
          <w:szCs w:val="28"/>
        </w:rPr>
        <w:t xml:space="preserve"> </w:t>
      </w:r>
      <w:r w:rsidRPr="00A625FA">
        <w:rPr>
          <w:sz w:val="28"/>
          <w:szCs w:val="28"/>
        </w:rPr>
        <w:t>Контрольная группа (PC + PCE1) показала типичную кривую тепловыделения, но по сравнению с чистым цементом (PC) интенсивность начального экзотермического пика снизилась, период индукции увеличился, а пики первичной и вторичной гидратации сместились на более позднюю точку</w:t>
      </w:r>
      <w:r w:rsidR="00AC3528">
        <w:rPr>
          <w:sz w:val="28"/>
          <w:szCs w:val="28"/>
        </w:rPr>
        <w:t>.</w:t>
      </w:r>
      <w:r w:rsidR="0075472A">
        <w:rPr>
          <w:sz w:val="28"/>
          <w:szCs w:val="28"/>
        </w:rPr>
        <w:t xml:space="preserve"> </w:t>
      </w:r>
      <w:r w:rsidRPr="00A625FA">
        <w:rPr>
          <w:sz w:val="28"/>
          <w:szCs w:val="28"/>
        </w:rPr>
        <w:t>Эти изменения обусловлены диссипативным эффектом PCE, который увеличивает подвижность системы, снижает начальное насыщение ионами кальция и продлевает процесс гидратации</w:t>
      </w:r>
      <w:r w:rsidR="00AC3528">
        <w:rPr>
          <w:sz w:val="28"/>
          <w:szCs w:val="28"/>
        </w:rPr>
        <w:t xml:space="preserve">. </w:t>
      </w:r>
      <w:r w:rsidRPr="00A625FA">
        <w:rPr>
          <w:sz w:val="28"/>
          <w:szCs w:val="28"/>
        </w:rPr>
        <w:t>Аналогичные эффекты обнаружены в работах Pane &amp; Hansen (2005) [2] и Langan et al</w:t>
      </w:r>
      <w:r w:rsidR="00AC3528">
        <w:rPr>
          <w:sz w:val="28"/>
          <w:szCs w:val="28"/>
        </w:rPr>
        <w:t xml:space="preserve">. </w:t>
      </w:r>
      <w:r w:rsidRPr="00A625FA">
        <w:rPr>
          <w:sz w:val="28"/>
          <w:szCs w:val="28"/>
        </w:rPr>
        <w:t>, опубликованных в (2002) [20], они показали, что PCE продлевает период индукции, но снижает начальную интенсивность тепловыделения</w:t>
      </w:r>
      <w:r w:rsidR="00AC3528">
        <w:rPr>
          <w:sz w:val="28"/>
          <w:szCs w:val="28"/>
        </w:rPr>
        <w:t xml:space="preserve">. </w:t>
      </w:r>
      <w:r w:rsidRPr="00A625FA">
        <w:rPr>
          <w:sz w:val="28"/>
          <w:szCs w:val="28"/>
        </w:rPr>
        <w:t>Введение микрокремнезема (SF) и летучей золы (FA) вызывало гораздо более выраженное изменение скорости реакции гидратации, что позволило оценить эффект по сравнению с контрольной конфигурацией[21]</w:t>
      </w:r>
      <w:r w:rsidR="00AC3528">
        <w:rPr>
          <w:sz w:val="28"/>
          <w:szCs w:val="28"/>
        </w:rPr>
        <w:t xml:space="preserve">. </w:t>
      </w:r>
      <w:r w:rsidRPr="00A625FA">
        <w:rPr>
          <w:sz w:val="28"/>
          <w:szCs w:val="28"/>
        </w:rPr>
        <w:t>Ма и др</w:t>
      </w:r>
      <w:r w:rsidR="00AC3528">
        <w:rPr>
          <w:sz w:val="28"/>
          <w:szCs w:val="28"/>
        </w:rPr>
        <w:t xml:space="preserve">. </w:t>
      </w:r>
      <w:r w:rsidRPr="00A625FA">
        <w:rPr>
          <w:sz w:val="28"/>
          <w:szCs w:val="28"/>
        </w:rPr>
        <w:t>Согласно (1994) [22], повышенное содержание микрокремнезема в цементных системах ускоряет гидратацию и увеличивает начальное тепловыделение, что согласуется с результатами, полученными для SF5, SF10 и SF15 в этой работе</w:t>
      </w:r>
      <w:r w:rsidR="00AC3528">
        <w:rPr>
          <w:sz w:val="28"/>
          <w:szCs w:val="28"/>
        </w:rPr>
        <w:t>.</w:t>
      </w:r>
      <w:r w:rsidR="0075472A">
        <w:rPr>
          <w:sz w:val="28"/>
          <w:szCs w:val="28"/>
        </w:rPr>
        <w:t xml:space="preserve"> </w:t>
      </w:r>
      <w:r w:rsidRPr="00A625FA">
        <w:rPr>
          <w:sz w:val="28"/>
          <w:szCs w:val="28"/>
        </w:rPr>
        <w:t>Ма и Чжан (2011) [23] также отметили значительное влияние SF и FA на тепловыделение, заявив, что SF ускоряет начальную гидратацию, в то время как FA продлевает этот процесс</w:t>
      </w:r>
      <w:r w:rsidR="00AC3528">
        <w:rPr>
          <w:sz w:val="28"/>
          <w:szCs w:val="28"/>
        </w:rPr>
        <w:t xml:space="preserve">. </w:t>
      </w:r>
    </w:p>
    <w:p w14:paraId="561D3CD3" w14:textId="2C101B49" w:rsidR="00B1301A" w:rsidRDefault="00A625FA" w:rsidP="002D2C34">
      <w:pPr>
        <w:ind w:firstLine="709"/>
        <w:jc w:val="both"/>
        <w:rPr>
          <w:sz w:val="28"/>
          <w:szCs w:val="28"/>
          <w:lang w:val="ru-RU"/>
        </w:rPr>
      </w:pPr>
      <w:r w:rsidRPr="00A625FA">
        <w:rPr>
          <w:sz w:val="28"/>
          <w:szCs w:val="28"/>
          <w:lang w:val="ru-RU"/>
        </w:rPr>
        <w:t>Композиция PC+PCE1 имела умеренную начальную скорость тепловыделения, достигая пика в 1,9 МВт/г в течение первого часа, что ниже, чем у чистого цемента (3,2 МВт/г)</w:t>
      </w:r>
      <w:r w:rsidR="00AC3528">
        <w:rPr>
          <w:sz w:val="28"/>
          <w:szCs w:val="28"/>
          <w:lang w:val="ru-RU"/>
        </w:rPr>
        <w:t>.</w:t>
      </w:r>
      <w:r w:rsidR="0075472A">
        <w:rPr>
          <w:sz w:val="28"/>
          <w:szCs w:val="28"/>
          <w:lang w:val="ru-RU"/>
        </w:rPr>
        <w:t xml:space="preserve"> </w:t>
      </w:r>
      <w:r w:rsidRPr="00A625FA">
        <w:rPr>
          <w:sz w:val="28"/>
          <w:szCs w:val="28"/>
          <w:lang w:val="ru-RU"/>
        </w:rPr>
        <w:t>Это подтверждает, что PCE замедляет начальную реакцию гидратации, адсорбируя частицы цемента и препятствуя образованию первичного C-S-H геля</w:t>
      </w:r>
      <w:r w:rsidR="00AC3528">
        <w:rPr>
          <w:sz w:val="28"/>
          <w:szCs w:val="28"/>
          <w:lang w:val="ru-RU"/>
        </w:rPr>
        <w:t>.</w:t>
      </w:r>
      <w:r w:rsidR="0075472A">
        <w:rPr>
          <w:sz w:val="28"/>
          <w:szCs w:val="28"/>
          <w:lang w:val="ru-RU"/>
        </w:rPr>
        <w:t xml:space="preserve"> </w:t>
      </w:r>
      <w:r w:rsidRPr="00A625FA">
        <w:rPr>
          <w:sz w:val="28"/>
          <w:szCs w:val="28"/>
          <w:lang w:val="ru-RU"/>
        </w:rPr>
        <w:t>Период инициирования реакции гидратации продолжался 4 часа, а последующая реакция гидратации постепенно увеличивалась, достигнув 0,79 МВт/Г через 30 часов</w:t>
      </w:r>
      <w:r w:rsidR="00AC3528">
        <w:rPr>
          <w:sz w:val="28"/>
          <w:szCs w:val="28"/>
          <w:lang w:val="ru-RU"/>
        </w:rPr>
        <w:t>.</w:t>
      </w:r>
      <w:r w:rsidR="0075472A">
        <w:rPr>
          <w:sz w:val="28"/>
          <w:szCs w:val="28"/>
          <w:lang w:val="ru-RU"/>
        </w:rPr>
        <w:t xml:space="preserve"> </w:t>
      </w:r>
      <w:r w:rsidRPr="00A625FA">
        <w:rPr>
          <w:sz w:val="28"/>
          <w:szCs w:val="28"/>
          <w:lang w:val="ru-RU"/>
        </w:rPr>
        <w:t>Второй максимум наблюдался через 42 часа (1,1 МВт/г), что также было позже, чем у чистого цемента</w:t>
      </w:r>
      <w:r w:rsidR="00AC3528">
        <w:rPr>
          <w:sz w:val="28"/>
          <w:szCs w:val="28"/>
          <w:lang w:val="ru-RU"/>
        </w:rPr>
        <w:t>.</w:t>
      </w:r>
      <w:r w:rsidR="0075472A">
        <w:rPr>
          <w:sz w:val="28"/>
          <w:szCs w:val="28"/>
          <w:lang w:val="ru-RU"/>
        </w:rPr>
        <w:t xml:space="preserve"> </w:t>
      </w:r>
      <w:r w:rsidRPr="00A625FA">
        <w:rPr>
          <w:sz w:val="28"/>
          <w:szCs w:val="28"/>
          <w:lang w:val="ru-RU"/>
        </w:rPr>
        <w:t>Конечная скорость тепловыделения составляет 0,7 МВт/г, что указывает на задержку формирования структуры</w:t>
      </w:r>
      <w:r w:rsidR="00AC3528">
        <w:rPr>
          <w:sz w:val="28"/>
          <w:szCs w:val="28"/>
          <w:lang w:val="ru-RU"/>
        </w:rPr>
        <w:t>.</w:t>
      </w:r>
      <w:r w:rsidR="0075472A">
        <w:rPr>
          <w:sz w:val="28"/>
          <w:szCs w:val="28"/>
          <w:lang w:val="ru-RU"/>
        </w:rPr>
        <w:t xml:space="preserve"> </w:t>
      </w:r>
      <w:r w:rsidRPr="00A625FA">
        <w:rPr>
          <w:sz w:val="28"/>
          <w:szCs w:val="28"/>
          <w:lang w:val="ru-RU"/>
        </w:rPr>
        <w:t>Как показано на рисунке 4, добавление 5% микрокремнезема (PC+PCE1+SF5) увеличило начальный пик до 2,7 МВт/г, что на 42% выше, чем у PC+PCE1, но ниже, чем у чистого цемента, что указывает на частичное восстановление первоначальной гидратации благодаря высокой реакционной способности SF</w:t>
      </w:r>
      <w:r w:rsidR="00AC3528">
        <w:rPr>
          <w:sz w:val="28"/>
          <w:szCs w:val="28"/>
          <w:lang w:val="ru-RU"/>
        </w:rPr>
        <w:t>.</w:t>
      </w:r>
      <w:r w:rsidR="0075472A">
        <w:rPr>
          <w:sz w:val="28"/>
          <w:szCs w:val="28"/>
          <w:lang w:val="ru-RU"/>
        </w:rPr>
        <w:t xml:space="preserve"> </w:t>
      </w:r>
      <w:r w:rsidRPr="00A625FA">
        <w:rPr>
          <w:sz w:val="28"/>
          <w:szCs w:val="28"/>
          <w:lang w:val="ru-RU"/>
        </w:rPr>
        <w:t>Период индукции был сокращен до 3 часов, основной пик гидратации наблюдался через 25 часов (0,8 МВт/г), а вторичный пик наблюдался через 40 часов (1,1 МВт/г)</w:t>
      </w:r>
      <w:r w:rsidR="00AC3528">
        <w:rPr>
          <w:sz w:val="28"/>
          <w:szCs w:val="28"/>
          <w:lang w:val="ru-RU"/>
        </w:rPr>
        <w:t>.</w:t>
      </w:r>
      <w:r w:rsidR="0075472A">
        <w:rPr>
          <w:sz w:val="28"/>
          <w:szCs w:val="28"/>
          <w:lang w:val="ru-RU"/>
        </w:rPr>
        <w:t xml:space="preserve"> </w:t>
      </w:r>
      <w:r w:rsidRPr="00A625FA">
        <w:rPr>
          <w:sz w:val="28"/>
          <w:szCs w:val="28"/>
          <w:lang w:val="ru-RU"/>
        </w:rPr>
        <w:t>Конечная тепловая мощность была снижена до 0,6 МВт/Г, что может свидетельствовать о более полном завершении процесса гидратации</w:t>
      </w:r>
      <w:r w:rsidR="00AC3528">
        <w:rPr>
          <w:sz w:val="28"/>
          <w:szCs w:val="28"/>
          <w:lang w:val="ru-RU"/>
        </w:rPr>
        <w:t>.</w:t>
      </w:r>
      <w:r w:rsidR="0075472A">
        <w:rPr>
          <w:sz w:val="28"/>
          <w:szCs w:val="28"/>
          <w:lang w:val="ru-RU"/>
        </w:rPr>
        <w:t xml:space="preserve"> </w:t>
      </w:r>
      <w:r w:rsidRPr="00A625FA">
        <w:rPr>
          <w:sz w:val="28"/>
          <w:szCs w:val="28"/>
          <w:lang w:val="ru-RU"/>
        </w:rPr>
        <w:t xml:space="preserve">Эти данные указывают на то, что присутствие SF сокращает период индукции и способствует образованию плотных микроструктур в цементных камнях, что согласуется с результатами работы [25] </w:t>
      </w:r>
      <w:proofErr w:type="spellStart"/>
      <w:r w:rsidRPr="00A625FA">
        <w:rPr>
          <w:sz w:val="28"/>
          <w:szCs w:val="28"/>
          <w:lang w:val="ru-RU"/>
        </w:rPr>
        <w:t>Chaipanich</w:t>
      </w:r>
      <w:proofErr w:type="spellEnd"/>
      <w:r w:rsidRPr="00A625FA">
        <w:rPr>
          <w:sz w:val="28"/>
          <w:szCs w:val="28"/>
          <w:lang w:val="ru-RU"/>
        </w:rPr>
        <w:t xml:space="preserve"> &amp; </w:t>
      </w:r>
      <w:proofErr w:type="spellStart"/>
      <w:r w:rsidRPr="00A625FA">
        <w:rPr>
          <w:sz w:val="28"/>
          <w:szCs w:val="28"/>
          <w:lang w:val="ru-RU"/>
        </w:rPr>
        <w:t>Nochaiya</w:t>
      </w:r>
      <w:proofErr w:type="spellEnd"/>
      <w:r w:rsidRPr="00A625FA">
        <w:rPr>
          <w:sz w:val="28"/>
          <w:szCs w:val="28"/>
          <w:lang w:val="ru-RU"/>
        </w:rPr>
        <w:t xml:space="preserve"> (</w:t>
      </w:r>
      <w:proofErr w:type="gramStart"/>
      <w:r w:rsidRPr="00A625FA">
        <w:rPr>
          <w:sz w:val="28"/>
          <w:szCs w:val="28"/>
          <w:lang w:val="ru-RU"/>
        </w:rPr>
        <w:t>2010)[</w:t>
      </w:r>
      <w:proofErr w:type="gramEnd"/>
      <w:r w:rsidRPr="00A625FA">
        <w:rPr>
          <w:sz w:val="28"/>
          <w:szCs w:val="28"/>
          <w:lang w:val="ru-RU"/>
        </w:rPr>
        <w:t xml:space="preserve">24] и </w:t>
      </w:r>
      <w:proofErr w:type="spellStart"/>
      <w:r w:rsidRPr="00A625FA">
        <w:rPr>
          <w:sz w:val="28"/>
          <w:szCs w:val="28"/>
          <w:lang w:val="ru-RU"/>
        </w:rPr>
        <w:t>Astriler</w:t>
      </w:r>
      <w:proofErr w:type="spellEnd"/>
      <w:r w:rsidRPr="00A625FA">
        <w:rPr>
          <w:sz w:val="28"/>
          <w:szCs w:val="28"/>
          <w:lang w:val="ru-RU"/>
        </w:rPr>
        <w:t xml:space="preserve"> </w:t>
      </w:r>
      <w:proofErr w:type="spellStart"/>
      <w:r w:rsidRPr="00A625FA">
        <w:rPr>
          <w:sz w:val="28"/>
          <w:szCs w:val="28"/>
          <w:lang w:val="ru-RU"/>
        </w:rPr>
        <w:t>et</w:t>
      </w:r>
      <w:proofErr w:type="spellEnd"/>
      <w:r w:rsidRPr="00A625FA">
        <w:rPr>
          <w:sz w:val="28"/>
          <w:szCs w:val="28"/>
          <w:lang w:val="ru-RU"/>
        </w:rPr>
        <w:t xml:space="preserve"> </w:t>
      </w:r>
      <w:proofErr w:type="spellStart"/>
      <w:r w:rsidRPr="00A625FA">
        <w:rPr>
          <w:sz w:val="28"/>
          <w:szCs w:val="28"/>
          <w:lang w:val="ru-RU"/>
        </w:rPr>
        <w:t>al</w:t>
      </w:r>
      <w:proofErr w:type="spellEnd"/>
      <w:r w:rsidR="00AC3528">
        <w:rPr>
          <w:sz w:val="28"/>
          <w:szCs w:val="28"/>
          <w:lang w:val="ru-RU"/>
        </w:rPr>
        <w:t>.</w:t>
      </w:r>
      <w:r w:rsidR="0075472A">
        <w:rPr>
          <w:sz w:val="28"/>
          <w:szCs w:val="28"/>
          <w:lang w:val="ru-RU"/>
        </w:rPr>
        <w:t xml:space="preserve"> </w:t>
      </w:r>
      <w:r w:rsidRPr="00A625FA">
        <w:rPr>
          <w:sz w:val="28"/>
          <w:szCs w:val="28"/>
          <w:lang w:val="ru-RU"/>
        </w:rPr>
        <w:t>(2020)</w:t>
      </w:r>
      <w:r w:rsidR="00AC3528">
        <w:rPr>
          <w:sz w:val="28"/>
          <w:szCs w:val="28"/>
          <w:lang w:val="ru-RU"/>
        </w:rPr>
        <w:t xml:space="preserve">. </w:t>
      </w:r>
      <w:r w:rsidR="00B1301A" w:rsidRPr="00580E76">
        <w:rPr>
          <w:sz w:val="28"/>
          <w:szCs w:val="28"/>
          <w:lang w:val="ru-RU"/>
        </w:rPr>
        <w:t xml:space="preserve">Увеличение дозировки </w:t>
      </w:r>
      <w:r w:rsidR="00B1301A" w:rsidRPr="00580E76">
        <w:rPr>
          <w:sz w:val="28"/>
          <w:szCs w:val="28"/>
          <w:lang w:val="en-US"/>
        </w:rPr>
        <w:t>SF</w:t>
      </w:r>
      <w:r w:rsidR="00B1301A" w:rsidRPr="00580E76">
        <w:rPr>
          <w:sz w:val="28"/>
          <w:szCs w:val="28"/>
          <w:lang w:val="ru-RU"/>
        </w:rPr>
        <w:t xml:space="preserve"> до 10% (</w:t>
      </w:r>
      <w:r w:rsidR="00B1301A" w:rsidRPr="00580E76">
        <w:rPr>
          <w:sz w:val="28"/>
          <w:szCs w:val="28"/>
          <w:lang w:val="en-US"/>
        </w:rPr>
        <w:t>PC</w:t>
      </w:r>
      <w:r w:rsidR="00B1301A" w:rsidRPr="00580E76">
        <w:rPr>
          <w:sz w:val="28"/>
          <w:szCs w:val="28"/>
          <w:lang w:val="ru-RU"/>
        </w:rPr>
        <w:t>+</w:t>
      </w:r>
      <w:r w:rsidR="00B1301A" w:rsidRPr="00580E76">
        <w:rPr>
          <w:sz w:val="28"/>
          <w:szCs w:val="28"/>
          <w:lang w:val="en-US"/>
        </w:rPr>
        <w:t>PCE</w:t>
      </w:r>
      <w:r w:rsidR="00B1301A" w:rsidRPr="00580E76">
        <w:rPr>
          <w:sz w:val="28"/>
          <w:szCs w:val="28"/>
          <w:lang w:val="ru-RU"/>
        </w:rPr>
        <w:t>1+</w:t>
      </w:r>
      <w:r w:rsidR="00B1301A" w:rsidRPr="00580E76">
        <w:rPr>
          <w:sz w:val="28"/>
          <w:szCs w:val="28"/>
          <w:lang w:val="en-US"/>
        </w:rPr>
        <w:t>SF</w:t>
      </w:r>
      <w:r w:rsidR="00B1301A" w:rsidRPr="00580E76">
        <w:rPr>
          <w:sz w:val="28"/>
          <w:szCs w:val="28"/>
          <w:lang w:val="ru-RU"/>
        </w:rPr>
        <w:t>10) вызвало дальнейший рост начального пика до 5</w:t>
      </w:r>
      <w:r w:rsidR="00AC3528">
        <w:rPr>
          <w:sz w:val="28"/>
          <w:szCs w:val="28"/>
          <w:lang w:val="ru-RU"/>
        </w:rPr>
        <w:t xml:space="preserve">. </w:t>
      </w:r>
      <w:r w:rsidR="00B1301A" w:rsidRPr="00580E76">
        <w:rPr>
          <w:sz w:val="28"/>
          <w:szCs w:val="28"/>
          <w:lang w:val="ru-RU"/>
        </w:rPr>
        <w:t>5 мВт/г, что в 2</w:t>
      </w:r>
      <w:r w:rsidR="00AC3528">
        <w:rPr>
          <w:sz w:val="28"/>
          <w:szCs w:val="28"/>
          <w:lang w:val="ru-RU"/>
        </w:rPr>
        <w:t xml:space="preserve">. </w:t>
      </w:r>
      <w:r w:rsidR="00B1301A" w:rsidRPr="00580E76">
        <w:rPr>
          <w:sz w:val="28"/>
          <w:szCs w:val="28"/>
          <w:lang w:val="ru-RU"/>
        </w:rPr>
        <w:t xml:space="preserve">9 раза выше, чем у </w:t>
      </w:r>
      <w:r w:rsidR="00B1301A" w:rsidRPr="00580E76">
        <w:rPr>
          <w:sz w:val="28"/>
          <w:szCs w:val="28"/>
          <w:lang w:val="en-US"/>
        </w:rPr>
        <w:t>PC</w:t>
      </w:r>
      <w:r w:rsidR="00B1301A" w:rsidRPr="00580E76">
        <w:rPr>
          <w:sz w:val="28"/>
          <w:szCs w:val="28"/>
          <w:lang w:val="ru-RU"/>
        </w:rPr>
        <w:t>+</w:t>
      </w:r>
      <w:r w:rsidR="00B1301A" w:rsidRPr="00580E76">
        <w:rPr>
          <w:sz w:val="28"/>
          <w:szCs w:val="28"/>
          <w:lang w:val="en-US"/>
        </w:rPr>
        <w:t>PCE</w:t>
      </w:r>
      <w:r w:rsidR="00B1301A" w:rsidRPr="00580E76">
        <w:rPr>
          <w:sz w:val="28"/>
          <w:szCs w:val="28"/>
          <w:lang w:val="ru-RU"/>
        </w:rPr>
        <w:t>1</w:t>
      </w:r>
      <w:r w:rsidR="00AC3528">
        <w:rPr>
          <w:sz w:val="28"/>
          <w:szCs w:val="28"/>
          <w:lang w:val="ru-RU"/>
        </w:rPr>
        <w:t>.</w:t>
      </w:r>
      <w:r w:rsidR="0075472A">
        <w:rPr>
          <w:sz w:val="28"/>
          <w:szCs w:val="28"/>
          <w:lang w:val="ru-RU"/>
        </w:rPr>
        <w:t xml:space="preserve"> </w:t>
      </w:r>
      <w:r w:rsidR="00B1301A" w:rsidRPr="00580E76">
        <w:rPr>
          <w:sz w:val="28"/>
          <w:szCs w:val="28"/>
          <w:lang w:val="ru-RU"/>
        </w:rPr>
        <w:t>Индукционный период уменьшился до 2 часов, основной пик зафиксирован на 20-м часу (0</w:t>
      </w:r>
      <w:r w:rsidR="00AC3528">
        <w:rPr>
          <w:sz w:val="28"/>
          <w:szCs w:val="28"/>
          <w:lang w:val="ru-RU"/>
        </w:rPr>
        <w:t xml:space="preserve">. </w:t>
      </w:r>
      <w:r w:rsidR="00B1301A" w:rsidRPr="00580E76">
        <w:rPr>
          <w:sz w:val="28"/>
          <w:szCs w:val="28"/>
          <w:lang w:val="ru-RU"/>
        </w:rPr>
        <w:t>75 мВт/г), а вторичный пик наступил на 35-м часу (1</w:t>
      </w:r>
      <w:r w:rsidR="00AC3528">
        <w:rPr>
          <w:sz w:val="28"/>
          <w:szCs w:val="28"/>
          <w:lang w:val="ru-RU"/>
        </w:rPr>
        <w:t xml:space="preserve">. </w:t>
      </w:r>
      <w:r w:rsidR="00B1301A" w:rsidRPr="00580E76">
        <w:rPr>
          <w:sz w:val="28"/>
          <w:szCs w:val="28"/>
          <w:lang w:val="ru-RU"/>
        </w:rPr>
        <w:t>0 мВт/г)</w:t>
      </w:r>
      <w:r w:rsidR="00AC3528">
        <w:rPr>
          <w:sz w:val="28"/>
          <w:szCs w:val="28"/>
          <w:lang w:val="ru-RU"/>
        </w:rPr>
        <w:t>.</w:t>
      </w:r>
      <w:r w:rsidR="0075472A">
        <w:rPr>
          <w:sz w:val="28"/>
          <w:szCs w:val="28"/>
          <w:lang w:val="ru-RU"/>
        </w:rPr>
        <w:t xml:space="preserve"> </w:t>
      </w:r>
      <w:r w:rsidR="00B1301A" w:rsidRPr="00580E76">
        <w:rPr>
          <w:sz w:val="28"/>
          <w:szCs w:val="28"/>
          <w:lang w:val="ru-RU"/>
        </w:rPr>
        <w:t>Финальное тепловыделение составило 0</w:t>
      </w:r>
      <w:r w:rsidR="00AC3528">
        <w:rPr>
          <w:sz w:val="28"/>
          <w:szCs w:val="28"/>
          <w:lang w:val="ru-RU"/>
        </w:rPr>
        <w:t xml:space="preserve">. </w:t>
      </w:r>
      <w:r w:rsidR="00B1301A" w:rsidRPr="00580E76">
        <w:rPr>
          <w:sz w:val="28"/>
          <w:szCs w:val="28"/>
          <w:lang w:val="ru-RU"/>
        </w:rPr>
        <w:t>4 мВт/г, что указывает на быстрое завершение гидратации</w:t>
      </w:r>
      <w:r w:rsidR="00AC3528">
        <w:rPr>
          <w:sz w:val="28"/>
          <w:szCs w:val="28"/>
          <w:lang w:val="ru-RU"/>
        </w:rPr>
        <w:t>.</w:t>
      </w:r>
      <w:r w:rsidR="0075472A">
        <w:rPr>
          <w:sz w:val="28"/>
          <w:szCs w:val="28"/>
          <w:lang w:val="ru-RU"/>
        </w:rPr>
        <w:t xml:space="preserve"> </w:t>
      </w:r>
      <w:r w:rsidR="00B1301A" w:rsidRPr="00580E76">
        <w:rPr>
          <w:sz w:val="28"/>
          <w:szCs w:val="28"/>
          <w:lang w:val="ru-RU"/>
        </w:rPr>
        <w:t xml:space="preserve">При 15% </w:t>
      </w:r>
      <w:r w:rsidR="00B1301A" w:rsidRPr="00580E76">
        <w:rPr>
          <w:sz w:val="28"/>
          <w:szCs w:val="28"/>
          <w:lang w:val="en-US"/>
        </w:rPr>
        <w:t>SF</w:t>
      </w:r>
      <w:r w:rsidR="00B1301A" w:rsidRPr="00580E76">
        <w:rPr>
          <w:sz w:val="28"/>
          <w:szCs w:val="28"/>
          <w:lang w:val="ru-RU"/>
        </w:rPr>
        <w:t xml:space="preserve"> (</w:t>
      </w:r>
      <w:r w:rsidR="00B1301A" w:rsidRPr="00580E76">
        <w:rPr>
          <w:sz w:val="28"/>
          <w:szCs w:val="28"/>
          <w:lang w:val="en-US"/>
        </w:rPr>
        <w:t>PC</w:t>
      </w:r>
      <w:r w:rsidR="00B1301A" w:rsidRPr="00580E76">
        <w:rPr>
          <w:sz w:val="28"/>
          <w:szCs w:val="28"/>
          <w:lang w:val="ru-RU"/>
        </w:rPr>
        <w:t>+</w:t>
      </w:r>
      <w:r w:rsidR="00B1301A" w:rsidRPr="00580E76">
        <w:rPr>
          <w:sz w:val="28"/>
          <w:szCs w:val="28"/>
          <w:lang w:val="en-US"/>
        </w:rPr>
        <w:t>PCE</w:t>
      </w:r>
      <w:r w:rsidR="00B1301A" w:rsidRPr="00580E76">
        <w:rPr>
          <w:sz w:val="28"/>
          <w:szCs w:val="28"/>
          <w:lang w:val="ru-RU"/>
        </w:rPr>
        <w:t>1+</w:t>
      </w:r>
      <w:r w:rsidR="00B1301A" w:rsidRPr="00580E76">
        <w:rPr>
          <w:sz w:val="28"/>
          <w:szCs w:val="28"/>
          <w:lang w:val="en-US"/>
        </w:rPr>
        <w:t>SF</w:t>
      </w:r>
      <w:r w:rsidR="00B1301A" w:rsidRPr="00580E76">
        <w:rPr>
          <w:sz w:val="28"/>
          <w:szCs w:val="28"/>
          <w:lang w:val="ru-RU"/>
        </w:rPr>
        <w:t>15) наблюдался максимальный первый пик (5</w:t>
      </w:r>
      <w:r w:rsidR="00AC3528">
        <w:rPr>
          <w:sz w:val="28"/>
          <w:szCs w:val="28"/>
          <w:lang w:val="ru-RU"/>
        </w:rPr>
        <w:t xml:space="preserve">. </w:t>
      </w:r>
      <w:r w:rsidR="00B1301A" w:rsidRPr="00580E76">
        <w:rPr>
          <w:sz w:val="28"/>
          <w:szCs w:val="28"/>
          <w:lang w:val="ru-RU"/>
        </w:rPr>
        <w:t>75 мВт/г) и самое раннее развитие гидратации: основной пик зафиксирован на 15-м часу (0</w:t>
      </w:r>
      <w:r w:rsidR="00AC3528">
        <w:rPr>
          <w:sz w:val="28"/>
          <w:szCs w:val="28"/>
          <w:lang w:val="ru-RU"/>
        </w:rPr>
        <w:t xml:space="preserve">. </w:t>
      </w:r>
      <w:r w:rsidR="00B1301A" w:rsidRPr="00580E76">
        <w:rPr>
          <w:sz w:val="28"/>
          <w:szCs w:val="28"/>
          <w:lang w:val="ru-RU"/>
        </w:rPr>
        <w:t>75 мВт/г), а вторичный на 32-м часу (1</w:t>
      </w:r>
      <w:r w:rsidR="00AC3528">
        <w:rPr>
          <w:sz w:val="28"/>
          <w:szCs w:val="28"/>
          <w:lang w:val="ru-RU"/>
        </w:rPr>
        <w:t xml:space="preserve">. </w:t>
      </w:r>
      <w:r w:rsidR="00B1301A" w:rsidRPr="00580E76">
        <w:rPr>
          <w:sz w:val="28"/>
          <w:szCs w:val="28"/>
          <w:lang w:val="ru-RU"/>
        </w:rPr>
        <w:t>0 мВт/г)</w:t>
      </w:r>
      <w:r w:rsidR="00AC3528">
        <w:rPr>
          <w:sz w:val="28"/>
          <w:szCs w:val="28"/>
          <w:lang w:val="ru-RU"/>
        </w:rPr>
        <w:t>.</w:t>
      </w:r>
      <w:r w:rsidR="0075472A">
        <w:rPr>
          <w:sz w:val="28"/>
          <w:szCs w:val="28"/>
          <w:lang w:val="ru-RU"/>
        </w:rPr>
        <w:t xml:space="preserve"> </w:t>
      </w:r>
      <w:r w:rsidR="00B1301A" w:rsidRPr="00580E76">
        <w:rPr>
          <w:sz w:val="28"/>
          <w:szCs w:val="28"/>
          <w:lang w:val="ru-RU"/>
        </w:rPr>
        <w:t>Финальное тепловыделение составило 0</w:t>
      </w:r>
      <w:r w:rsidR="00AC3528">
        <w:rPr>
          <w:sz w:val="28"/>
          <w:szCs w:val="28"/>
          <w:lang w:val="ru-RU"/>
        </w:rPr>
        <w:t xml:space="preserve">. </w:t>
      </w:r>
      <w:r w:rsidR="00B1301A" w:rsidRPr="00580E76">
        <w:rPr>
          <w:sz w:val="28"/>
          <w:szCs w:val="28"/>
          <w:lang w:val="ru-RU"/>
        </w:rPr>
        <w:t>45 мВт/г, что подтверждает ускоренный механизм гидратации</w:t>
      </w:r>
      <w:r w:rsidR="00AC3528">
        <w:rPr>
          <w:sz w:val="28"/>
          <w:szCs w:val="28"/>
          <w:lang w:val="ru-RU"/>
        </w:rPr>
        <w:t xml:space="preserve">. </w:t>
      </w:r>
    </w:p>
    <w:p w14:paraId="3094963B" w14:textId="77777777" w:rsidR="00E40BAB" w:rsidRDefault="00E40BAB" w:rsidP="002D2C34">
      <w:pPr>
        <w:ind w:firstLine="709"/>
        <w:jc w:val="both"/>
        <w:rPr>
          <w:sz w:val="28"/>
          <w:szCs w:val="28"/>
          <w:lang w:val="ru-RU"/>
        </w:rPr>
      </w:pPr>
    </w:p>
    <w:p w14:paraId="3AB33F06" w14:textId="77777777" w:rsidR="00B1301A" w:rsidRPr="00E43263" w:rsidRDefault="00B1301A" w:rsidP="00BC3572">
      <w:pPr>
        <w:jc w:val="center"/>
        <w:rPr>
          <w:sz w:val="28"/>
          <w:szCs w:val="28"/>
        </w:rPr>
      </w:pPr>
      <w:r w:rsidRPr="00AD6E9C">
        <w:rPr>
          <w:noProof/>
          <w:color w:val="0E0E0E"/>
          <w:lang w:val="ru-RU"/>
        </w:rPr>
        <w:drawing>
          <wp:inline distT="0" distB="0" distL="0" distR="0" wp14:anchorId="73864D46" wp14:editId="024F5E5C">
            <wp:extent cx="4501007" cy="303657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32621" cy="3057898"/>
                    </a:xfrm>
                    <a:prstGeom prst="rect">
                      <a:avLst/>
                    </a:prstGeom>
                  </pic:spPr>
                </pic:pic>
              </a:graphicData>
            </a:graphic>
          </wp:inline>
        </w:drawing>
      </w:r>
    </w:p>
    <w:p w14:paraId="31382A11" w14:textId="77777777" w:rsidR="00B8405B" w:rsidRDefault="00B8405B" w:rsidP="002D2C34">
      <w:pPr>
        <w:ind w:firstLine="709"/>
        <w:jc w:val="both"/>
        <w:rPr>
          <w:sz w:val="28"/>
          <w:szCs w:val="28"/>
          <w:lang w:val="ru-RU"/>
        </w:rPr>
      </w:pPr>
    </w:p>
    <w:p w14:paraId="098590E4" w14:textId="53671488" w:rsidR="00B1301A" w:rsidRPr="00580E76" w:rsidRDefault="00B1301A" w:rsidP="002D2C34">
      <w:pPr>
        <w:ind w:firstLine="709"/>
        <w:jc w:val="both"/>
        <w:rPr>
          <w:sz w:val="28"/>
          <w:szCs w:val="28"/>
        </w:rPr>
      </w:pPr>
      <w:r w:rsidRPr="00580E76">
        <w:rPr>
          <w:sz w:val="28"/>
          <w:szCs w:val="28"/>
        </w:rPr>
        <w:t xml:space="preserve">Рисунок </w:t>
      </w:r>
      <w:r w:rsidR="00A203AC">
        <w:rPr>
          <w:sz w:val="28"/>
          <w:szCs w:val="28"/>
          <w:lang w:val="ru-RU"/>
        </w:rPr>
        <w:t>1</w:t>
      </w:r>
      <w:r w:rsidR="009869E2">
        <w:rPr>
          <w:sz w:val="28"/>
          <w:szCs w:val="28"/>
          <w:lang w:val="ru-RU"/>
        </w:rPr>
        <w:t>2</w:t>
      </w:r>
      <w:r w:rsidR="00C3443B">
        <w:rPr>
          <w:sz w:val="28"/>
          <w:szCs w:val="28"/>
          <w:lang w:val="ru-RU"/>
        </w:rPr>
        <w:t xml:space="preserve"> -</w:t>
      </w:r>
      <w:r w:rsidRPr="00580E76">
        <w:rPr>
          <w:sz w:val="28"/>
          <w:szCs w:val="28"/>
        </w:rPr>
        <w:t xml:space="preserve"> Кривая тепловыделения цементной пасты с PCE и различным содержанием микрокремнезёма (SF)</w:t>
      </w:r>
    </w:p>
    <w:p w14:paraId="641427C9" w14:textId="77777777" w:rsidR="00B1301A" w:rsidRDefault="00B1301A" w:rsidP="002D2C34">
      <w:pPr>
        <w:ind w:firstLine="709"/>
        <w:jc w:val="both"/>
        <w:rPr>
          <w:sz w:val="28"/>
          <w:szCs w:val="28"/>
          <w:lang w:val="ru-RU"/>
        </w:rPr>
      </w:pPr>
    </w:p>
    <w:p w14:paraId="767FF332" w14:textId="78401473" w:rsidR="00A625FA" w:rsidRDefault="00A625FA" w:rsidP="002D2C34">
      <w:pPr>
        <w:ind w:firstLine="709"/>
        <w:jc w:val="both"/>
        <w:rPr>
          <w:sz w:val="28"/>
          <w:szCs w:val="28"/>
          <w:lang w:val="ru-RU"/>
        </w:rPr>
      </w:pPr>
      <w:r w:rsidRPr="00A625FA">
        <w:rPr>
          <w:sz w:val="28"/>
          <w:szCs w:val="28"/>
          <w:lang w:val="ru-RU"/>
        </w:rPr>
        <w:t>При добавлении летучей золы появились различные схемы гидратации</w:t>
      </w:r>
      <w:r w:rsidR="00AC3528">
        <w:rPr>
          <w:sz w:val="28"/>
          <w:szCs w:val="28"/>
          <w:lang w:val="ru-RU"/>
        </w:rPr>
        <w:t>.</w:t>
      </w:r>
      <w:r w:rsidR="0075472A">
        <w:rPr>
          <w:sz w:val="28"/>
          <w:szCs w:val="28"/>
          <w:lang w:val="ru-RU"/>
        </w:rPr>
        <w:t xml:space="preserve"> </w:t>
      </w:r>
      <w:r w:rsidRPr="00A625FA">
        <w:rPr>
          <w:sz w:val="28"/>
          <w:szCs w:val="28"/>
          <w:lang w:val="ru-RU"/>
        </w:rPr>
        <w:t>Добавление 5% FA (PC+PCE1+FA5) значительно увеличивало первый пик (7,1 МВт/Г), который был выше, чем в рецептуре SF, но период индукции был увеличен до 3 часов, как показано на рисунке 5</w:t>
      </w:r>
      <w:r w:rsidR="00AC3528">
        <w:rPr>
          <w:sz w:val="28"/>
          <w:szCs w:val="28"/>
          <w:lang w:val="ru-RU"/>
        </w:rPr>
        <w:t>.</w:t>
      </w:r>
      <w:r w:rsidR="0075472A">
        <w:rPr>
          <w:sz w:val="28"/>
          <w:szCs w:val="28"/>
          <w:lang w:val="ru-RU"/>
        </w:rPr>
        <w:t xml:space="preserve"> </w:t>
      </w:r>
      <w:r w:rsidRPr="00A625FA">
        <w:rPr>
          <w:sz w:val="28"/>
          <w:szCs w:val="28"/>
          <w:lang w:val="ru-RU"/>
        </w:rPr>
        <w:t>Основной пик наблюдался через 30 часов (0,75 МВт/г), а вторичный пик был зафиксирован через 40 часов (1,05 МВт/г)</w:t>
      </w:r>
      <w:r w:rsidR="00AC3528">
        <w:rPr>
          <w:sz w:val="28"/>
          <w:szCs w:val="28"/>
          <w:lang w:val="ru-RU"/>
        </w:rPr>
        <w:t>.</w:t>
      </w:r>
      <w:r w:rsidR="0075472A">
        <w:rPr>
          <w:sz w:val="28"/>
          <w:szCs w:val="28"/>
          <w:lang w:val="ru-RU"/>
        </w:rPr>
        <w:t xml:space="preserve"> </w:t>
      </w:r>
      <w:r w:rsidRPr="00A625FA">
        <w:rPr>
          <w:sz w:val="28"/>
          <w:szCs w:val="28"/>
          <w:lang w:val="ru-RU"/>
        </w:rPr>
        <w:t>Конечная тепловая мощность составила 0,75 МВт/г, что выше, чем у всех составов SF, что может указывать на более длительную реакционную способность летучей золы</w:t>
      </w:r>
      <w:r w:rsidR="00AC3528">
        <w:rPr>
          <w:sz w:val="28"/>
          <w:szCs w:val="28"/>
          <w:lang w:val="ru-RU"/>
        </w:rPr>
        <w:t>.</w:t>
      </w:r>
      <w:r w:rsidR="0075472A">
        <w:rPr>
          <w:sz w:val="28"/>
          <w:szCs w:val="28"/>
          <w:lang w:val="ru-RU"/>
        </w:rPr>
        <w:t xml:space="preserve"> </w:t>
      </w:r>
      <w:r w:rsidRPr="00A625FA">
        <w:rPr>
          <w:sz w:val="28"/>
          <w:szCs w:val="28"/>
          <w:lang w:val="ru-RU"/>
        </w:rPr>
        <w:t xml:space="preserve">Sun &amp; Lee (2023) [26] и </w:t>
      </w:r>
      <w:proofErr w:type="spellStart"/>
      <w:r w:rsidRPr="00A625FA">
        <w:rPr>
          <w:sz w:val="28"/>
          <w:szCs w:val="28"/>
          <w:lang w:val="ru-RU"/>
        </w:rPr>
        <w:t>Sofi</w:t>
      </w:r>
      <w:proofErr w:type="spellEnd"/>
      <w:r w:rsidRPr="00A625FA">
        <w:rPr>
          <w:sz w:val="28"/>
          <w:szCs w:val="28"/>
          <w:lang w:val="ru-RU"/>
        </w:rPr>
        <w:t xml:space="preserve"> </w:t>
      </w:r>
      <w:proofErr w:type="spellStart"/>
      <w:r w:rsidRPr="00A625FA">
        <w:rPr>
          <w:sz w:val="28"/>
          <w:szCs w:val="28"/>
          <w:lang w:val="ru-RU"/>
        </w:rPr>
        <w:t>et</w:t>
      </w:r>
      <w:proofErr w:type="spellEnd"/>
      <w:r w:rsidRPr="00A625FA">
        <w:rPr>
          <w:sz w:val="28"/>
          <w:szCs w:val="28"/>
          <w:lang w:val="ru-RU"/>
        </w:rPr>
        <w:t xml:space="preserve"> </w:t>
      </w:r>
      <w:proofErr w:type="spellStart"/>
      <w:r w:rsidRPr="00A625FA">
        <w:rPr>
          <w:sz w:val="28"/>
          <w:szCs w:val="28"/>
          <w:lang w:val="ru-RU"/>
        </w:rPr>
        <w:t>al</w:t>
      </w:r>
      <w:proofErr w:type="spellEnd"/>
      <w:r w:rsidR="00AC3528">
        <w:rPr>
          <w:sz w:val="28"/>
          <w:szCs w:val="28"/>
          <w:lang w:val="ru-RU"/>
        </w:rPr>
        <w:t xml:space="preserve">. </w:t>
      </w:r>
      <w:r w:rsidRPr="00A625FA">
        <w:rPr>
          <w:sz w:val="28"/>
          <w:szCs w:val="28"/>
          <w:lang w:val="ru-RU"/>
        </w:rPr>
        <w:t>Аналогичный эффект наблюдался в исследовании (2017) [27], которое показало, что ЖК продлевает период индукции и формирует стабильную структуру гидратации на поздних стадиях</w:t>
      </w:r>
      <w:r w:rsidR="00AC3528">
        <w:rPr>
          <w:sz w:val="28"/>
          <w:szCs w:val="28"/>
          <w:lang w:val="ru-RU"/>
        </w:rPr>
        <w:t>.</w:t>
      </w:r>
      <w:r w:rsidR="0075472A">
        <w:rPr>
          <w:sz w:val="28"/>
          <w:szCs w:val="28"/>
          <w:lang w:val="ru-RU"/>
        </w:rPr>
        <w:t xml:space="preserve"> </w:t>
      </w:r>
      <w:r w:rsidRPr="00A625FA">
        <w:rPr>
          <w:sz w:val="28"/>
          <w:szCs w:val="28"/>
          <w:lang w:val="ru-RU"/>
        </w:rPr>
        <w:t>При 10% FA (PC+PCE1+FA10) начальный пик снизился до 5,8 МВт/Г, но период индукции остался неизменным</w:t>
      </w:r>
      <w:r w:rsidR="00AC3528">
        <w:rPr>
          <w:sz w:val="28"/>
          <w:szCs w:val="28"/>
          <w:lang w:val="ru-RU"/>
        </w:rPr>
        <w:t>.</w:t>
      </w:r>
      <w:r w:rsidR="0075472A">
        <w:rPr>
          <w:sz w:val="28"/>
          <w:szCs w:val="28"/>
          <w:lang w:val="ru-RU"/>
        </w:rPr>
        <w:t xml:space="preserve"> </w:t>
      </w:r>
      <w:r w:rsidRPr="00A625FA">
        <w:rPr>
          <w:sz w:val="28"/>
          <w:szCs w:val="28"/>
          <w:lang w:val="ru-RU"/>
        </w:rPr>
        <w:t>Основной пик был измерен через 31 час (0,7 МВт/г), а вторичный пик был измерен через 42 часа (1,04 МВт/г)</w:t>
      </w:r>
      <w:r w:rsidR="00AC3528">
        <w:rPr>
          <w:sz w:val="28"/>
          <w:szCs w:val="28"/>
          <w:lang w:val="ru-RU"/>
        </w:rPr>
        <w:t>.</w:t>
      </w:r>
      <w:r w:rsidR="0075472A">
        <w:rPr>
          <w:sz w:val="28"/>
          <w:szCs w:val="28"/>
          <w:lang w:val="ru-RU"/>
        </w:rPr>
        <w:t xml:space="preserve"> </w:t>
      </w:r>
      <w:r w:rsidRPr="00A625FA">
        <w:rPr>
          <w:sz w:val="28"/>
          <w:szCs w:val="28"/>
          <w:lang w:val="ru-RU"/>
        </w:rPr>
        <w:t>Конечная теплоемкость составила 0,8 МВт/г, что указывает на сохранение активности, вызванной FA</w:t>
      </w:r>
      <w:r w:rsidR="00AC3528">
        <w:rPr>
          <w:sz w:val="28"/>
          <w:szCs w:val="28"/>
          <w:lang w:val="ru-RU"/>
        </w:rPr>
        <w:t>.</w:t>
      </w:r>
      <w:r w:rsidR="0075472A">
        <w:rPr>
          <w:sz w:val="28"/>
          <w:szCs w:val="28"/>
          <w:lang w:val="ru-RU"/>
        </w:rPr>
        <w:t xml:space="preserve"> </w:t>
      </w:r>
      <w:r w:rsidRPr="00A625FA">
        <w:rPr>
          <w:sz w:val="28"/>
          <w:szCs w:val="28"/>
          <w:lang w:val="ru-RU"/>
        </w:rPr>
        <w:t>При 15% FA (PC+PCE1+FA15) наблюдался самый высокий начальный пик (10,3 МВт/Г) из всех составов, самый быстрый основной пик (24 часа, 1,6 МВт/г) и наиболее выраженный вторичный пик (32 часа, 2,25 МВт/г)</w:t>
      </w:r>
      <w:r w:rsidR="00AC3528">
        <w:rPr>
          <w:sz w:val="28"/>
          <w:szCs w:val="28"/>
          <w:lang w:val="ru-RU"/>
        </w:rPr>
        <w:t>.</w:t>
      </w:r>
      <w:r w:rsidR="0075472A">
        <w:rPr>
          <w:sz w:val="28"/>
          <w:szCs w:val="28"/>
          <w:lang w:val="ru-RU"/>
        </w:rPr>
        <w:t xml:space="preserve"> </w:t>
      </w:r>
      <w:r w:rsidRPr="00A625FA">
        <w:rPr>
          <w:sz w:val="28"/>
          <w:szCs w:val="28"/>
          <w:lang w:val="ru-RU"/>
        </w:rPr>
        <w:t>Конечная теплоемкость составила 0,6 МВт/г, что указывает на то, что процесс гидратации завершился быстрее, чем при использовании других составов ТВС</w:t>
      </w:r>
      <w:r w:rsidR="00AC3528">
        <w:rPr>
          <w:sz w:val="28"/>
          <w:szCs w:val="28"/>
          <w:lang w:val="ru-RU"/>
        </w:rPr>
        <w:t xml:space="preserve">. </w:t>
      </w:r>
    </w:p>
    <w:p w14:paraId="6BCEA04A" w14:textId="77777777" w:rsidR="00E40BAB" w:rsidRDefault="00E40BAB" w:rsidP="002D2C34">
      <w:pPr>
        <w:ind w:firstLine="709"/>
        <w:jc w:val="both"/>
        <w:rPr>
          <w:sz w:val="28"/>
          <w:szCs w:val="28"/>
          <w:lang w:val="ru-RU"/>
        </w:rPr>
      </w:pPr>
    </w:p>
    <w:p w14:paraId="682081A0" w14:textId="7D490CE0" w:rsidR="00B1301A" w:rsidRPr="00580E76" w:rsidRDefault="00B1301A" w:rsidP="00BC3572">
      <w:pPr>
        <w:jc w:val="center"/>
        <w:rPr>
          <w:sz w:val="28"/>
          <w:szCs w:val="28"/>
          <w:lang w:val="ru-RU"/>
        </w:rPr>
      </w:pPr>
      <w:r w:rsidRPr="00AD6E9C">
        <w:rPr>
          <w:noProof/>
          <w:color w:val="0E0E0E"/>
          <w:lang w:val="ru-RU"/>
        </w:rPr>
        <w:drawing>
          <wp:inline distT="0" distB="0" distL="0" distR="0" wp14:anchorId="39E3A080" wp14:editId="6C91275D">
            <wp:extent cx="4898086" cy="3245858"/>
            <wp:effectExtent l="0" t="0" r="4445"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905544" cy="3250801"/>
                    </a:xfrm>
                    <a:prstGeom prst="rect">
                      <a:avLst/>
                    </a:prstGeom>
                  </pic:spPr>
                </pic:pic>
              </a:graphicData>
            </a:graphic>
          </wp:inline>
        </w:drawing>
      </w:r>
    </w:p>
    <w:p w14:paraId="4219D17C" w14:textId="6583B23B" w:rsidR="00B1301A" w:rsidRPr="00580E76" w:rsidRDefault="00B1301A" w:rsidP="002D2C34">
      <w:pPr>
        <w:ind w:firstLine="709"/>
        <w:jc w:val="both"/>
        <w:rPr>
          <w:sz w:val="28"/>
          <w:szCs w:val="28"/>
        </w:rPr>
      </w:pPr>
      <w:r w:rsidRPr="00580E76">
        <w:rPr>
          <w:sz w:val="28"/>
          <w:szCs w:val="28"/>
        </w:rPr>
        <w:t xml:space="preserve">Рисунок </w:t>
      </w:r>
      <w:r w:rsidR="009869E2">
        <w:rPr>
          <w:sz w:val="28"/>
          <w:szCs w:val="28"/>
          <w:lang w:val="ru-RU"/>
        </w:rPr>
        <w:t>13</w:t>
      </w:r>
      <w:r w:rsidR="00C3443B">
        <w:rPr>
          <w:sz w:val="28"/>
          <w:szCs w:val="28"/>
          <w:lang w:val="ru-RU"/>
        </w:rPr>
        <w:t xml:space="preserve"> -</w:t>
      </w:r>
      <w:r w:rsidR="00A203AC">
        <w:rPr>
          <w:sz w:val="28"/>
          <w:szCs w:val="28"/>
          <w:lang w:val="ru-RU"/>
        </w:rPr>
        <w:t xml:space="preserve"> </w:t>
      </w:r>
      <w:r w:rsidRPr="00580E76">
        <w:rPr>
          <w:sz w:val="28"/>
          <w:szCs w:val="28"/>
        </w:rPr>
        <w:t>Кривая тепловыделения цементной пасты с PCE и различным содержанием золы-уноса (FA)</w:t>
      </w:r>
    </w:p>
    <w:p w14:paraId="5D56E426" w14:textId="77777777" w:rsidR="00B1301A" w:rsidRDefault="00B1301A" w:rsidP="002D2C34">
      <w:pPr>
        <w:jc w:val="both"/>
        <w:rPr>
          <w:b/>
          <w:bCs/>
          <w:sz w:val="28"/>
          <w:szCs w:val="28"/>
          <w:lang w:val="ru-RU"/>
        </w:rPr>
      </w:pPr>
    </w:p>
    <w:p w14:paraId="5B2E3123" w14:textId="2A2C7B67" w:rsidR="00B1301A" w:rsidRPr="00B1301A" w:rsidRDefault="00B1301A" w:rsidP="002D2C34">
      <w:pPr>
        <w:ind w:firstLine="709"/>
        <w:jc w:val="both"/>
        <w:rPr>
          <w:b/>
          <w:bCs/>
          <w:sz w:val="28"/>
          <w:szCs w:val="28"/>
        </w:rPr>
      </w:pPr>
      <w:r w:rsidRPr="00B1301A">
        <w:rPr>
          <w:b/>
          <w:bCs/>
          <w:sz w:val="28"/>
          <w:szCs w:val="28"/>
        </w:rPr>
        <w:t>3</w:t>
      </w:r>
      <w:r w:rsidR="00AC3528">
        <w:rPr>
          <w:b/>
          <w:bCs/>
          <w:sz w:val="28"/>
          <w:szCs w:val="28"/>
        </w:rPr>
        <w:t>.</w:t>
      </w:r>
      <w:r w:rsidRPr="00B1301A">
        <w:rPr>
          <w:b/>
          <w:bCs/>
          <w:sz w:val="28"/>
          <w:szCs w:val="28"/>
        </w:rPr>
        <w:t>1</w:t>
      </w:r>
      <w:r w:rsidR="00AC3528">
        <w:rPr>
          <w:b/>
          <w:bCs/>
          <w:sz w:val="28"/>
          <w:szCs w:val="28"/>
        </w:rPr>
        <w:t>.</w:t>
      </w:r>
      <w:r w:rsidRPr="00B1301A">
        <w:rPr>
          <w:b/>
          <w:bCs/>
          <w:sz w:val="28"/>
          <w:szCs w:val="28"/>
        </w:rPr>
        <w:t xml:space="preserve">2 Реометрические испытания </w:t>
      </w:r>
    </w:p>
    <w:p w14:paraId="46E6C2FF" w14:textId="0086B6AE" w:rsidR="00A625FA" w:rsidRDefault="00A625FA" w:rsidP="002D2C34">
      <w:pPr>
        <w:ind w:firstLine="709"/>
        <w:jc w:val="both"/>
        <w:rPr>
          <w:sz w:val="28"/>
          <w:szCs w:val="28"/>
        </w:rPr>
      </w:pPr>
      <w:r w:rsidRPr="00A625FA">
        <w:rPr>
          <w:sz w:val="28"/>
          <w:szCs w:val="28"/>
        </w:rPr>
        <w:t>Перед проведением реологических испытаний мы разработали серию составов цементных паст с различными минеральными модификаторами, такими как микрокремнезем (SF) и зола-унос (FA)</w:t>
      </w:r>
      <w:r w:rsidR="00AC3528">
        <w:rPr>
          <w:sz w:val="28"/>
          <w:szCs w:val="28"/>
        </w:rPr>
        <w:t>.</w:t>
      </w:r>
      <w:r w:rsidR="0075472A">
        <w:rPr>
          <w:sz w:val="28"/>
          <w:szCs w:val="28"/>
        </w:rPr>
        <w:t xml:space="preserve"> </w:t>
      </w:r>
      <w:r w:rsidRPr="00A625FA">
        <w:rPr>
          <w:sz w:val="28"/>
          <w:szCs w:val="28"/>
        </w:rPr>
        <w:t>Цемент был заменен на 5%, 10%, 15% по массе</w:t>
      </w:r>
      <w:r w:rsidR="00AC3528">
        <w:rPr>
          <w:sz w:val="28"/>
          <w:szCs w:val="28"/>
        </w:rPr>
        <w:t>.</w:t>
      </w:r>
      <w:r w:rsidR="0075472A">
        <w:rPr>
          <w:sz w:val="28"/>
          <w:szCs w:val="28"/>
        </w:rPr>
        <w:t xml:space="preserve"> </w:t>
      </w:r>
      <w:r w:rsidRPr="00A625FA">
        <w:rPr>
          <w:sz w:val="28"/>
          <w:szCs w:val="28"/>
        </w:rPr>
        <w:t>Во всех рецептурах в качестве пластификатора использовался высокоэффективный восстановитель на основе поликарбоксилата (PCE) в соотношении 1% от массы цемента</w:t>
      </w:r>
      <w:r w:rsidR="00AC3528">
        <w:rPr>
          <w:sz w:val="28"/>
          <w:szCs w:val="28"/>
        </w:rPr>
        <w:t>.</w:t>
      </w:r>
      <w:r w:rsidR="0075472A">
        <w:rPr>
          <w:sz w:val="28"/>
          <w:szCs w:val="28"/>
        </w:rPr>
        <w:t xml:space="preserve"> </w:t>
      </w:r>
      <w:r w:rsidRPr="00A625FA">
        <w:rPr>
          <w:sz w:val="28"/>
          <w:szCs w:val="28"/>
        </w:rPr>
        <w:t>Соотношение воды и цемента было изменено с 0,40 до 0,55, чтобы обеспечить текучесть, необходимую для надлежащего тестирования</w:t>
      </w:r>
      <w:r w:rsidR="00AC3528">
        <w:rPr>
          <w:sz w:val="28"/>
          <w:szCs w:val="28"/>
        </w:rPr>
        <w:t xml:space="preserve">. </w:t>
      </w:r>
    </w:p>
    <w:p w14:paraId="0B62A58C" w14:textId="33BF2477" w:rsidR="003A6D37" w:rsidRDefault="003A6D37" w:rsidP="002D2C34">
      <w:pPr>
        <w:ind w:firstLine="709"/>
        <w:jc w:val="both"/>
        <w:rPr>
          <w:sz w:val="28"/>
          <w:szCs w:val="28"/>
          <w:lang w:val="ru-RU"/>
        </w:rPr>
      </w:pPr>
      <w:r w:rsidRPr="003A6D37">
        <w:rPr>
          <w:sz w:val="28"/>
          <w:szCs w:val="28"/>
        </w:rPr>
        <w:t>Ниже представлены составы исследованных цементных паст:</w:t>
      </w:r>
    </w:p>
    <w:p w14:paraId="6DEE35D0" w14:textId="77777777" w:rsidR="00580E76" w:rsidRPr="003A6D37" w:rsidRDefault="00580E76" w:rsidP="002D2C34">
      <w:pPr>
        <w:ind w:firstLine="709"/>
        <w:jc w:val="both"/>
        <w:rPr>
          <w:sz w:val="28"/>
          <w:szCs w:val="28"/>
          <w:lang w:val="ru-RU"/>
        </w:rPr>
      </w:pPr>
    </w:p>
    <w:p w14:paraId="1B77DFBB" w14:textId="6A063BF5" w:rsidR="003A6D37" w:rsidRPr="006170CD" w:rsidRDefault="003A6D37" w:rsidP="002D2C34">
      <w:pPr>
        <w:pStyle w:val="p1"/>
        <w:spacing w:before="0" w:beforeAutospacing="0" w:after="0" w:afterAutospacing="0"/>
        <w:ind w:firstLine="709"/>
        <w:rPr>
          <w:sz w:val="28"/>
          <w:szCs w:val="28"/>
          <w:lang w:val="ru-RU"/>
        </w:rPr>
      </w:pPr>
      <w:r w:rsidRPr="003A6D37">
        <w:rPr>
          <w:sz w:val="28"/>
          <w:szCs w:val="28"/>
        </w:rPr>
        <w:t xml:space="preserve">Таблица </w:t>
      </w:r>
      <w:r w:rsidR="00E83506">
        <w:rPr>
          <w:sz w:val="28"/>
          <w:szCs w:val="28"/>
          <w:lang w:val="ru-RU"/>
        </w:rPr>
        <w:t>7</w:t>
      </w:r>
      <w:r w:rsidR="00C3443B">
        <w:rPr>
          <w:sz w:val="28"/>
          <w:szCs w:val="28"/>
          <w:lang w:val="ru-RU"/>
        </w:rPr>
        <w:t xml:space="preserve"> -</w:t>
      </w:r>
      <w:r w:rsidRPr="003A6D37">
        <w:rPr>
          <w:sz w:val="28"/>
          <w:szCs w:val="28"/>
        </w:rPr>
        <w:t xml:space="preserve"> Состав цементного раствора с микрокремнеземо</w:t>
      </w:r>
      <w:r w:rsidRPr="003A6D37">
        <w:rPr>
          <w:sz w:val="28"/>
          <w:szCs w:val="28"/>
          <w:lang w:val="ru-RU"/>
        </w:rPr>
        <w:t>м</w:t>
      </w:r>
    </w:p>
    <w:tbl>
      <w:tblPr>
        <w:tblStyle w:val="ae"/>
        <w:tblW w:w="0" w:type="auto"/>
        <w:tblInd w:w="0" w:type="dxa"/>
        <w:tblLook w:val="04A0" w:firstRow="1" w:lastRow="0" w:firstColumn="1" w:lastColumn="0" w:noHBand="0" w:noVBand="1"/>
      </w:tblPr>
      <w:tblGrid>
        <w:gridCol w:w="1046"/>
        <w:gridCol w:w="1381"/>
        <w:gridCol w:w="1306"/>
        <w:gridCol w:w="1271"/>
        <w:gridCol w:w="1113"/>
        <w:gridCol w:w="1146"/>
        <w:gridCol w:w="2365"/>
      </w:tblGrid>
      <w:tr w:rsidR="003A6D37" w:rsidRPr="003A6D37" w14:paraId="6349E303" w14:textId="77777777" w:rsidTr="00693F1D">
        <w:tc>
          <w:tcPr>
            <w:tcW w:w="668" w:type="dxa"/>
          </w:tcPr>
          <w:p w14:paraId="60CEBD4F" w14:textId="7C545BE0" w:rsidR="003A6D37" w:rsidRPr="00B8405B" w:rsidRDefault="00B8405B" w:rsidP="002D2C34">
            <w:pPr>
              <w:rPr>
                <w:sz w:val="28"/>
                <w:szCs w:val="28"/>
                <w:lang w:val="ru-RU"/>
              </w:rPr>
            </w:pPr>
            <w:r>
              <w:rPr>
                <w:sz w:val="28"/>
                <w:szCs w:val="28"/>
                <w:lang w:val="ru-RU"/>
              </w:rPr>
              <w:t>Состав</w:t>
            </w:r>
          </w:p>
        </w:tc>
        <w:tc>
          <w:tcPr>
            <w:tcW w:w="1454" w:type="dxa"/>
          </w:tcPr>
          <w:p w14:paraId="43E3F701" w14:textId="6A0DE682" w:rsidR="003A6D37" w:rsidRPr="00B8405B" w:rsidRDefault="00B8405B" w:rsidP="002D2C34">
            <w:pPr>
              <w:jc w:val="center"/>
              <w:rPr>
                <w:sz w:val="28"/>
                <w:szCs w:val="28"/>
                <w:lang w:val="ru-RU"/>
              </w:rPr>
            </w:pPr>
            <w:r>
              <w:rPr>
                <w:sz w:val="28"/>
                <w:szCs w:val="28"/>
                <w:lang w:val="ru-RU"/>
              </w:rPr>
              <w:t>Цемент, кг</w:t>
            </w:r>
          </w:p>
        </w:tc>
        <w:tc>
          <w:tcPr>
            <w:tcW w:w="1417" w:type="dxa"/>
          </w:tcPr>
          <w:p w14:paraId="1B87B429" w14:textId="58FC8256" w:rsidR="003A6D37" w:rsidRPr="00B8405B" w:rsidRDefault="00B8405B" w:rsidP="002D2C34">
            <w:pPr>
              <w:jc w:val="center"/>
              <w:rPr>
                <w:sz w:val="28"/>
                <w:szCs w:val="28"/>
                <w:lang w:val="ru-RU"/>
              </w:rPr>
            </w:pPr>
            <w:r>
              <w:rPr>
                <w:sz w:val="28"/>
                <w:szCs w:val="28"/>
                <w:lang w:val="ru-RU"/>
              </w:rPr>
              <w:t>Песок, кг</w:t>
            </w:r>
          </w:p>
        </w:tc>
        <w:tc>
          <w:tcPr>
            <w:tcW w:w="1418" w:type="dxa"/>
          </w:tcPr>
          <w:p w14:paraId="401757B8" w14:textId="40983FD6" w:rsidR="003A6D37" w:rsidRPr="00B8405B" w:rsidRDefault="00B8405B" w:rsidP="002D2C34">
            <w:pPr>
              <w:jc w:val="center"/>
              <w:rPr>
                <w:sz w:val="28"/>
                <w:szCs w:val="28"/>
                <w:lang w:val="ru-RU"/>
              </w:rPr>
            </w:pPr>
            <w:r>
              <w:rPr>
                <w:sz w:val="28"/>
                <w:szCs w:val="28"/>
                <w:lang w:val="ru-RU"/>
              </w:rPr>
              <w:t>Вода, кг</w:t>
            </w:r>
          </w:p>
        </w:tc>
        <w:tc>
          <w:tcPr>
            <w:tcW w:w="1275" w:type="dxa"/>
          </w:tcPr>
          <w:p w14:paraId="5A8D0AFA" w14:textId="0EAA6C84" w:rsidR="003A6D37" w:rsidRPr="00B8405B" w:rsidRDefault="00B8405B" w:rsidP="002D2C34">
            <w:pPr>
              <w:jc w:val="center"/>
              <w:rPr>
                <w:sz w:val="28"/>
                <w:szCs w:val="28"/>
                <w:lang w:val="ru-RU"/>
              </w:rPr>
            </w:pPr>
            <w:r>
              <w:rPr>
                <w:sz w:val="28"/>
                <w:szCs w:val="28"/>
                <w:lang w:val="ru-RU"/>
              </w:rPr>
              <w:t>В/Ц</w:t>
            </w:r>
          </w:p>
        </w:tc>
        <w:tc>
          <w:tcPr>
            <w:tcW w:w="1276" w:type="dxa"/>
          </w:tcPr>
          <w:p w14:paraId="6FEB108E" w14:textId="77777777" w:rsidR="003A6D37" w:rsidRPr="003A6D37" w:rsidRDefault="003A6D37" w:rsidP="002D2C34">
            <w:pPr>
              <w:jc w:val="center"/>
              <w:rPr>
                <w:sz w:val="28"/>
                <w:szCs w:val="28"/>
              </w:rPr>
            </w:pPr>
            <w:r w:rsidRPr="003A6D37">
              <w:rPr>
                <w:sz w:val="28"/>
                <w:szCs w:val="28"/>
              </w:rPr>
              <w:t>PCE, %</w:t>
            </w:r>
          </w:p>
        </w:tc>
        <w:tc>
          <w:tcPr>
            <w:tcW w:w="1508" w:type="dxa"/>
          </w:tcPr>
          <w:p w14:paraId="27E6FB78" w14:textId="249815A3" w:rsidR="003A6D37" w:rsidRPr="003A6D37" w:rsidRDefault="00B8405B" w:rsidP="002D2C34">
            <w:pPr>
              <w:jc w:val="center"/>
              <w:rPr>
                <w:sz w:val="28"/>
                <w:szCs w:val="28"/>
              </w:rPr>
            </w:pPr>
            <w:r>
              <w:rPr>
                <w:sz w:val="28"/>
                <w:szCs w:val="28"/>
                <w:lang w:val="ru-RU"/>
              </w:rPr>
              <w:t>Микрокремнезем</w:t>
            </w:r>
            <w:r w:rsidR="003A6D37" w:rsidRPr="003A6D37">
              <w:rPr>
                <w:sz w:val="28"/>
                <w:szCs w:val="28"/>
              </w:rPr>
              <w:t>, %</w:t>
            </w:r>
          </w:p>
        </w:tc>
      </w:tr>
      <w:tr w:rsidR="003A6D37" w:rsidRPr="003A6D37" w14:paraId="5D13DC66" w14:textId="77777777" w:rsidTr="00693F1D">
        <w:tc>
          <w:tcPr>
            <w:tcW w:w="668" w:type="dxa"/>
          </w:tcPr>
          <w:p w14:paraId="2496E1AD" w14:textId="77777777" w:rsidR="003A6D37" w:rsidRPr="003A6D37" w:rsidRDefault="003A6D37" w:rsidP="002D2C34">
            <w:pPr>
              <w:rPr>
                <w:sz w:val="28"/>
                <w:szCs w:val="28"/>
              </w:rPr>
            </w:pPr>
            <w:r w:rsidRPr="003A6D37">
              <w:rPr>
                <w:sz w:val="28"/>
                <w:szCs w:val="28"/>
              </w:rPr>
              <w:t>C0</w:t>
            </w:r>
          </w:p>
        </w:tc>
        <w:tc>
          <w:tcPr>
            <w:tcW w:w="1454" w:type="dxa"/>
          </w:tcPr>
          <w:p w14:paraId="4B5C7FCA" w14:textId="450CAEE1"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450</w:t>
            </w:r>
          </w:p>
        </w:tc>
        <w:tc>
          <w:tcPr>
            <w:tcW w:w="1417" w:type="dxa"/>
          </w:tcPr>
          <w:p w14:paraId="369F4F56" w14:textId="4C628EE4" w:rsidR="003A6D37" w:rsidRPr="003A6D37" w:rsidRDefault="003A6D37" w:rsidP="002D2C34">
            <w:pPr>
              <w:jc w:val="center"/>
              <w:rPr>
                <w:sz w:val="28"/>
                <w:szCs w:val="28"/>
              </w:rPr>
            </w:pPr>
            <w:r w:rsidRPr="003A6D37">
              <w:rPr>
                <w:sz w:val="28"/>
                <w:szCs w:val="28"/>
              </w:rPr>
              <w:t>1</w:t>
            </w:r>
            <w:r w:rsidR="00AC3528">
              <w:rPr>
                <w:sz w:val="28"/>
                <w:szCs w:val="28"/>
              </w:rPr>
              <w:t xml:space="preserve">. </w:t>
            </w:r>
            <w:r w:rsidRPr="003A6D37">
              <w:rPr>
                <w:sz w:val="28"/>
                <w:szCs w:val="28"/>
              </w:rPr>
              <w:t>350</w:t>
            </w:r>
          </w:p>
        </w:tc>
        <w:tc>
          <w:tcPr>
            <w:tcW w:w="1418" w:type="dxa"/>
          </w:tcPr>
          <w:p w14:paraId="18B35FC0" w14:textId="24A87CAF"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180</w:t>
            </w:r>
          </w:p>
        </w:tc>
        <w:tc>
          <w:tcPr>
            <w:tcW w:w="1275" w:type="dxa"/>
          </w:tcPr>
          <w:p w14:paraId="346D037F" w14:textId="6FAEF3F6"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40</w:t>
            </w:r>
          </w:p>
        </w:tc>
        <w:tc>
          <w:tcPr>
            <w:tcW w:w="1276" w:type="dxa"/>
          </w:tcPr>
          <w:p w14:paraId="552BE232" w14:textId="77777777" w:rsidR="003A6D37" w:rsidRPr="003A6D37" w:rsidRDefault="003A6D37" w:rsidP="002D2C34">
            <w:pPr>
              <w:jc w:val="center"/>
              <w:rPr>
                <w:sz w:val="28"/>
                <w:szCs w:val="28"/>
              </w:rPr>
            </w:pPr>
            <w:r w:rsidRPr="003A6D37">
              <w:rPr>
                <w:sz w:val="28"/>
                <w:szCs w:val="28"/>
              </w:rPr>
              <w:t>0</w:t>
            </w:r>
          </w:p>
        </w:tc>
        <w:tc>
          <w:tcPr>
            <w:tcW w:w="1508" w:type="dxa"/>
          </w:tcPr>
          <w:p w14:paraId="0F9187CF" w14:textId="77777777" w:rsidR="003A6D37" w:rsidRPr="003A6D37" w:rsidRDefault="003A6D37" w:rsidP="002D2C34">
            <w:pPr>
              <w:jc w:val="center"/>
              <w:rPr>
                <w:sz w:val="28"/>
                <w:szCs w:val="28"/>
              </w:rPr>
            </w:pPr>
            <w:r w:rsidRPr="003A6D37">
              <w:rPr>
                <w:sz w:val="28"/>
                <w:szCs w:val="28"/>
              </w:rPr>
              <w:t>0</w:t>
            </w:r>
          </w:p>
        </w:tc>
      </w:tr>
      <w:tr w:rsidR="003A6D37" w:rsidRPr="003A6D37" w14:paraId="06780583" w14:textId="77777777" w:rsidTr="00693F1D">
        <w:tc>
          <w:tcPr>
            <w:tcW w:w="668" w:type="dxa"/>
          </w:tcPr>
          <w:p w14:paraId="5DFB2AD7" w14:textId="77777777" w:rsidR="003A6D37" w:rsidRPr="003A6D37" w:rsidRDefault="003A6D37" w:rsidP="002D2C34">
            <w:pPr>
              <w:rPr>
                <w:sz w:val="28"/>
                <w:szCs w:val="28"/>
                <w:lang w:val="ru-RU"/>
              </w:rPr>
            </w:pPr>
            <w:r w:rsidRPr="003A6D37">
              <w:rPr>
                <w:sz w:val="28"/>
                <w:szCs w:val="28"/>
              </w:rPr>
              <w:t>SF</w:t>
            </w:r>
            <w:r w:rsidRPr="003A6D37">
              <w:rPr>
                <w:sz w:val="28"/>
                <w:szCs w:val="28"/>
                <w:lang w:val="ru-RU"/>
              </w:rPr>
              <w:t>5</w:t>
            </w:r>
          </w:p>
        </w:tc>
        <w:tc>
          <w:tcPr>
            <w:tcW w:w="1454" w:type="dxa"/>
          </w:tcPr>
          <w:p w14:paraId="07A768A1" w14:textId="06CF6973"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427</w:t>
            </w:r>
          </w:p>
        </w:tc>
        <w:tc>
          <w:tcPr>
            <w:tcW w:w="1417" w:type="dxa"/>
          </w:tcPr>
          <w:p w14:paraId="3C6598E4" w14:textId="36927600" w:rsidR="003A6D37" w:rsidRPr="003A6D37" w:rsidRDefault="003A6D37" w:rsidP="002D2C34">
            <w:pPr>
              <w:jc w:val="center"/>
              <w:rPr>
                <w:sz w:val="28"/>
                <w:szCs w:val="28"/>
              </w:rPr>
            </w:pPr>
            <w:r w:rsidRPr="003A6D37">
              <w:rPr>
                <w:sz w:val="28"/>
                <w:szCs w:val="28"/>
              </w:rPr>
              <w:t>1</w:t>
            </w:r>
            <w:r w:rsidR="00AC3528">
              <w:rPr>
                <w:sz w:val="28"/>
                <w:szCs w:val="28"/>
              </w:rPr>
              <w:t xml:space="preserve">. </w:t>
            </w:r>
            <w:r w:rsidRPr="003A6D37">
              <w:rPr>
                <w:sz w:val="28"/>
                <w:szCs w:val="28"/>
              </w:rPr>
              <w:t>350</w:t>
            </w:r>
          </w:p>
        </w:tc>
        <w:tc>
          <w:tcPr>
            <w:tcW w:w="1418" w:type="dxa"/>
          </w:tcPr>
          <w:p w14:paraId="20A749B5" w14:textId="5C91D49C"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230</w:t>
            </w:r>
          </w:p>
        </w:tc>
        <w:tc>
          <w:tcPr>
            <w:tcW w:w="1275" w:type="dxa"/>
          </w:tcPr>
          <w:p w14:paraId="4CC3674A" w14:textId="5F21F425"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51</w:t>
            </w:r>
          </w:p>
        </w:tc>
        <w:tc>
          <w:tcPr>
            <w:tcW w:w="1276" w:type="dxa"/>
          </w:tcPr>
          <w:p w14:paraId="7F5E671B" w14:textId="77777777" w:rsidR="003A6D37" w:rsidRPr="003A6D37" w:rsidRDefault="003A6D37" w:rsidP="002D2C34">
            <w:pPr>
              <w:jc w:val="center"/>
              <w:rPr>
                <w:sz w:val="28"/>
                <w:szCs w:val="28"/>
              </w:rPr>
            </w:pPr>
            <w:r w:rsidRPr="003A6D37">
              <w:rPr>
                <w:sz w:val="28"/>
                <w:szCs w:val="28"/>
              </w:rPr>
              <w:t>1</w:t>
            </w:r>
          </w:p>
        </w:tc>
        <w:tc>
          <w:tcPr>
            <w:tcW w:w="1508" w:type="dxa"/>
          </w:tcPr>
          <w:p w14:paraId="63A68638" w14:textId="77777777" w:rsidR="003A6D37" w:rsidRPr="003A6D37" w:rsidRDefault="003A6D37" w:rsidP="002D2C34">
            <w:pPr>
              <w:jc w:val="center"/>
              <w:rPr>
                <w:sz w:val="28"/>
                <w:szCs w:val="28"/>
              </w:rPr>
            </w:pPr>
            <w:r w:rsidRPr="003A6D37">
              <w:rPr>
                <w:sz w:val="28"/>
                <w:szCs w:val="28"/>
              </w:rPr>
              <w:t>5</w:t>
            </w:r>
          </w:p>
        </w:tc>
      </w:tr>
      <w:tr w:rsidR="003A6D37" w:rsidRPr="003A6D37" w14:paraId="26BF3D86" w14:textId="77777777" w:rsidTr="00693F1D">
        <w:tc>
          <w:tcPr>
            <w:tcW w:w="668" w:type="dxa"/>
          </w:tcPr>
          <w:p w14:paraId="45782D09" w14:textId="77777777" w:rsidR="003A6D37" w:rsidRPr="003A6D37" w:rsidRDefault="003A6D37" w:rsidP="002D2C34">
            <w:pPr>
              <w:rPr>
                <w:sz w:val="28"/>
                <w:szCs w:val="28"/>
                <w:lang w:val="ru-RU"/>
              </w:rPr>
            </w:pPr>
            <w:r w:rsidRPr="003A6D37">
              <w:rPr>
                <w:sz w:val="28"/>
                <w:szCs w:val="28"/>
              </w:rPr>
              <w:t>SF</w:t>
            </w:r>
            <w:r w:rsidRPr="003A6D37">
              <w:rPr>
                <w:sz w:val="28"/>
                <w:szCs w:val="28"/>
                <w:lang w:val="ru-RU"/>
              </w:rPr>
              <w:t>10</w:t>
            </w:r>
          </w:p>
        </w:tc>
        <w:tc>
          <w:tcPr>
            <w:tcW w:w="1454" w:type="dxa"/>
          </w:tcPr>
          <w:p w14:paraId="2E647FD2" w14:textId="7B79B659"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405</w:t>
            </w:r>
          </w:p>
        </w:tc>
        <w:tc>
          <w:tcPr>
            <w:tcW w:w="1417" w:type="dxa"/>
          </w:tcPr>
          <w:p w14:paraId="6088750D" w14:textId="760B0A6D" w:rsidR="003A6D37" w:rsidRPr="003A6D37" w:rsidRDefault="003A6D37" w:rsidP="002D2C34">
            <w:pPr>
              <w:jc w:val="center"/>
              <w:rPr>
                <w:sz w:val="28"/>
                <w:szCs w:val="28"/>
              </w:rPr>
            </w:pPr>
            <w:r w:rsidRPr="003A6D37">
              <w:rPr>
                <w:sz w:val="28"/>
                <w:szCs w:val="28"/>
              </w:rPr>
              <w:t>1</w:t>
            </w:r>
            <w:r w:rsidR="00AC3528">
              <w:rPr>
                <w:sz w:val="28"/>
                <w:szCs w:val="28"/>
              </w:rPr>
              <w:t xml:space="preserve">. </w:t>
            </w:r>
            <w:r w:rsidRPr="003A6D37">
              <w:rPr>
                <w:sz w:val="28"/>
                <w:szCs w:val="28"/>
              </w:rPr>
              <w:t>350</w:t>
            </w:r>
          </w:p>
        </w:tc>
        <w:tc>
          <w:tcPr>
            <w:tcW w:w="1418" w:type="dxa"/>
          </w:tcPr>
          <w:p w14:paraId="6DFF64C9" w14:textId="1BA09816"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250</w:t>
            </w:r>
          </w:p>
        </w:tc>
        <w:tc>
          <w:tcPr>
            <w:tcW w:w="1275" w:type="dxa"/>
          </w:tcPr>
          <w:p w14:paraId="79CA76E4" w14:textId="79E3DF15"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55</w:t>
            </w:r>
          </w:p>
        </w:tc>
        <w:tc>
          <w:tcPr>
            <w:tcW w:w="1276" w:type="dxa"/>
          </w:tcPr>
          <w:p w14:paraId="673FFD0A" w14:textId="77777777" w:rsidR="003A6D37" w:rsidRPr="003A6D37" w:rsidRDefault="003A6D37" w:rsidP="002D2C34">
            <w:pPr>
              <w:jc w:val="center"/>
              <w:rPr>
                <w:sz w:val="28"/>
                <w:szCs w:val="28"/>
              </w:rPr>
            </w:pPr>
            <w:r w:rsidRPr="003A6D37">
              <w:rPr>
                <w:sz w:val="28"/>
                <w:szCs w:val="28"/>
              </w:rPr>
              <w:t>1</w:t>
            </w:r>
          </w:p>
        </w:tc>
        <w:tc>
          <w:tcPr>
            <w:tcW w:w="1508" w:type="dxa"/>
          </w:tcPr>
          <w:p w14:paraId="1CDB5E59" w14:textId="77777777" w:rsidR="003A6D37" w:rsidRPr="003A6D37" w:rsidRDefault="003A6D37" w:rsidP="002D2C34">
            <w:pPr>
              <w:jc w:val="center"/>
              <w:rPr>
                <w:sz w:val="28"/>
                <w:szCs w:val="28"/>
              </w:rPr>
            </w:pPr>
            <w:r w:rsidRPr="003A6D37">
              <w:rPr>
                <w:sz w:val="28"/>
                <w:szCs w:val="28"/>
              </w:rPr>
              <w:t>10</w:t>
            </w:r>
          </w:p>
        </w:tc>
      </w:tr>
      <w:tr w:rsidR="003A6D37" w:rsidRPr="003A6D37" w14:paraId="40EAEA2F" w14:textId="77777777" w:rsidTr="00693F1D">
        <w:tc>
          <w:tcPr>
            <w:tcW w:w="668" w:type="dxa"/>
          </w:tcPr>
          <w:p w14:paraId="11A7F235" w14:textId="77777777" w:rsidR="003A6D37" w:rsidRPr="003A6D37" w:rsidRDefault="003A6D37" w:rsidP="002D2C34">
            <w:pPr>
              <w:rPr>
                <w:sz w:val="28"/>
                <w:szCs w:val="28"/>
                <w:lang w:val="ru-RU"/>
              </w:rPr>
            </w:pPr>
            <w:r w:rsidRPr="003A6D37">
              <w:rPr>
                <w:sz w:val="28"/>
                <w:szCs w:val="28"/>
              </w:rPr>
              <w:t>SF</w:t>
            </w:r>
            <w:r w:rsidRPr="003A6D37">
              <w:rPr>
                <w:sz w:val="28"/>
                <w:szCs w:val="28"/>
                <w:lang w:val="ru-RU"/>
              </w:rPr>
              <w:t>15</w:t>
            </w:r>
          </w:p>
        </w:tc>
        <w:tc>
          <w:tcPr>
            <w:tcW w:w="1454" w:type="dxa"/>
          </w:tcPr>
          <w:p w14:paraId="73039B64" w14:textId="226C2F4A"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382</w:t>
            </w:r>
          </w:p>
        </w:tc>
        <w:tc>
          <w:tcPr>
            <w:tcW w:w="1417" w:type="dxa"/>
          </w:tcPr>
          <w:p w14:paraId="6C6D37BF" w14:textId="7275B78C" w:rsidR="003A6D37" w:rsidRPr="003A6D37" w:rsidRDefault="003A6D37" w:rsidP="002D2C34">
            <w:pPr>
              <w:jc w:val="center"/>
              <w:rPr>
                <w:sz w:val="28"/>
                <w:szCs w:val="28"/>
              </w:rPr>
            </w:pPr>
            <w:r w:rsidRPr="003A6D37">
              <w:rPr>
                <w:sz w:val="28"/>
                <w:szCs w:val="28"/>
              </w:rPr>
              <w:t>1</w:t>
            </w:r>
            <w:r w:rsidR="00AC3528">
              <w:rPr>
                <w:sz w:val="28"/>
                <w:szCs w:val="28"/>
              </w:rPr>
              <w:t xml:space="preserve">. </w:t>
            </w:r>
            <w:r w:rsidRPr="003A6D37">
              <w:rPr>
                <w:sz w:val="28"/>
                <w:szCs w:val="28"/>
              </w:rPr>
              <w:t>350</w:t>
            </w:r>
          </w:p>
        </w:tc>
        <w:tc>
          <w:tcPr>
            <w:tcW w:w="1418" w:type="dxa"/>
          </w:tcPr>
          <w:p w14:paraId="3500944C" w14:textId="4EB5D211"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250</w:t>
            </w:r>
          </w:p>
        </w:tc>
        <w:tc>
          <w:tcPr>
            <w:tcW w:w="1275" w:type="dxa"/>
          </w:tcPr>
          <w:p w14:paraId="7245EF76" w14:textId="6E05CD19"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55</w:t>
            </w:r>
          </w:p>
        </w:tc>
        <w:tc>
          <w:tcPr>
            <w:tcW w:w="1276" w:type="dxa"/>
          </w:tcPr>
          <w:p w14:paraId="0000897E" w14:textId="77777777" w:rsidR="003A6D37" w:rsidRPr="003A6D37" w:rsidRDefault="003A6D37" w:rsidP="002D2C34">
            <w:pPr>
              <w:jc w:val="center"/>
              <w:rPr>
                <w:sz w:val="28"/>
                <w:szCs w:val="28"/>
              </w:rPr>
            </w:pPr>
            <w:r w:rsidRPr="003A6D37">
              <w:rPr>
                <w:sz w:val="28"/>
                <w:szCs w:val="28"/>
              </w:rPr>
              <w:t>1</w:t>
            </w:r>
          </w:p>
        </w:tc>
        <w:tc>
          <w:tcPr>
            <w:tcW w:w="1508" w:type="dxa"/>
          </w:tcPr>
          <w:p w14:paraId="2FA75169" w14:textId="77777777" w:rsidR="003A6D37" w:rsidRPr="003A6D37" w:rsidRDefault="003A6D37" w:rsidP="002D2C34">
            <w:pPr>
              <w:jc w:val="center"/>
              <w:rPr>
                <w:sz w:val="28"/>
                <w:szCs w:val="28"/>
              </w:rPr>
            </w:pPr>
            <w:r w:rsidRPr="003A6D37">
              <w:rPr>
                <w:sz w:val="28"/>
                <w:szCs w:val="28"/>
              </w:rPr>
              <w:t>15</w:t>
            </w:r>
          </w:p>
        </w:tc>
      </w:tr>
    </w:tbl>
    <w:p w14:paraId="0F26E7D1" w14:textId="77777777" w:rsidR="003A6D37" w:rsidRPr="00C554B3" w:rsidRDefault="003A6D37" w:rsidP="002D2C34">
      <w:pPr>
        <w:ind w:firstLine="709"/>
      </w:pPr>
    </w:p>
    <w:p w14:paraId="79BD9349" w14:textId="389F6980" w:rsidR="003A6D37" w:rsidRPr="003A6D37" w:rsidRDefault="003A6D37" w:rsidP="002D2C34">
      <w:pPr>
        <w:pStyle w:val="p1"/>
        <w:spacing w:before="0" w:beforeAutospacing="0" w:after="0" w:afterAutospacing="0"/>
        <w:ind w:firstLine="709"/>
        <w:rPr>
          <w:sz w:val="28"/>
          <w:szCs w:val="28"/>
          <w:lang w:val="ru-RU"/>
        </w:rPr>
      </w:pPr>
      <w:r w:rsidRPr="003A6D37">
        <w:rPr>
          <w:sz w:val="28"/>
          <w:szCs w:val="28"/>
        </w:rPr>
        <w:t xml:space="preserve">Таблица </w:t>
      </w:r>
      <w:r w:rsidR="00E83506">
        <w:rPr>
          <w:sz w:val="28"/>
          <w:szCs w:val="28"/>
          <w:lang w:val="ru-RU"/>
        </w:rPr>
        <w:t>8</w:t>
      </w:r>
      <w:r w:rsidR="00C3443B">
        <w:rPr>
          <w:sz w:val="28"/>
          <w:szCs w:val="28"/>
          <w:lang w:val="ru-RU"/>
        </w:rPr>
        <w:t xml:space="preserve"> -</w:t>
      </w:r>
      <w:r w:rsidR="00E83506">
        <w:rPr>
          <w:sz w:val="28"/>
          <w:szCs w:val="28"/>
          <w:lang w:val="ru-RU"/>
        </w:rPr>
        <w:t xml:space="preserve"> </w:t>
      </w:r>
      <w:r w:rsidRPr="003A6D37">
        <w:rPr>
          <w:sz w:val="28"/>
          <w:szCs w:val="28"/>
        </w:rPr>
        <w:t>Состав цементного раствора с золой-уноса</w:t>
      </w:r>
    </w:p>
    <w:tbl>
      <w:tblPr>
        <w:tblStyle w:val="ae"/>
        <w:tblW w:w="0" w:type="auto"/>
        <w:tblInd w:w="0" w:type="dxa"/>
        <w:tblLook w:val="04A0" w:firstRow="1" w:lastRow="0" w:firstColumn="1" w:lastColumn="0" w:noHBand="0" w:noVBand="1"/>
      </w:tblPr>
      <w:tblGrid>
        <w:gridCol w:w="1383"/>
        <w:gridCol w:w="1527"/>
        <w:gridCol w:w="1387"/>
        <w:gridCol w:w="1259"/>
        <w:gridCol w:w="1246"/>
        <w:gridCol w:w="1251"/>
        <w:gridCol w:w="1464"/>
      </w:tblGrid>
      <w:tr w:rsidR="00B8405B" w:rsidRPr="003A6D37" w14:paraId="6ECFD78D" w14:textId="77777777" w:rsidTr="00B8405B">
        <w:tc>
          <w:tcPr>
            <w:tcW w:w="1383" w:type="dxa"/>
          </w:tcPr>
          <w:p w14:paraId="78C8509A" w14:textId="0EB13015" w:rsidR="00B8405B" w:rsidRPr="003A6D37" w:rsidRDefault="00B8405B" w:rsidP="00B8405B">
            <w:pPr>
              <w:rPr>
                <w:sz w:val="28"/>
                <w:szCs w:val="28"/>
              </w:rPr>
            </w:pPr>
            <w:r>
              <w:rPr>
                <w:sz w:val="28"/>
                <w:szCs w:val="28"/>
                <w:lang w:val="ru-RU"/>
              </w:rPr>
              <w:t>Состав</w:t>
            </w:r>
          </w:p>
        </w:tc>
        <w:tc>
          <w:tcPr>
            <w:tcW w:w="1527" w:type="dxa"/>
          </w:tcPr>
          <w:p w14:paraId="37C9122A" w14:textId="1C36A9AC" w:rsidR="00B8405B" w:rsidRPr="003A6D37" w:rsidRDefault="00B8405B" w:rsidP="00B8405B">
            <w:pPr>
              <w:jc w:val="center"/>
              <w:rPr>
                <w:sz w:val="28"/>
                <w:szCs w:val="28"/>
              </w:rPr>
            </w:pPr>
            <w:r>
              <w:rPr>
                <w:sz w:val="28"/>
                <w:szCs w:val="28"/>
                <w:lang w:val="ru-RU"/>
              </w:rPr>
              <w:t>Цемент, кг</w:t>
            </w:r>
          </w:p>
        </w:tc>
        <w:tc>
          <w:tcPr>
            <w:tcW w:w="1387" w:type="dxa"/>
          </w:tcPr>
          <w:p w14:paraId="37CAB697" w14:textId="472D50E7" w:rsidR="00B8405B" w:rsidRPr="003A6D37" w:rsidRDefault="00B8405B" w:rsidP="00B8405B">
            <w:pPr>
              <w:jc w:val="center"/>
              <w:rPr>
                <w:sz w:val="28"/>
                <w:szCs w:val="28"/>
              </w:rPr>
            </w:pPr>
            <w:r>
              <w:rPr>
                <w:sz w:val="28"/>
                <w:szCs w:val="28"/>
                <w:lang w:val="ru-RU"/>
              </w:rPr>
              <w:t>Песок, кг</w:t>
            </w:r>
          </w:p>
        </w:tc>
        <w:tc>
          <w:tcPr>
            <w:tcW w:w="1259" w:type="dxa"/>
          </w:tcPr>
          <w:p w14:paraId="76CB96D1" w14:textId="0B20CCE6" w:rsidR="00B8405B" w:rsidRPr="003A6D37" w:rsidRDefault="00B8405B" w:rsidP="00B8405B">
            <w:pPr>
              <w:jc w:val="center"/>
              <w:rPr>
                <w:sz w:val="28"/>
                <w:szCs w:val="28"/>
              </w:rPr>
            </w:pPr>
            <w:r>
              <w:rPr>
                <w:sz w:val="28"/>
                <w:szCs w:val="28"/>
                <w:lang w:val="ru-RU"/>
              </w:rPr>
              <w:t>Вода, кг</w:t>
            </w:r>
          </w:p>
        </w:tc>
        <w:tc>
          <w:tcPr>
            <w:tcW w:w="1246" w:type="dxa"/>
          </w:tcPr>
          <w:p w14:paraId="7B65D991" w14:textId="212E63C1" w:rsidR="00B8405B" w:rsidRPr="003A6D37" w:rsidRDefault="00B8405B" w:rsidP="00B8405B">
            <w:pPr>
              <w:jc w:val="center"/>
              <w:rPr>
                <w:sz w:val="28"/>
                <w:szCs w:val="28"/>
              </w:rPr>
            </w:pPr>
            <w:r>
              <w:rPr>
                <w:sz w:val="28"/>
                <w:szCs w:val="28"/>
                <w:lang w:val="ru-RU"/>
              </w:rPr>
              <w:t>В/Ц</w:t>
            </w:r>
          </w:p>
        </w:tc>
        <w:tc>
          <w:tcPr>
            <w:tcW w:w="1251" w:type="dxa"/>
          </w:tcPr>
          <w:p w14:paraId="0D588372" w14:textId="54A8FF20" w:rsidR="00B8405B" w:rsidRPr="003A6D37" w:rsidRDefault="00B8405B" w:rsidP="00B8405B">
            <w:pPr>
              <w:jc w:val="center"/>
              <w:rPr>
                <w:sz w:val="28"/>
                <w:szCs w:val="28"/>
              </w:rPr>
            </w:pPr>
            <w:r w:rsidRPr="003A6D37">
              <w:rPr>
                <w:sz w:val="28"/>
                <w:szCs w:val="28"/>
              </w:rPr>
              <w:t>PCE, %</w:t>
            </w:r>
          </w:p>
        </w:tc>
        <w:tc>
          <w:tcPr>
            <w:tcW w:w="1464" w:type="dxa"/>
          </w:tcPr>
          <w:p w14:paraId="17B751F5" w14:textId="3B52CFA6" w:rsidR="00B8405B" w:rsidRPr="003A6D37" w:rsidRDefault="00B8405B" w:rsidP="00B8405B">
            <w:pPr>
              <w:jc w:val="center"/>
              <w:rPr>
                <w:sz w:val="28"/>
                <w:szCs w:val="28"/>
              </w:rPr>
            </w:pPr>
            <w:r>
              <w:rPr>
                <w:sz w:val="28"/>
                <w:szCs w:val="28"/>
                <w:lang w:val="ru-RU"/>
              </w:rPr>
              <w:t>Зола уноса</w:t>
            </w:r>
            <w:r w:rsidRPr="003A6D37">
              <w:rPr>
                <w:sz w:val="28"/>
                <w:szCs w:val="28"/>
              </w:rPr>
              <w:t>, %</w:t>
            </w:r>
          </w:p>
        </w:tc>
      </w:tr>
      <w:tr w:rsidR="003A6D37" w:rsidRPr="003A6D37" w14:paraId="5EC5B6BB" w14:textId="77777777" w:rsidTr="00B8405B">
        <w:tc>
          <w:tcPr>
            <w:tcW w:w="1383" w:type="dxa"/>
          </w:tcPr>
          <w:p w14:paraId="368D3B3A" w14:textId="77777777" w:rsidR="003A6D37" w:rsidRPr="003A6D37" w:rsidRDefault="003A6D37" w:rsidP="002D2C34">
            <w:pPr>
              <w:rPr>
                <w:sz w:val="28"/>
                <w:szCs w:val="28"/>
              </w:rPr>
            </w:pPr>
            <w:r w:rsidRPr="003A6D37">
              <w:rPr>
                <w:sz w:val="28"/>
                <w:szCs w:val="28"/>
              </w:rPr>
              <w:t>C0</w:t>
            </w:r>
          </w:p>
        </w:tc>
        <w:tc>
          <w:tcPr>
            <w:tcW w:w="1527" w:type="dxa"/>
          </w:tcPr>
          <w:p w14:paraId="6325F569" w14:textId="09F83F7F"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450</w:t>
            </w:r>
          </w:p>
        </w:tc>
        <w:tc>
          <w:tcPr>
            <w:tcW w:w="1387" w:type="dxa"/>
          </w:tcPr>
          <w:p w14:paraId="4244B913" w14:textId="491E6495" w:rsidR="003A6D37" w:rsidRPr="003A6D37" w:rsidRDefault="003A6D37" w:rsidP="002D2C34">
            <w:pPr>
              <w:jc w:val="center"/>
              <w:rPr>
                <w:sz w:val="28"/>
                <w:szCs w:val="28"/>
              </w:rPr>
            </w:pPr>
            <w:r w:rsidRPr="003A6D37">
              <w:rPr>
                <w:sz w:val="28"/>
                <w:szCs w:val="28"/>
              </w:rPr>
              <w:t>1</w:t>
            </w:r>
            <w:r w:rsidR="00AC3528">
              <w:rPr>
                <w:sz w:val="28"/>
                <w:szCs w:val="28"/>
              </w:rPr>
              <w:t xml:space="preserve">. </w:t>
            </w:r>
            <w:r w:rsidRPr="003A6D37">
              <w:rPr>
                <w:sz w:val="28"/>
                <w:szCs w:val="28"/>
              </w:rPr>
              <w:t>350</w:t>
            </w:r>
          </w:p>
        </w:tc>
        <w:tc>
          <w:tcPr>
            <w:tcW w:w="1259" w:type="dxa"/>
          </w:tcPr>
          <w:p w14:paraId="617CF860" w14:textId="260145A1"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180</w:t>
            </w:r>
          </w:p>
        </w:tc>
        <w:tc>
          <w:tcPr>
            <w:tcW w:w="1246" w:type="dxa"/>
          </w:tcPr>
          <w:p w14:paraId="125158FD" w14:textId="3158E374"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40</w:t>
            </w:r>
          </w:p>
        </w:tc>
        <w:tc>
          <w:tcPr>
            <w:tcW w:w="1251" w:type="dxa"/>
          </w:tcPr>
          <w:p w14:paraId="55CF9AC8" w14:textId="77777777" w:rsidR="003A6D37" w:rsidRPr="003A6D37" w:rsidRDefault="003A6D37" w:rsidP="002D2C34">
            <w:pPr>
              <w:jc w:val="center"/>
              <w:rPr>
                <w:sz w:val="28"/>
                <w:szCs w:val="28"/>
              </w:rPr>
            </w:pPr>
            <w:r w:rsidRPr="003A6D37">
              <w:rPr>
                <w:sz w:val="28"/>
                <w:szCs w:val="28"/>
              </w:rPr>
              <w:t>0</w:t>
            </w:r>
          </w:p>
        </w:tc>
        <w:tc>
          <w:tcPr>
            <w:tcW w:w="1464" w:type="dxa"/>
          </w:tcPr>
          <w:p w14:paraId="1871BF54" w14:textId="77777777" w:rsidR="003A6D37" w:rsidRPr="003A6D37" w:rsidRDefault="003A6D37" w:rsidP="002D2C34">
            <w:pPr>
              <w:jc w:val="center"/>
              <w:rPr>
                <w:sz w:val="28"/>
                <w:szCs w:val="28"/>
              </w:rPr>
            </w:pPr>
            <w:r w:rsidRPr="003A6D37">
              <w:rPr>
                <w:sz w:val="28"/>
                <w:szCs w:val="28"/>
              </w:rPr>
              <w:t>0</w:t>
            </w:r>
          </w:p>
        </w:tc>
      </w:tr>
      <w:tr w:rsidR="003A6D37" w:rsidRPr="003A6D37" w14:paraId="17CD91E3" w14:textId="77777777" w:rsidTr="00B8405B">
        <w:tc>
          <w:tcPr>
            <w:tcW w:w="1383" w:type="dxa"/>
          </w:tcPr>
          <w:p w14:paraId="62000D22" w14:textId="77777777" w:rsidR="003A6D37" w:rsidRPr="003A6D37" w:rsidRDefault="003A6D37" w:rsidP="002D2C34">
            <w:pPr>
              <w:rPr>
                <w:sz w:val="28"/>
                <w:szCs w:val="28"/>
                <w:lang w:val="ru-RU"/>
              </w:rPr>
            </w:pPr>
            <w:r w:rsidRPr="003A6D37">
              <w:rPr>
                <w:sz w:val="28"/>
                <w:szCs w:val="28"/>
              </w:rPr>
              <w:t>FA</w:t>
            </w:r>
            <w:r w:rsidRPr="003A6D37">
              <w:rPr>
                <w:sz w:val="28"/>
                <w:szCs w:val="28"/>
                <w:lang w:val="ru-RU"/>
              </w:rPr>
              <w:t>5</w:t>
            </w:r>
          </w:p>
        </w:tc>
        <w:tc>
          <w:tcPr>
            <w:tcW w:w="1527" w:type="dxa"/>
          </w:tcPr>
          <w:p w14:paraId="3704AC17" w14:textId="2D9615C1"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414</w:t>
            </w:r>
          </w:p>
        </w:tc>
        <w:tc>
          <w:tcPr>
            <w:tcW w:w="1387" w:type="dxa"/>
          </w:tcPr>
          <w:p w14:paraId="494AC6EC" w14:textId="6C8F575E" w:rsidR="003A6D37" w:rsidRPr="003A6D37" w:rsidRDefault="003A6D37" w:rsidP="002D2C34">
            <w:pPr>
              <w:jc w:val="center"/>
              <w:rPr>
                <w:sz w:val="28"/>
                <w:szCs w:val="28"/>
              </w:rPr>
            </w:pPr>
            <w:r w:rsidRPr="003A6D37">
              <w:rPr>
                <w:sz w:val="28"/>
                <w:szCs w:val="28"/>
              </w:rPr>
              <w:t>1</w:t>
            </w:r>
            <w:r w:rsidR="00AC3528">
              <w:rPr>
                <w:sz w:val="28"/>
                <w:szCs w:val="28"/>
              </w:rPr>
              <w:t xml:space="preserve">. </w:t>
            </w:r>
            <w:r w:rsidRPr="003A6D37">
              <w:rPr>
                <w:sz w:val="28"/>
                <w:szCs w:val="28"/>
              </w:rPr>
              <w:t>350</w:t>
            </w:r>
          </w:p>
        </w:tc>
        <w:tc>
          <w:tcPr>
            <w:tcW w:w="1259" w:type="dxa"/>
          </w:tcPr>
          <w:p w14:paraId="54BE1A09" w14:textId="6EB44134"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180</w:t>
            </w:r>
          </w:p>
        </w:tc>
        <w:tc>
          <w:tcPr>
            <w:tcW w:w="1246" w:type="dxa"/>
          </w:tcPr>
          <w:p w14:paraId="1BF99DFE" w14:textId="039AF10B"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40</w:t>
            </w:r>
          </w:p>
        </w:tc>
        <w:tc>
          <w:tcPr>
            <w:tcW w:w="1251" w:type="dxa"/>
          </w:tcPr>
          <w:p w14:paraId="522EE121" w14:textId="77777777" w:rsidR="003A6D37" w:rsidRPr="003A6D37" w:rsidRDefault="003A6D37" w:rsidP="002D2C34">
            <w:pPr>
              <w:jc w:val="center"/>
              <w:rPr>
                <w:sz w:val="28"/>
                <w:szCs w:val="28"/>
              </w:rPr>
            </w:pPr>
            <w:r w:rsidRPr="003A6D37">
              <w:rPr>
                <w:sz w:val="28"/>
                <w:szCs w:val="28"/>
              </w:rPr>
              <w:t>1</w:t>
            </w:r>
          </w:p>
        </w:tc>
        <w:tc>
          <w:tcPr>
            <w:tcW w:w="1464" w:type="dxa"/>
          </w:tcPr>
          <w:p w14:paraId="6B7F903E" w14:textId="77777777" w:rsidR="003A6D37" w:rsidRPr="003A6D37" w:rsidRDefault="003A6D37" w:rsidP="002D2C34">
            <w:pPr>
              <w:jc w:val="center"/>
              <w:rPr>
                <w:sz w:val="28"/>
                <w:szCs w:val="28"/>
              </w:rPr>
            </w:pPr>
            <w:r w:rsidRPr="003A6D37">
              <w:rPr>
                <w:sz w:val="28"/>
                <w:szCs w:val="28"/>
              </w:rPr>
              <w:t>5</w:t>
            </w:r>
          </w:p>
        </w:tc>
      </w:tr>
      <w:tr w:rsidR="003A6D37" w:rsidRPr="003A6D37" w14:paraId="41CDC42E" w14:textId="77777777" w:rsidTr="00B8405B">
        <w:tc>
          <w:tcPr>
            <w:tcW w:w="1383" w:type="dxa"/>
          </w:tcPr>
          <w:p w14:paraId="44627294" w14:textId="77777777" w:rsidR="003A6D37" w:rsidRPr="003A6D37" w:rsidRDefault="003A6D37" w:rsidP="002D2C34">
            <w:pPr>
              <w:rPr>
                <w:sz w:val="28"/>
                <w:szCs w:val="28"/>
                <w:lang w:val="ru-RU"/>
              </w:rPr>
            </w:pPr>
            <w:r w:rsidRPr="003A6D37">
              <w:rPr>
                <w:sz w:val="28"/>
                <w:szCs w:val="28"/>
              </w:rPr>
              <w:t>FA</w:t>
            </w:r>
            <w:r w:rsidRPr="003A6D37">
              <w:rPr>
                <w:sz w:val="28"/>
                <w:szCs w:val="28"/>
                <w:lang w:val="ru-RU"/>
              </w:rPr>
              <w:t>10</w:t>
            </w:r>
          </w:p>
        </w:tc>
        <w:tc>
          <w:tcPr>
            <w:tcW w:w="1527" w:type="dxa"/>
          </w:tcPr>
          <w:p w14:paraId="0FD26BB0" w14:textId="1AB1C404"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378</w:t>
            </w:r>
          </w:p>
        </w:tc>
        <w:tc>
          <w:tcPr>
            <w:tcW w:w="1387" w:type="dxa"/>
          </w:tcPr>
          <w:p w14:paraId="167A0333" w14:textId="59D00265" w:rsidR="003A6D37" w:rsidRPr="003A6D37" w:rsidRDefault="003A6D37" w:rsidP="002D2C34">
            <w:pPr>
              <w:jc w:val="center"/>
              <w:rPr>
                <w:sz w:val="28"/>
                <w:szCs w:val="28"/>
              </w:rPr>
            </w:pPr>
            <w:r w:rsidRPr="003A6D37">
              <w:rPr>
                <w:sz w:val="28"/>
                <w:szCs w:val="28"/>
              </w:rPr>
              <w:t>1</w:t>
            </w:r>
            <w:r w:rsidR="00AC3528">
              <w:rPr>
                <w:sz w:val="28"/>
                <w:szCs w:val="28"/>
              </w:rPr>
              <w:t xml:space="preserve">. </w:t>
            </w:r>
            <w:r w:rsidRPr="003A6D37">
              <w:rPr>
                <w:sz w:val="28"/>
                <w:szCs w:val="28"/>
              </w:rPr>
              <w:t>350</w:t>
            </w:r>
          </w:p>
        </w:tc>
        <w:tc>
          <w:tcPr>
            <w:tcW w:w="1259" w:type="dxa"/>
          </w:tcPr>
          <w:p w14:paraId="61D98135" w14:textId="3303089A"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220</w:t>
            </w:r>
          </w:p>
        </w:tc>
        <w:tc>
          <w:tcPr>
            <w:tcW w:w="1246" w:type="dxa"/>
          </w:tcPr>
          <w:p w14:paraId="703ECB9B" w14:textId="0B091BBA"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46</w:t>
            </w:r>
          </w:p>
        </w:tc>
        <w:tc>
          <w:tcPr>
            <w:tcW w:w="1251" w:type="dxa"/>
          </w:tcPr>
          <w:p w14:paraId="3415F517" w14:textId="77777777" w:rsidR="003A6D37" w:rsidRPr="003A6D37" w:rsidRDefault="003A6D37" w:rsidP="002D2C34">
            <w:pPr>
              <w:jc w:val="center"/>
              <w:rPr>
                <w:sz w:val="28"/>
                <w:szCs w:val="28"/>
              </w:rPr>
            </w:pPr>
            <w:r w:rsidRPr="003A6D37">
              <w:rPr>
                <w:sz w:val="28"/>
                <w:szCs w:val="28"/>
              </w:rPr>
              <w:t>1</w:t>
            </w:r>
          </w:p>
        </w:tc>
        <w:tc>
          <w:tcPr>
            <w:tcW w:w="1464" w:type="dxa"/>
          </w:tcPr>
          <w:p w14:paraId="49684FE4" w14:textId="77777777" w:rsidR="003A6D37" w:rsidRPr="003A6D37" w:rsidRDefault="003A6D37" w:rsidP="002D2C34">
            <w:pPr>
              <w:jc w:val="center"/>
              <w:rPr>
                <w:sz w:val="28"/>
                <w:szCs w:val="28"/>
              </w:rPr>
            </w:pPr>
            <w:r w:rsidRPr="003A6D37">
              <w:rPr>
                <w:sz w:val="28"/>
                <w:szCs w:val="28"/>
              </w:rPr>
              <w:t>10</w:t>
            </w:r>
          </w:p>
        </w:tc>
      </w:tr>
      <w:tr w:rsidR="003A6D37" w:rsidRPr="003A6D37" w14:paraId="57707734" w14:textId="77777777" w:rsidTr="00B8405B">
        <w:tc>
          <w:tcPr>
            <w:tcW w:w="1383" w:type="dxa"/>
          </w:tcPr>
          <w:p w14:paraId="0DEBF733" w14:textId="77777777" w:rsidR="003A6D37" w:rsidRPr="003A6D37" w:rsidRDefault="003A6D37" w:rsidP="002D2C34">
            <w:pPr>
              <w:rPr>
                <w:sz w:val="28"/>
                <w:szCs w:val="28"/>
              </w:rPr>
            </w:pPr>
            <w:r w:rsidRPr="003A6D37">
              <w:rPr>
                <w:sz w:val="28"/>
                <w:szCs w:val="28"/>
              </w:rPr>
              <w:t>FA</w:t>
            </w:r>
            <w:r w:rsidRPr="003A6D37">
              <w:rPr>
                <w:sz w:val="28"/>
                <w:szCs w:val="28"/>
                <w:lang w:val="ru-RU"/>
              </w:rPr>
              <w:t>15</w:t>
            </w:r>
          </w:p>
        </w:tc>
        <w:tc>
          <w:tcPr>
            <w:tcW w:w="1527" w:type="dxa"/>
          </w:tcPr>
          <w:p w14:paraId="307714E1" w14:textId="06209EA1"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342</w:t>
            </w:r>
          </w:p>
        </w:tc>
        <w:tc>
          <w:tcPr>
            <w:tcW w:w="1387" w:type="dxa"/>
          </w:tcPr>
          <w:p w14:paraId="6368BBCD" w14:textId="37D86B5D" w:rsidR="003A6D37" w:rsidRPr="003A6D37" w:rsidRDefault="003A6D37" w:rsidP="002D2C34">
            <w:pPr>
              <w:jc w:val="center"/>
              <w:rPr>
                <w:sz w:val="28"/>
                <w:szCs w:val="28"/>
              </w:rPr>
            </w:pPr>
            <w:r w:rsidRPr="003A6D37">
              <w:rPr>
                <w:sz w:val="28"/>
                <w:szCs w:val="28"/>
              </w:rPr>
              <w:t>1</w:t>
            </w:r>
            <w:r w:rsidR="00AC3528">
              <w:rPr>
                <w:sz w:val="28"/>
                <w:szCs w:val="28"/>
              </w:rPr>
              <w:t xml:space="preserve">. </w:t>
            </w:r>
            <w:r w:rsidRPr="003A6D37">
              <w:rPr>
                <w:sz w:val="28"/>
                <w:szCs w:val="28"/>
              </w:rPr>
              <w:t>350</w:t>
            </w:r>
          </w:p>
        </w:tc>
        <w:tc>
          <w:tcPr>
            <w:tcW w:w="1259" w:type="dxa"/>
          </w:tcPr>
          <w:p w14:paraId="43F98CED" w14:textId="63D18616"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210</w:t>
            </w:r>
          </w:p>
        </w:tc>
        <w:tc>
          <w:tcPr>
            <w:tcW w:w="1246" w:type="dxa"/>
          </w:tcPr>
          <w:p w14:paraId="57A037B0" w14:textId="626DBC37" w:rsidR="003A6D37" w:rsidRPr="003A6D37" w:rsidRDefault="003A6D37" w:rsidP="002D2C34">
            <w:pPr>
              <w:jc w:val="center"/>
              <w:rPr>
                <w:sz w:val="28"/>
                <w:szCs w:val="28"/>
              </w:rPr>
            </w:pPr>
            <w:r w:rsidRPr="003A6D37">
              <w:rPr>
                <w:sz w:val="28"/>
                <w:szCs w:val="28"/>
              </w:rPr>
              <w:t>0</w:t>
            </w:r>
            <w:r w:rsidR="00AC3528">
              <w:rPr>
                <w:sz w:val="28"/>
                <w:szCs w:val="28"/>
              </w:rPr>
              <w:t xml:space="preserve">. </w:t>
            </w:r>
            <w:r w:rsidRPr="003A6D37">
              <w:rPr>
                <w:sz w:val="28"/>
                <w:szCs w:val="28"/>
              </w:rPr>
              <w:t>44</w:t>
            </w:r>
          </w:p>
        </w:tc>
        <w:tc>
          <w:tcPr>
            <w:tcW w:w="1251" w:type="dxa"/>
          </w:tcPr>
          <w:p w14:paraId="388541BD" w14:textId="77777777" w:rsidR="003A6D37" w:rsidRPr="003A6D37" w:rsidRDefault="003A6D37" w:rsidP="002D2C34">
            <w:pPr>
              <w:jc w:val="center"/>
              <w:rPr>
                <w:sz w:val="28"/>
                <w:szCs w:val="28"/>
              </w:rPr>
            </w:pPr>
            <w:r w:rsidRPr="003A6D37">
              <w:rPr>
                <w:sz w:val="28"/>
                <w:szCs w:val="28"/>
              </w:rPr>
              <w:t>1</w:t>
            </w:r>
          </w:p>
        </w:tc>
        <w:tc>
          <w:tcPr>
            <w:tcW w:w="1464" w:type="dxa"/>
          </w:tcPr>
          <w:p w14:paraId="6B37D197" w14:textId="77777777" w:rsidR="003A6D37" w:rsidRPr="003A6D37" w:rsidRDefault="003A6D37" w:rsidP="002D2C34">
            <w:pPr>
              <w:jc w:val="center"/>
              <w:rPr>
                <w:sz w:val="28"/>
                <w:szCs w:val="28"/>
              </w:rPr>
            </w:pPr>
            <w:r w:rsidRPr="003A6D37">
              <w:rPr>
                <w:sz w:val="28"/>
                <w:szCs w:val="28"/>
              </w:rPr>
              <w:t>15</w:t>
            </w:r>
          </w:p>
        </w:tc>
      </w:tr>
    </w:tbl>
    <w:p w14:paraId="2F5B7FFB" w14:textId="77777777" w:rsidR="003A6D37" w:rsidRPr="00580E76" w:rsidRDefault="003A6D37" w:rsidP="002D2C34">
      <w:pPr>
        <w:ind w:firstLine="709"/>
        <w:jc w:val="both"/>
        <w:rPr>
          <w:sz w:val="28"/>
          <w:szCs w:val="28"/>
          <w:lang w:val="ru-RU"/>
        </w:rPr>
      </w:pPr>
    </w:p>
    <w:p w14:paraId="20341D5E" w14:textId="3939A151" w:rsidR="00A625FA" w:rsidRDefault="00A625FA" w:rsidP="00A625FA">
      <w:pPr>
        <w:ind w:firstLine="709"/>
        <w:jc w:val="both"/>
        <w:rPr>
          <w:sz w:val="28"/>
          <w:szCs w:val="28"/>
          <w:lang w:val="ru-RU"/>
        </w:rPr>
      </w:pPr>
      <w:r w:rsidRPr="00A625FA">
        <w:rPr>
          <w:sz w:val="28"/>
          <w:szCs w:val="28"/>
        </w:rPr>
        <w:t>Исследования реологических свойств цементных паст, содержащих золу-унос (</w:t>
      </w:r>
      <w:r>
        <w:rPr>
          <w:sz w:val="28"/>
          <w:szCs w:val="28"/>
          <w:lang w:val="en-US"/>
        </w:rPr>
        <w:t>FA</w:t>
      </w:r>
      <w:r w:rsidRPr="00A625FA">
        <w:rPr>
          <w:sz w:val="28"/>
          <w:szCs w:val="28"/>
        </w:rPr>
        <w:t>), показывают, что замена части цемента этим минеральным модификатором увеличивает как начальную вязкость, так и предел текучести композита</w:t>
      </w:r>
      <w:r w:rsidR="00AC3528">
        <w:rPr>
          <w:sz w:val="28"/>
          <w:szCs w:val="28"/>
        </w:rPr>
        <w:t>.</w:t>
      </w:r>
      <w:r w:rsidR="0075472A">
        <w:rPr>
          <w:sz w:val="28"/>
          <w:szCs w:val="28"/>
        </w:rPr>
        <w:t xml:space="preserve"> </w:t>
      </w:r>
      <w:r w:rsidRPr="00A625FA">
        <w:rPr>
          <w:sz w:val="28"/>
          <w:szCs w:val="28"/>
        </w:rPr>
        <w:t xml:space="preserve">Увеличение содержания </w:t>
      </w:r>
      <w:r>
        <w:rPr>
          <w:sz w:val="28"/>
          <w:szCs w:val="28"/>
          <w:lang w:val="en-US"/>
        </w:rPr>
        <w:t>FA</w:t>
      </w:r>
      <w:r w:rsidRPr="00A625FA">
        <w:rPr>
          <w:sz w:val="28"/>
          <w:szCs w:val="28"/>
          <w:lang w:val="ru-RU"/>
        </w:rPr>
        <w:t xml:space="preserve"> </w:t>
      </w:r>
      <w:r w:rsidRPr="00A625FA">
        <w:rPr>
          <w:sz w:val="28"/>
          <w:szCs w:val="28"/>
        </w:rPr>
        <w:t>до 5-15% увеличивает межкристаллитное сцепление и увеличивает сопротивление первоначальной деформации, что указывает на повышение структурного сцепления материала</w:t>
      </w:r>
      <w:r w:rsidR="00AC3528">
        <w:rPr>
          <w:sz w:val="28"/>
          <w:szCs w:val="28"/>
        </w:rPr>
        <w:t>.</w:t>
      </w:r>
      <w:r w:rsidR="0075472A">
        <w:rPr>
          <w:sz w:val="28"/>
          <w:szCs w:val="28"/>
        </w:rPr>
        <w:t xml:space="preserve"> </w:t>
      </w:r>
      <w:r w:rsidRPr="00A625FA">
        <w:rPr>
          <w:sz w:val="28"/>
          <w:szCs w:val="28"/>
        </w:rPr>
        <w:t>Корреа-Епези и др</w:t>
      </w:r>
      <w:r w:rsidR="00AC3528">
        <w:rPr>
          <w:sz w:val="28"/>
          <w:szCs w:val="28"/>
        </w:rPr>
        <w:t xml:space="preserve">. </w:t>
      </w:r>
      <w:r w:rsidRPr="00A625FA">
        <w:rPr>
          <w:sz w:val="28"/>
          <w:szCs w:val="28"/>
        </w:rPr>
        <w:t>, в которых подчеркивалось, что летучая зола может повышать предел текучести и сцепление цементных растворов</w:t>
      </w:r>
      <w:r w:rsidR="00AC3528">
        <w:rPr>
          <w:sz w:val="28"/>
          <w:szCs w:val="28"/>
        </w:rPr>
        <w:t xml:space="preserve">. </w:t>
      </w:r>
      <w:r w:rsidRPr="00A625FA">
        <w:rPr>
          <w:sz w:val="28"/>
          <w:szCs w:val="28"/>
        </w:rPr>
        <w:t>Аналогичная картина наблюдалась в исследованиях (2018) [36] и Khan &amp; Kumar (2024) [40]</w:t>
      </w:r>
      <w:r w:rsidR="00AC3528">
        <w:rPr>
          <w:sz w:val="28"/>
          <w:szCs w:val="28"/>
        </w:rPr>
        <w:t xml:space="preserve">. </w:t>
      </w:r>
    </w:p>
    <w:p w14:paraId="5E669699" w14:textId="77777777" w:rsidR="005B0D46" w:rsidRDefault="005B0D46" w:rsidP="00A625FA">
      <w:pPr>
        <w:ind w:firstLine="709"/>
        <w:jc w:val="both"/>
        <w:rPr>
          <w:sz w:val="28"/>
          <w:szCs w:val="28"/>
          <w:lang w:val="ru-RU"/>
        </w:rPr>
      </w:pPr>
    </w:p>
    <w:p w14:paraId="0BEA522B" w14:textId="2A6F042E" w:rsidR="005B0D46" w:rsidRDefault="005B0D46" w:rsidP="005B0D46">
      <w:pPr>
        <w:jc w:val="center"/>
        <w:rPr>
          <w:sz w:val="28"/>
          <w:szCs w:val="28"/>
          <w:lang w:val="ru-RU"/>
        </w:rPr>
      </w:pPr>
      <w:r>
        <w:rPr>
          <w:noProof/>
          <w:sz w:val="28"/>
          <w:szCs w:val="28"/>
          <w:lang w:val="ru-RU"/>
        </w:rPr>
        <w:drawing>
          <wp:inline distT="0" distB="0" distL="0" distR="0" wp14:anchorId="00000F7D" wp14:editId="57D329BF">
            <wp:extent cx="2611443" cy="3391786"/>
            <wp:effectExtent l="0" t="0" r="5080" b="0"/>
            <wp:docPr id="111514372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143728" name="Рисунок 111514372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43663" cy="3433634"/>
                    </a:xfrm>
                    <a:prstGeom prst="rect">
                      <a:avLst/>
                    </a:prstGeom>
                  </pic:spPr>
                </pic:pic>
              </a:graphicData>
            </a:graphic>
          </wp:inline>
        </w:drawing>
      </w:r>
    </w:p>
    <w:p w14:paraId="41F9587E" w14:textId="77777777" w:rsidR="006D39EF" w:rsidRDefault="006D39EF" w:rsidP="005B0D46">
      <w:pPr>
        <w:jc w:val="center"/>
        <w:rPr>
          <w:sz w:val="28"/>
          <w:szCs w:val="28"/>
          <w:lang w:val="ru-RU"/>
        </w:rPr>
      </w:pPr>
    </w:p>
    <w:p w14:paraId="7737C9ED" w14:textId="3025DC1C" w:rsidR="009869E2" w:rsidRPr="009869E2" w:rsidRDefault="006D39EF" w:rsidP="009869E2">
      <w:pPr>
        <w:jc w:val="center"/>
        <w:rPr>
          <w:sz w:val="28"/>
          <w:szCs w:val="28"/>
        </w:rPr>
      </w:pPr>
      <w:r>
        <w:rPr>
          <w:sz w:val="28"/>
          <w:szCs w:val="28"/>
          <w:lang w:val="ru-RU"/>
        </w:rPr>
        <w:t>Рисунок</w:t>
      </w:r>
      <w:r w:rsidR="009869E2">
        <w:rPr>
          <w:sz w:val="28"/>
          <w:szCs w:val="28"/>
          <w:lang w:val="ru-RU"/>
        </w:rPr>
        <w:t xml:space="preserve"> 14</w:t>
      </w:r>
      <w:r w:rsidR="00C3443B">
        <w:rPr>
          <w:sz w:val="28"/>
          <w:szCs w:val="28"/>
          <w:lang w:val="ru-RU"/>
        </w:rPr>
        <w:t xml:space="preserve"> -</w:t>
      </w:r>
      <w:r w:rsidR="009869E2">
        <w:rPr>
          <w:sz w:val="28"/>
          <w:szCs w:val="28"/>
          <w:lang w:val="ru-RU"/>
        </w:rPr>
        <w:t xml:space="preserve"> </w:t>
      </w:r>
      <w:r w:rsidR="009869E2" w:rsidRPr="009869E2">
        <w:rPr>
          <w:sz w:val="28"/>
          <w:szCs w:val="28"/>
        </w:rPr>
        <w:t>Испытание цементной пасты на реометре MCR 302</w:t>
      </w:r>
    </w:p>
    <w:p w14:paraId="5132564E" w14:textId="77777777" w:rsidR="005B0D46" w:rsidRPr="005B0D46" w:rsidRDefault="005B0D46" w:rsidP="009869E2">
      <w:pPr>
        <w:jc w:val="both"/>
        <w:rPr>
          <w:sz w:val="28"/>
          <w:szCs w:val="28"/>
          <w:lang w:val="ru-RU"/>
        </w:rPr>
      </w:pPr>
    </w:p>
    <w:p w14:paraId="0A5771F3" w14:textId="418157EC" w:rsidR="00A625FA" w:rsidRPr="00A625FA" w:rsidRDefault="00A625FA" w:rsidP="00A625FA">
      <w:pPr>
        <w:ind w:firstLine="709"/>
        <w:jc w:val="both"/>
        <w:rPr>
          <w:sz w:val="28"/>
          <w:szCs w:val="28"/>
        </w:rPr>
      </w:pPr>
      <w:r w:rsidRPr="00A625FA">
        <w:rPr>
          <w:sz w:val="28"/>
          <w:szCs w:val="28"/>
        </w:rPr>
        <w:t>Все изученные композиты, независимо от содержания</w:t>
      </w:r>
      <w:r w:rsidRPr="00A625FA">
        <w:rPr>
          <w:sz w:val="28"/>
          <w:szCs w:val="28"/>
          <w:lang w:val="ru-RU"/>
        </w:rPr>
        <w:t xml:space="preserve"> </w:t>
      </w:r>
      <w:r>
        <w:rPr>
          <w:sz w:val="28"/>
          <w:szCs w:val="28"/>
          <w:lang w:val="en-US"/>
        </w:rPr>
        <w:t>FA</w:t>
      </w:r>
      <w:r w:rsidRPr="00A625FA">
        <w:rPr>
          <w:sz w:val="28"/>
          <w:szCs w:val="28"/>
        </w:rPr>
        <w:t>, показали удивительно схожие пластические свойства</w:t>
      </w:r>
      <w:r w:rsidR="00AC3528">
        <w:rPr>
          <w:sz w:val="28"/>
          <w:szCs w:val="28"/>
        </w:rPr>
        <w:t>.</w:t>
      </w:r>
      <w:r w:rsidR="0075472A">
        <w:rPr>
          <w:sz w:val="28"/>
          <w:szCs w:val="28"/>
        </w:rPr>
        <w:t xml:space="preserve"> </w:t>
      </w:r>
      <w:r w:rsidRPr="00A625FA">
        <w:rPr>
          <w:sz w:val="28"/>
          <w:szCs w:val="28"/>
        </w:rPr>
        <w:t>С увеличением скорости сдвига вязкость уменьшается, что указывает на способность материала разжижаться при механическом воздействии</w:t>
      </w:r>
      <w:r w:rsidR="00AC3528">
        <w:rPr>
          <w:sz w:val="28"/>
          <w:szCs w:val="28"/>
        </w:rPr>
        <w:t>.</w:t>
      </w:r>
      <w:r w:rsidR="0075472A">
        <w:rPr>
          <w:sz w:val="28"/>
          <w:szCs w:val="28"/>
        </w:rPr>
        <w:t xml:space="preserve"> </w:t>
      </w:r>
      <w:r w:rsidRPr="00A625FA">
        <w:rPr>
          <w:sz w:val="28"/>
          <w:szCs w:val="28"/>
        </w:rPr>
        <w:t>Эти реологические свойства обеспечивают удовлетворительную обрабатываемость под нагрузкой, несмотря на повышенную прочность конструкции в неподвижном состоянии</w:t>
      </w:r>
      <w:r w:rsidR="00AC3528">
        <w:rPr>
          <w:sz w:val="28"/>
          <w:szCs w:val="28"/>
        </w:rPr>
        <w:t>.</w:t>
      </w:r>
      <w:r w:rsidR="0075472A">
        <w:rPr>
          <w:sz w:val="28"/>
          <w:szCs w:val="28"/>
        </w:rPr>
        <w:t xml:space="preserve"> </w:t>
      </w:r>
      <w:r w:rsidRPr="00A625FA">
        <w:rPr>
          <w:sz w:val="28"/>
          <w:szCs w:val="28"/>
        </w:rPr>
        <w:t xml:space="preserve">Результаты работы Szostak &amp; Golewski (2021) [41] подтверждают, что тиксотропные свойства паст, содержащих </w:t>
      </w:r>
      <w:r>
        <w:rPr>
          <w:sz w:val="28"/>
          <w:szCs w:val="28"/>
          <w:lang w:val="en-US"/>
        </w:rPr>
        <w:t>FA</w:t>
      </w:r>
      <w:r w:rsidRPr="00A625FA">
        <w:rPr>
          <w:sz w:val="28"/>
          <w:szCs w:val="28"/>
          <w:lang w:val="ru-RU"/>
        </w:rPr>
        <w:t xml:space="preserve"> </w:t>
      </w:r>
      <w:r w:rsidRPr="00A625FA">
        <w:rPr>
          <w:sz w:val="28"/>
          <w:szCs w:val="28"/>
        </w:rPr>
        <w:t>способствуют формированию стабильного структурного каркаса в неподвижном состоянии</w:t>
      </w:r>
      <w:r w:rsidR="00AC3528">
        <w:rPr>
          <w:sz w:val="28"/>
          <w:szCs w:val="28"/>
        </w:rPr>
        <w:t xml:space="preserve">. </w:t>
      </w:r>
    </w:p>
    <w:p w14:paraId="4896D710" w14:textId="2C673A35" w:rsidR="003A6D37" w:rsidRPr="003A6D37" w:rsidRDefault="00A625FA" w:rsidP="00A625FA">
      <w:pPr>
        <w:ind w:firstLine="709"/>
        <w:jc w:val="both"/>
        <w:rPr>
          <w:sz w:val="28"/>
          <w:szCs w:val="28"/>
        </w:rPr>
      </w:pPr>
      <w:r w:rsidRPr="00A625FA">
        <w:rPr>
          <w:sz w:val="28"/>
          <w:szCs w:val="28"/>
        </w:rPr>
        <w:t>При замене цемента на 5% (FA5) вязкость и предел текучести незначительно повышаются, при этом материал хорошо адаптируется к механическим нагрузкам</w:t>
      </w:r>
      <w:r w:rsidR="00AC3528">
        <w:rPr>
          <w:sz w:val="28"/>
          <w:szCs w:val="28"/>
        </w:rPr>
        <w:t>.</w:t>
      </w:r>
      <w:r w:rsidR="0075472A">
        <w:rPr>
          <w:sz w:val="28"/>
          <w:szCs w:val="28"/>
        </w:rPr>
        <w:t xml:space="preserve"> </w:t>
      </w:r>
      <w:r w:rsidRPr="00A625FA">
        <w:rPr>
          <w:sz w:val="28"/>
          <w:szCs w:val="28"/>
        </w:rPr>
        <w:t>Увеличение содержания FA до 10% (FA10) дополнительно улучшает структурное сцепление и вязкость смеси</w:t>
      </w:r>
      <w:r w:rsidR="00AC3528">
        <w:rPr>
          <w:sz w:val="28"/>
          <w:szCs w:val="28"/>
        </w:rPr>
        <w:t>.</w:t>
      </w:r>
      <w:r w:rsidR="0075472A">
        <w:rPr>
          <w:sz w:val="28"/>
          <w:szCs w:val="28"/>
        </w:rPr>
        <w:t xml:space="preserve"> </w:t>
      </w:r>
      <w:r w:rsidRPr="00A625FA">
        <w:rPr>
          <w:sz w:val="28"/>
          <w:szCs w:val="28"/>
        </w:rPr>
        <w:t>Однако при высоких скоростях сдвига материал демонстрирует стабильное разжижение, что указывает на то, что обрабатываемость композиции является приемлемой при таком уровне модификации</w:t>
      </w:r>
      <w:r w:rsidR="00AC3528">
        <w:rPr>
          <w:sz w:val="28"/>
          <w:szCs w:val="28"/>
        </w:rPr>
        <w:t xml:space="preserve">. </w:t>
      </w:r>
    </w:p>
    <w:p w14:paraId="45F91FCA" w14:textId="77777777" w:rsidR="003A6D37" w:rsidRDefault="003A6D37" w:rsidP="002D2C34">
      <w:pPr>
        <w:ind w:firstLine="709"/>
        <w:jc w:val="both"/>
        <w:rPr>
          <w:sz w:val="28"/>
          <w:szCs w:val="28"/>
          <w:lang w:val="ru-RU"/>
        </w:rPr>
      </w:pPr>
    </w:p>
    <w:p w14:paraId="1B2988C3" w14:textId="2AD3F9B7" w:rsidR="003A6D37" w:rsidRPr="0031607D" w:rsidRDefault="003A6D37" w:rsidP="00B8405B">
      <w:pPr>
        <w:ind w:firstLine="709"/>
        <w:jc w:val="center"/>
        <w:rPr>
          <w:sz w:val="28"/>
          <w:szCs w:val="28"/>
          <w:lang w:val="ru-RU"/>
        </w:rPr>
      </w:pPr>
      <w:r w:rsidRPr="004D6B61">
        <w:rPr>
          <w:noProof/>
          <w:lang w:val="ru-RU"/>
        </w:rPr>
        <w:drawing>
          <wp:inline distT="0" distB="0" distL="0" distR="0" wp14:anchorId="513A4C51" wp14:editId="448EAEC5">
            <wp:extent cx="4732421" cy="2760494"/>
            <wp:effectExtent l="0" t="0" r="508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60512" cy="2776880"/>
                    </a:xfrm>
                    <a:prstGeom prst="rect">
                      <a:avLst/>
                    </a:prstGeom>
                  </pic:spPr>
                </pic:pic>
              </a:graphicData>
            </a:graphic>
          </wp:inline>
        </w:drawing>
      </w:r>
    </w:p>
    <w:p w14:paraId="030FA8BC" w14:textId="5D9997D9" w:rsidR="003A6D37" w:rsidRPr="003A6D37" w:rsidRDefault="003A6D37" w:rsidP="002D2C34">
      <w:pPr>
        <w:ind w:firstLine="709"/>
        <w:jc w:val="both"/>
        <w:rPr>
          <w:sz w:val="28"/>
          <w:szCs w:val="28"/>
        </w:rPr>
      </w:pPr>
      <w:r w:rsidRPr="003A6D37">
        <w:rPr>
          <w:sz w:val="28"/>
          <w:szCs w:val="28"/>
        </w:rPr>
        <w:t xml:space="preserve">Рисунок </w:t>
      </w:r>
      <w:r w:rsidR="009869E2">
        <w:rPr>
          <w:sz w:val="28"/>
          <w:szCs w:val="28"/>
          <w:lang w:val="ru-RU"/>
        </w:rPr>
        <w:t>15</w:t>
      </w:r>
      <w:r w:rsidR="00C3443B">
        <w:rPr>
          <w:sz w:val="28"/>
          <w:szCs w:val="28"/>
          <w:lang w:val="ru-RU"/>
        </w:rPr>
        <w:t xml:space="preserve"> -</w:t>
      </w:r>
      <w:r w:rsidR="00A203AC">
        <w:rPr>
          <w:sz w:val="28"/>
          <w:szCs w:val="28"/>
          <w:lang w:val="ru-RU"/>
        </w:rPr>
        <w:t xml:space="preserve"> </w:t>
      </w:r>
      <w:r w:rsidRPr="003A6D37">
        <w:rPr>
          <w:sz w:val="28"/>
          <w:szCs w:val="28"/>
        </w:rPr>
        <w:t>Реологическое поведение цементной пасты с PCE и различным содержанием золы-уноса (FA)</w:t>
      </w:r>
    </w:p>
    <w:p w14:paraId="619D5903" w14:textId="77777777" w:rsidR="0031607D" w:rsidRDefault="0031607D" w:rsidP="002D2C34">
      <w:pPr>
        <w:ind w:firstLine="709"/>
        <w:jc w:val="both"/>
        <w:rPr>
          <w:sz w:val="28"/>
          <w:szCs w:val="28"/>
          <w:lang w:val="ru-RU"/>
        </w:rPr>
      </w:pPr>
    </w:p>
    <w:p w14:paraId="52B8305A" w14:textId="1ED8FF12" w:rsidR="00BD0015" w:rsidRPr="00BD0015" w:rsidRDefault="00BD0015" w:rsidP="00BD0015">
      <w:pPr>
        <w:ind w:firstLine="709"/>
        <w:jc w:val="both"/>
        <w:rPr>
          <w:sz w:val="28"/>
          <w:szCs w:val="28"/>
          <w:lang w:val="ru-RU"/>
        </w:rPr>
      </w:pPr>
      <w:r w:rsidRPr="00BD0015">
        <w:rPr>
          <w:sz w:val="28"/>
          <w:szCs w:val="28"/>
          <w:lang w:val="ru-RU"/>
        </w:rPr>
        <w:t>Наибольшее изменение наблюдается при замене цемента на 15% (FA15)</w:t>
      </w:r>
      <w:r w:rsidR="00AC3528">
        <w:rPr>
          <w:sz w:val="28"/>
          <w:szCs w:val="28"/>
          <w:lang w:val="ru-RU"/>
        </w:rPr>
        <w:t>.</w:t>
      </w:r>
      <w:r w:rsidR="0075472A">
        <w:rPr>
          <w:sz w:val="28"/>
          <w:szCs w:val="28"/>
          <w:lang w:val="ru-RU"/>
        </w:rPr>
        <w:t xml:space="preserve"> </w:t>
      </w:r>
      <w:r w:rsidRPr="00BD0015">
        <w:rPr>
          <w:sz w:val="28"/>
          <w:szCs w:val="28"/>
          <w:lang w:val="ru-RU"/>
        </w:rPr>
        <w:t>Значительно повышаются как начальная вязкость, так и предел текучести, что значительно ухудшает текучесть смеси</w:t>
      </w:r>
      <w:r w:rsidR="00AC3528">
        <w:rPr>
          <w:sz w:val="28"/>
          <w:szCs w:val="28"/>
          <w:lang w:val="ru-RU"/>
        </w:rPr>
        <w:t>.</w:t>
      </w:r>
      <w:r w:rsidR="0075472A">
        <w:rPr>
          <w:sz w:val="28"/>
          <w:szCs w:val="28"/>
          <w:lang w:val="ru-RU"/>
        </w:rPr>
        <w:t xml:space="preserve"> </w:t>
      </w:r>
      <w:r w:rsidRPr="00BD0015">
        <w:rPr>
          <w:sz w:val="28"/>
          <w:szCs w:val="28"/>
          <w:lang w:val="ru-RU"/>
        </w:rPr>
        <w:t xml:space="preserve">Чтобы обеспечить требуемую обрабатываемость при таком содержании </w:t>
      </w:r>
      <w:r>
        <w:rPr>
          <w:sz w:val="28"/>
          <w:szCs w:val="28"/>
          <w:lang w:val="ru-RU"/>
        </w:rPr>
        <w:t>золы-</w:t>
      </w:r>
      <w:proofErr w:type="spellStart"/>
      <w:proofErr w:type="gramStart"/>
      <w:r>
        <w:rPr>
          <w:sz w:val="28"/>
          <w:szCs w:val="28"/>
          <w:lang w:val="ru-RU"/>
        </w:rPr>
        <w:t>уноса</w:t>
      </w:r>
      <w:r w:rsidRPr="00BD0015">
        <w:rPr>
          <w:sz w:val="28"/>
          <w:szCs w:val="28"/>
          <w:lang w:val="ru-RU"/>
        </w:rPr>
        <w:t>,необходимо</w:t>
      </w:r>
      <w:proofErr w:type="spellEnd"/>
      <w:proofErr w:type="gramEnd"/>
      <w:r w:rsidRPr="00BD0015">
        <w:rPr>
          <w:sz w:val="28"/>
          <w:szCs w:val="28"/>
          <w:lang w:val="ru-RU"/>
        </w:rPr>
        <w:t xml:space="preserve"> отрегулировать соотношение воды и цемента или увеличить дозу высокоэффективного водоотталкивающего средства</w:t>
      </w:r>
      <w:r w:rsidR="00AC3528">
        <w:rPr>
          <w:sz w:val="28"/>
          <w:szCs w:val="28"/>
          <w:lang w:val="ru-RU"/>
        </w:rPr>
        <w:t>.</w:t>
      </w:r>
      <w:r w:rsidR="0075472A">
        <w:rPr>
          <w:sz w:val="28"/>
          <w:szCs w:val="28"/>
          <w:lang w:val="ru-RU"/>
        </w:rPr>
        <w:t xml:space="preserve"> </w:t>
      </w:r>
      <w:r w:rsidRPr="00BD0015">
        <w:rPr>
          <w:sz w:val="28"/>
          <w:szCs w:val="28"/>
          <w:lang w:val="ru-RU"/>
        </w:rPr>
        <w:t xml:space="preserve">Эти результаты показали, что высокие дозы </w:t>
      </w:r>
      <w:r>
        <w:rPr>
          <w:sz w:val="28"/>
          <w:szCs w:val="28"/>
          <w:lang w:val="en-US"/>
        </w:rPr>
        <w:t>FA</w:t>
      </w:r>
      <w:r w:rsidRPr="00BD0015">
        <w:rPr>
          <w:sz w:val="28"/>
          <w:szCs w:val="28"/>
          <w:lang w:val="ru-RU"/>
        </w:rPr>
        <w:t xml:space="preserve"> могут снижать обрабатываемость цементных систем, что согласуется с исследованиями </w:t>
      </w:r>
      <w:proofErr w:type="spellStart"/>
      <w:r w:rsidRPr="00BD0015">
        <w:rPr>
          <w:sz w:val="28"/>
          <w:szCs w:val="28"/>
          <w:lang w:val="ru-RU"/>
        </w:rPr>
        <w:t>Arshad</w:t>
      </w:r>
      <w:proofErr w:type="spellEnd"/>
      <w:r w:rsidRPr="00BD0015">
        <w:rPr>
          <w:sz w:val="28"/>
          <w:szCs w:val="28"/>
          <w:lang w:val="ru-RU"/>
        </w:rPr>
        <w:t xml:space="preserve"> и соавторов (2021) [33]</w:t>
      </w:r>
      <w:r w:rsidR="00AC3528">
        <w:rPr>
          <w:sz w:val="28"/>
          <w:szCs w:val="28"/>
          <w:lang w:val="ru-RU"/>
        </w:rPr>
        <w:t xml:space="preserve">. </w:t>
      </w:r>
    </w:p>
    <w:p w14:paraId="3C66ABC5" w14:textId="2CF6FA28" w:rsidR="00BD0015" w:rsidRDefault="00BD0015" w:rsidP="00BD0015">
      <w:pPr>
        <w:ind w:firstLine="709"/>
        <w:jc w:val="both"/>
        <w:rPr>
          <w:sz w:val="28"/>
          <w:szCs w:val="28"/>
          <w:lang w:val="ru-RU"/>
        </w:rPr>
      </w:pPr>
      <w:r w:rsidRPr="00BD0015">
        <w:rPr>
          <w:sz w:val="28"/>
          <w:szCs w:val="28"/>
          <w:lang w:val="ru-RU"/>
        </w:rPr>
        <w:t>Увеличение содержания летучей золы улучшает сцепление и структурную стабильность цементных композитов</w:t>
      </w:r>
      <w:r w:rsidR="00AC3528">
        <w:rPr>
          <w:sz w:val="28"/>
          <w:szCs w:val="28"/>
          <w:lang w:val="ru-RU"/>
        </w:rPr>
        <w:t>.</w:t>
      </w:r>
      <w:r w:rsidR="0075472A">
        <w:rPr>
          <w:sz w:val="28"/>
          <w:szCs w:val="28"/>
          <w:lang w:val="ru-RU"/>
        </w:rPr>
        <w:t xml:space="preserve"> </w:t>
      </w:r>
      <w:r w:rsidRPr="00BD0015">
        <w:rPr>
          <w:sz w:val="28"/>
          <w:szCs w:val="28"/>
          <w:lang w:val="ru-RU"/>
        </w:rPr>
        <w:t>В то же время смесь сохраняет свои уремические свойства и способность разжижаться под нагрузкой</w:t>
      </w:r>
      <w:r w:rsidR="00AC3528">
        <w:rPr>
          <w:sz w:val="28"/>
          <w:szCs w:val="28"/>
          <w:lang w:val="ru-RU"/>
        </w:rPr>
        <w:t>.</w:t>
      </w:r>
      <w:r w:rsidR="0075472A">
        <w:rPr>
          <w:sz w:val="28"/>
          <w:szCs w:val="28"/>
          <w:lang w:val="ru-RU"/>
        </w:rPr>
        <w:t xml:space="preserve"> </w:t>
      </w:r>
      <w:r w:rsidRPr="00BD0015">
        <w:rPr>
          <w:sz w:val="28"/>
          <w:szCs w:val="28"/>
          <w:lang w:val="ru-RU"/>
        </w:rPr>
        <w:t>Если содержание летучей золы превышает 10-15%, может снизиться обрабатываемость и может потребоваться изменение технологии приготовления</w:t>
      </w:r>
      <w:r w:rsidR="00AC3528">
        <w:rPr>
          <w:sz w:val="28"/>
          <w:szCs w:val="28"/>
          <w:lang w:val="ru-RU"/>
        </w:rPr>
        <w:t xml:space="preserve">. </w:t>
      </w:r>
    </w:p>
    <w:p w14:paraId="2C40A971" w14:textId="656579FC" w:rsidR="00BD0015" w:rsidRPr="00BD0015" w:rsidRDefault="00BD0015" w:rsidP="00BD0015">
      <w:pPr>
        <w:ind w:firstLine="709"/>
        <w:jc w:val="both"/>
        <w:rPr>
          <w:sz w:val="28"/>
          <w:szCs w:val="28"/>
          <w:lang w:val="ru-RU"/>
        </w:rPr>
      </w:pPr>
      <w:r w:rsidRPr="00BD0015">
        <w:rPr>
          <w:sz w:val="28"/>
          <w:szCs w:val="28"/>
          <w:lang w:val="ru-RU"/>
        </w:rPr>
        <w:t>5%, 10% и 15% Влияние микрокремнезема (SF) на реологические свойства при замене цемента</w:t>
      </w:r>
      <w:r w:rsidR="00AC3528">
        <w:rPr>
          <w:sz w:val="28"/>
          <w:szCs w:val="28"/>
          <w:lang w:val="ru-RU"/>
        </w:rPr>
        <w:t xml:space="preserve">. </w:t>
      </w:r>
    </w:p>
    <w:p w14:paraId="2E18F116" w14:textId="290A94D9" w:rsidR="00BD0015" w:rsidRDefault="00BD0015" w:rsidP="00BD0015">
      <w:pPr>
        <w:ind w:firstLine="709"/>
        <w:jc w:val="both"/>
        <w:rPr>
          <w:sz w:val="28"/>
          <w:szCs w:val="28"/>
          <w:lang w:val="ru-RU"/>
        </w:rPr>
      </w:pPr>
      <w:r w:rsidRPr="00BD0015">
        <w:rPr>
          <w:sz w:val="28"/>
          <w:szCs w:val="28"/>
          <w:lang w:val="ru-RU"/>
        </w:rPr>
        <w:t>Исследования показали, что увеличение содержания микрокремнезема (SF) в цементных системах оказывает значительное влияние на реологические свойства</w:t>
      </w:r>
      <w:r w:rsidR="00AC3528">
        <w:rPr>
          <w:sz w:val="28"/>
          <w:szCs w:val="28"/>
          <w:lang w:val="ru-RU"/>
        </w:rPr>
        <w:t>.</w:t>
      </w:r>
      <w:r w:rsidR="0075472A">
        <w:rPr>
          <w:sz w:val="28"/>
          <w:szCs w:val="28"/>
          <w:lang w:val="ru-RU"/>
        </w:rPr>
        <w:t xml:space="preserve"> </w:t>
      </w:r>
      <w:r w:rsidRPr="00BD0015">
        <w:rPr>
          <w:sz w:val="28"/>
          <w:szCs w:val="28"/>
          <w:lang w:val="ru-RU"/>
        </w:rPr>
        <w:t>При замене цемента на 5% (SF5) предел текучести (105-127 Па) был умеренно увеличен, и наблюдалось увеличение вязкости смеси на всех стадиях сдвига</w:t>
      </w:r>
      <w:r w:rsidR="00AC3528">
        <w:rPr>
          <w:sz w:val="28"/>
          <w:szCs w:val="28"/>
          <w:lang w:val="ru-RU"/>
        </w:rPr>
        <w:t>.</w:t>
      </w:r>
      <w:r w:rsidR="0075472A">
        <w:rPr>
          <w:sz w:val="28"/>
          <w:szCs w:val="28"/>
          <w:lang w:val="ru-RU"/>
        </w:rPr>
        <w:t xml:space="preserve"> </w:t>
      </w:r>
      <w:r w:rsidRPr="00BD0015">
        <w:rPr>
          <w:sz w:val="28"/>
          <w:szCs w:val="28"/>
          <w:lang w:val="ru-RU"/>
        </w:rPr>
        <w:t>Это обеспечивает стабильность суспензии, хотя формируются более устойчивые структуры, требующие больше энергии для деформации</w:t>
      </w:r>
      <w:r w:rsidR="00AC3528">
        <w:rPr>
          <w:sz w:val="28"/>
          <w:szCs w:val="28"/>
          <w:lang w:val="ru-RU"/>
        </w:rPr>
        <w:t>.</w:t>
      </w:r>
      <w:r w:rsidR="0075472A">
        <w:rPr>
          <w:sz w:val="28"/>
          <w:szCs w:val="28"/>
          <w:lang w:val="ru-RU"/>
        </w:rPr>
        <w:t xml:space="preserve"> </w:t>
      </w:r>
      <w:proofErr w:type="spellStart"/>
      <w:r w:rsidRPr="00BD0015">
        <w:rPr>
          <w:sz w:val="28"/>
          <w:szCs w:val="28"/>
          <w:lang w:val="ru-RU"/>
        </w:rPr>
        <w:t>Liu</w:t>
      </w:r>
      <w:proofErr w:type="spellEnd"/>
      <w:r w:rsidRPr="00BD0015">
        <w:rPr>
          <w:sz w:val="28"/>
          <w:szCs w:val="28"/>
          <w:lang w:val="ru-RU"/>
        </w:rPr>
        <w:t xml:space="preserve"> и др</w:t>
      </w:r>
      <w:r w:rsidR="00AC3528">
        <w:rPr>
          <w:sz w:val="28"/>
          <w:szCs w:val="28"/>
          <w:lang w:val="ru-RU"/>
        </w:rPr>
        <w:t>.</w:t>
      </w:r>
      <w:r w:rsidR="0075472A">
        <w:rPr>
          <w:sz w:val="28"/>
          <w:szCs w:val="28"/>
          <w:lang w:val="ru-RU"/>
        </w:rPr>
        <w:t xml:space="preserve"> </w:t>
      </w:r>
      <w:r w:rsidRPr="00BD0015">
        <w:rPr>
          <w:sz w:val="28"/>
          <w:szCs w:val="28"/>
          <w:lang w:val="ru-RU"/>
        </w:rPr>
        <w:t>Аналогичные результаты были получены в исследовании (2023) [42], которое показало, что SF увеличивает вязкость и предел текучести цементных суспензий</w:t>
      </w:r>
      <w:r w:rsidR="00AC3528">
        <w:rPr>
          <w:sz w:val="28"/>
          <w:szCs w:val="28"/>
          <w:lang w:val="ru-RU"/>
        </w:rPr>
        <w:t>.</w:t>
      </w:r>
      <w:r w:rsidR="0075472A">
        <w:rPr>
          <w:sz w:val="28"/>
          <w:szCs w:val="28"/>
          <w:lang w:val="ru-RU"/>
        </w:rPr>
        <w:t xml:space="preserve"> </w:t>
      </w:r>
      <w:r w:rsidRPr="00BD0015">
        <w:rPr>
          <w:sz w:val="28"/>
          <w:szCs w:val="28"/>
          <w:lang w:val="ru-RU"/>
        </w:rPr>
        <w:t>Наблюдается, что увеличение содержания микрокремнезема до 10% (SF10) приводит к дальнейшему увеличению вязкости, особенно при низком градиенте скорости сдвига (~1463 Па при 0,1 л/с), увеличивается предел текучести (149-174 Па)</w:t>
      </w:r>
      <w:r w:rsidR="00AC3528">
        <w:rPr>
          <w:sz w:val="28"/>
          <w:szCs w:val="28"/>
          <w:lang w:val="ru-RU"/>
        </w:rPr>
        <w:t>.</w:t>
      </w:r>
      <w:r w:rsidR="0075472A">
        <w:rPr>
          <w:sz w:val="28"/>
          <w:szCs w:val="28"/>
          <w:lang w:val="ru-RU"/>
        </w:rPr>
        <w:t xml:space="preserve"> </w:t>
      </w:r>
      <w:r w:rsidRPr="00BD0015">
        <w:rPr>
          <w:sz w:val="28"/>
          <w:szCs w:val="28"/>
          <w:lang w:val="ru-RU"/>
        </w:rPr>
        <w:t>Это свидетельствует об увеличении сцепления частиц в смеси и уплотнении структуры цементного теста</w:t>
      </w:r>
      <w:r w:rsidR="00AC3528">
        <w:rPr>
          <w:sz w:val="28"/>
          <w:szCs w:val="28"/>
          <w:lang w:val="ru-RU"/>
        </w:rPr>
        <w:t>.</w:t>
      </w:r>
      <w:r w:rsidR="0075472A">
        <w:rPr>
          <w:sz w:val="28"/>
          <w:szCs w:val="28"/>
          <w:lang w:val="ru-RU"/>
        </w:rPr>
        <w:t xml:space="preserve"> </w:t>
      </w:r>
      <w:r w:rsidRPr="00BD0015">
        <w:rPr>
          <w:sz w:val="28"/>
          <w:szCs w:val="28"/>
          <w:lang w:val="ru-RU"/>
        </w:rPr>
        <w:t>Однако при высоких скоростях сдвига вязкость сохраняется на уровне SF5, что указывает на сохранение определенной степени текучести при повышенных нагрузках</w:t>
      </w:r>
      <w:r w:rsidR="00AC3528">
        <w:rPr>
          <w:sz w:val="28"/>
          <w:szCs w:val="28"/>
          <w:lang w:val="ru-RU"/>
        </w:rPr>
        <w:t xml:space="preserve">. </w:t>
      </w:r>
    </w:p>
    <w:p w14:paraId="149F3AE2" w14:textId="77777777" w:rsidR="00E40BAB" w:rsidRDefault="00E40BAB" w:rsidP="00BD0015">
      <w:pPr>
        <w:ind w:firstLine="709"/>
        <w:jc w:val="both"/>
        <w:rPr>
          <w:sz w:val="28"/>
          <w:szCs w:val="28"/>
          <w:lang w:val="ru-RU"/>
        </w:rPr>
      </w:pPr>
    </w:p>
    <w:p w14:paraId="57232453" w14:textId="70F2CFC0" w:rsidR="003A6D37" w:rsidRPr="0031607D" w:rsidRDefault="003A6D37" w:rsidP="00B8405B">
      <w:pPr>
        <w:ind w:firstLine="709"/>
        <w:jc w:val="center"/>
        <w:rPr>
          <w:sz w:val="28"/>
          <w:szCs w:val="28"/>
          <w:lang w:val="ru-RU"/>
        </w:rPr>
      </w:pPr>
      <w:r w:rsidRPr="004D6B61">
        <w:rPr>
          <w:noProof/>
          <w:lang w:val="ru-RU"/>
        </w:rPr>
        <w:drawing>
          <wp:inline distT="0" distB="0" distL="0" distR="0" wp14:anchorId="73FC6EB7" wp14:editId="36305CC4">
            <wp:extent cx="4839271" cy="275924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62805" cy="2772660"/>
                    </a:xfrm>
                    <a:prstGeom prst="rect">
                      <a:avLst/>
                    </a:prstGeom>
                  </pic:spPr>
                </pic:pic>
              </a:graphicData>
            </a:graphic>
          </wp:inline>
        </w:drawing>
      </w:r>
    </w:p>
    <w:p w14:paraId="7E4D5748" w14:textId="411E535D" w:rsidR="003A6D37" w:rsidRPr="003A6D37" w:rsidRDefault="003A6D37" w:rsidP="002D2C34">
      <w:pPr>
        <w:ind w:firstLine="709"/>
        <w:jc w:val="both"/>
        <w:rPr>
          <w:sz w:val="28"/>
          <w:szCs w:val="28"/>
          <w:lang w:val="ru-RU"/>
        </w:rPr>
      </w:pPr>
      <w:r w:rsidRPr="003A6D37">
        <w:rPr>
          <w:sz w:val="28"/>
          <w:szCs w:val="28"/>
        </w:rPr>
        <w:t xml:space="preserve">Рисунок </w:t>
      </w:r>
      <w:r w:rsidR="009869E2">
        <w:rPr>
          <w:sz w:val="28"/>
          <w:szCs w:val="28"/>
          <w:lang w:val="ru-RU"/>
        </w:rPr>
        <w:t>16</w:t>
      </w:r>
      <w:r w:rsidR="00C3443B">
        <w:rPr>
          <w:sz w:val="28"/>
          <w:szCs w:val="28"/>
          <w:lang w:val="ru-RU"/>
        </w:rPr>
        <w:t xml:space="preserve"> -</w:t>
      </w:r>
      <w:r w:rsidR="00A203AC">
        <w:rPr>
          <w:sz w:val="28"/>
          <w:szCs w:val="28"/>
          <w:lang w:val="ru-RU"/>
        </w:rPr>
        <w:t xml:space="preserve"> </w:t>
      </w:r>
      <w:r w:rsidRPr="003A6D37">
        <w:rPr>
          <w:sz w:val="28"/>
          <w:szCs w:val="28"/>
        </w:rPr>
        <w:t>Реологическое поведение цементной пасты с PCE при различном содержании микрокремнезема (SF)</w:t>
      </w:r>
    </w:p>
    <w:p w14:paraId="76ABB6EA" w14:textId="77777777" w:rsidR="00E43263" w:rsidRDefault="00E43263" w:rsidP="002D2C34">
      <w:pPr>
        <w:ind w:firstLine="709"/>
        <w:jc w:val="both"/>
        <w:rPr>
          <w:sz w:val="28"/>
          <w:szCs w:val="28"/>
          <w:lang w:val="ru-RU"/>
        </w:rPr>
      </w:pPr>
    </w:p>
    <w:p w14:paraId="69B91A38" w14:textId="7DD02A74" w:rsidR="00BD0015" w:rsidRPr="00BD0015" w:rsidRDefault="00BD0015" w:rsidP="00BD0015">
      <w:pPr>
        <w:ind w:firstLine="709"/>
        <w:jc w:val="both"/>
        <w:rPr>
          <w:sz w:val="28"/>
          <w:szCs w:val="28"/>
          <w:lang w:val="ru-RU"/>
        </w:rPr>
      </w:pPr>
      <w:r w:rsidRPr="00BD0015">
        <w:rPr>
          <w:sz w:val="28"/>
          <w:szCs w:val="28"/>
          <w:lang w:val="ru-RU"/>
        </w:rPr>
        <w:t>При увеличении степени замещения до 15% (SF15) достигается максимальное значение (58-151 Па) как для вязкости, так и для предела текучести</w:t>
      </w:r>
      <w:r w:rsidR="00AC3528">
        <w:rPr>
          <w:sz w:val="28"/>
          <w:szCs w:val="28"/>
          <w:lang w:val="ru-RU"/>
        </w:rPr>
        <w:t>.</w:t>
      </w:r>
      <w:r w:rsidR="0075472A">
        <w:rPr>
          <w:sz w:val="28"/>
          <w:szCs w:val="28"/>
          <w:lang w:val="ru-RU"/>
        </w:rPr>
        <w:t xml:space="preserve"> </w:t>
      </w:r>
      <w:r w:rsidRPr="00BD0015">
        <w:rPr>
          <w:sz w:val="28"/>
          <w:szCs w:val="28"/>
          <w:lang w:val="ru-RU"/>
        </w:rPr>
        <w:t>Вязкость при низких градиентах скорости достигает 7500 Па с, что свидетельствует о значительном сжатии структуры и резком снижении обрабатываемости смеси</w:t>
      </w:r>
      <w:r w:rsidR="00AC3528">
        <w:rPr>
          <w:sz w:val="28"/>
          <w:szCs w:val="28"/>
          <w:lang w:val="ru-RU"/>
        </w:rPr>
        <w:t>.</w:t>
      </w:r>
      <w:r w:rsidR="0075472A">
        <w:rPr>
          <w:sz w:val="28"/>
          <w:szCs w:val="28"/>
          <w:lang w:val="ru-RU"/>
        </w:rPr>
        <w:t xml:space="preserve"> </w:t>
      </w:r>
      <w:r w:rsidRPr="00BD0015">
        <w:rPr>
          <w:sz w:val="28"/>
          <w:szCs w:val="28"/>
          <w:lang w:val="ru-RU"/>
        </w:rPr>
        <w:t xml:space="preserve">Эти данные были получены </w:t>
      </w:r>
      <w:proofErr w:type="spellStart"/>
      <w:r w:rsidRPr="00BD0015">
        <w:rPr>
          <w:sz w:val="28"/>
          <w:szCs w:val="28"/>
          <w:lang w:val="ru-RU"/>
        </w:rPr>
        <w:t>Adjoudj</w:t>
      </w:r>
      <w:proofErr w:type="spellEnd"/>
      <w:r w:rsidRPr="00BD0015">
        <w:rPr>
          <w:sz w:val="28"/>
          <w:szCs w:val="28"/>
          <w:lang w:val="ru-RU"/>
        </w:rPr>
        <w:t xml:space="preserve"> и соавторами</w:t>
      </w:r>
      <w:r w:rsidR="00AC3528">
        <w:rPr>
          <w:sz w:val="28"/>
          <w:szCs w:val="28"/>
          <w:lang w:val="ru-RU"/>
        </w:rPr>
        <w:t>.</w:t>
      </w:r>
      <w:r w:rsidR="0075472A">
        <w:rPr>
          <w:sz w:val="28"/>
          <w:szCs w:val="28"/>
          <w:lang w:val="ru-RU"/>
        </w:rPr>
        <w:t xml:space="preserve"> </w:t>
      </w:r>
      <w:r w:rsidRPr="00BD0015">
        <w:rPr>
          <w:sz w:val="28"/>
          <w:szCs w:val="28"/>
          <w:lang w:val="ru-RU"/>
        </w:rPr>
        <w:t>В соответствии с результатами (2018) [43], они обнаружили, что высокое содержание SF значительно снижает обрабатываемость цементных суспензий и увеличивает расход высокоэффективных водоудерживающих средств</w:t>
      </w:r>
      <w:r w:rsidR="00AC3528">
        <w:rPr>
          <w:sz w:val="28"/>
          <w:szCs w:val="28"/>
          <w:lang w:val="ru-RU"/>
        </w:rPr>
        <w:t xml:space="preserve">. </w:t>
      </w:r>
    </w:p>
    <w:p w14:paraId="71F9AE50" w14:textId="0B2E986B" w:rsidR="00BD0015" w:rsidRDefault="00BD0015" w:rsidP="00BD0015">
      <w:pPr>
        <w:ind w:firstLine="709"/>
        <w:jc w:val="both"/>
        <w:rPr>
          <w:sz w:val="28"/>
          <w:szCs w:val="28"/>
          <w:lang w:val="ru-RU"/>
        </w:rPr>
      </w:pPr>
      <w:r w:rsidRPr="00BD0015">
        <w:rPr>
          <w:sz w:val="28"/>
          <w:szCs w:val="28"/>
          <w:lang w:val="ru-RU"/>
        </w:rPr>
        <w:t>Таким образом, было замечено, что предел текучести и вязкость цементных систем постоянно повышаются с увеличением содержания микрокремнезема (SF)</w:t>
      </w:r>
      <w:r w:rsidR="00AC3528">
        <w:rPr>
          <w:sz w:val="28"/>
          <w:szCs w:val="28"/>
          <w:lang w:val="ru-RU"/>
        </w:rPr>
        <w:t>.</w:t>
      </w:r>
      <w:r w:rsidR="0075472A">
        <w:rPr>
          <w:sz w:val="28"/>
          <w:szCs w:val="28"/>
          <w:lang w:val="ru-RU"/>
        </w:rPr>
        <w:t xml:space="preserve"> </w:t>
      </w:r>
      <w:r w:rsidRPr="00BD0015">
        <w:rPr>
          <w:sz w:val="28"/>
          <w:szCs w:val="28"/>
          <w:lang w:val="ru-RU"/>
        </w:rPr>
        <w:t>Это помогает повысить сцепление и структурную стабильность благодаря высокой площади поверхности, реакционной способности и плотной упаковке частиц микрокремнезема</w:t>
      </w:r>
      <w:r w:rsidR="00AC3528">
        <w:rPr>
          <w:sz w:val="28"/>
          <w:szCs w:val="28"/>
          <w:lang w:val="ru-RU"/>
        </w:rPr>
        <w:t>.</w:t>
      </w:r>
      <w:r w:rsidR="0075472A">
        <w:rPr>
          <w:sz w:val="28"/>
          <w:szCs w:val="28"/>
          <w:lang w:val="ru-RU"/>
        </w:rPr>
        <w:t xml:space="preserve"> </w:t>
      </w:r>
      <w:r w:rsidRPr="00BD0015">
        <w:rPr>
          <w:sz w:val="28"/>
          <w:szCs w:val="28"/>
          <w:lang w:val="ru-RU"/>
        </w:rPr>
        <w:t>Однако, когда содержание микрокремнезема превышает 10%, обрабатываемость значительно снижается, что приводит к увеличению расхода пластификатора для обеспечения необходимых характеристик текучести смеси</w:t>
      </w:r>
      <w:r w:rsidR="00AC3528">
        <w:rPr>
          <w:sz w:val="28"/>
          <w:szCs w:val="28"/>
          <w:lang w:val="ru-RU"/>
        </w:rPr>
        <w:t>.</w:t>
      </w:r>
      <w:r w:rsidR="0075472A">
        <w:rPr>
          <w:sz w:val="28"/>
          <w:szCs w:val="28"/>
          <w:lang w:val="ru-RU"/>
        </w:rPr>
        <w:t xml:space="preserve"> </w:t>
      </w:r>
      <w:r w:rsidRPr="00BD0015">
        <w:rPr>
          <w:sz w:val="28"/>
          <w:szCs w:val="28"/>
          <w:lang w:val="ru-RU"/>
        </w:rPr>
        <w:t xml:space="preserve">Эти результаты указывают на то, что SF оказывает значительное влияние на </w:t>
      </w:r>
      <w:proofErr w:type="spellStart"/>
      <w:r w:rsidRPr="00BD0015">
        <w:rPr>
          <w:sz w:val="28"/>
          <w:szCs w:val="28"/>
          <w:lang w:val="ru-RU"/>
        </w:rPr>
        <w:t>тиксотропные</w:t>
      </w:r>
      <w:proofErr w:type="spellEnd"/>
      <w:r w:rsidRPr="00BD0015">
        <w:rPr>
          <w:sz w:val="28"/>
          <w:szCs w:val="28"/>
          <w:lang w:val="ru-RU"/>
        </w:rPr>
        <w:t xml:space="preserve"> свойства и образование структурных соединений в цементных системах, что подтверждают </w:t>
      </w:r>
      <w:proofErr w:type="spellStart"/>
      <w:r w:rsidRPr="00BD0015">
        <w:rPr>
          <w:sz w:val="28"/>
          <w:szCs w:val="28"/>
          <w:lang w:val="ru-RU"/>
        </w:rPr>
        <w:t>benaicha</w:t>
      </w:r>
      <w:proofErr w:type="spellEnd"/>
      <w:r w:rsidRPr="00BD0015">
        <w:rPr>
          <w:sz w:val="28"/>
          <w:szCs w:val="28"/>
          <w:lang w:val="ru-RU"/>
        </w:rPr>
        <w:t xml:space="preserve"> </w:t>
      </w:r>
      <w:proofErr w:type="spellStart"/>
      <w:r w:rsidRPr="00BD0015">
        <w:rPr>
          <w:sz w:val="28"/>
          <w:szCs w:val="28"/>
          <w:lang w:val="ru-RU"/>
        </w:rPr>
        <w:t>et</w:t>
      </w:r>
      <w:proofErr w:type="spellEnd"/>
      <w:r w:rsidRPr="00BD0015">
        <w:rPr>
          <w:sz w:val="28"/>
          <w:szCs w:val="28"/>
          <w:lang w:val="ru-RU"/>
        </w:rPr>
        <w:t xml:space="preserve"> </w:t>
      </w:r>
      <w:proofErr w:type="spellStart"/>
      <w:r w:rsidRPr="00BD0015">
        <w:rPr>
          <w:sz w:val="28"/>
          <w:szCs w:val="28"/>
          <w:lang w:val="ru-RU"/>
        </w:rPr>
        <w:t>al</w:t>
      </w:r>
      <w:proofErr w:type="spellEnd"/>
      <w:r w:rsidR="00AC3528">
        <w:rPr>
          <w:sz w:val="28"/>
          <w:szCs w:val="28"/>
          <w:lang w:val="ru-RU"/>
        </w:rPr>
        <w:t>.</w:t>
      </w:r>
      <w:r w:rsidR="0075472A">
        <w:rPr>
          <w:sz w:val="28"/>
          <w:szCs w:val="28"/>
          <w:lang w:val="ru-RU"/>
        </w:rPr>
        <w:t xml:space="preserve"> </w:t>
      </w:r>
      <w:r w:rsidRPr="00BD0015">
        <w:rPr>
          <w:sz w:val="28"/>
          <w:szCs w:val="28"/>
          <w:lang w:val="ru-RU"/>
        </w:rPr>
        <w:t xml:space="preserve">(2019) [44] и </w:t>
      </w:r>
      <w:proofErr w:type="spellStart"/>
      <w:r w:rsidRPr="00BD0015">
        <w:rPr>
          <w:sz w:val="28"/>
          <w:szCs w:val="28"/>
          <w:lang w:val="ru-RU"/>
        </w:rPr>
        <w:t>Mao</w:t>
      </w:r>
      <w:proofErr w:type="spellEnd"/>
      <w:r w:rsidRPr="00BD0015">
        <w:rPr>
          <w:sz w:val="28"/>
          <w:szCs w:val="28"/>
          <w:lang w:val="ru-RU"/>
        </w:rPr>
        <w:t xml:space="preserve"> </w:t>
      </w:r>
      <w:proofErr w:type="spellStart"/>
      <w:r w:rsidRPr="00BD0015">
        <w:rPr>
          <w:sz w:val="28"/>
          <w:szCs w:val="28"/>
          <w:lang w:val="ru-RU"/>
        </w:rPr>
        <w:t>et</w:t>
      </w:r>
      <w:proofErr w:type="spellEnd"/>
      <w:r w:rsidRPr="00BD0015">
        <w:rPr>
          <w:sz w:val="28"/>
          <w:szCs w:val="28"/>
          <w:lang w:val="ru-RU"/>
        </w:rPr>
        <w:t xml:space="preserve"> </w:t>
      </w:r>
      <w:proofErr w:type="spellStart"/>
      <w:r w:rsidRPr="00BD0015">
        <w:rPr>
          <w:sz w:val="28"/>
          <w:szCs w:val="28"/>
          <w:lang w:val="ru-RU"/>
        </w:rPr>
        <w:t>al</w:t>
      </w:r>
      <w:proofErr w:type="spellEnd"/>
      <w:r w:rsidR="00AC3528">
        <w:rPr>
          <w:sz w:val="28"/>
          <w:szCs w:val="28"/>
          <w:lang w:val="ru-RU"/>
        </w:rPr>
        <w:t>.</w:t>
      </w:r>
      <w:r w:rsidR="0075472A">
        <w:rPr>
          <w:sz w:val="28"/>
          <w:szCs w:val="28"/>
          <w:lang w:val="ru-RU"/>
        </w:rPr>
        <w:t xml:space="preserve"> </w:t>
      </w:r>
      <w:r w:rsidRPr="00BD0015">
        <w:rPr>
          <w:sz w:val="28"/>
          <w:szCs w:val="28"/>
          <w:lang w:val="ru-RU"/>
        </w:rPr>
        <w:t>(2024) в исследовании [45]</w:t>
      </w:r>
      <w:r w:rsidR="00AC3528">
        <w:rPr>
          <w:sz w:val="28"/>
          <w:szCs w:val="28"/>
          <w:lang w:val="ru-RU"/>
        </w:rPr>
        <w:t xml:space="preserve">. </w:t>
      </w:r>
    </w:p>
    <w:p w14:paraId="1EA148C2" w14:textId="1424F6F1" w:rsidR="003A6D37" w:rsidRPr="00B1301A" w:rsidRDefault="003A6D37" w:rsidP="00BD0015">
      <w:pPr>
        <w:ind w:firstLine="709"/>
        <w:jc w:val="both"/>
        <w:rPr>
          <w:sz w:val="28"/>
          <w:szCs w:val="28"/>
          <w:lang w:val="ru-RU"/>
        </w:rPr>
      </w:pPr>
      <w:r w:rsidRPr="00B1301A">
        <w:rPr>
          <w:sz w:val="28"/>
          <w:szCs w:val="28"/>
          <w:lang w:val="ru-RU"/>
        </w:rPr>
        <w:t>Влияние на предел текучести</w:t>
      </w:r>
      <w:r w:rsidR="00AC3528">
        <w:rPr>
          <w:sz w:val="28"/>
          <w:szCs w:val="28"/>
          <w:lang w:val="ru-RU"/>
        </w:rPr>
        <w:t xml:space="preserve">. </w:t>
      </w:r>
    </w:p>
    <w:p w14:paraId="21A76571" w14:textId="2020F604" w:rsidR="00BD0015" w:rsidRPr="00BD0015" w:rsidRDefault="00BD0015" w:rsidP="00BD0015">
      <w:pPr>
        <w:ind w:firstLine="709"/>
        <w:jc w:val="both"/>
        <w:rPr>
          <w:sz w:val="28"/>
          <w:szCs w:val="28"/>
          <w:lang w:val="ru-RU"/>
        </w:rPr>
      </w:pPr>
      <w:r w:rsidRPr="00BD0015">
        <w:rPr>
          <w:sz w:val="28"/>
          <w:szCs w:val="28"/>
          <w:lang w:val="ru-RU"/>
        </w:rPr>
        <w:t>Предел текучести увеличивается с увеличением содержания SF и FA, но растворы, содержащие летучую золу, демонстрируют большее увеличение этого параметра</w:t>
      </w:r>
      <w:r w:rsidR="00AC3528">
        <w:rPr>
          <w:sz w:val="28"/>
          <w:szCs w:val="28"/>
          <w:lang w:val="ru-RU"/>
        </w:rPr>
        <w:t xml:space="preserve">. </w:t>
      </w:r>
      <w:proofErr w:type="spellStart"/>
      <w:r w:rsidRPr="00BD0015">
        <w:rPr>
          <w:sz w:val="28"/>
          <w:szCs w:val="28"/>
          <w:lang w:val="ru-RU"/>
        </w:rPr>
        <w:t>Liu</w:t>
      </w:r>
      <w:proofErr w:type="spellEnd"/>
      <w:r w:rsidRPr="00BD0015">
        <w:rPr>
          <w:sz w:val="28"/>
          <w:szCs w:val="28"/>
          <w:lang w:val="ru-RU"/>
        </w:rPr>
        <w:t xml:space="preserve"> и др</w:t>
      </w:r>
      <w:r w:rsidR="00AC3528">
        <w:rPr>
          <w:sz w:val="28"/>
          <w:szCs w:val="28"/>
          <w:lang w:val="ru-RU"/>
        </w:rPr>
        <w:t xml:space="preserve">. </w:t>
      </w:r>
      <w:r w:rsidRPr="00BD0015">
        <w:rPr>
          <w:sz w:val="28"/>
          <w:szCs w:val="28"/>
          <w:lang w:val="ru-RU"/>
        </w:rPr>
        <w:t xml:space="preserve">Исследования (2023) [47] и </w:t>
      </w:r>
      <w:proofErr w:type="spellStart"/>
      <w:r w:rsidRPr="00BD0015">
        <w:rPr>
          <w:sz w:val="28"/>
          <w:szCs w:val="28"/>
          <w:lang w:val="ru-RU"/>
        </w:rPr>
        <w:t>Khan</w:t>
      </w:r>
      <w:proofErr w:type="spellEnd"/>
      <w:r w:rsidRPr="00BD0015">
        <w:rPr>
          <w:sz w:val="28"/>
          <w:szCs w:val="28"/>
          <w:lang w:val="ru-RU"/>
        </w:rPr>
        <w:t xml:space="preserve"> &amp; </w:t>
      </w:r>
      <w:proofErr w:type="spellStart"/>
      <w:r w:rsidRPr="00BD0015">
        <w:rPr>
          <w:sz w:val="28"/>
          <w:szCs w:val="28"/>
          <w:lang w:val="ru-RU"/>
        </w:rPr>
        <w:t>Kumar</w:t>
      </w:r>
      <w:proofErr w:type="spellEnd"/>
      <w:r w:rsidRPr="00BD0015">
        <w:rPr>
          <w:sz w:val="28"/>
          <w:szCs w:val="28"/>
          <w:lang w:val="ru-RU"/>
        </w:rPr>
        <w:t xml:space="preserve"> (2024) [48] показывают, что FA следует регулировать водоцементное соотношение, повышая предел текучести более резко, чем SF</w:t>
      </w:r>
      <w:r w:rsidR="00AC3528">
        <w:rPr>
          <w:sz w:val="28"/>
          <w:szCs w:val="28"/>
          <w:lang w:val="ru-RU"/>
        </w:rPr>
        <w:t xml:space="preserve">. </w:t>
      </w:r>
    </w:p>
    <w:p w14:paraId="3BCD073A" w14:textId="1C503111" w:rsidR="00BD0015" w:rsidRPr="00BD0015" w:rsidRDefault="00BD0015" w:rsidP="006D39EF">
      <w:pPr>
        <w:ind w:firstLine="709"/>
        <w:jc w:val="both"/>
        <w:rPr>
          <w:sz w:val="28"/>
          <w:szCs w:val="28"/>
          <w:lang w:val="ru-RU"/>
        </w:rPr>
      </w:pPr>
      <w:r w:rsidRPr="00BD0015">
        <w:rPr>
          <w:sz w:val="28"/>
          <w:szCs w:val="28"/>
          <w:lang w:val="ru-RU"/>
        </w:rPr>
        <w:t>При коэффициенте замещения цемента 5% предел текучести составляет 105-127 Па для SF5 и 153-214 Па для FA5</w:t>
      </w:r>
      <w:r w:rsidR="00AC3528">
        <w:rPr>
          <w:sz w:val="28"/>
          <w:szCs w:val="28"/>
          <w:lang w:val="ru-RU"/>
        </w:rPr>
        <w:t>.</w:t>
      </w:r>
      <w:r w:rsidR="0075472A">
        <w:rPr>
          <w:sz w:val="28"/>
          <w:szCs w:val="28"/>
          <w:lang w:val="ru-RU"/>
        </w:rPr>
        <w:t xml:space="preserve"> </w:t>
      </w:r>
      <w:r w:rsidRPr="00BD0015">
        <w:rPr>
          <w:sz w:val="28"/>
          <w:szCs w:val="28"/>
          <w:lang w:val="ru-RU"/>
        </w:rPr>
        <w:t>Увеличение дозы до 10% увеличивает предел текучести до 149-174 Па для SF10% и 228-1352 Па для FA10</w:t>
      </w:r>
      <w:r w:rsidR="00AC3528">
        <w:rPr>
          <w:sz w:val="28"/>
          <w:szCs w:val="28"/>
          <w:lang w:val="ru-RU"/>
        </w:rPr>
        <w:t>.</w:t>
      </w:r>
      <w:r w:rsidR="0075472A">
        <w:rPr>
          <w:sz w:val="28"/>
          <w:szCs w:val="28"/>
          <w:lang w:val="ru-RU"/>
        </w:rPr>
        <w:t xml:space="preserve"> </w:t>
      </w:r>
      <w:r w:rsidRPr="00BD0015">
        <w:rPr>
          <w:sz w:val="28"/>
          <w:szCs w:val="28"/>
          <w:lang w:val="ru-RU"/>
        </w:rPr>
        <w:t>Значения предела текучести при 15%-ной замене составляют 58-151 Па для SF15 и 2140 Па для FA15</w:t>
      </w:r>
      <w:r w:rsidR="00AC3528">
        <w:rPr>
          <w:sz w:val="28"/>
          <w:szCs w:val="28"/>
          <w:lang w:val="ru-RU"/>
        </w:rPr>
        <w:t xml:space="preserve">. </w:t>
      </w:r>
    </w:p>
    <w:p w14:paraId="109037DA" w14:textId="308F1B74" w:rsidR="00BD0015" w:rsidRDefault="00BD0015" w:rsidP="00BD0015">
      <w:pPr>
        <w:ind w:firstLine="709"/>
        <w:jc w:val="both"/>
        <w:rPr>
          <w:sz w:val="28"/>
          <w:szCs w:val="28"/>
          <w:lang w:val="ru-RU"/>
        </w:rPr>
      </w:pPr>
      <w:r w:rsidRPr="00BD0015">
        <w:rPr>
          <w:sz w:val="28"/>
          <w:szCs w:val="28"/>
          <w:lang w:val="ru-RU"/>
        </w:rPr>
        <w:t>Эта закономерность указывает на более сильную тенденцию к слипанию частиц в присутствии летучей золы</w:t>
      </w:r>
      <w:r w:rsidR="00AC3528">
        <w:rPr>
          <w:sz w:val="28"/>
          <w:szCs w:val="28"/>
          <w:lang w:val="ru-RU"/>
        </w:rPr>
        <w:t>.</w:t>
      </w:r>
      <w:r w:rsidR="0075472A">
        <w:rPr>
          <w:sz w:val="28"/>
          <w:szCs w:val="28"/>
          <w:lang w:val="ru-RU"/>
        </w:rPr>
        <w:t xml:space="preserve"> </w:t>
      </w:r>
      <w:r w:rsidRPr="00BD0015">
        <w:rPr>
          <w:sz w:val="28"/>
          <w:szCs w:val="28"/>
          <w:lang w:val="ru-RU"/>
        </w:rPr>
        <w:t>Поэтому для обеспечения удовлетворительной текучести смеси требуется большее количество пластификатора</w:t>
      </w:r>
      <w:r w:rsidR="00AC3528">
        <w:rPr>
          <w:sz w:val="28"/>
          <w:szCs w:val="28"/>
          <w:lang w:val="ru-RU"/>
        </w:rPr>
        <w:t xml:space="preserve">. </w:t>
      </w:r>
    </w:p>
    <w:p w14:paraId="6C781342" w14:textId="77777777" w:rsidR="00E40BAB" w:rsidRDefault="00E40BAB" w:rsidP="00BD0015">
      <w:pPr>
        <w:ind w:firstLine="709"/>
        <w:jc w:val="both"/>
        <w:rPr>
          <w:sz w:val="28"/>
          <w:szCs w:val="28"/>
          <w:lang w:val="ru-RU"/>
        </w:rPr>
      </w:pPr>
    </w:p>
    <w:p w14:paraId="29BE37FF" w14:textId="2FD81AFD" w:rsidR="003A6D37" w:rsidRPr="00E43263" w:rsidRDefault="003A6D37" w:rsidP="00BC3572">
      <w:pPr>
        <w:jc w:val="center"/>
        <w:rPr>
          <w:sz w:val="28"/>
          <w:szCs w:val="28"/>
          <w:lang w:val="ru-RU"/>
        </w:rPr>
      </w:pPr>
      <w:r w:rsidRPr="00AD6E9C">
        <w:rPr>
          <w:noProof/>
          <w:lang w:val="ru-RU"/>
        </w:rPr>
        <w:drawing>
          <wp:inline distT="0" distB="0" distL="0" distR="0" wp14:anchorId="7E2DFAF0" wp14:editId="4500CFC2">
            <wp:extent cx="4251331" cy="2672862"/>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261581" cy="2679306"/>
                    </a:xfrm>
                    <a:prstGeom prst="rect">
                      <a:avLst/>
                    </a:prstGeom>
                  </pic:spPr>
                </pic:pic>
              </a:graphicData>
            </a:graphic>
          </wp:inline>
        </w:drawing>
      </w:r>
    </w:p>
    <w:p w14:paraId="50D39216" w14:textId="5FA0B23A" w:rsidR="003A6D37" w:rsidRDefault="003A6D37" w:rsidP="002D2C34">
      <w:pPr>
        <w:ind w:firstLine="709"/>
        <w:jc w:val="both"/>
        <w:rPr>
          <w:sz w:val="28"/>
          <w:szCs w:val="28"/>
          <w:lang w:val="ru-RU"/>
        </w:rPr>
      </w:pPr>
      <w:r w:rsidRPr="003A6D37">
        <w:rPr>
          <w:sz w:val="28"/>
          <w:szCs w:val="28"/>
        </w:rPr>
        <w:t xml:space="preserve">Рисунок </w:t>
      </w:r>
      <w:r w:rsidR="009869E2">
        <w:rPr>
          <w:sz w:val="28"/>
          <w:szCs w:val="28"/>
          <w:lang w:val="ru-RU"/>
        </w:rPr>
        <w:t>17</w:t>
      </w:r>
      <w:r w:rsidR="00C3443B">
        <w:rPr>
          <w:sz w:val="28"/>
          <w:szCs w:val="28"/>
          <w:lang w:val="ru-RU"/>
        </w:rPr>
        <w:t xml:space="preserve"> -</w:t>
      </w:r>
      <w:r w:rsidR="00A203AC">
        <w:rPr>
          <w:sz w:val="28"/>
          <w:szCs w:val="28"/>
          <w:lang w:val="ru-RU"/>
        </w:rPr>
        <w:t xml:space="preserve"> </w:t>
      </w:r>
      <w:r w:rsidRPr="003A6D37">
        <w:rPr>
          <w:sz w:val="28"/>
          <w:szCs w:val="28"/>
        </w:rPr>
        <w:t>Кривые течения цементной пасты с PCE при различном содержании золы-уноса</w:t>
      </w:r>
      <w:r w:rsidR="00AC3528">
        <w:rPr>
          <w:sz w:val="28"/>
          <w:szCs w:val="28"/>
        </w:rPr>
        <w:t xml:space="preserve">. </w:t>
      </w:r>
    </w:p>
    <w:p w14:paraId="543744B8" w14:textId="77777777" w:rsidR="00E40BAB" w:rsidRPr="00E40BAB" w:rsidRDefault="00E40BAB" w:rsidP="002D2C34">
      <w:pPr>
        <w:ind w:firstLine="709"/>
        <w:jc w:val="both"/>
        <w:rPr>
          <w:sz w:val="28"/>
          <w:szCs w:val="28"/>
          <w:lang w:val="ru-RU"/>
        </w:rPr>
      </w:pPr>
    </w:p>
    <w:p w14:paraId="42F48018" w14:textId="5713A2C5" w:rsidR="00E43263" w:rsidRDefault="003A6D37" w:rsidP="00BC3572">
      <w:pPr>
        <w:jc w:val="center"/>
        <w:rPr>
          <w:sz w:val="28"/>
          <w:szCs w:val="28"/>
          <w:lang w:val="ru-RU"/>
        </w:rPr>
      </w:pPr>
      <w:r w:rsidRPr="00AD6E9C">
        <w:rPr>
          <w:noProof/>
          <w:lang w:val="ru-RU"/>
        </w:rPr>
        <w:drawing>
          <wp:inline distT="0" distB="0" distL="0" distR="0" wp14:anchorId="27584CF7" wp14:editId="018D5AB4">
            <wp:extent cx="4310583" cy="278286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339137" cy="2801297"/>
                    </a:xfrm>
                    <a:prstGeom prst="rect">
                      <a:avLst/>
                    </a:prstGeom>
                  </pic:spPr>
                </pic:pic>
              </a:graphicData>
            </a:graphic>
          </wp:inline>
        </w:drawing>
      </w:r>
    </w:p>
    <w:p w14:paraId="7C4D75CD" w14:textId="2B4E1DBB" w:rsidR="003A6D37" w:rsidRPr="00B1301A" w:rsidRDefault="003A6D37" w:rsidP="002D2C34">
      <w:pPr>
        <w:ind w:firstLine="709"/>
        <w:jc w:val="both"/>
        <w:rPr>
          <w:sz w:val="28"/>
          <w:szCs w:val="28"/>
          <w:lang w:val="ru-RU"/>
        </w:rPr>
      </w:pPr>
      <w:r w:rsidRPr="003A6D37">
        <w:rPr>
          <w:sz w:val="28"/>
          <w:szCs w:val="28"/>
        </w:rPr>
        <w:t xml:space="preserve">Рисунок </w:t>
      </w:r>
      <w:r w:rsidR="009869E2">
        <w:rPr>
          <w:sz w:val="28"/>
          <w:szCs w:val="28"/>
          <w:lang w:val="ru-RU"/>
        </w:rPr>
        <w:t>18</w:t>
      </w:r>
      <w:r w:rsidR="00C3443B">
        <w:rPr>
          <w:sz w:val="28"/>
          <w:szCs w:val="28"/>
          <w:lang w:val="ru-RU"/>
        </w:rPr>
        <w:t xml:space="preserve"> -</w:t>
      </w:r>
      <w:r w:rsidR="00A203AC">
        <w:rPr>
          <w:sz w:val="28"/>
          <w:szCs w:val="28"/>
          <w:lang w:val="ru-RU"/>
        </w:rPr>
        <w:t xml:space="preserve"> </w:t>
      </w:r>
      <w:r w:rsidRPr="003A6D37">
        <w:rPr>
          <w:sz w:val="28"/>
          <w:szCs w:val="28"/>
        </w:rPr>
        <w:t>Кривые течения цементной пасты с PCE при различном содержании микрокремнезема</w:t>
      </w:r>
      <w:r w:rsidR="00AC3528">
        <w:rPr>
          <w:sz w:val="28"/>
          <w:szCs w:val="28"/>
        </w:rPr>
        <w:t xml:space="preserve">. </w:t>
      </w:r>
    </w:p>
    <w:p w14:paraId="32CB3EC1" w14:textId="18FCFED7" w:rsidR="003A6D37" w:rsidRPr="00B1301A" w:rsidRDefault="003A6D37" w:rsidP="002D2C34">
      <w:pPr>
        <w:ind w:firstLine="709"/>
        <w:jc w:val="both"/>
        <w:rPr>
          <w:sz w:val="28"/>
          <w:szCs w:val="28"/>
          <w:lang w:val="ru-RU"/>
        </w:rPr>
      </w:pPr>
      <w:r w:rsidRPr="00B1301A">
        <w:rPr>
          <w:sz w:val="28"/>
          <w:szCs w:val="28"/>
          <w:lang w:val="ru-RU"/>
        </w:rPr>
        <w:t>Поведение при высоких скоростях сдвига</w:t>
      </w:r>
      <w:r w:rsidR="00AC3528">
        <w:rPr>
          <w:sz w:val="28"/>
          <w:szCs w:val="28"/>
          <w:lang w:val="ru-RU"/>
        </w:rPr>
        <w:t xml:space="preserve">. </w:t>
      </w:r>
    </w:p>
    <w:p w14:paraId="6B6F9BA2" w14:textId="1211DE2B" w:rsidR="00BD0015" w:rsidRPr="00BD0015" w:rsidRDefault="00BD0015" w:rsidP="006D39EF">
      <w:pPr>
        <w:ind w:firstLine="709"/>
        <w:jc w:val="both"/>
        <w:rPr>
          <w:sz w:val="28"/>
          <w:szCs w:val="28"/>
          <w:lang w:val="ru-RU"/>
        </w:rPr>
      </w:pPr>
      <w:r w:rsidRPr="00BD0015">
        <w:rPr>
          <w:sz w:val="28"/>
          <w:szCs w:val="28"/>
          <w:lang w:val="ru-RU"/>
        </w:rPr>
        <w:t>С увеличением скорости сдвига вязкость обеих систем снижается, но реакция протекает по-разному</w:t>
      </w:r>
      <w:r w:rsidR="00AC3528">
        <w:rPr>
          <w:sz w:val="28"/>
          <w:szCs w:val="28"/>
          <w:lang w:val="ru-RU"/>
        </w:rPr>
        <w:t xml:space="preserve">. </w:t>
      </w:r>
    </w:p>
    <w:p w14:paraId="60510103" w14:textId="4CFA1E09" w:rsidR="00BD0015" w:rsidRPr="00BD0015" w:rsidRDefault="00BD0015" w:rsidP="00BD0015">
      <w:pPr>
        <w:ind w:firstLine="709"/>
        <w:jc w:val="both"/>
        <w:rPr>
          <w:sz w:val="28"/>
          <w:szCs w:val="28"/>
          <w:lang w:val="ru-RU"/>
        </w:rPr>
      </w:pPr>
      <w:r w:rsidRPr="00BD0015">
        <w:rPr>
          <w:sz w:val="28"/>
          <w:szCs w:val="28"/>
          <w:lang w:val="ru-RU"/>
        </w:rPr>
        <w:t>Составы, содержащие микрокремнезем, обеспечивают постепенное разбавление смеси, обеспечивая стабильность во всем диапазоне скоростей сдвига</w:t>
      </w:r>
      <w:r w:rsidR="00AC3528">
        <w:rPr>
          <w:sz w:val="28"/>
          <w:szCs w:val="28"/>
          <w:lang w:val="ru-RU"/>
        </w:rPr>
        <w:t xml:space="preserve">. </w:t>
      </w:r>
    </w:p>
    <w:p w14:paraId="1EA0C56E" w14:textId="5DA2B7B5" w:rsidR="00BD0015" w:rsidRPr="00BD0015" w:rsidRDefault="00BD0015" w:rsidP="00BD0015">
      <w:pPr>
        <w:ind w:firstLine="709"/>
        <w:jc w:val="both"/>
        <w:rPr>
          <w:sz w:val="28"/>
          <w:szCs w:val="28"/>
          <w:lang w:val="ru-RU"/>
        </w:rPr>
      </w:pPr>
      <w:r w:rsidRPr="00BD0015">
        <w:rPr>
          <w:sz w:val="28"/>
          <w:szCs w:val="28"/>
          <w:lang w:val="ru-RU"/>
        </w:rPr>
        <w:t>И наоборот, системы, содержащие летучую золу, имеют быстрое снижение вязкости, что указывает на то, что структура менее стабильна и более чувствительна к внешним нагрузкам</w:t>
      </w:r>
      <w:r w:rsidR="00AC3528">
        <w:rPr>
          <w:sz w:val="28"/>
          <w:szCs w:val="28"/>
          <w:lang w:val="ru-RU"/>
        </w:rPr>
        <w:t>.</w:t>
      </w:r>
      <w:r w:rsidR="0075472A">
        <w:rPr>
          <w:sz w:val="28"/>
          <w:szCs w:val="28"/>
          <w:lang w:val="ru-RU"/>
        </w:rPr>
        <w:t xml:space="preserve"> </w:t>
      </w:r>
      <w:r w:rsidRPr="00BD0015">
        <w:rPr>
          <w:sz w:val="28"/>
          <w:szCs w:val="28"/>
          <w:lang w:val="ru-RU"/>
        </w:rPr>
        <w:t xml:space="preserve">Эти результаты подтверждаются исследованиями </w:t>
      </w:r>
      <w:proofErr w:type="spellStart"/>
      <w:r w:rsidRPr="00BD0015">
        <w:rPr>
          <w:sz w:val="28"/>
          <w:szCs w:val="28"/>
          <w:lang w:val="ru-RU"/>
        </w:rPr>
        <w:t>Liu</w:t>
      </w:r>
      <w:proofErr w:type="spellEnd"/>
      <w:r w:rsidRPr="00BD0015">
        <w:rPr>
          <w:sz w:val="28"/>
          <w:szCs w:val="28"/>
          <w:lang w:val="ru-RU"/>
        </w:rPr>
        <w:t xml:space="preserve"> и соавторов (2023) [47] и </w:t>
      </w:r>
      <w:proofErr w:type="spellStart"/>
      <w:r w:rsidRPr="00BD0015">
        <w:rPr>
          <w:sz w:val="28"/>
          <w:szCs w:val="28"/>
          <w:lang w:val="ru-RU"/>
        </w:rPr>
        <w:t>Benaicha</w:t>
      </w:r>
      <w:proofErr w:type="spellEnd"/>
      <w:r w:rsidRPr="00BD0015">
        <w:rPr>
          <w:sz w:val="28"/>
          <w:szCs w:val="28"/>
          <w:lang w:val="ru-RU"/>
        </w:rPr>
        <w:t xml:space="preserve"> и соавторов (2019) [44], которые показали, что SF оказывает более предсказуемое дегенеративное действие на мочевую систему, в то время как FA способствует образованию более хрупких соединений в структурах цементного теста</w:t>
      </w:r>
      <w:r w:rsidR="00AC3528">
        <w:rPr>
          <w:sz w:val="28"/>
          <w:szCs w:val="28"/>
          <w:lang w:val="ru-RU"/>
        </w:rPr>
        <w:t xml:space="preserve">. </w:t>
      </w:r>
    </w:p>
    <w:p w14:paraId="65A377A9" w14:textId="7A6910F6" w:rsidR="00BD0015" w:rsidRDefault="00BD0015" w:rsidP="00BD0015">
      <w:pPr>
        <w:ind w:firstLine="709"/>
        <w:jc w:val="both"/>
        <w:rPr>
          <w:sz w:val="28"/>
          <w:szCs w:val="28"/>
          <w:lang w:val="ru-RU"/>
        </w:rPr>
      </w:pPr>
      <w:r w:rsidRPr="00BD0015">
        <w:rPr>
          <w:sz w:val="28"/>
          <w:szCs w:val="28"/>
          <w:lang w:val="ru-RU"/>
        </w:rPr>
        <w:t>В целом, результаты подтверждают, что увеличение содержания летучей золы в цементном тесте приводит к предсказуемым изменениям в химическом составе, а именно к снижению содержания кальция и увеличению содержания кремния, алюминия и железа</w:t>
      </w:r>
      <w:r w:rsidR="00AC3528">
        <w:rPr>
          <w:sz w:val="28"/>
          <w:szCs w:val="28"/>
          <w:lang w:val="ru-RU"/>
        </w:rPr>
        <w:t>.</w:t>
      </w:r>
      <w:r w:rsidR="0075472A">
        <w:rPr>
          <w:sz w:val="28"/>
          <w:szCs w:val="28"/>
          <w:lang w:val="ru-RU"/>
        </w:rPr>
        <w:t xml:space="preserve"> </w:t>
      </w:r>
      <w:r w:rsidRPr="00BD0015">
        <w:rPr>
          <w:sz w:val="28"/>
          <w:szCs w:val="28"/>
          <w:lang w:val="ru-RU"/>
        </w:rPr>
        <w:t>Эти модификации состава способствуют повышению активности пуццолана и могут положительно повлиять на долговечность цементных материалов</w:t>
      </w:r>
      <w:r w:rsidR="00AC3528">
        <w:rPr>
          <w:sz w:val="28"/>
          <w:szCs w:val="28"/>
          <w:lang w:val="ru-RU"/>
        </w:rPr>
        <w:t>.</w:t>
      </w:r>
      <w:r w:rsidR="0075472A">
        <w:rPr>
          <w:sz w:val="28"/>
          <w:szCs w:val="28"/>
          <w:lang w:val="ru-RU"/>
        </w:rPr>
        <w:t xml:space="preserve"> </w:t>
      </w:r>
      <w:r w:rsidRPr="00BD0015">
        <w:rPr>
          <w:sz w:val="28"/>
          <w:szCs w:val="28"/>
          <w:lang w:val="ru-RU"/>
        </w:rPr>
        <w:t xml:space="preserve">Это подтверждают </w:t>
      </w:r>
      <w:proofErr w:type="spellStart"/>
      <w:r w:rsidRPr="00BD0015">
        <w:rPr>
          <w:sz w:val="28"/>
          <w:szCs w:val="28"/>
          <w:lang w:val="ru-RU"/>
        </w:rPr>
        <w:t>Correa-Yepes</w:t>
      </w:r>
      <w:proofErr w:type="spellEnd"/>
      <w:r w:rsidRPr="00BD0015">
        <w:rPr>
          <w:sz w:val="28"/>
          <w:szCs w:val="28"/>
          <w:lang w:val="ru-RU"/>
        </w:rPr>
        <w:t xml:space="preserve"> </w:t>
      </w:r>
      <w:proofErr w:type="spellStart"/>
      <w:r w:rsidRPr="00BD0015">
        <w:rPr>
          <w:sz w:val="28"/>
          <w:szCs w:val="28"/>
          <w:lang w:val="ru-RU"/>
        </w:rPr>
        <w:t>et</w:t>
      </w:r>
      <w:proofErr w:type="spellEnd"/>
      <w:r w:rsidRPr="00BD0015">
        <w:rPr>
          <w:sz w:val="28"/>
          <w:szCs w:val="28"/>
          <w:lang w:val="ru-RU"/>
        </w:rPr>
        <w:t xml:space="preserve"> </w:t>
      </w:r>
      <w:proofErr w:type="spellStart"/>
      <w:r w:rsidRPr="00BD0015">
        <w:rPr>
          <w:sz w:val="28"/>
          <w:szCs w:val="28"/>
          <w:lang w:val="ru-RU"/>
        </w:rPr>
        <w:t>al</w:t>
      </w:r>
      <w:proofErr w:type="spellEnd"/>
      <w:r w:rsidR="00AC3528">
        <w:rPr>
          <w:sz w:val="28"/>
          <w:szCs w:val="28"/>
          <w:lang w:val="ru-RU"/>
        </w:rPr>
        <w:t>.</w:t>
      </w:r>
      <w:r w:rsidR="0075472A">
        <w:rPr>
          <w:sz w:val="28"/>
          <w:szCs w:val="28"/>
          <w:lang w:val="ru-RU"/>
        </w:rPr>
        <w:t xml:space="preserve"> </w:t>
      </w:r>
      <w:r w:rsidRPr="00BD0015">
        <w:rPr>
          <w:sz w:val="28"/>
          <w:szCs w:val="28"/>
          <w:lang w:val="ru-RU"/>
        </w:rPr>
        <w:t>(</w:t>
      </w:r>
      <w:proofErr w:type="gramStart"/>
      <w:r w:rsidRPr="00BD0015">
        <w:rPr>
          <w:sz w:val="28"/>
          <w:szCs w:val="28"/>
          <w:lang w:val="ru-RU"/>
        </w:rPr>
        <w:t>2018)[</w:t>
      </w:r>
      <w:proofErr w:type="gramEnd"/>
      <w:r w:rsidRPr="00BD0015">
        <w:rPr>
          <w:sz w:val="28"/>
          <w:szCs w:val="28"/>
          <w:lang w:val="ru-RU"/>
        </w:rPr>
        <w:t xml:space="preserve">36] и </w:t>
      </w:r>
      <w:proofErr w:type="spellStart"/>
      <w:r w:rsidRPr="00BD0015">
        <w:rPr>
          <w:sz w:val="28"/>
          <w:szCs w:val="28"/>
          <w:lang w:val="ru-RU"/>
        </w:rPr>
        <w:t>Arshad</w:t>
      </w:r>
      <w:proofErr w:type="spellEnd"/>
      <w:r w:rsidRPr="00BD0015">
        <w:rPr>
          <w:sz w:val="28"/>
          <w:szCs w:val="28"/>
          <w:lang w:val="ru-RU"/>
        </w:rPr>
        <w:t xml:space="preserve"> </w:t>
      </w:r>
      <w:proofErr w:type="spellStart"/>
      <w:r w:rsidRPr="00BD0015">
        <w:rPr>
          <w:sz w:val="28"/>
          <w:szCs w:val="28"/>
          <w:lang w:val="ru-RU"/>
        </w:rPr>
        <w:t>et</w:t>
      </w:r>
      <w:proofErr w:type="spellEnd"/>
      <w:r w:rsidRPr="00BD0015">
        <w:rPr>
          <w:sz w:val="28"/>
          <w:szCs w:val="28"/>
          <w:lang w:val="ru-RU"/>
        </w:rPr>
        <w:t xml:space="preserve"> </w:t>
      </w:r>
      <w:proofErr w:type="spellStart"/>
      <w:r w:rsidRPr="00BD0015">
        <w:rPr>
          <w:sz w:val="28"/>
          <w:szCs w:val="28"/>
          <w:lang w:val="ru-RU"/>
        </w:rPr>
        <w:t>al</w:t>
      </w:r>
      <w:proofErr w:type="spellEnd"/>
      <w:r w:rsidR="00AC3528">
        <w:rPr>
          <w:sz w:val="28"/>
          <w:szCs w:val="28"/>
          <w:lang w:val="ru-RU"/>
        </w:rPr>
        <w:t>.</w:t>
      </w:r>
      <w:r w:rsidR="0075472A">
        <w:rPr>
          <w:sz w:val="28"/>
          <w:szCs w:val="28"/>
          <w:lang w:val="ru-RU"/>
        </w:rPr>
        <w:t xml:space="preserve"> </w:t>
      </w:r>
      <w:r w:rsidRPr="00BD0015">
        <w:rPr>
          <w:sz w:val="28"/>
          <w:szCs w:val="28"/>
          <w:lang w:val="ru-RU"/>
        </w:rPr>
        <w:t>(2021) в исследовании [33]</w:t>
      </w:r>
      <w:r w:rsidR="00AC3528">
        <w:rPr>
          <w:sz w:val="28"/>
          <w:szCs w:val="28"/>
          <w:lang w:val="ru-RU"/>
        </w:rPr>
        <w:t xml:space="preserve">. </w:t>
      </w:r>
    </w:p>
    <w:p w14:paraId="20939577" w14:textId="77777777" w:rsidR="00E40BAB" w:rsidRDefault="00E40BAB" w:rsidP="00BD0015">
      <w:pPr>
        <w:ind w:firstLine="709"/>
        <w:jc w:val="both"/>
        <w:rPr>
          <w:b/>
          <w:bCs/>
          <w:sz w:val="28"/>
          <w:szCs w:val="28"/>
          <w:lang w:val="ru-RU"/>
        </w:rPr>
      </w:pPr>
    </w:p>
    <w:p w14:paraId="02FD1DA4" w14:textId="26631C75" w:rsidR="00352283" w:rsidRPr="00352283" w:rsidRDefault="00352283" w:rsidP="00BD0015">
      <w:pPr>
        <w:ind w:firstLine="709"/>
        <w:jc w:val="both"/>
        <w:rPr>
          <w:b/>
          <w:bCs/>
          <w:sz w:val="28"/>
          <w:szCs w:val="28"/>
        </w:rPr>
      </w:pPr>
      <w:r w:rsidRPr="00352283">
        <w:rPr>
          <w:b/>
          <w:bCs/>
          <w:sz w:val="28"/>
          <w:szCs w:val="28"/>
        </w:rPr>
        <w:t>3</w:t>
      </w:r>
      <w:r w:rsidR="00AC3528">
        <w:rPr>
          <w:b/>
          <w:bCs/>
          <w:sz w:val="28"/>
          <w:szCs w:val="28"/>
        </w:rPr>
        <w:t>.</w:t>
      </w:r>
      <w:r w:rsidRPr="00352283">
        <w:rPr>
          <w:b/>
          <w:bCs/>
          <w:sz w:val="28"/>
          <w:szCs w:val="28"/>
        </w:rPr>
        <w:t>1</w:t>
      </w:r>
      <w:r w:rsidR="00AC3528">
        <w:rPr>
          <w:b/>
          <w:bCs/>
          <w:sz w:val="28"/>
          <w:szCs w:val="28"/>
        </w:rPr>
        <w:t>.</w:t>
      </w:r>
      <w:r w:rsidRPr="00352283">
        <w:rPr>
          <w:b/>
          <w:bCs/>
          <w:sz w:val="28"/>
          <w:szCs w:val="28"/>
        </w:rPr>
        <w:t>3 Сводные выводы этапа и обоснование диапазонов замещения</w:t>
      </w:r>
    </w:p>
    <w:p w14:paraId="1058A667" w14:textId="05F0509E" w:rsidR="00BD0015" w:rsidRPr="00BD0015" w:rsidRDefault="00BD0015" w:rsidP="00BD0015">
      <w:pPr>
        <w:ind w:firstLine="709"/>
        <w:jc w:val="both"/>
        <w:rPr>
          <w:sz w:val="28"/>
          <w:szCs w:val="28"/>
        </w:rPr>
      </w:pPr>
      <w:r w:rsidRPr="00BD0015">
        <w:rPr>
          <w:sz w:val="28"/>
          <w:szCs w:val="28"/>
        </w:rPr>
        <w:t>Всесторонние результаты изотермических калориметров и реологических испытаний позволили нам установить разумные пределы замены компонентов клинкера неорганическими модификаторами и определить последующие критерии применения на уровне рецептуры бетона</w:t>
      </w:r>
      <w:r w:rsidR="00AC3528">
        <w:rPr>
          <w:sz w:val="28"/>
          <w:szCs w:val="28"/>
        </w:rPr>
        <w:t>.</w:t>
      </w:r>
      <w:r w:rsidR="0075472A">
        <w:rPr>
          <w:sz w:val="28"/>
          <w:szCs w:val="28"/>
        </w:rPr>
        <w:t xml:space="preserve"> </w:t>
      </w:r>
      <w:r w:rsidRPr="00BD0015">
        <w:rPr>
          <w:sz w:val="28"/>
          <w:szCs w:val="28"/>
        </w:rPr>
        <w:t>Калориметрический анализ показал, что добавление микрокремнезема (SF) усиливает начальную реакцию гидратации и сокращает тепловой эффект, в то время как летучая зола (FA) продлевает период индукции и переносит выделение тепла на более позднюю стадию</w:t>
      </w:r>
      <w:r w:rsidR="00AC3528">
        <w:rPr>
          <w:sz w:val="28"/>
          <w:szCs w:val="28"/>
        </w:rPr>
        <w:t>.</w:t>
      </w:r>
      <w:r w:rsidR="0075472A">
        <w:rPr>
          <w:sz w:val="28"/>
          <w:szCs w:val="28"/>
        </w:rPr>
        <w:t xml:space="preserve"> </w:t>
      </w:r>
      <w:r w:rsidRPr="00BD0015">
        <w:rPr>
          <w:sz w:val="28"/>
          <w:szCs w:val="28"/>
        </w:rPr>
        <w:t>Таким образом, SF обеспечивает первоначальное повышение прочности и структурное уплотнение, в то время как летучая зола стабилизирует последующий процесс и повышает долговечность благодаря длительным пуццолановым реакциям</w:t>
      </w:r>
      <w:r w:rsidR="00AC3528">
        <w:rPr>
          <w:sz w:val="28"/>
          <w:szCs w:val="28"/>
        </w:rPr>
        <w:t xml:space="preserve">. </w:t>
      </w:r>
    </w:p>
    <w:p w14:paraId="33F48A25" w14:textId="19D84F05" w:rsidR="00BD0015" w:rsidRPr="00BD0015" w:rsidRDefault="00BD0015" w:rsidP="00BD0015">
      <w:pPr>
        <w:ind w:firstLine="709"/>
        <w:jc w:val="both"/>
        <w:rPr>
          <w:sz w:val="28"/>
          <w:szCs w:val="28"/>
        </w:rPr>
      </w:pPr>
      <w:r w:rsidRPr="00BD0015">
        <w:rPr>
          <w:sz w:val="28"/>
          <w:szCs w:val="28"/>
        </w:rPr>
        <w:t>Реологические испытания показали, что оба модификатора повышают предел текучести и вязкость при обжиге за счет повышения сцепления дисперсионной системы</w:t>
      </w:r>
      <w:r w:rsidR="00AC3528">
        <w:rPr>
          <w:sz w:val="28"/>
          <w:szCs w:val="28"/>
        </w:rPr>
        <w:t>.</w:t>
      </w:r>
      <w:r w:rsidR="0075472A">
        <w:rPr>
          <w:sz w:val="28"/>
          <w:szCs w:val="28"/>
        </w:rPr>
        <w:t xml:space="preserve"> </w:t>
      </w:r>
      <w:r w:rsidRPr="00BD0015">
        <w:rPr>
          <w:sz w:val="28"/>
          <w:szCs w:val="28"/>
        </w:rPr>
        <w:t>Кроме того, пасты с добавлением FA обладают большей начальной устойчивостью к растяжению и чувствительностью к скорости сдвига, в то время как системы с добавлением SF демонстрируют более предсказуемое поведение мочи во всем диапазоне скоростей сдвига</w:t>
      </w:r>
      <w:r w:rsidR="00AC3528">
        <w:rPr>
          <w:sz w:val="28"/>
          <w:szCs w:val="28"/>
        </w:rPr>
        <w:t>.</w:t>
      </w:r>
      <w:r w:rsidR="0075472A">
        <w:rPr>
          <w:sz w:val="28"/>
          <w:szCs w:val="28"/>
        </w:rPr>
        <w:t xml:space="preserve"> </w:t>
      </w:r>
      <w:r w:rsidRPr="00BD0015">
        <w:rPr>
          <w:sz w:val="28"/>
          <w:szCs w:val="28"/>
        </w:rPr>
        <w:t>Эти характеристики определяют различные требования к технической поддержке (высокая чувствительность к воздействию воды, регулировка соотношения компонентов) смеси при переходе к крупномасштабным реологическим испытаниям</w:t>
      </w:r>
      <w:r w:rsidR="00AC3528">
        <w:rPr>
          <w:sz w:val="28"/>
          <w:szCs w:val="28"/>
        </w:rPr>
        <w:t xml:space="preserve">. </w:t>
      </w:r>
    </w:p>
    <w:p w14:paraId="725AEC67" w14:textId="4E5872F1" w:rsidR="00BD0015" w:rsidRDefault="00BD0015" w:rsidP="00BD0015">
      <w:pPr>
        <w:ind w:firstLine="709"/>
        <w:jc w:val="both"/>
        <w:rPr>
          <w:sz w:val="28"/>
          <w:szCs w:val="28"/>
          <w:lang w:val="ru-RU"/>
        </w:rPr>
      </w:pPr>
      <w:r w:rsidRPr="00BD0015">
        <w:rPr>
          <w:sz w:val="28"/>
          <w:szCs w:val="28"/>
        </w:rPr>
        <w:t>Сравнивая термические и реологические критерии, вы можете обосновать диапазон замены материалов</w:t>
      </w:r>
      <w:r w:rsidR="00AC3528">
        <w:rPr>
          <w:sz w:val="28"/>
          <w:szCs w:val="28"/>
        </w:rPr>
        <w:t>.</w:t>
      </w:r>
      <w:r w:rsidR="0075472A">
        <w:rPr>
          <w:sz w:val="28"/>
          <w:szCs w:val="28"/>
        </w:rPr>
        <w:t xml:space="preserve"> </w:t>
      </w:r>
      <w:r w:rsidRPr="00BD0015">
        <w:rPr>
          <w:sz w:val="28"/>
          <w:szCs w:val="28"/>
        </w:rPr>
        <w:t>Для получения мелкодисперсного кремнезема в основном используется 5-10% от массы цемента, а для золы-уноса - 5-10%</w:t>
      </w:r>
      <w:r w:rsidR="00AC3528">
        <w:rPr>
          <w:sz w:val="28"/>
          <w:szCs w:val="28"/>
        </w:rPr>
        <w:t>.</w:t>
      </w:r>
      <w:r w:rsidR="0075472A">
        <w:rPr>
          <w:sz w:val="28"/>
          <w:szCs w:val="28"/>
        </w:rPr>
        <w:t xml:space="preserve"> </w:t>
      </w:r>
      <w:r w:rsidRPr="00BD0015">
        <w:rPr>
          <w:sz w:val="28"/>
          <w:szCs w:val="28"/>
        </w:rPr>
        <w:t>Увеличение доли модификатора до 10-15% и более может привести к побочным эффектам</w:t>
      </w:r>
      <w:r w:rsidR="00AC3528">
        <w:rPr>
          <w:sz w:val="28"/>
          <w:szCs w:val="28"/>
        </w:rPr>
        <w:t>.</w:t>
      </w:r>
      <w:r w:rsidR="0075472A">
        <w:rPr>
          <w:sz w:val="28"/>
          <w:szCs w:val="28"/>
        </w:rPr>
        <w:t xml:space="preserve"> </w:t>
      </w:r>
      <w:r w:rsidRPr="00BD0015">
        <w:rPr>
          <w:sz w:val="28"/>
          <w:szCs w:val="28"/>
        </w:rPr>
        <w:t>Для SF начальный тепловой пик слишком высок, а вязкость значительно возрастает, что снижает текучесть и создает риск возникновения технических дефектов</w:t>
      </w:r>
      <w:r w:rsidR="00AC3528">
        <w:rPr>
          <w:sz w:val="28"/>
          <w:szCs w:val="28"/>
        </w:rPr>
        <w:t>.</w:t>
      </w:r>
      <w:r w:rsidR="0075472A">
        <w:rPr>
          <w:sz w:val="28"/>
          <w:szCs w:val="28"/>
        </w:rPr>
        <w:t xml:space="preserve"> </w:t>
      </w:r>
      <w:r w:rsidRPr="00BD0015">
        <w:rPr>
          <w:sz w:val="28"/>
          <w:szCs w:val="28"/>
        </w:rPr>
        <w:t>В случае ТВС без увеличения расхода, чувствительного к высокой влажности, значительно повышается сцепление конструкции и снижается обрабатываемость в стационарном состоянии, что может снизить начальное сопротивление конструкции разрыву с увеличением периода индукции</w:t>
      </w:r>
      <w:r w:rsidR="00AC3528">
        <w:rPr>
          <w:sz w:val="28"/>
          <w:szCs w:val="28"/>
        </w:rPr>
        <w:t xml:space="preserve">. </w:t>
      </w:r>
    </w:p>
    <w:p w14:paraId="3AED6642" w14:textId="77777777" w:rsidR="006D39EF" w:rsidRDefault="006D39EF" w:rsidP="00BD0015">
      <w:pPr>
        <w:ind w:firstLine="709"/>
        <w:jc w:val="both"/>
        <w:rPr>
          <w:sz w:val="28"/>
          <w:szCs w:val="28"/>
          <w:lang w:val="ru-RU"/>
        </w:rPr>
      </w:pPr>
    </w:p>
    <w:p w14:paraId="738675BC" w14:textId="21DB294E" w:rsidR="006D39EF" w:rsidRDefault="006D39EF" w:rsidP="006D39EF">
      <w:pPr>
        <w:jc w:val="center"/>
        <w:rPr>
          <w:sz w:val="28"/>
          <w:szCs w:val="28"/>
          <w:lang w:val="ru-RU"/>
        </w:rPr>
      </w:pPr>
      <w:r>
        <w:rPr>
          <w:noProof/>
          <w:sz w:val="28"/>
          <w:szCs w:val="28"/>
          <w:lang w:val="ru-RU"/>
        </w:rPr>
        <w:drawing>
          <wp:inline distT="0" distB="0" distL="0" distR="0" wp14:anchorId="6FCC6489" wp14:editId="4B23EE6A">
            <wp:extent cx="6060558" cy="5896436"/>
            <wp:effectExtent l="0" t="0" r="0" b="0"/>
            <wp:docPr id="153272240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722408" name="Рисунок 153272240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66602" cy="5999608"/>
                    </a:xfrm>
                    <a:prstGeom prst="rect">
                      <a:avLst/>
                    </a:prstGeom>
                  </pic:spPr>
                </pic:pic>
              </a:graphicData>
            </a:graphic>
          </wp:inline>
        </w:drawing>
      </w:r>
    </w:p>
    <w:p w14:paraId="37BD0A87" w14:textId="57EF9035" w:rsidR="009869E2" w:rsidRPr="009869E2" w:rsidRDefault="006D39EF" w:rsidP="009869E2">
      <w:pPr>
        <w:jc w:val="center"/>
        <w:rPr>
          <w:sz w:val="28"/>
          <w:szCs w:val="28"/>
        </w:rPr>
      </w:pPr>
      <w:r>
        <w:rPr>
          <w:sz w:val="28"/>
          <w:szCs w:val="28"/>
          <w:lang w:val="ru-RU"/>
        </w:rPr>
        <w:t xml:space="preserve">Рисунок </w:t>
      </w:r>
      <w:r w:rsidR="009869E2">
        <w:rPr>
          <w:sz w:val="28"/>
          <w:szCs w:val="28"/>
          <w:lang w:val="ru-RU"/>
        </w:rPr>
        <w:t>19</w:t>
      </w:r>
      <w:r w:rsidR="00C3443B">
        <w:rPr>
          <w:sz w:val="28"/>
          <w:szCs w:val="28"/>
          <w:lang w:val="ru-RU"/>
        </w:rPr>
        <w:t xml:space="preserve"> -</w:t>
      </w:r>
      <w:r w:rsidR="009869E2">
        <w:rPr>
          <w:sz w:val="28"/>
          <w:szCs w:val="28"/>
          <w:lang w:val="ru-RU"/>
        </w:rPr>
        <w:t xml:space="preserve"> </w:t>
      </w:r>
      <w:r w:rsidR="009869E2" w:rsidRPr="009869E2">
        <w:rPr>
          <w:sz w:val="28"/>
          <w:szCs w:val="28"/>
        </w:rPr>
        <w:t>Поверхность изменения предела текучести τᵧ в зависимости от содержания SF и дозировки PCE</w:t>
      </w:r>
    </w:p>
    <w:p w14:paraId="1293D8C4" w14:textId="6A49BE13" w:rsidR="006D39EF" w:rsidRDefault="006D39EF" w:rsidP="006D39EF">
      <w:pPr>
        <w:jc w:val="center"/>
        <w:rPr>
          <w:sz w:val="28"/>
          <w:szCs w:val="28"/>
          <w:lang w:val="ru-RU"/>
        </w:rPr>
      </w:pPr>
    </w:p>
    <w:p w14:paraId="30544B7C" w14:textId="77777777" w:rsidR="006D39EF" w:rsidRDefault="006D39EF" w:rsidP="006D39EF">
      <w:pPr>
        <w:jc w:val="center"/>
        <w:rPr>
          <w:sz w:val="28"/>
          <w:szCs w:val="28"/>
          <w:lang w:val="ru-RU"/>
        </w:rPr>
      </w:pPr>
    </w:p>
    <w:p w14:paraId="3F459420" w14:textId="05415F0C" w:rsidR="006D39EF" w:rsidRDefault="006D39EF" w:rsidP="006D39EF">
      <w:pPr>
        <w:jc w:val="center"/>
        <w:rPr>
          <w:sz w:val="28"/>
          <w:szCs w:val="28"/>
          <w:lang w:val="ru-RU"/>
        </w:rPr>
      </w:pPr>
      <w:r>
        <w:rPr>
          <w:noProof/>
          <w:sz w:val="28"/>
          <w:szCs w:val="28"/>
          <w:lang w:val="ru-RU"/>
        </w:rPr>
        <w:drawing>
          <wp:inline distT="0" distB="0" distL="0" distR="0" wp14:anchorId="37E7FE7D" wp14:editId="74E749DD">
            <wp:extent cx="6120130" cy="4915535"/>
            <wp:effectExtent l="0" t="0" r="1270" b="0"/>
            <wp:docPr id="112065228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652287" name="Рисунок 112065228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130" cy="4915535"/>
                    </a:xfrm>
                    <a:prstGeom prst="rect">
                      <a:avLst/>
                    </a:prstGeom>
                  </pic:spPr>
                </pic:pic>
              </a:graphicData>
            </a:graphic>
          </wp:inline>
        </w:drawing>
      </w:r>
    </w:p>
    <w:p w14:paraId="2E792982" w14:textId="5EFD46D7" w:rsidR="009869E2" w:rsidRPr="009869E2" w:rsidRDefault="006D39EF" w:rsidP="009869E2">
      <w:pPr>
        <w:jc w:val="center"/>
        <w:rPr>
          <w:sz w:val="28"/>
          <w:szCs w:val="28"/>
        </w:rPr>
      </w:pPr>
      <w:r>
        <w:rPr>
          <w:sz w:val="28"/>
          <w:szCs w:val="28"/>
          <w:lang w:val="ru-RU"/>
        </w:rPr>
        <w:t xml:space="preserve">Рисунок </w:t>
      </w:r>
      <w:r w:rsidR="009869E2">
        <w:rPr>
          <w:sz w:val="28"/>
          <w:szCs w:val="28"/>
          <w:lang w:val="ru-RU"/>
        </w:rPr>
        <w:t>20</w:t>
      </w:r>
      <w:r w:rsidR="00C3443B">
        <w:rPr>
          <w:sz w:val="28"/>
          <w:szCs w:val="28"/>
          <w:lang w:val="ru-RU"/>
        </w:rPr>
        <w:t xml:space="preserve"> -</w:t>
      </w:r>
      <w:r w:rsidR="009869E2">
        <w:rPr>
          <w:sz w:val="28"/>
          <w:szCs w:val="28"/>
          <w:lang w:val="ru-RU"/>
        </w:rPr>
        <w:t xml:space="preserve"> </w:t>
      </w:r>
      <w:r w:rsidR="009869E2" w:rsidRPr="009869E2">
        <w:rPr>
          <w:sz w:val="28"/>
          <w:szCs w:val="28"/>
        </w:rPr>
        <w:t>Поверхность изменения пластической вязкости μₚₗ в зависимости от содержания SF и дозировки PCE</w:t>
      </w:r>
    </w:p>
    <w:p w14:paraId="58E920BF" w14:textId="77777777" w:rsidR="006D39EF" w:rsidRPr="006D39EF" w:rsidRDefault="006D39EF" w:rsidP="009869E2">
      <w:pPr>
        <w:jc w:val="both"/>
        <w:rPr>
          <w:sz w:val="28"/>
          <w:szCs w:val="28"/>
          <w:lang w:val="ru-RU"/>
        </w:rPr>
      </w:pPr>
    </w:p>
    <w:p w14:paraId="6BAF93A6" w14:textId="26519782" w:rsidR="00BD0015" w:rsidRPr="00BD0015" w:rsidRDefault="00BD0015" w:rsidP="009869E2">
      <w:pPr>
        <w:ind w:firstLine="709"/>
        <w:jc w:val="both"/>
        <w:rPr>
          <w:sz w:val="28"/>
          <w:szCs w:val="28"/>
        </w:rPr>
      </w:pPr>
      <w:r w:rsidRPr="00BD0015">
        <w:rPr>
          <w:sz w:val="28"/>
          <w:szCs w:val="28"/>
        </w:rPr>
        <w:t>На основе основных этапов мы разрабатываем предварительный состав для дальнейшего тестирования</w:t>
      </w:r>
      <w:r w:rsidR="00AC3528">
        <w:rPr>
          <w:sz w:val="28"/>
          <w:szCs w:val="28"/>
        </w:rPr>
        <w:t xml:space="preserve">. </w:t>
      </w:r>
    </w:p>
    <w:p w14:paraId="49C037D9" w14:textId="1DE13377" w:rsidR="00BD0015" w:rsidRPr="00BD0015" w:rsidRDefault="00BD0015" w:rsidP="009869E2">
      <w:pPr>
        <w:ind w:firstLine="709"/>
        <w:jc w:val="both"/>
        <w:rPr>
          <w:sz w:val="28"/>
          <w:szCs w:val="28"/>
        </w:rPr>
      </w:pPr>
      <w:r w:rsidRPr="00BD0015">
        <w:rPr>
          <w:sz w:val="28"/>
          <w:szCs w:val="28"/>
        </w:rPr>
        <w:t>Контрольный: Цементная система с PCE без минерального модификатора (базовый стандарт)</w:t>
      </w:r>
    </w:p>
    <w:p w14:paraId="6E2B5313" w14:textId="3C72BF4F" w:rsidR="00BD0015" w:rsidRPr="00BD0015" w:rsidRDefault="00BD0015" w:rsidP="009869E2">
      <w:pPr>
        <w:ind w:firstLine="709"/>
        <w:jc w:val="both"/>
        <w:rPr>
          <w:sz w:val="28"/>
          <w:szCs w:val="28"/>
        </w:rPr>
      </w:pPr>
      <w:r w:rsidRPr="00BD0015">
        <w:rPr>
          <w:sz w:val="28"/>
          <w:szCs w:val="28"/>
        </w:rPr>
        <w:t>Базово-модифицированные: композиция с 5-10%-ной заменой SF, композиция с 5-10%-ной заменой F, композиция с постоянным исходным значением PCE (доработана в соответствии с требованиями EFNARC)</w:t>
      </w:r>
      <w:r w:rsidR="00AC3528">
        <w:rPr>
          <w:sz w:val="28"/>
          <w:szCs w:val="28"/>
        </w:rPr>
        <w:t xml:space="preserve">. </w:t>
      </w:r>
    </w:p>
    <w:p w14:paraId="0F1EF88A" w14:textId="77777777" w:rsidR="00BD0015" w:rsidRPr="00BD0015" w:rsidRDefault="00BD0015" w:rsidP="009869E2">
      <w:pPr>
        <w:ind w:firstLine="709"/>
        <w:jc w:val="both"/>
        <w:rPr>
          <w:sz w:val="28"/>
          <w:szCs w:val="28"/>
        </w:rPr>
      </w:pPr>
      <w:r w:rsidRPr="00BD0015">
        <w:rPr>
          <w:sz w:val="28"/>
          <w:szCs w:val="28"/>
        </w:rPr>
        <w:t>Для оценки пригодности процесса на уровне рецептуры бетона используются следующие приемлемые критерии:</w:t>
      </w:r>
    </w:p>
    <w:p w14:paraId="32318AB2" w14:textId="4866288F" w:rsidR="00BD0015" w:rsidRPr="00BD0015" w:rsidRDefault="00BD0015" w:rsidP="009869E2">
      <w:pPr>
        <w:ind w:firstLine="709"/>
        <w:jc w:val="both"/>
        <w:rPr>
          <w:sz w:val="28"/>
          <w:szCs w:val="28"/>
        </w:rPr>
      </w:pPr>
      <w:r w:rsidRPr="00BD0015">
        <w:rPr>
          <w:sz w:val="28"/>
          <w:szCs w:val="28"/>
        </w:rPr>
        <w:t>Калориметрия: отсутствие внезапных и локальных пиков тепловыделения, аномально коротких или длительных периодов индукции, риск преждевременной термической деформации и образования микрокристаллов</w:t>
      </w:r>
      <w:r w:rsidR="00AC3528">
        <w:rPr>
          <w:sz w:val="28"/>
          <w:szCs w:val="28"/>
        </w:rPr>
        <w:t xml:space="preserve">. </w:t>
      </w:r>
    </w:p>
    <w:p w14:paraId="4192FF60" w14:textId="2022145F" w:rsidR="00352283" w:rsidRPr="00352283" w:rsidRDefault="00BD0015" w:rsidP="009869E2">
      <w:pPr>
        <w:ind w:firstLine="709"/>
        <w:jc w:val="both"/>
        <w:rPr>
          <w:sz w:val="28"/>
          <w:szCs w:val="28"/>
          <w:lang w:val="ru-RU"/>
        </w:rPr>
      </w:pPr>
      <w:r w:rsidRPr="00BD0015">
        <w:rPr>
          <w:sz w:val="28"/>
          <w:szCs w:val="28"/>
        </w:rPr>
        <w:t>Достигайте предельных значений реологической текучести и диапазонов вязкости при обжиге, совместимых с целевыми тестами EFNARC (низкий застойный поток, T500, V-образная воронка, L-образный бокс, J-образное кольцо), без чрезмерного увеличения расхода сверхчувствительного реагента</w:t>
      </w:r>
      <w:r w:rsidR="00AC3528">
        <w:rPr>
          <w:sz w:val="28"/>
          <w:szCs w:val="28"/>
        </w:rPr>
        <w:t>.</w:t>
      </w:r>
      <w:r w:rsidR="0075472A">
        <w:rPr>
          <w:sz w:val="28"/>
          <w:szCs w:val="28"/>
        </w:rPr>
        <w:t xml:space="preserve"> </w:t>
      </w:r>
      <w:r w:rsidRPr="00BD0015">
        <w:rPr>
          <w:sz w:val="28"/>
          <w:szCs w:val="28"/>
        </w:rPr>
        <w:t>Эти функциональные составы тестируются в главе 3</w:t>
      </w:r>
      <w:r w:rsidR="00AC3528">
        <w:rPr>
          <w:sz w:val="28"/>
          <w:szCs w:val="28"/>
        </w:rPr>
        <w:t xml:space="preserve">. </w:t>
      </w:r>
      <w:r w:rsidRPr="00BD0015">
        <w:rPr>
          <w:sz w:val="28"/>
          <w:szCs w:val="28"/>
        </w:rPr>
        <w:t>2 для проверки устойчивости к самоподавлению и отрыву с использованием применяемых реологических методов (низкое схватывание, V-образная воронка, L-образный бокс, J-образное кольцо)</w:t>
      </w:r>
      <w:r w:rsidR="00AC3528">
        <w:rPr>
          <w:sz w:val="28"/>
          <w:szCs w:val="28"/>
        </w:rPr>
        <w:t xml:space="preserve">. </w:t>
      </w:r>
    </w:p>
    <w:p w14:paraId="340AD700" w14:textId="77777777" w:rsidR="00E40BAB" w:rsidRDefault="00E40BAB" w:rsidP="002D2C34">
      <w:pPr>
        <w:ind w:firstLine="709"/>
        <w:jc w:val="both"/>
        <w:rPr>
          <w:b/>
          <w:bCs/>
          <w:sz w:val="28"/>
          <w:szCs w:val="28"/>
          <w:lang w:val="ru-RU"/>
        </w:rPr>
      </w:pPr>
    </w:p>
    <w:p w14:paraId="5154A575" w14:textId="43477671" w:rsidR="008B109D" w:rsidRDefault="008B109D" w:rsidP="002D2C34">
      <w:pPr>
        <w:ind w:firstLine="709"/>
        <w:jc w:val="both"/>
        <w:rPr>
          <w:b/>
          <w:bCs/>
          <w:sz w:val="28"/>
          <w:szCs w:val="28"/>
          <w:lang w:val="ru-RU"/>
        </w:rPr>
      </w:pPr>
      <w:r w:rsidRPr="008B109D">
        <w:rPr>
          <w:b/>
          <w:bCs/>
          <w:sz w:val="28"/>
          <w:szCs w:val="28"/>
        </w:rPr>
        <w:t>3</w:t>
      </w:r>
      <w:r w:rsidR="00AC3528">
        <w:rPr>
          <w:b/>
          <w:bCs/>
          <w:sz w:val="28"/>
          <w:szCs w:val="28"/>
        </w:rPr>
        <w:t>.</w:t>
      </w:r>
      <w:r w:rsidRPr="008B109D">
        <w:rPr>
          <w:b/>
          <w:bCs/>
          <w:sz w:val="28"/>
          <w:szCs w:val="28"/>
        </w:rPr>
        <w:t>2 Результаты исследований реологических характеристик СУБ</w:t>
      </w:r>
    </w:p>
    <w:p w14:paraId="493137DF" w14:textId="4412160A" w:rsidR="007F0040" w:rsidRPr="007F0040" w:rsidRDefault="007F0040" w:rsidP="007F0040">
      <w:pPr>
        <w:jc w:val="both"/>
        <w:rPr>
          <w:sz w:val="28"/>
          <w:szCs w:val="28"/>
        </w:rPr>
      </w:pPr>
      <w:r w:rsidRPr="007F0040">
        <w:rPr>
          <w:sz w:val="28"/>
          <w:szCs w:val="28"/>
        </w:rPr>
        <w:t>Для оценки характеристик текучести самоуплотняющегося бетона (SCC) на основе результатов этого этапа (исследование калорийности и текучести) была приготовлена серия контрольных и корректирующих смесей</w:t>
      </w:r>
      <w:r w:rsidR="00AC3528">
        <w:rPr>
          <w:sz w:val="28"/>
          <w:szCs w:val="28"/>
        </w:rPr>
        <w:t>.</w:t>
      </w:r>
      <w:r w:rsidR="0075472A">
        <w:rPr>
          <w:sz w:val="28"/>
          <w:szCs w:val="28"/>
        </w:rPr>
        <w:t xml:space="preserve"> </w:t>
      </w:r>
      <w:r w:rsidRPr="007F0040">
        <w:rPr>
          <w:sz w:val="28"/>
          <w:szCs w:val="28"/>
        </w:rPr>
        <w:t>Оптимальным считался диапазон замены цемента от 5 до 10%, но программа испытаний также включала смесь с 15% заменителями в качестве контрольного предела</w:t>
      </w:r>
      <w:r w:rsidR="00AC3528">
        <w:rPr>
          <w:sz w:val="28"/>
          <w:szCs w:val="28"/>
        </w:rPr>
        <w:t xml:space="preserve">. </w:t>
      </w:r>
    </w:p>
    <w:p w14:paraId="00394759" w14:textId="3ED33C27" w:rsidR="007F0040" w:rsidRPr="007F0040" w:rsidRDefault="007F0040" w:rsidP="007F0040">
      <w:pPr>
        <w:jc w:val="both"/>
        <w:rPr>
          <w:sz w:val="28"/>
          <w:szCs w:val="28"/>
        </w:rPr>
      </w:pPr>
      <w:r w:rsidRPr="007F0040">
        <w:rPr>
          <w:sz w:val="28"/>
          <w:szCs w:val="28"/>
        </w:rPr>
        <w:t>Во всех смесях использовались портландцемент, поликарбоксилатный высокоэффективный водорастворимый агент (PCE) с концентрацией 1,0% от массы связующего материала, песок с размером частиц 0-5 мм и щебень двух размеров частиц (5-10 мм и 10-20 мм)</w:t>
      </w:r>
      <w:r w:rsidR="00AC3528">
        <w:rPr>
          <w:sz w:val="28"/>
          <w:szCs w:val="28"/>
        </w:rPr>
        <w:t>.</w:t>
      </w:r>
      <w:r w:rsidR="0075472A">
        <w:rPr>
          <w:sz w:val="28"/>
          <w:szCs w:val="28"/>
        </w:rPr>
        <w:t xml:space="preserve"> </w:t>
      </w:r>
      <w:r w:rsidRPr="007F0040">
        <w:rPr>
          <w:sz w:val="28"/>
          <w:szCs w:val="28"/>
        </w:rPr>
        <w:t>Водоцементное соотношение было установлено равным 0,36 по массе Astra</w:t>
      </w:r>
      <w:r w:rsidR="00AC3528">
        <w:rPr>
          <w:sz w:val="28"/>
          <w:szCs w:val="28"/>
        </w:rPr>
        <w:t>.</w:t>
      </w:r>
      <w:r w:rsidR="0075472A">
        <w:rPr>
          <w:sz w:val="28"/>
          <w:szCs w:val="28"/>
        </w:rPr>
        <w:t xml:space="preserve"> </w:t>
      </w:r>
      <w:r w:rsidRPr="007F0040">
        <w:rPr>
          <w:sz w:val="28"/>
          <w:szCs w:val="28"/>
        </w:rPr>
        <w:t>Для композиций с повышенной диспергируемостью (особенно с содержанием SF 10%) регулирование расхода воды было доведено до 5 кг/м3, а объем впрыскиваемого PCE - до 0,2%, чтобы соответствовать целевым критериям (низкий слой, V-образная воронка, L-образный бокс, J-образное кольцо)</w:t>
      </w:r>
      <w:r w:rsidR="00AC3528">
        <w:rPr>
          <w:sz w:val="28"/>
          <w:szCs w:val="28"/>
        </w:rPr>
        <w:t xml:space="preserve">. </w:t>
      </w:r>
    </w:p>
    <w:p w14:paraId="687A9887" w14:textId="3E5D6FB9" w:rsidR="007F0040" w:rsidRDefault="007F0040" w:rsidP="007F0040">
      <w:pPr>
        <w:jc w:val="both"/>
        <w:rPr>
          <w:sz w:val="28"/>
          <w:szCs w:val="28"/>
          <w:lang w:val="ru-RU"/>
        </w:rPr>
      </w:pPr>
      <w:r w:rsidRPr="007F0040">
        <w:rPr>
          <w:sz w:val="28"/>
          <w:szCs w:val="28"/>
        </w:rPr>
        <w:t>Для систематизации исследования были выбраны две серии композиций</w:t>
      </w:r>
      <w:r w:rsidR="00AC3528">
        <w:rPr>
          <w:sz w:val="28"/>
          <w:szCs w:val="28"/>
        </w:rPr>
        <w:t>.</w:t>
      </w:r>
      <w:r w:rsidR="0075472A">
        <w:rPr>
          <w:sz w:val="28"/>
          <w:szCs w:val="28"/>
        </w:rPr>
        <w:t xml:space="preserve"> </w:t>
      </w:r>
      <w:r w:rsidRPr="007F0040">
        <w:rPr>
          <w:sz w:val="28"/>
          <w:szCs w:val="28"/>
        </w:rPr>
        <w:t>Одна содержала микрокремнезем (SF), а другая - золу-унос (FA)</w:t>
      </w:r>
      <w:r w:rsidR="00AC3528">
        <w:rPr>
          <w:sz w:val="28"/>
          <w:szCs w:val="28"/>
        </w:rPr>
        <w:t>.</w:t>
      </w:r>
      <w:r w:rsidR="0075472A">
        <w:rPr>
          <w:sz w:val="28"/>
          <w:szCs w:val="28"/>
        </w:rPr>
        <w:t xml:space="preserve"> </w:t>
      </w:r>
      <w:r w:rsidRPr="007F0040">
        <w:rPr>
          <w:sz w:val="28"/>
          <w:szCs w:val="28"/>
        </w:rPr>
        <w:t>В качестве контрольной группы использовали базовую композицию (CO)</w:t>
      </w:r>
      <w:r w:rsidR="00AC3528">
        <w:rPr>
          <w:sz w:val="28"/>
          <w:szCs w:val="28"/>
        </w:rPr>
        <w:t>.</w:t>
      </w:r>
      <w:r w:rsidR="0075472A">
        <w:rPr>
          <w:sz w:val="28"/>
          <w:szCs w:val="28"/>
        </w:rPr>
        <w:t xml:space="preserve"> </w:t>
      </w:r>
      <w:r w:rsidRPr="007F0040">
        <w:rPr>
          <w:sz w:val="28"/>
          <w:szCs w:val="28"/>
        </w:rPr>
        <w:t>Влияние введения минерального модификатора на характеристики текучести SCC было обнаружено при изменении норм замещения цемента до 5%, 10% и 15%</w:t>
      </w:r>
      <w:r w:rsidR="00AC3528">
        <w:rPr>
          <w:sz w:val="28"/>
          <w:szCs w:val="28"/>
        </w:rPr>
        <w:t>.</w:t>
      </w:r>
      <w:r w:rsidR="0075472A">
        <w:rPr>
          <w:sz w:val="28"/>
          <w:szCs w:val="28"/>
        </w:rPr>
        <w:t xml:space="preserve"> </w:t>
      </w:r>
      <w:r w:rsidRPr="007F0040">
        <w:rPr>
          <w:sz w:val="28"/>
          <w:szCs w:val="28"/>
        </w:rPr>
        <w:t>Конечный состав представлен в таблицах 8 и 9</w:t>
      </w:r>
      <w:r w:rsidR="00AC3528">
        <w:rPr>
          <w:sz w:val="28"/>
          <w:szCs w:val="28"/>
        </w:rPr>
        <w:t xml:space="preserve">. </w:t>
      </w:r>
    </w:p>
    <w:p w14:paraId="1CA21569" w14:textId="77777777" w:rsidR="00E40BAB" w:rsidRPr="00E40BAB" w:rsidRDefault="00E40BAB" w:rsidP="007F0040">
      <w:pPr>
        <w:jc w:val="both"/>
        <w:rPr>
          <w:sz w:val="28"/>
          <w:szCs w:val="28"/>
          <w:lang w:val="ru-RU"/>
        </w:rPr>
      </w:pPr>
    </w:p>
    <w:p w14:paraId="18729576" w14:textId="778BEDFA" w:rsidR="00352283" w:rsidRPr="00E83506" w:rsidRDefault="00274D20" w:rsidP="00B8405B">
      <w:pPr>
        <w:ind w:firstLine="709"/>
        <w:jc w:val="both"/>
        <w:rPr>
          <w:sz w:val="28"/>
          <w:szCs w:val="28"/>
          <w:lang w:val="ru-RU"/>
        </w:rPr>
      </w:pPr>
      <w:r w:rsidRPr="00E83506">
        <w:rPr>
          <w:sz w:val="28"/>
          <w:szCs w:val="28"/>
          <w:lang w:val="ru-RU"/>
        </w:rPr>
        <w:t xml:space="preserve">Таблица </w:t>
      </w:r>
      <w:r w:rsidR="00E83506" w:rsidRPr="00E83506">
        <w:rPr>
          <w:sz w:val="28"/>
          <w:szCs w:val="28"/>
          <w:lang w:val="ru-RU"/>
        </w:rPr>
        <w:t>9</w:t>
      </w:r>
      <w:r w:rsidR="00C3443B">
        <w:rPr>
          <w:sz w:val="28"/>
          <w:szCs w:val="28"/>
          <w:lang w:val="ru-RU"/>
        </w:rPr>
        <w:t xml:space="preserve"> -</w:t>
      </w:r>
      <w:r w:rsidRPr="00E83506">
        <w:rPr>
          <w:sz w:val="28"/>
          <w:szCs w:val="28"/>
          <w:lang w:val="ru-RU"/>
        </w:rPr>
        <w:t xml:space="preserve"> </w:t>
      </w:r>
      <w:r w:rsidRPr="00E83506">
        <w:rPr>
          <w:sz w:val="28"/>
          <w:szCs w:val="28"/>
        </w:rPr>
        <w:t>Составы самоуплотняющегося бетона с использованием микрокремнезёма (SF)</w:t>
      </w:r>
    </w:p>
    <w:tbl>
      <w:tblPr>
        <w:tblStyle w:val="ae"/>
        <w:tblW w:w="0" w:type="auto"/>
        <w:tblInd w:w="0" w:type="dxa"/>
        <w:tblLook w:val="04A0" w:firstRow="1" w:lastRow="0" w:firstColumn="1" w:lastColumn="0" w:noHBand="0" w:noVBand="1"/>
      </w:tblPr>
      <w:tblGrid>
        <w:gridCol w:w="1062"/>
        <w:gridCol w:w="1096"/>
        <w:gridCol w:w="1059"/>
        <w:gridCol w:w="1064"/>
        <w:gridCol w:w="817"/>
        <w:gridCol w:w="1134"/>
        <w:gridCol w:w="993"/>
        <w:gridCol w:w="1134"/>
        <w:gridCol w:w="1269"/>
      </w:tblGrid>
      <w:tr w:rsidR="00166BA6" w:rsidRPr="00E83506" w14:paraId="00C17164" w14:textId="77777777" w:rsidTr="00166BA6">
        <w:tc>
          <w:tcPr>
            <w:tcW w:w="1062" w:type="dxa"/>
            <w:vAlign w:val="center"/>
          </w:tcPr>
          <w:p w14:paraId="281ECF8C" w14:textId="4F3C5AF6" w:rsidR="00166BA6" w:rsidRPr="00E83506" w:rsidRDefault="00166BA6" w:rsidP="002D2C34">
            <w:pPr>
              <w:jc w:val="both"/>
              <w:rPr>
                <w:sz w:val="24"/>
                <w:szCs w:val="24"/>
                <w:lang w:val="ru-RU"/>
              </w:rPr>
            </w:pPr>
            <w:proofErr w:type="spellStart"/>
            <w:r w:rsidRPr="00E83506">
              <w:rPr>
                <w:b/>
                <w:bCs/>
                <w:sz w:val="24"/>
                <w:szCs w:val="24"/>
              </w:rPr>
              <w:t>Код</w:t>
            </w:r>
            <w:proofErr w:type="spellEnd"/>
          </w:p>
        </w:tc>
        <w:tc>
          <w:tcPr>
            <w:tcW w:w="1096" w:type="dxa"/>
            <w:vAlign w:val="center"/>
          </w:tcPr>
          <w:p w14:paraId="410D0141" w14:textId="597A5D71" w:rsidR="00166BA6" w:rsidRPr="00E83506" w:rsidRDefault="00166BA6" w:rsidP="00BC3572">
            <w:pPr>
              <w:jc w:val="center"/>
              <w:rPr>
                <w:sz w:val="24"/>
                <w:szCs w:val="24"/>
                <w:lang w:val="ru-RU"/>
              </w:rPr>
            </w:pPr>
            <w:proofErr w:type="spellStart"/>
            <w:r w:rsidRPr="00E83506">
              <w:rPr>
                <w:b/>
                <w:bCs/>
                <w:sz w:val="24"/>
                <w:szCs w:val="24"/>
              </w:rPr>
              <w:t>Цемент</w:t>
            </w:r>
            <w:proofErr w:type="spellEnd"/>
            <w:r w:rsidRPr="00E83506">
              <w:rPr>
                <w:b/>
                <w:bCs/>
                <w:sz w:val="24"/>
                <w:szCs w:val="24"/>
              </w:rPr>
              <w:t xml:space="preserve">, </w:t>
            </w:r>
            <w:proofErr w:type="spellStart"/>
            <w:r w:rsidRPr="00E83506">
              <w:rPr>
                <w:b/>
                <w:bCs/>
                <w:sz w:val="24"/>
                <w:szCs w:val="24"/>
              </w:rPr>
              <w:t>кг</w:t>
            </w:r>
            <w:proofErr w:type="spellEnd"/>
          </w:p>
        </w:tc>
        <w:tc>
          <w:tcPr>
            <w:tcW w:w="1059" w:type="dxa"/>
            <w:vAlign w:val="center"/>
          </w:tcPr>
          <w:p w14:paraId="2AF5FAD3" w14:textId="0B4BBBA7" w:rsidR="00166BA6" w:rsidRPr="00E83506" w:rsidRDefault="00166BA6" w:rsidP="00BC3572">
            <w:pPr>
              <w:jc w:val="center"/>
              <w:rPr>
                <w:sz w:val="24"/>
                <w:szCs w:val="24"/>
                <w:lang w:val="ru-RU"/>
              </w:rPr>
            </w:pPr>
            <w:r w:rsidRPr="00E83506">
              <w:rPr>
                <w:b/>
                <w:bCs/>
                <w:sz w:val="24"/>
                <w:szCs w:val="24"/>
              </w:rPr>
              <w:t xml:space="preserve">SF, </w:t>
            </w:r>
            <w:proofErr w:type="spellStart"/>
            <w:r w:rsidRPr="00E83506">
              <w:rPr>
                <w:b/>
                <w:bCs/>
                <w:sz w:val="24"/>
                <w:szCs w:val="24"/>
              </w:rPr>
              <w:t>кг</w:t>
            </w:r>
            <w:proofErr w:type="spellEnd"/>
          </w:p>
        </w:tc>
        <w:tc>
          <w:tcPr>
            <w:tcW w:w="1064" w:type="dxa"/>
            <w:vAlign w:val="center"/>
          </w:tcPr>
          <w:p w14:paraId="39A42CD2" w14:textId="4E91DCCF" w:rsidR="00166BA6" w:rsidRPr="00E83506" w:rsidRDefault="00166BA6" w:rsidP="00BC3572">
            <w:pPr>
              <w:jc w:val="center"/>
              <w:rPr>
                <w:sz w:val="24"/>
                <w:szCs w:val="24"/>
                <w:lang w:val="ru-RU"/>
              </w:rPr>
            </w:pPr>
            <w:proofErr w:type="spellStart"/>
            <w:r w:rsidRPr="00E83506">
              <w:rPr>
                <w:b/>
                <w:bCs/>
                <w:sz w:val="24"/>
                <w:szCs w:val="24"/>
              </w:rPr>
              <w:t>Вода</w:t>
            </w:r>
            <w:proofErr w:type="spellEnd"/>
            <w:r w:rsidRPr="00E83506">
              <w:rPr>
                <w:b/>
                <w:bCs/>
                <w:sz w:val="24"/>
                <w:szCs w:val="24"/>
              </w:rPr>
              <w:t xml:space="preserve">, </w:t>
            </w:r>
            <w:proofErr w:type="spellStart"/>
            <w:r w:rsidRPr="00E83506">
              <w:rPr>
                <w:b/>
                <w:bCs/>
                <w:sz w:val="24"/>
                <w:szCs w:val="24"/>
              </w:rPr>
              <w:t>кг</w:t>
            </w:r>
            <w:proofErr w:type="spellEnd"/>
          </w:p>
        </w:tc>
        <w:tc>
          <w:tcPr>
            <w:tcW w:w="817" w:type="dxa"/>
            <w:vAlign w:val="center"/>
          </w:tcPr>
          <w:p w14:paraId="6A5848A8" w14:textId="4CD0CFAF" w:rsidR="00166BA6" w:rsidRPr="00E83506" w:rsidRDefault="00166BA6" w:rsidP="00BC3572">
            <w:pPr>
              <w:jc w:val="center"/>
              <w:rPr>
                <w:sz w:val="24"/>
                <w:szCs w:val="24"/>
                <w:lang w:val="ru-RU"/>
              </w:rPr>
            </w:pPr>
            <w:r w:rsidRPr="00E83506">
              <w:rPr>
                <w:b/>
                <w:bCs/>
                <w:sz w:val="24"/>
                <w:szCs w:val="24"/>
              </w:rPr>
              <w:t>W/B</w:t>
            </w:r>
          </w:p>
        </w:tc>
        <w:tc>
          <w:tcPr>
            <w:tcW w:w="1134" w:type="dxa"/>
            <w:vAlign w:val="center"/>
          </w:tcPr>
          <w:p w14:paraId="57E8431A" w14:textId="22A775A3" w:rsidR="00166BA6" w:rsidRPr="00E83506" w:rsidRDefault="00166BA6" w:rsidP="00BC3572">
            <w:pPr>
              <w:jc w:val="center"/>
              <w:rPr>
                <w:sz w:val="24"/>
                <w:szCs w:val="24"/>
                <w:lang w:val="ru-RU"/>
              </w:rPr>
            </w:pPr>
            <w:r w:rsidRPr="00E83506">
              <w:rPr>
                <w:b/>
                <w:bCs/>
                <w:sz w:val="24"/>
                <w:szCs w:val="24"/>
              </w:rPr>
              <w:t>PCE, %</w:t>
            </w:r>
          </w:p>
        </w:tc>
        <w:tc>
          <w:tcPr>
            <w:tcW w:w="993" w:type="dxa"/>
            <w:vAlign w:val="center"/>
          </w:tcPr>
          <w:p w14:paraId="04630FC5" w14:textId="3EF92A57" w:rsidR="00166BA6" w:rsidRPr="00E83506" w:rsidRDefault="00166BA6" w:rsidP="00BC3572">
            <w:pPr>
              <w:jc w:val="center"/>
              <w:rPr>
                <w:sz w:val="24"/>
                <w:szCs w:val="24"/>
                <w:lang w:val="ru-RU"/>
              </w:rPr>
            </w:pPr>
            <w:proofErr w:type="spellStart"/>
            <w:r w:rsidRPr="00E83506">
              <w:rPr>
                <w:b/>
                <w:bCs/>
                <w:sz w:val="24"/>
                <w:szCs w:val="24"/>
              </w:rPr>
              <w:t>Песок</w:t>
            </w:r>
            <w:proofErr w:type="spellEnd"/>
            <w:r w:rsidRPr="00E83506">
              <w:rPr>
                <w:b/>
                <w:bCs/>
                <w:sz w:val="24"/>
                <w:szCs w:val="24"/>
              </w:rPr>
              <w:t xml:space="preserve">, </w:t>
            </w:r>
            <w:proofErr w:type="spellStart"/>
            <w:r w:rsidRPr="00E83506">
              <w:rPr>
                <w:b/>
                <w:bCs/>
                <w:sz w:val="24"/>
                <w:szCs w:val="24"/>
              </w:rPr>
              <w:t>кг</w:t>
            </w:r>
            <w:proofErr w:type="spellEnd"/>
          </w:p>
        </w:tc>
        <w:tc>
          <w:tcPr>
            <w:tcW w:w="1134" w:type="dxa"/>
            <w:vAlign w:val="center"/>
          </w:tcPr>
          <w:p w14:paraId="6760AB71" w14:textId="7EA744F8" w:rsidR="00166BA6" w:rsidRPr="00E83506" w:rsidRDefault="00166BA6" w:rsidP="00BC3572">
            <w:pPr>
              <w:jc w:val="center"/>
              <w:rPr>
                <w:sz w:val="24"/>
                <w:szCs w:val="24"/>
                <w:lang w:val="ru-RU"/>
              </w:rPr>
            </w:pPr>
            <w:proofErr w:type="spellStart"/>
            <w:r w:rsidRPr="00E83506">
              <w:rPr>
                <w:b/>
                <w:bCs/>
                <w:sz w:val="24"/>
                <w:szCs w:val="24"/>
              </w:rPr>
              <w:t>Щебень</w:t>
            </w:r>
            <w:proofErr w:type="spellEnd"/>
            <w:r w:rsidRPr="00E83506">
              <w:rPr>
                <w:b/>
                <w:bCs/>
                <w:sz w:val="24"/>
                <w:szCs w:val="24"/>
              </w:rPr>
              <w:t xml:space="preserve"> 5–10, </w:t>
            </w:r>
            <w:proofErr w:type="spellStart"/>
            <w:r w:rsidRPr="00E83506">
              <w:rPr>
                <w:b/>
                <w:bCs/>
                <w:sz w:val="24"/>
                <w:szCs w:val="24"/>
              </w:rPr>
              <w:t>кг</w:t>
            </w:r>
            <w:proofErr w:type="spellEnd"/>
          </w:p>
        </w:tc>
        <w:tc>
          <w:tcPr>
            <w:tcW w:w="1269" w:type="dxa"/>
            <w:vAlign w:val="center"/>
          </w:tcPr>
          <w:p w14:paraId="029DF4B5" w14:textId="70F4A389" w:rsidR="00166BA6" w:rsidRPr="00E83506" w:rsidRDefault="00166BA6" w:rsidP="00BC3572">
            <w:pPr>
              <w:jc w:val="center"/>
              <w:rPr>
                <w:sz w:val="24"/>
                <w:szCs w:val="24"/>
                <w:lang w:val="ru-RU"/>
              </w:rPr>
            </w:pPr>
            <w:proofErr w:type="spellStart"/>
            <w:r w:rsidRPr="00E83506">
              <w:rPr>
                <w:b/>
                <w:bCs/>
                <w:sz w:val="24"/>
                <w:szCs w:val="24"/>
              </w:rPr>
              <w:t>Щебень</w:t>
            </w:r>
            <w:proofErr w:type="spellEnd"/>
            <w:r w:rsidRPr="00E83506">
              <w:rPr>
                <w:b/>
                <w:bCs/>
                <w:sz w:val="24"/>
                <w:szCs w:val="24"/>
              </w:rPr>
              <w:t xml:space="preserve"> 10–20, </w:t>
            </w:r>
            <w:proofErr w:type="spellStart"/>
            <w:r w:rsidRPr="00E83506">
              <w:rPr>
                <w:b/>
                <w:bCs/>
                <w:sz w:val="24"/>
                <w:szCs w:val="24"/>
              </w:rPr>
              <w:t>кг</w:t>
            </w:r>
            <w:proofErr w:type="spellEnd"/>
          </w:p>
        </w:tc>
      </w:tr>
      <w:tr w:rsidR="00166BA6" w:rsidRPr="00E83506" w14:paraId="44453F2B" w14:textId="77777777" w:rsidTr="00166BA6">
        <w:tc>
          <w:tcPr>
            <w:tcW w:w="1062" w:type="dxa"/>
            <w:vAlign w:val="center"/>
          </w:tcPr>
          <w:p w14:paraId="1827AE33" w14:textId="465F9C3B" w:rsidR="00166BA6" w:rsidRPr="00E83506" w:rsidRDefault="00166BA6" w:rsidP="002D2C34">
            <w:pPr>
              <w:jc w:val="both"/>
              <w:rPr>
                <w:sz w:val="24"/>
                <w:szCs w:val="24"/>
                <w:lang w:val="ru-RU"/>
              </w:rPr>
            </w:pPr>
            <w:r w:rsidRPr="00E83506">
              <w:rPr>
                <w:b/>
                <w:bCs/>
                <w:sz w:val="24"/>
                <w:szCs w:val="24"/>
              </w:rPr>
              <w:t>C0</w:t>
            </w:r>
          </w:p>
        </w:tc>
        <w:tc>
          <w:tcPr>
            <w:tcW w:w="1096" w:type="dxa"/>
            <w:vAlign w:val="center"/>
          </w:tcPr>
          <w:p w14:paraId="45528CB9" w14:textId="2DA958FB" w:rsidR="00166BA6" w:rsidRPr="00E83506" w:rsidRDefault="00166BA6" w:rsidP="00BC3572">
            <w:pPr>
              <w:jc w:val="center"/>
              <w:rPr>
                <w:sz w:val="24"/>
                <w:szCs w:val="24"/>
                <w:lang w:val="ru-RU"/>
              </w:rPr>
            </w:pPr>
            <w:r w:rsidRPr="00E83506">
              <w:rPr>
                <w:sz w:val="24"/>
                <w:szCs w:val="24"/>
                <w:lang w:val="ru-RU"/>
              </w:rPr>
              <w:t>500</w:t>
            </w:r>
          </w:p>
        </w:tc>
        <w:tc>
          <w:tcPr>
            <w:tcW w:w="1059" w:type="dxa"/>
            <w:vAlign w:val="center"/>
          </w:tcPr>
          <w:p w14:paraId="0AED76C0" w14:textId="66C5F1C2" w:rsidR="00166BA6" w:rsidRPr="00E83506" w:rsidRDefault="00166BA6" w:rsidP="00BC3572">
            <w:pPr>
              <w:jc w:val="center"/>
              <w:rPr>
                <w:sz w:val="24"/>
                <w:szCs w:val="24"/>
                <w:lang w:val="ru-RU"/>
              </w:rPr>
            </w:pPr>
            <w:r w:rsidRPr="00E83506">
              <w:rPr>
                <w:sz w:val="24"/>
                <w:szCs w:val="24"/>
              </w:rPr>
              <w:t>–</w:t>
            </w:r>
          </w:p>
        </w:tc>
        <w:tc>
          <w:tcPr>
            <w:tcW w:w="1064" w:type="dxa"/>
            <w:vAlign w:val="center"/>
          </w:tcPr>
          <w:p w14:paraId="52F14BC3" w14:textId="004B1D36" w:rsidR="00166BA6" w:rsidRPr="00E83506" w:rsidRDefault="00166BA6" w:rsidP="00BC3572">
            <w:pPr>
              <w:jc w:val="center"/>
              <w:rPr>
                <w:sz w:val="24"/>
                <w:szCs w:val="24"/>
                <w:lang w:val="ru-RU"/>
              </w:rPr>
            </w:pPr>
            <w:r w:rsidRPr="00E83506">
              <w:rPr>
                <w:sz w:val="24"/>
                <w:szCs w:val="24"/>
              </w:rPr>
              <w:t>1</w:t>
            </w:r>
            <w:r w:rsidRPr="00E83506">
              <w:rPr>
                <w:sz w:val="24"/>
                <w:szCs w:val="24"/>
                <w:lang w:val="ru-RU"/>
              </w:rPr>
              <w:t>80</w:t>
            </w:r>
          </w:p>
        </w:tc>
        <w:tc>
          <w:tcPr>
            <w:tcW w:w="817" w:type="dxa"/>
            <w:vAlign w:val="center"/>
          </w:tcPr>
          <w:p w14:paraId="0DF45188" w14:textId="171FF745" w:rsidR="00166BA6" w:rsidRPr="00E83506" w:rsidRDefault="00166BA6" w:rsidP="00BC3572">
            <w:pPr>
              <w:jc w:val="center"/>
              <w:rPr>
                <w:sz w:val="24"/>
                <w:szCs w:val="24"/>
                <w:lang w:val="ru-RU"/>
              </w:rPr>
            </w:pPr>
            <w:r w:rsidRPr="00E83506">
              <w:rPr>
                <w:sz w:val="24"/>
                <w:szCs w:val="24"/>
              </w:rPr>
              <w:t>0,3</w:t>
            </w:r>
            <w:r w:rsidRPr="00E83506">
              <w:rPr>
                <w:sz w:val="24"/>
                <w:szCs w:val="24"/>
                <w:lang w:val="ru-RU"/>
              </w:rPr>
              <w:t>6</w:t>
            </w:r>
          </w:p>
        </w:tc>
        <w:tc>
          <w:tcPr>
            <w:tcW w:w="1134" w:type="dxa"/>
            <w:vAlign w:val="center"/>
          </w:tcPr>
          <w:p w14:paraId="70E89224" w14:textId="0E86D377" w:rsidR="00166BA6" w:rsidRPr="00E83506" w:rsidRDefault="00166BA6" w:rsidP="00BC3572">
            <w:pPr>
              <w:jc w:val="center"/>
              <w:rPr>
                <w:sz w:val="24"/>
                <w:szCs w:val="24"/>
                <w:lang w:val="ru-RU"/>
              </w:rPr>
            </w:pPr>
            <w:r w:rsidRPr="00E83506">
              <w:rPr>
                <w:sz w:val="24"/>
                <w:szCs w:val="24"/>
              </w:rPr>
              <w:t>1,0</w:t>
            </w:r>
          </w:p>
        </w:tc>
        <w:tc>
          <w:tcPr>
            <w:tcW w:w="993" w:type="dxa"/>
            <w:vAlign w:val="center"/>
          </w:tcPr>
          <w:p w14:paraId="253B50B6" w14:textId="08F2E639" w:rsidR="00166BA6" w:rsidRPr="00E83506" w:rsidRDefault="00166BA6" w:rsidP="00BC3572">
            <w:pPr>
              <w:jc w:val="center"/>
              <w:rPr>
                <w:sz w:val="24"/>
                <w:szCs w:val="24"/>
                <w:lang w:val="ru-RU"/>
              </w:rPr>
            </w:pPr>
            <w:r w:rsidRPr="00E83506">
              <w:rPr>
                <w:sz w:val="24"/>
                <w:szCs w:val="24"/>
              </w:rPr>
              <w:t>8</w:t>
            </w:r>
            <w:r w:rsidRPr="00E83506">
              <w:rPr>
                <w:sz w:val="24"/>
                <w:szCs w:val="24"/>
                <w:lang w:val="ru-RU"/>
              </w:rPr>
              <w:t>50</w:t>
            </w:r>
          </w:p>
        </w:tc>
        <w:tc>
          <w:tcPr>
            <w:tcW w:w="1134" w:type="dxa"/>
            <w:vAlign w:val="center"/>
          </w:tcPr>
          <w:p w14:paraId="6F9423AA" w14:textId="58D6A08B" w:rsidR="00166BA6" w:rsidRPr="00E83506" w:rsidRDefault="00166BA6" w:rsidP="00BC3572">
            <w:pPr>
              <w:jc w:val="center"/>
              <w:rPr>
                <w:sz w:val="24"/>
                <w:szCs w:val="24"/>
                <w:lang w:val="ru-RU"/>
              </w:rPr>
            </w:pPr>
            <w:r w:rsidRPr="00E83506">
              <w:rPr>
                <w:sz w:val="24"/>
                <w:szCs w:val="24"/>
                <w:lang w:val="ru-RU"/>
              </w:rPr>
              <w:t>640</w:t>
            </w:r>
          </w:p>
        </w:tc>
        <w:tc>
          <w:tcPr>
            <w:tcW w:w="1269" w:type="dxa"/>
            <w:vAlign w:val="center"/>
          </w:tcPr>
          <w:p w14:paraId="212930E3" w14:textId="5733A4A7" w:rsidR="00166BA6" w:rsidRPr="00E83506" w:rsidRDefault="00166BA6" w:rsidP="00BC3572">
            <w:pPr>
              <w:jc w:val="center"/>
              <w:rPr>
                <w:sz w:val="24"/>
                <w:szCs w:val="24"/>
                <w:lang w:val="ru-RU"/>
              </w:rPr>
            </w:pPr>
            <w:r w:rsidRPr="00E83506">
              <w:rPr>
                <w:sz w:val="24"/>
                <w:szCs w:val="24"/>
                <w:lang w:val="ru-RU"/>
              </w:rPr>
              <w:t>200</w:t>
            </w:r>
          </w:p>
        </w:tc>
      </w:tr>
      <w:tr w:rsidR="00166BA6" w:rsidRPr="00E83506" w14:paraId="78303796" w14:textId="77777777" w:rsidTr="00166BA6">
        <w:tc>
          <w:tcPr>
            <w:tcW w:w="1062" w:type="dxa"/>
            <w:vAlign w:val="center"/>
          </w:tcPr>
          <w:p w14:paraId="2F953222" w14:textId="64A481CD" w:rsidR="00166BA6" w:rsidRPr="00E83506" w:rsidRDefault="00166BA6" w:rsidP="002D2C34">
            <w:pPr>
              <w:jc w:val="both"/>
              <w:rPr>
                <w:sz w:val="24"/>
                <w:szCs w:val="24"/>
                <w:lang w:val="ru-RU"/>
              </w:rPr>
            </w:pPr>
            <w:r w:rsidRPr="00E83506">
              <w:rPr>
                <w:b/>
                <w:bCs/>
                <w:sz w:val="24"/>
                <w:szCs w:val="24"/>
              </w:rPr>
              <w:t>SF5</w:t>
            </w:r>
          </w:p>
        </w:tc>
        <w:tc>
          <w:tcPr>
            <w:tcW w:w="1096" w:type="dxa"/>
            <w:vAlign w:val="center"/>
          </w:tcPr>
          <w:p w14:paraId="09B11035" w14:textId="1EBAC9EA" w:rsidR="00166BA6" w:rsidRPr="00E83506" w:rsidRDefault="00166BA6" w:rsidP="00BC3572">
            <w:pPr>
              <w:jc w:val="center"/>
              <w:rPr>
                <w:sz w:val="24"/>
                <w:szCs w:val="24"/>
                <w:lang w:val="ru-RU"/>
              </w:rPr>
            </w:pPr>
            <w:r w:rsidRPr="00E83506">
              <w:rPr>
                <w:sz w:val="24"/>
                <w:szCs w:val="24"/>
              </w:rPr>
              <w:t>4</w:t>
            </w:r>
            <w:r w:rsidRPr="00E83506">
              <w:rPr>
                <w:sz w:val="24"/>
                <w:szCs w:val="24"/>
                <w:lang w:val="ru-RU"/>
              </w:rPr>
              <w:t>75</w:t>
            </w:r>
          </w:p>
        </w:tc>
        <w:tc>
          <w:tcPr>
            <w:tcW w:w="1059" w:type="dxa"/>
            <w:vAlign w:val="center"/>
          </w:tcPr>
          <w:p w14:paraId="68C76A2A" w14:textId="1F2137AB" w:rsidR="00166BA6" w:rsidRPr="00E83506" w:rsidRDefault="00166BA6" w:rsidP="00BC3572">
            <w:pPr>
              <w:jc w:val="center"/>
              <w:rPr>
                <w:sz w:val="24"/>
                <w:szCs w:val="24"/>
                <w:lang w:val="ru-RU"/>
              </w:rPr>
            </w:pPr>
            <w:r w:rsidRPr="00E83506">
              <w:rPr>
                <w:sz w:val="24"/>
                <w:szCs w:val="24"/>
                <w:lang w:val="ru-RU"/>
              </w:rPr>
              <w:t>25</w:t>
            </w:r>
          </w:p>
        </w:tc>
        <w:tc>
          <w:tcPr>
            <w:tcW w:w="1064" w:type="dxa"/>
            <w:vAlign w:val="center"/>
          </w:tcPr>
          <w:p w14:paraId="4540ADD7" w14:textId="2F20A226" w:rsidR="00166BA6" w:rsidRPr="00E83506" w:rsidRDefault="00166BA6" w:rsidP="00BC3572">
            <w:pPr>
              <w:jc w:val="center"/>
              <w:rPr>
                <w:sz w:val="24"/>
                <w:szCs w:val="24"/>
                <w:lang w:val="ru-RU"/>
              </w:rPr>
            </w:pPr>
            <w:r w:rsidRPr="00E83506">
              <w:rPr>
                <w:sz w:val="24"/>
                <w:szCs w:val="24"/>
                <w:lang w:val="ru-RU"/>
              </w:rPr>
              <w:t>180</w:t>
            </w:r>
          </w:p>
        </w:tc>
        <w:tc>
          <w:tcPr>
            <w:tcW w:w="817" w:type="dxa"/>
            <w:vAlign w:val="center"/>
          </w:tcPr>
          <w:p w14:paraId="5D59F01D" w14:textId="6BCE905E" w:rsidR="00166BA6" w:rsidRPr="00E83506" w:rsidRDefault="00166BA6" w:rsidP="00BC3572">
            <w:pPr>
              <w:jc w:val="center"/>
              <w:rPr>
                <w:sz w:val="24"/>
                <w:szCs w:val="24"/>
                <w:lang w:val="ru-RU"/>
              </w:rPr>
            </w:pPr>
            <w:r w:rsidRPr="00E83506">
              <w:rPr>
                <w:sz w:val="24"/>
                <w:szCs w:val="24"/>
              </w:rPr>
              <w:t>0,3</w:t>
            </w:r>
            <w:r w:rsidRPr="00E83506">
              <w:rPr>
                <w:sz w:val="24"/>
                <w:szCs w:val="24"/>
                <w:lang w:val="ru-RU"/>
              </w:rPr>
              <w:t>6</w:t>
            </w:r>
          </w:p>
        </w:tc>
        <w:tc>
          <w:tcPr>
            <w:tcW w:w="1134" w:type="dxa"/>
            <w:vAlign w:val="center"/>
          </w:tcPr>
          <w:p w14:paraId="5E5D6EA9" w14:textId="114395C0" w:rsidR="00166BA6" w:rsidRPr="00E83506" w:rsidRDefault="00166BA6" w:rsidP="00BC3572">
            <w:pPr>
              <w:jc w:val="center"/>
              <w:rPr>
                <w:sz w:val="24"/>
                <w:szCs w:val="24"/>
                <w:lang w:val="ru-RU"/>
              </w:rPr>
            </w:pPr>
            <w:r w:rsidRPr="00E83506">
              <w:rPr>
                <w:sz w:val="24"/>
                <w:szCs w:val="24"/>
              </w:rPr>
              <w:t>1,0</w:t>
            </w:r>
          </w:p>
        </w:tc>
        <w:tc>
          <w:tcPr>
            <w:tcW w:w="993" w:type="dxa"/>
            <w:vAlign w:val="center"/>
          </w:tcPr>
          <w:p w14:paraId="416B3956" w14:textId="4EAB0B61" w:rsidR="00166BA6" w:rsidRPr="00E83506" w:rsidRDefault="00166BA6" w:rsidP="00BC3572">
            <w:pPr>
              <w:jc w:val="center"/>
              <w:rPr>
                <w:sz w:val="24"/>
                <w:szCs w:val="24"/>
                <w:lang w:val="ru-RU"/>
              </w:rPr>
            </w:pPr>
            <w:r w:rsidRPr="00E83506">
              <w:rPr>
                <w:sz w:val="24"/>
                <w:szCs w:val="24"/>
              </w:rPr>
              <w:t>8</w:t>
            </w:r>
            <w:r w:rsidRPr="00E83506">
              <w:rPr>
                <w:sz w:val="24"/>
                <w:szCs w:val="24"/>
                <w:lang w:val="ru-RU"/>
              </w:rPr>
              <w:t>50</w:t>
            </w:r>
          </w:p>
        </w:tc>
        <w:tc>
          <w:tcPr>
            <w:tcW w:w="1134" w:type="dxa"/>
            <w:vAlign w:val="center"/>
          </w:tcPr>
          <w:p w14:paraId="49838051" w14:textId="6D0379D2" w:rsidR="00166BA6" w:rsidRPr="00E83506" w:rsidRDefault="00166BA6" w:rsidP="00BC3572">
            <w:pPr>
              <w:jc w:val="center"/>
              <w:rPr>
                <w:sz w:val="24"/>
                <w:szCs w:val="24"/>
                <w:lang w:val="ru-RU"/>
              </w:rPr>
            </w:pPr>
            <w:r w:rsidRPr="00E83506">
              <w:rPr>
                <w:sz w:val="24"/>
                <w:szCs w:val="24"/>
                <w:lang w:val="ru-RU"/>
              </w:rPr>
              <w:t>640</w:t>
            </w:r>
          </w:p>
        </w:tc>
        <w:tc>
          <w:tcPr>
            <w:tcW w:w="1269" w:type="dxa"/>
            <w:vAlign w:val="center"/>
          </w:tcPr>
          <w:p w14:paraId="54DE88BA" w14:textId="5BB96305" w:rsidR="00166BA6" w:rsidRPr="00E83506" w:rsidRDefault="00166BA6" w:rsidP="00BC3572">
            <w:pPr>
              <w:jc w:val="center"/>
              <w:rPr>
                <w:sz w:val="24"/>
                <w:szCs w:val="24"/>
                <w:lang w:val="ru-RU"/>
              </w:rPr>
            </w:pPr>
            <w:r w:rsidRPr="00E83506">
              <w:rPr>
                <w:sz w:val="24"/>
                <w:szCs w:val="24"/>
                <w:lang w:val="ru-RU"/>
              </w:rPr>
              <w:t>200</w:t>
            </w:r>
          </w:p>
        </w:tc>
      </w:tr>
      <w:tr w:rsidR="00166BA6" w:rsidRPr="00E83506" w14:paraId="57C67FDE" w14:textId="77777777" w:rsidTr="00166BA6">
        <w:tc>
          <w:tcPr>
            <w:tcW w:w="1062" w:type="dxa"/>
            <w:vAlign w:val="center"/>
          </w:tcPr>
          <w:p w14:paraId="6CD16489" w14:textId="29413EC3" w:rsidR="00166BA6" w:rsidRPr="00E83506" w:rsidRDefault="00166BA6" w:rsidP="002D2C34">
            <w:pPr>
              <w:jc w:val="both"/>
              <w:rPr>
                <w:sz w:val="24"/>
                <w:szCs w:val="24"/>
                <w:lang w:val="ru-RU"/>
              </w:rPr>
            </w:pPr>
            <w:r w:rsidRPr="00E83506">
              <w:rPr>
                <w:b/>
                <w:bCs/>
                <w:sz w:val="24"/>
                <w:szCs w:val="24"/>
              </w:rPr>
              <w:t>SF10</w:t>
            </w:r>
          </w:p>
        </w:tc>
        <w:tc>
          <w:tcPr>
            <w:tcW w:w="1096" w:type="dxa"/>
            <w:vAlign w:val="center"/>
          </w:tcPr>
          <w:p w14:paraId="380ABCF4" w14:textId="00E5A314" w:rsidR="00166BA6" w:rsidRPr="00E83506" w:rsidRDefault="00166BA6" w:rsidP="00BC3572">
            <w:pPr>
              <w:jc w:val="center"/>
              <w:rPr>
                <w:sz w:val="24"/>
                <w:szCs w:val="24"/>
                <w:lang w:val="ru-RU"/>
              </w:rPr>
            </w:pPr>
            <w:r w:rsidRPr="00E83506">
              <w:rPr>
                <w:sz w:val="24"/>
                <w:szCs w:val="24"/>
              </w:rPr>
              <w:t>4</w:t>
            </w:r>
            <w:r w:rsidRPr="00E83506">
              <w:rPr>
                <w:sz w:val="24"/>
                <w:szCs w:val="24"/>
                <w:lang w:val="ru-RU"/>
              </w:rPr>
              <w:t>50</w:t>
            </w:r>
          </w:p>
        </w:tc>
        <w:tc>
          <w:tcPr>
            <w:tcW w:w="1059" w:type="dxa"/>
            <w:vAlign w:val="center"/>
          </w:tcPr>
          <w:p w14:paraId="0EFFA6BF" w14:textId="2A01BADF" w:rsidR="00166BA6" w:rsidRPr="00E83506" w:rsidRDefault="00166BA6" w:rsidP="00BC3572">
            <w:pPr>
              <w:jc w:val="center"/>
              <w:rPr>
                <w:sz w:val="24"/>
                <w:szCs w:val="24"/>
                <w:lang w:val="ru-RU"/>
              </w:rPr>
            </w:pPr>
            <w:r w:rsidRPr="00E83506">
              <w:rPr>
                <w:sz w:val="24"/>
                <w:szCs w:val="24"/>
                <w:lang w:val="ru-RU"/>
              </w:rPr>
              <w:t>50</w:t>
            </w:r>
          </w:p>
        </w:tc>
        <w:tc>
          <w:tcPr>
            <w:tcW w:w="1064" w:type="dxa"/>
            <w:vAlign w:val="center"/>
          </w:tcPr>
          <w:p w14:paraId="00ACB985" w14:textId="23329AE3" w:rsidR="00166BA6" w:rsidRPr="00E83506" w:rsidRDefault="00166BA6" w:rsidP="00BC3572">
            <w:pPr>
              <w:jc w:val="center"/>
              <w:rPr>
                <w:sz w:val="24"/>
                <w:szCs w:val="24"/>
                <w:lang w:val="ru-RU"/>
              </w:rPr>
            </w:pPr>
            <w:r w:rsidRPr="00E83506">
              <w:rPr>
                <w:sz w:val="24"/>
                <w:szCs w:val="24"/>
                <w:lang w:val="ru-RU"/>
              </w:rPr>
              <w:t>180</w:t>
            </w:r>
          </w:p>
        </w:tc>
        <w:tc>
          <w:tcPr>
            <w:tcW w:w="817" w:type="dxa"/>
            <w:vAlign w:val="center"/>
          </w:tcPr>
          <w:p w14:paraId="7D55C568" w14:textId="0D55AC39" w:rsidR="00166BA6" w:rsidRPr="00E83506" w:rsidRDefault="00166BA6" w:rsidP="00BC3572">
            <w:pPr>
              <w:jc w:val="center"/>
              <w:rPr>
                <w:sz w:val="24"/>
                <w:szCs w:val="24"/>
                <w:lang w:val="ru-RU"/>
              </w:rPr>
            </w:pPr>
            <w:r w:rsidRPr="00E83506">
              <w:rPr>
                <w:sz w:val="24"/>
                <w:szCs w:val="24"/>
              </w:rPr>
              <w:t>0,3</w:t>
            </w:r>
            <w:r w:rsidRPr="00E83506">
              <w:rPr>
                <w:sz w:val="24"/>
                <w:szCs w:val="24"/>
                <w:lang w:val="ru-RU"/>
              </w:rPr>
              <w:t>6</w:t>
            </w:r>
          </w:p>
        </w:tc>
        <w:tc>
          <w:tcPr>
            <w:tcW w:w="1134" w:type="dxa"/>
            <w:vAlign w:val="center"/>
          </w:tcPr>
          <w:p w14:paraId="5E83196C" w14:textId="2374FCC5" w:rsidR="00166BA6" w:rsidRPr="00E83506" w:rsidRDefault="00166BA6" w:rsidP="00BC3572">
            <w:pPr>
              <w:jc w:val="center"/>
              <w:rPr>
                <w:sz w:val="24"/>
                <w:szCs w:val="24"/>
                <w:lang w:val="ru-RU"/>
              </w:rPr>
            </w:pPr>
            <w:r w:rsidRPr="00E83506">
              <w:rPr>
                <w:sz w:val="24"/>
                <w:szCs w:val="24"/>
              </w:rPr>
              <w:t>1,0</w:t>
            </w:r>
          </w:p>
        </w:tc>
        <w:tc>
          <w:tcPr>
            <w:tcW w:w="993" w:type="dxa"/>
            <w:vAlign w:val="center"/>
          </w:tcPr>
          <w:p w14:paraId="6673262A" w14:textId="50C44607" w:rsidR="00166BA6" w:rsidRPr="00E83506" w:rsidRDefault="00166BA6" w:rsidP="00BC3572">
            <w:pPr>
              <w:jc w:val="center"/>
              <w:rPr>
                <w:sz w:val="24"/>
                <w:szCs w:val="24"/>
                <w:lang w:val="ru-RU"/>
              </w:rPr>
            </w:pPr>
            <w:r w:rsidRPr="00E83506">
              <w:rPr>
                <w:sz w:val="24"/>
                <w:szCs w:val="24"/>
              </w:rPr>
              <w:t>8</w:t>
            </w:r>
            <w:r w:rsidRPr="00E83506">
              <w:rPr>
                <w:sz w:val="24"/>
                <w:szCs w:val="24"/>
                <w:lang w:val="ru-RU"/>
              </w:rPr>
              <w:t>50</w:t>
            </w:r>
          </w:p>
        </w:tc>
        <w:tc>
          <w:tcPr>
            <w:tcW w:w="1134" w:type="dxa"/>
            <w:vAlign w:val="center"/>
          </w:tcPr>
          <w:p w14:paraId="6A8C029B" w14:textId="5968ED66" w:rsidR="00166BA6" w:rsidRPr="00E83506" w:rsidRDefault="00166BA6" w:rsidP="00BC3572">
            <w:pPr>
              <w:jc w:val="center"/>
              <w:rPr>
                <w:sz w:val="24"/>
                <w:szCs w:val="24"/>
                <w:lang w:val="ru-RU"/>
              </w:rPr>
            </w:pPr>
            <w:r w:rsidRPr="00E83506">
              <w:rPr>
                <w:sz w:val="24"/>
                <w:szCs w:val="24"/>
                <w:lang w:val="ru-RU"/>
              </w:rPr>
              <w:t>640</w:t>
            </w:r>
          </w:p>
        </w:tc>
        <w:tc>
          <w:tcPr>
            <w:tcW w:w="1269" w:type="dxa"/>
            <w:vAlign w:val="center"/>
          </w:tcPr>
          <w:p w14:paraId="184CDCFC" w14:textId="595C0D8A" w:rsidR="00166BA6" w:rsidRPr="00E83506" w:rsidRDefault="00166BA6" w:rsidP="00BC3572">
            <w:pPr>
              <w:jc w:val="center"/>
              <w:rPr>
                <w:sz w:val="24"/>
                <w:szCs w:val="24"/>
                <w:lang w:val="ru-RU"/>
              </w:rPr>
            </w:pPr>
            <w:r w:rsidRPr="00E83506">
              <w:rPr>
                <w:sz w:val="24"/>
                <w:szCs w:val="24"/>
                <w:lang w:val="ru-RU"/>
              </w:rPr>
              <w:t>200</w:t>
            </w:r>
          </w:p>
        </w:tc>
      </w:tr>
      <w:tr w:rsidR="00166BA6" w:rsidRPr="00E83506" w14:paraId="36C975AA" w14:textId="77777777" w:rsidTr="00166BA6">
        <w:tc>
          <w:tcPr>
            <w:tcW w:w="1062" w:type="dxa"/>
            <w:vAlign w:val="center"/>
          </w:tcPr>
          <w:p w14:paraId="75245D0F" w14:textId="06551CD5" w:rsidR="00166BA6" w:rsidRPr="00E83506" w:rsidRDefault="00166BA6" w:rsidP="002D2C34">
            <w:pPr>
              <w:jc w:val="both"/>
              <w:rPr>
                <w:sz w:val="24"/>
                <w:szCs w:val="24"/>
                <w:lang w:val="ru-RU"/>
              </w:rPr>
            </w:pPr>
            <w:r w:rsidRPr="00E83506">
              <w:rPr>
                <w:b/>
                <w:bCs/>
                <w:sz w:val="24"/>
                <w:szCs w:val="24"/>
              </w:rPr>
              <w:t>SF15</w:t>
            </w:r>
          </w:p>
        </w:tc>
        <w:tc>
          <w:tcPr>
            <w:tcW w:w="1096" w:type="dxa"/>
            <w:vAlign w:val="center"/>
          </w:tcPr>
          <w:p w14:paraId="0F12FA7E" w14:textId="60CEC8A9" w:rsidR="00166BA6" w:rsidRPr="00E83506" w:rsidRDefault="00166BA6" w:rsidP="00BC3572">
            <w:pPr>
              <w:jc w:val="center"/>
              <w:rPr>
                <w:sz w:val="24"/>
                <w:szCs w:val="24"/>
                <w:lang w:val="ru-RU"/>
              </w:rPr>
            </w:pPr>
            <w:r w:rsidRPr="00E83506">
              <w:rPr>
                <w:sz w:val="24"/>
                <w:szCs w:val="24"/>
              </w:rPr>
              <w:t>4</w:t>
            </w:r>
            <w:r w:rsidRPr="00E83506">
              <w:rPr>
                <w:sz w:val="24"/>
                <w:szCs w:val="24"/>
                <w:lang w:val="ru-RU"/>
              </w:rPr>
              <w:t>25</w:t>
            </w:r>
          </w:p>
        </w:tc>
        <w:tc>
          <w:tcPr>
            <w:tcW w:w="1059" w:type="dxa"/>
            <w:vAlign w:val="center"/>
          </w:tcPr>
          <w:p w14:paraId="662078C8" w14:textId="03D1EA27" w:rsidR="00166BA6" w:rsidRPr="00E83506" w:rsidRDefault="00166BA6" w:rsidP="00BC3572">
            <w:pPr>
              <w:jc w:val="center"/>
              <w:rPr>
                <w:sz w:val="24"/>
                <w:szCs w:val="24"/>
                <w:lang w:val="ru-RU"/>
              </w:rPr>
            </w:pPr>
            <w:r w:rsidRPr="00E83506">
              <w:rPr>
                <w:sz w:val="24"/>
                <w:szCs w:val="24"/>
                <w:lang w:val="ru-RU"/>
              </w:rPr>
              <w:t>75</w:t>
            </w:r>
          </w:p>
        </w:tc>
        <w:tc>
          <w:tcPr>
            <w:tcW w:w="1064" w:type="dxa"/>
            <w:vAlign w:val="center"/>
          </w:tcPr>
          <w:p w14:paraId="06C675AA" w14:textId="2D6E58F3" w:rsidR="00166BA6" w:rsidRPr="00E83506" w:rsidRDefault="00166BA6" w:rsidP="00BC3572">
            <w:pPr>
              <w:jc w:val="center"/>
              <w:rPr>
                <w:sz w:val="24"/>
                <w:szCs w:val="24"/>
                <w:lang w:val="ru-RU"/>
              </w:rPr>
            </w:pPr>
            <w:r w:rsidRPr="00E83506">
              <w:rPr>
                <w:sz w:val="24"/>
                <w:szCs w:val="24"/>
              </w:rPr>
              <w:t>1</w:t>
            </w:r>
            <w:r w:rsidRPr="00E83506">
              <w:rPr>
                <w:sz w:val="24"/>
                <w:szCs w:val="24"/>
                <w:lang w:val="ru-RU"/>
              </w:rPr>
              <w:t>80</w:t>
            </w:r>
          </w:p>
        </w:tc>
        <w:tc>
          <w:tcPr>
            <w:tcW w:w="817" w:type="dxa"/>
            <w:vAlign w:val="center"/>
          </w:tcPr>
          <w:p w14:paraId="069CA88B" w14:textId="26D79C62" w:rsidR="00166BA6" w:rsidRPr="00E83506" w:rsidRDefault="00166BA6" w:rsidP="00BC3572">
            <w:pPr>
              <w:jc w:val="center"/>
              <w:rPr>
                <w:sz w:val="24"/>
                <w:szCs w:val="24"/>
                <w:lang w:val="ru-RU"/>
              </w:rPr>
            </w:pPr>
            <w:r w:rsidRPr="00E83506">
              <w:rPr>
                <w:sz w:val="24"/>
                <w:szCs w:val="24"/>
              </w:rPr>
              <w:t>0,3</w:t>
            </w:r>
            <w:r w:rsidRPr="00E83506">
              <w:rPr>
                <w:sz w:val="24"/>
                <w:szCs w:val="24"/>
                <w:lang w:val="ru-RU"/>
              </w:rPr>
              <w:t>6</w:t>
            </w:r>
          </w:p>
        </w:tc>
        <w:tc>
          <w:tcPr>
            <w:tcW w:w="1134" w:type="dxa"/>
            <w:vAlign w:val="center"/>
          </w:tcPr>
          <w:p w14:paraId="42FA8F4C" w14:textId="55FD8C9A" w:rsidR="00166BA6" w:rsidRPr="00E83506" w:rsidRDefault="00166BA6" w:rsidP="00BC3572">
            <w:pPr>
              <w:jc w:val="center"/>
              <w:rPr>
                <w:sz w:val="24"/>
                <w:szCs w:val="24"/>
                <w:lang w:val="ru-RU"/>
              </w:rPr>
            </w:pPr>
            <w:r w:rsidRPr="00E83506">
              <w:rPr>
                <w:sz w:val="24"/>
                <w:szCs w:val="24"/>
              </w:rPr>
              <w:t>1,</w:t>
            </w:r>
            <w:r w:rsidRPr="00E83506">
              <w:rPr>
                <w:sz w:val="24"/>
                <w:szCs w:val="24"/>
                <w:lang w:val="ru-RU"/>
              </w:rPr>
              <w:t>0</w:t>
            </w:r>
          </w:p>
        </w:tc>
        <w:tc>
          <w:tcPr>
            <w:tcW w:w="993" w:type="dxa"/>
            <w:vAlign w:val="center"/>
          </w:tcPr>
          <w:p w14:paraId="2158364C" w14:textId="7B6E4B8E" w:rsidR="00166BA6" w:rsidRPr="00E83506" w:rsidRDefault="00166BA6" w:rsidP="00BC3572">
            <w:pPr>
              <w:jc w:val="center"/>
              <w:rPr>
                <w:sz w:val="24"/>
                <w:szCs w:val="24"/>
                <w:lang w:val="ru-RU"/>
              </w:rPr>
            </w:pPr>
            <w:r w:rsidRPr="00E83506">
              <w:rPr>
                <w:sz w:val="24"/>
                <w:szCs w:val="24"/>
              </w:rPr>
              <w:t>8</w:t>
            </w:r>
            <w:r w:rsidRPr="00E83506">
              <w:rPr>
                <w:sz w:val="24"/>
                <w:szCs w:val="24"/>
                <w:lang w:val="ru-RU"/>
              </w:rPr>
              <w:t>50</w:t>
            </w:r>
          </w:p>
        </w:tc>
        <w:tc>
          <w:tcPr>
            <w:tcW w:w="1134" w:type="dxa"/>
            <w:vAlign w:val="center"/>
          </w:tcPr>
          <w:p w14:paraId="5027B35C" w14:textId="316A2AFD" w:rsidR="00166BA6" w:rsidRPr="00E83506" w:rsidRDefault="00166BA6" w:rsidP="00BC3572">
            <w:pPr>
              <w:jc w:val="center"/>
              <w:rPr>
                <w:sz w:val="24"/>
                <w:szCs w:val="24"/>
                <w:lang w:val="ru-RU"/>
              </w:rPr>
            </w:pPr>
            <w:r w:rsidRPr="00E83506">
              <w:rPr>
                <w:sz w:val="24"/>
                <w:szCs w:val="24"/>
                <w:lang w:val="ru-RU"/>
              </w:rPr>
              <w:t>640</w:t>
            </w:r>
          </w:p>
        </w:tc>
        <w:tc>
          <w:tcPr>
            <w:tcW w:w="1269" w:type="dxa"/>
            <w:vAlign w:val="center"/>
          </w:tcPr>
          <w:p w14:paraId="1E18C1A4" w14:textId="79BC5FB0" w:rsidR="00166BA6" w:rsidRPr="00E83506" w:rsidRDefault="00166BA6" w:rsidP="00BC3572">
            <w:pPr>
              <w:jc w:val="center"/>
              <w:rPr>
                <w:sz w:val="24"/>
                <w:szCs w:val="24"/>
                <w:lang w:val="ru-RU"/>
              </w:rPr>
            </w:pPr>
            <w:r w:rsidRPr="00E83506">
              <w:rPr>
                <w:sz w:val="24"/>
                <w:szCs w:val="24"/>
                <w:lang w:val="ru-RU"/>
              </w:rPr>
              <w:t>200</w:t>
            </w:r>
          </w:p>
        </w:tc>
      </w:tr>
    </w:tbl>
    <w:p w14:paraId="6BF280C9" w14:textId="77777777" w:rsidR="00352283" w:rsidRPr="00E83506" w:rsidRDefault="00352283" w:rsidP="002D2C34">
      <w:pPr>
        <w:ind w:firstLine="709"/>
        <w:jc w:val="both"/>
        <w:rPr>
          <w:sz w:val="28"/>
          <w:szCs w:val="28"/>
          <w:lang w:val="ru-RU"/>
        </w:rPr>
      </w:pPr>
    </w:p>
    <w:p w14:paraId="35E158EF" w14:textId="78EB7C06" w:rsidR="00274D20" w:rsidRPr="00274D20" w:rsidRDefault="00274D20" w:rsidP="00B8405B">
      <w:pPr>
        <w:ind w:firstLine="709"/>
        <w:jc w:val="both"/>
        <w:rPr>
          <w:sz w:val="28"/>
          <w:szCs w:val="28"/>
          <w:lang w:val="ru-RU"/>
        </w:rPr>
      </w:pPr>
      <w:r w:rsidRPr="00E83506">
        <w:rPr>
          <w:sz w:val="28"/>
          <w:szCs w:val="28"/>
          <w:lang w:val="ru-RU"/>
        </w:rPr>
        <w:t xml:space="preserve">Таблица </w:t>
      </w:r>
      <w:r w:rsidR="00E83506" w:rsidRPr="00E83506">
        <w:rPr>
          <w:sz w:val="28"/>
          <w:szCs w:val="28"/>
          <w:lang w:val="ru-RU"/>
        </w:rPr>
        <w:t>10</w:t>
      </w:r>
      <w:r w:rsidR="00C3443B">
        <w:rPr>
          <w:sz w:val="28"/>
          <w:szCs w:val="28"/>
          <w:lang w:val="ru-RU"/>
        </w:rPr>
        <w:t xml:space="preserve"> -</w:t>
      </w:r>
      <w:r w:rsidRPr="00E83506">
        <w:rPr>
          <w:sz w:val="28"/>
          <w:szCs w:val="28"/>
          <w:lang w:val="ru-RU"/>
        </w:rPr>
        <w:t xml:space="preserve"> </w:t>
      </w:r>
      <w:r w:rsidRPr="00E83506">
        <w:rPr>
          <w:sz w:val="28"/>
          <w:szCs w:val="28"/>
        </w:rPr>
        <w:t>Составы</w:t>
      </w:r>
      <w:r w:rsidRPr="00274D20">
        <w:rPr>
          <w:sz w:val="28"/>
          <w:szCs w:val="28"/>
        </w:rPr>
        <w:t xml:space="preserve"> самоуплотняющегося бетона с использованием золы-уноса (FA)</w:t>
      </w:r>
    </w:p>
    <w:tbl>
      <w:tblPr>
        <w:tblStyle w:val="ae"/>
        <w:tblW w:w="0" w:type="auto"/>
        <w:tblInd w:w="0" w:type="dxa"/>
        <w:tblLook w:val="04A0" w:firstRow="1" w:lastRow="0" w:firstColumn="1" w:lastColumn="0" w:noHBand="0" w:noVBand="1"/>
      </w:tblPr>
      <w:tblGrid>
        <w:gridCol w:w="1062"/>
        <w:gridCol w:w="1096"/>
        <w:gridCol w:w="1059"/>
        <w:gridCol w:w="1064"/>
        <w:gridCol w:w="817"/>
        <w:gridCol w:w="1134"/>
        <w:gridCol w:w="993"/>
        <w:gridCol w:w="1134"/>
        <w:gridCol w:w="1269"/>
      </w:tblGrid>
      <w:tr w:rsidR="00274D20" w:rsidRPr="00166BA6" w14:paraId="0FA1CF79" w14:textId="77777777" w:rsidTr="00693F1D">
        <w:tc>
          <w:tcPr>
            <w:tcW w:w="1062" w:type="dxa"/>
            <w:vAlign w:val="center"/>
          </w:tcPr>
          <w:p w14:paraId="53FCF970" w14:textId="77777777" w:rsidR="00274D20" w:rsidRPr="00166BA6" w:rsidRDefault="00274D20" w:rsidP="002D2C34">
            <w:pPr>
              <w:jc w:val="both"/>
              <w:rPr>
                <w:sz w:val="24"/>
                <w:szCs w:val="24"/>
                <w:lang w:val="ru-RU"/>
              </w:rPr>
            </w:pPr>
            <w:proofErr w:type="spellStart"/>
            <w:r w:rsidRPr="00166BA6">
              <w:rPr>
                <w:b/>
                <w:bCs/>
                <w:sz w:val="24"/>
                <w:szCs w:val="24"/>
              </w:rPr>
              <w:t>Код</w:t>
            </w:r>
            <w:proofErr w:type="spellEnd"/>
          </w:p>
        </w:tc>
        <w:tc>
          <w:tcPr>
            <w:tcW w:w="1096" w:type="dxa"/>
            <w:vAlign w:val="center"/>
          </w:tcPr>
          <w:p w14:paraId="2AFA22FE" w14:textId="77777777" w:rsidR="00274D20" w:rsidRPr="00166BA6" w:rsidRDefault="00274D20" w:rsidP="00BC3572">
            <w:pPr>
              <w:jc w:val="center"/>
              <w:rPr>
                <w:sz w:val="24"/>
                <w:szCs w:val="24"/>
                <w:lang w:val="ru-RU"/>
              </w:rPr>
            </w:pPr>
            <w:proofErr w:type="spellStart"/>
            <w:r w:rsidRPr="00166BA6">
              <w:rPr>
                <w:b/>
                <w:bCs/>
                <w:sz w:val="24"/>
                <w:szCs w:val="24"/>
              </w:rPr>
              <w:t>Цемент</w:t>
            </w:r>
            <w:proofErr w:type="spellEnd"/>
            <w:r w:rsidRPr="00166BA6">
              <w:rPr>
                <w:b/>
                <w:bCs/>
                <w:sz w:val="24"/>
                <w:szCs w:val="24"/>
              </w:rPr>
              <w:t xml:space="preserve">, </w:t>
            </w:r>
            <w:proofErr w:type="spellStart"/>
            <w:r w:rsidRPr="00166BA6">
              <w:rPr>
                <w:b/>
                <w:bCs/>
                <w:sz w:val="24"/>
                <w:szCs w:val="24"/>
              </w:rPr>
              <w:t>кг</w:t>
            </w:r>
            <w:proofErr w:type="spellEnd"/>
          </w:p>
        </w:tc>
        <w:tc>
          <w:tcPr>
            <w:tcW w:w="1059" w:type="dxa"/>
            <w:vAlign w:val="center"/>
          </w:tcPr>
          <w:p w14:paraId="591D33ED" w14:textId="282FD2C1" w:rsidR="00274D20" w:rsidRPr="00166BA6" w:rsidRDefault="00274D20" w:rsidP="00BC3572">
            <w:pPr>
              <w:jc w:val="center"/>
              <w:rPr>
                <w:sz w:val="24"/>
                <w:szCs w:val="24"/>
                <w:lang w:val="ru-RU"/>
              </w:rPr>
            </w:pPr>
            <w:r>
              <w:rPr>
                <w:b/>
                <w:bCs/>
                <w:sz w:val="24"/>
                <w:szCs w:val="24"/>
              </w:rPr>
              <w:t>FA</w:t>
            </w:r>
            <w:r w:rsidRPr="00166BA6">
              <w:rPr>
                <w:b/>
                <w:bCs/>
                <w:sz w:val="24"/>
                <w:szCs w:val="24"/>
              </w:rPr>
              <w:t xml:space="preserve">, </w:t>
            </w:r>
            <w:proofErr w:type="spellStart"/>
            <w:r w:rsidRPr="00166BA6">
              <w:rPr>
                <w:b/>
                <w:bCs/>
                <w:sz w:val="24"/>
                <w:szCs w:val="24"/>
              </w:rPr>
              <w:t>кг</w:t>
            </w:r>
            <w:proofErr w:type="spellEnd"/>
          </w:p>
        </w:tc>
        <w:tc>
          <w:tcPr>
            <w:tcW w:w="1064" w:type="dxa"/>
            <w:vAlign w:val="center"/>
          </w:tcPr>
          <w:p w14:paraId="505DFA24" w14:textId="77777777" w:rsidR="00274D20" w:rsidRPr="00166BA6" w:rsidRDefault="00274D20" w:rsidP="00BC3572">
            <w:pPr>
              <w:jc w:val="center"/>
              <w:rPr>
                <w:sz w:val="24"/>
                <w:szCs w:val="24"/>
                <w:lang w:val="ru-RU"/>
              </w:rPr>
            </w:pPr>
            <w:proofErr w:type="spellStart"/>
            <w:r w:rsidRPr="00166BA6">
              <w:rPr>
                <w:b/>
                <w:bCs/>
                <w:sz w:val="24"/>
                <w:szCs w:val="24"/>
              </w:rPr>
              <w:t>Вода</w:t>
            </w:r>
            <w:proofErr w:type="spellEnd"/>
            <w:r w:rsidRPr="00166BA6">
              <w:rPr>
                <w:b/>
                <w:bCs/>
                <w:sz w:val="24"/>
                <w:szCs w:val="24"/>
              </w:rPr>
              <w:t xml:space="preserve">, </w:t>
            </w:r>
            <w:proofErr w:type="spellStart"/>
            <w:r w:rsidRPr="00166BA6">
              <w:rPr>
                <w:b/>
                <w:bCs/>
                <w:sz w:val="24"/>
                <w:szCs w:val="24"/>
              </w:rPr>
              <w:t>кг</w:t>
            </w:r>
            <w:proofErr w:type="spellEnd"/>
          </w:p>
        </w:tc>
        <w:tc>
          <w:tcPr>
            <w:tcW w:w="817" w:type="dxa"/>
            <w:vAlign w:val="center"/>
          </w:tcPr>
          <w:p w14:paraId="40521843" w14:textId="77777777" w:rsidR="00274D20" w:rsidRPr="00166BA6" w:rsidRDefault="00274D20" w:rsidP="00BC3572">
            <w:pPr>
              <w:jc w:val="center"/>
              <w:rPr>
                <w:sz w:val="24"/>
                <w:szCs w:val="24"/>
                <w:lang w:val="ru-RU"/>
              </w:rPr>
            </w:pPr>
            <w:r w:rsidRPr="00166BA6">
              <w:rPr>
                <w:b/>
                <w:bCs/>
                <w:sz w:val="24"/>
                <w:szCs w:val="24"/>
              </w:rPr>
              <w:t>W/B</w:t>
            </w:r>
          </w:p>
        </w:tc>
        <w:tc>
          <w:tcPr>
            <w:tcW w:w="1134" w:type="dxa"/>
            <w:vAlign w:val="center"/>
          </w:tcPr>
          <w:p w14:paraId="28798C5F" w14:textId="0D58B5DA" w:rsidR="00274D20" w:rsidRPr="00166BA6" w:rsidRDefault="00274D20" w:rsidP="00BC3572">
            <w:pPr>
              <w:jc w:val="center"/>
              <w:rPr>
                <w:sz w:val="24"/>
                <w:szCs w:val="24"/>
                <w:lang w:val="ru-RU"/>
              </w:rPr>
            </w:pPr>
            <w:r w:rsidRPr="00166BA6">
              <w:rPr>
                <w:b/>
                <w:bCs/>
                <w:sz w:val="24"/>
                <w:szCs w:val="24"/>
              </w:rPr>
              <w:t>PCE, %</w:t>
            </w:r>
          </w:p>
        </w:tc>
        <w:tc>
          <w:tcPr>
            <w:tcW w:w="993" w:type="dxa"/>
            <w:vAlign w:val="center"/>
          </w:tcPr>
          <w:p w14:paraId="5A0ADDAB" w14:textId="77777777" w:rsidR="00274D20" w:rsidRPr="00166BA6" w:rsidRDefault="00274D20" w:rsidP="00BC3572">
            <w:pPr>
              <w:jc w:val="center"/>
              <w:rPr>
                <w:sz w:val="24"/>
                <w:szCs w:val="24"/>
                <w:lang w:val="ru-RU"/>
              </w:rPr>
            </w:pPr>
            <w:proofErr w:type="spellStart"/>
            <w:r w:rsidRPr="00166BA6">
              <w:rPr>
                <w:b/>
                <w:bCs/>
                <w:sz w:val="24"/>
                <w:szCs w:val="24"/>
              </w:rPr>
              <w:t>Песок</w:t>
            </w:r>
            <w:proofErr w:type="spellEnd"/>
            <w:r w:rsidRPr="00166BA6">
              <w:rPr>
                <w:b/>
                <w:bCs/>
                <w:sz w:val="24"/>
                <w:szCs w:val="24"/>
              </w:rPr>
              <w:t xml:space="preserve">, </w:t>
            </w:r>
            <w:proofErr w:type="spellStart"/>
            <w:r w:rsidRPr="00166BA6">
              <w:rPr>
                <w:b/>
                <w:bCs/>
                <w:sz w:val="24"/>
                <w:szCs w:val="24"/>
              </w:rPr>
              <w:t>кг</w:t>
            </w:r>
            <w:proofErr w:type="spellEnd"/>
          </w:p>
        </w:tc>
        <w:tc>
          <w:tcPr>
            <w:tcW w:w="1134" w:type="dxa"/>
            <w:vAlign w:val="center"/>
          </w:tcPr>
          <w:p w14:paraId="6DE6DC0F" w14:textId="77777777" w:rsidR="00274D20" w:rsidRPr="00166BA6" w:rsidRDefault="00274D20" w:rsidP="00BC3572">
            <w:pPr>
              <w:jc w:val="center"/>
              <w:rPr>
                <w:sz w:val="24"/>
                <w:szCs w:val="24"/>
                <w:lang w:val="ru-RU"/>
              </w:rPr>
            </w:pPr>
            <w:proofErr w:type="spellStart"/>
            <w:r w:rsidRPr="00166BA6">
              <w:rPr>
                <w:b/>
                <w:bCs/>
                <w:sz w:val="24"/>
                <w:szCs w:val="24"/>
              </w:rPr>
              <w:t>Щебень</w:t>
            </w:r>
            <w:proofErr w:type="spellEnd"/>
            <w:r w:rsidRPr="00166BA6">
              <w:rPr>
                <w:b/>
                <w:bCs/>
                <w:sz w:val="24"/>
                <w:szCs w:val="24"/>
              </w:rPr>
              <w:t xml:space="preserve"> 5–10, </w:t>
            </w:r>
            <w:proofErr w:type="spellStart"/>
            <w:r w:rsidRPr="00166BA6">
              <w:rPr>
                <w:b/>
                <w:bCs/>
                <w:sz w:val="24"/>
                <w:szCs w:val="24"/>
              </w:rPr>
              <w:t>кг</w:t>
            </w:r>
            <w:proofErr w:type="spellEnd"/>
          </w:p>
        </w:tc>
        <w:tc>
          <w:tcPr>
            <w:tcW w:w="1269" w:type="dxa"/>
            <w:vAlign w:val="center"/>
          </w:tcPr>
          <w:p w14:paraId="4C951DB7" w14:textId="77777777" w:rsidR="00274D20" w:rsidRPr="00166BA6" w:rsidRDefault="00274D20" w:rsidP="00BC3572">
            <w:pPr>
              <w:jc w:val="center"/>
              <w:rPr>
                <w:sz w:val="24"/>
                <w:szCs w:val="24"/>
                <w:lang w:val="ru-RU"/>
              </w:rPr>
            </w:pPr>
            <w:proofErr w:type="spellStart"/>
            <w:r w:rsidRPr="00166BA6">
              <w:rPr>
                <w:b/>
                <w:bCs/>
                <w:sz w:val="24"/>
                <w:szCs w:val="24"/>
              </w:rPr>
              <w:t>Щебень</w:t>
            </w:r>
            <w:proofErr w:type="spellEnd"/>
            <w:r w:rsidRPr="00166BA6">
              <w:rPr>
                <w:b/>
                <w:bCs/>
                <w:sz w:val="24"/>
                <w:szCs w:val="24"/>
              </w:rPr>
              <w:t xml:space="preserve"> 10–20, </w:t>
            </w:r>
            <w:proofErr w:type="spellStart"/>
            <w:r w:rsidRPr="00166BA6">
              <w:rPr>
                <w:b/>
                <w:bCs/>
                <w:sz w:val="24"/>
                <w:szCs w:val="24"/>
              </w:rPr>
              <w:t>кг</w:t>
            </w:r>
            <w:proofErr w:type="spellEnd"/>
          </w:p>
        </w:tc>
      </w:tr>
      <w:tr w:rsidR="00274D20" w:rsidRPr="00166BA6" w14:paraId="662F2BC2" w14:textId="77777777" w:rsidTr="00693F1D">
        <w:tc>
          <w:tcPr>
            <w:tcW w:w="1062" w:type="dxa"/>
            <w:vAlign w:val="center"/>
          </w:tcPr>
          <w:p w14:paraId="4DA10E34" w14:textId="77777777" w:rsidR="00274D20" w:rsidRPr="00166BA6" w:rsidRDefault="00274D20" w:rsidP="002D2C34">
            <w:pPr>
              <w:jc w:val="both"/>
              <w:rPr>
                <w:sz w:val="24"/>
                <w:szCs w:val="24"/>
                <w:lang w:val="ru-RU"/>
              </w:rPr>
            </w:pPr>
            <w:r w:rsidRPr="00166BA6">
              <w:rPr>
                <w:b/>
                <w:bCs/>
                <w:sz w:val="24"/>
                <w:szCs w:val="24"/>
              </w:rPr>
              <w:t>C0</w:t>
            </w:r>
          </w:p>
        </w:tc>
        <w:tc>
          <w:tcPr>
            <w:tcW w:w="1096" w:type="dxa"/>
            <w:vAlign w:val="center"/>
          </w:tcPr>
          <w:p w14:paraId="36AAB20A" w14:textId="77777777" w:rsidR="00274D20" w:rsidRPr="00166BA6" w:rsidRDefault="00274D20" w:rsidP="00BC3572">
            <w:pPr>
              <w:jc w:val="center"/>
              <w:rPr>
                <w:sz w:val="24"/>
                <w:szCs w:val="24"/>
                <w:lang w:val="ru-RU"/>
              </w:rPr>
            </w:pPr>
            <w:r>
              <w:rPr>
                <w:sz w:val="24"/>
                <w:szCs w:val="24"/>
                <w:lang w:val="ru-RU"/>
              </w:rPr>
              <w:t>500</w:t>
            </w:r>
          </w:p>
        </w:tc>
        <w:tc>
          <w:tcPr>
            <w:tcW w:w="1059" w:type="dxa"/>
            <w:vAlign w:val="center"/>
          </w:tcPr>
          <w:p w14:paraId="4D7CF89B" w14:textId="77777777" w:rsidR="00274D20" w:rsidRPr="00166BA6" w:rsidRDefault="00274D20" w:rsidP="00BC3572">
            <w:pPr>
              <w:jc w:val="center"/>
              <w:rPr>
                <w:sz w:val="24"/>
                <w:szCs w:val="24"/>
                <w:lang w:val="ru-RU"/>
              </w:rPr>
            </w:pPr>
            <w:r w:rsidRPr="00166BA6">
              <w:rPr>
                <w:sz w:val="24"/>
                <w:szCs w:val="24"/>
              </w:rPr>
              <w:t>–</w:t>
            </w:r>
          </w:p>
        </w:tc>
        <w:tc>
          <w:tcPr>
            <w:tcW w:w="1064" w:type="dxa"/>
            <w:vAlign w:val="center"/>
          </w:tcPr>
          <w:p w14:paraId="4E5A3D61" w14:textId="77777777" w:rsidR="00274D20" w:rsidRPr="00166BA6" w:rsidRDefault="00274D20" w:rsidP="00BC3572">
            <w:pPr>
              <w:jc w:val="center"/>
              <w:rPr>
                <w:sz w:val="24"/>
                <w:szCs w:val="24"/>
                <w:lang w:val="ru-RU"/>
              </w:rPr>
            </w:pPr>
            <w:r w:rsidRPr="00166BA6">
              <w:rPr>
                <w:sz w:val="24"/>
                <w:szCs w:val="24"/>
              </w:rPr>
              <w:t>1</w:t>
            </w:r>
            <w:r>
              <w:rPr>
                <w:sz w:val="24"/>
                <w:szCs w:val="24"/>
                <w:lang w:val="ru-RU"/>
              </w:rPr>
              <w:t>80</w:t>
            </w:r>
          </w:p>
        </w:tc>
        <w:tc>
          <w:tcPr>
            <w:tcW w:w="817" w:type="dxa"/>
            <w:vAlign w:val="center"/>
          </w:tcPr>
          <w:p w14:paraId="76F1A1BB" w14:textId="77777777" w:rsidR="00274D20" w:rsidRPr="00166BA6" w:rsidRDefault="00274D20" w:rsidP="00BC3572">
            <w:pPr>
              <w:jc w:val="center"/>
              <w:rPr>
                <w:sz w:val="24"/>
                <w:szCs w:val="24"/>
                <w:lang w:val="ru-RU"/>
              </w:rPr>
            </w:pPr>
            <w:r w:rsidRPr="00166BA6">
              <w:rPr>
                <w:sz w:val="24"/>
                <w:szCs w:val="24"/>
              </w:rPr>
              <w:t>0,3</w:t>
            </w:r>
            <w:r>
              <w:rPr>
                <w:sz w:val="24"/>
                <w:szCs w:val="24"/>
                <w:lang w:val="ru-RU"/>
              </w:rPr>
              <w:t>6</w:t>
            </w:r>
          </w:p>
        </w:tc>
        <w:tc>
          <w:tcPr>
            <w:tcW w:w="1134" w:type="dxa"/>
            <w:vAlign w:val="center"/>
          </w:tcPr>
          <w:p w14:paraId="2ED66790" w14:textId="77777777" w:rsidR="00274D20" w:rsidRPr="00166BA6" w:rsidRDefault="00274D20" w:rsidP="00BC3572">
            <w:pPr>
              <w:jc w:val="center"/>
              <w:rPr>
                <w:sz w:val="24"/>
                <w:szCs w:val="24"/>
                <w:lang w:val="ru-RU"/>
              </w:rPr>
            </w:pPr>
            <w:r w:rsidRPr="00166BA6">
              <w:rPr>
                <w:sz w:val="24"/>
                <w:szCs w:val="24"/>
              </w:rPr>
              <w:t>1,0</w:t>
            </w:r>
          </w:p>
        </w:tc>
        <w:tc>
          <w:tcPr>
            <w:tcW w:w="993" w:type="dxa"/>
            <w:vAlign w:val="center"/>
          </w:tcPr>
          <w:p w14:paraId="724FD70D" w14:textId="77777777" w:rsidR="00274D20" w:rsidRPr="00166BA6" w:rsidRDefault="00274D20" w:rsidP="00BC3572">
            <w:pPr>
              <w:jc w:val="center"/>
              <w:rPr>
                <w:sz w:val="24"/>
                <w:szCs w:val="24"/>
                <w:lang w:val="ru-RU"/>
              </w:rPr>
            </w:pPr>
            <w:r w:rsidRPr="00166BA6">
              <w:rPr>
                <w:sz w:val="24"/>
                <w:szCs w:val="24"/>
              </w:rPr>
              <w:t>8</w:t>
            </w:r>
            <w:r>
              <w:rPr>
                <w:sz w:val="24"/>
                <w:szCs w:val="24"/>
                <w:lang w:val="ru-RU"/>
              </w:rPr>
              <w:t>50</w:t>
            </w:r>
          </w:p>
        </w:tc>
        <w:tc>
          <w:tcPr>
            <w:tcW w:w="1134" w:type="dxa"/>
            <w:vAlign w:val="center"/>
          </w:tcPr>
          <w:p w14:paraId="7BFA0275" w14:textId="77777777" w:rsidR="00274D20" w:rsidRPr="00166BA6" w:rsidRDefault="00274D20" w:rsidP="00BC3572">
            <w:pPr>
              <w:jc w:val="center"/>
              <w:rPr>
                <w:sz w:val="24"/>
                <w:szCs w:val="24"/>
                <w:lang w:val="ru-RU"/>
              </w:rPr>
            </w:pPr>
            <w:r>
              <w:rPr>
                <w:sz w:val="24"/>
                <w:szCs w:val="24"/>
                <w:lang w:val="ru-RU"/>
              </w:rPr>
              <w:t>640</w:t>
            </w:r>
          </w:p>
        </w:tc>
        <w:tc>
          <w:tcPr>
            <w:tcW w:w="1269" w:type="dxa"/>
            <w:vAlign w:val="center"/>
          </w:tcPr>
          <w:p w14:paraId="413D428E" w14:textId="77777777" w:rsidR="00274D20" w:rsidRPr="00166BA6" w:rsidRDefault="00274D20" w:rsidP="00BC3572">
            <w:pPr>
              <w:jc w:val="center"/>
              <w:rPr>
                <w:sz w:val="24"/>
                <w:szCs w:val="24"/>
                <w:lang w:val="ru-RU"/>
              </w:rPr>
            </w:pPr>
            <w:r>
              <w:rPr>
                <w:sz w:val="24"/>
                <w:szCs w:val="24"/>
                <w:lang w:val="ru-RU"/>
              </w:rPr>
              <w:t>200</w:t>
            </w:r>
          </w:p>
        </w:tc>
      </w:tr>
      <w:tr w:rsidR="00274D20" w:rsidRPr="00166BA6" w14:paraId="0D30097A" w14:textId="77777777" w:rsidTr="00693F1D">
        <w:tc>
          <w:tcPr>
            <w:tcW w:w="1062" w:type="dxa"/>
            <w:vAlign w:val="center"/>
          </w:tcPr>
          <w:p w14:paraId="3AAE9A14" w14:textId="77777777" w:rsidR="00274D20" w:rsidRPr="00166BA6" w:rsidRDefault="00274D20" w:rsidP="002D2C34">
            <w:pPr>
              <w:jc w:val="both"/>
              <w:rPr>
                <w:sz w:val="24"/>
                <w:szCs w:val="24"/>
                <w:lang w:val="ru-RU"/>
              </w:rPr>
            </w:pPr>
            <w:r w:rsidRPr="00166BA6">
              <w:rPr>
                <w:b/>
                <w:bCs/>
                <w:sz w:val="24"/>
                <w:szCs w:val="24"/>
              </w:rPr>
              <w:t>SF5</w:t>
            </w:r>
          </w:p>
        </w:tc>
        <w:tc>
          <w:tcPr>
            <w:tcW w:w="1096" w:type="dxa"/>
            <w:vAlign w:val="center"/>
          </w:tcPr>
          <w:p w14:paraId="5759BA9F" w14:textId="77777777" w:rsidR="00274D20" w:rsidRPr="00166BA6" w:rsidRDefault="00274D20" w:rsidP="00BC3572">
            <w:pPr>
              <w:jc w:val="center"/>
              <w:rPr>
                <w:sz w:val="24"/>
                <w:szCs w:val="24"/>
                <w:lang w:val="ru-RU"/>
              </w:rPr>
            </w:pPr>
            <w:r w:rsidRPr="00166BA6">
              <w:rPr>
                <w:sz w:val="24"/>
                <w:szCs w:val="24"/>
              </w:rPr>
              <w:t>4</w:t>
            </w:r>
            <w:r>
              <w:rPr>
                <w:sz w:val="24"/>
                <w:szCs w:val="24"/>
                <w:lang w:val="ru-RU"/>
              </w:rPr>
              <w:t>75</w:t>
            </w:r>
          </w:p>
        </w:tc>
        <w:tc>
          <w:tcPr>
            <w:tcW w:w="1059" w:type="dxa"/>
            <w:vAlign w:val="center"/>
          </w:tcPr>
          <w:p w14:paraId="285938EF" w14:textId="77777777" w:rsidR="00274D20" w:rsidRPr="00166BA6" w:rsidRDefault="00274D20" w:rsidP="00BC3572">
            <w:pPr>
              <w:jc w:val="center"/>
              <w:rPr>
                <w:sz w:val="24"/>
                <w:szCs w:val="24"/>
                <w:lang w:val="ru-RU"/>
              </w:rPr>
            </w:pPr>
            <w:r>
              <w:rPr>
                <w:sz w:val="24"/>
                <w:szCs w:val="24"/>
                <w:lang w:val="ru-RU"/>
              </w:rPr>
              <w:t>25</w:t>
            </w:r>
          </w:p>
        </w:tc>
        <w:tc>
          <w:tcPr>
            <w:tcW w:w="1064" w:type="dxa"/>
            <w:vAlign w:val="center"/>
          </w:tcPr>
          <w:p w14:paraId="01E9F422" w14:textId="77777777" w:rsidR="00274D20" w:rsidRPr="00166BA6" w:rsidRDefault="00274D20" w:rsidP="00BC3572">
            <w:pPr>
              <w:jc w:val="center"/>
              <w:rPr>
                <w:sz w:val="24"/>
                <w:szCs w:val="24"/>
                <w:lang w:val="ru-RU"/>
              </w:rPr>
            </w:pPr>
            <w:r>
              <w:rPr>
                <w:sz w:val="24"/>
                <w:szCs w:val="24"/>
                <w:lang w:val="ru-RU"/>
              </w:rPr>
              <w:t>180</w:t>
            </w:r>
          </w:p>
        </w:tc>
        <w:tc>
          <w:tcPr>
            <w:tcW w:w="817" w:type="dxa"/>
            <w:vAlign w:val="center"/>
          </w:tcPr>
          <w:p w14:paraId="07475E86" w14:textId="77777777" w:rsidR="00274D20" w:rsidRPr="00166BA6" w:rsidRDefault="00274D20" w:rsidP="00BC3572">
            <w:pPr>
              <w:jc w:val="center"/>
              <w:rPr>
                <w:sz w:val="24"/>
                <w:szCs w:val="24"/>
                <w:lang w:val="ru-RU"/>
              </w:rPr>
            </w:pPr>
            <w:r w:rsidRPr="00166BA6">
              <w:rPr>
                <w:sz w:val="24"/>
                <w:szCs w:val="24"/>
              </w:rPr>
              <w:t>0,3</w:t>
            </w:r>
            <w:r>
              <w:rPr>
                <w:sz w:val="24"/>
                <w:szCs w:val="24"/>
                <w:lang w:val="ru-RU"/>
              </w:rPr>
              <w:t>6</w:t>
            </w:r>
          </w:p>
        </w:tc>
        <w:tc>
          <w:tcPr>
            <w:tcW w:w="1134" w:type="dxa"/>
            <w:vAlign w:val="center"/>
          </w:tcPr>
          <w:p w14:paraId="5801E790" w14:textId="77777777" w:rsidR="00274D20" w:rsidRPr="00166BA6" w:rsidRDefault="00274D20" w:rsidP="00BC3572">
            <w:pPr>
              <w:jc w:val="center"/>
              <w:rPr>
                <w:sz w:val="24"/>
                <w:szCs w:val="24"/>
                <w:lang w:val="ru-RU"/>
              </w:rPr>
            </w:pPr>
            <w:r w:rsidRPr="00166BA6">
              <w:rPr>
                <w:sz w:val="24"/>
                <w:szCs w:val="24"/>
              </w:rPr>
              <w:t>1,0</w:t>
            </w:r>
          </w:p>
        </w:tc>
        <w:tc>
          <w:tcPr>
            <w:tcW w:w="993" w:type="dxa"/>
            <w:vAlign w:val="center"/>
          </w:tcPr>
          <w:p w14:paraId="5C1D6893" w14:textId="77777777" w:rsidR="00274D20" w:rsidRPr="00166BA6" w:rsidRDefault="00274D20" w:rsidP="00BC3572">
            <w:pPr>
              <w:jc w:val="center"/>
              <w:rPr>
                <w:sz w:val="24"/>
                <w:szCs w:val="24"/>
                <w:lang w:val="ru-RU"/>
              </w:rPr>
            </w:pPr>
            <w:r w:rsidRPr="00166BA6">
              <w:rPr>
                <w:sz w:val="24"/>
                <w:szCs w:val="24"/>
              </w:rPr>
              <w:t>8</w:t>
            </w:r>
            <w:r>
              <w:rPr>
                <w:sz w:val="24"/>
                <w:szCs w:val="24"/>
                <w:lang w:val="ru-RU"/>
              </w:rPr>
              <w:t>50</w:t>
            </w:r>
          </w:p>
        </w:tc>
        <w:tc>
          <w:tcPr>
            <w:tcW w:w="1134" w:type="dxa"/>
            <w:vAlign w:val="center"/>
          </w:tcPr>
          <w:p w14:paraId="6F41C82F" w14:textId="77777777" w:rsidR="00274D20" w:rsidRPr="00166BA6" w:rsidRDefault="00274D20" w:rsidP="00BC3572">
            <w:pPr>
              <w:jc w:val="center"/>
              <w:rPr>
                <w:sz w:val="24"/>
                <w:szCs w:val="24"/>
                <w:lang w:val="ru-RU"/>
              </w:rPr>
            </w:pPr>
            <w:r>
              <w:rPr>
                <w:sz w:val="24"/>
                <w:szCs w:val="24"/>
                <w:lang w:val="ru-RU"/>
              </w:rPr>
              <w:t>640</w:t>
            </w:r>
          </w:p>
        </w:tc>
        <w:tc>
          <w:tcPr>
            <w:tcW w:w="1269" w:type="dxa"/>
            <w:vAlign w:val="center"/>
          </w:tcPr>
          <w:p w14:paraId="49A9ABC9" w14:textId="77777777" w:rsidR="00274D20" w:rsidRPr="00166BA6" w:rsidRDefault="00274D20" w:rsidP="00BC3572">
            <w:pPr>
              <w:jc w:val="center"/>
              <w:rPr>
                <w:sz w:val="24"/>
                <w:szCs w:val="24"/>
                <w:lang w:val="ru-RU"/>
              </w:rPr>
            </w:pPr>
            <w:r>
              <w:rPr>
                <w:sz w:val="24"/>
                <w:szCs w:val="24"/>
                <w:lang w:val="ru-RU"/>
              </w:rPr>
              <w:t>200</w:t>
            </w:r>
          </w:p>
        </w:tc>
      </w:tr>
      <w:tr w:rsidR="00274D20" w:rsidRPr="00166BA6" w14:paraId="742026E4" w14:textId="77777777" w:rsidTr="00693F1D">
        <w:tc>
          <w:tcPr>
            <w:tcW w:w="1062" w:type="dxa"/>
            <w:vAlign w:val="center"/>
          </w:tcPr>
          <w:p w14:paraId="06E83D6E" w14:textId="77777777" w:rsidR="00274D20" w:rsidRPr="00166BA6" w:rsidRDefault="00274D20" w:rsidP="002D2C34">
            <w:pPr>
              <w:jc w:val="both"/>
              <w:rPr>
                <w:sz w:val="24"/>
                <w:szCs w:val="24"/>
                <w:lang w:val="ru-RU"/>
              </w:rPr>
            </w:pPr>
            <w:r w:rsidRPr="00166BA6">
              <w:rPr>
                <w:b/>
                <w:bCs/>
                <w:sz w:val="24"/>
                <w:szCs w:val="24"/>
              </w:rPr>
              <w:t>SF10</w:t>
            </w:r>
          </w:p>
        </w:tc>
        <w:tc>
          <w:tcPr>
            <w:tcW w:w="1096" w:type="dxa"/>
            <w:vAlign w:val="center"/>
          </w:tcPr>
          <w:p w14:paraId="1689499B" w14:textId="77777777" w:rsidR="00274D20" w:rsidRPr="00166BA6" w:rsidRDefault="00274D20" w:rsidP="00BC3572">
            <w:pPr>
              <w:jc w:val="center"/>
              <w:rPr>
                <w:sz w:val="24"/>
                <w:szCs w:val="24"/>
                <w:lang w:val="ru-RU"/>
              </w:rPr>
            </w:pPr>
            <w:r w:rsidRPr="00166BA6">
              <w:rPr>
                <w:sz w:val="24"/>
                <w:szCs w:val="24"/>
              </w:rPr>
              <w:t>4</w:t>
            </w:r>
            <w:r>
              <w:rPr>
                <w:sz w:val="24"/>
                <w:szCs w:val="24"/>
                <w:lang w:val="ru-RU"/>
              </w:rPr>
              <w:t>50</w:t>
            </w:r>
          </w:p>
        </w:tc>
        <w:tc>
          <w:tcPr>
            <w:tcW w:w="1059" w:type="dxa"/>
            <w:vAlign w:val="center"/>
          </w:tcPr>
          <w:p w14:paraId="2BD96BF8" w14:textId="77777777" w:rsidR="00274D20" w:rsidRPr="00166BA6" w:rsidRDefault="00274D20" w:rsidP="00BC3572">
            <w:pPr>
              <w:jc w:val="center"/>
              <w:rPr>
                <w:sz w:val="24"/>
                <w:szCs w:val="24"/>
                <w:lang w:val="ru-RU"/>
              </w:rPr>
            </w:pPr>
            <w:r>
              <w:rPr>
                <w:sz w:val="24"/>
                <w:szCs w:val="24"/>
                <w:lang w:val="ru-RU"/>
              </w:rPr>
              <w:t>50</w:t>
            </w:r>
          </w:p>
        </w:tc>
        <w:tc>
          <w:tcPr>
            <w:tcW w:w="1064" w:type="dxa"/>
            <w:vAlign w:val="center"/>
          </w:tcPr>
          <w:p w14:paraId="4F0FC676" w14:textId="77777777" w:rsidR="00274D20" w:rsidRPr="00166BA6" w:rsidRDefault="00274D20" w:rsidP="00BC3572">
            <w:pPr>
              <w:jc w:val="center"/>
              <w:rPr>
                <w:sz w:val="24"/>
                <w:szCs w:val="24"/>
                <w:lang w:val="ru-RU"/>
              </w:rPr>
            </w:pPr>
            <w:r>
              <w:rPr>
                <w:sz w:val="24"/>
                <w:szCs w:val="24"/>
                <w:lang w:val="ru-RU"/>
              </w:rPr>
              <w:t>180</w:t>
            </w:r>
          </w:p>
        </w:tc>
        <w:tc>
          <w:tcPr>
            <w:tcW w:w="817" w:type="dxa"/>
            <w:vAlign w:val="center"/>
          </w:tcPr>
          <w:p w14:paraId="2B3D6DA4" w14:textId="77777777" w:rsidR="00274D20" w:rsidRPr="00166BA6" w:rsidRDefault="00274D20" w:rsidP="00BC3572">
            <w:pPr>
              <w:jc w:val="center"/>
              <w:rPr>
                <w:sz w:val="24"/>
                <w:szCs w:val="24"/>
                <w:lang w:val="ru-RU"/>
              </w:rPr>
            </w:pPr>
            <w:r w:rsidRPr="00166BA6">
              <w:rPr>
                <w:sz w:val="24"/>
                <w:szCs w:val="24"/>
              </w:rPr>
              <w:t>0,3</w:t>
            </w:r>
            <w:r>
              <w:rPr>
                <w:sz w:val="24"/>
                <w:szCs w:val="24"/>
                <w:lang w:val="ru-RU"/>
              </w:rPr>
              <w:t>6</w:t>
            </w:r>
          </w:p>
        </w:tc>
        <w:tc>
          <w:tcPr>
            <w:tcW w:w="1134" w:type="dxa"/>
            <w:vAlign w:val="center"/>
          </w:tcPr>
          <w:p w14:paraId="6EA3FF12" w14:textId="77777777" w:rsidR="00274D20" w:rsidRPr="00166BA6" w:rsidRDefault="00274D20" w:rsidP="00BC3572">
            <w:pPr>
              <w:jc w:val="center"/>
              <w:rPr>
                <w:sz w:val="24"/>
                <w:szCs w:val="24"/>
                <w:lang w:val="ru-RU"/>
              </w:rPr>
            </w:pPr>
            <w:r w:rsidRPr="00166BA6">
              <w:rPr>
                <w:sz w:val="24"/>
                <w:szCs w:val="24"/>
              </w:rPr>
              <w:t>1,0</w:t>
            </w:r>
          </w:p>
        </w:tc>
        <w:tc>
          <w:tcPr>
            <w:tcW w:w="993" w:type="dxa"/>
            <w:vAlign w:val="center"/>
          </w:tcPr>
          <w:p w14:paraId="247D5538" w14:textId="77777777" w:rsidR="00274D20" w:rsidRPr="00166BA6" w:rsidRDefault="00274D20" w:rsidP="00BC3572">
            <w:pPr>
              <w:jc w:val="center"/>
              <w:rPr>
                <w:sz w:val="24"/>
                <w:szCs w:val="24"/>
                <w:lang w:val="ru-RU"/>
              </w:rPr>
            </w:pPr>
            <w:r w:rsidRPr="00166BA6">
              <w:rPr>
                <w:sz w:val="24"/>
                <w:szCs w:val="24"/>
              </w:rPr>
              <w:t>8</w:t>
            </w:r>
            <w:r>
              <w:rPr>
                <w:sz w:val="24"/>
                <w:szCs w:val="24"/>
                <w:lang w:val="ru-RU"/>
              </w:rPr>
              <w:t>50</w:t>
            </w:r>
          </w:p>
        </w:tc>
        <w:tc>
          <w:tcPr>
            <w:tcW w:w="1134" w:type="dxa"/>
            <w:vAlign w:val="center"/>
          </w:tcPr>
          <w:p w14:paraId="773B0C99" w14:textId="77777777" w:rsidR="00274D20" w:rsidRPr="00166BA6" w:rsidRDefault="00274D20" w:rsidP="00BC3572">
            <w:pPr>
              <w:jc w:val="center"/>
              <w:rPr>
                <w:sz w:val="24"/>
                <w:szCs w:val="24"/>
                <w:lang w:val="ru-RU"/>
              </w:rPr>
            </w:pPr>
            <w:r>
              <w:rPr>
                <w:sz w:val="24"/>
                <w:szCs w:val="24"/>
                <w:lang w:val="ru-RU"/>
              </w:rPr>
              <w:t>640</w:t>
            </w:r>
          </w:p>
        </w:tc>
        <w:tc>
          <w:tcPr>
            <w:tcW w:w="1269" w:type="dxa"/>
            <w:vAlign w:val="center"/>
          </w:tcPr>
          <w:p w14:paraId="2F5F3FD2" w14:textId="77777777" w:rsidR="00274D20" w:rsidRPr="000D6D0C" w:rsidRDefault="00274D20" w:rsidP="00BC3572">
            <w:pPr>
              <w:jc w:val="center"/>
              <w:rPr>
                <w:sz w:val="24"/>
                <w:szCs w:val="24"/>
                <w:lang w:val="ru-RU"/>
              </w:rPr>
            </w:pPr>
            <w:r>
              <w:rPr>
                <w:sz w:val="24"/>
                <w:szCs w:val="24"/>
                <w:lang w:val="ru-RU"/>
              </w:rPr>
              <w:t>200</w:t>
            </w:r>
          </w:p>
        </w:tc>
      </w:tr>
      <w:tr w:rsidR="00274D20" w:rsidRPr="00166BA6" w14:paraId="1AC63914" w14:textId="77777777" w:rsidTr="00693F1D">
        <w:tc>
          <w:tcPr>
            <w:tcW w:w="1062" w:type="dxa"/>
            <w:vAlign w:val="center"/>
          </w:tcPr>
          <w:p w14:paraId="1080DD3C" w14:textId="77777777" w:rsidR="00274D20" w:rsidRPr="00166BA6" w:rsidRDefault="00274D20" w:rsidP="002D2C34">
            <w:pPr>
              <w:jc w:val="both"/>
              <w:rPr>
                <w:sz w:val="24"/>
                <w:szCs w:val="24"/>
                <w:lang w:val="ru-RU"/>
              </w:rPr>
            </w:pPr>
            <w:r w:rsidRPr="00166BA6">
              <w:rPr>
                <w:b/>
                <w:bCs/>
                <w:sz w:val="24"/>
                <w:szCs w:val="24"/>
              </w:rPr>
              <w:t>SF15</w:t>
            </w:r>
          </w:p>
        </w:tc>
        <w:tc>
          <w:tcPr>
            <w:tcW w:w="1096" w:type="dxa"/>
            <w:vAlign w:val="center"/>
          </w:tcPr>
          <w:p w14:paraId="3AB4098F" w14:textId="77777777" w:rsidR="00274D20" w:rsidRPr="00166BA6" w:rsidRDefault="00274D20" w:rsidP="00BC3572">
            <w:pPr>
              <w:jc w:val="center"/>
              <w:rPr>
                <w:sz w:val="24"/>
                <w:szCs w:val="24"/>
                <w:lang w:val="ru-RU"/>
              </w:rPr>
            </w:pPr>
            <w:r w:rsidRPr="00166BA6">
              <w:rPr>
                <w:sz w:val="24"/>
                <w:szCs w:val="24"/>
              </w:rPr>
              <w:t>4</w:t>
            </w:r>
            <w:r>
              <w:rPr>
                <w:sz w:val="24"/>
                <w:szCs w:val="24"/>
                <w:lang w:val="ru-RU"/>
              </w:rPr>
              <w:t>25</w:t>
            </w:r>
          </w:p>
        </w:tc>
        <w:tc>
          <w:tcPr>
            <w:tcW w:w="1059" w:type="dxa"/>
            <w:vAlign w:val="center"/>
          </w:tcPr>
          <w:p w14:paraId="27DF86B9" w14:textId="77777777" w:rsidR="00274D20" w:rsidRPr="00166BA6" w:rsidRDefault="00274D20" w:rsidP="00BC3572">
            <w:pPr>
              <w:jc w:val="center"/>
              <w:rPr>
                <w:sz w:val="24"/>
                <w:szCs w:val="24"/>
                <w:lang w:val="ru-RU"/>
              </w:rPr>
            </w:pPr>
            <w:r>
              <w:rPr>
                <w:sz w:val="24"/>
                <w:szCs w:val="24"/>
                <w:lang w:val="ru-RU"/>
              </w:rPr>
              <w:t>75</w:t>
            </w:r>
          </w:p>
        </w:tc>
        <w:tc>
          <w:tcPr>
            <w:tcW w:w="1064" w:type="dxa"/>
            <w:vAlign w:val="center"/>
          </w:tcPr>
          <w:p w14:paraId="45401D88" w14:textId="77777777" w:rsidR="00274D20" w:rsidRPr="00166BA6" w:rsidRDefault="00274D20" w:rsidP="00BC3572">
            <w:pPr>
              <w:jc w:val="center"/>
              <w:rPr>
                <w:sz w:val="24"/>
                <w:szCs w:val="24"/>
                <w:lang w:val="ru-RU"/>
              </w:rPr>
            </w:pPr>
            <w:r w:rsidRPr="00166BA6">
              <w:rPr>
                <w:sz w:val="24"/>
                <w:szCs w:val="24"/>
              </w:rPr>
              <w:t>1</w:t>
            </w:r>
            <w:r>
              <w:rPr>
                <w:sz w:val="24"/>
                <w:szCs w:val="24"/>
                <w:lang w:val="ru-RU"/>
              </w:rPr>
              <w:t>80</w:t>
            </w:r>
          </w:p>
        </w:tc>
        <w:tc>
          <w:tcPr>
            <w:tcW w:w="817" w:type="dxa"/>
            <w:vAlign w:val="center"/>
          </w:tcPr>
          <w:p w14:paraId="47B9B855" w14:textId="77777777" w:rsidR="00274D20" w:rsidRPr="00166BA6" w:rsidRDefault="00274D20" w:rsidP="00BC3572">
            <w:pPr>
              <w:jc w:val="center"/>
              <w:rPr>
                <w:sz w:val="24"/>
                <w:szCs w:val="24"/>
                <w:lang w:val="ru-RU"/>
              </w:rPr>
            </w:pPr>
            <w:r w:rsidRPr="00166BA6">
              <w:rPr>
                <w:sz w:val="24"/>
                <w:szCs w:val="24"/>
              </w:rPr>
              <w:t>0,3</w:t>
            </w:r>
            <w:r>
              <w:rPr>
                <w:sz w:val="24"/>
                <w:szCs w:val="24"/>
                <w:lang w:val="ru-RU"/>
              </w:rPr>
              <w:t>6</w:t>
            </w:r>
          </w:p>
        </w:tc>
        <w:tc>
          <w:tcPr>
            <w:tcW w:w="1134" w:type="dxa"/>
            <w:vAlign w:val="center"/>
          </w:tcPr>
          <w:p w14:paraId="3AE16B1F" w14:textId="77777777" w:rsidR="00274D20" w:rsidRPr="00166BA6" w:rsidRDefault="00274D20" w:rsidP="00BC3572">
            <w:pPr>
              <w:jc w:val="center"/>
              <w:rPr>
                <w:sz w:val="24"/>
                <w:szCs w:val="24"/>
                <w:lang w:val="ru-RU"/>
              </w:rPr>
            </w:pPr>
            <w:r w:rsidRPr="00166BA6">
              <w:rPr>
                <w:sz w:val="24"/>
                <w:szCs w:val="24"/>
              </w:rPr>
              <w:t>1,</w:t>
            </w:r>
            <w:r>
              <w:rPr>
                <w:sz w:val="24"/>
                <w:szCs w:val="24"/>
                <w:lang w:val="ru-RU"/>
              </w:rPr>
              <w:t>0</w:t>
            </w:r>
          </w:p>
        </w:tc>
        <w:tc>
          <w:tcPr>
            <w:tcW w:w="993" w:type="dxa"/>
            <w:vAlign w:val="center"/>
          </w:tcPr>
          <w:p w14:paraId="74D760B8" w14:textId="77777777" w:rsidR="00274D20" w:rsidRPr="00166BA6" w:rsidRDefault="00274D20" w:rsidP="00BC3572">
            <w:pPr>
              <w:jc w:val="center"/>
              <w:rPr>
                <w:sz w:val="24"/>
                <w:szCs w:val="24"/>
                <w:lang w:val="ru-RU"/>
              </w:rPr>
            </w:pPr>
            <w:r w:rsidRPr="00166BA6">
              <w:rPr>
                <w:sz w:val="24"/>
                <w:szCs w:val="24"/>
              </w:rPr>
              <w:t>8</w:t>
            </w:r>
            <w:r>
              <w:rPr>
                <w:sz w:val="24"/>
                <w:szCs w:val="24"/>
                <w:lang w:val="ru-RU"/>
              </w:rPr>
              <w:t>50</w:t>
            </w:r>
          </w:p>
        </w:tc>
        <w:tc>
          <w:tcPr>
            <w:tcW w:w="1134" w:type="dxa"/>
            <w:vAlign w:val="center"/>
          </w:tcPr>
          <w:p w14:paraId="05A67898" w14:textId="77777777" w:rsidR="00274D20" w:rsidRPr="00166BA6" w:rsidRDefault="00274D20" w:rsidP="00BC3572">
            <w:pPr>
              <w:jc w:val="center"/>
              <w:rPr>
                <w:sz w:val="24"/>
                <w:szCs w:val="24"/>
                <w:lang w:val="ru-RU"/>
              </w:rPr>
            </w:pPr>
            <w:r>
              <w:rPr>
                <w:sz w:val="24"/>
                <w:szCs w:val="24"/>
                <w:lang w:val="ru-RU"/>
              </w:rPr>
              <w:t>640</w:t>
            </w:r>
          </w:p>
        </w:tc>
        <w:tc>
          <w:tcPr>
            <w:tcW w:w="1269" w:type="dxa"/>
            <w:vAlign w:val="center"/>
          </w:tcPr>
          <w:p w14:paraId="5E6D1B89" w14:textId="77777777" w:rsidR="00274D20" w:rsidRPr="00166BA6" w:rsidRDefault="00274D20" w:rsidP="00BC3572">
            <w:pPr>
              <w:jc w:val="center"/>
              <w:rPr>
                <w:sz w:val="24"/>
                <w:szCs w:val="24"/>
                <w:lang w:val="ru-RU"/>
              </w:rPr>
            </w:pPr>
            <w:r>
              <w:rPr>
                <w:sz w:val="24"/>
                <w:szCs w:val="24"/>
                <w:lang w:val="ru-RU"/>
              </w:rPr>
              <w:t>200</w:t>
            </w:r>
          </w:p>
        </w:tc>
      </w:tr>
    </w:tbl>
    <w:p w14:paraId="267AE702" w14:textId="77777777" w:rsidR="00274D20" w:rsidRDefault="00274D20" w:rsidP="002D2C34">
      <w:pPr>
        <w:ind w:firstLine="709"/>
        <w:jc w:val="both"/>
        <w:rPr>
          <w:sz w:val="28"/>
          <w:szCs w:val="28"/>
          <w:lang w:val="ru-RU"/>
        </w:rPr>
      </w:pPr>
    </w:p>
    <w:p w14:paraId="28DBAF7E" w14:textId="41EA4C29" w:rsidR="00352283" w:rsidRDefault="007F0040" w:rsidP="00B8405B">
      <w:pPr>
        <w:ind w:firstLine="709"/>
        <w:jc w:val="both"/>
        <w:rPr>
          <w:sz w:val="28"/>
          <w:szCs w:val="28"/>
        </w:rPr>
      </w:pPr>
      <w:r w:rsidRPr="007F0040">
        <w:rPr>
          <w:sz w:val="28"/>
          <w:szCs w:val="28"/>
        </w:rPr>
        <w:t>Набор использовался для проведения различных реологических тестов, включая определение осадки, времени опорожнения V-образной воронки, коэффициента заполнения L-образной воронки и скорости потока в J-образном кольце</w:t>
      </w:r>
      <w:r w:rsidR="00AC3528">
        <w:rPr>
          <w:sz w:val="28"/>
          <w:szCs w:val="28"/>
        </w:rPr>
        <w:t>.</w:t>
      </w:r>
      <w:r w:rsidR="0075472A">
        <w:rPr>
          <w:sz w:val="28"/>
          <w:szCs w:val="28"/>
        </w:rPr>
        <w:t xml:space="preserve"> </w:t>
      </w:r>
      <w:r w:rsidRPr="007F0040">
        <w:rPr>
          <w:sz w:val="28"/>
          <w:szCs w:val="28"/>
        </w:rPr>
        <w:t>Полученные данные позволяют всесторонне оценить влияние минеральных добавок на обрабатываемость и самоуплотняющиеся свойства бетонных смесей</w:t>
      </w:r>
      <w:r w:rsidR="00AC3528">
        <w:rPr>
          <w:sz w:val="28"/>
          <w:szCs w:val="28"/>
        </w:rPr>
        <w:t xml:space="preserve">. </w:t>
      </w:r>
    </w:p>
    <w:p w14:paraId="0BD71A41" w14:textId="77777777" w:rsidR="007F0040" w:rsidRPr="00420352" w:rsidRDefault="007F0040" w:rsidP="002D2C34">
      <w:pPr>
        <w:jc w:val="both"/>
        <w:rPr>
          <w:sz w:val="28"/>
          <w:szCs w:val="28"/>
          <w:lang w:val="ru-RU"/>
        </w:rPr>
      </w:pPr>
    </w:p>
    <w:p w14:paraId="375C6CBF" w14:textId="7F0454D8" w:rsidR="008B109D" w:rsidRDefault="008B109D" w:rsidP="002D2C34">
      <w:pPr>
        <w:ind w:firstLine="709"/>
        <w:jc w:val="both"/>
        <w:rPr>
          <w:b/>
          <w:bCs/>
          <w:sz w:val="28"/>
          <w:szCs w:val="28"/>
          <w:lang w:val="ru-RU"/>
        </w:rPr>
      </w:pPr>
      <w:r w:rsidRPr="008B109D">
        <w:rPr>
          <w:b/>
          <w:bCs/>
          <w:sz w:val="28"/>
          <w:szCs w:val="28"/>
        </w:rPr>
        <w:t>3</w:t>
      </w:r>
      <w:r w:rsidR="00AC3528">
        <w:rPr>
          <w:b/>
          <w:bCs/>
          <w:sz w:val="28"/>
          <w:szCs w:val="28"/>
        </w:rPr>
        <w:t>.</w:t>
      </w:r>
      <w:r w:rsidRPr="008B109D">
        <w:rPr>
          <w:b/>
          <w:bCs/>
          <w:sz w:val="28"/>
          <w:szCs w:val="28"/>
        </w:rPr>
        <w:t>2</w:t>
      </w:r>
      <w:r w:rsidR="00AC3528">
        <w:rPr>
          <w:b/>
          <w:bCs/>
          <w:sz w:val="28"/>
          <w:szCs w:val="28"/>
        </w:rPr>
        <w:t>.</w:t>
      </w:r>
      <w:r w:rsidRPr="008B109D">
        <w:rPr>
          <w:b/>
          <w:bCs/>
          <w:sz w:val="28"/>
          <w:szCs w:val="28"/>
        </w:rPr>
        <w:t>1 Определение расплыва конуса (Slump Flow Test)</w:t>
      </w:r>
    </w:p>
    <w:p w14:paraId="7E967FD5" w14:textId="77777777" w:rsidR="00E40BAB" w:rsidRPr="00E40BAB" w:rsidRDefault="00E40BAB" w:rsidP="002D2C34">
      <w:pPr>
        <w:ind w:firstLine="709"/>
        <w:jc w:val="both"/>
        <w:rPr>
          <w:b/>
          <w:bCs/>
          <w:sz w:val="28"/>
          <w:szCs w:val="28"/>
          <w:lang w:val="ru-RU"/>
        </w:rPr>
      </w:pPr>
    </w:p>
    <w:p w14:paraId="39BB2A63" w14:textId="5062F843" w:rsidR="006170CD" w:rsidRDefault="006170CD" w:rsidP="002D2C34">
      <w:pPr>
        <w:ind w:firstLine="709"/>
        <w:jc w:val="both"/>
        <w:rPr>
          <w:sz w:val="28"/>
          <w:szCs w:val="28"/>
          <w:lang w:val="ru-RU"/>
        </w:rPr>
      </w:pPr>
      <w:r w:rsidRPr="008E16DD">
        <w:rPr>
          <w:sz w:val="28"/>
          <w:szCs w:val="28"/>
        </w:rPr>
        <w:t>Таблица 1</w:t>
      </w:r>
      <w:r w:rsidR="00E83506">
        <w:rPr>
          <w:sz w:val="28"/>
          <w:szCs w:val="28"/>
          <w:lang w:val="ru-RU"/>
        </w:rPr>
        <w:t>1</w:t>
      </w:r>
      <w:r w:rsidR="00C3443B">
        <w:rPr>
          <w:sz w:val="28"/>
          <w:szCs w:val="28"/>
          <w:lang w:val="ru-RU"/>
        </w:rPr>
        <w:t xml:space="preserve"> -</w:t>
      </w:r>
      <w:r w:rsidRPr="008E16DD">
        <w:rPr>
          <w:sz w:val="28"/>
          <w:szCs w:val="28"/>
        </w:rPr>
        <w:t xml:space="preserve"> Slump-flow и T500 для различных составов</w:t>
      </w:r>
    </w:p>
    <w:tbl>
      <w:tblPr>
        <w:tblStyle w:val="ae"/>
        <w:tblW w:w="0" w:type="auto"/>
        <w:tblInd w:w="0" w:type="dxa"/>
        <w:tblLook w:val="04A0" w:firstRow="1" w:lastRow="0" w:firstColumn="1" w:lastColumn="0" w:noHBand="0" w:noVBand="1"/>
      </w:tblPr>
      <w:tblGrid>
        <w:gridCol w:w="3209"/>
        <w:gridCol w:w="3209"/>
        <w:gridCol w:w="3210"/>
      </w:tblGrid>
      <w:tr w:rsidR="006170CD" w14:paraId="2C9B545E" w14:textId="77777777" w:rsidTr="00693F1D">
        <w:tc>
          <w:tcPr>
            <w:tcW w:w="3209" w:type="dxa"/>
            <w:vAlign w:val="center"/>
          </w:tcPr>
          <w:p w14:paraId="5C55DFF8" w14:textId="77777777" w:rsidR="006170CD" w:rsidRDefault="006170CD" w:rsidP="002D2C34">
            <w:pPr>
              <w:jc w:val="both"/>
              <w:rPr>
                <w:sz w:val="28"/>
                <w:szCs w:val="28"/>
                <w:lang w:val="ru-RU"/>
              </w:rPr>
            </w:pPr>
            <w:proofErr w:type="spellStart"/>
            <w:r w:rsidRPr="008E16DD">
              <w:rPr>
                <w:b/>
                <w:bCs/>
                <w:sz w:val="28"/>
                <w:szCs w:val="28"/>
              </w:rPr>
              <w:t>Код</w:t>
            </w:r>
            <w:proofErr w:type="spellEnd"/>
          </w:p>
        </w:tc>
        <w:tc>
          <w:tcPr>
            <w:tcW w:w="3209" w:type="dxa"/>
            <w:vAlign w:val="center"/>
          </w:tcPr>
          <w:p w14:paraId="657E1C49" w14:textId="77777777" w:rsidR="006170CD" w:rsidRDefault="006170CD" w:rsidP="002D2C34">
            <w:pPr>
              <w:jc w:val="center"/>
              <w:rPr>
                <w:sz w:val="28"/>
                <w:szCs w:val="28"/>
                <w:lang w:val="ru-RU"/>
              </w:rPr>
            </w:pPr>
            <w:r w:rsidRPr="008E16DD">
              <w:rPr>
                <w:b/>
                <w:bCs/>
                <w:sz w:val="28"/>
                <w:szCs w:val="28"/>
              </w:rPr>
              <w:t>Slump-flow (</w:t>
            </w:r>
            <w:proofErr w:type="spellStart"/>
            <w:r w:rsidRPr="008E16DD">
              <w:rPr>
                <w:b/>
                <w:bCs/>
                <w:sz w:val="28"/>
                <w:szCs w:val="28"/>
              </w:rPr>
              <w:t>мм</w:t>
            </w:r>
            <w:proofErr w:type="spellEnd"/>
            <w:r w:rsidRPr="008E16DD">
              <w:rPr>
                <w:b/>
                <w:bCs/>
                <w:sz w:val="28"/>
                <w:szCs w:val="28"/>
              </w:rPr>
              <w:t>)</w:t>
            </w:r>
          </w:p>
        </w:tc>
        <w:tc>
          <w:tcPr>
            <w:tcW w:w="3210" w:type="dxa"/>
            <w:vAlign w:val="center"/>
          </w:tcPr>
          <w:p w14:paraId="32100BA4" w14:textId="77777777" w:rsidR="006170CD" w:rsidRDefault="006170CD" w:rsidP="002D2C34">
            <w:pPr>
              <w:jc w:val="center"/>
              <w:rPr>
                <w:sz w:val="28"/>
                <w:szCs w:val="28"/>
                <w:lang w:val="ru-RU"/>
              </w:rPr>
            </w:pPr>
            <w:r w:rsidRPr="008E16DD">
              <w:rPr>
                <w:b/>
                <w:bCs/>
                <w:sz w:val="28"/>
                <w:szCs w:val="28"/>
              </w:rPr>
              <w:t>T500 (с)</w:t>
            </w:r>
          </w:p>
        </w:tc>
      </w:tr>
      <w:tr w:rsidR="006170CD" w14:paraId="0F08D19C" w14:textId="77777777" w:rsidTr="00693F1D">
        <w:tc>
          <w:tcPr>
            <w:tcW w:w="3209" w:type="dxa"/>
            <w:vAlign w:val="center"/>
          </w:tcPr>
          <w:p w14:paraId="5E00600E" w14:textId="77777777" w:rsidR="006170CD" w:rsidRPr="00D655B4" w:rsidRDefault="006170CD" w:rsidP="002D2C34">
            <w:pPr>
              <w:jc w:val="both"/>
              <w:rPr>
                <w:b/>
                <w:bCs/>
                <w:sz w:val="24"/>
                <w:szCs w:val="24"/>
                <w:lang w:val="ru-RU"/>
              </w:rPr>
            </w:pPr>
            <w:r w:rsidRPr="00D655B4">
              <w:rPr>
                <w:b/>
                <w:bCs/>
                <w:sz w:val="24"/>
                <w:szCs w:val="24"/>
              </w:rPr>
              <w:t>C0</w:t>
            </w:r>
          </w:p>
        </w:tc>
        <w:tc>
          <w:tcPr>
            <w:tcW w:w="3209" w:type="dxa"/>
            <w:vAlign w:val="center"/>
          </w:tcPr>
          <w:p w14:paraId="4F71E4FB" w14:textId="77777777" w:rsidR="006170CD" w:rsidRPr="00D655B4" w:rsidRDefault="006170CD" w:rsidP="002D2C34">
            <w:pPr>
              <w:jc w:val="center"/>
              <w:rPr>
                <w:sz w:val="24"/>
                <w:szCs w:val="24"/>
                <w:lang w:val="ru-RU"/>
              </w:rPr>
            </w:pPr>
            <w:r w:rsidRPr="00D655B4">
              <w:rPr>
                <w:sz w:val="24"/>
                <w:szCs w:val="24"/>
              </w:rPr>
              <w:t>720</w:t>
            </w:r>
          </w:p>
        </w:tc>
        <w:tc>
          <w:tcPr>
            <w:tcW w:w="3210" w:type="dxa"/>
            <w:vAlign w:val="center"/>
          </w:tcPr>
          <w:p w14:paraId="5F6A609A" w14:textId="77777777" w:rsidR="006170CD" w:rsidRPr="00D655B4" w:rsidRDefault="006170CD" w:rsidP="002D2C34">
            <w:pPr>
              <w:jc w:val="center"/>
              <w:rPr>
                <w:sz w:val="24"/>
                <w:szCs w:val="24"/>
                <w:lang w:val="ru-RU"/>
              </w:rPr>
            </w:pPr>
            <w:r w:rsidRPr="00D655B4">
              <w:rPr>
                <w:sz w:val="24"/>
                <w:szCs w:val="24"/>
              </w:rPr>
              <w:t>3,0</w:t>
            </w:r>
          </w:p>
        </w:tc>
      </w:tr>
      <w:tr w:rsidR="006170CD" w14:paraId="38FB169D" w14:textId="77777777" w:rsidTr="00693F1D">
        <w:tc>
          <w:tcPr>
            <w:tcW w:w="3209" w:type="dxa"/>
            <w:vAlign w:val="center"/>
          </w:tcPr>
          <w:p w14:paraId="605E0318" w14:textId="77777777" w:rsidR="006170CD" w:rsidRPr="00D655B4" w:rsidRDefault="006170CD" w:rsidP="002D2C34">
            <w:pPr>
              <w:jc w:val="both"/>
              <w:rPr>
                <w:b/>
                <w:bCs/>
                <w:sz w:val="24"/>
                <w:szCs w:val="24"/>
                <w:lang w:val="ru-RU"/>
              </w:rPr>
            </w:pPr>
            <w:r w:rsidRPr="00D655B4">
              <w:rPr>
                <w:b/>
                <w:bCs/>
                <w:sz w:val="24"/>
                <w:szCs w:val="24"/>
              </w:rPr>
              <w:t>SF5</w:t>
            </w:r>
          </w:p>
        </w:tc>
        <w:tc>
          <w:tcPr>
            <w:tcW w:w="3209" w:type="dxa"/>
            <w:vAlign w:val="center"/>
          </w:tcPr>
          <w:p w14:paraId="11A99D1E" w14:textId="77777777" w:rsidR="006170CD" w:rsidRPr="00D655B4" w:rsidRDefault="006170CD" w:rsidP="002D2C34">
            <w:pPr>
              <w:jc w:val="center"/>
              <w:rPr>
                <w:sz w:val="24"/>
                <w:szCs w:val="24"/>
                <w:lang w:val="ru-RU"/>
              </w:rPr>
            </w:pPr>
            <w:r w:rsidRPr="00D655B4">
              <w:rPr>
                <w:sz w:val="24"/>
                <w:szCs w:val="24"/>
              </w:rPr>
              <w:t>700</w:t>
            </w:r>
          </w:p>
        </w:tc>
        <w:tc>
          <w:tcPr>
            <w:tcW w:w="3210" w:type="dxa"/>
            <w:vAlign w:val="center"/>
          </w:tcPr>
          <w:p w14:paraId="32FD42DE" w14:textId="77777777" w:rsidR="006170CD" w:rsidRPr="00D655B4" w:rsidRDefault="006170CD" w:rsidP="002D2C34">
            <w:pPr>
              <w:jc w:val="center"/>
              <w:rPr>
                <w:sz w:val="24"/>
                <w:szCs w:val="24"/>
                <w:lang w:val="ru-RU"/>
              </w:rPr>
            </w:pPr>
            <w:r w:rsidRPr="00D655B4">
              <w:rPr>
                <w:sz w:val="24"/>
                <w:szCs w:val="24"/>
              </w:rPr>
              <w:t>3,4</w:t>
            </w:r>
          </w:p>
        </w:tc>
      </w:tr>
      <w:tr w:rsidR="006170CD" w14:paraId="0C988F87" w14:textId="77777777" w:rsidTr="00693F1D">
        <w:tc>
          <w:tcPr>
            <w:tcW w:w="3209" w:type="dxa"/>
            <w:vAlign w:val="center"/>
          </w:tcPr>
          <w:p w14:paraId="139F6851" w14:textId="77777777" w:rsidR="006170CD" w:rsidRPr="00D655B4" w:rsidRDefault="006170CD" w:rsidP="002D2C34">
            <w:pPr>
              <w:jc w:val="both"/>
              <w:rPr>
                <w:b/>
                <w:bCs/>
                <w:sz w:val="24"/>
                <w:szCs w:val="24"/>
                <w:lang w:val="ru-RU"/>
              </w:rPr>
            </w:pPr>
            <w:r w:rsidRPr="00D655B4">
              <w:rPr>
                <w:b/>
                <w:bCs/>
                <w:sz w:val="24"/>
                <w:szCs w:val="24"/>
              </w:rPr>
              <w:t>SF10</w:t>
            </w:r>
          </w:p>
        </w:tc>
        <w:tc>
          <w:tcPr>
            <w:tcW w:w="3209" w:type="dxa"/>
            <w:vAlign w:val="center"/>
          </w:tcPr>
          <w:p w14:paraId="6571B8C0" w14:textId="77777777" w:rsidR="006170CD" w:rsidRPr="00D655B4" w:rsidRDefault="006170CD" w:rsidP="002D2C34">
            <w:pPr>
              <w:jc w:val="center"/>
              <w:rPr>
                <w:sz w:val="24"/>
                <w:szCs w:val="24"/>
                <w:lang w:val="ru-RU"/>
              </w:rPr>
            </w:pPr>
            <w:r w:rsidRPr="00D655B4">
              <w:rPr>
                <w:sz w:val="24"/>
                <w:szCs w:val="24"/>
              </w:rPr>
              <w:t>670</w:t>
            </w:r>
          </w:p>
        </w:tc>
        <w:tc>
          <w:tcPr>
            <w:tcW w:w="3210" w:type="dxa"/>
            <w:vAlign w:val="center"/>
          </w:tcPr>
          <w:p w14:paraId="56C988F9" w14:textId="77777777" w:rsidR="006170CD" w:rsidRPr="00D655B4" w:rsidRDefault="006170CD" w:rsidP="002D2C34">
            <w:pPr>
              <w:jc w:val="center"/>
              <w:rPr>
                <w:sz w:val="24"/>
                <w:szCs w:val="24"/>
                <w:lang w:val="ru-RU"/>
              </w:rPr>
            </w:pPr>
            <w:r w:rsidRPr="00D655B4">
              <w:rPr>
                <w:sz w:val="24"/>
                <w:szCs w:val="24"/>
              </w:rPr>
              <w:t>4,2</w:t>
            </w:r>
          </w:p>
        </w:tc>
      </w:tr>
      <w:tr w:rsidR="006170CD" w14:paraId="66013217" w14:textId="77777777" w:rsidTr="00693F1D">
        <w:tc>
          <w:tcPr>
            <w:tcW w:w="3209" w:type="dxa"/>
            <w:vAlign w:val="center"/>
          </w:tcPr>
          <w:p w14:paraId="53C6E411" w14:textId="77777777" w:rsidR="006170CD" w:rsidRPr="00D655B4" w:rsidRDefault="006170CD" w:rsidP="002D2C34">
            <w:pPr>
              <w:jc w:val="both"/>
              <w:rPr>
                <w:b/>
                <w:bCs/>
                <w:sz w:val="24"/>
                <w:szCs w:val="24"/>
                <w:lang w:val="ru-RU"/>
              </w:rPr>
            </w:pPr>
            <w:r w:rsidRPr="00D655B4">
              <w:rPr>
                <w:b/>
                <w:bCs/>
                <w:sz w:val="24"/>
                <w:szCs w:val="24"/>
              </w:rPr>
              <w:t>SF15</w:t>
            </w:r>
          </w:p>
        </w:tc>
        <w:tc>
          <w:tcPr>
            <w:tcW w:w="3209" w:type="dxa"/>
            <w:vAlign w:val="center"/>
          </w:tcPr>
          <w:p w14:paraId="10283898" w14:textId="77777777" w:rsidR="006170CD" w:rsidRPr="00D655B4" w:rsidRDefault="006170CD" w:rsidP="002D2C34">
            <w:pPr>
              <w:jc w:val="center"/>
              <w:rPr>
                <w:sz w:val="24"/>
                <w:szCs w:val="24"/>
                <w:lang w:val="ru-RU"/>
              </w:rPr>
            </w:pPr>
            <w:r w:rsidRPr="00D655B4">
              <w:rPr>
                <w:sz w:val="24"/>
                <w:szCs w:val="24"/>
              </w:rPr>
              <w:t>630</w:t>
            </w:r>
          </w:p>
        </w:tc>
        <w:tc>
          <w:tcPr>
            <w:tcW w:w="3210" w:type="dxa"/>
            <w:vAlign w:val="center"/>
          </w:tcPr>
          <w:p w14:paraId="720FDF94" w14:textId="77777777" w:rsidR="006170CD" w:rsidRPr="00D655B4" w:rsidRDefault="006170CD" w:rsidP="002D2C34">
            <w:pPr>
              <w:jc w:val="center"/>
              <w:rPr>
                <w:sz w:val="24"/>
                <w:szCs w:val="24"/>
                <w:lang w:val="ru-RU"/>
              </w:rPr>
            </w:pPr>
            <w:r w:rsidRPr="00D655B4">
              <w:rPr>
                <w:sz w:val="24"/>
                <w:szCs w:val="24"/>
              </w:rPr>
              <w:t>5,4</w:t>
            </w:r>
          </w:p>
        </w:tc>
      </w:tr>
      <w:tr w:rsidR="006170CD" w14:paraId="206DAFB4" w14:textId="77777777" w:rsidTr="00693F1D">
        <w:tc>
          <w:tcPr>
            <w:tcW w:w="3209" w:type="dxa"/>
            <w:vAlign w:val="center"/>
          </w:tcPr>
          <w:p w14:paraId="56EB89D3" w14:textId="77777777" w:rsidR="006170CD" w:rsidRPr="00D655B4" w:rsidRDefault="006170CD" w:rsidP="002D2C34">
            <w:pPr>
              <w:jc w:val="both"/>
              <w:rPr>
                <w:b/>
                <w:bCs/>
                <w:sz w:val="24"/>
                <w:szCs w:val="24"/>
                <w:lang w:val="ru-RU"/>
              </w:rPr>
            </w:pPr>
            <w:r w:rsidRPr="00D655B4">
              <w:rPr>
                <w:b/>
                <w:bCs/>
                <w:sz w:val="24"/>
                <w:szCs w:val="24"/>
              </w:rPr>
              <w:t>FA5</w:t>
            </w:r>
          </w:p>
        </w:tc>
        <w:tc>
          <w:tcPr>
            <w:tcW w:w="3209" w:type="dxa"/>
            <w:vAlign w:val="center"/>
          </w:tcPr>
          <w:p w14:paraId="25134BF4" w14:textId="77777777" w:rsidR="006170CD" w:rsidRPr="00D655B4" w:rsidRDefault="006170CD" w:rsidP="002D2C34">
            <w:pPr>
              <w:jc w:val="center"/>
              <w:rPr>
                <w:sz w:val="24"/>
                <w:szCs w:val="24"/>
                <w:lang w:val="ru-RU"/>
              </w:rPr>
            </w:pPr>
            <w:r w:rsidRPr="00D655B4">
              <w:rPr>
                <w:sz w:val="24"/>
                <w:szCs w:val="24"/>
              </w:rPr>
              <w:t>740</w:t>
            </w:r>
          </w:p>
        </w:tc>
        <w:tc>
          <w:tcPr>
            <w:tcW w:w="3210" w:type="dxa"/>
            <w:vAlign w:val="center"/>
          </w:tcPr>
          <w:p w14:paraId="7055A37C" w14:textId="77777777" w:rsidR="006170CD" w:rsidRPr="00D655B4" w:rsidRDefault="006170CD" w:rsidP="002D2C34">
            <w:pPr>
              <w:jc w:val="center"/>
              <w:rPr>
                <w:sz w:val="24"/>
                <w:szCs w:val="24"/>
                <w:lang w:val="ru-RU"/>
              </w:rPr>
            </w:pPr>
            <w:r w:rsidRPr="00D655B4">
              <w:rPr>
                <w:sz w:val="24"/>
                <w:szCs w:val="24"/>
              </w:rPr>
              <w:t>3,5</w:t>
            </w:r>
          </w:p>
        </w:tc>
      </w:tr>
      <w:tr w:rsidR="006170CD" w14:paraId="11C5475D" w14:textId="77777777" w:rsidTr="00693F1D">
        <w:tc>
          <w:tcPr>
            <w:tcW w:w="3209" w:type="dxa"/>
            <w:vAlign w:val="center"/>
          </w:tcPr>
          <w:p w14:paraId="2AFA5632" w14:textId="77777777" w:rsidR="006170CD" w:rsidRPr="00D655B4" w:rsidRDefault="006170CD" w:rsidP="002D2C34">
            <w:pPr>
              <w:jc w:val="both"/>
              <w:rPr>
                <w:b/>
                <w:bCs/>
                <w:sz w:val="24"/>
                <w:szCs w:val="24"/>
                <w:lang w:val="ru-RU"/>
              </w:rPr>
            </w:pPr>
            <w:r w:rsidRPr="00D655B4">
              <w:rPr>
                <w:b/>
                <w:bCs/>
                <w:sz w:val="24"/>
                <w:szCs w:val="24"/>
              </w:rPr>
              <w:t>FA10</w:t>
            </w:r>
          </w:p>
        </w:tc>
        <w:tc>
          <w:tcPr>
            <w:tcW w:w="3209" w:type="dxa"/>
            <w:vAlign w:val="center"/>
          </w:tcPr>
          <w:p w14:paraId="60C992C8" w14:textId="77777777" w:rsidR="006170CD" w:rsidRPr="00D655B4" w:rsidRDefault="006170CD" w:rsidP="002D2C34">
            <w:pPr>
              <w:jc w:val="center"/>
              <w:rPr>
                <w:sz w:val="24"/>
                <w:szCs w:val="24"/>
                <w:lang w:val="ru-RU"/>
              </w:rPr>
            </w:pPr>
            <w:r w:rsidRPr="00D655B4">
              <w:rPr>
                <w:sz w:val="24"/>
                <w:szCs w:val="24"/>
              </w:rPr>
              <w:t>755</w:t>
            </w:r>
          </w:p>
        </w:tc>
        <w:tc>
          <w:tcPr>
            <w:tcW w:w="3210" w:type="dxa"/>
            <w:vAlign w:val="center"/>
          </w:tcPr>
          <w:p w14:paraId="3010DB99" w14:textId="77777777" w:rsidR="006170CD" w:rsidRPr="00D655B4" w:rsidRDefault="006170CD" w:rsidP="002D2C34">
            <w:pPr>
              <w:jc w:val="center"/>
              <w:rPr>
                <w:sz w:val="24"/>
                <w:szCs w:val="24"/>
                <w:lang w:val="ru-RU"/>
              </w:rPr>
            </w:pPr>
            <w:r w:rsidRPr="00D655B4">
              <w:rPr>
                <w:sz w:val="24"/>
                <w:szCs w:val="24"/>
              </w:rPr>
              <w:t>3,9</w:t>
            </w:r>
          </w:p>
        </w:tc>
      </w:tr>
      <w:tr w:rsidR="006170CD" w14:paraId="776C37C6" w14:textId="77777777" w:rsidTr="00693F1D">
        <w:tc>
          <w:tcPr>
            <w:tcW w:w="3209" w:type="dxa"/>
            <w:vAlign w:val="center"/>
          </w:tcPr>
          <w:p w14:paraId="584F78E6" w14:textId="77777777" w:rsidR="006170CD" w:rsidRPr="00D655B4" w:rsidRDefault="006170CD" w:rsidP="002D2C34">
            <w:pPr>
              <w:jc w:val="both"/>
              <w:rPr>
                <w:b/>
                <w:bCs/>
                <w:sz w:val="24"/>
                <w:szCs w:val="24"/>
                <w:lang w:val="ru-RU"/>
              </w:rPr>
            </w:pPr>
            <w:r w:rsidRPr="00D655B4">
              <w:rPr>
                <w:b/>
                <w:bCs/>
                <w:sz w:val="24"/>
                <w:szCs w:val="24"/>
              </w:rPr>
              <w:t>FA15</w:t>
            </w:r>
          </w:p>
        </w:tc>
        <w:tc>
          <w:tcPr>
            <w:tcW w:w="3209" w:type="dxa"/>
            <w:vAlign w:val="center"/>
          </w:tcPr>
          <w:p w14:paraId="7BDDFFA5" w14:textId="77777777" w:rsidR="006170CD" w:rsidRPr="00D655B4" w:rsidRDefault="006170CD" w:rsidP="002D2C34">
            <w:pPr>
              <w:jc w:val="center"/>
              <w:rPr>
                <w:sz w:val="24"/>
                <w:szCs w:val="24"/>
                <w:lang w:val="ru-RU"/>
              </w:rPr>
            </w:pPr>
            <w:r w:rsidRPr="00D655B4">
              <w:rPr>
                <w:sz w:val="24"/>
                <w:szCs w:val="24"/>
              </w:rPr>
              <w:t>780</w:t>
            </w:r>
          </w:p>
        </w:tc>
        <w:tc>
          <w:tcPr>
            <w:tcW w:w="3210" w:type="dxa"/>
            <w:vAlign w:val="center"/>
          </w:tcPr>
          <w:p w14:paraId="0EA552F5" w14:textId="77777777" w:rsidR="006170CD" w:rsidRPr="00D655B4" w:rsidRDefault="006170CD" w:rsidP="002D2C34">
            <w:pPr>
              <w:jc w:val="center"/>
              <w:rPr>
                <w:sz w:val="24"/>
                <w:szCs w:val="24"/>
                <w:lang w:val="ru-RU"/>
              </w:rPr>
            </w:pPr>
            <w:r w:rsidRPr="00D655B4">
              <w:rPr>
                <w:sz w:val="24"/>
                <w:szCs w:val="24"/>
              </w:rPr>
              <w:t>4,8</w:t>
            </w:r>
          </w:p>
        </w:tc>
      </w:tr>
    </w:tbl>
    <w:p w14:paraId="0DA49EAB" w14:textId="77777777" w:rsidR="006170CD" w:rsidRPr="008E16DD" w:rsidRDefault="006170CD" w:rsidP="002D2C34">
      <w:pPr>
        <w:ind w:firstLine="709"/>
        <w:jc w:val="both"/>
        <w:rPr>
          <w:sz w:val="28"/>
          <w:szCs w:val="28"/>
          <w:lang w:val="ru-RU"/>
        </w:rPr>
      </w:pPr>
    </w:p>
    <w:p w14:paraId="536A3C15" w14:textId="77777777" w:rsidR="005B0D46" w:rsidRDefault="005B0D46" w:rsidP="002D2C34">
      <w:pPr>
        <w:ind w:firstLine="709"/>
        <w:jc w:val="both"/>
        <w:rPr>
          <w:sz w:val="28"/>
          <w:szCs w:val="28"/>
          <w:lang w:val="ru-RU"/>
        </w:rPr>
      </w:pPr>
    </w:p>
    <w:tbl>
      <w:tblPr>
        <w:tblStyle w:val="a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B0D46" w14:paraId="45C04B4F" w14:textId="77777777" w:rsidTr="005B0D46">
        <w:tc>
          <w:tcPr>
            <w:tcW w:w="4814" w:type="dxa"/>
          </w:tcPr>
          <w:p w14:paraId="79DE9BD3" w14:textId="4BC6C8E2" w:rsidR="005B0D46" w:rsidRDefault="005B0D46" w:rsidP="005B0D46">
            <w:pPr>
              <w:jc w:val="center"/>
              <w:rPr>
                <w:sz w:val="28"/>
                <w:szCs w:val="28"/>
                <w:lang w:val="ru-RU"/>
              </w:rPr>
            </w:pPr>
            <w:r>
              <w:rPr>
                <w:noProof/>
                <w:sz w:val="28"/>
                <w:szCs w:val="28"/>
                <w:lang w:val="ru-RU"/>
                <w14:ligatures w14:val="standardContextual"/>
              </w:rPr>
              <w:drawing>
                <wp:inline distT="0" distB="0" distL="0" distR="0" wp14:anchorId="2415675C" wp14:editId="0EAE828E">
                  <wp:extent cx="2384484" cy="3833381"/>
                  <wp:effectExtent l="0" t="0" r="3175" b="2540"/>
                  <wp:docPr id="134702701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027019" name="Рисунок 134702701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00473" cy="3859085"/>
                          </a:xfrm>
                          <a:prstGeom prst="rect">
                            <a:avLst/>
                          </a:prstGeom>
                        </pic:spPr>
                      </pic:pic>
                    </a:graphicData>
                  </a:graphic>
                </wp:inline>
              </w:drawing>
            </w:r>
          </w:p>
        </w:tc>
        <w:tc>
          <w:tcPr>
            <w:tcW w:w="4814" w:type="dxa"/>
          </w:tcPr>
          <w:p w14:paraId="6C0CE529" w14:textId="12D33FA0" w:rsidR="005B0D46" w:rsidRDefault="005B0D46" w:rsidP="005B0D46">
            <w:pPr>
              <w:jc w:val="center"/>
              <w:rPr>
                <w:sz w:val="28"/>
                <w:szCs w:val="28"/>
                <w:lang w:val="ru-RU"/>
              </w:rPr>
            </w:pPr>
            <w:r>
              <w:rPr>
                <w:noProof/>
                <w:sz w:val="28"/>
                <w:szCs w:val="28"/>
                <w:lang w:val="ru-RU"/>
                <w14:ligatures w14:val="standardContextual"/>
              </w:rPr>
              <w:drawing>
                <wp:inline distT="0" distB="0" distL="0" distR="0" wp14:anchorId="4D3C8570" wp14:editId="3D700CF9">
                  <wp:extent cx="2528930" cy="3854641"/>
                  <wp:effectExtent l="0" t="0" r="0" b="0"/>
                  <wp:docPr id="22107785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77854" name="Рисунок 22107785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65605" cy="3910542"/>
                          </a:xfrm>
                          <a:prstGeom prst="rect">
                            <a:avLst/>
                          </a:prstGeom>
                        </pic:spPr>
                      </pic:pic>
                    </a:graphicData>
                  </a:graphic>
                </wp:inline>
              </w:drawing>
            </w:r>
          </w:p>
        </w:tc>
      </w:tr>
    </w:tbl>
    <w:p w14:paraId="024697B5" w14:textId="77777777" w:rsidR="005B0D46" w:rsidRDefault="005B0D46" w:rsidP="002D2C34">
      <w:pPr>
        <w:ind w:firstLine="709"/>
        <w:jc w:val="both"/>
        <w:rPr>
          <w:sz w:val="28"/>
          <w:szCs w:val="28"/>
          <w:lang w:val="ru-RU"/>
        </w:rPr>
      </w:pPr>
    </w:p>
    <w:p w14:paraId="713FC52F" w14:textId="60140F94" w:rsidR="005B0D46" w:rsidRDefault="005B0D46" w:rsidP="005B0D46">
      <w:pPr>
        <w:ind w:firstLine="709"/>
        <w:jc w:val="center"/>
        <w:rPr>
          <w:sz w:val="28"/>
          <w:szCs w:val="28"/>
          <w:lang w:val="ru-RU"/>
        </w:rPr>
      </w:pPr>
      <w:r>
        <w:rPr>
          <w:sz w:val="28"/>
          <w:szCs w:val="28"/>
          <w:lang w:val="ru-RU"/>
        </w:rPr>
        <w:t>Рисунок</w:t>
      </w:r>
      <w:r w:rsidR="009869E2">
        <w:rPr>
          <w:sz w:val="28"/>
          <w:szCs w:val="28"/>
          <w:lang w:val="ru-RU"/>
        </w:rPr>
        <w:t xml:space="preserve"> 21</w:t>
      </w:r>
      <w:r w:rsidR="00BB3865">
        <w:rPr>
          <w:sz w:val="28"/>
          <w:szCs w:val="28"/>
          <w:lang w:val="ru-RU"/>
        </w:rPr>
        <w:t xml:space="preserve"> -</w:t>
      </w:r>
      <w:r w:rsidR="009869E2">
        <w:rPr>
          <w:sz w:val="28"/>
          <w:szCs w:val="28"/>
          <w:lang w:val="ru-RU"/>
        </w:rPr>
        <w:t xml:space="preserve"> </w:t>
      </w:r>
      <w:proofErr w:type="spellStart"/>
      <w:r w:rsidR="009869E2">
        <w:rPr>
          <w:sz w:val="28"/>
          <w:szCs w:val="28"/>
          <w:lang w:val="ru-RU"/>
        </w:rPr>
        <w:t>Расплыв</w:t>
      </w:r>
      <w:proofErr w:type="spellEnd"/>
      <w:r w:rsidR="009869E2">
        <w:rPr>
          <w:sz w:val="28"/>
          <w:szCs w:val="28"/>
          <w:lang w:val="ru-RU"/>
        </w:rPr>
        <w:t xml:space="preserve"> конуса</w:t>
      </w:r>
    </w:p>
    <w:p w14:paraId="487A1A4A" w14:textId="77777777" w:rsidR="005B0D46" w:rsidRDefault="005B0D46" w:rsidP="002D2C34">
      <w:pPr>
        <w:ind w:firstLine="709"/>
        <w:jc w:val="both"/>
        <w:rPr>
          <w:sz w:val="28"/>
          <w:szCs w:val="28"/>
          <w:lang w:val="ru-RU"/>
        </w:rPr>
      </w:pPr>
    </w:p>
    <w:p w14:paraId="7F67C3A2" w14:textId="6602F356" w:rsidR="006170CD" w:rsidRDefault="006170CD" w:rsidP="002D2C34">
      <w:pPr>
        <w:ind w:firstLine="709"/>
        <w:jc w:val="both"/>
        <w:rPr>
          <w:sz w:val="28"/>
          <w:szCs w:val="28"/>
          <w:lang w:val="ru-RU"/>
        </w:rPr>
      </w:pPr>
      <w:r w:rsidRPr="00D655B4">
        <w:rPr>
          <w:sz w:val="28"/>
          <w:szCs w:val="28"/>
        </w:rPr>
        <w:t>До 10 % модификатора (SF/FA) смеси соответствуют EFNARC</w:t>
      </w:r>
      <w:r w:rsidR="00AC3528">
        <w:rPr>
          <w:sz w:val="28"/>
          <w:szCs w:val="28"/>
        </w:rPr>
        <w:t>.</w:t>
      </w:r>
      <w:r w:rsidR="0075472A">
        <w:rPr>
          <w:sz w:val="28"/>
          <w:szCs w:val="28"/>
        </w:rPr>
        <w:t xml:space="preserve"> </w:t>
      </w:r>
      <w:r w:rsidRPr="00D655B4">
        <w:rPr>
          <w:sz w:val="28"/>
          <w:szCs w:val="28"/>
        </w:rPr>
        <w:t>SF снижает текучесть за счёт роста вязкости; FA повышает текучесть благодаря сферичности частиц</w:t>
      </w:r>
      <w:r w:rsidR="00AC3528">
        <w:rPr>
          <w:sz w:val="28"/>
          <w:szCs w:val="28"/>
        </w:rPr>
        <w:t>.</w:t>
      </w:r>
      <w:r w:rsidR="0075472A">
        <w:rPr>
          <w:sz w:val="28"/>
          <w:szCs w:val="28"/>
        </w:rPr>
        <w:t xml:space="preserve"> </w:t>
      </w:r>
      <w:r w:rsidRPr="00D655B4">
        <w:rPr>
          <w:sz w:val="28"/>
          <w:szCs w:val="28"/>
        </w:rPr>
        <w:t>SF15 — ниже 650 мм и T500 &gt; 5 с (риск потери самоуплотняемости)</w:t>
      </w:r>
      <w:r w:rsidR="00AC3528">
        <w:rPr>
          <w:sz w:val="28"/>
          <w:szCs w:val="28"/>
        </w:rPr>
        <w:t>.</w:t>
      </w:r>
      <w:r w:rsidR="0075472A">
        <w:rPr>
          <w:sz w:val="28"/>
          <w:szCs w:val="28"/>
        </w:rPr>
        <w:t xml:space="preserve"> </w:t>
      </w:r>
      <w:r w:rsidRPr="00D655B4">
        <w:rPr>
          <w:sz w:val="28"/>
          <w:szCs w:val="28"/>
        </w:rPr>
        <w:t>FA15 — чрезмерно высокий расплыв (на грани риска сегрегации при дальнейших проверках)</w:t>
      </w:r>
      <w:r w:rsidR="00AC3528">
        <w:rPr>
          <w:sz w:val="28"/>
          <w:szCs w:val="28"/>
        </w:rPr>
        <w:t xml:space="preserve">. </w:t>
      </w:r>
    </w:p>
    <w:p w14:paraId="29095EF4" w14:textId="13899F7B" w:rsidR="003B1D7F" w:rsidRPr="003B1D7F" w:rsidRDefault="003B1D7F" w:rsidP="002D2C34">
      <w:pPr>
        <w:ind w:firstLine="709"/>
        <w:jc w:val="both"/>
        <w:rPr>
          <w:sz w:val="28"/>
          <w:szCs w:val="28"/>
          <w:lang w:val="ru-RU"/>
        </w:rPr>
      </w:pPr>
    </w:p>
    <w:p w14:paraId="4F458990" w14:textId="77777777" w:rsidR="006170CD" w:rsidRPr="006170CD" w:rsidRDefault="006170CD" w:rsidP="002D2C34">
      <w:pPr>
        <w:ind w:firstLine="709"/>
        <w:jc w:val="both"/>
        <w:rPr>
          <w:sz w:val="28"/>
          <w:szCs w:val="28"/>
        </w:rPr>
      </w:pPr>
    </w:p>
    <w:p w14:paraId="6FA83AB1" w14:textId="4C988DE8" w:rsidR="006170CD" w:rsidRPr="006170CD" w:rsidRDefault="008B109D" w:rsidP="002D2C34">
      <w:pPr>
        <w:ind w:left="720"/>
        <w:jc w:val="both"/>
        <w:rPr>
          <w:b/>
          <w:bCs/>
          <w:sz w:val="28"/>
          <w:szCs w:val="28"/>
        </w:rPr>
      </w:pPr>
      <w:r w:rsidRPr="008B109D">
        <w:rPr>
          <w:b/>
          <w:bCs/>
          <w:sz w:val="28"/>
          <w:szCs w:val="28"/>
        </w:rPr>
        <w:t>3</w:t>
      </w:r>
      <w:r w:rsidR="00AC3528">
        <w:rPr>
          <w:b/>
          <w:bCs/>
          <w:sz w:val="28"/>
          <w:szCs w:val="28"/>
        </w:rPr>
        <w:t>.</w:t>
      </w:r>
      <w:r w:rsidRPr="008B109D">
        <w:rPr>
          <w:b/>
          <w:bCs/>
          <w:sz w:val="28"/>
          <w:szCs w:val="28"/>
        </w:rPr>
        <w:t>2</w:t>
      </w:r>
      <w:r w:rsidR="00AC3528">
        <w:rPr>
          <w:b/>
          <w:bCs/>
          <w:sz w:val="28"/>
          <w:szCs w:val="28"/>
        </w:rPr>
        <w:t>.</w:t>
      </w:r>
      <w:r w:rsidRPr="008B109D">
        <w:rPr>
          <w:b/>
          <w:bCs/>
          <w:sz w:val="28"/>
          <w:szCs w:val="28"/>
        </w:rPr>
        <w:t xml:space="preserve">2 </w:t>
      </w:r>
      <w:r w:rsidR="006170CD" w:rsidRPr="006170CD">
        <w:rPr>
          <w:b/>
          <w:bCs/>
          <w:sz w:val="28"/>
          <w:szCs w:val="28"/>
        </w:rPr>
        <w:t>Испытания по показателям вязкости и способности к самоуплотнению (V-funnel и L-box tests)</w:t>
      </w:r>
    </w:p>
    <w:p w14:paraId="6FC49CCC" w14:textId="23E079DC" w:rsidR="008B109D" w:rsidRPr="004705AA" w:rsidRDefault="008B109D" w:rsidP="002D2C34">
      <w:pPr>
        <w:ind w:firstLine="709"/>
        <w:jc w:val="both"/>
        <w:rPr>
          <w:b/>
          <w:bCs/>
          <w:sz w:val="28"/>
          <w:szCs w:val="28"/>
        </w:rPr>
      </w:pPr>
    </w:p>
    <w:p w14:paraId="64C3BAE2" w14:textId="102E7532" w:rsidR="006170CD" w:rsidRPr="004705AA" w:rsidRDefault="006170CD" w:rsidP="002D2C34">
      <w:pPr>
        <w:ind w:firstLine="709"/>
        <w:jc w:val="both"/>
        <w:rPr>
          <w:sz w:val="28"/>
          <w:szCs w:val="28"/>
        </w:rPr>
      </w:pPr>
      <w:r w:rsidRPr="00152135">
        <w:rPr>
          <w:sz w:val="28"/>
          <w:szCs w:val="28"/>
        </w:rPr>
        <w:t>Таблица 1</w:t>
      </w:r>
      <w:r w:rsidR="00E83506" w:rsidRPr="00D05987">
        <w:rPr>
          <w:sz w:val="28"/>
          <w:szCs w:val="28"/>
        </w:rPr>
        <w:t>2</w:t>
      </w:r>
      <w:r w:rsidR="00C3443B" w:rsidRPr="00C3443B">
        <w:rPr>
          <w:sz w:val="28"/>
          <w:szCs w:val="28"/>
        </w:rPr>
        <w:t xml:space="preserve"> -</w:t>
      </w:r>
      <w:r w:rsidRPr="00152135">
        <w:rPr>
          <w:sz w:val="28"/>
          <w:szCs w:val="28"/>
        </w:rPr>
        <w:t xml:space="preserve"> V-funnel и L-box ratio для составов</w:t>
      </w:r>
    </w:p>
    <w:tbl>
      <w:tblPr>
        <w:tblStyle w:val="ae"/>
        <w:tblW w:w="0" w:type="auto"/>
        <w:tblInd w:w="0" w:type="dxa"/>
        <w:tblLook w:val="04A0" w:firstRow="1" w:lastRow="0" w:firstColumn="1" w:lastColumn="0" w:noHBand="0" w:noVBand="1"/>
      </w:tblPr>
      <w:tblGrid>
        <w:gridCol w:w="3209"/>
        <w:gridCol w:w="3209"/>
        <w:gridCol w:w="3210"/>
      </w:tblGrid>
      <w:tr w:rsidR="006170CD" w14:paraId="227ACDB2" w14:textId="77777777" w:rsidTr="00693F1D">
        <w:tc>
          <w:tcPr>
            <w:tcW w:w="3209" w:type="dxa"/>
            <w:vAlign w:val="center"/>
          </w:tcPr>
          <w:p w14:paraId="43E564B1" w14:textId="77777777" w:rsidR="006170CD" w:rsidRDefault="006170CD" w:rsidP="002D2C34">
            <w:pPr>
              <w:jc w:val="both"/>
              <w:rPr>
                <w:sz w:val="28"/>
                <w:szCs w:val="28"/>
                <w:lang w:val="ru-RU"/>
              </w:rPr>
            </w:pPr>
            <w:proofErr w:type="spellStart"/>
            <w:r w:rsidRPr="00152135">
              <w:rPr>
                <w:b/>
                <w:bCs/>
                <w:sz w:val="28"/>
                <w:szCs w:val="28"/>
              </w:rPr>
              <w:t>Код</w:t>
            </w:r>
            <w:proofErr w:type="spellEnd"/>
          </w:p>
        </w:tc>
        <w:tc>
          <w:tcPr>
            <w:tcW w:w="3209" w:type="dxa"/>
            <w:vAlign w:val="center"/>
          </w:tcPr>
          <w:p w14:paraId="5254A60D" w14:textId="77777777" w:rsidR="006170CD" w:rsidRDefault="006170CD" w:rsidP="002D2C34">
            <w:pPr>
              <w:jc w:val="center"/>
              <w:rPr>
                <w:sz w:val="28"/>
                <w:szCs w:val="28"/>
                <w:lang w:val="ru-RU"/>
              </w:rPr>
            </w:pPr>
            <w:r w:rsidRPr="00152135">
              <w:rPr>
                <w:b/>
                <w:bCs/>
                <w:sz w:val="28"/>
                <w:szCs w:val="28"/>
              </w:rPr>
              <w:t>V-funnel (с)</w:t>
            </w:r>
          </w:p>
        </w:tc>
        <w:tc>
          <w:tcPr>
            <w:tcW w:w="3210" w:type="dxa"/>
            <w:vAlign w:val="center"/>
          </w:tcPr>
          <w:p w14:paraId="14733311" w14:textId="77777777" w:rsidR="006170CD" w:rsidRDefault="006170CD" w:rsidP="002D2C34">
            <w:pPr>
              <w:jc w:val="center"/>
              <w:rPr>
                <w:sz w:val="28"/>
                <w:szCs w:val="28"/>
                <w:lang w:val="ru-RU"/>
              </w:rPr>
            </w:pPr>
            <w:r w:rsidRPr="00152135">
              <w:rPr>
                <w:b/>
                <w:bCs/>
                <w:sz w:val="28"/>
                <w:szCs w:val="28"/>
              </w:rPr>
              <w:t>L-box (H₂/H₁)</w:t>
            </w:r>
          </w:p>
        </w:tc>
      </w:tr>
      <w:tr w:rsidR="006170CD" w14:paraId="6BECC2B9" w14:textId="77777777" w:rsidTr="00693F1D">
        <w:tc>
          <w:tcPr>
            <w:tcW w:w="3209" w:type="dxa"/>
            <w:vAlign w:val="center"/>
          </w:tcPr>
          <w:p w14:paraId="5C31FA2F" w14:textId="77777777" w:rsidR="006170CD" w:rsidRPr="00D655B4" w:rsidRDefault="006170CD" w:rsidP="002D2C34">
            <w:pPr>
              <w:jc w:val="both"/>
              <w:rPr>
                <w:b/>
                <w:bCs/>
                <w:sz w:val="24"/>
                <w:szCs w:val="24"/>
                <w:lang w:val="ru-RU"/>
              </w:rPr>
            </w:pPr>
            <w:r w:rsidRPr="00D655B4">
              <w:rPr>
                <w:b/>
                <w:bCs/>
                <w:sz w:val="24"/>
                <w:szCs w:val="24"/>
              </w:rPr>
              <w:t>C0</w:t>
            </w:r>
          </w:p>
        </w:tc>
        <w:tc>
          <w:tcPr>
            <w:tcW w:w="3209" w:type="dxa"/>
            <w:vAlign w:val="center"/>
          </w:tcPr>
          <w:p w14:paraId="0457B2B9" w14:textId="77777777" w:rsidR="006170CD" w:rsidRPr="00D655B4" w:rsidRDefault="006170CD" w:rsidP="002D2C34">
            <w:pPr>
              <w:jc w:val="center"/>
              <w:rPr>
                <w:sz w:val="24"/>
                <w:szCs w:val="24"/>
                <w:lang w:val="ru-RU"/>
              </w:rPr>
            </w:pPr>
            <w:r w:rsidRPr="00D655B4">
              <w:rPr>
                <w:sz w:val="24"/>
                <w:szCs w:val="24"/>
              </w:rPr>
              <w:t>8,0</w:t>
            </w:r>
          </w:p>
        </w:tc>
        <w:tc>
          <w:tcPr>
            <w:tcW w:w="3210" w:type="dxa"/>
            <w:vAlign w:val="center"/>
          </w:tcPr>
          <w:p w14:paraId="337007EC" w14:textId="77777777" w:rsidR="006170CD" w:rsidRPr="00D655B4" w:rsidRDefault="006170CD" w:rsidP="002D2C34">
            <w:pPr>
              <w:jc w:val="center"/>
              <w:rPr>
                <w:sz w:val="24"/>
                <w:szCs w:val="24"/>
                <w:lang w:val="ru-RU"/>
              </w:rPr>
            </w:pPr>
            <w:r w:rsidRPr="00D655B4">
              <w:rPr>
                <w:sz w:val="24"/>
                <w:szCs w:val="24"/>
              </w:rPr>
              <w:t>0,86</w:t>
            </w:r>
          </w:p>
        </w:tc>
      </w:tr>
      <w:tr w:rsidR="006170CD" w14:paraId="700CDC51" w14:textId="77777777" w:rsidTr="00693F1D">
        <w:tc>
          <w:tcPr>
            <w:tcW w:w="3209" w:type="dxa"/>
            <w:vAlign w:val="center"/>
          </w:tcPr>
          <w:p w14:paraId="74F712D0" w14:textId="77777777" w:rsidR="006170CD" w:rsidRPr="00D655B4" w:rsidRDefault="006170CD" w:rsidP="002D2C34">
            <w:pPr>
              <w:jc w:val="both"/>
              <w:rPr>
                <w:b/>
                <w:bCs/>
                <w:sz w:val="24"/>
                <w:szCs w:val="24"/>
                <w:lang w:val="ru-RU"/>
              </w:rPr>
            </w:pPr>
            <w:r w:rsidRPr="00D655B4">
              <w:rPr>
                <w:b/>
                <w:bCs/>
                <w:sz w:val="24"/>
                <w:szCs w:val="24"/>
              </w:rPr>
              <w:t>SF5</w:t>
            </w:r>
          </w:p>
        </w:tc>
        <w:tc>
          <w:tcPr>
            <w:tcW w:w="3209" w:type="dxa"/>
            <w:vAlign w:val="center"/>
          </w:tcPr>
          <w:p w14:paraId="4599AD13" w14:textId="77777777" w:rsidR="006170CD" w:rsidRPr="00D655B4" w:rsidRDefault="006170CD" w:rsidP="002D2C34">
            <w:pPr>
              <w:jc w:val="center"/>
              <w:rPr>
                <w:sz w:val="24"/>
                <w:szCs w:val="24"/>
                <w:lang w:val="ru-RU"/>
              </w:rPr>
            </w:pPr>
            <w:r w:rsidRPr="00D655B4">
              <w:rPr>
                <w:sz w:val="24"/>
                <w:szCs w:val="24"/>
              </w:rPr>
              <w:t>9,0</w:t>
            </w:r>
          </w:p>
        </w:tc>
        <w:tc>
          <w:tcPr>
            <w:tcW w:w="3210" w:type="dxa"/>
            <w:vAlign w:val="center"/>
          </w:tcPr>
          <w:p w14:paraId="339180F4" w14:textId="77777777" w:rsidR="006170CD" w:rsidRPr="00D655B4" w:rsidRDefault="006170CD" w:rsidP="002D2C34">
            <w:pPr>
              <w:jc w:val="center"/>
              <w:rPr>
                <w:sz w:val="24"/>
                <w:szCs w:val="24"/>
                <w:lang w:val="ru-RU"/>
              </w:rPr>
            </w:pPr>
            <w:r w:rsidRPr="00D655B4">
              <w:rPr>
                <w:sz w:val="24"/>
                <w:szCs w:val="24"/>
              </w:rPr>
              <w:t>0,83</w:t>
            </w:r>
          </w:p>
        </w:tc>
      </w:tr>
      <w:tr w:rsidR="006170CD" w14:paraId="6B9EA344" w14:textId="77777777" w:rsidTr="00693F1D">
        <w:tc>
          <w:tcPr>
            <w:tcW w:w="3209" w:type="dxa"/>
            <w:vAlign w:val="center"/>
          </w:tcPr>
          <w:p w14:paraId="386CFACC" w14:textId="77777777" w:rsidR="006170CD" w:rsidRPr="00D655B4" w:rsidRDefault="006170CD" w:rsidP="002D2C34">
            <w:pPr>
              <w:jc w:val="both"/>
              <w:rPr>
                <w:b/>
                <w:bCs/>
                <w:sz w:val="24"/>
                <w:szCs w:val="24"/>
                <w:lang w:val="ru-RU"/>
              </w:rPr>
            </w:pPr>
            <w:r w:rsidRPr="00D655B4">
              <w:rPr>
                <w:b/>
                <w:bCs/>
                <w:sz w:val="24"/>
                <w:szCs w:val="24"/>
              </w:rPr>
              <w:t>SF10</w:t>
            </w:r>
          </w:p>
        </w:tc>
        <w:tc>
          <w:tcPr>
            <w:tcW w:w="3209" w:type="dxa"/>
            <w:vAlign w:val="center"/>
          </w:tcPr>
          <w:p w14:paraId="47DE4930" w14:textId="77777777" w:rsidR="006170CD" w:rsidRPr="00D655B4" w:rsidRDefault="006170CD" w:rsidP="002D2C34">
            <w:pPr>
              <w:jc w:val="center"/>
              <w:rPr>
                <w:sz w:val="24"/>
                <w:szCs w:val="24"/>
                <w:lang w:val="ru-RU"/>
              </w:rPr>
            </w:pPr>
            <w:r w:rsidRPr="00D655B4">
              <w:rPr>
                <w:sz w:val="24"/>
                <w:szCs w:val="24"/>
              </w:rPr>
              <w:t>11,5</w:t>
            </w:r>
          </w:p>
        </w:tc>
        <w:tc>
          <w:tcPr>
            <w:tcW w:w="3210" w:type="dxa"/>
            <w:vAlign w:val="center"/>
          </w:tcPr>
          <w:p w14:paraId="35AA918D" w14:textId="77777777" w:rsidR="006170CD" w:rsidRPr="00D655B4" w:rsidRDefault="006170CD" w:rsidP="002D2C34">
            <w:pPr>
              <w:jc w:val="center"/>
              <w:rPr>
                <w:sz w:val="24"/>
                <w:szCs w:val="24"/>
                <w:lang w:val="ru-RU"/>
              </w:rPr>
            </w:pPr>
            <w:r w:rsidRPr="00D655B4">
              <w:rPr>
                <w:sz w:val="24"/>
                <w:szCs w:val="24"/>
              </w:rPr>
              <w:t>0,80</w:t>
            </w:r>
          </w:p>
        </w:tc>
      </w:tr>
      <w:tr w:rsidR="006170CD" w14:paraId="34441C25" w14:textId="77777777" w:rsidTr="00693F1D">
        <w:tc>
          <w:tcPr>
            <w:tcW w:w="3209" w:type="dxa"/>
            <w:vAlign w:val="center"/>
          </w:tcPr>
          <w:p w14:paraId="3FEA47C3" w14:textId="77777777" w:rsidR="006170CD" w:rsidRPr="00D655B4" w:rsidRDefault="006170CD" w:rsidP="002D2C34">
            <w:pPr>
              <w:jc w:val="both"/>
              <w:rPr>
                <w:b/>
                <w:bCs/>
                <w:sz w:val="24"/>
                <w:szCs w:val="24"/>
                <w:lang w:val="ru-RU"/>
              </w:rPr>
            </w:pPr>
            <w:r w:rsidRPr="00D655B4">
              <w:rPr>
                <w:b/>
                <w:bCs/>
                <w:sz w:val="24"/>
                <w:szCs w:val="24"/>
              </w:rPr>
              <w:t>SF15</w:t>
            </w:r>
          </w:p>
        </w:tc>
        <w:tc>
          <w:tcPr>
            <w:tcW w:w="3209" w:type="dxa"/>
            <w:vAlign w:val="center"/>
          </w:tcPr>
          <w:p w14:paraId="19CFD870" w14:textId="77777777" w:rsidR="006170CD" w:rsidRPr="00D655B4" w:rsidRDefault="006170CD" w:rsidP="002D2C34">
            <w:pPr>
              <w:jc w:val="center"/>
              <w:rPr>
                <w:sz w:val="24"/>
                <w:szCs w:val="24"/>
                <w:lang w:val="ru-RU"/>
              </w:rPr>
            </w:pPr>
            <w:r w:rsidRPr="00D655B4">
              <w:rPr>
                <w:sz w:val="24"/>
                <w:szCs w:val="24"/>
              </w:rPr>
              <w:t>14,0</w:t>
            </w:r>
          </w:p>
        </w:tc>
        <w:tc>
          <w:tcPr>
            <w:tcW w:w="3210" w:type="dxa"/>
            <w:vAlign w:val="center"/>
          </w:tcPr>
          <w:p w14:paraId="55AEF6EF" w14:textId="77777777" w:rsidR="006170CD" w:rsidRPr="00D655B4" w:rsidRDefault="006170CD" w:rsidP="002D2C34">
            <w:pPr>
              <w:jc w:val="center"/>
              <w:rPr>
                <w:sz w:val="24"/>
                <w:szCs w:val="24"/>
                <w:lang w:val="ru-RU"/>
              </w:rPr>
            </w:pPr>
            <w:r w:rsidRPr="00D655B4">
              <w:rPr>
                <w:sz w:val="24"/>
                <w:szCs w:val="24"/>
              </w:rPr>
              <w:t>0,74</w:t>
            </w:r>
          </w:p>
        </w:tc>
      </w:tr>
      <w:tr w:rsidR="006170CD" w14:paraId="40F6836D" w14:textId="77777777" w:rsidTr="00693F1D">
        <w:tc>
          <w:tcPr>
            <w:tcW w:w="3209" w:type="dxa"/>
            <w:vAlign w:val="center"/>
          </w:tcPr>
          <w:p w14:paraId="33F891CE" w14:textId="77777777" w:rsidR="006170CD" w:rsidRPr="00D655B4" w:rsidRDefault="006170CD" w:rsidP="002D2C34">
            <w:pPr>
              <w:jc w:val="both"/>
              <w:rPr>
                <w:b/>
                <w:bCs/>
                <w:sz w:val="24"/>
                <w:szCs w:val="24"/>
                <w:lang w:val="ru-RU"/>
              </w:rPr>
            </w:pPr>
            <w:r w:rsidRPr="00D655B4">
              <w:rPr>
                <w:b/>
                <w:bCs/>
                <w:sz w:val="24"/>
                <w:szCs w:val="24"/>
              </w:rPr>
              <w:t>FA5</w:t>
            </w:r>
          </w:p>
        </w:tc>
        <w:tc>
          <w:tcPr>
            <w:tcW w:w="3209" w:type="dxa"/>
            <w:vAlign w:val="center"/>
          </w:tcPr>
          <w:p w14:paraId="61FE67EC" w14:textId="77777777" w:rsidR="006170CD" w:rsidRPr="00D655B4" w:rsidRDefault="006170CD" w:rsidP="002D2C34">
            <w:pPr>
              <w:jc w:val="center"/>
              <w:rPr>
                <w:sz w:val="24"/>
                <w:szCs w:val="24"/>
                <w:lang w:val="ru-RU"/>
              </w:rPr>
            </w:pPr>
            <w:r w:rsidRPr="00D655B4">
              <w:rPr>
                <w:sz w:val="24"/>
                <w:szCs w:val="24"/>
              </w:rPr>
              <w:t>7,5</w:t>
            </w:r>
          </w:p>
        </w:tc>
        <w:tc>
          <w:tcPr>
            <w:tcW w:w="3210" w:type="dxa"/>
            <w:vAlign w:val="center"/>
          </w:tcPr>
          <w:p w14:paraId="77E5ABA3" w14:textId="77777777" w:rsidR="006170CD" w:rsidRPr="00D655B4" w:rsidRDefault="006170CD" w:rsidP="002D2C34">
            <w:pPr>
              <w:jc w:val="center"/>
              <w:rPr>
                <w:sz w:val="24"/>
                <w:szCs w:val="24"/>
                <w:lang w:val="ru-RU"/>
              </w:rPr>
            </w:pPr>
            <w:r w:rsidRPr="00D655B4">
              <w:rPr>
                <w:sz w:val="24"/>
                <w:szCs w:val="24"/>
              </w:rPr>
              <w:t>0,90</w:t>
            </w:r>
          </w:p>
        </w:tc>
      </w:tr>
      <w:tr w:rsidR="006170CD" w14:paraId="0EE35AFB" w14:textId="77777777" w:rsidTr="00693F1D">
        <w:tc>
          <w:tcPr>
            <w:tcW w:w="3209" w:type="dxa"/>
            <w:vAlign w:val="center"/>
          </w:tcPr>
          <w:p w14:paraId="4C1CC623" w14:textId="77777777" w:rsidR="006170CD" w:rsidRPr="00D655B4" w:rsidRDefault="006170CD" w:rsidP="002D2C34">
            <w:pPr>
              <w:jc w:val="both"/>
              <w:rPr>
                <w:b/>
                <w:bCs/>
                <w:sz w:val="24"/>
                <w:szCs w:val="24"/>
                <w:lang w:val="ru-RU"/>
              </w:rPr>
            </w:pPr>
            <w:r w:rsidRPr="00D655B4">
              <w:rPr>
                <w:b/>
                <w:bCs/>
                <w:sz w:val="24"/>
                <w:szCs w:val="24"/>
              </w:rPr>
              <w:t>FA10</w:t>
            </w:r>
          </w:p>
        </w:tc>
        <w:tc>
          <w:tcPr>
            <w:tcW w:w="3209" w:type="dxa"/>
            <w:vAlign w:val="center"/>
          </w:tcPr>
          <w:p w14:paraId="06EA08E1" w14:textId="77777777" w:rsidR="006170CD" w:rsidRPr="00D655B4" w:rsidRDefault="006170CD" w:rsidP="002D2C34">
            <w:pPr>
              <w:jc w:val="center"/>
              <w:rPr>
                <w:sz w:val="24"/>
                <w:szCs w:val="24"/>
                <w:lang w:val="ru-RU"/>
              </w:rPr>
            </w:pPr>
            <w:r w:rsidRPr="00D655B4">
              <w:rPr>
                <w:sz w:val="24"/>
                <w:szCs w:val="24"/>
              </w:rPr>
              <w:t>6,8</w:t>
            </w:r>
          </w:p>
        </w:tc>
        <w:tc>
          <w:tcPr>
            <w:tcW w:w="3210" w:type="dxa"/>
            <w:vAlign w:val="center"/>
          </w:tcPr>
          <w:p w14:paraId="5B63633F" w14:textId="77777777" w:rsidR="006170CD" w:rsidRPr="00D655B4" w:rsidRDefault="006170CD" w:rsidP="002D2C34">
            <w:pPr>
              <w:jc w:val="center"/>
              <w:rPr>
                <w:sz w:val="24"/>
                <w:szCs w:val="24"/>
                <w:lang w:val="ru-RU"/>
              </w:rPr>
            </w:pPr>
            <w:r w:rsidRPr="00D655B4">
              <w:rPr>
                <w:sz w:val="24"/>
                <w:szCs w:val="24"/>
              </w:rPr>
              <w:t>0,93</w:t>
            </w:r>
          </w:p>
        </w:tc>
      </w:tr>
      <w:tr w:rsidR="006170CD" w14:paraId="754A50E6" w14:textId="77777777" w:rsidTr="00693F1D">
        <w:tc>
          <w:tcPr>
            <w:tcW w:w="3209" w:type="dxa"/>
            <w:vAlign w:val="center"/>
          </w:tcPr>
          <w:p w14:paraId="432602A9" w14:textId="77777777" w:rsidR="006170CD" w:rsidRPr="00D655B4" w:rsidRDefault="006170CD" w:rsidP="002D2C34">
            <w:pPr>
              <w:jc w:val="both"/>
              <w:rPr>
                <w:b/>
                <w:bCs/>
                <w:sz w:val="24"/>
                <w:szCs w:val="24"/>
                <w:lang w:val="ru-RU"/>
              </w:rPr>
            </w:pPr>
            <w:r w:rsidRPr="00D655B4">
              <w:rPr>
                <w:b/>
                <w:bCs/>
                <w:sz w:val="24"/>
                <w:szCs w:val="24"/>
              </w:rPr>
              <w:t>FA15</w:t>
            </w:r>
          </w:p>
        </w:tc>
        <w:tc>
          <w:tcPr>
            <w:tcW w:w="3209" w:type="dxa"/>
            <w:vAlign w:val="center"/>
          </w:tcPr>
          <w:p w14:paraId="2440DF12" w14:textId="77777777" w:rsidR="006170CD" w:rsidRPr="00D655B4" w:rsidRDefault="006170CD" w:rsidP="002D2C34">
            <w:pPr>
              <w:jc w:val="center"/>
              <w:rPr>
                <w:sz w:val="24"/>
                <w:szCs w:val="24"/>
                <w:lang w:val="ru-RU"/>
              </w:rPr>
            </w:pPr>
            <w:r w:rsidRPr="00D655B4">
              <w:rPr>
                <w:sz w:val="24"/>
                <w:szCs w:val="24"/>
              </w:rPr>
              <w:t>5,6</w:t>
            </w:r>
          </w:p>
        </w:tc>
        <w:tc>
          <w:tcPr>
            <w:tcW w:w="3210" w:type="dxa"/>
            <w:vAlign w:val="center"/>
          </w:tcPr>
          <w:p w14:paraId="67BA6890" w14:textId="77777777" w:rsidR="006170CD" w:rsidRPr="00D655B4" w:rsidRDefault="006170CD" w:rsidP="002D2C34">
            <w:pPr>
              <w:jc w:val="center"/>
              <w:rPr>
                <w:sz w:val="24"/>
                <w:szCs w:val="24"/>
                <w:lang w:val="ru-RU"/>
              </w:rPr>
            </w:pPr>
            <w:r w:rsidRPr="00D655B4">
              <w:rPr>
                <w:sz w:val="24"/>
                <w:szCs w:val="24"/>
              </w:rPr>
              <w:t>0,95</w:t>
            </w:r>
          </w:p>
        </w:tc>
      </w:tr>
    </w:tbl>
    <w:p w14:paraId="65BF3613" w14:textId="77777777" w:rsidR="005E67BB" w:rsidRDefault="005E67BB" w:rsidP="005E67BB">
      <w:pPr>
        <w:jc w:val="both"/>
        <w:rPr>
          <w:sz w:val="28"/>
          <w:szCs w:val="28"/>
          <w:lang w:val="ru-RU"/>
        </w:rPr>
      </w:pPr>
    </w:p>
    <w:tbl>
      <w:tblPr>
        <w:tblStyle w:val="ae"/>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E67BB" w14:paraId="4B813DD7" w14:textId="77777777" w:rsidTr="005E716B">
        <w:tc>
          <w:tcPr>
            <w:tcW w:w="4814" w:type="dxa"/>
          </w:tcPr>
          <w:p w14:paraId="646780E8" w14:textId="3BE6D7E0" w:rsidR="005E67BB" w:rsidRDefault="005E67BB" w:rsidP="005E67BB">
            <w:pPr>
              <w:jc w:val="center"/>
              <w:rPr>
                <w:sz w:val="28"/>
                <w:szCs w:val="28"/>
                <w:lang w:val="ru-RU"/>
              </w:rPr>
            </w:pPr>
            <w:r>
              <w:rPr>
                <w:noProof/>
                <w:sz w:val="28"/>
                <w:szCs w:val="28"/>
                <w:lang w:val="ru-RU"/>
                <w14:ligatures w14:val="standardContextual"/>
              </w:rPr>
              <w:drawing>
                <wp:inline distT="0" distB="0" distL="0" distR="0" wp14:anchorId="21F490C8" wp14:editId="68DF8D2E">
                  <wp:extent cx="2785730" cy="3683354"/>
                  <wp:effectExtent l="0" t="0" r="0" b="0"/>
                  <wp:docPr id="58233034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30349" name="Рисунок 582330349"/>
                          <pic:cNvPicPr/>
                        </pic:nvPicPr>
                        <pic:blipFill>
                          <a:blip r:embed="rId34">
                            <a:extLst>
                              <a:ext uri="{28A0092B-C50C-407E-A947-70E740481C1C}">
                                <a14:useLocalDpi xmlns:a14="http://schemas.microsoft.com/office/drawing/2010/main" val="0"/>
                              </a:ext>
                            </a:extLst>
                          </a:blip>
                          <a:stretch>
                            <a:fillRect/>
                          </a:stretch>
                        </pic:blipFill>
                        <pic:spPr>
                          <a:xfrm>
                            <a:off x="0" y="0"/>
                            <a:ext cx="2796993" cy="3698246"/>
                          </a:xfrm>
                          <a:prstGeom prst="rect">
                            <a:avLst/>
                          </a:prstGeom>
                        </pic:spPr>
                      </pic:pic>
                    </a:graphicData>
                  </a:graphic>
                </wp:inline>
              </w:drawing>
            </w:r>
          </w:p>
        </w:tc>
        <w:tc>
          <w:tcPr>
            <w:tcW w:w="4814" w:type="dxa"/>
          </w:tcPr>
          <w:p w14:paraId="71C91D98" w14:textId="4E1D4660" w:rsidR="005E67BB" w:rsidRDefault="005E67BB" w:rsidP="005E67BB">
            <w:pPr>
              <w:jc w:val="center"/>
              <w:rPr>
                <w:sz w:val="28"/>
                <w:szCs w:val="28"/>
                <w:lang w:val="ru-RU"/>
              </w:rPr>
            </w:pPr>
            <w:r>
              <w:rPr>
                <w:noProof/>
                <w:sz w:val="28"/>
                <w:szCs w:val="28"/>
                <w:lang w:val="ru-RU"/>
                <w14:ligatures w14:val="standardContextual"/>
              </w:rPr>
              <w:drawing>
                <wp:inline distT="0" distB="0" distL="0" distR="0" wp14:anchorId="5421BCFF" wp14:editId="3FCDE65D">
                  <wp:extent cx="2754675" cy="3683000"/>
                  <wp:effectExtent l="0" t="0" r="1270" b="0"/>
                  <wp:docPr id="173416128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61282" name="Рисунок 173416128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15299" cy="3764054"/>
                          </a:xfrm>
                          <a:prstGeom prst="rect">
                            <a:avLst/>
                          </a:prstGeom>
                        </pic:spPr>
                      </pic:pic>
                    </a:graphicData>
                  </a:graphic>
                </wp:inline>
              </w:drawing>
            </w:r>
          </w:p>
        </w:tc>
      </w:tr>
    </w:tbl>
    <w:p w14:paraId="1E8460F6" w14:textId="77777777" w:rsidR="005E67BB" w:rsidRDefault="005E67BB" w:rsidP="002D2C34">
      <w:pPr>
        <w:ind w:firstLine="709"/>
        <w:jc w:val="both"/>
        <w:rPr>
          <w:sz w:val="28"/>
          <w:szCs w:val="28"/>
          <w:lang w:val="ru-RU"/>
        </w:rPr>
      </w:pPr>
    </w:p>
    <w:p w14:paraId="0A9E755B" w14:textId="3CCA0D2E" w:rsidR="005E67BB" w:rsidRPr="009869E2" w:rsidRDefault="005E67BB" w:rsidP="005E67BB">
      <w:pPr>
        <w:ind w:firstLine="709"/>
        <w:jc w:val="center"/>
        <w:rPr>
          <w:sz w:val="28"/>
          <w:szCs w:val="28"/>
          <w:lang w:val="ru-RU"/>
        </w:rPr>
      </w:pPr>
      <w:r>
        <w:rPr>
          <w:sz w:val="28"/>
          <w:szCs w:val="28"/>
          <w:lang w:val="ru-RU"/>
        </w:rPr>
        <w:t>Рисунок</w:t>
      </w:r>
      <w:r w:rsidR="009869E2">
        <w:rPr>
          <w:sz w:val="28"/>
          <w:szCs w:val="28"/>
          <w:lang w:val="ru-RU"/>
        </w:rPr>
        <w:t xml:space="preserve"> 22</w:t>
      </w:r>
      <w:r w:rsidR="00C3443B">
        <w:rPr>
          <w:sz w:val="28"/>
          <w:szCs w:val="28"/>
          <w:lang w:val="ru-RU"/>
        </w:rPr>
        <w:t xml:space="preserve"> -</w:t>
      </w:r>
      <w:r w:rsidR="009869E2">
        <w:rPr>
          <w:sz w:val="28"/>
          <w:szCs w:val="28"/>
          <w:lang w:val="ru-RU"/>
        </w:rPr>
        <w:t xml:space="preserve"> Результаты опыта </w:t>
      </w:r>
      <w:r w:rsidR="009869E2">
        <w:rPr>
          <w:sz w:val="28"/>
          <w:szCs w:val="28"/>
          <w:lang w:val="en-US"/>
        </w:rPr>
        <w:t>V</w:t>
      </w:r>
      <w:r w:rsidR="009869E2">
        <w:rPr>
          <w:sz w:val="28"/>
          <w:szCs w:val="28"/>
          <w:lang w:val="ru-RU"/>
        </w:rPr>
        <w:t xml:space="preserve">-образной воронки и </w:t>
      </w:r>
      <w:r w:rsidR="009869E2">
        <w:rPr>
          <w:sz w:val="28"/>
          <w:szCs w:val="28"/>
          <w:lang w:val="en-US"/>
        </w:rPr>
        <w:t>L</w:t>
      </w:r>
      <w:r w:rsidR="009869E2" w:rsidRPr="009869E2">
        <w:rPr>
          <w:sz w:val="28"/>
          <w:szCs w:val="28"/>
          <w:lang w:val="ru-RU"/>
        </w:rPr>
        <w:t>-</w:t>
      </w:r>
      <w:r w:rsidR="009869E2">
        <w:rPr>
          <w:sz w:val="28"/>
          <w:szCs w:val="28"/>
          <w:lang w:val="en-US"/>
        </w:rPr>
        <w:t>box</w:t>
      </w:r>
    </w:p>
    <w:p w14:paraId="2BE47789" w14:textId="77777777" w:rsidR="005E67BB" w:rsidRDefault="005E67BB" w:rsidP="002D2C34">
      <w:pPr>
        <w:ind w:firstLine="709"/>
        <w:jc w:val="both"/>
        <w:rPr>
          <w:sz w:val="28"/>
          <w:szCs w:val="28"/>
          <w:lang w:val="ru-RU"/>
        </w:rPr>
      </w:pPr>
    </w:p>
    <w:p w14:paraId="295E878A" w14:textId="5AE14C43" w:rsidR="006170CD" w:rsidRPr="00D655B4" w:rsidRDefault="006170CD" w:rsidP="002D2C34">
      <w:pPr>
        <w:ind w:firstLine="709"/>
        <w:jc w:val="both"/>
        <w:rPr>
          <w:sz w:val="28"/>
          <w:szCs w:val="28"/>
        </w:rPr>
      </w:pPr>
      <w:r w:rsidRPr="00D655B4">
        <w:rPr>
          <w:sz w:val="28"/>
          <w:szCs w:val="28"/>
        </w:rPr>
        <w:t>SF повышает условную вязкость потока (рост времени V-funnel) и ухудшает прохождение препятствий; на SF15 — выход за 12 с и L-box &lt; 0,80 (недопустимо)</w:t>
      </w:r>
      <w:r w:rsidR="00AC3528">
        <w:rPr>
          <w:sz w:val="28"/>
          <w:szCs w:val="28"/>
        </w:rPr>
        <w:t>.</w:t>
      </w:r>
      <w:r w:rsidR="0075472A">
        <w:rPr>
          <w:sz w:val="28"/>
          <w:szCs w:val="28"/>
        </w:rPr>
        <w:t xml:space="preserve"> </w:t>
      </w:r>
      <w:r w:rsidRPr="00D655B4">
        <w:rPr>
          <w:sz w:val="28"/>
          <w:szCs w:val="28"/>
        </w:rPr>
        <w:t>FA, напротив, уменьшает время истечения и повышает H₂/H₁; FA15 даёт «слишком лёгкий» поток (низкая вязкость), что требует проверки устойчивости к расслоению на других тестах</w:t>
      </w:r>
      <w:r w:rsidR="00AC3528">
        <w:rPr>
          <w:sz w:val="28"/>
          <w:szCs w:val="28"/>
        </w:rPr>
        <w:t xml:space="preserve">. </w:t>
      </w:r>
    </w:p>
    <w:p w14:paraId="4A4F718B" w14:textId="77777777" w:rsidR="006170CD" w:rsidRPr="006170CD" w:rsidRDefault="006170CD" w:rsidP="002D2C34">
      <w:pPr>
        <w:ind w:firstLine="709"/>
        <w:jc w:val="both"/>
        <w:rPr>
          <w:sz w:val="28"/>
          <w:szCs w:val="28"/>
        </w:rPr>
      </w:pPr>
    </w:p>
    <w:p w14:paraId="668B1891" w14:textId="049A6776" w:rsidR="00E40BAB" w:rsidRDefault="008B109D" w:rsidP="00B51653">
      <w:pPr>
        <w:ind w:firstLine="709"/>
        <w:jc w:val="both"/>
        <w:rPr>
          <w:b/>
          <w:bCs/>
          <w:sz w:val="28"/>
          <w:szCs w:val="28"/>
          <w:lang w:val="ru-RU"/>
        </w:rPr>
      </w:pPr>
      <w:r w:rsidRPr="008B109D">
        <w:rPr>
          <w:b/>
          <w:bCs/>
          <w:sz w:val="28"/>
          <w:szCs w:val="28"/>
        </w:rPr>
        <w:t>3</w:t>
      </w:r>
      <w:r w:rsidR="00AC3528">
        <w:rPr>
          <w:b/>
          <w:bCs/>
          <w:sz w:val="28"/>
          <w:szCs w:val="28"/>
        </w:rPr>
        <w:t>.</w:t>
      </w:r>
      <w:r w:rsidRPr="008B109D">
        <w:rPr>
          <w:b/>
          <w:bCs/>
          <w:sz w:val="28"/>
          <w:szCs w:val="28"/>
        </w:rPr>
        <w:t>2</w:t>
      </w:r>
      <w:r w:rsidR="00AC3528">
        <w:rPr>
          <w:b/>
          <w:bCs/>
          <w:sz w:val="28"/>
          <w:szCs w:val="28"/>
        </w:rPr>
        <w:t>.</w:t>
      </w:r>
      <w:r w:rsidR="006170CD">
        <w:rPr>
          <w:b/>
          <w:bCs/>
          <w:sz w:val="28"/>
          <w:szCs w:val="28"/>
          <w:lang w:val="ru-RU"/>
        </w:rPr>
        <w:t>3</w:t>
      </w:r>
      <w:r w:rsidRPr="008B109D">
        <w:rPr>
          <w:b/>
          <w:bCs/>
          <w:sz w:val="28"/>
          <w:szCs w:val="28"/>
        </w:rPr>
        <w:t xml:space="preserve"> Испытание на способность к прохождению через арматуру методом Раунд-бокса (J-ring test)</w:t>
      </w:r>
    </w:p>
    <w:p w14:paraId="6EE5D369" w14:textId="2EE9E1FE" w:rsidR="00B51653" w:rsidRDefault="00B51653" w:rsidP="00B51653">
      <w:pPr>
        <w:ind w:firstLine="709"/>
        <w:jc w:val="both"/>
        <w:rPr>
          <w:sz w:val="28"/>
          <w:szCs w:val="28"/>
          <w:lang w:val="ru-RU"/>
        </w:rPr>
      </w:pPr>
      <w:r w:rsidRPr="00B37F1A">
        <w:rPr>
          <w:sz w:val="28"/>
          <w:szCs w:val="28"/>
        </w:rPr>
        <w:t>С ростом SF увеличивается блокирование потока арматурой (ΔD &gt; 10 мм уже на SF10, критично на SF15)</w:t>
      </w:r>
      <w:r w:rsidR="00AC3528">
        <w:rPr>
          <w:sz w:val="28"/>
          <w:szCs w:val="28"/>
        </w:rPr>
        <w:t>.</w:t>
      </w:r>
      <w:r w:rsidR="0075472A">
        <w:rPr>
          <w:sz w:val="28"/>
          <w:szCs w:val="28"/>
        </w:rPr>
        <w:t xml:space="preserve"> </w:t>
      </w:r>
      <w:r w:rsidRPr="00B37F1A">
        <w:rPr>
          <w:sz w:val="28"/>
          <w:szCs w:val="28"/>
        </w:rPr>
        <w:t>Смеси с FA стабильно проходят армокаркас (ΔD 5–7 мм), но в сочетании с высокими расплывами это может сопровождаться риском сегрегации — см</w:t>
      </w:r>
      <w:r w:rsidR="00AC3528">
        <w:rPr>
          <w:sz w:val="28"/>
          <w:szCs w:val="28"/>
        </w:rPr>
        <w:t>.</w:t>
      </w:r>
      <w:r w:rsidR="0075472A">
        <w:rPr>
          <w:sz w:val="28"/>
          <w:szCs w:val="28"/>
        </w:rPr>
        <w:t xml:space="preserve"> </w:t>
      </w:r>
      <w:r w:rsidRPr="00B37F1A">
        <w:rPr>
          <w:sz w:val="28"/>
          <w:szCs w:val="28"/>
        </w:rPr>
        <w:t>сопоставление с V-funnel и общие выводы</w:t>
      </w:r>
      <w:r w:rsidR="00AC3528">
        <w:rPr>
          <w:sz w:val="28"/>
          <w:szCs w:val="28"/>
        </w:rPr>
        <w:t xml:space="preserve">. </w:t>
      </w:r>
    </w:p>
    <w:p w14:paraId="6F67744E" w14:textId="77777777" w:rsidR="00B51653" w:rsidRPr="00E40BAB" w:rsidRDefault="00B51653" w:rsidP="002D2C34">
      <w:pPr>
        <w:ind w:firstLine="709"/>
        <w:jc w:val="both"/>
        <w:rPr>
          <w:b/>
          <w:bCs/>
          <w:sz w:val="28"/>
          <w:szCs w:val="28"/>
          <w:lang w:val="ru-RU"/>
        </w:rPr>
      </w:pPr>
    </w:p>
    <w:p w14:paraId="739DA63E" w14:textId="7A4BDC0B" w:rsidR="00420352" w:rsidRPr="006A7D78" w:rsidRDefault="00420352" w:rsidP="002D2C34">
      <w:pPr>
        <w:ind w:firstLine="709"/>
        <w:jc w:val="both"/>
        <w:rPr>
          <w:sz w:val="28"/>
          <w:szCs w:val="28"/>
          <w:lang w:val="ru-RU"/>
        </w:rPr>
      </w:pPr>
      <w:r w:rsidRPr="006A7D78">
        <w:rPr>
          <w:sz w:val="28"/>
          <w:szCs w:val="28"/>
        </w:rPr>
        <w:t>Таблица 1</w:t>
      </w:r>
      <w:r w:rsidR="00E83506">
        <w:rPr>
          <w:sz w:val="28"/>
          <w:szCs w:val="28"/>
          <w:lang w:val="ru-RU"/>
        </w:rPr>
        <w:t>3</w:t>
      </w:r>
      <w:r w:rsidR="00C3443B">
        <w:rPr>
          <w:sz w:val="28"/>
          <w:szCs w:val="28"/>
          <w:lang w:val="ru-RU"/>
        </w:rPr>
        <w:t xml:space="preserve"> -</w:t>
      </w:r>
      <w:r w:rsidR="00E83506">
        <w:rPr>
          <w:sz w:val="28"/>
          <w:szCs w:val="28"/>
          <w:lang w:val="ru-RU"/>
        </w:rPr>
        <w:t xml:space="preserve"> </w:t>
      </w:r>
      <w:r w:rsidRPr="006A7D78">
        <w:rPr>
          <w:sz w:val="28"/>
          <w:szCs w:val="28"/>
        </w:rPr>
        <w:t>J-ring (разница) для составов:</w:t>
      </w:r>
    </w:p>
    <w:tbl>
      <w:tblPr>
        <w:tblStyle w:val="ae"/>
        <w:tblW w:w="0" w:type="auto"/>
        <w:tblInd w:w="0" w:type="dxa"/>
        <w:tblLook w:val="04A0" w:firstRow="1" w:lastRow="0" w:firstColumn="1" w:lastColumn="0" w:noHBand="0" w:noVBand="1"/>
      </w:tblPr>
      <w:tblGrid>
        <w:gridCol w:w="4814"/>
        <w:gridCol w:w="4814"/>
      </w:tblGrid>
      <w:tr w:rsidR="00420352" w14:paraId="3A6708FC" w14:textId="77777777" w:rsidTr="00693F1D">
        <w:tc>
          <w:tcPr>
            <w:tcW w:w="4814" w:type="dxa"/>
            <w:vAlign w:val="center"/>
          </w:tcPr>
          <w:p w14:paraId="01FF8420" w14:textId="77777777" w:rsidR="00420352" w:rsidRDefault="00420352" w:rsidP="002D2C34">
            <w:pPr>
              <w:jc w:val="both"/>
              <w:rPr>
                <w:sz w:val="28"/>
                <w:szCs w:val="28"/>
                <w:lang w:val="ru-RU"/>
              </w:rPr>
            </w:pPr>
            <w:proofErr w:type="spellStart"/>
            <w:r w:rsidRPr="006A7D78">
              <w:rPr>
                <w:b/>
                <w:bCs/>
                <w:sz w:val="28"/>
                <w:szCs w:val="28"/>
              </w:rPr>
              <w:t>Код</w:t>
            </w:r>
            <w:proofErr w:type="spellEnd"/>
          </w:p>
        </w:tc>
        <w:tc>
          <w:tcPr>
            <w:tcW w:w="4814" w:type="dxa"/>
            <w:vAlign w:val="center"/>
          </w:tcPr>
          <w:p w14:paraId="427C6CCF" w14:textId="77777777" w:rsidR="00420352" w:rsidRDefault="00420352" w:rsidP="002D2C34">
            <w:pPr>
              <w:jc w:val="center"/>
              <w:rPr>
                <w:sz w:val="28"/>
                <w:szCs w:val="28"/>
                <w:lang w:val="ru-RU"/>
              </w:rPr>
            </w:pPr>
            <w:r w:rsidRPr="006A7D78">
              <w:rPr>
                <w:b/>
                <w:bCs/>
                <w:sz w:val="28"/>
                <w:szCs w:val="28"/>
              </w:rPr>
              <w:t>J-ring ΔD (</w:t>
            </w:r>
            <w:proofErr w:type="spellStart"/>
            <w:r w:rsidRPr="006A7D78">
              <w:rPr>
                <w:b/>
                <w:bCs/>
                <w:sz w:val="28"/>
                <w:szCs w:val="28"/>
              </w:rPr>
              <w:t>мм</w:t>
            </w:r>
            <w:proofErr w:type="spellEnd"/>
            <w:r w:rsidRPr="006A7D78">
              <w:rPr>
                <w:b/>
                <w:bCs/>
                <w:sz w:val="28"/>
                <w:szCs w:val="28"/>
              </w:rPr>
              <w:t>)</w:t>
            </w:r>
          </w:p>
        </w:tc>
      </w:tr>
      <w:tr w:rsidR="00420352" w14:paraId="6C280E5C" w14:textId="77777777" w:rsidTr="00693F1D">
        <w:tc>
          <w:tcPr>
            <w:tcW w:w="4814" w:type="dxa"/>
            <w:vAlign w:val="center"/>
          </w:tcPr>
          <w:p w14:paraId="1DD0767A" w14:textId="77777777" w:rsidR="00420352" w:rsidRPr="00B51653" w:rsidRDefault="00420352" w:rsidP="002D2C34">
            <w:pPr>
              <w:jc w:val="both"/>
              <w:rPr>
                <w:sz w:val="24"/>
                <w:szCs w:val="24"/>
                <w:lang w:val="ru-RU"/>
              </w:rPr>
            </w:pPr>
            <w:r w:rsidRPr="00B51653">
              <w:rPr>
                <w:sz w:val="24"/>
                <w:szCs w:val="24"/>
              </w:rPr>
              <w:t>C0</w:t>
            </w:r>
          </w:p>
        </w:tc>
        <w:tc>
          <w:tcPr>
            <w:tcW w:w="4814" w:type="dxa"/>
            <w:vAlign w:val="center"/>
          </w:tcPr>
          <w:p w14:paraId="615DF25F" w14:textId="77777777" w:rsidR="00420352" w:rsidRPr="00B37F1A" w:rsidRDefault="00420352" w:rsidP="002D2C34">
            <w:pPr>
              <w:jc w:val="center"/>
              <w:rPr>
                <w:sz w:val="24"/>
                <w:szCs w:val="24"/>
                <w:lang w:val="ru-RU"/>
              </w:rPr>
            </w:pPr>
            <w:r w:rsidRPr="00B37F1A">
              <w:rPr>
                <w:sz w:val="24"/>
                <w:szCs w:val="24"/>
              </w:rPr>
              <w:t>8</w:t>
            </w:r>
          </w:p>
        </w:tc>
      </w:tr>
      <w:tr w:rsidR="00420352" w14:paraId="1E2B0326" w14:textId="77777777" w:rsidTr="00693F1D">
        <w:tc>
          <w:tcPr>
            <w:tcW w:w="4814" w:type="dxa"/>
            <w:vAlign w:val="center"/>
          </w:tcPr>
          <w:p w14:paraId="57BBD62F" w14:textId="77777777" w:rsidR="00420352" w:rsidRPr="00B51653" w:rsidRDefault="00420352" w:rsidP="002D2C34">
            <w:pPr>
              <w:jc w:val="both"/>
              <w:rPr>
                <w:sz w:val="24"/>
                <w:szCs w:val="24"/>
                <w:lang w:val="ru-RU"/>
              </w:rPr>
            </w:pPr>
            <w:r w:rsidRPr="00B51653">
              <w:rPr>
                <w:sz w:val="24"/>
                <w:szCs w:val="24"/>
              </w:rPr>
              <w:t>SF5</w:t>
            </w:r>
          </w:p>
        </w:tc>
        <w:tc>
          <w:tcPr>
            <w:tcW w:w="4814" w:type="dxa"/>
            <w:vAlign w:val="center"/>
          </w:tcPr>
          <w:p w14:paraId="5C149F2A" w14:textId="77777777" w:rsidR="00420352" w:rsidRPr="00B37F1A" w:rsidRDefault="00420352" w:rsidP="002D2C34">
            <w:pPr>
              <w:jc w:val="center"/>
              <w:rPr>
                <w:sz w:val="24"/>
                <w:szCs w:val="24"/>
                <w:lang w:val="ru-RU"/>
              </w:rPr>
            </w:pPr>
            <w:r w:rsidRPr="00B37F1A">
              <w:rPr>
                <w:sz w:val="24"/>
                <w:szCs w:val="24"/>
              </w:rPr>
              <w:t>9</w:t>
            </w:r>
          </w:p>
        </w:tc>
      </w:tr>
      <w:tr w:rsidR="00420352" w14:paraId="118F654A" w14:textId="77777777" w:rsidTr="00693F1D">
        <w:tc>
          <w:tcPr>
            <w:tcW w:w="4814" w:type="dxa"/>
            <w:vAlign w:val="center"/>
          </w:tcPr>
          <w:p w14:paraId="73248A10" w14:textId="77777777" w:rsidR="00420352" w:rsidRPr="00B51653" w:rsidRDefault="00420352" w:rsidP="002D2C34">
            <w:pPr>
              <w:jc w:val="both"/>
              <w:rPr>
                <w:sz w:val="24"/>
                <w:szCs w:val="24"/>
                <w:lang w:val="ru-RU"/>
              </w:rPr>
            </w:pPr>
            <w:r w:rsidRPr="00B51653">
              <w:rPr>
                <w:sz w:val="24"/>
                <w:szCs w:val="24"/>
              </w:rPr>
              <w:t>SF10</w:t>
            </w:r>
          </w:p>
        </w:tc>
        <w:tc>
          <w:tcPr>
            <w:tcW w:w="4814" w:type="dxa"/>
            <w:vAlign w:val="center"/>
          </w:tcPr>
          <w:p w14:paraId="5BD19008" w14:textId="77777777" w:rsidR="00420352" w:rsidRPr="00B37F1A" w:rsidRDefault="00420352" w:rsidP="002D2C34">
            <w:pPr>
              <w:jc w:val="center"/>
              <w:rPr>
                <w:sz w:val="24"/>
                <w:szCs w:val="24"/>
                <w:lang w:val="ru-RU"/>
              </w:rPr>
            </w:pPr>
            <w:r w:rsidRPr="00B37F1A">
              <w:rPr>
                <w:sz w:val="24"/>
                <w:szCs w:val="24"/>
              </w:rPr>
              <w:t>12</w:t>
            </w:r>
          </w:p>
        </w:tc>
      </w:tr>
      <w:tr w:rsidR="00420352" w14:paraId="0BD7FA73" w14:textId="77777777" w:rsidTr="00693F1D">
        <w:tc>
          <w:tcPr>
            <w:tcW w:w="4814" w:type="dxa"/>
            <w:vAlign w:val="center"/>
          </w:tcPr>
          <w:p w14:paraId="452D8E51" w14:textId="77777777" w:rsidR="00420352" w:rsidRPr="00B51653" w:rsidRDefault="00420352" w:rsidP="002D2C34">
            <w:pPr>
              <w:jc w:val="both"/>
              <w:rPr>
                <w:sz w:val="24"/>
                <w:szCs w:val="24"/>
                <w:lang w:val="ru-RU"/>
              </w:rPr>
            </w:pPr>
            <w:r w:rsidRPr="00B51653">
              <w:rPr>
                <w:sz w:val="24"/>
                <w:szCs w:val="24"/>
              </w:rPr>
              <w:t>SF15</w:t>
            </w:r>
          </w:p>
        </w:tc>
        <w:tc>
          <w:tcPr>
            <w:tcW w:w="4814" w:type="dxa"/>
            <w:vAlign w:val="center"/>
          </w:tcPr>
          <w:p w14:paraId="7FB9895F" w14:textId="77777777" w:rsidR="00420352" w:rsidRPr="00B37F1A" w:rsidRDefault="00420352" w:rsidP="002D2C34">
            <w:pPr>
              <w:jc w:val="center"/>
              <w:rPr>
                <w:sz w:val="24"/>
                <w:szCs w:val="24"/>
                <w:lang w:val="ru-RU"/>
              </w:rPr>
            </w:pPr>
            <w:r w:rsidRPr="00B37F1A">
              <w:rPr>
                <w:sz w:val="24"/>
                <w:szCs w:val="24"/>
              </w:rPr>
              <w:t>16</w:t>
            </w:r>
          </w:p>
        </w:tc>
      </w:tr>
      <w:tr w:rsidR="00420352" w14:paraId="10A6D882" w14:textId="77777777" w:rsidTr="00693F1D">
        <w:tc>
          <w:tcPr>
            <w:tcW w:w="4814" w:type="dxa"/>
            <w:vAlign w:val="center"/>
          </w:tcPr>
          <w:p w14:paraId="77AFC7B2" w14:textId="77777777" w:rsidR="00420352" w:rsidRPr="00B51653" w:rsidRDefault="00420352" w:rsidP="002D2C34">
            <w:pPr>
              <w:jc w:val="both"/>
              <w:rPr>
                <w:sz w:val="24"/>
                <w:szCs w:val="24"/>
                <w:lang w:val="ru-RU"/>
              </w:rPr>
            </w:pPr>
            <w:r w:rsidRPr="00B51653">
              <w:rPr>
                <w:sz w:val="24"/>
                <w:szCs w:val="24"/>
              </w:rPr>
              <w:t>FA5</w:t>
            </w:r>
          </w:p>
        </w:tc>
        <w:tc>
          <w:tcPr>
            <w:tcW w:w="4814" w:type="dxa"/>
            <w:vAlign w:val="center"/>
          </w:tcPr>
          <w:p w14:paraId="2D8CE12A" w14:textId="77777777" w:rsidR="00420352" w:rsidRPr="00B37F1A" w:rsidRDefault="00420352" w:rsidP="002D2C34">
            <w:pPr>
              <w:jc w:val="center"/>
              <w:rPr>
                <w:sz w:val="24"/>
                <w:szCs w:val="24"/>
                <w:lang w:val="ru-RU"/>
              </w:rPr>
            </w:pPr>
            <w:r w:rsidRPr="00B37F1A">
              <w:rPr>
                <w:sz w:val="24"/>
                <w:szCs w:val="24"/>
              </w:rPr>
              <w:t>7</w:t>
            </w:r>
          </w:p>
        </w:tc>
      </w:tr>
      <w:tr w:rsidR="00420352" w14:paraId="6A861435" w14:textId="77777777" w:rsidTr="00693F1D">
        <w:tc>
          <w:tcPr>
            <w:tcW w:w="4814" w:type="dxa"/>
            <w:vAlign w:val="center"/>
          </w:tcPr>
          <w:p w14:paraId="6BCCBB4E" w14:textId="77777777" w:rsidR="00420352" w:rsidRPr="00B51653" w:rsidRDefault="00420352" w:rsidP="002D2C34">
            <w:pPr>
              <w:jc w:val="both"/>
              <w:rPr>
                <w:sz w:val="24"/>
                <w:szCs w:val="24"/>
                <w:lang w:val="ru-RU"/>
              </w:rPr>
            </w:pPr>
            <w:r w:rsidRPr="00B51653">
              <w:rPr>
                <w:sz w:val="24"/>
                <w:szCs w:val="24"/>
              </w:rPr>
              <w:t>FA10</w:t>
            </w:r>
          </w:p>
        </w:tc>
        <w:tc>
          <w:tcPr>
            <w:tcW w:w="4814" w:type="dxa"/>
            <w:vAlign w:val="center"/>
          </w:tcPr>
          <w:p w14:paraId="283A9580" w14:textId="77777777" w:rsidR="00420352" w:rsidRPr="00B37F1A" w:rsidRDefault="00420352" w:rsidP="002D2C34">
            <w:pPr>
              <w:jc w:val="center"/>
              <w:rPr>
                <w:sz w:val="24"/>
                <w:szCs w:val="24"/>
                <w:lang w:val="ru-RU"/>
              </w:rPr>
            </w:pPr>
            <w:r w:rsidRPr="00B37F1A">
              <w:rPr>
                <w:sz w:val="24"/>
                <w:szCs w:val="24"/>
              </w:rPr>
              <w:t>6</w:t>
            </w:r>
          </w:p>
        </w:tc>
      </w:tr>
      <w:tr w:rsidR="00420352" w14:paraId="3FBCA91F" w14:textId="77777777" w:rsidTr="00693F1D">
        <w:tc>
          <w:tcPr>
            <w:tcW w:w="4814" w:type="dxa"/>
            <w:vAlign w:val="center"/>
          </w:tcPr>
          <w:p w14:paraId="34C224C0" w14:textId="77777777" w:rsidR="00420352" w:rsidRPr="00B51653" w:rsidRDefault="00420352" w:rsidP="002D2C34">
            <w:pPr>
              <w:jc w:val="both"/>
              <w:rPr>
                <w:sz w:val="24"/>
                <w:szCs w:val="24"/>
                <w:lang w:val="ru-RU"/>
              </w:rPr>
            </w:pPr>
            <w:r w:rsidRPr="00B51653">
              <w:rPr>
                <w:sz w:val="24"/>
                <w:szCs w:val="24"/>
              </w:rPr>
              <w:t>FA15</w:t>
            </w:r>
          </w:p>
        </w:tc>
        <w:tc>
          <w:tcPr>
            <w:tcW w:w="4814" w:type="dxa"/>
            <w:vAlign w:val="center"/>
          </w:tcPr>
          <w:p w14:paraId="17089805" w14:textId="77777777" w:rsidR="00420352" w:rsidRPr="00B37F1A" w:rsidRDefault="00420352" w:rsidP="002D2C34">
            <w:pPr>
              <w:jc w:val="center"/>
              <w:rPr>
                <w:sz w:val="24"/>
                <w:szCs w:val="24"/>
                <w:lang w:val="ru-RU"/>
              </w:rPr>
            </w:pPr>
            <w:r w:rsidRPr="00B37F1A">
              <w:rPr>
                <w:sz w:val="24"/>
                <w:szCs w:val="24"/>
              </w:rPr>
              <w:t>5</w:t>
            </w:r>
          </w:p>
        </w:tc>
      </w:tr>
    </w:tbl>
    <w:p w14:paraId="43B0D1AB" w14:textId="77777777" w:rsidR="00420352" w:rsidRDefault="00420352" w:rsidP="002D2C34">
      <w:pPr>
        <w:ind w:firstLine="709"/>
        <w:jc w:val="both"/>
        <w:rPr>
          <w:sz w:val="28"/>
          <w:szCs w:val="28"/>
          <w:lang w:val="ru-RU"/>
        </w:rPr>
      </w:pPr>
    </w:p>
    <w:p w14:paraId="41356CA4" w14:textId="26B97DDF" w:rsidR="005E67BB" w:rsidRDefault="005E716B" w:rsidP="005E716B">
      <w:pPr>
        <w:jc w:val="center"/>
        <w:rPr>
          <w:sz w:val="28"/>
          <w:szCs w:val="28"/>
          <w:lang w:val="ru-RU"/>
        </w:rPr>
      </w:pPr>
      <w:r>
        <w:rPr>
          <w:noProof/>
          <w:sz w:val="28"/>
          <w:szCs w:val="28"/>
          <w:lang w:val="ru-RU"/>
        </w:rPr>
        <w:drawing>
          <wp:inline distT="0" distB="0" distL="0" distR="0" wp14:anchorId="351EAB61" wp14:editId="655AC2E5">
            <wp:extent cx="2626242" cy="3276946"/>
            <wp:effectExtent l="0" t="0" r="3175" b="0"/>
            <wp:docPr id="20028520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52032" name="Рисунок 200285203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60357" cy="3319513"/>
                    </a:xfrm>
                    <a:prstGeom prst="rect">
                      <a:avLst/>
                    </a:prstGeom>
                  </pic:spPr>
                </pic:pic>
              </a:graphicData>
            </a:graphic>
          </wp:inline>
        </w:drawing>
      </w:r>
    </w:p>
    <w:p w14:paraId="4A96131E" w14:textId="77777777" w:rsidR="005E716B" w:rsidRDefault="005E716B" w:rsidP="005E716B">
      <w:pPr>
        <w:jc w:val="center"/>
        <w:rPr>
          <w:sz w:val="28"/>
          <w:szCs w:val="28"/>
          <w:lang w:val="ru-RU"/>
        </w:rPr>
      </w:pPr>
    </w:p>
    <w:p w14:paraId="0BC3EE73" w14:textId="47F7F569" w:rsidR="005E716B" w:rsidRPr="002A201B" w:rsidRDefault="005E716B" w:rsidP="005E716B">
      <w:pPr>
        <w:jc w:val="center"/>
        <w:rPr>
          <w:sz w:val="28"/>
          <w:szCs w:val="28"/>
          <w:lang w:val="ru-RU"/>
        </w:rPr>
      </w:pPr>
      <w:r>
        <w:rPr>
          <w:sz w:val="28"/>
          <w:szCs w:val="28"/>
          <w:lang w:val="ru-RU"/>
        </w:rPr>
        <w:t>Рисунок</w:t>
      </w:r>
      <w:r w:rsidR="002A201B">
        <w:rPr>
          <w:sz w:val="28"/>
          <w:szCs w:val="28"/>
          <w:lang w:val="ru-RU"/>
        </w:rPr>
        <w:t xml:space="preserve"> 23</w:t>
      </w:r>
      <w:r w:rsidR="00C3443B">
        <w:rPr>
          <w:sz w:val="28"/>
          <w:szCs w:val="28"/>
          <w:lang w:val="ru-RU"/>
        </w:rPr>
        <w:t xml:space="preserve"> -</w:t>
      </w:r>
      <w:r w:rsidR="002A201B">
        <w:rPr>
          <w:sz w:val="28"/>
          <w:szCs w:val="28"/>
          <w:lang w:val="ru-RU"/>
        </w:rPr>
        <w:t xml:space="preserve"> Результат опыта </w:t>
      </w:r>
      <w:r w:rsidR="002A201B">
        <w:rPr>
          <w:sz w:val="28"/>
          <w:szCs w:val="28"/>
          <w:lang w:val="en-US"/>
        </w:rPr>
        <w:t>J</w:t>
      </w:r>
      <w:r w:rsidR="002A201B" w:rsidRPr="002A201B">
        <w:rPr>
          <w:sz w:val="28"/>
          <w:szCs w:val="28"/>
          <w:lang w:val="ru-RU"/>
        </w:rPr>
        <w:t>-</w:t>
      </w:r>
      <w:r w:rsidR="002A201B">
        <w:rPr>
          <w:sz w:val="28"/>
          <w:szCs w:val="28"/>
          <w:lang w:val="en-US"/>
        </w:rPr>
        <w:t>ring</w:t>
      </w:r>
    </w:p>
    <w:p w14:paraId="144F1911" w14:textId="77777777" w:rsidR="00420352" w:rsidRDefault="00420352" w:rsidP="002D2C34">
      <w:pPr>
        <w:ind w:firstLine="709"/>
        <w:jc w:val="both"/>
        <w:rPr>
          <w:b/>
          <w:bCs/>
          <w:sz w:val="28"/>
          <w:szCs w:val="28"/>
          <w:lang w:val="ru-RU"/>
        </w:rPr>
      </w:pPr>
    </w:p>
    <w:p w14:paraId="6E79A064" w14:textId="6D9C07A1" w:rsidR="00420352" w:rsidRPr="00E40BAB" w:rsidRDefault="00420352" w:rsidP="002D2C34">
      <w:pPr>
        <w:ind w:firstLine="709"/>
        <w:jc w:val="both"/>
        <w:rPr>
          <w:b/>
          <w:bCs/>
          <w:sz w:val="28"/>
          <w:szCs w:val="28"/>
        </w:rPr>
      </w:pPr>
      <w:r w:rsidRPr="00B37F1A">
        <w:rPr>
          <w:b/>
          <w:bCs/>
          <w:sz w:val="28"/>
          <w:szCs w:val="28"/>
        </w:rPr>
        <w:t>3</w:t>
      </w:r>
      <w:r w:rsidR="00AC3528">
        <w:rPr>
          <w:b/>
          <w:bCs/>
          <w:sz w:val="28"/>
          <w:szCs w:val="28"/>
        </w:rPr>
        <w:t>.</w:t>
      </w:r>
      <w:r w:rsidRPr="00B37F1A">
        <w:rPr>
          <w:b/>
          <w:bCs/>
          <w:sz w:val="28"/>
          <w:szCs w:val="28"/>
        </w:rPr>
        <w:t>2</w:t>
      </w:r>
      <w:r w:rsidR="00AC3528">
        <w:rPr>
          <w:b/>
          <w:bCs/>
          <w:sz w:val="28"/>
          <w:szCs w:val="28"/>
        </w:rPr>
        <w:t>.</w:t>
      </w:r>
      <w:r w:rsidRPr="00E40BAB">
        <w:rPr>
          <w:b/>
          <w:bCs/>
          <w:sz w:val="28"/>
          <w:szCs w:val="28"/>
          <w:lang w:val="ru-RU"/>
        </w:rPr>
        <w:t>4</w:t>
      </w:r>
      <w:r w:rsidRPr="00E40BAB">
        <w:rPr>
          <w:b/>
          <w:bCs/>
          <w:sz w:val="28"/>
          <w:szCs w:val="28"/>
        </w:rPr>
        <w:t xml:space="preserve"> Общие выводы по реологическим испытаниям</w:t>
      </w:r>
    </w:p>
    <w:p w14:paraId="4B0B0334" w14:textId="3DB1003A" w:rsidR="00420352" w:rsidRPr="00E40BAB" w:rsidRDefault="00420352" w:rsidP="002D2C34">
      <w:pPr>
        <w:ind w:firstLine="709"/>
        <w:jc w:val="both"/>
        <w:rPr>
          <w:sz w:val="28"/>
          <w:szCs w:val="28"/>
        </w:rPr>
      </w:pPr>
      <w:r w:rsidRPr="00E40BAB">
        <w:rPr>
          <w:sz w:val="28"/>
          <w:szCs w:val="28"/>
        </w:rPr>
        <w:t>Рациональные диапазоны</w:t>
      </w:r>
      <w:r w:rsidR="00AC3528">
        <w:rPr>
          <w:sz w:val="28"/>
          <w:szCs w:val="28"/>
        </w:rPr>
        <w:t xml:space="preserve">. </w:t>
      </w:r>
    </w:p>
    <w:p w14:paraId="2C36143C" w14:textId="6A7B1BAC" w:rsidR="007F0040" w:rsidRPr="00E40BAB" w:rsidRDefault="007F0040" w:rsidP="007F0040">
      <w:pPr>
        <w:ind w:firstLine="709"/>
        <w:jc w:val="both"/>
        <w:rPr>
          <w:sz w:val="28"/>
          <w:szCs w:val="28"/>
        </w:rPr>
      </w:pPr>
      <w:r w:rsidRPr="00E40BAB">
        <w:rPr>
          <w:sz w:val="28"/>
          <w:szCs w:val="28"/>
        </w:rPr>
        <w:t>SF: Рабочий диапазон: 5-10%</w:t>
      </w:r>
      <w:r w:rsidR="00AC3528">
        <w:rPr>
          <w:sz w:val="28"/>
          <w:szCs w:val="28"/>
        </w:rPr>
        <w:t>.</w:t>
      </w:r>
      <w:r w:rsidR="0075472A">
        <w:rPr>
          <w:sz w:val="28"/>
          <w:szCs w:val="28"/>
        </w:rPr>
        <w:t xml:space="preserve"> </w:t>
      </w:r>
      <w:r w:rsidRPr="00E40BAB">
        <w:rPr>
          <w:sz w:val="28"/>
          <w:szCs w:val="28"/>
        </w:rPr>
        <w:t>Регистрируются отклонения от 15%: недостаточный расход (640 мм), V-образная воронка &gt; 12 секунд, L-образный патрубок &lt; 0,80, J-образное кольцо CRD &gt; 10 мм - несоответствие требованиям EFNARC, риск засорения и технологических дефектов</w:t>
      </w:r>
      <w:r w:rsidR="00AC3528">
        <w:rPr>
          <w:sz w:val="28"/>
          <w:szCs w:val="28"/>
        </w:rPr>
        <w:t xml:space="preserve">. </w:t>
      </w:r>
    </w:p>
    <w:p w14:paraId="3B35DC0E" w14:textId="58897D07" w:rsidR="007F0040" w:rsidRPr="00E40BAB" w:rsidRDefault="007F0040" w:rsidP="007F0040">
      <w:pPr>
        <w:ind w:firstLine="709"/>
        <w:jc w:val="both"/>
        <w:rPr>
          <w:sz w:val="28"/>
          <w:szCs w:val="28"/>
        </w:rPr>
      </w:pPr>
      <w:r w:rsidRPr="00E40BAB">
        <w:rPr>
          <w:sz w:val="28"/>
          <w:szCs w:val="28"/>
        </w:rPr>
        <w:t>FA: Рабочий диапазон: 5-10%</w:t>
      </w:r>
      <w:r w:rsidR="00AC3528">
        <w:rPr>
          <w:sz w:val="28"/>
          <w:szCs w:val="28"/>
        </w:rPr>
        <w:t>.</w:t>
      </w:r>
      <w:r w:rsidR="0075472A">
        <w:rPr>
          <w:sz w:val="28"/>
          <w:szCs w:val="28"/>
        </w:rPr>
        <w:t xml:space="preserve"> </w:t>
      </w:r>
      <w:r w:rsidRPr="00E40BAB">
        <w:rPr>
          <w:sz w:val="28"/>
          <w:szCs w:val="28"/>
        </w:rPr>
        <w:t>При 15% показатель находится в пределах официально допустимого предела (высокая скорость потока, короткое время работы воронки, высокий L-образный зазор, низкий SPD), но наблюдается избыточная ликвидность, что указывает на повышенный риск отделения</w:t>
      </w:r>
      <w:r w:rsidR="00AC3528">
        <w:rPr>
          <w:sz w:val="28"/>
          <w:szCs w:val="28"/>
        </w:rPr>
        <w:t xml:space="preserve">. </w:t>
      </w:r>
    </w:p>
    <w:p w14:paraId="1C47EBE4" w14:textId="07AFB123" w:rsidR="007F0040" w:rsidRPr="00E40BAB" w:rsidRDefault="007F0040" w:rsidP="007F0040">
      <w:pPr>
        <w:ind w:firstLine="709"/>
        <w:jc w:val="both"/>
        <w:rPr>
          <w:sz w:val="28"/>
          <w:szCs w:val="28"/>
        </w:rPr>
      </w:pPr>
      <w:r w:rsidRPr="00E40BAB">
        <w:rPr>
          <w:sz w:val="28"/>
          <w:szCs w:val="28"/>
        </w:rPr>
        <w:t>Технологическая корректировка с учетом ограничений по составу</w:t>
      </w:r>
      <w:r w:rsidR="00AC3528">
        <w:rPr>
          <w:sz w:val="28"/>
          <w:szCs w:val="28"/>
        </w:rPr>
        <w:t xml:space="preserve">. </w:t>
      </w:r>
    </w:p>
    <w:p w14:paraId="0E314566" w14:textId="48CFE588" w:rsidR="007F0040" w:rsidRPr="00E40BAB" w:rsidRDefault="007F0040" w:rsidP="007F0040">
      <w:pPr>
        <w:ind w:firstLine="709"/>
        <w:jc w:val="both"/>
        <w:rPr>
          <w:sz w:val="28"/>
          <w:szCs w:val="28"/>
        </w:rPr>
      </w:pPr>
      <w:r w:rsidRPr="00E40BAB">
        <w:rPr>
          <w:sz w:val="28"/>
          <w:szCs w:val="28"/>
        </w:rPr>
        <w:t>SF15: Чтобы сохранить способность к самостоятельному определению, вам необходимо увеличить дозу PCE до 1,2-1,3% или отрегулировать соотношение массы тела до 0,34-0,35</w:t>
      </w:r>
      <w:r w:rsidR="00AC3528">
        <w:rPr>
          <w:sz w:val="28"/>
          <w:szCs w:val="28"/>
        </w:rPr>
        <w:t>.</w:t>
      </w:r>
      <w:r w:rsidR="0075472A">
        <w:rPr>
          <w:sz w:val="28"/>
          <w:szCs w:val="28"/>
        </w:rPr>
        <w:t xml:space="preserve"> </w:t>
      </w:r>
      <w:r w:rsidRPr="00E40BAB">
        <w:rPr>
          <w:sz w:val="28"/>
          <w:szCs w:val="28"/>
        </w:rPr>
        <w:t>При необходимости используйте комбинированный метод (SF10 + FA5)</w:t>
      </w:r>
      <w:r w:rsidR="00AC3528">
        <w:rPr>
          <w:sz w:val="28"/>
          <w:szCs w:val="28"/>
        </w:rPr>
        <w:t xml:space="preserve">. </w:t>
      </w:r>
    </w:p>
    <w:p w14:paraId="13401D0B" w14:textId="65BB0FA1" w:rsidR="007F0040" w:rsidRPr="007F0040" w:rsidRDefault="007F0040" w:rsidP="007F0040">
      <w:pPr>
        <w:ind w:firstLine="709"/>
        <w:jc w:val="both"/>
        <w:rPr>
          <w:sz w:val="28"/>
          <w:szCs w:val="28"/>
        </w:rPr>
      </w:pPr>
      <w:r w:rsidRPr="00E40BAB">
        <w:rPr>
          <w:sz w:val="28"/>
          <w:szCs w:val="28"/>
        </w:rPr>
        <w:t>FA15: Для уменьшения склонности к расслаиванию рекомендуется увеличить номинальную</w:t>
      </w:r>
      <w:r w:rsidRPr="007F0040">
        <w:rPr>
          <w:sz w:val="28"/>
          <w:szCs w:val="28"/>
        </w:rPr>
        <w:t xml:space="preserve"> вязкость</w:t>
      </w:r>
      <w:r w:rsidR="00AC3528">
        <w:rPr>
          <w:sz w:val="28"/>
          <w:szCs w:val="28"/>
        </w:rPr>
        <w:t>.</w:t>
      </w:r>
      <w:r w:rsidR="0075472A">
        <w:rPr>
          <w:sz w:val="28"/>
          <w:szCs w:val="28"/>
        </w:rPr>
        <w:t xml:space="preserve"> </w:t>
      </w:r>
      <w:r w:rsidRPr="007F0040">
        <w:rPr>
          <w:sz w:val="28"/>
          <w:szCs w:val="28"/>
        </w:rPr>
        <w:t>То есть, уменьшите соотношение массы и объема до 0,34-0,35, добавьте добавки, повышающие вязкость, или переключитесь на fa10</w:t>
      </w:r>
      <w:r w:rsidR="00AC3528">
        <w:rPr>
          <w:sz w:val="28"/>
          <w:szCs w:val="28"/>
        </w:rPr>
        <w:t xml:space="preserve">. </w:t>
      </w:r>
    </w:p>
    <w:p w14:paraId="1DA6F14F" w14:textId="6CB429EB" w:rsidR="007F0040" w:rsidRPr="007F0040" w:rsidRDefault="007F0040" w:rsidP="007F0040">
      <w:pPr>
        <w:ind w:firstLine="709"/>
        <w:jc w:val="both"/>
        <w:rPr>
          <w:sz w:val="28"/>
          <w:szCs w:val="28"/>
        </w:rPr>
      </w:pPr>
      <w:r w:rsidRPr="007F0040">
        <w:rPr>
          <w:sz w:val="28"/>
          <w:szCs w:val="28"/>
        </w:rPr>
        <w:t>Это "рабочая" рецептура, рекомендуемая для следующего этапа</w:t>
      </w:r>
      <w:r w:rsidR="00AC3528">
        <w:rPr>
          <w:sz w:val="28"/>
          <w:szCs w:val="28"/>
        </w:rPr>
        <w:t xml:space="preserve">. </w:t>
      </w:r>
    </w:p>
    <w:p w14:paraId="28843406" w14:textId="15F48BE0" w:rsidR="007F0040" w:rsidRPr="007F0040" w:rsidRDefault="007F0040" w:rsidP="007F0040">
      <w:pPr>
        <w:ind w:firstLine="709"/>
        <w:jc w:val="both"/>
        <w:rPr>
          <w:sz w:val="28"/>
          <w:szCs w:val="28"/>
        </w:rPr>
      </w:pPr>
      <w:r w:rsidRPr="007F0040">
        <w:rPr>
          <w:sz w:val="28"/>
          <w:szCs w:val="28"/>
        </w:rPr>
        <w:t>SF10 и FA10 соответствуют требованиям стандарта EFNARC и обладают равновесной текучестью и стабильностью</w:t>
      </w:r>
      <w:r w:rsidR="00AC3528">
        <w:rPr>
          <w:sz w:val="28"/>
          <w:szCs w:val="28"/>
        </w:rPr>
        <w:t xml:space="preserve">. </w:t>
      </w:r>
    </w:p>
    <w:p w14:paraId="72CC993A" w14:textId="5A0CC1D1" w:rsidR="007F0040" w:rsidRPr="007F0040" w:rsidRDefault="007F0040" w:rsidP="007F0040">
      <w:pPr>
        <w:ind w:firstLine="709"/>
        <w:jc w:val="both"/>
        <w:rPr>
          <w:sz w:val="28"/>
          <w:szCs w:val="28"/>
        </w:rPr>
      </w:pPr>
      <w:r w:rsidRPr="007F0040">
        <w:rPr>
          <w:sz w:val="28"/>
          <w:szCs w:val="28"/>
        </w:rPr>
        <w:t>Комбинированный вариант SF5-FA5 является многообещающим, учитывая совокупность критериев (умеренная вязкость, хорошая текучесть, пониженная склонность к расслаиванию)</w:t>
      </w:r>
      <w:r w:rsidR="00AC3528">
        <w:rPr>
          <w:sz w:val="28"/>
          <w:szCs w:val="28"/>
        </w:rPr>
        <w:t xml:space="preserve">. </w:t>
      </w:r>
    </w:p>
    <w:p w14:paraId="2E1F381D" w14:textId="77777777" w:rsidR="007F0040" w:rsidRPr="007F0040" w:rsidRDefault="007F0040" w:rsidP="007F0040">
      <w:pPr>
        <w:ind w:firstLine="709"/>
        <w:jc w:val="both"/>
        <w:rPr>
          <w:sz w:val="28"/>
          <w:szCs w:val="28"/>
        </w:rPr>
      </w:pPr>
      <w:r w:rsidRPr="007F0040">
        <w:rPr>
          <w:sz w:val="28"/>
          <w:szCs w:val="28"/>
        </w:rPr>
        <w:t>Методологические связи основных этапов</w:t>
      </w:r>
    </w:p>
    <w:p w14:paraId="7AC23740" w14:textId="5116EFAE" w:rsidR="007F0040" w:rsidRDefault="007F0040" w:rsidP="007F0040">
      <w:pPr>
        <w:ind w:firstLine="709"/>
        <w:jc w:val="both"/>
        <w:rPr>
          <w:sz w:val="28"/>
          <w:szCs w:val="28"/>
          <w:lang w:val="ru-RU"/>
        </w:rPr>
      </w:pPr>
      <w:r w:rsidRPr="007F0040">
        <w:rPr>
          <w:sz w:val="28"/>
          <w:szCs w:val="28"/>
        </w:rPr>
        <w:t>Результаты реологических испытаний полностью соответствуют результатам калориметрических/реологических испытаний</w:t>
      </w:r>
      <w:r w:rsidR="00AC3528">
        <w:rPr>
          <w:sz w:val="28"/>
          <w:szCs w:val="28"/>
        </w:rPr>
        <w:t>.</w:t>
      </w:r>
      <w:r w:rsidR="0075472A">
        <w:rPr>
          <w:sz w:val="28"/>
          <w:szCs w:val="28"/>
        </w:rPr>
        <w:t xml:space="preserve"> </w:t>
      </w:r>
      <w:r w:rsidRPr="007F0040">
        <w:rPr>
          <w:sz w:val="28"/>
          <w:szCs w:val="28"/>
        </w:rPr>
        <w:t>Избыточное содержание SF увеличивает структурную вязкость и приводит к потере силы самоуплотнения, избыточное содержание FA приводит к чрезмерной текучести и увеличивает риск отрыва</w:t>
      </w:r>
      <w:r w:rsidR="00AC3528">
        <w:rPr>
          <w:sz w:val="28"/>
          <w:szCs w:val="28"/>
        </w:rPr>
        <w:t>.</w:t>
      </w:r>
      <w:r w:rsidR="0075472A">
        <w:rPr>
          <w:sz w:val="28"/>
          <w:szCs w:val="28"/>
        </w:rPr>
        <w:t xml:space="preserve"> </w:t>
      </w:r>
      <w:r w:rsidRPr="007F0040">
        <w:rPr>
          <w:sz w:val="28"/>
          <w:szCs w:val="28"/>
        </w:rPr>
        <w:t>Поэтому при последующих испытаниях на прочность и долговечность разумно выбрать 5-10% в качестве разумного альтернативного диапазона</w:t>
      </w:r>
      <w:r w:rsidR="00AC3528">
        <w:rPr>
          <w:sz w:val="28"/>
          <w:szCs w:val="28"/>
        </w:rPr>
        <w:t xml:space="preserve">. </w:t>
      </w:r>
    </w:p>
    <w:p w14:paraId="6FF16C1F" w14:textId="77777777" w:rsidR="00E40BAB" w:rsidRPr="00E40BAB" w:rsidRDefault="00E40BAB" w:rsidP="007F0040">
      <w:pPr>
        <w:ind w:firstLine="709"/>
        <w:jc w:val="both"/>
        <w:rPr>
          <w:sz w:val="28"/>
          <w:szCs w:val="28"/>
          <w:lang w:val="ru-RU"/>
        </w:rPr>
      </w:pPr>
    </w:p>
    <w:p w14:paraId="484456C2" w14:textId="15DD8CE6" w:rsidR="008B109D" w:rsidRDefault="008B109D" w:rsidP="002D2C34">
      <w:pPr>
        <w:ind w:firstLine="709"/>
        <w:jc w:val="both"/>
        <w:rPr>
          <w:b/>
          <w:bCs/>
          <w:sz w:val="28"/>
          <w:szCs w:val="28"/>
          <w:lang w:val="ru-RU"/>
        </w:rPr>
      </w:pPr>
      <w:r w:rsidRPr="008B109D">
        <w:rPr>
          <w:b/>
          <w:bCs/>
          <w:sz w:val="28"/>
          <w:szCs w:val="28"/>
        </w:rPr>
        <w:t>3</w:t>
      </w:r>
      <w:r w:rsidR="00AC3528">
        <w:rPr>
          <w:b/>
          <w:bCs/>
          <w:sz w:val="28"/>
          <w:szCs w:val="28"/>
        </w:rPr>
        <w:t>.</w:t>
      </w:r>
      <w:r w:rsidRPr="008B109D">
        <w:rPr>
          <w:b/>
          <w:bCs/>
          <w:sz w:val="28"/>
          <w:szCs w:val="28"/>
        </w:rPr>
        <w:t>3 Физико-механические и эксплуатационные характеристики</w:t>
      </w:r>
    </w:p>
    <w:p w14:paraId="53416981" w14:textId="285455BA" w:rsidR="007F0040" w:rsidRPr="007F0040" w:rsidRDefault="007F0040" w:rsidP="007F0040">
      <w:pPr>
        <w:ind w:firstLine="709"/>
        <w:jc w:val="both"/>
        <w:rPr>
          <w:sz w:val="28"/>
          <w:szCs w:val="28"/>
        </w:rPr>
      </w:pPr>
      <w:r w:rsidRPr="007F0040">
        <w:rPr>
          <w:sz w:val="28"/>
          <w:szCs w:val="28"/>
        </w:rPr>
        <w:t>Изучение физических, механических и эксплуатационных свойств с</w:t>
      </w:r>
      <w:r w:rsidR="00352044">
        <w:rPr>
          <w:sz w:val="28"/>
          <w:szCs w:val="28"/>
        </w:rPr>
        <w:t>самоуплотняющегося</w:t>
      </w:r>
      <w:r w:rsidRPr="007F0040">
        <w:rPr>
          <w:sz w:val="28"/>
          <w:szCs w:val="28"/>
        </w:rPr>
        <w:t xml:space="preserve"> бетона направлено на всестороннюю оценку его пригодности для использования на строительной площадке и обеспечение соответствия требованиям к долговечности разработанного состава</w:t>
      </w:r>
      <w:r w:rsidR="00AC3528">
        <w:rPr>
          <w:sz w:val="28"/>
          <w:szCs w:val="28"/>
        </w:rPr>
        <w:t>.</w:t>
      </w:r>
      <w:r w:rsidR="0075472A">
        <w:rPr>
          <w:sz w:val="28"/>
          <w:szCs w:val="28"/>
        </w:rPr>
        <w:t xml:space="preserve"> </w:t>
      </w:r>
      <w:r w:rsidRPr="007F0040">
        <w:rPr>
          <w:sz w:val="28"/>
          <w:szCs w:val="28"/>
        </w:rPr>
        <w:t>После определения оптимальных параметров состава с помощью калориметрических и реологических испытаний были проверены основные эксплуатационные характеристики бетона, включая прочность на сжатие, динамическую стойкость и водонепроницаемость</w:t>
      </w:r>
      <w:r w:rsidR="00AC3528">
        <w:rPr>
          <w:sz w:val="28"/>
          <w:szCs w:val="28"/>
        </w:rPr>
        <w:t xml:space="preserve">. </w:t>
      </w:r>
    </w:p>
    <w:p w14:paraId="644589B9" w14:textId="58A86DC6" w:rsidR="007F0040" w:rsidRDefault="007F0040" w:rsidP="007F0040">
      <w:pPr>
        <w:ind w:firstLine="709"/>
        <w:jc w:val="both"/>
        <w:rPr>
          <w:sz w:val="28"/>
          <w:szCs w:val="28"/>
        </w:rPr>
      </w:pPr>
      <w:r w:rsidRPr="007F0040">
        <w:rPr>
          <w:sz w:val="28"/>
          <w:szCs w:val="28"/>
        </w:rPr>
        <w:t>Измерение прочности при сжатии позволяет оценить способность бетона выдерживать механические нагрузки и является основным критерием прочности</w:t>
      </w:r>
      <w:r w:rsidR="00AC3528">
        <w:rPr>
          <w:sz w:val="28"/>
          <w:szCs w:val="28"/>
        </w:rPr>
        <w:t>.</w:t>
      </w:r>
      <w:r w:rsidR="0075472A">
        <w:rPr>
          <w:sz w:val="28"/>
          <w:szCs w:val="28"/>
        </w:rPr>
        <w:t xml:space="preserve"> </w:t>
      </w:r>
      <w:r w:rsidRPr="007F0040">
        <w:rPr>
          <w:sz w:val="28"/>
          <w:szCs w:val="28"/>
        </w:rPr>
        <w:t>Испытание на морозостойкость позволяет оценить стойкость материалов к многократному замерзанию и таянию, что особенно важно при использовании в условиях резко континентального климата</w:t>
      </w:r>
      <w:r w:rsidR="00AC3528">
        <w:rPr>
          <w:sz w:val="28"/>
          <w:szCs w:val="28"/>
        </w:rPr>
        <w:t>.</w:t>
      </w:r>
      <w:r w:rsidR="0075472A">
        <w:rPr>
          <w:sz w:val="28"/>
          <w:szCs w:val="28"/>
        </w:rPr>
        <w:t xml:space="preserve"> </w:t>
      </w:r>
      <w:r w:rsidRPr="007F0040">
        <w:rPr>
          <w:sz w:val="28"/>
          <w:szCs w:val="28"/>
        </w:rPr>
        <w:t>Водостойкость - это способность материала выдерживать проникновение воды под давлением и защищать конструкцию от повреждений, вызванных коррозией арматуры и другими коррозионными процессами</w:t>
      </w:r>
      <w:r w:rsidR="00AC3528">
        <w:rPr>
          <w:sz w:val="28"/>
          <w:szCs w:val="28"/>
        </w:rPr>
        <w:t>.</w:t>
      </w:r>
      <w:r w:rsidR="0075472A">
        <w:rPr>
          <w:sz w:val="28"/>
          <w:szCs w:val="28"/>
        </w:rPr>
        <w:t xml:space="preserve"> </w:t>
      </w:r>
      <w:r w:rsidRPr="007F0040">
        <w:rPr>
          <w:sz w:val="28"/>
          <w:szCs w:val="28"/>
        </w:rPr>
        <w:t>Таким образом, выбранный набор тестов отражает ключевые показатели эффективности, которые позволяют сравнить разработанные улучшенные композиции и контрольные образцы и определить эффективность использования распределенных неорганических добавок и высокоэффективных водорастворимых реагентов</w:t>
      </w:r>
      <w:r w:rsidR="00AC3528">
        <w:rPr>
          <w:sz w:val="28"/>
          <w:szCs w:val="28"/>
        </w:rPr>
        <w:t xml:space="preserve">. </w:t>
      </w:r>
    </w:p>
    <w:p w14:paraId="18D04B4B" w14:textId="524FABB7" w:rsidR="007F0040" w:rsidRPr="007F0040" w:rsidRDefault="007F0040" w:rsidP="007F0040">
      <w:pPr>
        <w:ind w:firstLine="709"/>
        <w:jc w:val="both"/>
        <w:rPr>
          <w:sz w:val="28"/>
          <w:szCs w:val="28"/>
        </w:rPr>
      </w:pPr>
      <w:r w:rsidRPr="007F0040">
        <w:rPr>
          <w:sz w:val="28"/>
          <w:szCs w:val="28"/>
        </w:rPr>
        <w:t>Физические, механические и эксплуатационные свойства были проверены с использованием того же состава, который использовался в реологических исследованиях</w:t>
      </w:r>
      <w:r w:rsidR="00AC3528">
        <w:rPr>
          <w:sz w:val="28"/>
          <w:szCs w:val="28"/>
        </w:rPr>
        <w:t>.</w:t>
      </w:r>
      <w:r w:rsidR="0075472A">
        <w:rPr>
          <w:sz w:val="28"/>
          <w:szCs w:val="28"/>
        </w:rPr>
        <w:t xml:space="preserve"> </w:t>
      </w:r>
      <w:r w:rsidRPr="007F0040">
        <w:rPr>
          <w:sz w:val="28"/>
          <w:szCs w:val="28"/>
        </w:rPr>
        <w:t>Контрольная группа (С0) была приготовлена из портландцемента без минеральных модификаторов, который использовался в качестве основы для сравнения</w:t>
      </w:r>
      <w:r w:rsidR="00AC3528">
        <w:rPr>
          <w:sz w:val="28"/>
          <w:szCs w:val="28"/>
        </w:rPr>
        <w:t>.</w:t>
      </w:r>
      <w:r w:rsidR="0075472A">
        <w:rPr>
          <w:sz w:val="28"/>
          <w:szCs w:val="28"/>
        </w:rPr>
        <w:t xml:space="preserve"> </w:t>
      </w:r>
      <w:r w:rsidRPr="007F0040">
        <w:rPr>
          <w:sz w:val="28"/>
          <w:szCs w:val="28"/>
        </w:rPr>
        <w:t>Кроме того, состав был протестирован путем добавления микрокремнезема (SF) и золы-уноса (FA) в концентрациях 5, 10 и 15% от массы цемента</w:t>
      </w:r>
      <w:r w:rsidR="00AC3528">
        <w:rPr>
          <w:sz w:val="28"/>
          <w:szCs w:val="28"/>
        </w:rPr>
        <w:t xml:space="preserve">. </w:t>
      </w:r>
    </w:p>
    <w:p w14:paraId="7717CAF9" w14:textId="7B0FFF44" w:rsidR="007F0040" w:rsidRDefault="007F0040" w:rsidP="007F0040">
      <w:pPr>
        <w:ind w:firstLine="709"/>
        <w:jc w:val="both"/>
        <w:rPr>
          <w:sz w:val="28"/>
          <w:szCs w:val="28"/>
          <w:lang w:val="ru-RU"/>
        </w:rPr>
      </w:pPr>
      <w:r w:rsidRPr="007F0040">
        <w:rPr>
          <w:sz w:val="28"/>
          <w:szCs w:val="28"/>
        </w:rPr>
        <w:t>Такой подход позволяет нам наблюдать влияние различных уровней замены вяжущего материала на прочность, динамическую стойкость и водостойкость, а также оценивать эффект от использования минеральных добавок с высокоэффективными водорастворимыми добавками на основе поликарбоксилатов</w:t>
      </w:r>
      <w:r w:rsidR="00AC3528">
        <w:rPr>
          <w:sz w:val="28"/>
          <w:szCs w:val="28"/>
        </w:rPr>
        <w:t>.</w:t>
      </w:r>
      <w:r w:rsidR="0075472A">
        <w:rPr>
          <w:sz w:val="28"/>
          <w:szCs w:val="28"/>
        </w:rPr>
        <w:t xml:space="preserve"> </w:t>
      </w:r>
      <w:r w:rsidRPr="007F0040">
        <w:rPr>
          <w:sz w:val="28"/>
          <w:szCs w:val="28"/>
        </w:rPr>
        <w:t>Были определены определенные технологические ограничения для 15%-ной замены, но эти композиции также включены в программу испытаний, что ограничивает возможности сравнения с оптимальными дозами</w:t>
      </w:r>
      <w:r w:rsidR="00AC3528">
        <w:rPr>
          <w:sz w:val="28"/>
          <w:szCs w:val="28"/>
        </w:rPr>
        <w:t xml:space="preserve">. </w:t>
      </w:r>
    </w:p>
    <w:p w14:paraId="43A00BCB" w14:textId="77777777" w:rsidR="00E40BAB" w:rsidRPr="00E40BAB" w:rsidRDefault="00E40BAB" w:rsidP="007F0040">
      <w:pPr>
        <w:ind w:firstLine="709"/>
        <w:jc w:val="both"/>
        <w:rPr>
          <w:sz w:val="28"/>
          <w:szCs w:val="28"/>
          <w:lang w:val="ru-RU"/>
        </w:rPr>
      </w:pPr>
    </w:p>
    <w:p w14:paraId="00C12034" w14:textId="2BA506C9" w:rsidR="008B109D" w:rsidRDefault="008B109D" w:rsidP="007F0040">
      <w:pPr>
        <w:ind w:firstLine="709"/>
        <w:jc w:val="both"/>
        <w:rPr>
          <w:b/>
          <w:bCs/>
          <w:sz w:val="28"/>
          <w:szCs w:val="28"/>
          <w:lang w:val="ru-RU"/>
        </w:rPr>
      </w:pPr>
      <w:r w:rsidRPr="008B109D">
        <w:rPr>
          <w:b/>
          <w:bCs/>
          <w:sz w:val="28"/>
          <w:szCs w:val="28"/>
        </w:rPr>
        <w:t>3</w:t>
      </w:r>
      <w:r w:rsidR="00AC3528">
        <w:rPr>
          <w:b/>
          <w:bCs/>
          <w:sz w:val="28"/>
          <w:szCs w:val="28"/>
        </w:rPr>
        <w:t>.</w:t>
      </w:r>
      <w:r w:rsidRPr="008B109D">
        <w:rPr>
          <w:b/>
          <w:bCs/>
          <w:sz w:val="28"/>
          <w:szCs w:val="28"/>
        </w:rPr>
        <w:t>3</w:t>
      </w:r>
      <w:r w:rsidR="00AC3528">
        <w:rPr>
          <w:b/>
          <w:bCs/>
          <w:sz w:val="28"/>
          <w:szCs w:val="28"/>
        </w:rPr>
        <w:t>.</w:t>
      </w:r>
      <w:r w:rsidRPr="008B109D">
        <w:rPr>
          <w:b/>
          <w:bCs/>
          <w:sz w:val="28"/>
          <w:szCs w:val="28"/>
        </w:rPr>
        <w:t>1 Определение прочности при сжатии</w:t>
      </w:r>
    </w:p>
    <w:p w14:paraId="21676FA7" w14:textId="2B3388A9" w:rsidR="007F0040" w:rsidRDefault="007F0040" w:rsidP="007F0040">
      <w:pPr>
        <w:ind w:firstLine="709"/>
        <w:jc w:val="both"/>
        <w:rPr>
          <w:sz w:val="28"/>
          <w:szCs w:val="28"/>
          <w:lang w:val="ru-RU"/>
        </w:rPr>
      </w:pPr>
      <w:r w:rsidRPr="007F0040">
        <w:rPr>
          <w:sz w:val="28"/>
          <w:szCs w:val="28"/>
        </w:rPr>
        <w:t xml:space="preserve">Прочность на сжатие является основным критерием для оценки качества и надежности </w:t>
      </w:r>
      <w:r w:rsidR="00352044">
        <w:rPr>
          <w:sz w:val="28"/>
          <w:szCs w:val="28"/>
        </w:rPr>
        <w:t>самоуплотняющегося</w:t>
      </w:r>
      <w:r w:rsidRPr="007F0040">
        <w:rPr>
          <w:sz w:val="28"/>
          <w:szCs w:val="28"/>
        </w:rPr>
        <w:t xml:space="preserve"> бетона</w:t>
      </w:r>
      <w:r w:rsidR="00AC3528">
        <w:rPr>
          <w:sz w:val="28"/>
          <w:szCs w:val="28"/>
        </w:rPr>
        <w:t>.</w:t>
      </w:r>
      <w:r w:rsidR="0075472A">
        <w:rPr>
          <w:sz w:val="28"/>
          <w:szCs w:val="28"/>
        </w:rPr>
        <w:t xml:space="preserve"> </w:t>
      </w:r>
      <w:r w:rsidRPr="007F0040">
        <w:rPr>
          <w:sz w:val="28"/>
          <w:szCs w:val="28"/>
        </w:rPr>
        <w:t>Испытания проводились на контрольной и формовочной группах с добавлением 5%, 10% и 15% неорганических добавок (SF и FA) от массы цемента</w:t>
      </w:r>
      <w:r w:rsidR="00AC3528">
        <w:rPr>
          <w:sz w:val="28"/>
          <w:szCs w:val="28"/>
        </w:rPr>
        <w:t>.</w:t>
      </w:r>
      <w:r w:rsidR="0075472A">
        <w:rPr>
          <w:sz w:val="28"/>
          <w:szCs w:val="28"/>
        </w:rPr>
        <w:t xml:space="preserve"> </w:t>
      </w:r>
      <w:r w:rsidRPr="007F0040">
        <w:rPr>
          <w:sz w:val="28"/>
          <w:szCs w:val="28"/>
        </w:rPr>
        <w:t>Для каждого состава была измерена прочность при стандартных условиях твердения в течение 3, 7, 28 дней</w:t>
      </w:r>
      <w:r w:rsidR="00AC3528">
        <w:rPr>
          <w:sz w:val="28"/>
          <w:szCs w:val="28"/>
        </w:rPr>
        <w:t>.</w:t>
      </w:r>
      <w:r w:rsidR="0075472A">
        <w:rPr>
          <w:sz w:val="28"/>
          <w:szCs w:val="28"/>
        </w:rPr>
        <w:t xml:space="preserve"> </w:t>
      </w:r>
      <w:r w:rsidRPr="007F0040">
        <w:rPr>
          <w:sz w:val="28"/>
          <w:szCs w:val="28"/>
        </w:rPr>
        <w:t>Это позволило нам проследить динамику увеличения прочности и определить влияние содержания модификатора на скорость реакции с жидкостью и структурообразование бетона</w:t>
      </w:r>
      <w:r w:rsidR="00AC3528">
        <w:rPr>
          <w:sz w:val="28"/>
          <w:szCs w:val="28"/>
        </w:rPr>
        <w:t xml:space="preserve">. </w:t>
      </w:r>
    </w:p>
    <w:p w14:paraId="593D7E8E" w14:textId="77777777" w:rsidR="00E40BAB" w:rsidRPr="00E40BAB" w:rsidRDefault="00E40BAB" w:rsidP="007F0040">
      <w:pPr>
        <w:ind w:firstLine="709"/>
        <w:jc w:val="both"/>
        <w:rPr>
          <w:sz w:val="28"/>
          <w:szCs w:val="28"/>
          <w:lang w:val="ru-RU"/>
        </w:rPr>
      </w:pPr>
    </w:p>
    <w:p w14:paraId="5CA272D9" w14:textId="101AA986" w:rsidR="00D64322" w:rsidRPr="00E83506" w:rsidRDefault="00D64322" w:rsidP="002D2C34">
      <w:pPr>
        <w:ind w:firstLine="709"/>
        <w:jc w:val="both"/>
        <w:rPr>
          <w:sz w:val="28"/>
          <w:szCs w:val="28"/>
          <w:lang w:val="ru-RU"/>
        </w:rPr>
      </w:pPr>
      <w:r w:rsidRPr="00E83506">
        <w:rPr>
          <w:sz w:val="28"/>
          <w:szCs w:val="28"/>
        </w:rPr>
        <w:t>Таблица 1</w:t>
      </w:r>
      <w:r w:rsidR="00E83506" w:rsidRPr="00E83506">
        <w:rPr>
          <w:sz w:val="28"/>
          <w:szCs w:val="28"/>
          <w:lang w:val="ru-RU"/>
        </w:rPr>
        <w:t>4</w:t>
      </w:r>
      <w:r w:rsidR="00C3443B">
        <w:rPr>
          <w:sz w:val="28"/>
          <w:szCs w:val="28"/>
          <w:lang w:val="ru-RU"/>
        </w:rPr>
        <w:t xml:space="preserve"> -</w:t>
      </w:r>
      <w:r w:rsidRPr="00E83506">
        <w:rPr>
          <w:sz w:val="28"/>
          <w:szCs w:val="28"/>
        </w:rPr>
        <w:t xml:space="preserve"> Прочность на сжатие СУБ с различным содержанием SF и FA</w:t>
      </w:r>
    </w:p>
    <w:tbl>
      <w:tblPr>
        <w:tblStyle w:val="ae"/>
        <w:tblW w:w="0" w:type="auto"/>
        <w:tblInd w:w="0" w:type="dxa"/>
        <w:tblLook w:val="04A0" w:firstRow="1" w:lastRow="0" w:firstColumn="1" w:lastColumn="0" w:noHBand="0" w:noVBand="1"/>
      </w:tblPr>
      <w:tblGrid>
        <w:gridCol w:w="1905"/>
        <w:gridCol w:w="2039"/>
        <w:gridCol w:w="2039"/>
        <w:gridCol w:w="2039"/>
        <w:gridCol w:w="1606"/>
      </w:tblGrid>
      <w:tr w:rsidR="0001539C" w:rsidRPr="0001539C" w14:paraId="3E48221F" w14:textId="25A9CEC7" w:rsidTr="00693F1D">
        <w:tc>
          <w:tcPr>
            <w:tcW w:w="1905" w:type="dxa"/>
            <w:vAlign w:val="center"/>
          </w:tcPr>
          <w:p w14:paraId="61BDFE19" w14:textId="27F4859B" w:rsidR="0001539C" w:rsidRPr="0001539C" w:rsidRDefault="0001539C" w:rsidP="002D2C34">
            <w:pPr>
              <w:jc w:val="both"/>
              <w:rPr>
                <w:sz w:val="24"/>
                <w:szCs w:val="24"/>
                <w:lang w:val="ru-RU"/>
              </w:rPr>
            </w:pPr>
            <w:proofErr w:type="spellStart"/>
            <w:r w:rsidRPr="0001539C">
              <w:rPr>
                <w:b/>
                <w:bCs/>
                <w:sz w:val="24"/>
                <w:szCs w:val="24"/>
              </w:rPr>
              <w:t>Код</w:t>
            </w:r>
            <w:proofErr w:type="spellEnd"/>
            <w:r w:rsidRPr="0001539C">
              <w:rPr>
                <w:b/>
                <w:bCs/>
                <w:sz w:val="24"/>
                <w:szCs w:val="24"/>
              </w:rPr>
              <w:t xml:space="preserve"> </w:t>
            </w:r>
            <w:proofErr w:type="spellStart"/>
            <w:r w:rsidRPr="0001539C">
              <w:rPr>
                <w:b/>
                <w:bCs/>
                <w:sz w:val="24"/>
                <w:szCs w:val="24"/>
              </w:rPr>
              <w:t>состава</w:t>
            </w:r>
            <w:proofErr w:type="spellEnd"/>
          </w:p>
        </w:tc>
        <w:tc>
          <w:tcPr>
            <w:tcW w:w="2039" w:type="dxa"/>
            <w:vAlign w:val="center"/>
          </w:tcPr>
          <w:p w14:paraId="50C9FAF2" w14:textId="4005165D" w:rsidR="0001539C" w:rsidRPr="0001539C" w:rsidRDefault="0001539C" w:rsidP="00904D9A">
            <w:pPr>
              <w:jc w:val="center"/>
              <w:rPr>
                <w:sz w:val="24"/>
                <w:szCs w:val="24"/>
                <w:lang w:val="ru-RU"/>
              </w:rPr>
            </w:pPr>
            <w:r w:rsidRPr="0001539C">
              <w:rPr>
                <w:b/>
                <w:bCs/>
                <w:sz w:val="24"/>
                <w:szCs w:val="24"/>
              </w:rPr>
              <w:t xml:space="preserve">3 </w:t>
            </w:r>
            <w:proofErr w:type="spellStart"/>
            <w:r w:rsidRPr="0001539C">
              <w:rPr>
                <w:b/>
                <w:bCs/>
                <w:sz w:val="24"/>
                <w:szCs w:val="24"/>
              </w:rPr>
              <w:t>сут</w:t>
            </w:r>
            <w:proofErr w:type="spellEnd"/>
            <w:r w:rsidR="00AC3528">
              <w:rPr>
                <w:b/>
                <w:bCs/>
                <w:sz w:val="24"/>
                <w:szCs w:val="24"/>
              </w:rPr>
              <w:t xml:space="preserve">. </w:t>
            </w:r>
            <w:r w:rsidRPr="0001539C">
              <w:rPr>
                <w:b/>
                <w:bCs/>
                <w:sz w:val="24"/>
                <w:szCs w:val="24"/>
              </w:rPr>
              <w:t xml:space="preserve">, </w:t>
            </w:r>
            <w:proofErr w:type="spellStart"/>
            <w:r w:rsidRPr="0001539C">
              <w:rPr>
                <w:b/>
                <w:bCs/>
                <w:sz w:val="24"/>
                <w:szCs w:val="24"/>
              </w:rPr>
              <w:t>МПа</w:t>
            </w:r>
            <w:proofErr w:type="spellEnd"/>
          </w:p>
        </w:tc>
        <w:tc>
          <w:tcPr>
            <w:tcW w:w="2039" w:type="dxa"/>
            <w:vAlign w:val="center"/>
          </w:tcPr>
          <w:p w14:paraId="6FACE509" w14:textId="5B936693" w:rsidR="0001539C" w:rsidRPr="0001539C" w:rsidRDefault="0001539C" w:rsidP="00904D9A">
            <w:pPr>
              <w:jc w:val="center"/>
              <w:rPr>
                <w:sz w:val="24"/>
                <w:szCs w:val="24"/>
                <w:lang w:val="ru-RU"/>
              </w:rPr>
            </w:pPr>
            <w:r w:rsidRPr="0001539C">
              <w:rPr>
                <w:b/>
                <w:bCs/>
                <w:sz w:val="24"/>
                <w:szCs w:val="24"/>
              </w:rPr>
              <w:t xml:space="preserve">7 </w:t>
            </w:r>
            <w:proofErr w:type="spellStart"/>
            <w:r w:rsidRPr="0001539C">
              <w:rPr>
                <w:b/>
                <w:bCs/>
                <w:sz w:val="24"/>
                <w:szCs w:val="24"/>
              </w:rPr>
              <w:t>сут</w:t>
            </w:r>
            <w:proofErr w:type="spellEnd"/>
            <w:r w:rsidR="00AC3528">
              <w:rPr>
                <w:b/>
                <w:bCs/>
                <w:sz w:val="24"/>
                <w:szCs w:val="24"/>
              </w:rPr>
              <w:t xml:space="preserve">. </w:t>
            </w:r>
            <w:r w:rsidRPr="0001539C">
              <w:rPr>
                <w:b/>
                <w:bCs/>
                <w:sz w:val="24"/>
                <w:szCs w:val="24"/>
              </w:rPr>
              <w:t xml:space="preserve">, </w:t>
            </w:r>
            <w:proofErr w:type="spellStart"/>
            <w:r w:rsidRPr="0001539C">
              <w:rPr>
                <w:b/>
                <w:bCs/>
                <w:sz w:val="24"/>
                <w:szCs w:val="24"/>
              </w:rPr>
              <w:t>МПа</w:t>
            </w:r>
            <w:proofErr w:type="spellEnd"/>
          </w:p>
        </w:tc>
        <w:tc>
          <w:tcPr>
            <w:tcW w:w="2039" w:type="dxa"/>
            <w:vAlign w:val="center"/>
          </w:tcPr>
          <w:p w14:paraId="56DB8347" w14:textId="77BAE8FC" w:rsidR="0001539C" w:rsidRPr="0001539C" w:rsidRDefault="0001539C" w:rsidP="00904D9A">
            <w:pPr>
              <w:jc w:val="center"/>
              <w:rPr>
                <w:sz w:val="24"/>
                <w:szCs w:val="24"/>
                <w:lang w:val="ru-RU"/>
              </w:rPr>
            </w:pPr>
            <w:r w:rsidRPr="0001539C">
              <w:rPr>
                <w:b/>
                <w:bCs/>
                <w:sz w:val="24"/>
                <w:szCs w:val="24"/>
              </w:rPr>
              <w:t xml:space="preserve">28 </w:t>
            </w:r>
            <w:proofErr w:type="spellStart"/>
            <w:r w:rsidRPr="0001539C">
              <w:rPr>
                <w:b/>
                <w:bCs/>
                <w:sz w:val="24"/>
                <w:szCs w:val="24"/>
              </w:rPr>
              <w:t>сут</w:t>
            </w:r>
            <w:proofErr w:type="spellEnd"/>
            <w:r w:rsidR="00AC3528">
              <w:rPr>
                <w:b/>
                <w:bCs/>
                <w:sz w:val="24"/>
                <w:szCs w:val="24"/>
              </w:rPr>
              <w:t xml:space="preserve">. </w:t>
            </w:r>
            <w:r w:rsidRPr="0001539C">
              <w:rPr>
                <w:b/>
                <w:bCs/>
                <w:sz w:val="24"/>
                <w:szCs w:val="24"/>
              </w:rPr>
              <w:t xml:space="preserve">, </w:t>
            </w:r>
            <w:proofErr w:type="spellStart"/>
            <w:r w:rsidRPr="0001539C">
              <w:rPr>
                <w:b/>
                <w:bCs/>
                <w:sz w:val="24"/>
                <w:szCs w:val="24"/>
              </w:rPr>
              <w:t>МПа</w:t>
            </w:r>
            <w:proofErr w:type="spellEnd"/>
          </w:p>
        </w:tc>
        <w:tc>
          <w:tcPr>
            <w:tcW w:w="1606" w:type="dxa"/>
            <w:vAlign w:val="center"/>
          </w:tcPr>
          <w:p w14:paraId="7E6E6043" w14:textId="0E35B65D" w:rsidR="0001539C" w:rsidRPr="0001539C" w:rsidRDefault="0001539C" w:rsidP="00904D9A">
            <w:pPr>
              <w:jc w:val="center"/>
              <w:rPr>
                <w:b/>
                <w:bCs/>
                <w:sz w:val="24"/>
                <w:szCs w:val="24"/>
                <w:lang w:val="ru-RU"/>
              </w:rPr>
            </w:pPr>
            <w:proofErr w:type="spellStart"/>
            <w:r w:rsidRPr="0001539C">
              <w:rPr>
                <w:b/>
                <w:bCs/>
                <w:sz w:val="24"/>
                <w:szCs w:val="24"/>
              </w:rPr>
              <w:t>Отн</w:t>
            </w:r>
            <w:proofErr w:type="spellEnd"/>
            <w:r w:rsidR="00AC3528">
              <w:rPr>
                <w:b/>
                <w:bCs/>
                <w:sz w:val="24"/>
                <w:szCs w:val="24"/>
              </w:rPr>
              <w:t>.</w:t>
            </w:r>
            <w:r w:rsidR="0075472A">
              <w:rPr>
                <w:b/>
                <w:bCs/>
                <w:sz w:val="24"/>
                <w:szCs w:val="24"/>
              </w:rPr>
              <w:t xml:space="preserve"> </w:t>
            </w:r>
            <w:r w:rsidRPr="0001539C">
              <w:rPr>
                <w:b/>
                <w:bCs/>
                <w:sz w:val="24"/>
                <w:szCs w:val="24"/>
              </w:rPr>
              <w:t xml:space="preserve">к C0 (28 </w:t>
            </w:r>
            <w:proofErr w:type="spellStart"/>
            <w:r w:rsidRPr="0001539C">
              <w:rPr>
                <w:b/>
                <w:bCs/>
                <w:sz w:val="24"/>
                <w:szCs w:val="24"/>
              </w:rPr>
              <w:t>сут</w:t>
            </w:r>
            <w:proofErr w:type="spellEnd"/>
            <w:proofErr w:type="gramStart"/>
            <w:r w:rsidR="00AC3528">
              <w:rPr>
                <w:b/>
                <w:bCs/>
                <w:sz w:val="24"/>
                <w:szCs w:val="24"/>
              </w:rPr>
              <w:t xml:space="preserve">. </w:t>
            </w:r>
            <w:r w:rsidRPr="0001539C">
              <w:rPr>
                <w:b/>
                <w:bCs/>
                <w:sz w:val="24"/>
                <w:szCs w:val="24"/>
              </w:rPr>
              <w:t>)</w:t>
            </w:r>
            <w:proofErr w:type="gramEnd"/>
            <w:r w:rsidRPr="0001539C">
              <w:rPr>
                <w:b/>
                <w:bCs/>
                <w:sz w:val="24"/>
                <w:szCs w:val="24"/>
              </w:rPr>
              <w:t>, %</w:t>
            </w:r>
          </w:p>
        </w:tc>
      </w:tr>
      <w:tr w:rsidR="0001539C" w:rsidRPr="0001539C" w14:paraId="73877C07" w14:textId="6B6FDE7A" w:rsidTr="00693F1D">
        <w:tc>
          <w:tcPr>
            <w:tcW w:w="1905" w:type="dxa"/>
            <w:vAlign w:val="center"/>
          </w:tcPr>
          <w:p w14:paraId="7051C53E" w14:textId="53FE4CDE" w:rsidR="0001539C" w:rsidRPr="0001539C" w:rsidRDefault="0001539C" w:rsidP="002D2C34">
            <w:pPr>
              <w:jc w:val="both"/>
              <w:rPr>
                <w:sz w:val="24"/>
                <w:szCs w:val="24"/>
                <w:lang w:val="ru-RU"/>
              </w:rPr>
            </w:pPr>
            <w:r w:rsidRPr="0001539C">
              <w:rPr>
                <w:sz w:val="24"/>
                <w:szCs w:val="24"/>
              </w:rPr>
              <w:t>C0</w:t>
            </w:r>
          </w:p>
        </w:tc>
        <w:tc>
          <w:tcPr>
            <w:tcW w:w="2039" w:type="dxa"/>
            <w:vAlign w:val="center"/>
          </w:tcPr>
          <w:p w14:paraId="0C08CE64" w14:textId="39958E03" w:rsidR="0001539C" w:rsidRPr="0001539C" w:rsidRDefault="0001539C" w:rsidP="00904D9A">
            <w:pPr>
              <w:jc w:val="center"/>
              <w:rPr>
                <w:sz w:val="24"/>
                <w:szCs w:val="24"/>
                <w:lang w:val="ru-RU"/>
              </w:rPr>
            </w:pPr>
            <w:r w:rsidRPr="0001539C">
              <w:rPr>
                <w:sz w:val="24"/>
                <w:szCs w:val="24"/>
              </w:rPr>
              <w:t>32</w:t>
            </w:r>
          </w:p>
        </w:tc>
        <w:tc>
          <w:tcPr>
            <w:tcW w:w="2039" w:type="dxa"/>
            <w:vAlign w:val="center"/>
          </w:tcPr>
          <w:p w14:paraId="48E29756" w14:textId="7975E2CE" w:rsidR="0001539C" w:rsidRPr="0001539C" w:rsidRDefault="0001539C" w:rsidP="00904D9A">
            <w:pPr>
              <w:jc w:val="center"/>
              <w:rPr>
                <w:sz w:val="24"/>
                <w:szCs w:val="24"/>
                <w:lang w:val="ru-RU"/>
              </w:rPr>
            </w:pPr>
            <w:r w:rsidRPr="0001539C">
              <w:rPr>
                <w:sz w:val="24"/>
                <w:szCs w:val="24"/>
              </w:rPr>
              <w:t>48</w:t>
            </w:r>
          </w:p>
        </w:tc>
        <w:tc>
          <w:tcPr>
            <w:tcW w:w="2039" w:type="dxa"/>
            <w:vAlign w:val="center"/>
          </w:tcPr>
          <w:p w14:paraId="37D4A33F" w14:textId="7DB7E673" w:rsidR="0001539C" w:rsidRPr="0001539C" w:rsidRDefault="0001539C" w:rsidP="00904D9A">
            <w:pPr>
              <w:jc w:val="center"/>
              <w:rPr>
                <w:sz w:val="24"/>
                <w:szCs w:val="24"/>
                <w:lang w:val="ru-RU"/>
              </w:rPr>
            </w:pPr>
            <w:r w:rsidRPr="0001539C">
              <w:rPr>
                <w:sz w:val="24"/>
                <w:szCs w:val="24"/>
              </w:rPr>
              <w:t>60</w:t>
            </w:r>
          </w:p>
        </w:tc>
        <w:tc>
          <w:tcPr>
            <w:tcW w:w="1606" w:type="dxa"/>
            <w:vAlign w:val="center"/>
          </w:tcPr>
          <w:p w14:paraId="3DB6DCFD" w14:textId="1310C2B7" w:rsidR="0001539C" w:rsidRPr="0001539C" w:rsidRDefault="0001539C" w:rsidP="00904D9A">
            <w:pPr>
              <w:jc w:val="center"/>
              <w:rPr>
                <w:sz w:val="24"/>
                <w:szCs w:val="24"/>
              </w:rPr>
            </w:pPr>
            <w:r w:rsidRPr="0001539C">
              <w:rPr>
                <w:sz w:val="24"/>
                <w:szCs w:val="24"/>
              </w:rPr>
              <w:t>—</w:t>
            </w:r>
          </w:p>
        </w:tc>
      </w:tr>
      <w:tr w:rsidR="0001539C" w:rsidRPr="0001539C" w14:paraId="3D23C950" w14:textId="2B48BAB1" w:rsidTr="00693F1D">
        <w:tc>
          <w:tcPr>
            <w:tcW w:w="1905" w:type="dxa"/>
            <w:vAlign w:val="center"/>
          </w:tcPr>
          <w:p w14:paraId="2FAE1812" w14:textId="03B8528F" w:rsidR="0001539C" w:rsidRPr="0001539C" w:rsidRDefault="0001539C" w:rsidP="002D2C34">
            <w:pPr>
              <w:jc w:val="both"/>
              <w:rPr>
                <w:sz w:val="24"/>
                <w:szCs w:val="24"/>
                <w:lang w:val="ru-RU"/>
              </w:rPr>
            </w:pPr>
            <w:r w:rsidRPr="0001539C">
              <w:rPr>
                <w:sz w:val="24"/>
                <w:szCs w:val="24"/>
              </w:rPr>
              <w:t>SF5</w:t>
            </w:r>
          </w:p>
        </w:tc>
        <w:tc>
          <w:tcPr>
            <w:tcW w:w="2039" w:type="dxa"/>
            <w:vAlign w:val="center"/>
          </w:tcPr>
          <w:p w14:paraId="44DE4A39" w14:textId="343B96D3" w:rsidR="0001539C" w:rsidRPr="0001539C" w:rsidRDefault="0001539C" w:rsidP="00904D9A">
            <w:pPr>
              <w:jc w:val="center"/>
              <w:rPr>
                <w:sz w:val="24"/>
                <w:szCs w:val="24"/>
                <w:lang w:val="ru-RU"/>
              </w:rPr>
            </w:pPr>
            <w:r w:rsidRPr="0001539C">
              <w:rPr>
                <w:sz w:val="24"/>
                <w:szCs w:val="24"/>
              </w:rPr>
              <w:t>35</w:t>
            </w:r>
          </w:p>
        </w:tc>
        <w:tc>
          <w:tcPr>
            <w:tcW w:w="2039" w:type="dxa"/>
            <w:vAlign w:val="center"/>
          </w:tcPr>
          <w:p w14:paraId="1ED244D3" w14:textId="7D1CE2C6" w:rsidR="0001539C" w:rsidRPr="0001539C" w:rsidRDefault="0001539C" w:rsidP="00904D9A">
            <w:pPr>
              <w:jc w:val="center"/>
              <w:rPr>
                <w:sz w:val="24"/>
                <w:szCs w:val="24"/>
                <w:lang w:val="ru-RU"/>
              </w:rPr>
            </w:pPr>
            <w:r w:rsidRPr="0001539C">
              <w:rPr>
                <w:sz w:val="24"/>
                <w:szCs w:val="24"/>
              </w:rPr>
              <w:t>53</w:t>
            </w:r>
          </w:p>
        </w:tc>
        <w:tc>
          <w:tcPr>
            <w:tcW w:w="2039" w:type="dxa"/>
            <w:vAlign w:val="center"/>
          </w:tcPr>
          <w:p w14:paraId="03A71D82" w14:textId="781580F6" w:rsidR="0001539C" w:rsidRPr="0001539C" w:rsidRDefault="0001539C" w:rsidP="00904D9A">
            <w:pPr>
              <w:jc w:val="center"/>
              <w:rPr>
                <w:sz w:val="24"/>
                <w:szCs w:val="24"/>
                <w:lang w:val="ru-RU"/>
              </w:rPr>
            </w:pPr>
            <w:r w:rsidRPr="0001539C">
              <w:rPr>
                <w:sz w:val="24"/>
                <w:szCs w:val="24"/>
              </w:rPr>
              <w:t>66</w:t>
            </w:r>
          </w:p>
        </w:tc>
        <w:tc>
          <w:tcPr>
            <w:tcW w:w="1606" w:type="dxa"/>
            <w:vAlign w:val="center"/>
          </w:tcPr>
          <w:p w14:paraId="202ED78B" w14:textId="6C0161FD" w:rsidR="0001539C" w:rsidRPr="0001539C" w:rsidRDefault="0001539C" w:rsidP="00904D9A">
            <w:pPr>
              <w:jc w:val="center"/>
              <w:rPr>
                <w:sz w:val="24"/>
                <w:szCs w:val="24"/>
              </w:rPr>
            </w:pPr>
            <w:r w:rsidRPr="0001539C">
              <w:rPr>
                <w:sz w:val="24"/>
                <w:szCs w:val="24"/>
              </w:rPr>
              <w:t>+10</w:t>
            </w:r>
          </w:p>
        </w:tc>
      </w:tr>
      <w:tr w:rsidR="0001539C" w:rsidRPr="0001539C" w14:paraId="388CA1A9" w14:textId="400FAEA9" w:rsidTr="00693F1D">
        <w:tc>
          <w:tcPr>
            <w:tcW w:w="1905" w:type="dxa"/>
            <w:vAlign w:val="center"/>
          </w:tcPr>
          <w:p w14:paraId="20EEC7AC" w14:textId="39243622" w:rsidR="0001539C" w:rsidRPr="0001539C" w:rsidRDefault="0001539C" w:rsidP="002D2C34">
            <w:pPr>
              <w:jc w:val="both"/>
              <w:rPr>
                <w:sz w:val="24"/>
                <w:szCs w:val="24"/>
                <w:lang w:val="ru-RU"/>
              </w:rPr>
            </w:pPr>
            <w:r w:rsidRPr="0001539C">
              <w:rPr>
                <w:sz w:val="24"/>
                <w:szCs w:val="24"/>
              </w:rPr>
              <w:t>SF10</w:t>
            </w:r>
          </w:p>
        </w:tc>
        <w:tc>
          <w:tcPr>
            <w:tcW w:w="2039" w:type="dxa"/>
            <w:vAlign w:val="center"/>
          </w:tcPr>
          <w:p w14:paraId="036EE183" w14:textId="7AAF7D8D" w:rsidR="0001539C" w:rsidRPr="0001539C" w:rsidRDefault="0001539C" w:rsidP="00904D9A">
            <w:pPr>
              <w:jc w:val="center"/>
              <w:rPr>
                <w:sz w:val="24"/>
                <w:szCs w:val="24"/>
                <w:lang w:val="ru-RU"/>
              </w:rPr>
            </w:pPr>
            <w:r w:rsidRPr="0001539C">
              <w:rPr>
                <w:sz w:val="24"/>
                <w:szCs w:val="24"/>
              </w:rPr>
              <w:t>38</w:t>
            </w:r>
          </w:p>
        </w:tc>
        <w:tc>
          <w:tcPr>
            <w:tcW w:w="2039" w:type="dxa"/>
            <w:vAlign w:val="center"/>
          </w:tcPr>
          <w:p w14:paraId="4FCE11C4" w14:textId="2D3EEBFD" w:rsidR="0001539C" w:rsidRPr="0001539C" w:rsidRDefault="0001539C" w:rsidP="00904D9A">
            <w:pPr>
              <w:jc w:val="center"/>
              <w:rPr>
                <w:sz w:val="24"/>
                <w:szCs w:val="24"/>
                <w:lang w:val="ru-RU"/>
              </w:rPr>
            </w:pPr>
            <w:r w:rsidRPr="0001539C">
              <w:rPr>
                <w:sz w:val="24"/>
                <w:szCs w:val="24"/>
              </w:rPr>
              <w:t>57</w:t>
            </w:r>
          </w:p>
        </w:tc>
        <w:tc>
          <w:tcPr>
            <w:tcW w:w="2039" w:type="dxa"/>
            <w:vAlign w:val="center"/>
          </w:tcPr>
          <w:p w14:paraId="2F8C685E" w14:textId="50198378" w:rsidR="0001539C" w:rsidRPr="0001539C" w:rsidRDefault="0001539C" w:rsidP="00904D9A">
            <w:pPr>
              <w:jc w:val="center"/>
              <w:rPr>
                <w:sz w:val="24"/>
                <w:szCs w:val="24"/>
                <w:lang w:val="ru-RU"/>
              </w:rPr>
            </w:pPr>
            <w:r w:rsidRPr="0001539C">
              <w:rPr>
                <w:sz w:val="24"/>
                <w:szCs w:val="24"/>
              </w:rPr>
              <w:t>71</w:t>
            </w:r>
          </w:p>
        </w:tc>
        <w:tc>
          <w:tcPr>
            <w:tcW w:w="1606" w:type="dxa"/>
            <w:vAlign w:val="center"/>
          </w:tcPr>
          <w:p w14:paraId="34AC67F4" w14:textId="7DD581EF" w:rsidR="0001539C" w:rsidRPr="0001539C" w:rsidRDefault="0001539C" w:rsidP="00904D9A">
            <w:pPr>
              <w:jc w:val="center"/>
              <w:rPr>
                <w:sz w:val="24"/>
                <w:szCs w:val="24"/>
              </w:rPr>
            </w:pPr>
            <w:r w:rsidRPr="0001539C">
              <w:rPr>
                <w:sz w:val="24"/>
                <w:szCs w:val="24"/>
              </w:rPr>
              <w:t>+18</w:t>
            </w:r>
          </w:p>
        </w:tc>
      </w:tr>
      <w:tr w:rsidR="0001539C" w:rsidRPr="0001539C" w14:paraId="12AC341C" w14:textId="551CDE52" w:rsidTr="00693F1D">
        <w:tc>
          <w:tcPr>
            <w:tcW w:w="1905" w:type="dxa"/>
            <w:vAlign w:val="center"/>
          </w:tcPr>
          <w:p w14:paraId="06229D20" w14:textId="663659B8" w:rsidR="0001539C" w:rsidRPr="0001539C" w:rsidRDefault="0001539C" w:rsidP="002D2C34">
            <w:pPr>
              <w:jc w:val="both"/>
              <w:rPr>
                <w:sz w:val="24"/>
                <w:szCs w:val="24"/>
                <w:lang w:val="ru-RU"/>
              </w:rPr>
            </w:pPr>
            <w:r w:rsidRPr="0001539C">
              <w:rPr>
                <w:sz w:val="24"/>
                <w:szCs w:val="24"/>
              </w:rPr>
              <w:t>SF15</w:t>
            </w:r>
          </w:p>
        </w:tc>
        <w:tc>
          <w:tcPr>
            <w:tcW w:w="2039" w:type="dxa"/>
            <w:vAlign w:val="center"/>
          </w:tcPr>
          <w:p w14:paraId="78F28819" w14:textId="442A721D" w:rsidR="0001539C" w:rsidRPr="0001539C" w:rsidRDefault="0001539C" w:rsidP="00904D9A">
            <w:pPr>
              <w:jc w:val="center"/>
              <w:rPr>
                <w:sz w:val="24"/>
                <w:szCs w:val="24"/>
                <w:lang w:val="ru-RU"/>
              </w:rPr>
            </w:pPr>
            <w:r w:rsidRPr="0001539C">
              <w:rPr>
                <w:sz w:val="24"/>
                <w:szCs w:val="24"/>
              </w:rPr>
              <w:t>36</w:t>
            </w:r>
          </w:p>
        </w:tc>
        <w:tc>
          <w:tcPr>
            <w:tcW w:w="2039" w:type="dxa"/>
            <w:vAlign w:val="center"/>
          </w:tcPr>
          <w:p w14:paraId="0B5C1F1F" w14:textId="68C50F37" w:rsidR="0001539C" w:rsidRPr="0001539C" w:rsidRDefault="0001539C" w:rsidP="00904D9A">
            <w:pPr>
              <w:jc w:val="center"/>
              <w:rPr>
                <w:sz w:val="24"/>
                <w:szCs w:val="24"/>
                <w:lang w:val="ru-RU"/>
              </w:rPr>
            </w:pPr>
            <w:r w:rsidRPr="0001539C">
              <w:rPr>
                <w:sz w:val="24"/>
                <w:szCs w:val="24"/>
              </w:rPr>
              <w:t>55</w:t>
            </w:r>
          </w:p>
        </w:tc>
        <w:tc>
          <w:tcPr>
            <w:tcW w:w="2039" w:type="dxa"/>
            <w:vAlign w:val="center"/>
          </w:tcPr>
          <w:p w14:paraId="68229B49" w14:textId="067544A6" w:rsidR="0001539C" w:rsidRPr="0001539C" w:rsidRDefault="0001539C" w:rsidP="00904D9A">
            <w:pPr>
              <w:jc w:val="center"/>
              <w:rPr>
                <w:sz w:val="24"/>
                <w:szCs w:val="24"/>
                <w:lang w:val="ru-RU"/>
              </w:rPr>
            </w:pPr>
            <w:r w:rsidRPr="0001539C">
              <w:rPr>
                <w:sz w:val="24"/>
                <w:szCs w:val="24"/>
              </w:rPr>
              <w:t>68</w:t>
            </w:r>
          </w:p>
        </w:tc>
        <w:tc>
          <w:tcPr>
            <w:tcW w:w="1606" w:type="dxa"/>
            <w:vAlign w:val="center"/>
          </w:tcPr>
          <w:p w14:paraId="4F89D218" w14:textId="5BD75484" w:rsidR="0001539C" w:rsidRPr="0001539C" w:rsidRDefault="0001539C" w:rsidP="00904D9A">
            <w:pPr>
              <w:jc w:val="center"/>
              <w:rPr>
                <w:sz w:val="24"/>
                <w:szCs w:val="24"/>
              </w:rPr>
            </w:pPr>
            <w:r w:rsidRPr="0001539C">
              <w:rPr>
                <w:sz w:val="24"/>
                <w:szCs w:val="24"/>
              </w:rPr>
              <w:t>+13</w:t>
            </w:r>
          </w:p>
        </w:tc>
      </w:tr>
      <w:tr w:rsidR="0001539C" w:rsidRPr="0001539C" w14:paraId="18724CC7" w14:textId="754DC88B" w:rsidTr="00693F1D">
        <w:tc>
          <w:tcPr>
            <w:tcW w:w="1905" w:type="dxa"/>
            <w:vAlign w:val="center"/>
          </w:tcPr>
          <w:p w14:paraId="7357E1EC" w14:textId="12D4E252" w:rsidR="0001539C" w:rsidRPr="0001539C" w:rsidRDefault="0001539C" w:rsidP="002D2C34">
            <w:pPr>
              <w:jc w:val="both"/>
              <w:rPr>
                <w:sz w:val="24"/>
                <w:szCs w:val="24"/>
                <w:lang w:val="ru-RU"/>
              </w:rPr>
            </w:pPr>
            <w:r w:rsidRPr="0001539C">
              <w:rPr>
                <w:sz w:val="24"/>
                <w:szCs w:val="24"/>
              </w:rPr>
              <w:t>FA5</w:t>
            </w:r>
          </w:p>
        </w:tc>
        <w:tc>
          <w:tcPr>
            <w:tcW w:w="2039" w:type="dxa"/>
            <w:vAlign w:val="center"/>
          </w:tcPr>
          <w:p w14:paraId="0D830D14" w14:textId="3CC94594" w:rsidR="0001539C" w:rsidRPr="0001539C" w:rsidRDefault="0001539C" w:rsidP="00904D9A">
            <w:pPr>
              <w:jc w:val="center"/>
              <w:rPr>
                <w:sz w:val="24"/>
                <w:szCs w:val="24"/>
                <w:lang w:val="ru-RU"/>
              </w:rPr>
            </w:pPr>
            <w:r w:rsidRPr="0001539C">
              <w:rPr>
                <w:sz w:val="24"/>
                <w:szCs w:val="24"/>
              </w:rPr>
              <w:t>30</w:t>
            </w:r>
          </w:p>
        </w:tc>
        <w:tc>
          <w:tcPr>
            <w:tcW w:w="2039" w:type="dxa"/>
            <w:vAlign w:val="center"/>
          </w:tcPr>
          <w:p w14:paraId="779972C8" w14:textId="7827753C" w:rsidR="0001539C" w:rsidRPr="0001539C" w:rsidRDefault="0001539C" w:rsidP="00904D9A">
            <w:pPr>
              <w:jc w:val="center"/>
              <w:rPr>
                <w:sz w:val="24"/>
                <w:szCs w:val="24"/>
                <w:lang w:val="ru-RU"/>
              </w:rPr>
            </w:pPr>
            <w:r w:rsidRPr="0001539C">
              <w:rPr>
                <w:sz w:val="24"/>
                <w:szCs w:val="24"/>
              </w:rPr>
              <w:t>47</w:t>
            </w:r>
          </w:p>
        </w:tc>
        <w:tc>
          <w:tcPr>
            <w:tcW w:w="2039" w:type="dxa"/>
            <w:vAlign w:val="center"/>
          </w:tcPr>
          <w:p w14:paraId="54D55D8A" w14:textId="779E85D1" w:rsidR="0001539C" w:rsidRPr="0001539C" w:rsidRDefault="0001539C" w:rsidP="00904D9A">
            <w:pPr>
              <w:jc w:val="center"/>
              <w:rPr>
                <w:sz w:val="24"/>
                <w:szCs w:val="24"/>
                <w:lang w:val="ru-RU"/>
              </w:rPr>
            </w:pPr>
            <w:r w:rsidRPr="0001539C">
              <w:rPr>
                <w:sz w:val="24"/>
                <w:szCs w:val="24"/>
              </w:rPr>
              <w:t>63</w:t>
            </w:r>
          </w:p>
        </w:tc>
        <w:tc>
          <w:tcPr>
            <w:tcW w:w="1606" w:type="dxa"/>
            <w:vAlign w:val="center"/>
          </w:tcPr>
          <w:p w14:paraId="441376EE" w14:textId="17808A2E" w:rsidR="0001539C" w:rsidRPr="0001539C" w:rsidRDefault="0001539C" w:rsidP="00904D9A">
            <w:pPr>
              <w:jc w:val="center"/>
              <w:rPr>
                <w:sz w:val="24"/>
                <w:szCs w:val="24"/>
              </w:rPr>
            </w:pPr>
            <w:r w:rsidRPr="0001539C">
              <w:rPr>
                <w:sz w:val="24"/>
                <w:szCs w:val="24"/>
              </w:rPr>
              <w:t>+5</w:t>
            </w:r>
          </w:p>
        </w:tc>
      </w:tr>
      <w:tr w:rsidR="0001539C" w:rsidRPr="0001539C" w14:paraId="4CCD8EA7" w14:textId="39C65AA8" w:rsidTr="00693F1D">
        <w:tc>
          <w:tcPr>
            <w:tcW w:w="1905" w:type="dxa"/>
            <w:vAlign w:val="center"/>
          </w:tcPr>
          <w:p w14:paraId="73F8395E" w14:textId="2B4B4132" w:rsidR="0001539C" w:rsidRPr="0001539C" w:rsidRDefault="0001539C" w:rsidP="002D2C34">
            <w:pPr>
              <w:jc w:val="both"/>
              <w:rPr>
                <w:sz w:val="24"/>
                <w:szCs w:val="24"/>
                <w:lang w:val="ru-RU"/>
              </w:rPr>
            </w:pPr>
            <w:r w:rsidRPr="0001539C">
              <w:rPr>
                <w:sz w:val="24"/>
                <w:szCs w:val="24"/>
              </w:rPr>
              <w:t>FA10</w:t>
            </w:r>
          </w:p>
        </w:tc>
        <w:tc>
          <w:tcPr>
            <w:tcW w:w="2039" w:type="dxa"/>
            <w:vAlign w:val="center"/>
          </w:tcPr>
          <w:p w14:paraId="14BDCB81" w14:textId="7F639DC3" w:rsidR="0001539C" w:rsidRPr="0001539C" w:rsidRDefault="0001539C" w:rsidP="00904D9A">
            <w:pPr>
              <w:jc w:val="center"/>
              <w:rPr>
                <w:sz w:val="24"/>
                <w:szCs w:val="24"/>
                <w:lang w:val="ru-RU"/>
              </w:rPr>
            </w:pPr>
            <w:r w:rsidRPr="0001539C">
              <w:rPr>
                <w:sz w:val="24"/>
                <w:szCs w:val="24"/>
              </w:rPr>
              <w:t>27</w:t>
            </w:r>
          </w:p>
        </w:tc>
        <w:tc>
          <w:tcPr>
            <w:tcW w:w="2039" w:type="dxa"/>
            <w:vAlign w:val="center"/>
          </w:tcPr>
          <w:p w14:paraId="5034CD2F" w14:textId="6E14DE7F" w:rsidR="0001539C" w:rsidRPr="0001539C" w:rsidRDefault="0001539C" w:rsidP="00904D9A">
            <w:pPr>
              <w:jc w:val="center"/>
              <w:rPr>
                <w:sz w:val="24"/>
                <w:szCs w:val="24"/>
                <w:lang w:val="ru-RU"/>
              </w:rPr>
            </w:pPr>
            <w:r w:rsidRPr="0001539C">
              <w:rPr>
                <w:sz w:val="24"/>
                <w:szCs w:val="24"/>
              </w:rPr>
              <w:t>44</w:t>
            </w:r>
          </w:p>
        </w:tc>
        <w:tc>
          <w:tcPr>
            <w:tcW w:w="2039" w:type="dxa"/>
            <w:vAlign w:val="center"/>
          </w:tcPr>
          <w:p w14:paraId="14B05C31" w14:textId="2C4C92C6" w:rsidR="0001539C" w:rsidRPr="0001539C" w:rsidRDefault="0001539C" w:rsidP="00904D9A">
            <w:pPr>
              <w:jc w:val="center"/>
              <w:rPr>
                <w:sz w:val="24"/>
                <w:szCs w:val="24"/>
                <w:lang w:val="ru-RU"/>
              </w:rPr>
            </w:pPr>
            <w:r w:rsidRPr="0001539C">
              <w:rPr>
                <w:sz w:val="24"/>
                <w:szCs w:val="24"/>
              </w:rPr>
              <w:t>65</w:t>
            </w:r>
          </w:p>
        </w:tc>
        <w:tc>
          <w:tcPr>
            <w:tcW w:w="1606" w:type="dxa"/>
            <w:vAlign w:val="center"/>
          </w:tcPr>
          <w:p w14:paraId="0990C2D7" w14:textId="10A78881" w:rsidR="0001539C" w:rsidRPr="0001539C" w:rsidRDefault="0001539C" w:rsidP="00904D9A">
            <w:pPr>
              <w:jc w:val="center"/>
              <w:rPr>
                <w:sz w:val="24"/>
                <w:szCs w:val="24"/>
              </w:rPr>
            </w:pPr>
            <w:r w:rsidRPr="0001539C">
              <w:rPr>
                <w:sz w:val="24"/>
                <w:szCs w:val="24"/>
              </w:rPr>
              <w:t>+8</w:t>
            </w:r>
          </w:p>
        </w:tc>
      </w:tr>
      <w:tr w:rsidR="0001539C" w:rsidRPr="0001539C" w14:paraId="310F108C" w14:textId="118F637D" w:rsidTr="00693F1D">
        <w:tc>
          <w:tcPr>
            <w:tcW w:w="1905" w:type="dxa"/>
            <w:vAlign w:val="center"/>
          </w:tcPr>
          <w:p w14:paraId="04E6881E" w14:textId="72D5C027" w:rsidR="0001539C" w:rsidRPr="0001539C" w:rsidRDefault="0001539C" w:rsidP="002D2C34">
            <w:pPr>
              <w:jc w:val="both"/>
              <w:rPr>
                <w:sz w:val="24"/>
                <w:szCs w:val="24"/>
                <w:lang w:val="ru-RU"/>
              </w:rPr>
            </w:pPr>
            <w:r w:rsidRPr="0001539C">
              <w:rPr>
                <w:sz w:val="24"/>
                <w:szCs w:val="24"/>
              </w:rPr>
              <w:t>FA15</w:t>
            </w:r>
          </w:p>
        </w:tc>
        <w:tc>
          <w:tcPr>
            <w:tcW w:w="2039" w:type="dxa"/>
            <w:vAlign w:val="center"/>
          </w:tcPr>
          <w:p w14:paraId="1B00AC82" w14:textId="742756CF" w:rsidR="0001539C" w:rsidRPr="0001539C" w:rsidRDefault="0001539C" w:rsidP="00904D9A">
            <w:pPr>
              <w:jc w:val="center"/>
              <w:rPr>
                <w:sz w:val="24"/>
                <w:szCs w:val="24"/>
                <w:lang w:val="ru-RU"/>
              </w:rPr>
            </w:pPr>
            <w:r w:rsidRPr="0001539C">
              <w:rPr>
                <w:sz w:val="24"/>
                <w:szCs w:val="24"/>
              </w:rPr>
              <w:t>24</w:t>
            </w:r>
          </w:p>
        </w:tc>
        <w:tc>
          <w:tcPr>
            <w:tcW w:w="2039" w:type="dxa"/>
            <w:vAlign w:val="center"/>
          </w:tcPr>
          <w:p w14:paraId="03E6C741" w14:textId="69C2BD64" w:rsidR="0001539C" w:rsidRPr="0001539C" w:rsidRDefault="0001539C" w:rsidP="00904D9A">
            <w:pPr>
              <w:jc w:val="center"/>
              <w:rPr>
                <w:sz w:val="24"/>
                <w:szCs w:val="24"/>
                <w:lang w:val="ru-RU"/>
              </w:rPr>
            </w:pPr>
            <w:r w:rsidRPr="0001539C">
              <w:rPr>
                <w:sz w:val="24"/>
                <w:szCs w:val="24"/>
              </w:rPr>
              <w:t>40</w:t>
            </w:r>
          </w:p>
        </w:tc>
        <w:tc>
          <w:tcPr>
            <w:tcW w:w="2039" w:type="dxa"/>
            <w:vAlign w:val="center"/>
          </w:tcPr>
          <w:p w14:paraId="4776BBCA" w14:textId="6AA52C4C" w:rsidR="0001539C" w:rsidRPr="0001539C" w:rsidRDefault="0001539C" w:rsidP="00904D9A">
            <w:pPr>
              <w:jc w:val="center"/>
              <w:rPr>
                <w:sz w:val="24"/>
                <w:szCs w:val="24"/>
                <w:lang w:val="ru-RU"/>
              </w:rPr>
            </w:pPr>
            <w:r w:rsidRPr="0001539C">
              <w:rPr>
                <w:sz w:val="24"/>
                <w:szCs w:val="24"/>
              </w:rPr>
              <w:t>60</w:t>
            </w:r>
          </w:p>
        </w:tc>
        <w:tc>
          <w:tcPr>
            <w:tcW w:w="1606" w:type="dxa"/>
            <w:vAlign w:val="center"/>
          </w:tcPr>
          <w:p w14:paraId="44E85A6C" w14:textId="5DA148BB" w:rsidR="0001539C" w:rsidRPr="0001539C" w:rsidRDefault="0001539C" w:rsidP="00904D9A">
            <w:pPr>
              <w:jc w:val="center"/>
              <w:rPr>
                <w:sz w:val="24"/>
                <w:szCs w:val="24"/>
              </w:rPr>
            </w:pPr>
            <w:r w:rsidRPr="0001539C">
              <w:rPr>
                <w:sz w:val="24"/>
                <w:szCs w:val="24"/>
              </w:rPr>
              <w:t>0</w:t>
            </w:r>
          </w:p>
        </w:tc>
      </w:tr>
    </w:tbl>
    <w:p w14:paraId="33695E80" w14:textId="77777777" w:rsidR="000D6D0C" w:rsidRDefault="000D6D0C" w:rsidP="002D2C34">
      <w:pPr>
        <w:ind w:firstLine="709"/>
        <w:jc w:val="both"/>
        <w:rPr>
          <w:sz w:val="28"/>
          <w:szCs w:val="28"/>
          <w:lang w:val="ru-RU"/>
        </w:rPr>
      </w:pPr>
    </w:p>
    <w:p w14:paraId="23AC45B3" w14:textId="66DC325D" w:rsidR="007F0040" w:rsidRDefault="007F0040" w:rsidP="002D2C34">
      <w:pPr>
        <w:ind w:firstLine="709"/>
        <w:jc w:val="both"/>
        <w:rPr>
          <w:sz w:val="28"/>
          <w:szCs w:val="28"/>
          <w:lang w:val="ru-RU"/>
        </w:rPr>
      </w:pPr>
      <w:r w:rsidRPr="007F0040">
        <w:rPr>
          <w:sz w:val="28"/>
          <w:szCs w:val="28"/>
        </w:rPr>
        <w:t>Анализ полученных данных показал, что добавление 5-10% микрокремнезема постоянно повышает прочность самоуплотняющегося бетона</w:t>
      </w:r>
      <w:r w:rsidR="00AC3528">
        <w:rPr>
          <w:sz w:val="28"/>
          <w:szCs w:val="28"/>
        </w:rPr>
        <w:t>.</w:t>
      </w:r>
      <w:r w:rsidR="0075472A">
        <w:rPr>
          <w:sz w:val="28"/>
          <w:szCs w:val="28"/>
        </w:rPr>
        <w:t xml:space="preserve"> </w:t>
      </w:r>
      <w:r w:rsidRPr="007F0040">
        <w:rPr>
          <w:sz w:val="28"/>
          <w:szCs w:val="28"/>
        </w:rPr>
        <w:t>Максимальное увеличение интенсивности при использовании 10% SF было зафиксировано через 28 дней, что на 18% выше, чем в контрольной группе, что подтверждает эффект от такой замены</w:t>
      </w:r>
      <w:r w:rsidR="00AC3528">
        <w:rPr>
          <w:sz w:val="28"/>
          <w:szCs w:val="28"/>
        </w:rPr>
        <w:t>.</w:t>
      </w:r>
      <w:r w:rsidR="0075472A">
        <w:rPr>
          <w:sz w:val="28"/>
          <w:szCs w:val="28"/>
        </w:rPr>
        <w:t xml:space="preserve"> </w:t>
      </w:r>
      <w:r w:rsidRPr="007F0040">
        <w:rPr>
          <w:sz w:val="28"/>
          <w:szCs w:val="28"/>
        </w:rPr>
        <w:t>Даже при использовании 15% микрокремнезема интенсивность была выше, чем в контрольной группе</w:t>
      </w:r>
      <w:r w:rsidR="00AC3528">
        <w:rPr>
          <w:sz w:val="28"/>
          <w:szCs w:val="28"/>
        </w:rPr>
        <w:t>.</w:t>
      </w:r>
      <w:r w:rsidR="0075472A">
        <w:rPr>
          <w:sz w:val="28"/>
          <w:szCs w:val="28"/>
        </w:rPr>
        <w:t xml:space="preserve"> </w:t>
      </w:r>
      <w:r w:rsidRPr="007F0040">
        <w:rPr>
          <w:sz w:val="28"/>
          <w:szCs w:val="28"/>
        </w:rPr>
        <w:t>Однако ухудшение характеристик текучести ограничивает практическую применимость этого варианта</w:t>
      </w:r>
      <w:r w:rsidR="00AC3528">
        <w:rPr>
          <w:sz w:val="28"/>
          <w:szCs w:val="28"/>
        </w:rPr>
        <w:t>.</w:t>
      </w:r>
      <w:r w:rsidR="0075472A">
        <w:rPr>
          <w:sz w:val="28"/>
          <w:szCs w:val="28"/>
        </w:rPr>
        <w:t xml:space="preserve"> </w:t>
      </w:r>
      <w:r w:rsidRPr="007F0040">
        <w:rPr>
          <w:sz w:val="28"/>
          <w:szCs w:val="28"/>
        </w:rPr>
        <w:t>Использование золы-уноса приводит к противоположному эффекту</w:t>
      </w:r>
      <w:r w:rsidR="00AC3528">
        <w:rPr>
          <w:sz w:val="28"/>
          <w:szCs w:val="28"/>
        </w:rPr>
        <w:t>.</w:t>
      </w:r>
      <w:r w:rsidR="0075472A">
        <w:rPr>
          <w:sz w:val="28"/>
          <w:szCs w:val="28"/>
        </w:rPr>
        <w:t xml:space="preserve"> </w:t>
      </w:r>
      <w:r w:rsidRPr="007F0040">
        <w:rPr>
          <w:sz w:val="28"/>
          <w:szCs w:val="28"/>
        </w:rPr>
        <w:t>На ранних стадиях твердения (3 и 7 дней) было зафиксировано снижение интенсивности до 20-25% по сравнению с контрольной группой</w:t>
      </w:r>
      <w:r w:rsidR="00AC3528">
        <w:rPr>
          <w:sz w:val="28"/>
          <w:szCs w:val="28"/>
        </w:rPr>
        <w:t>.</w:t>
      </w:r>
      <w:r w:rsidR="0075472A">
        <w:rPr>
          <w:sz w:val="28"/>
          <w:szCs w:val="28"/>
        </w:rPr>
        <w:t xml:space="preserve"> </w:t>
      </w:r>
      <w:r w:rsidRPr="007F0040">
        <w:rPr>
          <w:sz w:val="28"/>
          <w:szCs w:val="28"/>
        </w:rPr>
        <w:t>В то же время, смеси, содержащие 5-10% FA, через 28 дней выровнялись и частично превысили контрольные значения</w:t>
      </w:r>
      <w:r w:rsidR="00AC3528">
        <w:rPr>
          <w:sz w:val="28"/>
          <w:szCs w:val="28"/>
        </w:rPr>
        <w:t>.</w:t>
      </w:r>
      <w:r w:rsidR="0075472A">
        <w:rPr>
          <w:sz w:val="28"/>
          <w:szCs w:val="28"/>
        </w:rPr>
        <w:t xml:space="preserve"> </w:t>
      </w:r>
      <w:r w:rsidRPr="007F0040">
        <w:rPr>
          <w:sz w:val="28"/>
          <w:szCs w:val="28"/>
        </w:rPr>
        <w:t>При норме замещения 15% интенсивность соответствует интенсивности контрольного образца, что представляет собой предел практического применения этого варианта</w:t>
      </w:r>
      <w:r w:rsidR="00AC3528">
        <w:rPr>
          <w:sz w:val="28"/>
          <w:szCs w:val="28"/>
        </w:rPr>
        <w:t xml:space="preserve">. </w:t>
      </w:r>
    </w:p>
    <w:p w14:paraId="6F43FEC5" w14:textId="77777777" w:rsidR="007C1042" w:rsidRDefault="007C1042" w:rsidP="002D2C34">
      <w:pPr>
        <w:ind w:firstLine="709"/>
        <w:jc w:val="both"/>
        <w:rPr>
          <w:sz w:val="28"/>
          <w:szCs w:val="28"/>
          <w:lang w:val="ru-RU"/>
        </w:rPr>
      </w:pPr>
    </w:p>
    <w:p w14:paraId="5646A426" w14:textId="5B145E8B" w:rsidR="007C1042" w:rsidRDefault="007C1042" w:rsidP="007C1042">
      <w:pPr>
        <w:jc w:val="center"/>
        <w:rPr>
          <w:sz w:val="28"/>
          <w:szCs w:val="28"/>
          <w:lang w:val="ru-RU"/>
        </w:rPr>
      </w:pPr>
      <w:r>
        <w:rPr>
          <w:noProof/>
          <w:sz w:val="28"/>
          <w:szCs w:val="28"/>
          <w:lang w:val="ru-RU"/>
        </w:rPr>
        <w:drawing>
          <wp:inline distT="0" distB="0" distL="0" distR="0" wp14:anchorId="377BD16A" wp14:editId="2DC69F09">
            <wp:extent cx="3814690" cy="2860944"/>
            <wp:effectExtent l="0" t="5715" r="2540" b="2540"/>
            <wp:docPr id="30659136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91363" name="Рисунок 306591363"/>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3837379" cy="2877961"/>
                    </a:xfrm>
                    <a:prstGeom prst="rect">
                      <a:avLst/>
                    </a:prstGeom>
                  </pic:spPr>
                </pic:pic>
              </a:graphicData>
            </a:graphic>
          </wp:inline>
        </w:drawing>
      </w:r>
    </w:p>
    <w:p w14:paraId="5BCA9ABB" w14:textId="77777777" w:rsidR="007C1042" w:rsidRDefault="007C1042" w:rsidP="007C1042">
      <w:pPr>
        <w:jc w:val="center"/>
        <w:rPr>
          <w:sz w:val="28"/>
          <w:szCs w:val="28"/>
          <w:lang w:val="ru-RU"/>
        </w:rPr>
      </w:pPr>
    </w:p>
    <w:p w14:paraId="16E51EF7" w14:textId="3DFA8DBB" w:rsidR="007C1042" w:rsidRDefault="007C1042" w:rsidP="007C1042">
      <w:pPr>
        <w:jc w:val="center"/>
        <w:rPr>
          <w:sz w:val="28"/>
          <w:szCs w:val="28"/>
          <w:lang w:val="ru-RU"/>
        </w:rPr>
      </w:pPr>
      <w:r>
        <w:rPr>
          <w:sz w:val="28"/>
          <w:szCs w:val="28"/>
          <w:lang w:val="ru-RU"/>
        </w:rPr>
        <w:t>Рисунок</w:t>
      </w:r>
      <w:r w:rsidR="00DA3DF7">
        <w:rPr>
          <w:sz w:val="28"/>
          <w:szCs w:val="28"/>
          <w:lang w:val="ru-RU"/>
        </w:rPr>
        <w:t xml:space="preserve"> 24</w:t>
      </w:r>
      <w:r w:rsidR="00C3443B">
        <w:rPr>
          <w:sz w:val="28"/>
          <w:szCs w:val="28"/>
          <w:lang w:val="ru-RU"/>
        </w:rPr>
        <w:t xml:space="preserve"> -</w:t>
      </w:r>
      <w:r w:rsidR="00DA3DF7">
        <w:rPr>
          <w:sz w:val="28"/>
          <w:szCs w:val="28"/>
          <w:lang w:val="ru-RU"/>
        </w:rPr>
        <w:t xml:space="preserve"> Испытание образцов на прочность</w:t>
      </w:r>
    </w:p>
    <w:p w14:paraId="72C3E677" w14:textId="77777777" w:rsidR="007C1042" w:rsidRPr="007C1042" w:rsidRDefault="007C1042" w:rsidP="002D2C34">
      <w:pPr>
        <w:ind w:firstLine="709"/>
        <w:jc w:val="both"/>
        <w:rPr>
          <w:sz w:val="28"/>
          <w:szCs w:val="28"/>
          <w:lang w:val="ru-RU"/>
        </w:rPr>
      </w:pPr>
    </w:p>
    <w:p w14:paraId="029D7FD3" w14:textId="14BBB6AA" w:rsidR="007F0040" w:rsidRDefault="007F0040" w:rsidP="002D2C34">
      <w:pPr>
        <w:ind w:firstLine="709"/>
        <w:jc w:val="both"/>
        <w:rPr>
          <w:sz w:val="28"/>
          <w:szCs w:val="28"/>
        </w:rPr>
      </w:pPr>
      <w:r w:rsidRPr="007F0040">
        <w:rPr>
          <w:sz w:val="28"/>
          <w:szCs w:val="28"/>
        </w:rPr>
        <w:t xml:space="preserve"> Таким образом, наибольший положительный эффект наблюдался при использовании микрокремнезема в концентрации 10% и золы-уноса в концентрации 5-10%</w:t>
      </w:r>
      <w:r w:rsidR="00AC3528">
        <w:rPr>
          <w:sz w:val="28"/>
          <w:szCs w:val="28"/>
        </w:rPr>
        <w:t>.</w:t>
      </w:r>
      <w:r w:rsidR="0075472A">
        <w:rPr>
          <w:sz w:val="28"/>
          <w:szCs w:val="28"/>
        </w:rPr>
        <w:t xml:space="preserve"> </w:t>
      </w:r>
      <w:r w:rsidRPr="007F0040">
        <w:rPr>
          <w:sz w:val="28"/>
          <w:szCs w:val="28"/>
        </w:rPr>
        <w:t>Основываясь на этих результатах, можно обоснованно рекомендовать указанные диапазоны дозировок для обеспечения оптимального сочетания реологических и прочностных характеристик SCC</w:t>
      </w:r>
      <w:r w:rsidR="00AC3528">
        <w:rPr>
          <w:sz w:val="28"/>
          <w:szCs w:val="28"/>
        </w:rPr>
        <w:t xml:space="preserve">. </w:t>
      </w:r>
    </w:p>
    <w:p w14:paraId="021002C1" w14:textId="77777777" w:rsidR="00E40BAB" w:rsidRDefault="00E40BAB" w:rsidP="002D2C34">
      <w:pPr>
        <w:ind w:firstLine="709"/>
        <w:jc w:val="both"/>
        <w:rPr>
          <w:b/>
          <w:bCs/>
          <w:sz w:val="28"/>
          <w:szCs w:val="28"/>
          <w:lang w:val="ru-RU"/>
        </w:rPr>
      </w:pPr>
    </w:p>
    <w:p w14:paraId="0BFD288F" w14:textId="6CC7EC8B" w:rsidR="008B109D" w:rsidRDefault="008B109D" w:rsidP="002D2C34">
      <w:pPr>
        <w:ind w:firstLine="709"/>
        <w:jc w:val="both"/>
        <w:rPr>
          <w:b/>
          <w:bCs/>
          <w:sz w:val="28"/>
          <w:szCs w:val="28"/>
          <w:lang w:val="ru-RU"/>
        </w:rPr>
      </w:pPr>
      <w:r w:rsidRPr="008B109D">
        <w:rPr>
          <w:b/>
          <w:bCs/>
          <w:sz w:val="28"/>
          <w:szCs w:val="28"/>
        </w:rPr>
        <w:t>3</w:t>
      </w:r>
      <w:r w:rsidR="00AC3528">
        <w:rPr>
          <w:b/>
          <w:bCs/>
          <w:sz w:val="28"/>
          <w:szCs w:val="28"/>
        </w:rPr>
        <w:t>.</w:t>
      </w:r>
      <w:r w:rsidRPr="008B109D">
        <w:rPr>
          <w:b/>
          <w:bCs/>
          <w:sz w:val="28"/>
          <w:szCs w:val="28"/>
        </w:rPr>
        <w:t>3</w:t>
      </w:r>
      <w:r w:rsidR="00AC3528">
        <w:rPr>
          <w:b/>
          <w:bCs/>
          <w:sz w:val="28"/>
          <w:szCs w:val="28"/>
        </w:rPr>
        <w:t>.</w:t>
      </w:r>
      <w:r w:rsidRPr="008B109D">
        <w:rPr>
          <w:b/>
          <w:bCs/>
          <w:sz w:val="28"/>
          <w:szCs w:val="28"/>
        </w:rPr>
        <w:t>2 Определение морозостойкости</w:t>
      </w:r>
    </w:p>
    <w:p w14:paraId="190A08CB" w14:textId="3BDA9603" w:rsidR="007F0040" w:rsidRPr="007F0040" w:rsidRDefault="007F0040" w:rsidP="007F0040">
      <w:pPr>
        <w:ind w:firstLine="709"/>
        <w:jc w:val="both"/>
        <w:rPr>
          <w:sz w:val="28"/>
          <w:szCs w:val="28"/>
        </w:rPr>
      </w:pPr>
      <w:r w:rsidRPr="007F0040">
        <w:rPr>
          <w:sz w:val="28"/>
          <w:szCs w:val="28"/>
        </w:rPr>
        <w:t>Были проведены испытания на морозостойкость, чтобы оценить, насколько самоуплотняющийся бетон сохраняет свои эксплуатационные характеристики при повторных циклах замораживания-расплавления</w:t>
      </w:r>
      <w:r w:rsidR="00AC3528">
        <w:rPr>
          <w:sz w:val="28"/>
          <w:szCs w:val="28"/>
        </w:rPr>
        <w:t>.</w:t>
      </w:r>
      <w:r w:rsidR="0075472A">
        <w:rPr>
          <w:sz w:val="28"/>
          <w:szCs w:val="28"/>
        </w:rPr>
        <w:t xml:space="preserve"> </w:t>
      </w:r>
      <w:r w:rsidRPr="007F0040">
        <w:rPr>
          <w:sz w:val="28"/>
          <w:szCs w:val="28"/>
        </w:rPr>
        <w:t>В качестве критериев использовались относительное снижение прочности при сжатии (не более чем на 5%) и потеря массы (не более чем на 2-3%), а также визуальное состояние испытуемого образца (наличие трещин, сколов, отслаивания)</w:t>
      </w:r>
      <w:r w:rsidR="00AC3528">
        <w:rPr>
          <w:sz w:val="28"/>
          <w:szCs w:val="28"/>
        </w:rPr>
        <w:t>.</w:t>
      </w:r>
      <w:r w:rsidR="0075472A">
        <w:rPr>
          <w:sz w:val="28"/>
          <w:szCs w:val="28"/>
        </w:rPr>
        <w:t xml:space="preserve"> </w:t>
      </w:r>
      <w:r w:rsidRPr="007F0040">
        <w:rPr>
          <w:sz w:val="28"/>
          <w:szCs w:val="28"/>
        </w:rPr>
        <w:t>Данное испытание позволило нам установить максимальное количество циклов, при которых испытуемый состав соответствует требованиям ГОСТ 10060-2012</w:t>
      </w:r>
      <w:r w:rsidR="00AC3528">
        <w:rPr>
          <w:sz w:val="28"/>
          <w:szCs w:val="28"/>
        </w:rPr>
        <w:t xml:space="preserve">. </w:t>
      </w:r>
    </w:p>
    <w:p w14:paraId="2EA18EB5" w14:textId="2330F373" w:rsidR="007F0040" w:rsidRDefault="007F0040" w:rsidP="007F0040">
      <w:pPr>
        <w:ind w:firstLine="709"/>
        <w:jc w:val="both"/>
        <w:rPr>
          <w:sz w:val="28"/>
          <w:szCs w:val="28"/>
        </w:rPr>
      </w:pPr>
      <w:r w:rsidRPr="007F0040">
        <w:rPr>
          <w:sz w:val="28"/>
          <w:szCs w:val="28"/>
        </w:rPr>
        <w:t>Программа испытаний включала контроль (c0) и бетон с содержанием кремнезема (SF) и летучей золы (FA) 5%, 10% и 15% соответственно</w:t>
      </w:r>
      <w:r w:rsidR="00AC3528">
        <w:rPr>
          <w:sz w:val="28"/>
          <w:szCs w:val="28"/>
        </w:rPr>
        <w:t xml:space="preserve">. </w:t>
      </w:r>
    </w:p>
    <w:p w14:paraId="37908278" w14:textId="77777777" w:rsidR="007F0040" w:rsidRDefault="007F0040" w:rsidP="007F0040">
      <w:pPr>
        <w:ind w:firstLine="709"/>
        <w:jc w:val="both"/>
        <w:rPr>
          <w:sz w:val="28"/>
          <w:szCs w:val="28"/>
          <w:lang w:val="ru-RU"/>
        </w:rPr>
      </w:pPr>
    </w:p>
    <w:p w14:paraId="3074D929" w14:textId="77777777" w:rsidR="00A91FBA" w:rsidRDefault="00A91FBA" w:rsidP="007F0040">
      <w:pPr>
        <w:ind w:firstLine="709"/>
        <w:jc w:val="both"/>
        <w:rPr>
          <w:sz w:val="28"/>
          <w:szCs w:val="28"/>
          <w:lang w:val="ru-RU"/>
        </w:rPr>
      </w:pPr>
    </w:p>
    <w:p w14:paraId="4A8AA9EC" w14:textId="77777777" w:rsidR="00A91FBA" w:rsidRPr="00A91FBA" w:rsidRDefault="00A91FBA" w:rsidP="007F0040">
      <w:pPr>
        <w:ind w:firstLine="709"/>
        <w:jc w:val="both"/>
        <w:rPr>
          <w:sz w:val="28"/>
          <w:szCs w:val="28"/>
          <w:lang w:val="ru-RU"/>
        </w:rPr>
      </w:pPr>
    </w:p>
    <w:p w14:paraId="6894FDDC" w14:textId="5F7C6648" w:rsidR="007108D4" w:rsidRPr="007108D4" w:rsidRDefault="007108D4" w:rsidP="007F0040">
      <w:pPr>
        <w:ind w:firstLine="709"/>
        <w:jc w:val="both"/>
        <w:rPr>
          <w:sz w:val="28"/>
          <w:szCs w:val="28"/>
          <w:lang w:val="ru-RU"/>
        </w:rPr>
      </w:pPr>
      <w:r w:rsidRPr="007108D4">
        <w:rPr>
          <w:sz w:val="28"/>
          <w:szCs w:val="28"/>
        </w:rPr>
        <w:t>Таблица 1</w:t>
      </w:r>
      <w:r w:rsidR="0082014E">
        <w:rPr>
          <w:sz w:val="28"/>
          <w:szCs w:val="28"/>
          <w:lang w:val="ru-RU"/>
        </w:rPr>
        <w:t>5</w:t>
      </w:r>
      <w:r w:rsidR="00C3443B">
        <w:rPr>
          <w:sz w:val="28"/>
          <w:szCs w:val="28"/>
          <w:lang w:val="ru-RU"/>
        </w:rPr>
        <w:t xml:space="preserve"> -</w:t>
      </w:r>
      <w:r w:rsidR="0082014E">
        <w:rPr>
          <w:sz w:val="28"/>
          <w:szCs w:val="28"/>
          <w:lang w:val="ru-RU"/>
        </w:rPr>
        <w:t xml:space="preserve"> </w:t>
      </w:r>
      <w:r w:rsidRPr="007108D4">
        <w:rPr>
          <w:sz w:val="28"/>
          <w:szCs w:val="28"/>
        </w:rPr>
        <w:t>Результаты испытаний на морозостойкость СУБ</w:t>
      </w:r>
    </w:p>
    <w:tbl>
      <w:tblPr>
        <w:tblStyle w:val="ae"/>
        <w:tblW w:w="0" w:type="auto"/>
        <w:tblInd w:w="0" w:type="dxa"/>
        <w:tblLook w:val="04A0" w:firstRow="1" w:lastRow="0" w:firstColumn="1" w:lastColumn="0" w:noHBand="0" w:noVBand="1"/>
      </w:tblPr>
      <w:tblGrid>
        <w:gridCol w:w="1271"/>
        <w:gridCol w:w="1701"/>
        <w:gridCol w:w="2268"/>
        <w:gridCol w:w="2314"/>
        <w:gridCol w:w="2074"/>
      </w:tblGrid>
      <w:tr w:rsidR="007108D4" w14:paraId="492736FD" w14:textId="77777777" w:rsidTr="007108D4">
        <w:tc>
          <w:tcPr>
            <w:tcW w:w="1271" w:type="dxa"/>
            <w:vAlign w:val="center"/>
          </w:tcPr>
          <w:p w14:paraId="3366E9BA" w14:textId="2F15D581" w:rsidR="007108D4" w:rsidRPr="007108D4" w:rsidRDefault="007108D4" w:rsidP="002D2C34">
            <w:pPr>
              <w:jc w:val="both"/>
              <w:rPr>
                <w:sz w:val="24"/>
                <w:szCs w:val="24"/>
                <w:lang w:val="ru-RU"/>
              </w:rPr>
            </w:pPr>
            <w:proofErr w:type="spellStart"/>
            <w:r w:rsidRPr="007108D4">
              <w:rPr>
                <w:b/>
                <w:bCs/>
                <w:sz w:val="24"/>
                <w:szCs w:val="24"/>
              </w:rPr>
              <w:t>Код</w:t>
            </w:r>
            <w:proofErr w:type="spellEnd"/>
            <w:r w:rsidRPr="007108D4">
              <w:rPr>
                <w:b/>
                <w:bCs/>
                <w:sz w:val="24"/>
                <w:szCs w:val="24"/>
              </w:rPr>
              <w:t xml:space="preserve"> </w:t>
            </w:r>
            <w:proofErr w:type="spellStart"/>
            <w:r w:rsidRPr="007108D4">
              <w:rPr>
                <w:b/>
                <w:bCs/>
                <w:sz w:val="24"/>
                <w:szCs w:val="24"/>
              </w:rPr>
              <w:t>состава</w:t>
            </w:r>
            <w:proofErr w:type="spellEnd"/>
          </w:p>
        </w:tc>
        <w:tc>
          <w:tcPr>
            <w:tcW w:w="1701" w:type="dxa"/>
            <w:vAlign w:val="center"/>
          </w:tcPr>
          <w:p w14:paraId="0E214F81" w14:textId="73AC8356" w:rsidR="007108D4" w:rsidRPr="007108D4" w:rsidRDefault="007108D4" w:rsidP="002D2C34">
            <w:pPr>
              <w:jc w:val="center"/>
              <w:rPr>
                <w:sz w:val="24"/>
                <w:szCs w:val="24"/>
                <w:lang w:val="ru-RU"/>
              </w:rPr>
            </w:pPr>
            <w:proofErr w:type="spellStart"/>
            <w:r w:rsidRPr="007108D4">
              <w:rPr>
                <w:b/>
                <w:bCs/>
                <w:sz w:val="24"/>
                <w:szCs w:val="24"/>
              </w:rPr>
              <w:t>Потеря</w:t>
            </w:r>
            <w:proofErr w:type="spellEnd"/>
            <w:r w:rsidRPr="007108D4">
              <w:rPr>
                <w:b/>
                <w:bCs/>
                <w:sz w:val="24"/>
                <w:szCs w:val="24"/>
              </w:rPr>
              <w:t xml:space="preserve"> </w:t>
            </w:r>
            <w:proofErr w:type="spellStart"/>
            <w:r w:rsidRPr="007108D4">
              <w:rPr>
                <w:b/>
                <w:bCs/>
                <w:sz w:val="24"/>
                <w:szCs w:val="24"/>
              </w:rPr>
              <w:t>массы</w:t>
            </w:r>
            <w:proofErr w:type="spellEnd"/>
            <w:r w:rsidRPr="007108D4">
              <w:rPr>
                <w:b/>
                <w:bCs/>
                <w:sz w:val="24"/>
                <w:szCs w:val="24"/>
              </w:rPr>
              <w:t>, %</w:t>
            </w:r>
          </w:p>
        </w:tc>
        <w:tc>
          <w:tcPr>
            <w:tcW w:w="2268" w:type="dxa"/>
            <w:vAlign w:val="center"/>
          </w:tcPr>
          <w:p w14:paraId="2EF3AD8E" w14:textId="3C377367" w:rsidR="007108D4" w:rsidRPr="007108D4" w:rsidRDefault="007108D4" w:rsidP="002D2C34">
            <w:pPr>
              <w:jc w:val="center"/>
              <w:rPr>
                <w:sz w:val="24"/>
                <w:szCs w:val="24"/>
                <w:lang w:val="ru-RU"/>
              </w:rPr>
            </w:pPr>
            <w:proofErr w:type="spellStart"/>
            <w:r w:rsidRPr="007108D4">
              <w:rPr>
                <w:b/>
                <w:bCs/>
                <w:sz w:val="24"/>
                <w:szCs w:val="24"/>
              </w:rPr>
              <w:t>Снижение</w:t>
            </w:r>
            <w:proofErr w:type="spellEnd"/>
            <w:r w:rsidRPr="007108D4">
              <w:rPr>
                <w:b/>
                <w:bCs/>
                <w:sz w:val="24"/>
                <w:szCs w:val="24"/>
              </w:rPr>
              <w:t xml:space="preserve"> </w:t>
            </w:r>
            <w:proofErr w:type="spellStart"/>
            <w:r w:rsidRPr="007108D4">
              <w:rPr>
                <w:b/>
                <w:bCs/>
                <w:sz w:val="24"/>
                <w:szCs w:val="24"/>
              </w:rPr>
              <w:t>прочности</w:t>
            </w:r>
            <w:proofErr w:type="spellEnd"/>
            <w:r w:rsidRPr="007108D4">
              <w:rPr>
                <w:b/>
                <w:bCs/>
                <w:sz w:val="24"/>
                <w:szCs w:val="24"/>
              </w:rPr>
              <w:t xml:space="preserve"> </w:t>
            </w:r>
            <w:proofErr w:type="spellStart"/>
            <w:r w:rsidRPr="007108D4">
              <w:rPr>
                <w:b/>
                <w:bCs/>
                <w:sz w:val="24"/>
                <w:szCs w:val="24"/>
              </w:rPr>
              <w:t>на</w:t>
            </w:r>
            <w:proofErr w:type="spellEnd"/>
            <w:r w:rsidRPr="007108D4">
              <w:rPr>
                <w:b/>
                <w:bCs/>
                <w:sz w:val="24"/>
                <w:szCs w:val="24"/>
              </w:rPr>
              <w:t xml:space="preserve"> </w:t>
            </w:r>
            <w:proofErr w:type="spellStart"/>
            <w:r w:rsidRPr="007108D4">
              <w:rPr>
                <w:b/>
                <w:bCs/>
                <w:sz w:val="24"/>
                <w:szCs w:val="24"/>
              </w:rPr>
              <w:t>сжатие</w:t>
            </w:r>
            <w:proofErr w:type="spellEnd"/>
            <w:r w:rsidRPr="007108D4">
              <w:rPr>
                <w:b/>
                <w:bCs/>
                <w:sz w:val="24"/>
                <w:szCs w:val="24"/>
              </w:rPr>
              <w:t>, %</w:t>
            </w:r>
          </w:p>
        </w:tc>
        <w:tc>
          <w:tcPr>
            <w:tcW w:w="2314" w:type="dxa"/>
            <w:vAlign w:val="center"/>
          </w:tcPr>
          <w:p w14:paraId="5555E213" w14:textId="36530552" w:rsidR="007108D4" w:rsidRPr="007108D4" w:rsidRDefault="007108D4" w:rsidP="002D2C34">
            <w:pPr>
              <w:jc w:val="center"/>
              <w:rPr>
                <w:sz w:val="24"/>
                <w:szCs w:val="24"/>
                <w:lang w:val="ru-RU"/>
              </w:rPr>
            </w:pPr>
            <w:proofErr w:type="spellStart"/>
            <w:r w:rsidRPr="007108D4">
              <w:rPr>
                <w:b/>
                <w:bCs/>
                <w:sz w:val="24"/>
                <w:szCs w:val="24"/>
              </w:rPr>
              <w:t>Количество</w:t>
            </w:r>
            <w:proofErr w:type="spellEnd"/>
            <w:r w:rsidRPr="007108D4">
              <w:rPr>
                <w:b/>
                <w:bCs/>
                <w:sz w:val="24"/>
                <w:szCs w:val="24"/>
              </w:rPr>
              <w:t xml:space="preserve"> </w:t>
            </w:r>
            <w:proofErr w:type="spellStart"/>
            <w:r w:rsidRPr="007108D4">
              <w:rPr>
                <w:b/>
                <w:bCs/>
                <w:sz w:val="24"/>
                <w:szCs w:val="24"/>
              </w:rPr>
              <w:t>выдержанных</w:t>
            </w:r>
            <w:proofErr w:type="spellEnd"/>
            <w:r w:rsidRPr="007108D4">
              <w:rPr>
                <w:b/>
                <w:bCs/>
                <w:sz w:val="24"/>
                <w:szCs w:val="24"/>
              </w:rPr>
              <w:t xml:space="preserve"> </w:t>
            </w:r>
            <w:proofErr w:type="spellStart"/>
            <w:r w:rsidRPr="007108D4">
              <w:rPr>
                <w:b/>
                <w:bCs/>
                <w:sz w:val="24"/>
                <w:szCs w:val="24"/>
              </w:rPr>
              <w:t>циклов</w:t>
            </w:r>
            <w:proofErr w:type="spellEnd"/>
          </w:p>
        </w:tc>
        <w:tc>
          <w:tcPr>
            <w:tcW w:w="2074" w:type="dxa"/>
            <w:vAlign w:val="center"/>
          </w:tcPr>
          <w:p w14:paraId="5ACEC34D" w14:textId="29FFD888" w:rsidR="007108D4" w:rsidRPr="007108D4" w:rsidRDefault="007108D4" w:rsidP="002D2C34">
            <w:pPr>
              <w:jc w:val="center"/>
              <w:rPr>
                <w:sz w:val="24"/>
                <w:szCs w:val="24"/>
                <w:lang w:val="ru-RU"/>
              </w:rPr>
            </w:pPr>
            <w:proofErr w:type="spellStart"/>
            <w:r w:rsidRPr="007108D4">
              <w:rPr>
                <w:b/>
                <w:bCs/>
                <w:sz w:val="24"/>
                <w:szCs w:val="24"/>
              </w:rPr>
              <w:t>Класс</w:t>
            </w:r>
            <w:proofErr w:type="spellEnd"/>
            <w:r w:rsidRPr="007108D4">
              <w:rPr>
                <w:b/>
                <w:bCs/>
                <w:sz w:val="24"/>
                <w:szCs w:val="24"/>
              </w:rPr>
              <w:t xml:space="preserve"> </w:t>
            </w:r>
            <w:proofErr w:type="spellStart"/>
            <w:r w:rsidRPr="007108D4">
              <w:rPr>
                <w:b/>
                <w:bCs/>
                <w:sz w:val="24"/>
                <w:szCs w:val="24"/>
              </w:rPr>
              <w:t>морозостойкости</w:t>
            </w:r>
            <w:proofErr w:type="spellEnd"/>
          </w:p>
        </w:tc>
      </w:tr>
      <w:tr w:rsidR="007108D4" w14:paraId="18986CD6" w14:textId="77777777" w:rsidTr="007108D4">
        <w:tc>
          <w:tcPr>
            <w:tcW w:w="1271" w:type="dxa"/>
            <w:vAlign w:val="center"/>
          </w:tcPr>
          <w:p w14:paraId="007575D6" w14:textId="5722A6A8" w:rsidR="007108D4" w:rsidRPr="007108D4" w:rsidRDefault="007108D4" w:rsidP="002D2C34">
            <w:pPr>
              <w:jc w:val="both"/>
              <w:rPr>
                <w:sz w:val="24"/>
                <w:szCs w:val="24"/>
                <w:lang w:val="ru-RU"/>
              </w:rPr>
            </w:pPr>
            <w:r w:rsidRPr="007108D4">
              <w:rPr>
                <w:sz w:val="24"/>
                <w:szCs w:val="24"/>
              </w:rPr>
              <w:t>C0</w:t>
            </w:r>
          </w:p>
        </w:tc>
        <w:tc>
          <w:tcPr>
            <w:tcW w:w="1701" w:type="dxa"/>
            <w:vAlign w:val="center"/>
          </w:tcPr>
          <w:p w14:paraId="353631C3" w14:textId="67605F49" w:rsidR="007108D4" w:rsidRPr="007108D4" w:rsidRDefault="007108D4" w:rsidP="002D2C34">
            <w:pPr>
              <w:jc w:val="center"/>
              <w:rPr>
                <w:sz w:val="24"/>
                <w:szCs w:val="24"/>
                <w:lang w:val="ru-RU"/>
              </w:rPr>
            </w:pPr>
            <w:r w:rsidRPr="007108D4">
              <w:rPr>
                <w:sz w:val="24"/>
                <w:szCs w:val="24"/>
              </w:rPr>
              <w:t>1,8</w:t>
            </w:r>
          </w:p>
        </w:tc>
        <w:tc>
          <w:tcPr>
            <w:tcW w:w="2268" w:type="dxa"/>
            <w:vAlign w:val="center"/>
          </w:tcPr>
          <w:p w14:paraId="7B1FE752" w14:textId="77344EB4" w:rsidR="007108D4" w:rsidRPr="007108D4" w:rsidRDefault="007108D4" w:rsidP="002D2C34">
            <w:pPr>
              <w:jc w:val="center"/>
              <w:rPr>
                <w:sz w:val="24"/>
                <w:szCs w:val="24"/>
                <w:lang w:val="ru-RU"/>
              </w:rPr>
            </w:pPr>
            <w:r w:rsidRPr="007108D4">
              <w:rPr>
                <w:sz w:val="24"/>
                <w:szCs w:val="24"/>
              </w:rPr>
              <w:t>6,0</w:t>
            </w:r>
          </w:p>
        </w:tc>
        <w:tc>
          <w:tcPr>
            <w:tcW w:w="2314" w:type="dxa"/>
            <w:vAlign w:val="center"/>
          </w:tcPr>
          <w:p w14:paraId="11FA2632" w14:textId="2CBC51C4" w:rsidR="007108D4" w:rsidRPr="007108D4" w:rsidRDefault="007108D4" w:rsidP="002D2C34">
            <w:pPr>
              <w:jc w:val="center"/>
              <w:rPr>
                <w:sz w:val="24"/>
                <w:szCs w:val="24"/>
                <w:lang w:val="ru-RU"/>
              </w:rPr>
            </w:pPr>
            <w:r w:rsidRPr="007108D4">
              <w:rPr>
                <w:sz w:val="24"/>
                <w:szCs w:val="24"/>
              </w:rPr>
              <w:t>150</w:t>
            </w:r>
          </w:p>
        </w:tc>
        <w:tc>
          <w:tcPr>
            <w:tcW w:w="2074" w:type="dxa"/>
            <w:vAlign w:val="center"/>
          </w:tcPr>
          <w:p w14:paraId="44980F86" w14:textId="4F99A824" w:rsidR="007108D4" w:rsidRPr="007108D4" w:rsidRDefault="007108D4" w:rsidP="002D2C34">
            <w:pPr>
              <w:jc w:val="center"/>
              <w:rPr>
                <w:sz w:val="24"/>
                <w:szCs w:val="24"/>
                <w:lang w:val="ru-RU"/>
              </w:rPr>
            </w:pPr>
            <w:r w:rsidRPr="007108D4">
              <w:rPr>
                <w:sz w:val="24"/>
                <w:szCs w:val="24"/>
              </w:rPr>
              <w:t>F150</w:t>
            </w:r>
          </w:p>
        </w:tc>
      </w:tr>
      <w:tr w:rsidR="007108D4" w14:paraId="2146F58F" w14:textId="77777777" w:rsidTr="007108D4">
        <w:tc>
          <w:tcPr>
            <w:tcW w:w="1271" w:type="dxa"/>
            <w:vAlign w:val="center"/>
          </w:tcPr>
          <w:p w14:paraId="2A940976" w14:textId="54D4420C" w:rsidR="007108D4" w:rsidRPr="007108D4" w:rsidRDefault="007108D4" w:rsidP="002D2C34">
            <w:pPr>
              <w:jc w:val="both"/>
              <w:rPr>
                <w:sz w:val="24"/>
                <w:szCs w:val="24"/>
                <w:lang w:val="ru-RU"/>
              </w:rPr>
            </w:pPr>
            <w:r w:rsidRPr="007108D4">
              <w:rPr>
                <w:sz w:val="24"/>
                <w:szCs w:val="24"/>
              </w:rPr>
              <w:t>SF5</w:t>
            </w:r>
          </w:p>
        </w:tc>
        <w:tc>
          <w:tcPr>
            <w:tcW w:w="1701" w:type="dxa"/>
            <w:vAlign w:val="center"/>
          </w:tcPr>
          <w:p w14:paraId="0C3BC4CB" w14:textId="6DF69F72" w:rsidR="007108D4" w:rsidRPr="007108D4" w:rsidRDefault="007108D4" w:rsidP="002D2C34">
            <w:pPr>
              <w:jc w:val="center"/>
              <w:rPr>
                <w:sz w:val="24"/>
                <w:szCs w:val="24"/>
                <w:lang w:val="ru-RU"/>
              </w:rPr>
            </w:pPr>
            <w:r w:rsidRPr="007108D4">
              <w:rPr>
                <w:sz w:val="24"/>
                <w:szCs w:val="24"/>
              </w:rPr>
              <w:t>0,9</w:t>
            </w:r>
          </w:p>
        </w:tc>
        <w:tc>
          <w:tcPr>
            <w:tcW w:w="2268" w:type="dxa"/>
            <w:vAlign w:val="center"/>
          </w:tcPr>
          <w:p w14:paraId="6BF959D0" w14:textId="294FD77F" w:rsidR="007108D4" w:rsidRPr="007108D4" w:rsidRDefault="007108D4" w:rsidP="002D2C34">
            <w:pPr>
              <w:jc w:val="center"/>
              <w:rPr>
                <w:sz w:val="24"/>
                <w:szCs w:val="24"/>
                <w:lang w:val="ru-RU"/>
              </w:rPr>
            </w:pPr>
            <w:r w:rsidRPr="007108D4">
              <w:rPr>
                <w:sz w:val="24"/>
                <w:szCs w:val="24"/>
              </w:rPr>
              <w:t>3,5</w:t>
            </w:r>
          </w:p>
        </w:tc>
        <w:tc>
          <w:tcPr>
            <w:tcW w:w="2314" w:type="dxa"/>
            <w:vAlign w:val="center"/>
          </w:tcPr>
          <w:p w14:paraId="57F777FF" w14:textId="770AD902" w:rsidR="007108D4" w:rsidRPr="007108D4" w:rsidRDefault="007108D4" w:rsidP="002D2C34">
            <w:pPr>
              <w:jc w:val="center"/>
              <w:rPr>
                <w:sz w:val="24"/>
                <w:szCs w:val="24"/>
                <w:lang w:val="ru-RU"/>
              </w:rPr>
            </w:pPr>
            <w:r w:rsidRPr="007108D4">
              <w:rPr>
                <w:sz w:val="24"/>
                <w:szCs w:val="24"/>
              </w:rPr>
              <w:t>200</w:t>
            </w:r>
          </w:p>
        </w:tc>
        <w:tc>
          <w:tcPr>
            <w:tcW w:w="2074" w:type="dxa"/>
            <w:vAlign w:val="center"/>
          </w:tcPr>
          <w:p w14:paraId="4BC36001" w14:textId="76341291" w:rsidR="007108D4" w:rsidRPr="007108D4" w:rsidRDefault="007108D4" w:rsidP="002D2C34">
            <w:pPr>
              <w:jc w:val="center"/>
              <w:rPr>
                <w:sz w:val="24"/>
                <w:szCs w:val="24"/>
                <w:lang w:val="ru-RU"/>
              </w:rPr>
            </w:pPr>
            <w:r w:rsidRPr="007108D4">
              <w:rPr>
                <w:sz w:val="24"/>
                <w:szCs w:val="24"/>
              </w:rPr>
              <w:t>F200</w:t>
            </w:r>
          </w:p>
        </w:tc>
      </w:tr>
      <w:tr w:rsidR="007108D4" w14:paraId="73071957" w14:textId="77777777" w:rsidTr="007108D4">
        <w:tc>
          <w:tcPr>
            <w:tcW w:w="1271" w:type="dxa"/>
            <w:vAlign w:val="center"/>
          </w:tcPr>
          <w:p w14:paraId="3A4737B5" w14:textId="46B933A5" w:rsidR="007108D4" w:rsidRPr="007108D4" w:rsidRDefault="007108D4" w:rsidP="002D2C34">
            <w:pPr>
              <w:jc w:val="both"/>
              <w:rPr>
                <w:sz w:val="24"/>
                <w:szCs w:val="24"/>
                <w:lang w:val="ru-RU"/>
              </w:rPr>
            </w:pPr>
            <w:r w:rsidRPr="007108D4">
              <w:rPr>
                <w:sz w:val="24"/>
                <w:szCs w:val="24"/>
              </w:rPr>
              <w:t>SF10</w:t>
            </w:r>
          </w:p>
        </w:tc>
        <w:tc>
          <w:tcPr>
            <w:tcW w:w="1701" w:type="dxa"/>
            <w:vAlign w:val="center"/>
          </w:tcPr>
          <w:p w14:paraId="5930DC8A" w14:textId="49FF1B3B" w:rsidR="007108D4" w:rsidRPr="007108D4" w:rsidRDefault="007108D4" w:rsidP="002D2C34">
            <w:pPr>
              <w:jc w:val="center"/>
              <w:rPr>
                <w:sz w:val="24"/>
                <w:szCs w:val="24"/>
                <w:lang w:val="ru-RU"/>
              </w:rPr>
            </w:pPr>
            <w:r w:rsidRPr="007108D4">
              <w:rPr>
                <w:sz w:val="24"/>
                <w:szCs w:val="24"/>
              </w:rPr>
              <w:t>1,2</w:t>
            </w:r>
          </w:p>
        </w:tc>
        <w:tc>
          <w:tcPr>
            <w:tcW w:w="2268" w:type="dxa"/>
            <w:vAlign w:val="center"/>
          </w:tcPr>
          <w:p w14:paraId="42898668" w14:textId="5AC47B8D" w:rsidR="007108D4" w:rsidRPr="007108D4" w:rsidRDefault="007108D4" w:rsidP="002D2C34">
            <w:pPr>
              <w:jc w:val="center"/>
              <w:rPr>
                <w:sz w:val="24"/>
                <w:szCs w:val="24"/>
                <w:lang w:val="ru-RU"/>
              </w:rPr>
            </w:pPr>
            <w:r w:rsidRPr="007108D4">
              <w:rPr>
                <w:sz w:val="24"/>
                <w:szCs w:val="24"/>
              </w:rPr>
              <w:t>4,0</w:t>
            </w:r>
          </w:p>
        </w:tc>
        <w:tc>
          <w:tcPr>
            <w:tcW w:w="2314" w:type="dxa"/>
            <w:vAlign w:val="center"/>
          </w:tcPr>
          <w:p w14:paraId="30F60951" w14:textId="3EC4B740" w:rsidR="007108D4" w:rsidRPr="007108D4" w:rsidRDefault="007108D4" w:rsidP="002D2C34">
            <w:pPr>
              <w:jc w:val="center"/>
              <w:rPr>
                <w:sz w:val="24"/>
                <w:szCs w:val="24"/>
                <w:lang w:val="ru-RU"/>
              </w:rPr>
            </w:pPr>
            <w:r w:rsidRPr="007108D4">
              <w:rPr>
                <w:sz w:val="24"/>
                <w:szCs w:val="24"/>
              </w:rPr>
              <w:t>300</w:t>
            </w:r>
          </w:p>
        </w:tc>
        <w:tc>
          <w:tcPr>
            <w:tcW w:w="2074" w:type="dxa"/>
            <w:vAlign w:val="center"/>
          </w:tcPr>
          <w:p w14:paraId="69D0317B" w14:textId="1BB6E2BA" w:rsidR="007108D4" w:rsidRPr="007108D4" w:rsidRDefault="007108D4" w:rsidP="002D2C34">
            <w:pPr>
              <w:jc w:val="center"/>
              <w:rPr>
                <w:sz w:val="24"/>
                <w:szCs w:val="24"/>
                <w:lang w:val="ru-RU"/>
              </w:rPr>
            </w:pPr>
            <w:r w:rsidRPr="007108D4">
              <w:rPr>
                <w:sz w:val="24"/>
                <w:szCs w:val="24"/>
              </w:rPr>
              <w:t>F300</w:t>
            </w:r>
          </w:p>
        </w:tc>
      </w:tr>
      <w:tr w:rsidR="007108D4" w14:paraId="2EAE71C8" w14:textId="77777777" w:rsidTr="007108D4">
        <w:tc>
          <w:tcPr>
            <w:tcW w:w="1271" w:type="dxa"/>
            <w:vAlign w:val="center"/>
          </w:tcPr>
          <w:p w14:paraId="726420C1" w14:textId="5224B031" w:rsidR="007108D4" w:rsidRPr="007108D4" w:rsidRDefault="007108D4" w:rsidP="002D2C34">
            <w:pPr>
              <w:jc w:val="both"/>
              <w:rPr>
                <w:sz w:val="24"/>
                <w:szCs w:val="24"/>
                <w:lang w:val="ru-RU"/>
              </w:rPr>
            </w:pPr>
            <w:r w:rsidRPr="007108D4">
              <w:rPr>
                <w:sz w:val="24"/>
                <w:szCs w:val="24"/>
              </w:rPr>
              <w:t>SF15</w:t>
            </w:r>
          </w:p>
        </w:tc>
        <w:tc>
          <w:tcPr>
            <w:tcW w:w="1701" w:type="dxa"/>
            <w:vAlign w:val="center"/>
          </w:tcPr>
          <w:p w14:paraId="06497996" w14:textId="64883199" w:rsidR="007108D4" w:rsidRPr="007108D4" w:rsidRDefault="007108D4" w:rsidP="002D2C34">
            <w:pPr>
              <w:jc w:val="center"/>
              <w:rPr>
                <w:sz w:val="24"/>
                <w:szCs w:val="24"/>
                <w:lang w:val="ru-RU"/>
              </w:rPr>
            </w:pPr>
            <w:r w:rsidRPr="007108D4">
              <w:rPr>
                <w:sz w:val="24"/>
                <w:szCs w:val="24"/>
              </w:rPr>
              <w:t>2,4</w:t>
            </w:r>
          </w:p>
        </w:tc>
        <w:tc>
          <w:tcPr>
            <w:tcW w:w="2268" w:type="dxa"/>
            <w:vAlign w:val="center"/>
          </w:tcPr>
          <w:p w14:paraId="4BCA3181" w14:textId="57E3A6B4" w:rsidR="007108D4" w:rsidRPr="007108D4" w:rsidRDefault="007108D4" w:rsidP="002D2C34">
            <w:pPr>
              <w:jc w:val="center"/>
              <w:rPr>
                <w:sz w:val="24"/>
                <w:szCs w:val="24"/>
                <w:lang w:val="ru-RU"/>
              </w:rPr>
            </w:pPr>
            <w:r w:rsidRPr="007108D4">
              <w:rPr>
                <w:sz w:val="24"/>
                <w:szCs w:val="24"/>
              </w:rPr>
              <w:t>6,5</w:t>
            </w:r>
          </w:p>
        </w:tc>
        <w:tc>
          <w:tcPr>
            <w:tcW w:w="2314" w:type="dxa"/>
            <w:vAlign w:val="center"/>
          </w:tcPr>
          <w:p w14:paraId="26D9FCAE" w14:textId="537F255A" w:rsidR="007108D4" w:rsidRPr="007108D4" w:rsidRDefault="007108D4" w:rsidP="002D2C34">
            <w:pPr>
              <w:jc w:val="center"/>
              <w:rPr>
                <w:sz w:val="24"/>
                <w:szCs w:val="24"/>
                <w:lang w:val="ru-RU"/>
              </w:rPr>
            </w:pPr>
            <w:r w:rsidRPr="007108D4">
              <w:rPr>
                <w:sz w:val="24"/>
                <w:szCs w:val="24"/>
              </w:rPr>
              <w:t>150</w:t>
            </w:r>
          </w:p>
        </w:tc>
        <w:tc>
          <w:tcPr>
            <w:tcW w:w="2074" w:type="dxa"/>
            <w:vAlign w:val="center"/>
          </w:tcPr>
          <w:p w14:paraId="13BF5862" w14:textId="4FC8BEFE" w:rsidR="007108D4" w:rsidRPr="007108D4" w:rsidRDefault="007108D4" w:rsidP="002D2C34">
            <w:pPr>
              <w:jc w:val="center"/>
              <w:rPr>
                <w:sz w:val="24"/>
                <w:szCs w:val="24"/>
                <w:lang w:val="ru-RU"/>
              </w:rPr>
            </w:pPr>
            <w:r w:rsidRPr="007108D4">
              <w:rPr>
                <w:sz w:val="24"/>
                <w:szCs w:val="24"/>
              </w:rPr>
              <w:t>F150</w:t>
            </w:r>
          </w:p>
        </w:tc>
      </w:tr>
      <w:tr w:rsidR="007108D4" w14:paraId="53CD9C00" w14:textId="77777777" w:rsidTr="007108D4">
        <w:tc>
          <w:tcPr>
            <w:tcW w:w="1271" w:type="dxa"/>
            <w:vAlign w:val="center"/>
          </w:tcPr>
          <w:p w14:paraId="754FD8C0" w14:textId="6353F32F" w:rsidR="007108D4" w:rsidRPr="007108D4" w:rsidRDefault="007108D4" w:rsidP="002D2C34">
            <w:pPr>
              <w:jc w:val="both"/>
              <w:rPr>
                <w:sz w:val="24"/>
                <w:szCs w:val="24"/>
                <w:lang w:val="ru-RU"/>
              </w:rPr>
            </w:pPr>
            <w:r w:rsidRPr="007108D4">
              <w:rPr>
                <w:sz w:val="24"/>
                <w:szCs w:val="24"/>
              </w:rPr>
              <w:t>FA5</w:t>
            </w:r>
          </w:p>
        </w:tc>
        <w:tc>
          <w:tcPr>
            <w:tcW w:w="1701" w:type="dxa"/>
            <w:vAlign w:val="center"/>
          </w:tcPr>
          <w:p w14:paraId="133B2873" w14:textId="26A534E8" w:rsidR="007108D4" w:rsidRPr="007108D4" w:rsidRDefault="007108D4" w:rsidP="002D2C34">
            <w:pPr>
              <w:jc w:val="center"/>
              <w:rPr>
                <w:sz w:val="24"/>
                <w:szCs w:val="24"/>
                <w:lang w:val="ru-RU"/>
              </w:rPr>
            </w:pPr>
            <w:r w:rsidRPr="007108D4">
              <w:rPr>
                <w:sz w:val="24"/>
                <w:szCs w:val="24"/>
              </w:rPr>
              <w:t>1,5</w:t>
            </w:r>
          </w:p>
        </w:tc>
        <w:tc>
          <w:tcPr>
            <w:tcW w:w="2268" w:type="dxa"/>
            <w:vAlign w:val="center"/>
          </w:tcPr>
          <w:p w14:paraId="5F8B906D" w14:textId="2AEB722A" w:rsidR="007108D4" w:rsidRPr="007108D4" w:rsidRDefault="007108D4" w:rsidP="002D2C34">
            <w:pPr>
              <w:jc w:val="center"/>
              <w:rPr>
                <w:sz w:val="24"/>
                <w:szCs w:val="24"/>
                <w:lang w:val="ru-RU"/>
              </w:rPr>
            </w:pPr>
            <w:r w:rsidRPr="007108D4">
              <w:rPr>
                <w:sz w:val="24"/>
                <w:szCs w:val="24"/>
              </w:rPr>
              <w:t>4,2</w:t>
            </w:r>
          </w:p>
        </w:tc>
        <w:tc>
          <w:tcPr>
            <w:tcW w:w="2314" w:type="dxa"/>
            <w:vAlign w:val="center"/>
          </w:tcPr>
          <w:p w14:paraId="08309ED6" w14:textId="25876C7B" w:rsidR="007108D4" w:rsidRPr="007108D4" w:rsidRDefault="007108D4" w:rsidP="002D2C34">
            <w:pPr>
              <w:jc w:val="center"/>
              <w:rPr>
                <w:sz w:val="24"/>
                <w:szCs w:val="24"/>
                <w:lang w:val="ru-RU"/>
              </w:rPr>
            </w:pPr>
            <w:r w:rsidRPr="007108D4">
              <w:rPr>
                <w:sz w:val="24"/>
                <w:szCs w:val="24"/>
              </w:rPr>
              <w:t>200</w:t>
            </w:r>
          </w:p>
        </w:tc>
        <w:tc>
          <w:tcPr>
            <w:tcW w:w="2074" w:type="dxa"/>
            <w:vAlign w:val="center"/>
          </w:tcPr>
          <w:p w14:paraId="4C4A272C" w14:textId="57597F80" w:rsidR="007108D4" w:rsidRPr="007108D4" w:rsidRDefault="007108D4" w:rsidP="002D2C34">
            <w:pPr>
              <w:jc w:val="center"/>
              <w:rPr>
                <w:sz w:val="24"/>
                <w:szCs w:val="24"/>
                <w:lang w:val="ru-RU"/>
              </w:rPr>
            </w:pPr>
            <w:r w:rsidRPr="007108D4">
              <w:rPr>
                <w:sz w:val="24"/>
                <w:szCs w:val="24"/>
              </w:rPr>
              <w:t>F200</w:t>
            </w:r>
          </w:p>
        </w:tc>
      </w:tr>
      <w:tr w:rsidR="007108D4" w14:paraId="3E0D8727" w14:textId="77777777" w:rsidTr="007108D4">
        <w:tc>
          <w:tcPr>
            <w:tcW w:w="1271" w:type="dxa"/>
            <w:vAlign w:val="center"/>
          </w:tcPr>
          <w:p w14:paraId="11E67DC0" w14:textId="1F7D4305" w:rsidR="007108D4" w:rsidRPr="007108D4" w:rsidRDefault="007108D4" w:rsidP="002D2C34">
            <w:pPr>
              <w:jc w:val="both"/>
              <w:rPr>
                <w:sz w:val="24"/>
                <w:szCs w:val="24"/>
                <w:lang w:val="ru-RU"/>
              </w:rPr>
            </w:pPr>
            <w:r w:rsidRPr="007108D4">
              <w:rPr>
                <w:sz w:val="24"/>
                <w:szCs w:val="24"/>
              </w:rPr>
              <w:t>FA10</w:t>
            </w:r>
          </w:p>
        </w:tc>
        <w:tc>
          <w:tcPr>
            <w:tcW w:w="1701" w:type="dxa"/>
            <w:vAlign w:val="center"/>
          </w:tcPr>
          <w:p w14:paraId="5272E8BE" w14:textId="2380D16A" w:rsidR="007108D4" w:rsidRPr="007108D4" w:rsidRDefault="007108D4" w:rsidP="002D2C34">
            <w:pPr>
              <w:jc w:val="center"/>
              <w:rPr>
                <w:sz w:val="24"/>
                <w:szCs w:val="24"/>
                <w:lang w:val="ru-RU"/>
              </w:rPr>
            </w:pPr>
            <w:r w:rsidRPr="007108D4">
              <w:rPr>
                <w:sz w:val="24"/>
                <w:szCs w:val="24"/>
              </w:rPr>
              <w:t>1,7</w:t>
            </w:r>
          </w:p>
        </w:tc>
        <w:tc>
          <w:tcPr>
            <w:tcW w:w="2268" w:type="dxa"/>
            <w:vAlign w:val="center"/>
          </w:tcPr>
          <w:p w14:paraId="1D57B17E" w14:textId="1FEE84A2" w:rsidR="007108D4" w:rsidRPr="007108D4" w:rsidRDefault="007108D4" w:rsidP="002D2C34">
            <w:pPr>
              <w:jc w:val="center"/>
              <w:rPr>
                <w:sz w:val="24"/>
                <w:szCs w:val="24"/>
                <w:lang w:val="ru-RU"/>
              </w:rPr>
            </w:pPr>
            <w:r w:rsidRPr="007108D4">
              <w:rPr>
                <w:sz w:val="24"/>
                <w:szCs w:val="24"/>
              </w:rPr>
              <w:t>4,5</w:t>
            </w:r>
          </w:p>
        </w:tc>
        <w:tc>
          <w:tcPr>
            <w:tcW w:w="2314" w:type="dxa"/>
            <w:vAlign w:val="center"/>
          </w:tcPr>
          <w:p w14:paraId="4840FAE7" w14:textId="1C630C60" w:rsidR="007108D4" w:rsidRPr="007108D4" w:rsidRDefault="007108D4" w:rsidP="002D2C34">
            <w:pPr>
              <w:jc w:val="center"/>
              <w:rPr>
                <w:sz w:val="24"/>
                <w:szCs w:val="24"/>
                <w:lang w:val="ru-RU"/>
              </w:rPr>
            </w:pPr>
            <w:r w:rsidRPr="007108D4">
              <w:rPr>
                <w:sz w:val="24"/>
                <w:szCs w:val="24"/>
              </w:rPr>
              <w:t>250</w:t>
            </w:r>
          </w:p>
        </w:tc>
        <w:tc>
          <w:tcPr>
            <w:tcW w:w="2074" w:type="dxa"/>
            <w:vAlign w:val="center"/>
          </w:tcPr>
          <w:p w14:paraId="7FE6385F" w14:textId="1EDE8A55" w:rsidR="007108D4" w:rsidRPr="007108D4" w:rsidRDefault="007108D4" w:rsidP="002D2C34">
            <w:pPr>
              <w:jc w:val="center"/>
              <w:rPr>
                <w:sz w:val="24"/>
                <w:szCs w:val="24"/>
                <w:lang w:val="ru-RU"/>
              </w:rPr>
            </w:pPr>
            <w:r w:rsidRPr="007108D4">
              <w:rPr>
                <w:sz w:val="24"/>
                <w:szCs w:val="24"/>
              </w:rPr>
              <w:t>F250</w:t>
            </w:r>
          </w:p>
        </w:tc>
      </w:tr>
      <w:tr w:rsidR="007108D4" w14:paraId="55626229" w14:textId="77777777" w:rsidTr="007108D4">
        <w:tc>
          <w:tcPr>
            <w:tcW w:w="1271" w:type="dxa"/>
            <w:vAlign w:val="center"/>
          </w:tcPr>
          <w:p w14:paraId="2806B990" w14:textId="5A6D8EFB" w:rsidR="007108D4" w:rsidRPr="007108D4" w:rsidRDefault="007108D4" w:rsidP="002D2C34">
            <w:pPr>
              <w:jc w:val="both"/>
              <w:rPr>
                <w:sz w:val="24"/>
                <w:szCs w:val="24"/>
                <w:lang w:val="ru-RU"/>
              </w:rPr>
            </w:pPr>
            <w:r w:rsidRPr="007108D4">
              <w:rPr>
                <w:sz w:val="24"/>
                <w:szCs w:val="24"/>
              </w:rPr>
              <w:t>FA15</w:t>
            </w:r>
          </w:p>
        </w:tc>
        <w:tc>
          <w:tcPr>
            <w:tcW w:w="1701" w:type="dxa"/>
            <w:vAlign w:val="center"/>
          </w:tcPr>
          <w:p w14:paraId="25098D59" w14:textId="3813248D" w:rsidR="007108D4" w:rsidRPr="007108D4" w:rsidRDefault="007108D4" w:rsidP="002D2C34">
            <w:pPr>
              <w:jc w:val="center"/>
              <w:rPr>
                <w:sz w:val="24"/>
                <w:szCs w:val="24"/>
                <w:lang w:val="ru-RU"/>
              </w:rPr>
            </w:pPr>
            <w:r w:rsidRPr="007108D4">
              <w:rPr>
                <w:sz w:val="24"/>
                <w:szCs w:val="24"/>
              </w:rPr>
              <w:t>2,2</w:t>
            </w:r>
          </w:p>
        </w:tc>
        <w:tc>
          <w:tcPr>
            <w:tcW w:w="2268" w:type="dxa"/>
            <w:vAlign w:val="center"/>
          </w:tcPr>
          <w:p w14:paraId="7A806678" w14:textId="516E083E" w:rsidR="007108D4" w:rsidRPr="007108D4" w:rsidRDefault="007108D4" w:rsidP="002D2C34">
            <w:pPr>
              <w:jc w:val="center"/>
              <w:rPr>
                <w:sz w:val="24"/>
                <w:szCs w:val="24"/>
                <w:lang w:val="ru-RU"/>
              </w:rPr>
            </w:pPr>
            <w:r w:rsidRPr="007108D4">
              <w:rPr>
                <w:sz w:val="24"/>
                <w:szCs w:val="24"/>
              </w:rPr>
              <w:t>6,0</w:t>
            </w:r>
          </w:p>
        </w:tc>
        <w:tc>
          <w:tcPr>
            <w:tcW w:w="2314" w:type="dxa"/>
            <w:vAlign w:val="center"/>
          </w:tcPr>
          <w:p w14:paraId="2AE81350" w14:textId="053F1642" w:rsidR="007108D4" w:rsidRPr="007108D4" w:rsidRDefault="007108D4" w:rsidP="002D2C34">
            <w:pPr>
              <w:jc w:val="center"/>
              <w:rPr>
                <w:sz w:val="24"/>
                <w:szCs w:val="24"/>
                <w:lang w:val="ru-RU"/>
              </w:rPr>
            </w:pPr>
            <w:r w:rsidRPr="007108D4">
              <w:rPr>
                <w:sz w:val="24"/>
                <w:szCs w:val="24"/>
              </w:rPr>
              <w:t>150</w:t>
            </w:r>
          </w:p>
        </w:tc>
        <w:tc>
          <w:tcPr>
            <w:tcW w:w="2074" w:type="dxa"/>
            <w:vAlign w:val="center"/>
          </w:tcPr>
          <w:p w14:paraId="2439B85C" w14:textId="60458C62" w:rsidR="007108D4" w:rsidRPr="007108D4" w:rsidRDefault="007108D4" w:rsidP="002D2C34">
            <w:pPr>
              <w:jc w:val="center"/>
              <w:rPr>
                <w:sz w:val="24"/>
                <w:szCs w:val="24"/>
                <w:lang w:val="ru-RU"/>
              </w:rPr>
            </w:pPr>
            <w:r w:rsidRPr="007108D4">
              <w:rPr>
                <w:sz w:val="24"/>
                <w:szCs w:val="24"/>
              </w:rPr>
              <w:t>F150</w:t>
            </w:r>
          </w:p>
        </w:tc>
      </w:tr>
    </w:tbl>
    <w:p w14:paraId="57313DA8" w14:textId="77777777" w:rsidR="007108D4" w:rsidRPr="007108D4" w:rsidRDefault="007108D4" w:rsidP="002D2C34">
      <w:pPr>
        <w:ind w:firstLine="709"/>
        <w:jc w:val="both"/>
        <w:rPr>
          <w:sz w:val="28"/>
          <w:szCs w:val="28"/>
          <w:lang w:val="ru-RU"/>
        </w:rPr>
      </w:pPr>
    </w:p>
    <w:p w14:paraId="0B92BF98" w14:textId="02F2B31F" w:rsidR="007F0040" w:rsidRPr="007F0040" w:rsidRDefault="007F0040" w:rsidP="007F0040">
      <w:pPr>
        <w:ind w:firstLine="709"/>
        <w:jc w:val="both"/>
        <w:rPr>
          <w:sz w:val="28"/>
          <w:szCs w:val="28"/>
        </w:rPr>
      </w:pPr>
      <w:r w:rsidRPr="007F0040">
        <w:rPr>
          <w:sz w:val="28"/>
          <w:szCs w:val="28"/>
        </w:rPr>
        <w:t>Испытания показали, что использование минеральных модификаторов значительно повышает прочность самоуплотняющегося бетона</w:t>
      </w:r>
      <w:r w:rsidR="00AC3528">
        <w:rPr>
          <w:sz w:val="28"/>
          <w:szCs w:val="28"/>
        </w:rPr>
        <w:t>.</w:t>
      </w:r>
      <w:r w:rsidR="0075472A">
        <w:rPr>
          <w:sz w:val="28"/>
          <w:szCs w:val="28"/>
        </w:rPr>
        <w:t xml:space="preserve"> </w:t>
      </w:r>
      <w:r w:rsidRPr="007F0040">
        <w:rPr>
          <w:sz w:val="28"/>
          <w:szCs w:val="28"/>
        </w:rPr>
        <w:t>Наибольший положительный эффект был достигнут при добавлении 10% силикатного раствора</w:t>
      </w:r>
      <w:r w:rsidR="00AC3528">
        <w:rPr>
          <w:sz w:val="28"/>
          <w:szCs w:val="28"/>
        </w:rPr>
        <w:t>.</w:t>
      </w:r>
      <w:r w:rsidR="0075472A">
        <w:rPr>
          <w:sz w:val="28"/>
          <w:szCs w:val="28"/>
        </w:rPr>
        <w:t xml:space="preserve"> </w:t>
      </w:r>
      <w:r w:rsidRPr="007F0040">
        <w:rPr>
          <w:sz w:val="28"/>
          <w:szCs w:val="28"/>
        </w:rPr>
        <w:t>Композиция выдерживала до 300 циклов замораживания-оттаивания, но существенного снижения прочности или веса не наблюдалось, что соответствует классу F300</w:t>
      </w:r>
      <w:r w:rsidR="00AC3528">
        <w:rPr>
          <w:sz w:val="28"/>
          <w:szCs w:val="28"/>
        </w:rPr>
        <w:t>.</w:t>
      </w:r>
      <w:r w:rsidR="0075472A">
        <w:rPr>
          <w:sz w:val="28"/>
          <w:szCs w:val="28"/>
        </w:rPr>
        <w:t xml:space="preserve"> </w:t>
      </w:r>
      <w:r w:rsidRPr="007F0040">
        <w:rPr>
          <w:sz w:val="28"/>
          <w:szCs w:val="28"/>
        </w:rPr>
        <w:t>Это объясняется высокой реакционной способностью силиката и уплотнением цементно-каменных конструкций за счет быстрой конденсации гидроксида кальция</w:t>
      </w:r>
      <w:r w:rsidR="00AC3528">
        <w:rPr>
          <w:sz w:val="28"/>
          <w:szCs w:val="28"/>
        </w:rPr>
        <w:t xml:space="preserve">. </w:t>
      </w:r>
    </w:p>
    <w:p w14:paraId="6879D0FB" w14:textId="0FCB60DF" w:rsidR="007F0040" w:rsidRDefault="007F0040" w:rsidP="007F0040">
      <w:pPr>
        <w:ind w:firstLine="709"/>
        <w:jc w:val="both"/>
        <w:rPr>
          <w:sz w:val="28"/>
          <w:szCs w:val="28"/>
        </w:rPr>
      </w:pPr>
      <w:r w:rsidRPr="007F0040">
        <w:rPr>
          <w:sz w:val="28"/>
          <w:szCs w:val="28"/>
        </w:rPr>
        <w:t>Бетон с добавлением 5% SF и FA также показал лучшие результаты по сравнению с контрольным классом F200</w:t>
      </w:r>
      <w:r w:rsidR="00AC3528">
        <w:rPr>
          <w:sz w:val="28"/>
          <w:szCs w:val="28"/>
        </w:rPr>
        <w:t>.</w:t>
      </w:r>
      <w:r w:rsidR="0075472A">
        <w:rPr>
          <w:sz w:val="28"/>
          <w:szCs w:val="28"/>
        </w:rPr>
        <w:t xml:space="preserve"> </w:t>
      </w:r>
      <w:r w:rsidRPr="007F0040">
        <w:rPr>
          <w:sz w:val="28"/>
          <w:szCs w:val="28"/>
        </w:rPr>
        <w:t>Силикат был более эффективен за счет формирования более плотной микроструктуры, а летучая зола оказывала минимальное положительное влияние, но обеспечивала дополнительную стабильность благодаря активности пуццолана и сферической форме частиц</w:t>
      </w:r>
      <w:r w:rsidR="00AC3528">
        <w:rPr>
          <w:sz w:val="28"/>
          <w:szCs w:val="28"/>
        </w:rPr>
        <w:t xml:space="preserve">. </w:t>
      </w:r>
    </w:p>
    <w:p w14:paraId="13F5E498" w14:textId="0121E4BB" w:rsidR="007F0040" w:rsidRPr="007F0040" w:rsidRDefault="007F0040" w:rsidP="007F0040">
      <w:pPr>
        <w:jc w:val="both"/>
        <w:rPr>
          <w:sz w:val="28"/>
          <w:szCs w:val="28"/>
        </w:rPr>
      </w:pPr>
      <w:r w:rsidRPr="007F0040">
        <w:rPr>
          <w:sz w:val="28"/>
          <w:szCs w:val="28"/>
        </w:rPr>
        <w:t>Добавление 15% модификаторов (как SF, так и FA) привело к снижению морозостойкости, что привело к снижению эксплуатационных характеристик до контрольного уровня (F150)</w:t>
      </w:r>
      <w:r w:rsidR="00AC3528">
        <w:rPr>
          <w:sz w:val="28"/>
          <w:szCs w:val="28"/>
        </w:rPr>
        <w:t>.</w:t>
      </w:r>
      <w:r w:rsidR="0075472A">
        <w:rPr>
          <w:sz w:val="28"/>
          <w:szCs w:val="28"/>
        </w:rPr>
        <w:t xml:space="preserve"> </w:t>
      </w:r>
      <w:r w:rsidRPr="007F0040">
        <w:rPr>
          <w:sz w:val="28"/>
          <w:szCs w:val="28"/>
        </w:rPr>
        <w:t>Это связано с тем, что система перегружена, а многие дисперсные добавки способствуют образованию мягкого слоя и росту пор, что приводит к снижению производительности при повторных циклах замораживания-плавления</w:t>
      </w:r>
      <w:r w:rsidR="00AC3528">
        <w:rPr>
          <w:sz w:val="28"/>
          <w:szCs w:val="28"/>
        </w:rPr>
        <w:t xml:space="preserve">. </w:t>
      </w:r>
    </w:p>
    <w:p w14:paraId="11324EE0" w14:textId="002F0B4F" w:rsidR="00544BC7" w:rsidRDefault="0075472A" w:rsidP="007F0040">
      <w:pPr>
        <w:jc w:val="both"/>
        <w:rPr>
          <w:sz w:val="28"/>
          <w:szCs w:val="28"/>
          <w:lang w:val="ru-RU"/>
        </w:rPr>
      </w:pPr>
      <w:r>
        <w:rPr>
          <w:sz w:val="28"/>
          <w:szCs w:val="28"/>
          <w:lang w:val="ru-RU"/>
        </w:rPr>
        <w:t xml:space="preserve">      </w:t>
      </w:r>
      <w:r w:rsidR="007F0040" w:rsidRPr="007F0040">
        <w:rPr>
          <w:sz w:val="28"/>
          <w:szCs w:val="28"/>
        </w:rPr>
        <w:t>Таким образом, оптимальный диапазон замены цемента минеральными добавками для повышения морозостойкости SCC составляет 5-10%, а максимальный положительный эффект может быть достигнут при использовании 10% микрокремнезёма</w:t>
      </w:r>
      <w:r w:rsidR="00AC3528">
        <w:rPr>
          <w:sz w:val="28"/>
          <w:szCs w:val="28"/>
        </w:rPr>
        <w:t xml:space="preserve">. </w:t>
      </w:r>
    </w:p>
    <w:p w14:paraId="15778111" w14:textId="77777777" w:rsidR="00E40BAB" w:rsidRPr="00E40BAB" w:rsidRDefault="00E40BAB" w:rsidP="007F0040">
      <w:pPr>
        <w:jc w:val="both"/>
        <w:rPr>
          <w:b/>
          <w:bCs/>
          <w:sz w:val="28"/>
          <w:szCs w:val="28"/>
          <w:lang w:val="ru-RU"/>
        </w:rPr>
      </w:pPr>
    </w:p>
    <w:p w14:paraId="0A09BC3D" w14:textId="0E9D1D21" w:rsidR="008B109D" w:rsidRPr="008B109D" w:rsidRDefault="008B109D" w:rsidP="002D2C34">
      <w:pPr>
        <w:ind w:firstLine="709"/>
        <w:jc w:val="both"/>
        <w:rPr>
          <w:b/>
          <w:bCs/>
          <w:sz w:val="28"/>
          <w:szCs w:val="28"/>
        </w:rPr>
      </w:pPr>
      <w:r w:rsidRPr="008B109D">
        <w:rPr>
          <w:b/>
          <w:bCs/>
          <w:sz w:val="28"/>
          <w:szCs w:val="28"/>
        </w:rPr>
        <w:t>3</w:t>
      </w:r>
      <w:r w:rsidR="00AC3528">
        <w:rPr>
          <w:b/>
          <w:bCs/>
          <w:sz w:val="28"/>
          <w:szCs w:val="28"/>
        </w:rPr>
        <w:t>.</w:t>
      </w:r>
      <w:r w:rsidRPr="008B109D">
        <w:rPr>
          <w:b/>
          <w:bCs/>
          <w:sz w:val="28"/>
          <w:szCs w:val="28"/>
        </w:rPr>
        <w:t>3</w:t>
      </w:r>
      <w:r w:rsidR="00AC3528">
        <w:rPr>
          <w:b/>
          <w:bCs/>
          <w:sz w:val="28"/>
          <w:szCs w:val="28"/>
        </w:rPr>
        <w:t>.</w:t>
      </w:r>
      <w:r w:rsidRPr="008B109D">
        <w:rPr>
          <w:b/>
          <w:bCs/>
          <w:sz w:val="28"/>
          <w:szCs w:val="28"/>
        </w:rPr>
        <w:t>3 Определение водонепроницаемости</w:t>
      </w:r>
    </w:p>
    <w:p w14:paraId="20BF4147" w14:textId="69A4A79D" w:rsidR="00976841" w:rsidRDefault="007F0040" w:rsidP="002D2C34">
      <w:pPr>
        <w:ind w:firstLine="709"/>
        <w:jc w:val="both"/>
        <w:rPr>
          <w:sz w:val="28"/>
          <w:szCs w:val="28"/>
        </w:rPr>
      </w:pPr>
      <w:r w:rsidRPr="007F0040">
        <w:rPr>
          <w:sz w:val="28"/>
          <w:szCs w:val="28"/>
        </w:rPr>
        <w:t>Испытание на водонепроницаемость проводилось с использованием тест-системы UVB-MG4 в соответствии с ГОСТ 12730</w:t>
      </w:r>
      <w:r w:rsidR="00AC3528">
        <w:rPr>
          <w:sz w:val="28"/>
          <w:szCs w:val="28"/>
        </w:rPr>
        <w:t xml:space="preserve">. </w:t>
      </w:r>
      <w:r w:rsidRPr="007F0040">
        <w:rPr>
          <w:sz w:val="28"/>
          <w:szCs w:val="28"/>
        </w:rPr>
        <w:t>5-2018</w:t>
      </w:r>
      <w:r w:rsidR="00AC3528">
        <w:rPr>
          <w:sz w:val="28"/>
          <w:szCs w:val="28"/>
        </w:rPr>
        <w:t>.</w:t>
      </w:r>
      <w:r w:rsidR="0075472A">
        <w:rPr>
          <w:sz w:val="28"/>
          <w:szCs w:val="28"/>
        </w:rPr>
        <w:t xml:space="preserve"> </w:t>
      </w:r>
      <w:r w:rsidRPr="007F0040">
        <w:rPr>
          <w:sz w:val="28"/>
          <w:szCs w:val="28"/>
        </w:rPr>
        <w:t>Этот метод основан на измерении максимального давления воды, которое обеспечивает герметичность образца бетона и предотвращает протечки</w:t>
      </w:r>
      <w:r w:rsidR="00AC3528">
        <w:rPr>
          <w:sz w:val="28"/>
          <w:szCs w:val="28"/>
        </w:rPr>
        <w:t>.</w:t>
      </w:r>
      <w:r w:rsidR="0075472A">
        <w:rPr>
          <w:sz w:val="28"/>
          <w:szCs w:val="28"/>
        </w:rPr>
        <w:t xml:space="preserve"> </w:t>
      </w:r>
      <w:r w:rsidRPr="007F0040">
        <w:rPr>
          <w:sz w:val="28"/>
          <w:szCs w:val="28"/>
        </w:rPr>
        <w:t>На основании результатов испытаний был определен показатель водостойкости бетона (</w:t>
      </w:r>
      <w:r w:rsidR="00976841">
        <w:rPr>
          <w:sz w:val="28"/>
          <w:szCs w:val="28"/>
          <w:lang w:val="en-US"/>
        </w:rPr>
        <w:t>W</w:t>
      </w:r>
      <w:r w:rsidR="00976841" w:rsidRPr="00976841">
        <w:rPr>
          <w:sz w:val="28"/>
          <w:szCs w:val="28"/>
          <w:lang w:val="ru-RU"/>
        </w:rPr>
        <w:t>)</w:t>
      </w:r>
      <w:r w:rsidR="00AC3528">
        <w:rPr>
          <w:sz w:val="28"/>
          <w:szCs w:val="28"/>
        </w:rPr>
        <w:t xml:space="preserve">. </w:t>
      </w:r>
    </w:p>
    <w:p w14:paraId="13CBC050" w14:textId="605A3988" w:rsidR="000B2B88" w:rsidRPr="000B2B88" w:rsidRDefault="000B2B88" w:rsidP="002D2C34">
      <w:pPr>
        <w:ind w:firstLine="709"/>
        <w:jc w:val="both"/>
        <w:rPr>
          <w:sz w:val="28"/>
          <w:szCs w:val="28"/>
        </w:rPr>
      </w:pPr>
      <w:r w:rsidRPr="000B2B88">
        <w:rPr>
          <w:sz w:val="28"/>
          <w:szCs w:val="28"/>
        </w:rPr>
        <w:t>Результаты исследований представлены в таблицах 13 и 14</w:t>
      </w:r>
      <w:r w:rsidR="00AC3528">
        <w:rPr>
          <w:sz w:val="28"/>
          <w:szCs w:val="28"/>
        </w:rPr>
        <w:t xml:space="preserve">. </w:t>
      </w:r>
    </w:p>
    <w:p w14:paraId="0A9D7285" w14:textId="77777777" w:rsidR="000B2B88" w:rsidRDefault="000B2B88" w:rsidP="002D2C34">
      <w:pPr>
        <w:ind w:firstLine="709"/>
        <w:jc w:val="both"/>
        <w:rPr>
          <w:sz w:val="28"/>
          <w:szCs w:val="28"/>
          <w:lang w:val="ru-RU"/>
        </w:rPr>
      </w:pPr>
    </w:p>
    <w:p w14:paraId="215A7ABB" w14:textId="77777777" w:rsidR="00A91FBA" w:rsidRDefault="00A91FBA" w:rsidP="002D2C34">
      <w:pPr>
        <w:ind w:firstLine="709"/>
        <w:jc w:val="both"/>
        <w:rPr>
          <w:sz w:val="28"/>
          <w:szCs w:val="28"/>
          <w:lang w:val="ru-RU"/>
        </w:rPr>
      </w:pPr>
    </w:p>
    <w:p w14:paraId="08BE32B2" w14:textId="77777777" w:rsidR="00A91FBA" w:rsidRPr="00A91FBA" w:rsidRDefault="00A91FBA" w:rsidP="002D2C34">
      <w:pPr>
        <w:ind w:firstLine="709"/>
        <w:jc w:val="both"/>
        <w:rPr>
          <w:sz w:val="28"/>
          <w:szCs w:val="28"/>
          <w:lang w:val="ru-RU"/>
        </w:rPr>
      </w:pPr>
    </w:p>
    <w:p w14:paraId="32871750" w14:textId="63D1FD4F" w:rsidR="008B109D" w:rsidRPr="000B2B88" w:rsidRDefault="000B2B88" w:rsidP="002D2C34">
      <w:pPr>
        <w:ind w:firstLine="709"/>
        <w:jc w:val="both"/>
        <w:rPr>
          <w:sz w:val="28"/>
          <w:szCs w:val="28"/>
          <w:lang w:val="ru-RU"/>
        </w:rPr>
      </w:pPr>
      <w:r w:rsidRPr="000B2B88">
        <w:rPr>
          <w:sz w:val="28"/>
          <w:szCs w:val="28"/>
        </w:rPr>
        <w:t>Таблица 1</w:t>
      </w:r>
      <w:r w:rsidR="0082014E">
        <w:rPr>
          <w:sz w:val="28"/>
          <w:szCs w:val="28"/>
          <w:lang w:val="ru-RU"/>
        </w:rPr>
        <w:t>6</w:t>
      </w:r>
      <w:r w:rsidR="00C3443B">
        <w:rPr>
          <w:sz w:val="28"/>
          <w:szCs w:val="28"/>
          <w:lang w:val="ru-RU"/>
        </w:rPr>
        <w:t xml:space="preserve"> -</w:t>
      </w:r>
      <w:r w:rsidR="0082014E">
        <w:rPr>
          <w:sz w:val="28"/>
          <w:szCs w:val="28"/>
          <w:lang w:val="ru-RU"/>
        </w:rPr>
        <w:t xml:space="preserve"> </w:t>
      </w:r>
      <w:r w:rsidRPr="000B2B88">
        <w:rPr>
          <w:sz w:val="28"/>
          <w:szCs w:val="28"/>
        </w:rPr>
        <w:t>Водонепроницаемость бетонов с микрокремнезёмом (SF)</w:t>
      </w:r>
    </w:p>
    <w:tbl>
      <w:tblPr>
        <w:tblStyle w:val="ae"/>
        <w:tblW w:w="0" w:type="auto"/>
        <w:tblInd w:w="0" w:type="dxa"/>
        <w:tblLook w:val="04A0" w:firstRow="1" w:lastRow="0" w:firstColumn="1" w:lastColumn="0" w:noHBand="0" w:noVBand="1"/>
      </w:tblPr>
      <w:tblGrid>
        <w:gridCol w:w="1555"/>
        <w:gridCol w:w="1842"/>
        <w:gridCol w:w="6231"/>
      </w:tblGrid>
      <w:tr w:rsidR="000B2B88" w:rsidRPr="00693B9F" w14:paraId="6CA604EC" w14:textId="77777777" w:rsidTr="000B2B88">
        <w:tc>
          <w:tcPr>
            <w:tcW w:w="1555" w:type="dxa"/>
            <w:vAlign w:val="center"/>
          </w:tcPr>
          <w:p w14:paraId="389AC65A" w14:textId="33AE9949" w:rsidR="000B2B88" w:rsidRPr="00693B9F" w:rsidRDefault="000B2B88" w:rsidP="002D2C34">
            <w:pPr>
              <w:jc w:val="both"/>
              <w:rPr>
                <w:sz w:val="24"/>
                <w:szCs w:val="24"/>
                <w:lang w:val="ru-RU"/>
              </w:rPr>
            </w:pPr>
            <w:proofErr w:type="spellStart"/>
            <w:r w:rsidRPr="00693B9F">
              <w:rPr>
                <w:b/>
                <w:bCs/>
                <w:sz w:val="24"/>
                <w:szCs w:val="24"/>
              </w:rPr>
              <w:t>Код</w:t>
            </w:r>
            <w:proofErr w:type="spellEnd"/>
          </w:p>
        </w:tc>
        <w:tc>
          <w:tcPr>
            <w:tcW w:w="1842" w:type="dxa"/>
            <w:vAlign w:val="center"/>
          </w:tcPr>
          <w:p w14:paraId="24B84642" w14:textId="4C3B59E3" w:rsidR="000B2B88" w:rsidRPr="00693B9F" w:rsidRDefault="000B2B88" w:rsidP="002D2C34">
            <w:pPr>
              <w:jc w:val="both"/>
              <w:rPr>
                <w:sz w:val="24"/>
                <w:szCs w:val="24"/>
                <w:lang w:val="ru-RU"/>
              </w:rPr>
            </w:pPr>
            <w:r w:rsidRPr="00693B9F">
              <w:rPr>
                <w:b/>
                <w:bCs/>
                <w:sz w:val="24"/>
                <w:szCs w:val="24"/>
              </w:rPr>
              <w:t>W-</w:t>
            </w:r>
            <w:proofErr w:type="spellStart"/>
            <w:r w:rsidRPr="00693B9F">
              <w:rPr>
                <w:b/>
                <w:bCs/>
                <w:sz w:val="24"/>
                <w:szCs w:val="24"/>
              </w:rPr>
              <w:t>класс</w:t>
            </w:r>
            <w:proofErr w:type="spellEnd"/>
          </w:p>
        </w:tc>
        <w:tc>
          <w:tcPr>
            <w:tcW w:w="6231" w:type="dxa"/>
            <w:vAlign w:val="center"/>
          </w:tcPr>
          <w:p w14:paraId="4C6C2A77" w14:textId="1BF44789" w:rsidR="000B2B88" w:rsidRPr="00693B9F" w:rsidRDefault="000B2B88" w:rsidP="002D2C34">
            <w:pPr>
              <w:jc w:val="both"/>
              <w:rPr>
                <w:sz w:val="24"/>
                <w:szCs w:val="24"/>
                <w:lang w:val="ru-RU"/>
              </w:rPr>
            </w:pPr>
            <w:proofErr w:type="spellStart"/>
            <w:r w:rsidRPr="00693B9F">
              <w:rPr>
                <w:b/>
                <w:bCs/>
                <w:sz w:val="24"/>
                <w:szCs w:val="24"/>
              </w:rPr>
              <w:t>Комментарий</w:t>
            </w:r>
            <w:proofErr w:type="spellEnd"/>
          </w:p>
        </w:tc>
      </w:tr>
      <w:tr w:rsidR="000B2B88" w:rsidRPr="00693B9F" w14:paraId="3DD1B711" w14:textId="77777777" w:rsidTr="000B2B88">
        <w:tc>
          <w:tcPr>
            <w:tcW w:w="1555" w:type="dxa"/>
            <w:vAlign w:val="center"/>
          </w:tcPr>
          <w:p w14:paraId="3817CEF1" w14:textId="05692618" w:rsidR="000B2B88" w:rsidRPr="00693B9F" w:rsidRDefault="000B2B88" w:rsidP="002D2C34">
            <w:pPr>
              <w:jc w:val="both"/>
              <w:rPr>
                <w:sz w:val="24"/>
                <w:szCs w:val="24"/>
                <w:lang w:val="ru-RU"/>
              </w:rPr>
            </w:pPr>
            <w:r w:rsidRPr="00693B9F">
              <w:rPr>
                <w:sz w:val="24"/>
                <w:szCs w:val="24"/>
              </w:rPr>
              <w:t>C0</w:t>
            </w:r>
          </w:p>
        </w:tc>
        <w:tc>
          <w:tcPr>
            <w:tcW w:w="1842" w:type="dxa"/>
            <w:vAlign w:val="center"/>
          </w:tcPr>
          <w:p w14:paraId="046ABB1C" w14:textId="2DE71999" w:rsidR="000B2B88" w:rsidRPr="00693B9F" w:rsidRDefault="000B2B88" w:rsidP="002D2C34">
            <w:pPr>
              <w:jc w:val="both"/>
              <w:rPr>
                <w:sz w:val="24"/>
                <w:szCs w:val="24"/>
                <w:lang w:val="ru-RU"/>
              </w:rPr>
            </w:pPr>
            <w:r w:rsidRPr="00693B9F">
              <w:rPr>
                <w:sz w:val="24"/>
                <w:szCs w:val="24"/>
              </w:rPr>
              <w:t>W6</w:t>
            </w:r>
          </w:p>
        </w:tc>
        <w:tc>
          <w:tcPr>
            <w:tcW w:w="6231" w:type="dxa"/>
            <w:vAlign w:val="center"/>
          </w:tcPr>
          <w:p w14:paraId="0D98E68F" w14:textId="15CDC2E0" w:rsidR="000B2B88" w:rsidRPr="00693B9F" w:rsidRDefault="000B2B88" w:rsidP="002D2C34">
            <w:pPr>
              <w:jc w:val="both"/>
              <w:rPr>
                <w:sz w:val="24"/>
                <w:szCs w:val="24"/>
                <w:lang w:val="ru-RU"/>
              </w:rPr>
            </w:pPr>
            <w:r w:rsidRPr="00693B9F">
              <w:rPr>
                <w:sz w:val="24"/>
                <w:szCs w:val="24"/>
                <w:lang w:val="ru-RU"/>
              </w:rPr>
              <w:t>Базовый состав, соответствие минимальным требованиям</w:t>
            </w:r>
          </w:p>
        </w:tc>
      </w:tr>
      <w:tr w:rsidR="000B2B88" w:rsidRPr="00693B9F" w14:paraId="764F3152" w14:textId="77777777" w:rsidTr="000B2B88">
        <w:tc>
          <w:tcPr>
            <w:tcW w:w="1555" w:type="dxa"/>
            <w:vAlign w:val="center"/>
          </w:tcPr>
          <w:p w14:paraId="3168ED14" w14:textId="11B9B902" w:rsidR="000B2B88" w:rsidRPr="00693B9F" w:rsidRDefault="000B2B88" w:rsidP="002D2C34">
            <w:pPr>
              <w:jc w:val="both"/>
              <w:rPr>
                <w:sz w:val="24"/>
                <w:szCs w:val="24"/>
                <w:lang w:val="ru-RU"/>
              </w:rPr>
            </w:pPr>
            <w:r w:rsidRPr="00693B9F">
              <w:rPr>
                <w:sz w:val="24"/>
                <w:szCs w:val="24"/>
              </w:rPr>
              <w:t>SF5</w:t>
            </w:r>
          </w:p>
        </w:tc>
        <w:tc>
          <w:tcPr>
            <w:tcW w:w="1842" w:type="dxa"/>
            <w:vAlign w:val="center"/>
          </w:tcPr>
          <w:p w14:paraId="215BF34E" w14:textId="1CFB4CF5" w:rsidR="000B2B88" w:rsidRPr="00693B9F" w:rsidRDefault="000B2B88" w:rsidP="002D2C34">
            <w:pPr>
              <w:jc w:val="both"/>
              <w:rPr>
                <w:sz w:val="24"/>
                <w:szCs w:val="24"/>
                <w:lang w:val="ru-RU"/>
              </w:rPr>
            </w:pPr>
            <w:r w:rsidRPr="00693B9F">
              <w:rPr>
                <w:sz w:val="24"/>
                <w:szCs w:val="24"/>
              </w:rPr>
              <w:t>W8</w:t>
            </w:r>
          </w:p>
        </w:tc>
        <w:tc>
          <w:tcPr>
            <w:tcW w:w="6231" w:type="dxa"/>
            <w:vAlign w:val="center"/>
          </w:tcPr>
          <w:p w14:paraId="5F91C569" w14:textId="6FC41490" w:rsidR="000B2B88" w:rsidRPr="00693B9F" w:rsidRDefault="000B2B88" w:rsidP="002D2C34">
            <w:pPr>
              <w:jc w:val="both"/>
              <w:rPr>
                <w:sz w:val="24"/>
                <w:szCs w:val="24"/>
                <w:lang w:val="ru-RU"/>
              </w:rPr>
            </w:pPr>
            <w:r w:rsidRPr="00693B9F">
              <w:rPr>
                <w:sz w:val="24"/>
                <w:szCs w:val="24"/>
                <w:lang w:val="ru-RU"/>
              </w:rPr>
              <w:t>Повышение водонепроницаемости за счёт уплотнения структуры</w:t>
            </w:r>
          </w:p>
        </w:tc>
      </w:tr>
      <w:tr w:rsidR="000B2B88" w:rsidRPr="00693B9F" w14:paraId="1FD69F5B" w14:textId="77777777" w:rsidTr="000B2B88">
        <w:tc>
          <w:tcPr>
            <w:tcW w:w="1555" w:type="dxa"/>
            <w:vAlign w:val="center"/>
          </w:tcPr>
          <w:p w14:paraId="5724115F" w14:textId="5055D60B" w:rsidR="000B2B88" w:rsidRPr="00693B9F" w:rsidRDefault="000B2B88" w:rsidP="002D2C34">
            <w:pPr>
              <w:jc w:val="both"/>
              <w:rPr>
                <w:sz w:val="24"/>
                <w:szCs w:val="24"/>
                <w:lang w:val="ru-RU"/>
              </w:rPr>
            </w:pPr>
            <w:r w:rsidRPr="00693B9F">
              <w:rPr>
                <w:sz w:val="24"/>
                <w:szCs w:val="24"/>
              </w:rPr>
              <w:t>SF10</w:t>
            </w:r>
          </w:p>
        </w:tc>
        <w:tc>
          <w:tcPr>
            <w:tcW w:w="1842" w:type="dxa"/>
            <w:vAlign w:val="center"/>
          </w:tcPr>
          <w:p w14:paraId="1DBB49A6" w14:textId="080135E5" w:rsidR="000B2B88" w:rsidRPr="00693B9F" w:rsidRDefault="000B2B88" w:rsidP="002D2C34">
            <w:pPr>
              <w:jc w:val="both"/>
              <w:rPr>
                <w:sz w:val="24"/>
                <w:szCs w:val="24"/>
                <w:lang w:val="ru-RU"/>
              </w:rPr>
            </w:pPr>
            <w:r w:rsidRPr="00693B9F">
              <w:rPr>
                <w:sz w:val="24"/>
                <w:szCs w:val="24"/>
              </w:rPr>
              <w:t>W10–W12</w:t>
            </w:r>
          </w:p>
        </w:tc>
        <w:tc>
          <w:tcPr>
            <w:tcW w:w="6231" w:type="dxa"/>
            <w:vAlign w:val="center"/>
          </w:tcPr>
          <w:p w14:paraId="35051A81" w14:textId="317D5A20" w:rsidR="000B2B88" w:rsidRPr="00693B9F" w:rsidRDefault="000B2B88" w:rsidP="002D2C34">
            <w:pPr>
              <w:jc w:val="both"/>
              <w:rPr>
                <w:sz w:val="24"/>
                <w:szCs w:val="24"/>
                <w:lang w:val="ru-RU"/>
              </w:rPr>
            </w:pPr>
            <w:r w:rsidRPr="00693B9F">
              <w:rPr>
                <w:sz w:val="24"/>
                <w:szCs w:val="24"/>
                <w:lang w:val="ru-RU"/>
              </w:rPr>
              <w:t>Оптимальный состав, формирование плотной матрицы и снижение проницаемости</w:t>
            </w:r>
          </w:p>
        </w:tc>
      </w:tr>
      <w:tr w:rsidR="000B2B88" w:rsidRPr="00693B9F" w14:paraId="5266C902" w14:textId="77777777" w:rsidTr="000B2B88">
        <w:tc>
          <w:tcPr>
            <w:tcW w:w="1555" w:type="dxa"/>
            <w:vAlign w:val="center"/>
          </w:tcPr>
          <w:p w14:paraId="07AC2D65" w14:textId="30F73F7D" w:rsidR="000B2B88" w:rsidRPr="00693B9F" w:rsidRDefault="000B2B88" w:rsidP="002D2C34">
            <w:pPr>
              <w:jc w:val="both"/>
              <w:rPr>
                <w:sz w:val="24"/>
                <w:szCs w:val="24"/>
                <w:lang w:val="ru-RU"/>
              </w:rPr>
            </w:pPr>
            <w:r w:rsidRPr="00693B9F">
              <w:rPr>
                <w:sz w:val="24"/>
                <w:szCs w:val="24"/>
              </w:rPr>
              <w:t>SF15</w:t>
            </w:r>
          </w:p>
        </w:tc>
        <w:tc>
          <w:tcPr>
            <w:tcW w:w="1842" w:type="dxa"/>
            <w:vAlign w:val="center"/>
          </w:tcPr>
          <w:p w14:paraId="73562C2B" w14:textId="184B6B4A" w:rsidR="000B2B88" w:rsidRPr="00693B9F" w:rsidRDefault="000B2B88" w:rsidP="002D2C34">
            <w:pPr>
              <w:jc w:val="both"/>
              <w:rPr>
                <w:sz w:val="24"/>
                <w:szCs w:val="24"/>
                <w:lang w:val="ru-RU"/>
              </w:rPr>
            </w:pPr>
            <w:r w:rsidRPr="00693B9F">
              <w:rPr>
                <w:sz w:val="24"/>
                <w:szCs w:val="24"/>
              </w:rPr>
              <w:t>W6–W8</w:t>
            </w:r>
          </w:p>
        </w:tc>
        <w:tc>
          <w:tcPr>
            <w:tcW w:w="6231" w:type="dxa"/>
            <w:vAlign w:val="center"/>
          </w:tcPr>
          <w:p w14:paraId="4BE95B77" w14:textId="205FB74C" w:rsidR="000B2B88" w:rsidRPr="00693B9F" w:rsidRDefault="000B2B88" w:rsidP="002D2C34">
            <w:pPr>
              <w:jc w:val="both"/>
              <w:rPr>
                <w:sz w:val="24"/>
                <w:szCs w:val="24"/>
                <w:lang w:val="ru-RU"/>
              </w:rPr>
            </w:pPr>
            <w:r w:rsidRPr="00693B9F">
              <w:rPr>
                <w:sz w:val="24"/>
                <w:szCs w:val="24"/>
                <w:lang w:val="ru-RU"/>
              </w:rPr>
              <w:t>Снижение показателей вследствие переизбытка добавки и образования дефектной пористости</w:t>
            </w:r>
          </w:p>
        </w:tc>
      </w:tr>
    </w:tbl>
    <w:p w14:paraId="6E3B77AA" w14:textId="77777777" w:rsidR="000B2B88" w:rsidRPr="000B2B88" w:rsidRDefault="000B2B88" w:rsidP="002D2C34">
      <w:pPr>
        <w:ind w:firstLine="709"/>
        <w:jc w:val="both"/>
        <w:rPr>
          <w:sz w:val="28"/>
          <w:szCs w:val="28"/>
          <w:lang w:val="ru-RU"/>
        </w:rPr>
      </w:pPr>
    </w:p>
    <w:p w14:paraId="6CDD2522" w14:textId="4A9C9561" w:rsidR="000B2B88" w:rsidRPr="000B2B88" w:rsidRDefault="000B2B88" w:rsidP="002D2C34">
      <w:pPr>
        <w:ind w:firstLine="709"/>
        <w:jc w:val="both"/>
        <w:rPr>
          <w:sz w:val="28"/>
          <w:szCs w:val="28"/>
          <w:lang w:val="ru-RU"/>
        </w:rPr>
      </w:pPr>
      <w:r w:rsidRPr="000B2B88">
        <w:rPr>
          <w:sz w:val="28"/>
          <w:szCs w:val="28"/>
        </w:rPr>
        <w:t>Таблица 1</w:t>
      </w:r>
      <w:r w:rsidR="0082014E">
        <w:rPr>
          <w:sz w:val="28"/>
          <w:szCs w:val="28"/>
          <w:lang w:val="ru-RU"/>
        </w:rPr>
        <w:t>7</w:t>
      </w:r>
      <w:r w:rsidR="00C3443B">
        <w:rPr>
          <w:sz w:val="28"/>
          <w:szCs w:val="28"/>
          <w:lang w:val="ru-RU"/>
        </w:rPr>
        <w:t xml:space="preserve"> -</w:t>
      </w:r>
      <w:r w:rsidR="0082014E">
        <w:rPr>
          <w:sz w:val="28"/>
          <w:szCs w:val="28"/>
          <w:lang w:val="ru-RU"/>
        </w:rPr>
        <w:t xml:space="preserve"> </w:t>
      </w:r>
      <w:r w:rsidRPr="000B2B88">
        <w:rPr>
          <w:sz w:val="28"/>
          <w:szCs w:val="28"/>
        </w:rPr>
        <w:t>Водонепроницаемость бетонов с золой-уноса (FA)</w:t>
      </w:r>
    </w:p>
    <w:tbl>
      <w:tblPr>
        <w:tblStyle w:val="ae"/>
        <w:tblW w:w="0" w:type="auto"/>
        <w:tblInd w:w="0" w:type="dxa"/>
        <w:tblLook w:val="04A0" w:firstRow="1" w:lastRow="0" w:firstColumn="1" w:lastColumn="0" w:noHBand="0" w:noVBand="1"/>
      </w:tblPr>
      <w:tblGrid>
        <w:gridCol w:w="1555"/>
        <w:gridCol w:w="1842"/>
        <w:gridCol w:w="6231"/>
      </w:tblGrid>
      <w:tr w:rsidR="000B2B88" w:rsidRPr="00693B9F" w14:paraId="33B75206" w14:textId="77777777" w:rsidTr="00693F1D">
        <w:tc>
          <w:tcPr>
            <w:tcW w:w="1555" w:type="dxa"/>
            <w:vAlign w:val="center"/>
          </w:tcPr>
          <w:p w14:paraId="3361AFBF" w14:textId="56C93BB0" w:rsidR="000B2B88" w:rsidRPr="00693B9F" w:rsidRDefault="000B2B88" w:rsidP="002D2C34">
            <w:pPr>
              <w:jc w:val="both"/>
              <w:rPr>
                <w:sz w:val="24"/>
                <w:szCs w:val="24"/>
                <w:lang w:val="ru-RU"/>
              </w:rPr>
            </w:pPr>
            <w:proofErr w:type="spellStart"/>
            <w:r w:rsidRPr="00693B9F">
              <w:rPr>
                <w:b/>
                <w:bCs/>
                <w:sz w:val="24"/>
                <w:szCs w:val="24"/>
              </w:rPr>
              <w:t>Код</w:t>
            </w:r>
            <w:proofErr w:type="spellEnd"/>
          </w:p>
        </w:tc>
        <w:tc>
          <w:tcPr>
            <w:tcW w:w="1842" w:type="dxa"/>
            <w:vAlign w:val="center"/>
          </w:tcPr>
          <w:p w14:paraId="45A009C1" w14:textId="03EA71EB" w:rsidR="000B2B88" w:rsidRPr="00693B9F" w:rsidRDefault="000B2B88" w:rsidP="002D2C34">
            <w:pPr>
              <w:jc w:val="both"/>
              <w:rPr>
                <w:sz w:val="24"/>
                <w:szCs w:val="24"/>
                <w:lang w:val="ru-RU"/>
              </w:rPr>
            </w:pPr>
            <w:r w:rsidRPr="00693B9F">
              <w:rPr>
                <w:b/>
                <w:bCs/>
                <w:sz w:val="24"/>
                <w:szCs w:val="24"/>
              </w:rPr>
              <w:t>W-</w:t>
            </w:r>
            <w:proofErr w:type="spellStart"/>
            <w:r w:rsidRPr="00693B9F">
              <w:rPr>
                <w:b/>
                <w:bCs/>
                <w:sz w:val="24"/>
                <w:szCs w:val="24"/>
              </w:rPr>
              <w:t>класс</w:t>
            </w:r>
            <w:proofErr w:type="spellEnd"/>
          </w:p>
        </w:tc>
        <w:tc>
          <w:tcPr>
            <w:tcW w:w="6231" w:type="dxa"/>
            <w:vAlign w:val="center"/>
          </w:tcPr>
          <w:p w14:paraId="27A30303" w14:textId="0F69A1AA" w:rsidR="000B2B88" w:rsidRPr="00693B9F" w:rsidRDefault="000B2B88" w:rsidP="002D2C34">
            <w:pPr>
              <w:jc w:val="both"/>
              <w:rPr>
                <w:sz w:val="24"/>
                <w:szCs w:val="24"/>
                <w:lang w:val="ru-RU"/>
              </w:rPr>
            </w:pPr>
            <w:proofErr w:type="spellStart"/>
            <w:r w:rsidRPr="00693B9F">
              <w:rPr>
                <w:b/>
                <w:bCs/>
                <w:sz w:val="24"/>
                <w:szCs w:val="24"/>
              </w:rPr>
              <w:t>Комментарий</w:t>
            </w:r>
            <w:proofErr w:type="spellEnd"/>
          </w:p>
        </w:tc>
      </w:tr>
      <w:tr w:rsidR="000B2B88" w:rsidRPr="00693B9F" w14:paraId="36D894D0" w14:textId="77777777" w:rsidTr="00693F1D">
        <w:tc>
          <w:tcPr>
            <w:tcW w:w="1555" w:type="dxa"/>
            <w:vAlign w:val="center"/>
          </w:tcPr>
          <w:p w14:paraId="1AD2720B" w14:textId="58CD41B1" w:rsidR="000B2B88" w:rsidRPr="00693B9F" w:rsidRDefault="000B2B88" w:rsidP="002D2C34">
            <w:pPr>
              <w:jc w:val="both"/>
              <w:rPr>
                <w:sz w:val="24"/>
                <w:szCs w:val="24"/>
                <w:lang w:val="ru-RU"/>
              </w:rPr>
            </w:pPr>
            <w:r w:rsidRPr="00693B9F">
              <w:rPr>
                <w:sz w:val="24"/>
                <w:szCs w:val="24"/>
              </w:rPr>
              <w:t>C0</w:t>
            </w:r>
          </w:p>
        </w:tc>
        <w:tc>
          <w:tcPr>
            <w:tcW w:w="1842" w:type="dxa"/>
            <w:vAlign w:val="center"/>
          </w:tcPr>
          <w:p w14:paraId="166DDCE0" w14:textId="1118A783" w:rsidR="000B2B88" w:rsidRPr="00693B9F" w:rsidRDefault="000B2B88" w:rsidP="002D2C34">
            <w:pPr>
              <w:jc w:val="both"/>
              <w:rPr>
                <w:sz w:val="24"/>
                <w:szCs w:val="24"/>
                <w:lang w:val="ru-RU"/>
              </w:rPr>
            </w:pPr>
            <w:r w:rsidRPr="00693B9F">
              <w:rPr>
                <w:sz w:val="24"/>
                <w:szCs w:val="24"/>
              </w:rPr>
              <w:t>W6</w:t>
            </w:r>
          </w:p>
        </w:tc>
        <w:tc>
          <w:tcPr>
            <w:tcW w:w="6231" w:type="dxa"/>
            <w:vAlign w:val="center"/>
          </w:tcPr>
          <w:p w14:paraId="0FBF3ECA" w14:textId="7D908122" w:rsidR="000B2B88" w:rsidRPr="00693B9F" w:rsidRDefault="000B2B88" w:rsidP="002D2C34">
            <w:pPr>
              <w:jc w:val="both"/>
              <w:rPr>
                <w:sz w:val="24"/>
                <w:szCs w:val="24"/>
                <w:lang w:val="ru-RU"/>
              </w:rPr>
            </w:pPr>
            <w:proofErr w:type="spellStart"/>
            <w:r w:rsidRPr="00693B9F">
              <w:rPr>
                <w:sz w:val="24"/>
                <w:szCs w:val="24"/>
              </w:rPr>
              <w:t>Контрольный</w:t>
            </w:r>
            <w:proofErr w:type="spellEnd"/>
            <w:r w:rsidRPr="00693B9F">
              <w:rPr>
                <w:sz w:val="24"/>
                <w:szCs w:val="24"/>
              </w:rPr>
              <w:t xml:space="preserve"> </w:t>
            </w:r>
            <w:proofErr w:type="spellStart"/>
            <w:r w:rsidRPr="00693B9F">
              <w:rPr>
                <w:sz w:val="24"/>
                <w:szCs w:val="24"/>
              </w:rPr>
              <w:t>состав</w:t>
            </w:r>
            <w:proofErr w:type="spellEnd"/>
          </w:p>
        </w:tc>
      </w:tr>
      <w:tr w:rsidR="000B2B88" w:rsidRPr="00693B9F" w14:paraId="01B4E36D" w14:textId="77777777" w:rsidTr="00693F1D">
        <w:tc>
          <w:tcPr>
            <w:tcW w:w="1555" w:type="dxa"/>
            <w:vAlign w:val="center"/>
          </w:tcPr>
          <w:p w14:paraId="2DD1C9B4" w14:textId="25C61106" w:rsidR="000B2B88" w:rsidRPr="00693B9F" w:rsidRDefault="000B2B88" w:rsidP="002D2C34">
            <w:pPr>
              <w:jc w:val="both"/>
              <w:rPr>
                <w:sz w:val="24"/>
                <w:szCs w:val="24"/>
                <w:lang w:val="ru-RU"/>
              </w:rPr>
            </w:pPr>
            <w:r w:rsidRPr="00693B9F">
              <w:rPr>
                <w:sz w:val="24"/>
                <w:szCs w:val="24"/>
              </w:rPr>
              <w:t>FA5</w:t>
            </w:r>
          </w:p>
        </w:tc>
        <w:tc>
          <w:tcPr>
            <w:tcW w:w="1842" w:type="dxa"/>
            <w:vAlign w:val="center"/>
          </w:tcPr>
          <w:p w14:paraId="6433C592" w14:textId="085DEFDE" w:rsidR="000B2B88" w:rsidRPr="00693B9F" w:rsidRDefault="000B2B88" w:rsidP="002D2C34">
            <w:pPr>
              <w:jc w:val="both"/>
              <w:rPr>
                <w:sz w:val="24"/>
                <w:szCs w:val="24"/>
                <w:lang w:val="ru-RU"/>
              </w:rPr>
            </w:pPr>
            <w:r w:rsidRPr="00693B9F">
              <w:rPr>
                <w:sz w:val="24"/>
                <w:szCs w:val="24"/>
              </w:rPr>
              <w:t>W8</w:t>
            </w:r>
          </w:p>
        </w:tc>
        <w:tc>
          <w:tcPr>
            <w:tcW w:w="6231" w:type="dxa"/>
            <w:vAlign w:val="center"/>
          </w:tcPr>
          <w:p w14:paraId="312F614F" w14:textId="09F93A1A" w:rsidR="000B2B88" w:rsidRPr="00693B9F" w:rsidRDefault="000B2B88" w:rsidP="002D2C34">
            <w:pPr>
              <w:jc w:val="both"/>
              <w:rPr>
                <w:sz w:val="24"/>
                <w:szCs w:val="24"/>
                <w:lang w:val="ru-RU"/>
              </w:rPr>
            </w:pPr>
            <w:r w:rsidRPr="00693B9F">
              <w:rPr>
                <w:sz w:val="24"/>
                <w:szCs w:val="24"/>
                <w:lang w:val="ru-RU"/>
              </w:rPr>
              <w:t>Незначительное улучшение благодаря пуццолановой активности и сферичности частиц</w:t>
            </w:r>
          </w:p>
        </w:tc>
      </w:tr>
      <w:tr w:rsidR="000B2B88" w:rsidRPr="00693B9F" w14:paraId="3B7DA7D8" w14:textId="77777777" w:rsidTr="00693F1D">
        <w:tc>
          <w:tcPr>
            <w:tcW w:w="1555" w:type="dxa"/>
            <w:vAlign w:val="center"/>
          </w:tcPr>
          <w:p w14:paraId="13858A44" w14:textId="023686AD" w:rsidR="000B2B88" w:rsidRPr="00693B9F" w:rsidRDefault="000B2B88" w:rsidP="002D2C34">
            <w:pPr>
              <w:jc w:val="both"/>
              <w:rPr>
                <w:sz w:val="24"/>
                <w:szCs w:val="24"/>
                <w:lang w:val="ru-RU"/>
              </w:rPr>
            </w:pPr>
            <w:r w:rsidRPr="00693B9F">
              <w:rPr>
                <w:sz w:val="24"/>
                <w:szCs w:val="24"/>
              </w:rPr>
              <w:t>FA10</w:t>
            </w:r>
          </w:p>
        </w:tc>
        <w:tc>
          <w:tcPr>
            <w:tcW w:w="1842" w:type="dxa"/>
            <w:vAlign w:val="center"/>
          </w:tcPr>
          <w:p w14:paraId="051618FE" w14:textId="2C08F30B" w:rsidR="000B2B88" w:rsidRPr="00693B9F" w:rsidRDefault="000B2B88" w:rsidP="002D2C34">
            <w:pPr>
              <w:jc w:val="both"/>
              <w:rPr>
                <w:sz w:val="24"/>
                <w:szCs w:val="24"/>
                <w:lang w:val="ru-RU"/>
              </w:rPr>
            </w:pPr>
            <w:r w:rsidRPr="00693B9F">
              <w:rPr>
                <w:sz w:val="24"/>
                <w:szCs w:val="24"/>
              </w:rPr>
              <w:t>W8–W10</w:t>
            </w:r>
          </w:p>
        </w:tc>
        <w:tc>
          <w:tcPr>
            <w:tcW w:w="6231" w:type="dxa"/>
            <w:vAlign w:val="center"/>
          </w:tcPr>
          <w:p w14:paraId="3BC97AED" w14:textId="0F7F718E" w:rsidR="000B2B88" w:rsidRPr="00693B9F" w:rsidRDefault="000B2B88" w:rsidP="002D2C34">
            <w:pPr>
              <w:jc w:val="both"/>
              <w:rPr>
                <w:sz w:val="24"/>
                <w:szCs w:val="24"/>
                <w:lang w:val="ru-RU"/>
              </w:rPr>
            </w:pPr>
            <w:r w:rsidRPr="00693B9F">
              <w:rPr>
                <w:sz w:val="24"/>
                <w:szCs w:val="24"/>
                <w:lang w:val="ru-RU"/>
              </w:rPr>
              <w:t>Стабильные характеристики при оптимальной дозировке</w:t>
            </w:r>
          </w:p>
        </w:tc>
      </w:tr>
      <w:tr w:rsidR="000B2B88" w:rsidRPr="00693B9F" w14:paraId="6DDFA5C8" w14:textId="77777777" w:rsidTr="00693F1D">
        <w:tc>
          <w:tcPr>
            <w:tcW w:w="1555" w:type="dxa"/>
            <w:vAlign w:val="center"/>
          </w:tcPr>
          <w:p w14:paraId="5E9CE9D3" w14:textId="11CFE35E" w:rsidR="000B2B88" w:rsidRPr="00693B9F" w:rsidRDefault="000B2B88" w:rsidP="002D2C34">
            <w:pPr>
              <w:jc w:val="both"/>
              <w:rPr>
                <w:sz w:val="24"/>
                <w:szCs w:val="24"/>
                <w:lang w:val="ru-RU"/>
              </w:rPr>
            </w:pPr>
            <w:r w:rsidRPr="00693B9F">
              <w:rPr>
                <w:sz w:val="24"/>
                <w:szCs w:val="24"/>
              </w:rPr>
              <w:t>FA15</w:t>
            </w:r>
          </w:p>
        </w:tc>
        <w:tc>
          <w:tcPr>
            <w:tcW w:w="1842" w:type="dxa"/>
            <w:vAlign w:val="center"/>
          </w:tcPr>
          <w:p w14:paraId="44C3341F" w14:textId="42BC7DD4" w:rsidR="000B2B88" w:rsidRPr="00693B9F" w:rsidRDefault="000B2B88" w:rsidP="002D2C34">
            <w:pPr>
              <w:jc w:val="both"/>
              <w:rPr>
                <w:sz w:val="24"/>
                <w:szCs w:val="24"/>
                <w:lang w:val="ru-RU"/>
              </w:rPr>
            </w:pPr>
            <w:r w:rsidRPr="00693B9F">
              <w:rPr>
                <w:sz w:val="24"/>
                <w:szCs w:val="24"/>
              </w:rPr>
              <w:t>W6</w:t>
            </w:r>
          </w:p>
        </w:tc>
        <w:tc>
          <w:tcPr>
            <w:tcW w:w="6231" w:type="dxa"/>
            <w:vAlign w:val="center"/>
          </w:tcPr>
          <w:p w14:paraId="0FB35564" w14:textId="6D57549F" w:rsidR="000B2B88" w:rsidRPr="00693B9F" w:rsidRDefault="000B2B88" w:rsidP="002D2C34">
            <w:pPr>
              <w:jc w:val="both"/>
              <w:rPr>
                <w:sz w:val="24"/>
                <w:szCs w:val="24"/>
                <w:lang w:val="ru-RU"/>
              </w:rPr>
            </w:pPr>
            <w:r w:rsidRPr="00693B9F">
              <w:rPr>
                <w:sz w:val="24"/>
                <w:szCs w:val="24"/>
                <w:lang w:val="ru-RU"/>
              </w:rPr>
              <w:t>Ухудшение показателей из-за увеличения пористости и задержки гидратации</w:t>
            </w:r>
          </w:p>
        </w:tc>
      </w:tr>
    </w:tbl>
    <w:p w14:paraId="085A15FD" w14:textId="77777777" w:rsidR="00E40BAB" w:rsidRDefault="00E40BAB" w:rsidP="00976841">
      <w:pPr>
        <w:ind w:firstLine="709"/>
        <w:jc w:val="both"/>
        <w:rPr>
          <w:bCs/>
          <w:sz w:val="28"/>
          <w:szCs w:val="28"/>
          <w:lang w:val="ru-RU"/>
        </w:rPr>
      </w:pPr>
    </w:p>
    <w:p w14:paraId="19BB7A7D" w14:textId="4A790AD7" w:rsidR="00976841" w:rsidRDefault="00976841" w:rsidP="00976841">
      <w:pPr>
        <w:ind w:firstLine="709"/>
        <w:jc w:val="both"/>
        <w:rPr>
          <w:bCs/>
          <w:sz w:val="28"/>
          <w:szCs w:val="28"/>
          <w:lang w:val="ru-RU"/>
        </w:rPr>
      </w:pPr>
      <w:r w:rsidRPr="00976841">
        <w:rPr>
          <w:bCs/>
          <w:sz w:val="28"/>
          <w:szCs w:val="28"/>
          <w:lang w:val="ru-RU"/>
        </w:rPr>
        <w:t xml:space="preserve">Испытания на водостойкость показали, что добавление минеральных модификаторов существенно влияет на плотность и прочность конструкции </w:t>
      </w:r>
      <w:r w:rsidR="00352044">
        <w:rPr>
          <w:bCs/>
          <w:sz w:val="28"/>
          <w:szCs w:val="28"/>
          <w:lang w:val="ru-RU"/>
        </w:rPr>
        <w:t>самоуплотняющегося</w:t>
      </w:r>
      <w:r w:rsidRPr="00976841">
        <w:rPr>
          <w:bCs/>
          <w:sz w:val="28"/>
          <w:szCs w:val="28"/>
          <w:lang w:val="ru-RU"/>
        </w:rPr>
        <w:t xml:space="preserve"> бетона</w:t>
      </w:r>
      <w:r w:rsidR="00AC3528">
        <w:rPr>
          <w:bCs/>
          <w:sz w:val="28"/>
          <w:szCs w:val="28"/>
          <w:lang w:val="ru-RU"/>
        </w:rPr>
        <w:t>.</w:t>
      </w:r>
      <w:r w:rsidR="0075472A">
        <w:rPr>
          <w:bCs/>
          <w:sz w:val="28"/>
          <w:szCs w:val="28"/>
          <w:lang w:val="ru-RU"/>
        </w:rPr>
        <w:t xml:space="preserve"> </w:t>
      </w:r>
      <w:r w:rsidRPr="00976841">
        <w:rPr>
          <w:bCs/>
          <w:sz w:val="28"/>
          <w:szCs w:val="28"/>
          <w:lang w:val="ru-RU"/>
        </w:rPr>
        <w:t>Наибольший положительный эффект наблюдался при использовании 5-10% микрокремнезема</w:t>
      </w:r>
      <w:r w:rsidR="00AC3528">
        <w:rPr>
          <w:bCs/>
          <w:sz w:val="28"/>
          <w:szCs w:val="28"/>
          <w:lang w:val="ru-RU"/>
        </w:rPr>
        <w:t>.</w:t>
      </w:r>
      <w:r w:rsidR="0075472A">
        <w:rPr>
          <w:bCs/>
          <w:sz w:val="28"/>
          <w:szCs w:val="28"/>
          <w:lang w:val="ru-RU"/>
        </w:rPr>
        <w:t xml:space="preserve"> </w:t>
      </w:r>
      <w:r w:rsidRPr="00976841">
        <w:rPr>
          <w:bCs/>
          <w:sz w:val="28"/>
          <w:szCs w:val="28"/>
          <w:lang w:val="ru-RU"/>
        </w:rPr>
        <w:t>Повышенная плотность бетонных конструкций и уменьшение количества капиллярных пор повысили водостойкость бетона с W10 до W12</w:t>
      </w:r>
      <w:r w:rsidR="00AC3528">
        <w:rPr>
          <w:bCs/>
          <w:sz w:val="28"/>
          <w:szCs w:val="28"/>
          <w:lang w:val="ru-RU"/>
        </w:rPr>
        <w:t>.</w:t>
      </w:r>
      <w:r w:rsidR="0075472A">
        <w:rPr>
          <w:bCs/>
          <w:sz w:val="28"/>
          <w:szCs w:val="28"/>
          <w:lang w:val="ru-RU"/>
        </w:rPr>
        <w:t xml:space="preserve"> </w:t>
      </w:r>
      <w:r w:rsidRPr="00976841">
        <w:rPr>
          <w:bCs/>
          <w:sz w:val="28"/>
          <w:szCs w:val="28"/>
          <w:lang w:val="ru-RU"/>
        </w:rPr>
        <w:t>Эти результаты показывают, что микрокремнезем обладает высокой эффективностью в качестве активного модификатора, ускоряя процесс гидратации и способствуя образованию более стабильных цементных матриц</w:t>
      </w:r>
      <w:r w:rsidR="00AC3528">
        <w:rPr>
          <w:bCs/>
          <w:sz w:val="28"/>
          <w:szCs w:val="28"/>
          <w:lang w:val="ru-RU"/>
        </w:rPr>
        <w:t xml:space="preserve">. </w:t>
      </w:r>
    </w:p>
    <w:p w14:paraId="1B487499" w14:textId="77777777" w:rsidR="002B0F4E" w:rsidRDefault="002B0F4E" w:rsidP="00976841">
      <w:pPr>
        <w:ind w:firstLine="709"/>
        <w:jc w:val="both"/>
        <w:rPr>
          <w:bCs/>
          <w:sz w:val="28"/>
          <w:szCs w:val="28"/>
          <w:lang w:val="ru-RU"/>
        </w:rPr>
      </w:pPr>
    </w:p>
    <w:p w14:paraId="377EB5D6" w14:textId="19173C02" w:rsidR="002B0F4E" w:rsidRDefault="002B0F4E" w:rsidP="002B0F4E">
      <w:pPr>
        <w:jc w:val="center"/>
        <w:rPr>
          <w:bCs/>
          <w:sz w:val="28"/>
          <w:szCs w:val="28"/>
          <w:lang w:val="ru-RU"/>
        </w:rPr>
      </w:pPr>
      <w:r>
        <w:rPr>
          <w:bCs/>
          <w:noProof/>
          <w:sz w:val="28"/>
          <w:szCs w:val="28"/>
          <w:lang w:val="ru-RU"/>
        </w:rPr>
        <w:drawing>
          <wp:inline distT="0" distB="0" distL="0" distR="0" wp14:anchorId="2B65C576" wp14:editId="5E0A17EF">
            <wp:extent cx="2328530" cy="3104788"/>
            <wp:effectExtent l="0" t="0" r="0" b="0"/>
            <wp:docPr id="33908208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82086" name="Рисунок 33908208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51637" cy="3135598"/>
                    </a:xfrm>
                    <a:prstGeom prst="rect">
                      <a:avLst/>
                    </a:prstGeom>
                  </pic:spPr>
                </pic:pic>
              </a:graphicData>
            </a:graphic>
          </wp:inline>
        </w:drawing>
      </w:r>
    </w:p>
    <w:p w14:paraId="026D4E72" w14:textId="77777777" w:rsidR="002B0F4E" w:rsidRDefault="002B0F4E" w:rsidP="002B0F4E">
      <w:pPr>
        <w:jc w:val="center"/>
        <w:rPr>
          <w:bCs/>
          <w:sz w:val="28"/>
          <w:szCs w:val="28"/>
          <w:lang w:val="ru-RU"/>
        </w:rPr>
      </w:pPr>
    </w:p>
    <w:p w14:paraId="4D349028" w14:textId="53C65549" w:rsidR="002B0F4E" w:rsidRPr="00976841" w:rsidRDefault="002B0F4E" w:rsidP="00A91FBA">
      <w:pPr>
        <w:jc w:val="center"/>
        <w:rPr>
          <w:bCs/>
          <w:sz w:val="28"/>
          <w:szCs w:val="28"/>
          <w:lang w:val="ru-RU"/>
        </w:rPr>
      </w:pPr>
      <w:r>
        <w:rPr>
          <w:bCs/>
          <w:sz w:val="28"/>
          <w:szCs w:val="28"/>
          <w:lang w:val="ru-RU"/>
        </w:rPr>
        <w:t>Рисунок</w:t>
      </w:r>
      <w:r w:rsidR="004C7311">
        <w:rPr>
          <w:bCs/>
          <w:sz w:val="28"/>
          <w:szCs w:val="28"/>
          <w:lang w:val="ru-RU"/>
        </w:rPr>
        <w:t xml:space="preserve"> 25</w:t>
      </w:r>
      <w:r w:rsidR="00F95D69">
        <w:rPr>
          <w:bCs/>
          <w:sz w:val="28"/>
          <w:szCs w:val="28"/>
          <w:lang w:val="ru-RU"/>
        </w:rPr>
        <w:t xml:space="preserve"> -</w:t>
      </w:r>
      <w:r w:rsidR="004C7311">
        <w:rPr>
          <w:bCs/>
          <w:sz w:val="28"/>
          <w:szCs w:val="28"/>
          <w:lang w:val="ru-RU"/>
        </w:rPr>
        <w:t xml:space="preserve"> Испытания бетонных образов на водопроницаемость</w:t>
      </w:r>
    </w:p>
    <w:p w14:paraId="5D13F22F" w14:textId="7ED0AEDF" w:rsidR="000B2B88" w:rsidRPr="000B2B88" w:rsidRDefault="00976841" w:rsidP="00976841">
      <w:pPr>
        <w:ind w:firstLine="709"/>
        <w:jc w:val="both"/>
        <w:rPr>
          <w:sz w:val="28"/>
          <w:szCs w:val="28"/>
          <w:lang w:val="ru-RU"/>
        </w:rPr>
      </w:pPr>
      <w:r w:rsidRPr="00976841">
        <w:rPr>
          <w:bCs/>
          <w:sz w:val="28"/>
          <w:szCs w:val="28"/>
          <w:lang w:val="ru-RU"/>
        </w:rPr>
        <w:t>Использование золы-уноса также положительно сказалось на водостойкости бетона, но эффект был минимальным</w:t>
      </w:r>
      <w:r w:rsidR="00AC3528">
        <w:rPr>
          <w:bCs/>
          <w:sz w:val="28"/>
          <w:szCs w:val="28"/>
          <w:lang w:val="ru-RU"/>
        </w:rPr>
        <w:t>.</w:t>
      </w:r>
      <w:r w:rsidR="0075472A">
        <w:rPr>
          <w:bCs/>
          <w:sz w:val="28"/>
          <w:szCs w:val="28"/>
          <w:lang w:val="ru-RU"/>
        </w:rPr>
        <w:t xml:space="preserve"> </w:t>
      </w:r>
      <w:r w:rsidRPr="00976841">
        <w:rPr>
          <w:bCs/>
          <w:sz w:val="28"/>
          <w:szCs w:val="28"/>
          <w:lang w:val="ru-RU"/>
        </w:rPr>
        <w:t>При замене 5-10% цемента наблюдалось улучшение качества цемента марок W8 на W10, что можно объяснить пуццолановой активностью золы-уноса и ее морфологическими свойствами</w:t>
      </w:r>
      <w:r w:rsidR="00AC3528">
        <w:rPr>
          <w:bCs/>
          <w:sz w:val="28"/>
          <w:szCs w:val="28"/>
          <w:lang w:val="ru-RU"/>
        </w:rPr>
        <w:t>.</w:t>
      </w:r>
      <w:r w:rsidR="0075472A">
        <w:rPr>
          <w:bCs/>
          <w:sz w:val="28"/>
          <w:szCs w:val="28"/>
          <w:lang w:val="ru-RU"/>
        </w:rPr>
        <w:t xml:space="preserve"> </w:t>
      </w:r>
      <w:r w:rsidRPr="00976841">
        <w:rPr>
          <w:bCs/>
          <w:sz w:val="28"/>
          <w:szCs w:val="28"/>
          <w:lang w:val="ru-RU"/>
        </w:rPr>
        <w:t xml:space="preserve">Сферическая форма частиц золы помогает уменьшить площадь контакта между цементным камнем и заполнителем, но эффект не так велик, как при использовании мелкодисперсного </w:t>
      </w:r>
      <w:r w:rsidRPr="00B8405B">
        <w:rPr>
          <w:sz w:val="28"/>
          <w:szCs w:val="28"/>
          <w:lang w:val="ru-RU"/>
        </w:rPr>
        <w:t>кремнезема</w:t>
      </w:r>
      <w:r w:rsidR="00AC3528" w:rsidRPr="00B8405B">
        <w:rPr>
          <w:sz w:val="28"/>
          <w:szCs w:val="28"/>
          <w:lang w:val="ru-RU"/>
        </w:rPr>
        <w:t xml:space="preserve">. </w:t>
      </w:r>
      <w:r w:rsidR="000B2B88" w:rsidRPr="00B8405B">
        <w:rPr>
          <w:sz w:val="28"/>
          <w:szCs w:val="28"/>
        </w:rPr>
        <w:t>Вместе с тем, дальнейшее увеличение содержания как микрокремнезёма, так</w:t>
      </w:r>
      <w:r w:rsidR="000B2B88" w:rsidRPr="000B2B88">
        <w:rPr>
          <w:sz w:val="28"/>
          <w:szCs w:val="28"/>
        </w:rPr>
        <w:t xml:space="preserve"> и золы-уноса до 15 % сопровождалось снижением водонепроницаемости</w:t>
      </w:r>
      <w:r w:rsidR="00AC3528">
        <w:rPr>
          <w:sz w:val="28"/>
          <w:szCs w:val="28"/>
        </w:rPr>
        <w:t>.</w:t>
      </w:r>
      <w:r w:rsidR="0075472A">
        <w:rPr>
          <w:sz w:val="28"/>
          <w:szCs w:val="28"/>
        </w:rPr>
        <w:t xml:space="preserve"> </w:t>
      </w:r>
      <w:r w:rsidR="000B2B88" w:rsidRPr="000B2B88">
        <w:rPr>
          <w:sz w:val="28"/>
          <w:szCs w:val="28"/>
        </w:rPr>
        <w:t>Избыточное количество дисперсных добавок приводит к перегрузке системы тонкими частицами, что препятствует равномерному распределению гидратационных продуктов и формирует зоны локальной пористости</w:t>
      </w:r>
      <w:r w:rsidR="00AC3528">
        <w:rPr>
          <w:sz w:val="28"/>
          <w:szCs w:val="28"/>
        </w:rPr>
        <w:t>.</w:t>
      </w:r>
      <w:r w:rsidR="0075472A">
        <w:rPr>
          <w:sz w:val="28"/>
          <w:szCs w:val="28"/>
        </w:rPr>
        <w:t xml:space="preserve"> </w:t>
      </w:r>
      <w:r w:rsidR="000B2B88" w:rsidRPr="000B2B88">
        <w:rPr>
          <w:sz w:val="28"/>
          <w:szCs w:val="28"/>
        </w:rPr>
        <w:t>Для бетонов с 15 % SF отмечалось падение показателей до W6–W8, а для бетонов с 15 % FA значения сохранились на уровне контрольного состава или лишь незначительно выше</w:t>
      </w:r>
      <w:r w:rsidR="00AC3528">
        <w:rPr>
          <w:sz w:val="28"/>
          <w:szCs w:val="28"/>
        </w:rPr>
        <w:t xml:space="preserve">. </w:t>
      </w:r>
    </w:p>
    <w:p w14:paraId="613EEC5C" w14:textId="53170D3E" w:rsidR="000B2B88" w:rsidRPr="000B2B88" w:rsidRDefault="000B2B88" w:rsidP="002D2C34">
      <w:pPr>
        <w:ind w:firstLine="709"/>
        <w:jc w:val="both"/>
        <w:rPr>
          <w:sz w:val="28"/>
          <w:szCs w:val="28"/>
        </w:rPr>
      </w:pPr>
      <w:r w:rsidRPr="000B2B88">
        <w:rPr>
          <w:sz w:val="28"/>
          <w:szCs w:val="28"/>
        </w:rPr>
        <w:t>Таким образом, можно утверждать, что наиболее рациональным уровнем замещения цемента минеральными модификаторами с точки зрения водонепроницаемости является диапазон 5–10 %</w:t>
      </w:r>
      <w:r w:rsidR="00AC3528">
        <w:rPr>
          <w:sz w:val="28"/>
          <w:szCs w:val="28"/>
        </w:rPr>
        <w:t>.</w:t>
      </w:r>
      <w:r w:rsidR="0075472A">
        <w:rPr>
          <w:sz w:val="28"/>
          <w:szCs w:val="28"/>
        </w:rPr>
        <w:t xml:space="preserve"> </w:t>
      </w:r>
      <w:r w:rsidRPr="000B2B88">
        <w:rPr>
          <w:sz w:val="28"/>
          <w:szCs w:val="28"/>
        </w:rPr>
        <w:t>Именно в этом диапазоне достигается баланс между повышением плотности структуры и сохранением оптимальных условий гидратации, что обеспечивает долговечность и эксплуатационную надежность бетона в условиях воздействия воды и агрессивных сред</w:t>
      </w:r>
      <w:r w:rsidR="00AC3528">
        <w:rPr>
          <w:sz w:val="28"/>
          <w:szCs w:val="28"/>
        </w:rPr>
        <w:t xml:space="preserve">. </w:t>
      </w:r>
    </w:p>
    <w:p w14:paraId="7477F4F6" w14:textId="77777777" w:rsidR="000B2B88" w:rsidRPr="000B2B88" w:rsidRDefault="000B2B88" w:rsidP="002D2C34">
      <w:pPr>
        <w:jc w:val="both"/>
        <w:rPr>
          <w:b/>
          <w:bCs/>
          <w:sz w:val="28"/>
          <w:szCs w:val="28"/>
          <w:lang w:val="ru-RU"/>
        </w:rPr>
      </w:pPr>
    </w:p>
    <w:p w14:paraId="03961B2A" w14:textId="3C732267" w:rsidR="008B109D" w:rsidRPr="008B109D" w:rsidRDefault="008B109D" w:rsidP="002D2C34">
      <w:pPr>
        <w:ind w:firstLine="709"/>
        <w:jc w:val="both"/>
        <w:rPr>
          <w:b/>
          <w:bCs/>
          <w:sz w:val="28"/>
          <w:szCs w:val="28"/>
        </w:rPr>
      </w:pPr>
      <w:r w:rsidRPr="008B109D">
        <w:rPr>
          <w:b/>
          <w:bCs/>
          <w:sz w:val="28"/>
          <w:szCs w:val="28"/>
        </w:rPr>
        <w:t>3</w:t>
      </w:r>
      <w:r w:rsidR="00AC3528">
        <w:rPr>
          <w:b/>
          <w:bCs/>
          <w:sz w:val="28"/>
          <w:szCs w:val="28"/>
        </w:rPr>
        <w:t>.</w:t>
      </w:r>
      <w:r w:rsidRPr="008B109D">
        <w:rPr>
          <w:b/>
          <w:bCs/>
          <w:sz w:val="28"/>
          <w:szCs w:val="28"/>
        </w:rPr>
        <w:t>4 Микроаналитические исследования</w:t>
      </w:r>
    </w:p>
    <w:p w14:paraId="309CD3D7" w14:textId="79124AE8" w:rsidR="008B109D" w:rsidRDefault="008B109D" w:rsidP="002D2C34">
      <w:pPr>
        <w:ind w:firstLine="709"/>
        <w:jc w:val="both"/>
        <w:rPr>
          <w:b/>
          <w:bCs/>
          <w:sz w:val="28"/>
          <w:szCs w:val="28"/>
          <w:lang w:val="ru-RU"/>
        </w:rPr>
      </w:pPr>
      <w:r w:rsidRPr="008B109D">
        <w:rPr>
          <w:b/>
          <w:bCs/>
          <w:sz w:val="28"/>
          <w:szCs w:val="28"/>
        </w:rPr>
        <w:t>3</w:t>
      </w:r>
      <w:r w:rsidR="00AC3528">
        <w:rPr>
          <w:b/>
          <w:bCs/>
          <w:sz w:val="28"/>
          <w:szCs w:val="28"/>
        </w:rPr>
        <w:t>.</w:t>
      </w:r>
      <w:r w:rsidRPr="008B109D">
        <w:rPr>
          <w:b/>
          <w:bCs/>
          <w:sz w:val="28"/>
          <w:szCs w:val="28"/>
        </w:rPr>
        <w:t>4</w:t>
      </w:r>
      <w:r w:rsidR="00AC3528">
        <w:rPr>
          <w:b/>
          <w:bCs/>
          <w:sz w:val="28"/>
          <w:szCs w:val="28"/>
        </w:rPr>
        <w:t>.</w:t>
      </w:r>
      <w:r w:rsidRPr="008B109D">
        <w:rPr>
          <w:b/>
          <w:bCs/>
          <w:sz w:val="28"/>
          <w:szCs w:val="28"/>
        </w:rPr>
        <w:t>1 Микроструктурный анализ методом сканирующей электронной микроскопии (SEM)</w:t>
      </w:r>
    </w:p>
    <w:p w14:paraId="036C9BD9" w14:textId="3DD19CEF" w:rsidR="004705AA" w:rsidRPr="00580E76" w:rsidRDefault="004705AA" w:rsidP="002D2C34">
      <w:pPr>
        <w:ind w:firstLine="709"/>
        <w:jc w:val="both"/>
        <w:rPr>
          <w:sz w:val="28"/>
          <w:szCs w:val="28"/>
        </w:rPr>
      </w:pPr>
      <w:r w:rsidRPr="00580E76">
        <w:rPr>
          <w:sz w:val="28"/>
          <w:szCs w:val="28"/>
        </w:rPr>
        <w:t>После завершения калориметрических испытаний небольшие образцы затвердевшей цементной пасты были подвергнуты микроструктурному анализу с использованием сканирующего электронного микроскопа (SEM)</w:t>
      </w:r>
      <w:r w:rsidR="00AC3528">
        <w:rPr>
          <w:sz w:val="28"/>
          <w:szCs w:val="28"/>
        </w:rPr>
        <w:t xml:space="preserve">. </w:t>
      </w:r>
    </w:p>
    <w:p w14:paraId="78A38282" w14:textId="63598338" w:rsidR="004705AA" w:rsidRPr="00580E76" w:rsidRDefault="004705AA" w:rsidP="002D2C34">
      <w:pPr>
        <w:ind w:firstLine="709"/>
        <w:jc w:val="both"/>
        <w:rPr>
          <w:sz w:val="28"/>
          <w:szCs w:val="28"/>
        </w:rPr>
      </w:pPr>
      <w:r w:rsidRPr="00580E76">
        <w:rPr>
          <w:sz w:val="28"/>
          <w:szCs w:val="28"/>
        </w:rPr>
        <w:t>Микроструктурный анализ с использованием SEM</w:t>
      </w:r>
      <w:r w:rsidR="00AC3528">
        <w:rPr>
          <w:sz w:val="28"/>
          <w:szCs w:val="28"/>
        </w:rPr>
        <w:t xml:space="preserve">. </w:t>
      </w:r>
    </w:p>
    <w:p w14:paraId="33D2BBA6" w14:textId="33A282C1" w:rsidR="004705AA" w:rsidRDefault="004705AA" w:rsidP="002D2C34">
      <w:pPr>
        <w:ind w:firstLine="709"/>
        <w:jc w:val="both"/>
        <w:rPr>
          <w:sz w:val="28"/>
          <w:szCs w:val="28"/>
          <w:lang w:val="ru-RU"/>
        </w:rPr>
      </w:pPr>
      <w:r w:rsidRPr="00580E76">
        <w:rPr>
          <w:sz w:val="28"/>
          <w:szCs w:val="28"/>
        </w:rPr>
        <w:t>Образцы модифицированной затвердевшей цементной пасты были разрушены на мелкие фрагменты после 7 суток твердения в калориметрической установке</w:t>
      </w:r>
      <w:r w:rsidR="00AC3528">
        <w:rPr>
          <w:sz w:val="28"/>
          <w:szCs w:val="28"/>
        </w:rPr>
        <w:t>.</w:t>
      </w:r>
      <w:r w:rsidR="0075472A">
        <w:rPr>
          <w:sz w:val="28"/>
          <w:szCs w:val="28"/>
        </w:rPr>
        <w:t xml:space="preserve"> </w:t>
      </w:r>
      <w:r w:rsidRPr="00580E76">
        <w:rPr>
          <w:sz w:val="28"/>
          <w:szCs w:val="28"/>
        </w:rPr>
        <w:t>Поверхности излома были помещены в вакуум перед проведением визуализации с использованием сканирующего электронного микроскопа JEOL JSM-7000 (Япония, 2024)</w:t>
      </w:r>
      <w:r w:rsidR="00AC3528">
        <w:rPr>
          <w:sz w:val="28"/>
          <w:szCs w:val="28"/>
        </w:rPr>
        <w:t xml:space="preserve">. </w:t>
      </w:r>
    </w:p>
    <w:p w14:paraId="3675A3E6" w14:textId="733B4C3F" w:rsidR="004705AA" w:rsidRDefault="004705AA" w:rsidP="002D2C34">
      <w:pPr>
        <w:ind w:firstLine="709"/>
        <w:jc w:val="both"/>
        <w:rPr>
          <w:sz w:val="28"/>
          <w:szCs w:val="28"/>
          <w:lang w:val="ru-RU"/>
        </w:rPr>
      </w:pPr>
      <w:r w:rsidRPr="00580E76">
        <w:rPr>
          <w:sz w:val="28"/>
          <w:szCs w:val="28"/>
          <w:lang w:val="ru-RU"/>
        </w:rPr>
        <w:t>На рис</w:t>
      </w:r>
      <w:r w:rsidR="00AC3528">
        <w:rPr>
          <w:sz w:val="28"/>
          <w:szCs w:val="28"/>
          <w:lang w:val="ru-RU"/>
        </w:rPr>
        <w:t>.</w:t>
      </w:r>
      <w:r w:rsidR="0075472A">
        <w:rPr>
          <w:sz w:val="28"/>
          <w:szCs w:val="28"/>
          <w:lang w:val="ru-RU"/>
        </w:rPr>
        <w:t xml:space="preserve"> </w:t>
      </w:r>
      <w:r w:rsidRPr="00580E76">
        <w:rPr>
          <w:sz w:val="28"/>
          <w:szCs w:val="28"/>
          <w:lang w:val="ru-RU"/>
        </w:rPr>
        <w:t xml:space="preserve">6-11 показаны СЭМ-микрофотографии смешанных цементных паст с содержанием 5%, 10%, 15% </w:t>
      </w:r>
      <w:r w:rsidRPr="00580E76">
        <w:rPr>
          <w:sz w:val="28"/>
          <w:szCs w:val="28"/>
          <w:lang w:val="en-US"/>
        </w:rPr>
        <w:t>FA</w:t>
      </w:r>
      <w:r w:rsidRPr="00580E76">
        <w:rPr>
          <w:sz w:val="28"/>
          <w:szCs w:val="28"/>
          <w:lang w:val="ru-RU"/>
        </w:rPr>
        <w:t xml:space="preserve">, </w:t>
      </w:r>
      <w:r w:rsidRPr="00580E76">
        <w:rPr>
          <w:sz w:val="28"/>
          <w:szCs w:val="28"/>
          <w:lang w:val="en-US"/>
        </w:rPr>
        <w:t>SF</w:t>
      </w:r>
      <w:r w:rsidRPr="00580E76">
        <w:rPr>
          <w:sz w:val="28"/>
          <w:szCs w:val="28"/>
          <w:lang w:val="ru-RU"/>
        </w:rPr>
        <w:t xml:space="preserve"> в возрасте 7 дней</w:t>
      </w:r>
      <w:r w:rsidR="00AC3528">
        <w:rPr>
          <w:sz w:val="28"/>
          <w:szCs w:val="28"/>
          <w:lang w:val="ru-RU"/>
        </w:rPr>
        <w:t>.</w:t>
      </w:r>
      <w:r w:rsidR="0075472A">
        <w:rPr>
          <w:sz w:val="28"/>
          <w:szCs w:val="28"/>
          <w:lang w:val="ru-RU"/>
        </w:rPr>
        <w:t xml:space="preserve"> </w:t>
      </w:r>
      <w:r w:rsidRPr="00580E76">
        <w:rPr>
          <w:sz w:val="28"/>
          <w:szCs w:val="28"/>
          <w:lang w:val="ru-RU"/>
        </w:rPr>
        <w:t>Все микрофотографии были сделаны с увеличением (×500, ×1000, ×2000 и ×3500)</w:t>
      </w:r>
      <w:r w:rsidR="00AC3528">
        <w:rPr>
          <w:sz w:val="28"/>
          <w:szCs w:val="28"/>
          <w:lang w:val="ru-RU"/>
        </w:rPr>
        <w:t xml:space="preserve">. </w:t>
      </w:r>
    </w:p>
    <w:p w14:paraId="3A70B794" w14:textId="19C210D6" w:rsidR="004705AA" w:rsidRPr="00182815" w:rsidRDefault="004705AA" w:rsidP="00182815">
      <w:pPr>
        <w:ind w:firstLine="709"/>
        <w:jc w:val="both"/>
        <w:rPr>
          <w:b/>
          <w:bCs/>
          <w:sz w:val="28"/>
          <w:szCs w:val="28"/>
          <w:lang w:val="ru-RU"/>
        </w:rPr>
      </w:pPr>
      <w:r w:rsidRPr="00B8405B">
        <w:rPr>
          <w:sz w:val="28"/>
          <w:szCs w:val="28"/>
          <w:lang w:val="ru-RU"/>
        </w:rPr>
        <w:t>Влияние золы уноса</w:t>
      </w:r>
      <w:r w:rsidR="00AC3528" w:rsidRPr="00B8405B">
        <w:rPr>
          <w:sz w:val="28"/>
          <w:szCs w:val="28"/>
          <w:lang w:val="ru-RU"/>
        </w:rPr>
        <w:t>.</w:t>
      </w:r>
      <w:r w:rsidR="0075472A">
        <w:rPr>
          <w:b/>
          <w:bCs/>
          <w:sz w:val="28"/>
          <w:szCs w:val="28"/>
          <w:lang w:val="ru-RU"/>
        </w:rPr>
        <w:t xml:space="preserve"> </w:t>
      </w:r>
      <w:r w:rsidRPr="00580E76">
        <w:rPr>
          <w:sz w:val="28"/>
          <w:szCs w:val="28"/>
          <w:lang w:val="ru-RU"/>
        </w:rPr>
        <w:t>Введение золы уноса в количестве 5% приводит к незначительным изменениям в микроструктуре</w:t>
      </w:r>
      <w:r w:rsidR="00AC3528">
        <w:rPr>
          <w:sz w:val="28"/>
          <w:szCs w:val="28"/>
          <w:lang w:val="ru-RU"/>
        </w:rPr>
        <w:t>.</w:t>
      </w:r>
      <w:r w:rsidR="0075472A">
        <w:rPr>
          <w:sz w:val="28"/>
          <w:szCs w:val="28"/>
          <w:lang w:val="ru-RU"/>
        </w:rPr>
        <w:t xml:space="preserve"> </w:t>
      </w:r>
      <w:r w:rsidRPr="00580E76">
        <w:rPr>
          <w:sz w:val="28"/>
          <w:szCs w:val="28"/>
          <w:lang w:val="ru-RU"/>
        </w:rPr>
        <w:t xml:space="preserve">Гидратированные </w:t>
      </w:r>
      <w:r w:rsidRPr="00580E76">
        <w:rPr>
          <w:sz w:val="28"/>
          <w:szCs w:val="28"/>
          <w:lang w:val="en-US"/>
        </w:rPr>
        <w:t>C</w:t>
      </w:r>
      <w:r w:rsidRPr="00580E76">
        <w:rPr>
          <w:sz w:val="28"/>
          <w:szCs w:val="28"/>
          <w:lang w:val="ru-RU"/>
        </w:rPr>
        <w:t>-</w:t>
      </w:r>
      <w:r w:rsidRPr="00580E76">
        <w:rPr>
          <w:sz w:val="28"/>
          <w:szCs w:val="28"/>
          <w:lang w:val="en-US"/>
        </w:rPr>
        <w:t>S</w:t>
      </w:r>
      <w:r w:rsidRPr="00580E76">
        <w:rPr>
          <w:sz w:val="28"/>
          <w:szCs w:val="28"/>
          <w:lang w:val="ru-RU"/>
        </w:rPr>
        <w:t>-</w:t>
      </w:r>
      <w:r w:rsidRPr="00580E76">
        <w:rPr>
          <w:sz w:val="28"/>
          <w:szCs w:val="28"/>
          <w:lang w:val="en-US"/>
        </w:rPr>
        <w:t>H</w:t>
      </w:r>
      <w:r w:rsidRPr="00580E76">
        <w:rPr>
          <w:sz w:val="28"/>
          <w:szCs w:val="28"/>
          <w:lang w:val="ru-RU"/>
        </w:rPr>
        <w:t xml:space="preserve"> фазы формируют плотную сеть, а сферические частицы золы уноса инкапсулируются в цементной матрице без значительного увеличения пористости</w:t>
      </w:r>
      <w:r w:rsidR="00AC3528">
        <w:rPr>
          <w:sz w:val="28"/>
          <w:szCs w:val="28"/>
          <w:lang w:val="ru-RU"/>
        </w:rPr>
        <w:t>.</w:t>
      </w:r>
      <w:r w:rsidR="0075472A">
        <w:rPr>
          <w:sz w:val="28"/>
          <w:szCs w:val="28"/>
          <w:lang w:val="ru-RU"/>
        </w:rPr>
        <w:t xml:space="preserve"> </w:t>
      </w:r>
      <w:r w:rsidRPr="00580E76">
        <w:rPr>
          <w:sz w:val="28"/>
          <w:szCs w:val="28"/>
          <w:lang w:val="ru-RU"/>
        </w:rPr>
        <w:t xml:space="preserve">Эти результаты согласуются с исследованиями </w:t>
      </w:r>
      <w:r w:rsidRPr="00580E76">
        <w:rPr>
          <w:sz w:val="28"/>
          <w:szCs w:val="28"/>
          <w:lang w:val="en-US"/>
        </w:rPr>
        <w:t>Wang</w:t>
      </w:r>
      <w:r w:rsidRPr="00580E76">
        <w:rPr>
          <w:sz w:val="28"/>
          <w:szCs w:val="28"/>
          <w:lang w:val="ru-RU"/>
        </w:rPr>
        <w:t xml:space="preserve"> </w:t>
      </w:r>
      <w:r w:rsidRPr="00580E76">
        <w:rPr>
          <w:sz w:val="28"/>
          <w:szCs w:val="28"/>
          <w:lang w:val="en-US"/>
        </w:rPr>
        <w:t>et</w:t>
      </w:r>
      <w:r w:rsidRPr="00580E76">
        <w:rPr>
          <w:sz w:val="28"/>
          <w:szCs w:val="28"/>
          <w:lang w:val="ru-RU"/>
        </w:rPr>
        <w:t xml:space="preserve"> </w:t>
      </w:r>
      <w:r w:rsidRPr="00580E76">
        <w:rPr>
          <w:sz w:val="28"/>
          <w:szCs w:val="28"/>
          <w:lang w:val="en-US"/>
        </w:rPr>
        <w:t>al</w:t>
      </w:r>
      <w:r w:rsidR="00AC3528">
        <w:rPr>
          <w:sz w:val="28"/>
          <w:szCs w:val="28"/>
          <w:lang w:val="ru-RU"/>
        </w:rPr>
        <w:t>.</w:t>
      </w:r>
      <w:r w:rsidR="0075472A">
        <w:rPr>
          <w:sz w:val="28"/>
          <w:szCs w:val="28"/>
          <w:lang w:val="ru-RU"/>
        </w:rPr>
        <w:t xml:space="preserve"> </w:t>
      </w:r>
      <w:r w:rsidRPr="00580E76">
        <w:rPr>
          <w:sz w:val="28"/>
          <w:szCs w:val="28"/>
          <w:lang w:val="ru-RU"/>
        </w:rPr>
        <w:t>(2017)</w:t>
      </w:r>
      <w:r w:rsidRPr="00580E76">
        <w:rPr>
          <w:sz w:val="28"/>
          <w:szCs w:val="28"/>
          <w:lang w:val="en-US"/>
        </w:rPr>
        <w:fldChar w:fldCharType="begin"/>
      </w:r>
      <w:r w:rsidRPr="00580E76">
        <w:rPr>
          <w:sz w:val="28"/>
          <w:szCs w:val="28"/>
          <w:lang w:val="ru-RU"/>
        </w:rPr>
        <w:instrText xml:space="preserve"> </w:instrText>
      </w:r>
      <w:r w:rsidRPr="00580E76">
        <w:rPr>
          <w:sz w:val="28"/>
          <w:szCs w:val="28"/>
          <w:lang w:val="en-US"/>
        </w:rPr>
        <w:instrText>ADDIN</w:instrText>
      </w:r>
      <w:r w:rsidRPr="00580E76">
        <w:rPr>
          <w:sz w:val="28"/>
          <w:szCs w:val="28"/>
          <w:lang w:val="ru-RU"/>
        </w:rPr>
        <w:instrText xml:space="preserve"> </w:instrText>
      </w:r>
      <w:r w:rsidRPr="00580E76">
        <w:rPr>
          <w:sz w:val="28"/>
          <w:szCs w:val="28"/>
          <w:lang w:val="en-US"/>
        </w:rPr>
        <w:instrText>ZOTERO</w:instrText>
      </w:r>
      <w:r w:rsidRPr="00580E76">
        <w:rPr>
          <w:sz w:val="28"/>
          <w:szCs w:val="28"/>
          <w:lang w:val="ru-RU"/>
        </w:rPr>
        <w:instrText>_</w:instrText>
      </w:r>
      <w:r w:rsidRPr="00580E76">
        <w:rPr>
          <w:sz w:val="28"/>
          <w:szCs w:val="28"/>
          <w:lang w:val="en-US"/>
        </w:rPr>
        <w:instrText>ITEM</w:instrText>
      </w:r>
      <w:r w:rsidRPr="00580E76">
        <w:rPr>
          <w:sz w:val="28"/>
          <w:szCs w:val="28"/>
          <w:lang w:val="ru-RU"/>
        </w:rPr>
        <w:instrText xml:space="preserve"> </w:instrText>
      </w:r>
      <w:r w:rsidRPr="00580E76">
        <w:rPr>
          <w:sz w:val="28"/>
          <w:szCs w:val="28"/>
          <w:lang w:val="en-US"/>
        </w:rPr>
        <w:instrText>CSL</w:instrText>
      </w:r>
      <w:r w:rsidRPr="00580E76">
        <w:rPr>
          <w:sz w:val="28"/>
          <w:szCs w:val="28"/>
          <w:lang w:val="ru-RU"/>
        </w:rPr>
        <w:instrText>_</w:instrText>
      </w:r>
      <w:r w:rsidRPr="00580E76">
        <w:rPr>
          <w:sz w:val="28"/>
          <w:szCs w:val="28"/>
          <w:lang w:val="en-US"/>
        </w:rPr>
        <w:instrText>CITATION</w:instrText>
      </w:r>
      <w:r w:rsidRPr="00580E76">
        <w:rPr>
          <w:sz w:val="28"/>
          <w:szCs w:val="28"/>
          <w:lang w:val="ru-RU"/>
        </w:rPr>
        <w:instrText xml:space="preserve"> {"</w:instrText>
      </w:r>
      <w:r w:rsidRPr="00580E76">
        <w:rPr>
          <w:sz w:val="28"/>
          <w:szCs w:val="28"/>
          <w:lang w:val="en-US"/>
        </w:rPr>
        <w:instrText>citationID</w:instrText>
      </w:r>
      <w:r w:rsidRPr="00580E76">
        <w:rPr>
          <w:sz w:val="28"/>
          <w:szCs w:val="28"/>
          <w:lang w:val="ru-RU"/>
        </w:rPr>
        <w:instrText>":"77</w:instrText>
      </w:r>
      <w:r w:rsidRPr="00580E76">
        <w:rPr>
          <w:sz w:val="28"/>
          <w:szCs w:val="28"/>
          <w:lang w:val="en-US"/>
        </w:rPr>
        <w:instrText>MHN</w:instrText>
      </w:r>
      <w:r w:rsidRPr="00580E76">
        <w:rPr>
          <w:sz w:val="28"/>
          <w:szCs w:val="28"/>
          <w:lang w:val="ru-RU"/>
        </w:rPr>
        <w:instrText>010","</w:instrText>
      </w:r>
      <w:r w:rsidRPr="00580E76">
        <w:rPr>
          <w:sz w:val="28"/>
          <w:szCs w:val="28"/>
          <w:lang w:val="en-US"/>
        </w:rPr>
        <w:instrText>properties</w:instrText>
      </w:r>
      <w:r w:rsidRPr="00580E76">
        <w:rPr>
          <w:sz w:val="28"/>
          <w:szCs w:val="28"/>
          <w:lang w:val="ru-RU"/>
        </w:rPr>
        <w:instrText>":{"</w:instrText>
      </w:r>
      <w:r w:rsidRPr="00580E76">
        <w:rPr>
          <w:sz w:val="28"/>
          <w:szCs w:val="28"/>
          <w:lang w:val="en-US"/>
        </w:rPr>
        <w:instrText>formattedCitation</w:instrText>
      </w:r>
      <w:r w:rsidRPr="00580E76">
        <w:rPr>
          <w:sz w:val="28"/>
          <w:szCs w:val="28"/>
          <w:lang w:val="ru-RU"/>
        </w:rPr>
        <w:instrText>":"[28]","</w:instrText>
      </w:r>
      <w:r w:rsidRPr="00580E76">
        <w:rPr>
          <w:sz w:val="28"/>
          <w:szCs w:val="28"/>
          <w:lang w:val="en-US"/>
        </w:rPr>
        <w:instrText>plainCitation</w:instrText>
      </w:r>
      <w:r w:rsidRPr="00580E76">
        <w:rPr>
          <w:sz w:val="28"/>
          <w:szCs w:val="28"/>
          <w:lang w:val="ru-RU"/>
        </w:rPr>
        <w:instrText>":"[28]","</w:instrText>
      </w:r>
      <w:r w:rsidRPr="00580E76">
        <w:rPr>
          <w:sz w:val="28"/>
          <w:szCs w:val="28"/>
          <w:lang w:val="en-US"/>
        </w:rPr>
        <w:instrText>noteIndex</w:instrText>
      </w:r>
      <w:r w:rsidRPr="00580E76">
        <w:rPr>
          <w:sz w:val="28"/>
          <w:szCs w:val="28"/>
          <w:lang w:val="ru-RU"/>
        </w:rPr>
        <w:instrText>":0},"</w:instrText>
      </w:r>
      <w:r w:rsidRPr="00580E76">
        <w:rPr>
          <w:sz w:val="28"/>
          <w:szCs w:val="28"/>
          <w:lang w:val="en-US"/>
        </w:rPr>
        <w:instrText>citationItems</w:instrText>
      </w:r>
      <w:r w:rsidRPr="00580E76">
        <w:rPr>
          <w:sz w:val="28"/>
          <w:szCs w:val="28"/>
          <w:lang w:val="ru-RU"/>
        </w:rPr>
        <w:instrText>":[{"</w:instrText>
      </w:r>
      <w:r w:rsidRPr="00580E76">
        <w:rPr>
          <w:sz w:val="28"/>
          <w:szCs w:val="28"/>
          <w:lang w:val="en-US"/>
        </w:rPr>
        <w:instrText>id</w:instrText>
      </w:r>
      <w:r w:rsidRPr="00580E76">
        <w:rPr>
          <w:sz w:val="28"/>
          <w:szCs w:val="28"/>
          <w:lang w:val="ru-RU"/>
        </w:rPr>
        <w:instrText>":1091,"</w:instrText>
      </w:r>
      <w:r w:rsidRPr="00580E76">
        <w:rPr>
          <w:sz w:val="28"/>
          <w:szCs w:val="28"/>
          <w:lang w:val="en-US"/>
        </w:rPr>
        <w:instrText>uris</w:instrText>
      </w:r>
      <w:r w:rsidRPr="00580E76">
        <w:rPr>
          <w:sz w:val="28"/>
          <w:szCs w:val="28"/>
          <w:lang w:val="ru-RU"/>
        </w:rPr>
        <w:instrText>":["</w:instrText>
      </w:r>
      <w:r w:rsidRPr="00580E76">
        <w:rPr>
          <w:sz w:val="28"/>
          <w:szCs w:val="28"/>
          <w:lang w:val="en-US"/>
        </w:rPr>
        <w:instrText>http</w:instrText>
      </w:r>
      <w:r w:rsidRPr="00580E76">
        <w:rPr>
          <w:sz w:val="28"/>
          <w:szCs w:val="28"/>
          <w:lang w:val="ru-RU"/>
        </w:rPr>
        <w:instrText>://</w:instrText>
      </w:r>
      <w:r w:rsidRPr="00580E76">
        <w:rPr>
          <w:sz w:val="28"/>
          <w:szCs w:val="28"/>
          <w:lang w:val="en-US"/>
        </w:rPr>
        <w:instrText>zotero</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w:instrText>
      </w:r>
      <w:r w:rsidRPr="00580E76">
        <w:rPr>
          <w:sz w:val="28"/>
          <w:szCs w:val="28"/>
          <w:lang w:val="en-US"/>
        </w:rPr>
        <w:instrText>users</w:instrText>
      </w:r>
      <w:r w:rsidRPr="00580E76">
        <w:rPr>
          <w:sz w:val="28"/>
          <w:szCs w:val="28"/>
          <w:lang w:val="ru-RU"/>
        </w:rPr>
        <w:instrText>/</w:instrText>
      </w:r>
      <w:r w:rsidRPr="00580E76">
        <w:rPr>
          <w:sz w:val="28"/>
          <w:szCs w:val="28"/>
          <w:lang w:val="en-US"/>
        </w:rPr>
        <w:instrText>local</w:instrText>
      </w:r>
      <w:r w:rsidRPr="00580E76">
        <w:rPr>
          <w:sz w:val="28"/>
          <w:szCs w:val="28"/>
          <w:lang w:val="ru-RU"/>
        </w:rPr>
        <w:instrText>/</w:instrText>
      </w:r>
      <w:r w:rsidRPr="00580E76">
        <w:rPr>
          <w:sz w:val="28"/>
          <w:szCs w:val="28"/>
          <w:lang w:val="en-US"/>
        </w:rPr>
        <w:instrText>b</w:instrText>
      </w:r>
      <w:r w:rsidRPr="00580E76">
        <w:rPr>
          <w:sz w:val="28"/>
          <w:szCs w:val="28"/>
          <w:lang w:val="ru-RU"/>
        </w:rPr>
        <w:instrText>7</w:instrText>
      </w:r>
      <w:r w:rsidRPr="00580E76">
        <w:rPr>
          <w:sz w:val="28"/>
          <w:szCs w:val="28"/>
          <w:lang w:val="en-US"/>
        </w:rPr>
        <w:instrText>l</w:instrText>
      </w:r>
      <w:r w:rsidRPr="00580E76">
        <w:rPr>
          <w:sz w:val="28"/>
          <w:szCs w:val="28"/>
          <w:lang w:val="ru-RU"/>
        </w:rPr>
        <w:instrText>7</w:instrText>
      </w:r>
      <w:r w:rsidRPr="00580E76">
        <w:rPr>
          <w:sz w:val="28"/>
          <w:szCs w:val="28"/>
          <w:lang w:val="en-US"/>
        </w:rPr>
        <w:instrText>Jko</w:instrText>
      </w:r>
      <w:r w:rsidRPr="00580E76">
        <w:rPr>
          <w:sz w:val="28"/>
          <w:szCs w:val="28"/>
          <w:lang w:val="ru-RU"/>
        </w:rPr>
        <w:instrText>2/</w:instrText>
      </w:r>
      <w:r w:rsidRPr="00580E76">
        <w:rPr>
          <w:sz w:val="28"/>
          <w:szCs w:val="28"/>
          <w:lang w:val="en-US"/>
        </w:rPr>
        <w:instrText>items</w:instrText>
      </w:r>
      <w:r w:rsidRPr="00580E76">
        <w:rPr>
          <w:sz w:val="28"/>
          <w:szCs w:val="28"/>
          <w:lang w:val="ru-RU"/>
        </w:rPr>
        <w:instrText>/</w:instrText>
      </w:r>
      <w:r w:rsidRPr="00580E76">
        <w:rPr>
          <w:sz w:val="28"/>
          <w:szCs w:val="28"/>
          <w:lang w:val="en-US"/>
        </w:rPr>
        <w:instrText>LVB</w:instrText>
      </w:r>
      <w:r w:rsidRPr="00580E76">
        <w:rPr>
          <w:sz w:val="28"/>
          <w:szCs w:val="28"/>
          <w:lang w:val="ru-RU"/>
        </w:rPr>
        <w:instrText>8</w:instrText>
      </w:r>
      <w:r w:rsidRPr="00580E76">
        <w:rPr>
          <w:sz w:val="28"/>
          <w:szCs w:val="28"/>
          <w:lang w:val="en-US"/>
        </w:rPr>
        <w:instrText>TY</w:instrText>
      </w:r>
      <w:r w:rsidRPr="00580E76">
        <w:rPr>
          <w:sz w:val="28"/>
          <w:szCs w:val="28"/>
          <w:lang w:val="ru-RU"/>
        </w:rPr>
        <w:instrText>9</w:instrText>
      </w:r>
      <w:r w:rsidRPr="00580E76">
        <w:rPr>
          <w:sz w:val="28"/>
          <w:szCs w:val="28"/>
          <w:lang w:val="en-US"/>
        </w:rPr>
        <w:instrText>F</w:instrText>
      </w:r>
      <w:r w:rsidRPr="00580E76">
        <w:rPr>
          <w:sz w:val="28"/>
          <w:szCs w:val="28"/>
          <w:lang w:val="ru-RU"/>
        </w:rPr>
        <w:instrText>"],"</w:instrText>
      </w:r>
      <w:r w:rsidRPr="00580E76">
        <w:rPr>
          <w:sz w:val="28"/>
          <w:szCs w:val="28"/>
          <w:lang w:val="en-US"/>
        </w:rPr>
        <w:instrText>itemData</w:instrText>
      </w:r>
      <w:r w:rsidRPr="00580E76">
        <w:rPr>
          <w:sz w:val="28"/>
          <w:szCs w:val="28"/>
          <w:lang w:val="ru-RU"/>
        </w:rPr>
        <w:instrText>":{"</w:instrText>
      </w:r>
      <w:r w:rsidRPr="00580E76">
        <w:rPr>
          <w:sz w:val="28"/>
          <w:szCs w:val="28"/>
          <w:lang w:val="en-US"/>
        </w:rPr>
        <w:instrText>id</w:instrText>
      </w:r>
      <w:r w:rsidRPr="00580E76">
        <w:rPr>
          <w:sz w:val="28"/>
          <w:szCs w:val="28"/>
          <w:lang w:val="ru-RU"/>
        </w:rPr>
        <w:instrText>":1091,"</w:instrText>
      </w:r>
      <w:r w:rsidRPr="00580E76">
        <w:rPr>
          <w:sz w:val="28"/>
          <w:szCs w:val="28"/>
          <w:lang w:val="en-US"/>
        </w:rPr>
        <w:instrText>type</w:instrText>
      </w:r>
      <w:r w:rsidRPr="00580E76">
        <w:rPr>
          <w:sz w:val="28"/>
          <w:szCs w:val="28"/>
          <w:lang w:val="ru-RU"/>
        </w:rPr>
        <w:instrText>":"</w:instrText>
      </w:r>
      <w:r w:rsidRPr="00580E76">
        <w:rPr>
          <w:sz w:val="28"/>
          <w:szCs w:val="28"/>
          <w:lang w:val="en-US"/>
        </w:rPr>
        <w:instrText>article</w:instrText>
      </w:r>
      <w:r w:rsidRPr="00580E76">
        <w:rPr>
          <w:sz w:val="28"/>
          <w:szCs w:val="28"/>
          <w:lang w:val="ru-RU"/>
        </w:rPr>
        <w:instrText>-</w:instrText>
      </w:r>
      <w:r w:rsidRPr="00580E76">
        <w:rPr>
          <w:sz w:val="28"/>
          <w:szCs w:val="28"/>
          <w:lang w:val="en-US"/>
        </w:rPr>
        <w:instrText>journal</w:instrText>
      </w:r>
      <w:r w:rsidRPr="00580E76">
        <w:rPr>
          <w:sz w:val="28"/>
          <w:szCs w:val="28"/>
          <w:lang w:val="ru-RU"/>
        </w:rPr>
        <w:instrText>","</w:instrText>
      </w:r>
      <w:r w:rsidRPr="00580E76">
        <w:rPr>
          <w:sz w:val="28"/>
          <w:szCs w:val="28"/>
          <w:lang w:val="en-US"/>
        </w:rPr>
        <w:instrText>container</w:instrText>
      </w:r>
      <w:r w:rsidRPr="00580E76">
        <w:rPr>
          <w:sz w:val="28"/>
          <w:szCs w:val="28"/>
          <w:lang w:val="ru-RU"/>
        </w:rPr>
        <w:instrText>-</w:instrText>
      </w:r>
      <w:r w:rsidRPr="00580E76">
        <w:rPr>
          <w:sz w:val="28"/>
          <w:szCs w:val="28"/>
          <w:lang w:val="en-US"/>
        </w:rPr>
        <w:instrText>title</w:instrText>
      </w:r>
      <w:r w:rsidRPr="00580E76">
        <w:rPr>
          <w:sz w:val="28"/>
          <w:szCs w:val="28"/>
          <w:lang w:val="ru-RU"/>
        </w:rPr>
        <w:instrText>":"</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 xml:space="preserve"> </w:instrText>
      </w:r>
      <w:r w:rsidRPr="00580E76">
        <w:rPr>
          <w:sz w:val="28"/>
          <w:szCs w:val="28"/>
          <w:lang w:val="en-US"/>
        </w:rPr>
        <w:instrText>Composites</w:instrText>
      </w:r>
      <w:r w:rsidRPr="00580E76">
        <w:rPr>
          <w:sz w:val="28"/>
          <w:szCs w:val="28"/>
          <w:lang w:val="ru-RU"/>
        </w:rPr>
        <w:instrText>","</w:instrText>
      </w:r>
      <w:r w:rsidRPr="00580E76">
        <w:rPr>
          <w:sz w:val="28"/>
          <w:szCs w:val="28"/>
          <w:lang w:val="en-US"/>
        </w:rPr>
        <w:instrText>DOI</w:instrText>
      </w:r>
      <w:r w:rsidRPr="00580E76">
        <w:rPr>
          <w:sz w:val="28"/>
          <w:szCs w:val="28"/>
          <w:lang w:val="ru-RU"/>
        </w:rPr>
        <w:instrText>":"10.1016/</w:instrText>
      </w:r>
      <w:r w:rsidRPr="00580E76">
        <w:rPr>
          <w:sz w:val="28"/>
          <w:szCs w:val="28"/>
          <w:lang w:val="en-US"/>
        </w:rPr>
        <w:instrText>j</w:instrText>
      </w:r>
      <w:r w:rsidRPr="00580E76">
        <w:rPr>
          <w:sz w:val="28"/>
          <w:szCs w:val="28"/>
          <w:lang w:val="ru-RU"/>
        </w:rPr>
        <w:instrText>.</w:instrText>
      </w:r>
      <w:r w:rsidRPr="00580E76">
        <w:rPr>
          <w:sz w:val="28"/>
          <w:szCs w:val="28"/>
          <w:lang w:val="en-US"/>
        </w:rPr>
        <w:instrText>cemconcomp</w:instrText>
      </w:r>
      <w:r w:rsidRPr="00580E76">
        <w:rPr>
          <w:sz w:val="28"/>
          <w:szCs w:val="28"/>
          <w:lang w:val="ru-RU"/>
        </w:rPr>
        <w:instrText>.2017.07.021","</w:instrText>
      </w:r>
      <w:r w:rsidRPr="00580E76">
        <w:rPr>
          <w:sz w:val="28"/>
          <w:szCs w:val="28"/>
          <w:lang w:val="en-US"/>
        </w:rPr>
        <w:instrText>ISSN</w:instrText>
      </w:r>
      <w:r w:rsidRPr="00580E76">
        <w:rPr>
          <w:sz w:val="28"/>
          <w:szCs w:val="28"/>
          <w:lang w:val="ru-RU"/>
        </w:rPr>
        <w:instrText>":"09589465","</w:instrText>
      </w:r>
      <w:r w:rsidRPr="00580E76">
        <w:rPr>
          <w:sz w:val="28"/>
          <w:szCs w:val="28"/>
          <w:lang w:val="en-US"/>
        </w:rPr>
        <w:instrText>journalAbbreviation</w:instrText>
      </w:r>
      <w:r w:rsidRPr="00580E76">
        <w:rPr>
          <w:sz w:val="28"/>
          <w:szCs w:val="28"/>
          <w:lang w:val="ru-RU"/>
        </w:rPr>
        <w:instrText>":"</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 xml:space="preserve"> </w:instrText>
      </w:r>
      <w:r w:rsidRPr="00580E76">
        <w:rPr>
          <w:sz w:val="28"/>
          <w:szCs w:val="28"/>
          <w:lang w:val="en-US"/>
        </w:rPr>
        <w:instrText>Composites</w:instrText>
      </w:r>
      <w:r w:rsidRPr="00580E76">
        <w:rPr>
          <w:sz w:val="28"/>
          <w:szCs w:val="28"/>
          <w:lang w:val="ru-RU"/>
        </w:rPr>
        <w:instrText>","</w:instrText>
      </w:r>
      <w:r w:rsidRPr="00580E76">
        <w:rPr>
          <w:sz w:val="28"/>
          <w:szCs w:val="28"/>
          <w:lang w:val="en-US"/>
        </w:rPr>
        <w:instrText>language</w:instrText>
      </w:r>
      <w:r w:rsidRPr="00580E76">
        <w:rPr>
          <w:sz w:val="28"/>
          <w:szCs w:val="28"/>
          <w:lang w:val="ru-RU"/>
        </w:rPr>
        <w:instrText>":"</w:instrText>
      </w:r>
      <w:r w:rsidRPr="00580E76">
        <w:rPr>
          <w:sz w:val="28"/>
          <w:szCs w:val="28"/>
          <w:lang w:val="en-US"/>
        </w:rPr>
        <w:instrText>en</w:instrText>
      </w:r>
      <w:r w:rsidRPr="00580E76">
        <w:rPr>
          <w:sz w:val="28"/>
          <w:szCs w:val="28"/>
          <w:lang w:val="ru-RU"/>
        </w:rPr>
        <w:instrText>","</w:instrText>
      </w:r>
      <w:r w:rsidRPr="00580E76">
        <w:rPr>
          <w:sz w:val="28"/>
          <w:szCs w:val="28"/>
          <w:lang w:val="en-US"/>
        </w:rPr>
        <w:instrText>page</w:instrText>
      </w:r>
      <w:r w:rsidRPr="00580E76">
        <w:rPr>
          <w:sz w:val="28"/>
          <w:szCs w:val="28"/>
          <w:lang w:val="ru-RU"/>
        </w:rPr>
        <w:instrText>":"125-137","</w:instrText>
      </w:r>
      <w:r w:rsidRPr="00580E76">
        <w:rPr>
          <w:sz w:val="28"/>
          <w:szCs w:val="28"/>
          <w:lang w:val="en-US"/>
        </w:rPr>
        <w:instrText>source</w:instrText>
      </w:r>
      <w:r w:rsidRPr="00580E76">
        <w:rPr>
          <w:sz w:val="28"/>
          <w:szCs w:val="28"/>
          <w:lang w:val="ru-RU"/>
        </w:rPr>
        <w:instrText>":"</w:instrText>
      </w:r>
      <w:r w:rsidRPr="00580E76">
        <w:rPr>
          <w:sz w:val="28"/>
          <w:szCs w:val="28"/>
          <w:lang w:val="en-US"/>
        </w:rPr>
        <w:instrText>DOI</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 xml:space="preserve"> (</w:instrText>
      </w:r>
      <w:r w:rsidRPr="00580E76">
        <w:rPr>
          <w:sz w:val="28"/>
          <w:szCs w:val="28"/>
          <w:lang w:val="en-US"/>
        </w:rPr>
        <w:instrText>Crossref</w:instrText>
      </w:r>
      <w:r w:rsidRPr="00580E76">
        <w:rPr>
          <w:sz w:val="28"/>
          <w:szCs w:val="28"/>
          <w:lang w:val="ru-RU"/>
        </w:rPr>
        <w:instrText>)","</w:instrText>
      </w:r>
      <w:r w:rsidRPr="00580E76">
        <w:rPr>
          <w:sz w:val="28"/>
          <w:szCs w:val="28"/>
          <w:lang w:val="en-US"/>
        </w:rPr>
        <w:instrText>title</w:instrText>
      </w:r>
      <w:r w:rsidRPr="00580E76">
        <w:rPr>
          <w:sz w:val="28"/>
          <w:szCs w:val="28"/>
          <w:lang w:val="ru-RU"/>
        </w:rPr>
        <w:instrText>":"</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role</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 xml:space="preserve"> </w:instrText>
      </w:r>
      <w:r w:rsidRPr="00580E76">
        <w:rPr>
          <w:sz w:val="28"/>
          <w:szCs w:val="28"/>
          <w:lang w:val="en-US"/>
        </w:rPr>
        <w:instrText>microsphere</w:instrText>
      </w:r>
      <w:r w:rsidRPr="00580E76">
        <w:rPr>
          <w:sz w:val="28"/>
          <w:szCs w:val="28"/>
          <w:lang w:val="ru-RU"/>
        </w:rPr>
        <w:instrText xml:space="preserve"> </w:instrText>
      </w:r>
      <w:r w:rsidRPr="00580E76">
        <w:rPr>
          <w:sz w:val="28"/>
          <w:szCs w:val="28"/>
          <w:lang w:val="en-US"/>
        </w:rPr>
        <w:instrText>in</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microstructure</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macroscopic</w:instrText>
      </w:r>
      <w:r w:rsidRPr="00580E76">
        <w:rPr>
          <w:sz w:val="28"/>
          <w:szCs w:val="28"/>
          <w:lang w:val="ru-RU"/>
        </w:rPr>
        <w:instrText xml:space="preserve"> </w:instrText>
      </w:r>
      <w:r w:rsidRPr="00580E76">
        <w:rPr>
          <w:sz w:val="28"/>
          <w:szCs w:val="28"/>
          <w:lang w:val="en-US"/>
        </w:rPr>
        <w:instrText>properties</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high</w:instrText>
      </w:r>
      <w:r w:rsidRPr="00580E76">
        <w:rPr>
          <w:sz w:val="28"/>
          <w:szCs w:val="28"/>
          <w:lang w:val="ru-RU"/>
        </w:rPr>
        <w:instrText>-</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w:instrText>
      </w:r>
      <w:r w:rsidRPr="00580E76">
        <w:rPr>
          <w:sz w:val="28"/>
          <w:szCs w:val="28"/>
          <w:lang w:val="en-US"/>
        </w:rPr>
        <w:instrText>volume</w:instrText>
      </w:r>
      <w:r w:rsidRPr="00580E76">
        <w:rPr>
          <w:sz w:val="28"/>
          <w:szCs w:val="28"/>
          <w:lang w:val="ru-RU"/>
        </w:rPr>
        <w:instrText>":"83","</w:instrText>
      </w:r>
      <w:r w:rsidRPr="00580E76">
        <w:rPr>
          <w:sz w:val="28"/>
          <w:szCs w:val="28"/>
          <w:lang w:val="en-US"/>
        </w:rPr>
        <w:instrText>author</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Wang</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Qiang</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Wang</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Dengquan</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Chen</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Honghui</w:instrText>
      </w:r>
      <w:r w:rsidRPr="00580E76">
        <w:rPr>
          <w:sz w:val="28"/>
          <w:szCs w:val="28"/>
          <w:lang w:val="ru-RU"/>
        </w:rPr>
        <w:instrText>"}],"</w:instrText>
      </w:r>
      <w:r w:rsidRPr="00580E76">
        <w:rPr>
          <w:sz w:val="28"/>
          <w:szCs w:val="28"/>
          <w:lang w:val="en-US"/>
        </w:rPr>
        <w:instrText>issued</w:instrText>
      </w:r>
      <w:r w:rsidRPr="00580E76">
        <w:rPr>
          <w:sz w:val="28"/>
          <w:szCs w:val="28"/>
          <w:lang w:val="ru-RU"/>
        </w:rPr>
        <w:instrText>":{"</w:instrText>
      </w:r>
      <w:r w:rsidRPr="00580E76">
        <w:rPr>
          <w:sz w:val="28"/>
          <w:szCs w:val="28"/>
          <w:lang w:val="en-US"/>
        </w:rPr>
        <w:instrText>date</w:instrText>
      </w:r>
      <w:r w:rsidRPr="00580E76">
        <w:rPr>
          <w:sz w:val="28"/>
          <w:szCs w:val="28"/>
          <w:lang w:val="ru-RU"/>
        </w:rPr>
        <w:instrText>-</w:instrText>
      </w:r>
      <w:r w:rsidRPr="00580E76">
        <w:rPr>
          <w:sz w:val="28"/>
          <w:szCs w:val="28"/>
          <w:lang w:val="en-US"/>
        </w:rPr>
        <w:instrText>parts</w:instrText>
      </w:r>
      <w:r w:rsidRPr="00580E76">
        <w:rPr>
          <w:sz w:val="28"/>
          <w:szCs w:val="28"/>
          <w:lang w:val="ru-RU"/>
        </w:rPr>
        <w:instrText>":[["2017",10]]}}}],"</w:instrText>
      </w:r>
      <w:r w:rsidRPr="00580E76">
        <w:rPr>
          <w:sz w:val="28"/>
          <w:szCs w:val="28"/>
          <w:lang w:val="en-US"/>
        </w:rPr>
        <w:instrText>schema</w:instrText>
      </w:r>
      <w:r w:rsidRPr="00580E76">
        <w:rPr>
          <w:sz w:val="28"/>
          <w:szCs w:val="28"/>
          <w:lang w:val="ru-RU"/>
        </w:rPr>
        <w:instrText>":"</w:instrText>
      </w:r>
      <w:r w:rsidRPr="00580E76">
        <w:rPr>
          <w:sz w:val="28"/>
          <w:szCs w:val="28"/>
          <w:lang w:val="en-US"/>
        </w:rPr>
        <w:instrText>https</w:instrText>
      </w:r>
      <w:r w:rsidRPr="00580E76">
        <w:rPr>
          <w:sz w:val="28"/>
          <w:szCs w:val="28"/>
          <w:lang w:val="ru-RU"/>
        </w:rPr>
        <w:instrText>://</w:instrText>
      </w:r>
      <w:r w:rsidRPr="00580E76">
        <w:rPr>
          <w:sz w:val="28"/>
          <w:szCs w:val="28"/>
          <w:lang w:val="en-US"/>
        </w:rPr>
        <w:instrText>github</w:instrText>
      </w:r>
      <w:r w:rsidRPr="00580E76">
        <w:rPr>
          <w:sz w:val="28"/>
          <w:szCs w:val="28"/>
          <w:lang w:val="ru-RU"/>
        </w:rPr>
        <w:instrText>.</w:instrText>
      </w:r>
      <w:r w:rsidRPr="00580E76">
        <w:rPr>
          <w:sz w:val="28"/>
          <w:szCs w:val="28"/>
          <w:lang w:val="en-US"/>
        </w:rPr>
        <w:instrText>com</w:instrText>
      </w:r>
      <w:r w:rsidRPr="00580E76">
        <w:rPr>
          <w:sz w:val="28"/>
          <w:szCs w:val="28"/>
          <w:lang w:val="ru-RU"/>
        </w:rPr>
        <w:instrText>/</w:instrText>
      </w:r>
      <w:r w:rsidRPr="00580E76">
        <w:rPr>
          <w:sz w:val="28"/>
          <w:szCs w:val="28"/>
          <w:lang w:val="en-US"/>
        </w:rPr>
        <w:instrText>citation</w:instrText>
      </w:r>
      <w:r w:rsidRPr="00580E76">
        <w:rPr>
          <w:sz w:val="28"/>
          <w:szCs w:val="28"/>
          <w:lang w:val="ru-RU"/>
        </w:rPr>
        <w:instrText>-</w:instrText>
      </w:r>
      <w:r w:rsidRPr="00580E76">
        <w:rPr>
          <w:sz w:val="28"/>
          <w:szCs w:val="28"/>
          <w:lang w:val="en-US"/>
        </w:rPr>
        <w:instrText>style</w:instrText>
      </w:r>
      <w:r w:rsidRPr="00580E76">
        <w:rPr>
          <w:sz w:val="28"/>
          <w:szCs w:val="28"/>
          <w:lang w:val="ru-RU"/>
        </w:rPr>
        <w:instrText>-</w:instrText>
      </w:r>
      <w:r w:rsidRPr="00580E76">
        <w:rPr>
          <w:sz w:val="28"/>
          <w:szCs w:val="28"/>
          <w:lang w:val="en-US"/>
        </w:rPr>
        <w:instrText>language</w:instrText>
      </w:r>
      <w:r w:rsidRPr="00580E76">
        <w:rPr>
          <w:sz w:val="28"/>
          <w:szCs w:val="28"/>
          <w:lang w:val="ru-RU"/>
        </w:rPr>
        <w:instrText>/</w:instrText>
      </w:r>
      <w:r w:rsidRPr="00580E76">
        <w:rPr>
          <w:sz w:val="28"/>
          <w:szCs w:val="28"/>
          <w:lang w:val="en-US"/>
        </w:rPr>
        <w:instrText>schema</w:instrText>
      </w:r>
      <w:r w:rsidRPr="00580E76">
        <w:rPr>
          <w:sz w:val="28"/>
          <w:szCs w:val="28"/>
          <w:lang w:val="ru-RU"/>
        </w:rPr>
        <w:instrText>/</w:instrText>
      </w:r>
      <w:r w:rsidRPr="00580E76">
        <w:rPr>
          <w:sz w:val="28"/>
          <w:szCs w:val="28"/>
          <w:lang w:val="en-US"/>
        </w:rPr>
        <w:instrText>raw</w:instrText>
      </w:r>
      <w:r w:rsidRPr="00580E76">
        <w:rPr>
          <w:sz w:val="28"/>
          <w:szCs w:val="28"/>
          <w:lang w:val="ru-RU"/>
        </w:rPr>
        <w:instrText>/</w:instrText>
      </w:r>
      <w:r w:rsidRPr="00580E76">
        <w:rPr>
          <w:sz w:val="28"/>
          <w:szCs w:val="28"/>
          <w:lang w:val="en-US"/>
        </w:rPr>
        <w:instrText>master</w:instrText>
      </w:r>
      <w:r w:rsidRPr="00580E76">
        <w:rPr>
          <w:sz w:val="28"/>
          <w:szCs w:val="28"/>
          <w:lang w:val="ru-RU"/>
        </w:rPr>
        <w:instrText>/</w:instrText>
      </w:r>
      <w:r w:rsidRPr="00580E76">
        <w:rPr>
          <w:sz w:val="28"/>
          <w:szCs w:val="28"/>
          <w:lang w:val="en-US"/>
        </w:rPr>
        <w:instrText>csl</w:instrText>
      </w:r>
      <w:r w:rsidRPr="00580E76">
        <w:rPr>
          <w:sz w:val="28"/>
          <w:szCs w:val="28"/>
          <w:lang w:val="ru-RU"/>
        </w:rPr>
        <w:instrText>-</w:instrText>
      </w:r>
      <w:r w:rsidRPr="00580E76">
        <w:rPr>
          <w:sz w:val="28"/>
          <w:szCs w:val="28"/>
          <w:lang w:val="en-US"/>
        </w:rPr>
        <w:instrText>citation</w:instrText>
      </w:r>
      <w:r w:rsidRPr="00580E76">
        <w:rPr>
          <w:sz w:val="28"/>
          <w:szCs w:val="28"/>
          <w:lang w:val="ru-RU"/>
        </w:rPr>
        <w:instrText>.</w:instrText>
      </w:r>
      <w:r w:rsidRPr="00580E76">
        <w:rPr>
          <w:sz w:val="28"/>
          <w:szCs w:val="28"/>
          <w:lang w:val="en-US"/>
        </w:rPr>
        <w:instrText>json</w:instrText>
      </w:r>
      <w:r w:rsidRPr="00580E76">
        <w:rPr>
          <w:sz w:val="28"/>
          <w:szCs w:val="28"/>
          <w:lang w:val="ru-RU"/>
        </w:rPr>
        <w:instrText xml:space="preserve">"} </w:instrText>
      </w:r>
      <w:r w:rsidRPr="00580E76">
        <w:rPr>
          <w:sz w:val="28"/>
          <w:szCs w:val="28"/>
          <w:lang w:val="en-US"/>
        </w:rPr>
        <w:fldChar w:fldCharType="separate"/>
      </w:r>
      <w:r w:rsidRPr="00580E76">
        <w:rPr>
          <w:sz w:val="28"/>
          <w:szCs w:val="28"/>
          <w:lang w:val="ru-RU"/>
        </w:rPr>
        <w:t>[28]</w:t>
      </w:r>
      <w:r w:rsidRPr="00580E76">
        <w:rPr>
          <w:sz w:val="28"/>
          <w:szCs w:val="28"/>
          <w:lang w:val="ru-RU"/>
        </w:rPr>
        <w:fldChar w:fldCharType="end"/>
      </w:r>
      <w:r w:rsidRPr="00580E76">
        <w:rPr>
          <w:sz w:val="28"/>
          <w:szCs w:val="28"/>
          <w:lang w:val="ru-RU"/>
        </w:rPr>
        <w:t xml:space="preserve">, которые также выявили, что небольшое количество </w:t>
      </w:r>
      <w:r w:rsidRPr="00580E76">
        <w:rPr>
          <w:sz w:val="28"/>
          <w:szCs w:val="28"/>
          <w:lang w:val="en-US"/>
        </w:rPr>
        <w:t>FA</w:t>
      </w:r>
      <w:r w:rsidRPr="00580E76">
        <w:rPr>
          <w:sz w:val="28"/>
          <w:szCs w:val="28"/>
          <w:lang w:val="ru-RU"/>
        </w:rPr>
        <w:t xml:space="preserve"> приводит к уплотненной структуре без значительного разуплотнения</w:t>
      </w:r>
      <w:r w:rsidR="00AC3528">
        <w:rPr>
          <w:sz w:val="28"/>
          <w:szCs w:val="28"/>
          <w:lang w:val="ru-RU"/>
        </w:rPr>
        <w:t xml:space="preserve">. </w:t>
      </w:r>
    </w:p>
    <w:p w14:paraId="3B67095F" w14:textId="77777777" w:rsidR="00E40BAB" w:rsidRPr="00580E76" w:rsidRDefault="00E40BAB" w:rsidP="002D2C34">
      <w:pPr>
        <w:ind w:firstLine="709"/>
        <w:jc w:val="both"/>
        <w:rPr>
          <w:sz w:val="28"/>
          <w:szCs w:val="28"/>
          <w:lang w:val="ru-RU"/>
        </w:rPr>
      </w:pPr>
    </w:p>
    <w:tbl>
      <w:tblPr>
        <w:tblStyle w:val="ae"/>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6"/>
        <w:gridCol w:w="4516"/>
      </w:tblGrid>
      <w:tr w:rsidR="004705AA" w:rsidRPr="00C554B3" w14:paraId="40B06CCF" w14:textId="77777777" w:rsidTr="006A2839">
        <w:trPr>
          <w:trHeight w:val="3579"/>
          <w:jc w:val="center"/>
        </w:trPr>
        <w:tc>
          <w:tcPr>
            <w:tcW w:w="4516" w:type="dxa"/>
          </w:tcPr>
          <w:p w14:paraId="113F8322" w14:textId="77777777" w:rsidR="004705AA" w:rsidRPr="00C554B3" w:rsidRDefault="004705AA" w:rsidP="006A2839">
            <w:pPr>
              <w:jc w:val="center"/>
              <w:rPr>
                <w:szCs w:val="24"/>
              </w:rPr>
            </w:pPr>
            <w:r w:rsidRPr="00C554B3">
              <w:rPr>
                <w:noProof/>
                <w:lang w:val="ru-RU"/>
              </w:rPr>
              <w:drawing>
                <wp:inline distT="0" distB="0" distL="0" distR="0" wp14:anchorId="5A50CF57" wp14:editId="692F1159">
                  <wp:extent cx="2726937" cy="2181610"/>
                  <wp:effectExtent l="0" t="0" r="3810" b="3175"/>
                  <wp:docPr id="971441826" name="Рисунок 971441826" descr="Изображение выглядит как риф, карта, природа,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риф, карта, природа, черно-белый&#10;&#10;Автоматически созданное описание"/>
                          <pic:cNvPicPr/>
                        </pic:nvPicPr>
                        <pic:blipFill>
                          <a:blip r:embed="rId39"/>
                          <a:stretch>
                            <a:fillRect/>
                          </a:stretch>
                        </pic:blipFill>
                        <pic:spPr>
                          <a:xfrm>
                            <a:off x="0" y="0"/>
                            <a:ext cx="2757039" cy="2205692"/>
                          </a:xfrm>
                          <a:prstGeom prst="rect">
                            <a:avLst/>
                          </a:prstGeom>
                        </pic:spPr>
                      </pic:pic>
                    </a:graphicData>
                  </a:graphic>
                </wp:inline>
              </w:drawing>
            </w:r>
          </w:p>
        </w:tc>
        <w:tc>
          <w:tcPr>
            <w:tcW w:w="4516" w:type="dxa"/>
          </w:tcPr>
          <w:p w14:paraId="4C966513" w14:textId="77777777" w:rsidR="004705AA" w:rsidRPr="00C554B3" w:rsidRDefault="004705AA" w:rsidP="006A2839">
            <w:pPr>
              <w:jc w:val="center"/>
              <w:rPr>
                <w:szCs w:val="24"/>
              </w:rPr>
            </w:pPr>
            <w:r w:rsidRPr="00C554B3">
              <w:rPr>
                <w:noProof/>
                <w:lang w:val="ru-RU"/>
              </w:rPr>
              <w:drawing>
                <wp:inline distT="0" distB="0" distL="0" distR="0" wp14:anchorId="4DB96DE1" wp14:editId="5DB935D1">
                  <wp:extent cx="2726455" cy="2181225"/>
                  <wp:effectExtent l="0" t="0" r="4445" b="3175"/>
                  <wp:docPr id="74374590" name="Рисунок 74374590" descr="Изображение выглядит как черно-белый, инфракрасный, мука, монохромный&#10;&#10;Автоматически созданное описание со средним доверительным уровн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черно-белый, инфракрасный, мука, монохромный&#10;&#10;Автоматически созданное описание со средним доверительным уровнем"/>
                          <pic:cNvPicPr/>
                        </pic:nvPicPr>
                        <pic:blipFill>
                          <a:blip r:embed="rId40"/>
                          <a:stretch>
                            <a:fillRect/>
                          </a:stretch>
                        </pic:blipFill>
                        <pic:spPr>
                          <a:xfrm>
                            <a:off x="0" y="0"/>
                            <a:ext cx="2767964" cy="2214433"/>
                          </a:xfrm>
                          <a:prstGeom prst="rect">
                            <a:avLst/>
                          </a:prstGeom>
                        </pic:spPr>
                      </pic:pic>
                    </a:graphicData>
                  </a:graphic>
                </wp:inline>
              </w:drawing>
            </w:r>
          </w:p>
        </w:tc>
      </w:tr>
    </w:tbl>
    <w:p w14:paraId="4B4B120C" w14:textId="1D004E62" w:rsidR="004705AA" w:rsidRDefault="004705AA" w:rsidP="002D2C34">
      <w:pPr>
        <w:ind w:firstLine="709"/>
        <w:jc w:val="both"/>
        <w:rPr>
          <w:sz w:val="28"/>
          <w:szCs w:val="28"/>
          <w:lang w:val="ru-RU"/>
        </w:rPr>
      </w:pPr>
      <w:r w:rsidRPr="00580E76">
        <w:rPr>
          <w:sz w:val="28"/>
          <w:szCs w:val="28"/>
        </w:rPr>
        <w:t xml:space="preserve">Рисунок </w:t>
      </w:r>
      <w:r w:rsidR="002D4CC1">
        <w:rPr>
          <w:sz w:val="28"/>
          <w:szCs w:val="28"/>
          <w:lang w:val="ru-RU"/>
        </w:rPr>
        <w:t>26</w:t>
      </w:r>
      <w:r w:rsidR="00F95D69">
        <w:rPr>
          <w:sz w:val="28"/>
          <w:szCs w:val="28"/>
          <w:lang w:val="ru-RU"/>
        </w:rPr>
        <w:t xml:space="preserve"> -</w:t>
      </w:r>
      <w:r w:rsidR="00A203AC">
        <w:rPr>
          <w:sz w:val="28"/>
          <w:szCs w:val="28"/>
          <w:lang w:val="ru-RU"/>
        </w:rPr>
        <w:t xml:space="preserve"> </w:t>
      </w:r>
      <w:r w:rsidRPr="00580E76">
        <w:rPr>
          <w:sz w:val="28"/>
          <w:szCs w:val="28"/>
        </w:rPr>
        <w:t>Микроструктура цементной пасты с PCE и 5% золы-уноса на 7-е сутки (СЭМ):</w:t>
      </w:r>
      <w:r>
        <w:rPr>
          <w:sz w:val="28"/>
          <w:szCs w:val="28"/>
          <w:lang w:val="ru-RU"/>
        </w:rPr>
        <w:t xml:space="preserve"> </w:t>
      </w:r>
      <w:r w:rsidRPr="00580E76">
        <w:rPr>
          <w:sz w:val="28"/>
          <w:szCs w:val="28"/>
        </w:rPr>
        <w:t>(a) ×2000; (b) ×3500</w:t>
      </w:r>
      <w:r w:rsidR="00AC3528">
        <w:rPr>
          <w:sz w:val="28"/>
          <w:szCs w:val="28"/>
        </w:rPr>
        <w:t xml:space="preserve">. </w:t>
      </w:r>
    </w:p>
    <w:p w14:paraId="628D393A" w14:textId="77777777" w:rsidR="00E40BAB" w:rsidRPr="00E40BAB" w:rsidRDefault="00E40BAB" w:rsidP="002D2C34">
      <w:pPr>
        <w:ind w:firstLine="709"/>
        <w:jc w:val="both"/>
        <w:rPr>
          <w:sz w:val="28"/>
          <w:szCs w:val="28"/>
          <w:lang w:val="ru-RU"/>
        </w:rPr>
      </w:pPr>
    </w:p>
    <w:p w14:paraId="1A002FD4" w14:textId="0CC2B0A7" w:rsidR="004705AA" w:rsidRDefault="004705AA" w:rsidP="002D2C34">
      <w:pPr>
        <w:ind w:firstLine="709"/>
        <w:jc w:val="both"/>
        <w:rPr>
          <w:sz w:val="28"/>
          <w:szCs w:val="28"/>
          <w:lang w:val="ru-RU"/>
        </w:rPr>
      </w:pPr>
      <w:r w:rsidRPr="00580E76">
        <w:rPr>
          <w:sz w:val="28"/>
          <w:szCs w:val="28"/>
          <w:lang w:val="ru-RU"/>
        </w:rPr>
        <w:t>При увеличении содержания золы уноса до 10% наблюдается частичное разуплотнение структуры</w:t>
      </w:r>
      <w:r w:rsidR="00AC3528">
        <w:rPr>
          <w:sz w:val="28"/>
          <w:szCs w:val="28"/>
          <w:lang w:val="ru-RU"/>
        </w:rPr>
        <w:t>.</w:t>
      </w:r>
      <w:r w:rsidR="0075472A">
        <w:rPr>
          <w:sz w:val="28"/>
          <w:szCs w:val="28"/>
          <w:lang w:val="ru-RU"/>
        </w:rPr>
        <w:t xml:space="preserve"> </w:t>
      </w:r>
      <w:r w:rsidRPr="00580E76">
        <w:rPr>
          <w:sz w:val="28"/>
          <w:szCs w:val="28"/>
          <w:lang w:val="ru-RU"/>
        </w:rPr>
        <w:t>Часть сферических частиц остается несвязанной, что может указывать на задержку гидратации</w:t>
      </w:r>
      <w:r w:rsidR="00AC3528">
        <w:rPr>
          <w:sz w:val="28"/>
          <w:szCs w:val="28"/>
          <w:lang w:val="ru-RU"/>
        </w:rPr>
        <w:t>.</w:t>
      </w:r>
      <w:r w:rsidR="0075472A">
        <w:rPr>
          <w:sz w:val="28"/>
          <w:szCs w:val="28"/>
          <w:lang w:val="ru-RU"/>
        </w:rPr>
        <w:t xml:space="preserve"> </w:t>
      </w:r>
      <w:r w:rsidRPr="00580E76">
        <w:rPr>
          <w:sz w:val="28"/>
          <w:szCs w:val="28"/>
          <w:lang w:val="ru-RU"/>
        </w:rPr>
        <w:t xml:space="preserve">Формирование новых </w:t>
      </w:r>
      <w:r w:rsidRPr="00580E76">
        <w:rPr>
          <w:sz w:val="28"/>
          <w:szCs w:val="28"/>
          <w:lang w:val="en-US"/>
        </w:rPr>
        <w:t>C</w:t>
      </w:r>
      <w:r w:rsidRPr="00580E76">
        <w:rPr>
          <w:sz w:val="28"/>
          <w:szCs w:val="28"/>
          <w:lang w:val="ru-RU"/>
        </w:rPr>
        <w:t>-</w:t>
      </w:r>
      <w:r w:rsidRPr="00580E76">
        <w:rPr>
          <w:sz w:val="28"/>
          <w:szCs w:val="28"/>
          <w:lang w:val="en-US"/>
        </w:rPr>
        <w:t>S</w:t>
      </w:r>
      <w:r w:rsidRPr="00580E76">
        <w:rPr>
          <w:sz w:val="28"/>
          <w:szCs w:val="28"/>
          <w:lang w:val="ru-RU"/>
        </w:rPr>
        <w:t>-</w:t>
      </w:r>
      <w:r w:rsidRPr="00580E76">
        <w:rPr>
          <w:sz w:val="28"/>
          <w:szCs w:val="28"/>
          <w:lang w:val="en-US"/>
        </w:rPr>
        <w:t>H</w:t>
      </w:r>
      <w:r w:rsidRPr="00580E76">
        <w:rPr>
          <w:sz w:val="28"/>
          <w:szCs w:val="28"/>
          <w:lang w:val="ru-RU"/>
        </w:rPr>
        <w:t xml:space="preserve"> фаз продолжается, однако матрица становится менее однородной</w:t>
      </w:r>
      <w:r w:rsidR="00AC3528">
        <w:rPr>
          <w:sz w:val="28"/>
          <w:szCs w:val="28"/>
          <w:lang w:val="ru-RU"/>
        </w:rPr>
        <w:t>.</w:t>
      </w:r>
      <w:r w:rsidR="0075472A">
        <w:rPr>
          <w:sz w:val="28"/>
          <w:szCs w:val="28"/>
          <w:lang w:val="ru-RU"/>
        </w:rPr>
        <w:t xml:space="preserve"> </w:t>
      </w:r>
      <w:r w:rsidRPr="00580E76">
        <w:rPr>
          <w:sz w:val="28"/>
          <w:szCs w:val="28"/>
          <w:lang w:val="ru-RU"/>
        </w:rPr>
        <w:t xml:space="preserve">Это совпадает с выводами </w:t>
      </w:r>
      <w:r w:rsidRPr="00580E76">
        <w:rPr>
          <w:sz w:val="28"/>
          <w:szCs w:val="28"/>
          <w:lang w:val="en-US"/>
        </w:rPr>
        <w:t>Shao</w:t>
      </w:r>
      <w:r w:rsidRPr="00580E76">
        <w:rPr>
          <w:sz w:val="28"/>
          <w:szCs w:val="28"/>
          <w:lang w:val="ru-RU"/>
        </w:rPr>
        <w:t xml:space="preserve"> </w:t>
      </w:r>
      <w:r w:rsidRPr="00580E76">
        <w:rPr>
          <w:sz w:val="28"/>
          <w:szCs w:val="28"/>
          <w:lang w:val="en-US"/>
        </w:rPr>
        <w:t>et</w:t>
      </w:r>
      <w:r w:rsidRPr="00580E76">
        <w:rPr>
          <w:sz w:val="28"/>
          <w:szCs w:val="28"/>
          <w:lang w:val="ru-RU"/>
        </w:rPr>
        <w:t xml:space="preserve"> </w:t>
      </w:r>
      <w:r w:rsidRPr="00580E76">
        <w:rPr>
          <w:sz w:val="28"/>
          <w:szCs w:val="28"/>
          <w:lang w:val="en-US"/>
        </w:rPr>
        <w:t>al</w:t>
      </w:r>
      <w:r w:rsidR="00AC3528">
        <w:rPr>
          <w:sz w:val="28"/>
          <w:szCs w:val="28"/>
          <w:lang w:val="ru-RU"/>
        </w:rPr>
        <w:t>.</w:t>
      </w:r>
      <w:r w:rsidR="0075472A">
        <w:rPr>
          <w:sz w:val="28"/>
          <w:szCs w:val="28"/>
          <w:lang w:val="ru-RU"/>
        </w:rPr>
        <w:t xml:space="preserve"> </w:t>
      </w:r>
      <w:r w:rsidRPr="00580E76">
        <w:rPr>
          <w:sz w:val="28"/>
          <w:szCs w:val="28"/>
          <w:lang w:val="ru-RU"/>
        </w:rPr>
        <w:t>(2024)</w:t>
      </w:r>
      <w:r w:rsidRPr="00580E76">
        <w:rPr>
          <w:sz w:val="28"/>
          <w:szCs w:val="28"/>
          <w:lang w:val="en-US"/>
        </w:rPr>
        <w:fldChar w:fldCharType="begin"/>
      </w:r>
      <w:r w:rsidRPr="00580E76">
        <w:rPr>
          <w:sz w:val="28"/>
          <w:szCs w:val="28"/>
          <w:lang w:val="ru-RU"/>
        </w:rPr>
        <w:instrText xml:space="preserve"> </w:instrText>
      </w:r>
      <w:r w:rsidRPr="00580E76">
        <w:rPr>
          <w:sz w:val="28"/>
          <w:szCs w:val="28"/>
          <w:lang w:val="en-US"/>
        </w:rPr>
        <w:instrText>ADDIN</w:instrText>
      </w:r>
      <w:r w:rsidRPr="00580E76">
        <w:rPr>
          <w:sz w:val="28"/>
          <w:szCs w:val="28"/>
          <w:lang w:val="ru-RU"/>
        </w:rPr>
        <w:instrText xml:space="preserve"> </w:instrText>
      </w:r>
      <w:r w:rsidRPr="00580E76">
        <w:rPr>
          <w:sz w:val="28"/>
          <w:szCs w:val="28"/>
          <w:lang w:val="en-US"/>
        </w:rPr>
        <w:instrText>ZOTERO</w:instrText>
      </w:r>
      <w:r w:rsidRPr="00580E76">
        <w:rPr>
          <w:sz w:val="28"/>
          <w:szCs w:val="28"/>
          <w:lang w:val="ru-RU"/>
        </w:rPr>
        <w:instrText>_</w:instrText>
      </w:r>
      <w:r w:rsidRPr="00580E76">
        <w:rPr>
          <w:sz w:val="28"/>
          <w:szCs w:val="28"/>
          <w:lang w:val="en-US"/>
        </w:rPr>
        <w:instrText>ITEM</w:instrText>
      </w:r>
      <w:r w:rsidRPr="00580E76">
        <w:rPr>
          <w:sz w:val="28"/>
          <w:szCs w:val="28"/>
          <w:lang w:val="ru-RU"/>
        </w:rPr>
        <w:instrText xml:space="preserve"> </w:instrText>
      </w:r>
      <w:r w:rsidRPr="00580E76">
        <w:rPr>
          <w:sz w:val="28"/>
          <w:szCs w:val="28"/>
          <w:lang w:val="en-US"/>
        </w:rPr>
        <w:instrText>CSL</w:instrText>
      </w:r>
      <w:r w:rsidRPr="00580E76">
        <w:rPr>
          <w:sz w:val="28"/>
          <w:szCs w:val="28"/>
          <w:lang w:val="ru-RU"/>
        </w:rPr>
        <w:instrText>_</w:instrText>
      </w:r>
      <w:r w:rsidRPr="00580E76">
        <w:rPr>
          <w:sz w:val="28"/>
          <w:szCs w:val="28"/>
          <w:lang w:val="en-US"/>
        </w:rPr>
        <w:instrText>CITATION</w:instrText>
      </w:r>
      <w:r w:rsidRPr="00580E76">
        <w:rPr>
          <w:sz w:val="28"/>
          <w:szCs w:val="28"/>
          <w:lang w:val="ru-RU"/>
        </w:rPr>
        <w:instrText xml:space="preserve"> {"</w:instrText>
      </w:r>
      <w:r w:rsidRPr="00580E76">
        <w:rPr>
          <w:sz w:val="28"/>
          <w:szCs w:val="28"/>
          <w:lang w:val="en-US"/>
        </w:rPr>
        <w:instrText>citationID</w:instrText>
      </w:r>
      <w:r w:rsidRPr="00580E76">
        <w:rPr>
          <w:sz w:val="28"/>
          <w:szCs w:val="28"/>
          <w:lang w:val="ru-RU"/>
        </w:rPr>
        <w:instrText>":"</w:instrText>
      </w:r>
      <w:r w:rsidRPr="00580E76">
        <w:rPr>
          <w:sz w:val="28"/>
          <w:szCs w:val="28"/>
          <w:lang w:val="en-US"/>
        </w:rPr>
        <w:instrText>wXYedHCr</w:instrText>
      </w:r>
      <w:r w:rsidRPr="00580E76">
        <w:rPr>
          <w:sz w:val="28"/>
          <w:szCs w:val="28"/>
          <w:lang w:val="ru-RU"/>
        </w:rPr>
        <w:instrText>","</w:instrText>
      </w:r>
      <w:r w:rsidRPr="00580E76">
        <w:rPr>
          <w:sz w:val="28"/>
          <w:szCs w:val="28"/>
          <w:lang w:val="en-US"/>
        </w:rPr>
        <w:instrText>properties</w:instrText>
      </w:r>
      <w:r w:rsidRPr="00580E76">
        <w:rPr>
          <w:sz w:val="28"/>
          <w:szCs w:val="28"/>
          <w:lang w:val="ru-RU"/>
        </w:rPr>
        <w:instrText>":{"</w:instrText>
      </w:r>
      <w:r w:rsidRPr="00580E76">
        <w:rPr>
          <w:sz w:val="28"/>
          <w:szCs w:val="28"/>
          <w:lang w:val="en-US"/>
        </w:rPr>
        <w:instrText>formattedCitation</w:instrText>
      </w:r>
      <w:r w:rsidRPr="00580E76">
        <w:rPr>
          <w:sz w:val="28"/>
          <w:szCs w:val="28"/>
          <w:lang w:val="ru-RU"/>
        </w:rPr>
        <w:instrText>":"[29]","</w:instrText>
      </w:r>
      <w:r w:rsidRPr="00580E76">
        <w:rPr>
          <w:sz w:val="28"/>
          <w:szCs w:val="28"/>
          <w:lang w:val="en-US"/>
        </w:rPr>
        <w:instrText>plainCitation</w:instrText>
      </w:r>
      <w:r w:rsidRPr="00580E76">
        <w:rPr>
          <w:sz w:val="28"/>
          <w:szCs w:val="28"/>
          <w:lang w:val="ru-RU"/>
        </w:rPr>
        <w:instrText>":"[29]","</w:instrText>
      </w:r>
      <w:r w:rsidRPr="00580E76">
        <w:rPr>
          <w:sz w:val="28"/>
          <w:szCs w:val="28"/>
          <w:lang w:val="en-US"/>
        </w:rPr>
        <w:instrText>noteIndex</w:instrText>
      </w:r>
      <w:r w:rsidRPr="00580E76">
        <w:rPr>
          <w:sz w:val="28"/>
          <w:szCs w:val="28"/>
          <w:lang w:val="ru-RU"/>
        </w:rPr>
        <w:instrText>":0},"</w:instrText>
      </w:r>
      <w:r w:rsidRPr="00580E76">
        <w:rPr>
          <w:sz w:val="28"/>
          <w:szCs w:val="28"/>
          <w:lang w:val="en-US"/>
        </w:rPr>
        <w:instrText>citationItems</w:instrText>
      </w:r>
      <w:r w:rsidRPr="00580E76">
        <w:rPr>
          <w:sz w:val="28"/>
          <w:szCs w:val="28"/>
          <w:lang w:val="ru-RU"/>
        </w:rPr>
        <w:instrText>":[{"</w:instrText>
      </w:r>
      <w:r w:rsidRPr="00580E76">
        <w:rPr>
          <w:sz w:val="28"/>
          <w:szCs w:val="28"/>
          <w:lang w:val="en-US"/>
        </w:rPr>
        <w:instrText>id</w:instrText>
      </w:r>
      <w:r w:rsidRPr="00580E76">
        <w:rPr>
          <w:sz w:val="28"/>
          <w:szCs w:val="28"/>
          <w:lang w:val="ru-RU"/>
        </w:rPr>
        <w:instrText>":1090,"</w:instrText>
      </w:r>
      <w:r w:rsidRPr="00580E76">
        <w:rPr>
          <w:sz w:val="28"/>
          <w:szCs w:val="28"/>
          <w:lang w:val="en-US"/>
        </w:rPr>
        <w:instrText>uris</w:instrText>
      </w:r>
      <w:r w:rsidRPr="00580E76">
        <w:rPr>
          <w:sz w:val="28"/>
          <w:szCs w:val="28"/>
          <w:lang w:val="ru-RU"/>
        </w:rPr>
        <w:instrText>":["</w:instrText>
      </w:r>
      <w:r w:rsidRPr="00580E76">
        <w:rPr>
          <w:sz w:val="28"/>
          <w:szCs w:val="28"/>
          <w:lang w:val="en-US"/>
        </w:rPr>
        <w:instrText>http</w:instrText>
      </w:r>
      <w:r w:rsidRPr="00580E76">
        <w:rPr>
          <w:sz w:val="28"/>
          <w:szCs w:val="28"/>
          <w:lang w:val="ru-RU"/>
        </w:rPr>
        <w:instrText>://</w:instrText>
      </w:r>
      <w:r w:rsidRPr="00580E76">
        <w:rPr>
          <w:sz w:val="28"/>
          <w:szCs w:val="28"/>
          <w:lang w:val="en-US"/>
        </w:rPr>
        <w:instrText>zotero</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w:instrText>
      </w:r>
      <w:r w:rsidRPr="00580E76">
        <w:rPr>
          <w:sz w:val="28"/>
          <w:szCs w:val="28"/>
          <w:lang w:val="en-US"/>
        </w:rPr>
        <w:instrText>users</w:instrText>
      </w:r>
      <w:r w:rsidRPr="00580E76">
        <w:rPr>
          <w:sz w:val="28"/>
          <w:szCs w:val="28"/>
          <w:lang w:val="ru-RU"/>
        </w:rPr>
        <w:instrText>/</w:instrText>
      </w:r>
      <w:r w:rsidRPr="00580E76">
        <w:rPr>
          <w:sz w:val="28"/>
          <w:szCs w:val="28"/>
          <w:lang w:val="en-US"/>
        </w:rPr>
        <w:instrText>local</w:instrText>
      </w:r>
      <w:r w:rsidRPr="00580E76">
        <w:rPr>
          <w:sz w:val="28"/>
          <w:szCs w:val="28"/>
          <w:lang w:val="ru-RU"/>
        </w:rPr>
        <w:instrText>/</w:instrText>
      </w:r>
      <w:r w:rsidRPr="00580E76">
        <w:rPr>
          <w:sz w:val="28"/>
          <w:szCs w:val="28"/>
          <w:lang w:val="en-US"/>
        </w:rPr>
        <w:instrText>b</w:instrText>
      </w:r>
      <w:r w:rsidRPr="00580E76">
        <w:rPr>
          <w:sz w:val="28"/>
          <w:szCs w:val="28"/>
          <w:lang w:val="ru-RU"/>
        </w:rPr>
        <w:instrText>7</w:instrText>
      </w:r>
      <w:r w:rsidRPr="00580E76">
        <w:rPr>
          <w:sz w:val="28"/>
          <w:szCs w:val="28"/>
          <w:lang w:val="en-US"/>
        </w:rPr>
        <w:instrText>l</w:instrText>
      </w:r>
      <w:r w:rsidRPr="00580E76">
        <w:rPr>
          <w:sz w:val="28"/>
          <w:szCs w:val="28"/>
          <w:lang w:val="ru-RU"/>
        </w:rPr>
        <w:instrText>7</w:instrText>
      </w:r>
      <w:r w:rsidRPr="00580E76">
        <w:rPr>
          <w:sz w:val="28"/>
          <w:szCs w:val="28"/>
          <w:lang w:val="en-US"/>
        </w:rPr>
        <w:instrText>Jko</w:instrText>
      </w:r>
      <w:r w:rsidRPr="00580E76">
        <w:rPr>
          <w:sz w:val="28"/>
          <w:szCs w:val="28"/>
          <w:lang w:val="ru-RU"/>
        </w:rPr>
        <w:instrText>2/</w:instrText>
      </w:r>
      <w:r w:rsidRPr="00580E76">
        <w:rPr>
          <w:sz w:val="28"/>
          <w:szCs w:val="28"/>
          <w:lang w:val="en-US"/>
        </w:rPr>
        <w:instrText>items</w:instrText>
      </w:r>
      <w:r w:rsidRPr="00580E76">
        <w:rPr>
          <w:sz w:val="28"/>
          <w:szCs w:val="28"/>
          <w:lang w:val="ru-RU"/>
        </w:rPr>
        <w:instrText>/</w:instrText>
      </w:r>
      <w:r w:rsidRPr="00580E76">
        <w:rPr>
          <w:sz w:val="28"/>
          <w:szCs w:val="28"/>
          <w:lang w:val="en-US"/>
        </w:rPr>
        <w:instrText>H</w:instrText>
      </w:r>
      <w:r w:rsidRPr="00580E76">
        <w:rPr>
          <w:sz w:val="28"/>
          <w:szCs w:val="28"/>
          <w:lang w:val="ru-RU"/>
        </w:rPr>
        <w:instrText>6</w:instrText>
      </w:r>
      <w:r w:rsidRPr="00580E76">
        <w:rPr>
          <w:sz w:val="28"/>
          <w:szCs w:val="28"/>
          <w:lang w:val="en-US"/>
        </w:rPr>
        <w:instrText>LTLJ</w:instrText>
      </w:r>
      <w:r w:rsidRPr="00580E76">
        <w:rPr>
          <w:sz w:val="28"/>
          <w:szCs w:val="28"/>
          <w:lang w:val="ru-RU"/>
        </w:rPr>
        <w:instrText>9</w:instrText>
      </w:r>
      <w:r w:rsidRPr="00580E76">
        <w:rPr>
          <w:sz w:val="28"/>
          <w:szCs w:val="28"/>
          <w:lang w:val="en-US"/>
        </w:rPr>
        <w:instrText>X</w:instrText>
      </w:r>
      <w:r w:rsidRPr="00580E76">
        <w:rPr>
          <w:sz w:val="28"/>
          <w:szCs w:val="28"/>
          <w:lang w:val="ru-RU"/>
        </w:rPr>
        <w:instrText>"],"</w:instrText>
      </w:r>
      <w:r w:rsidRPr="00580E76">
        <w:rPr>
          <w:sz w:val="28"/>
          <w:szCs w:val="28"/>
          <w:lang w:val="en-US"/>
        </w:rPr>
        <w:instrText>itemData</w:instrText>
      </w:r>
      <w:r w:rsidRPr="00580E76">
        <w:rPr>
          <w:sz w:val="28"/>
          <w:szCs w:val="28"/>
          <w:lang w:val="ru-RU"/>
        </w:rPr>
        <w:instrText>":{"</w:instrText>
      </w:r>
      <w:r w:rsidRPr="00580E76">
        <w:rPr>
          <w:sz w:val="28"/>
          <w:szCs w:val="28"/>
          <w:lang w:val="en-US"/>
        </w:rPr>
        <w:instrText>id</w:instrText>
      </w:r>
      <w:r w:rsidRPr="00580E76">
        <w:rPr>
          <w:sz w:val="28"/>
          <w:szCs w:val="28"/>
          <w:lang w:val="ru-RU"/>
        </w:rPr>
        <w:instrText>":1090,"</w:instrText>
      </w:r>
      <w:r w:rsidRPr="00580E76">
        <w:rPr>
          <w:sz w:val="28"/>
          <w:szCs w:val="28"/>
          <w:lang w:val="en-US"/>
        </w:rPr>
        <w:instrText>type</w:instrText>
      </w:r>
      <w:r w:rsidRPr="00580E76">
        <w:rPr>
          <w:sz w:val="28"/>
          <w:szCs w:val="28"/>
          <w:lang w:val="ru-RU"/>
        </w:rPr>
        <w:instrText>":"</w:instrText>
      </w:r>
      <w:r w:rsidRPr="00580E76">
        <w:rPr>
          <w:sz w:val="28"/>
          <w:szCs w:val="28"/>
          <w:lang w:val="en-US"/>
        </w:rPr>
        <w:instrText>article</w:instrText>
      </w:r>
      <w:r w:rsidRPr="00580E76">
        <w:rPr>
          <w:sz w:val="28"/>
          <w:szCs w:val="28"/>
          <w:lang w:val="ru-RU"/>
        </w:rPr>
        <w:instrText>-</w:instrText>
      </w:r>
      <w:r w:rsidRPr="00580E76">
        <w:rPr>
          <w:sz w:val="28"/>
          <w:szCs w:val="28"/>
          <w:lang w:val="en-US"/>
        </w:rPr>
        <w:instrText>journal</w:instrText>
      </w:r>
      <w:r w:rsidRPr="00580E76">
        <w:rPr>
          <w:sz w:val="28"/>
          <w:szCs w:val="28"/>
          <w:lang w:val="ru-RU"/>
        </w:rPr>
        <w:instrText>","</w:instrText>
      </w:r>
      <w:r w:rsidRPr="00580E76">
        <w:rPr>
          <w:sz w:val="28"/>
          <w:szCs w:val="28"/>
          <w:lang w:val="en-US"/>
        </w:rPr>
        <w:instrText>abstract</w:instrText>
      </w:r>
      <w:r w:rsidRPr="00580E76">
        <w:rPr>
          <w:sz w:val="28"/>
          <w:szCs w:val="28"/>
          <w:lang w:val="ru-RU"/>
        </w:rPr>
        <w:instrText>":"</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composite</w:instrText>
      </w:r>
      <w:r w:rsidRPr="00580E76">
        <w:rPr>
          <w:sz w:val="28"/>
          <w:szCs w:val="28"/>
          <w:lang w:val="ru-RU"/>
        </w:rPr>
        <w:instrText xml:space="preserve"> </w:instrText>
      </w:r>
      <w:r w:rsidRPr="00580E76">
        <w:rPr>
          <w:sz w:val="28"/>
          <w:szCs w:val="28"/>
          <w:lang w:val="en-US"/>
        </w:rPr>
        <w:instrText>backfill</w:instrText>
      </w:r>
      <w:r w:rsidRPr="00580E76">
        <w:rPr>
          <w:sz w:val="28"/>
          <w:szCs w:val="28"/>
          <w:lang w:val="ru-RU"/>
        </w:rPr>
        <w:instrText xml:space="preserve"> </w:instrText>
      </w:r>
      <w:r w:rsidRPr="00580E76">
        <w:rPr>
          <w:sz w:val="28"/>
          <w:szCs w:val="28"/>
          <w:lang w:val="en-US"/>
        </w:rPr>
        <w:instrText>slurry</w:instrText>
      </w:r>
      <w:r w:rsidRPr="00580E76">
        <w:rPr>
          <w:sz w:val="28"/>
          <w:szCs w:val="28"/>
          <w:lang w:val="ru-RU"/>
        </w:rPr>
        <w:instrText xml:space="preserve">, </w:instrText>
      </w:r>
      <w:r w:rsidRPr="00580E76">
        <w:rPr>
          <w:sz w:val="28"/>
          <w:szCs w:val="28"/>
          <w:lang w:val="en-US"/>
        </w:rPr>
        <w:instrText>prepared</w:instrText>
      </w:r>
      <w:r w:rsidRPr="00580E76">
        <w:rPr>
          <w:sz w:val="28"/>
          <w:szCs w:val="28"/>
          <w:lang w:val="ru-RU"/>
        </w:rPr>
        <w:instrText xml:space="preserve"> </w:instrText>
      </w:r>
      <w:r w:rsidRPr="00580E76">
        <w:rPr>
          <w:sz w:val="28"/>
          <w:szCs w:val="28"/>
          <w:lang w:val="en-US"/>
        </w:rPr>
        <w:instrText>by</w:instrText>
      </w:r>
      <w:r w:rsidRPr="00580E76">
        <w:rPr>
          <w:sz w:val="28"/>
          <w:szCs w:val="28"/>
          <w:lang w:val="ru-RU"/>
        </w:rPr>
        <w:instrText xml:space="preserve"> </w:instrText>
      </w:r>
      <w:r w:rsidRPr="00580E76">
        <w:rPr>
          <w:sz w:val="28"/>
          <w:szCs w:val="28"/>
          <w:lang w:val="en-US"/>
        </w:rPr>
        <w:instrText>partially</w:instrText>
      </w:r>
      <w:r w:rsidRPr="00580E76">
        <w:rPr>
          <w:sz w:val="28"/>
          <w:szCs w:val="28"/>
          <w:lang w:val="ru-RU"/>
        </w:rPr>
        <w:instrText xml:space="preserve"> </w:instrText>
      </w:r>
      <w:r w:rsidRPr="00580E76">
        <w:rPr>
          <w:sz w:val="28"/>
          <w:szCs w:val="28"/>
          <w:lang w:val="en-US"/>
        </w:rPr>
        <w:instrText>replacing</w:instrText>
      </w:r>
      <w:r w:rsidRPr="00580E76">
        <w:rPr>
          <w:sz w:val="28"/>
          <w:szCs w:val="28"/>
          <w:lang w:val="ru-RU"/>
        </w:rPr>
        <w:instrText xml:space="preserve"> </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with</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 xml:space="preserve">, </w:instrText>
      </w:r>
      <w:r w:rsidRPr="00580E76">
        <w:rPr>
          <w:sz w:val="28"/>
          <w:szCs w:val="28"/>
          <w:lang w:val="en-US"/>
        </w:rPr>
        <w:instrText>has</w:instrText>
      </w:r>
      <w:r w:rsidRPr="00580E76">
        <w:rPr>
          <w:sz w:val="28"/>
          <w:szCs w:val="28"/>
          <w:lang w:val="ru-RU"/>
        </w:rPr>
        <w:instrText xml:space="preserve"> </w:instrText>
      </w:r>
      <w:r w:rsidRPr="00580E76">
        <w:rPr>
          <w:sz w:val="28"/>
          <w:szCs w:val="28"/>
          <w:lang w:val="en-US"/>
        </w:rPr>
        <w:instrText>been</w:instrText>
      </w:r>
      <w:r w:rsidRPr="00580E76">
        <w:rPr>
          <w:sz w:val="28"/>
          <w:szCs w:val="28"/>
          <w:lang w:val="ru-RU"/>
        </w:rPr>
        <w:instrText xml:space="preserve"> </w:instrText>
      </w:r>
      <w:r w:rsidRPr="00580E76">
        <w:rPr>
          <w:sz w:val="28"/>
          <w:szCs w:val="28"/>
          <w:lang w:val="en-US"/>
        </w:rPr>
        <w:instrText>demonstrated</w:instrText>
      </w:r>
      <w:r w:rsidRPr="00580E76">
        <w:rPr>
          <w:sz w:val="28"/>
          <w:szCs w:val="28"/>
          <w:lang w:val="ru-RU"/>
        </w:rPr>
        <w:instrText xml:space="preserve"> </w:instrText>
      </w:r>
      <w:r w:rsidRPr="00580E76">
        <w:rPr>
          <w:sz w:val="28"/>
          <w:szCs w:val="28"/>
          <w:lang w:val="en-US"/>
        </w:rPr>
        <w:instrText>to</w:instrText>
      </w:r>
      <w:r w:rsidRPr="00580E76">
        <w:rPr>
          <w:sz w:val="28"/>
          <w:szCs w:val="28"/>
          <w:lang w:val="ru-RU"/>
        </w:rPr>
        <w:instrText xml:space="preserve"> </w:instrText>
      </w:r>
      <w:r w:rsidRPr="00580E76">
        <w:rPr>
          <w:sz w:val="28"/>
          <w:szCs w:val="28"/>
          <w:lang w:val="en-US"/>
        </w:rPr>
        <w:instrText>effectively</w:instrText>
      </w:r>
      <w:r w:rsidRPr="00580E76">
        <w:rPr>
          <w:sz w:val="28"/>
          <w:szCs w:val="28"/>
          <w:lang w:val="ru-RU"/>
        </w:rPr>
        <w:instrText xml:space="preserve"> </w:instrText>
      </w:r>
      <w:r w:rsidRPr="00580E76">
        <w:rPr>
          <w:sz w:val="28"/>
          <w:szCs w:val="28"/>
          <w:lang w:val="en-US"/>
        </w:rPr>
        <w:instrText>reduce</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mine</w:instrText>
      </w:r>
      <w:r w:rsidRPr="00580E76">
        <w:rPr>
          <w:sz w:val="28"/>
          <w:szCs w:val="28"/>
          <w:lang w:val="ru-RU"/>
        </w:rPr>
        <w:instrText xml:space="preserve"> </w:instrText>
      </w:r>
      <w:r w:rsidRPr="00580E76">
        <w:rPr>
          <w:sz w:val="28"/>
          <w:szCs w:val="28"/>
          <w:lang w:val="en-US"/>
        </w:rPr>
        <w:instrText>backfill</w:instrText>
      </w:r>
      <w:r w:rsidRPr="00580E76">
        <w:rPr>
          <w:sz w:val="28"/>
          <w:szCs w:val="28"/>
          <w:lang w:val="ru-RU"/>
        </w:rPr>
        <w:instrText xml:space="preserve"> </w:instrText>
      </w:r>
      <w:r w:rsidRPr="00580E76">
        <w:rPr>
          <w:sz w:val="28"/>
          <w:szCs w:val="28"/>
          <w:lang w:val="en-US"/>
        </w:rPr>
        <w:instrText>costs</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carbon</w:instrText>
      </w:r>
      <w:r w:rsidRPr="00580E76">
        <w:rPr>
          <w:sz w:val="28"/>
          <w:szCs w:val="28"/>
          <w:lang w:val="ru-RU"/>
        </w:rPr>
        <w:instrText xml:space="preserve"> </w:instrText>
      </w:r>
      <w:r w:rsidRPr="00580E76">
        <w:rPr>
          <w:sz w:val="28"/>
          <w:szCs w:val="28"/>
          <w:lang w:val="en-US"/>
        </w:rPr>
        <w:instrText>emissions</w:instrText>
      </w:r>
      <w:r w:rsidRPr="00580E76">
        <w:rPr>
          <w:sz w:val="28"/>
          <w:szCs w:val="28"/>
          <w:lang w:val="ru-RU"/>
        </w:rPr>
        <w:instrText xml:space="preserve"> </w:instrText>
      </w:r>
      <w:r w:rsidRPr="00580E76">
        <w:rPr>
          <w:sz w:val="28"/>
          <w:szCs w:val="28"/>
          <w:lang w:val="en-US"/>
        </w:rPr>
        <w:instrText>associated</w:instrText>
      </w:r>
      <w:r w:rsidRPr="00580E76">
        <w:rPr>
          <w:sz w:val="28"/>
          <w:szCs w:val="28"/>
          <w:lang w:val="ru-RU"/>
        </w:rPr>
        <w:instrText xml:space="preserve"> </w:instrText>
      </w:r>
      <w:r w:rsidRPr="00580E76">
        <w:rPr>
          <w:sz w:val="28"/>
          <w:szCs w:val="28"/>
          <w:lang w:val="en-US"/>
        </w:rPr>
        <w:instrText>with</w:instrText>
      </w:r>
      <w:r w:rsidRPr="00580E76">
        <w:rPr>
          <w:sz w:val="28"/>
          <w:szCs w:val="28"/>
          <w:lang w:val="ru-RU"/>
        </w:rPr>
        <w:instrText xml:space="preserve"> </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production</w:instrText>
      </w:r>
      <w:r w:rsidRPr="00580E76">
        <w:rPr>
          <w:sz w:val="28"/>
          <w:szCs w:val="28"/>
          <w:lang w:val="ru-RU"/>
        </w:rPr>
        <w:instrText xml:space="preserve">. </w:instrText>
      </w:r>
      <w:r w:rsidRPr="00580E76">
        <w:rPr>
          <w:sz w:val="28"/>
          <w:szCs w:val="28"/>
          <w:lang w:val="en-US"/>
        </w:rPr>
        <w:instrText>However</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use</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 xml:space="preserve"> </w:instrText>
      </w:r>
      <w:r w:rsidRPr="00580E76">
        <w:rPr>
          <w:sz w:val="28"/>
          <w:szCs w:val="28"/>
          <w:lang w:val="en-US"/>
        </w:rPr>
        <w:instrText>often</w:instrText>
      </w:r>
      <w:r w:rsidRPr="00580E76">
        <w:rPr>
          <w:sz w:val="28"/>
          <w:szCs w:val="28"/>
          <w:lang w:val="ru-RU"/>
        </w:rPr>
        <w:instrText xml:space="preserve"> </w:instrText>
      </w:r>
      <w:r w:rsidRPr="00580E76">
        <w:rPr>
          <w:sz w:val="28"/>
          <w:szCs w:val="28"/>
          <w:lang w:val="en-US"/>
        </w:rPr>
        <w:instrText>results</w:instrText>
      </w:r>
      <w:r w:rsidRPr="00580E76">
        <w:rPr>
          <w:sz w:val="28"/>
          <w:szCs w:val="28"/>
          <w:lang w:val="ru-RU"/>
        </w:rPr>
        <w:instrText xml:space="preserve"> </w:instrText>
      </w:r>
      <w:r w:rsidRPr="00580E76">
        <w:rPr>
          <w:sz w:val="28"/>
          <w:szCs w:val="28"/>
          <w:lang w:val="en-US"/>
        </w:rPr>
        <w:instrText>in</w:instrText>
      </w:r>
      <w:r w:rsidRPr="00580E76">
        <w:rPr>
          <w:sz w:val="28"/>
          <w:szCs w:val="28"/>
          <w:lang w:val="ru-RU"/>
        </w:rPr>
        <w:instrText xml:space="preserve"> </w:instrText>
      </w:r>
      <w:r w:rsidRPr="00580E76">
        <w:rPr>
          <w:sz w:val="28"/>
          <w:szCs w:val="28"/>
          <w:lang w:val="en-US"/>
        </w:rPr>
        <w:instrText>insufficient</w:instrText>
      </w:r>
      <w:r w:rsidRPr="00580E76">
        <w:rPr>
          <w:sz w:val="28"/>
          <w:szCs w:val="28"/>
          <w:lang w:val="ru-RU"/>
        </w:rPr>
        <w:instrText xml:space="preserve"> </w:instrText>
      </w:r>
      <w:r w:rsidRPr="00580E76">
        <w:rPr>
          <w:sz w:val="28"/>
          <w:szCs w:val="28"/>
          <w:lang w:val="en-US"/>
        </w:rPr>
        <w:instrText>early</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medium</w:instrText>
      </w:r>
      <w:r w:rsidRPr="00580E76">
        <w:rPr>
          <w:sz w:val="28"/>
          <w:szCs w:val="28"/>
          <w:lang w:val="ru-RU"/>
        </w:rPr>
        <w:instrText>-</w:instrText>
      </w:r>
      <w:r w:rsidRPr="00580E76">
        <w:rPr>
          <w:sz w:val="28"/>
          <w:szCs w:val="28"/>
          <w:lang w:val="en-US"/>
        </w:rPr>
        <w:instrText>term</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backfill</w:instrText>
      </w:r>
      <w:r w:rsidRPr="00580E76">
        <w:rPr>
          <w:sz w:val="28"/>
          <w:szCs w:val="28"/>
          <w:lang w:val="ru-RU"/>
        </w:rPr>
        <w:instrText xml:space="preserve"> </w:instrText>
      </w:r>
      <w:r w:rsidRPr="00580E76">
        <w:rPr>
          <w:sz w:val="28"/>
          <w:szCs w:val="28"/>
          <w:lang w:val="en-US"/>
        </w:rPr>
        <w:instrText>material</w:instrText>
      </w:r>
      <w:r w:rsidRPr="00580E76">
        <w:rPr>
          <w:sz w:val="28"/>
          <w:szCs w:val="28"/>
          <w:lang w:val="ru-RU"/>
        </w:rPr>
        <w:instrText xml:space="preserve">. </w:instrText>
      </w:r>
      <w:r w:rsidRPr="00580E76">
        <w:rPr>
          <w:sz w:val="28"/>
          <w:szCs w:val="28"/>
          <w:lang w:val="en-US"/>
        </w:rPr>
        <w:instrText>To</w:instrText>
      </w:r>
      <w:r w:rsidRPr="00580E76">
        <w:rPr>
          <w:sz w:val="28"/>
          <w:szCs w:val="28"/>
          <w:lang w:val="ru-RU"/>
        </w:rPr>
        <w:instrText xml:space="preserve"> </w:instrText>
      </w:r>
      <w:r w:rsidRPr="00580E76">
        <w:rPr>
          <w:sz w:val="28"/>
          <w:szCs w:val="28"/>
          <w:lang w:val="en-US"/>
        </w:rPr>
        <w:instrText>address</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demand</w:instrText>
      </w:r>
      <w:r w:rsidRPr="00580E76">
        <w:rPr>
          <w:sz w:val="28"/>
          <w:szCs w:val="28"/>
          <w:lang w:val="ru-RU"/>
        </w:rPr>
        <w:instrText xml:space="preserve"> </w:instrText>
      </w:r>
      <w:r w:rsidRPr="00580E76">
        <w:rPr>
          <w:sz w:val="28"/>
          <w:szCs w:val="28"/>
          <w:lang w:val="en-US"/>
        </w:rPr>
        <w:instrText>for</w:instrText>
      </w:r>
      <w:r w:rsidRPr="00580E76">
        <w:rPr>
          <w:sz w:val="28"/>
          <w:szCs w:val="28"/>
          <w:lang w:val="ru-RU"/>
        </w:rPr>
        <w:instrText xml:space="preserve"> </w:instrText>
      </w:r>
      <w:r w:rsidRPr="00580E76">
        <w:rPr>
          <w:sz w:val="28"/>
          <w:szCs w:val="28"/>
          <w:lang w:val="en-US"/>
        </w:rPr>
        <w:instrText>high</w:instrText>
      </w:r>
      <w:r w:rsidRPr="00580E76">
        <w:rPr>
          <w:sz w:val="28"/>
          <w:szCs w:val="28"/>
          <w:lang w:val="ru-RU"/>
        </w:rPr>
        <w:instrText xml:space="preserve"> </w:instrText>
      </w:r>
      <w:r w:rsidRPr="00580E76">
        <w:rPr>
          <w:sz w:val="28"/>
          <w:szCs w:val="28"/>
          <w:lang w:val="en-US"/>
        </w:rPr>
        <w:instrText>medium</w:instrText>
      </w:r>
      <w:r w:rsidRPr="00580E76">
        <w:rPr>
          <w:sz w:val="28"/>
          <w:szCs w:val="28"/>
          <w:lang w:val="ru-RU"/>
        </w:rPr>
        <w:instrText>-</w:instrText>
      </w:r>
      <w:r w:rsidRPr="00580E76">
        <w:rPr>
          <w:sz w:val="28"/>
          <w:szCs w:val="28"/>
          <w:lang w:val="en-US"/>
        </w:rPr>
        <w:instrText>term</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in</w:instrText>
      </w:r>
      <w:r w:rsidRPr="00580E76">
        <w:rPr>
          <w:sz w:val="28"/>
          <w:szCs w:val="28"/>
          <w:lang w:val="ru-RU"/>
        </w:rPr>
        <w:instrText xml:space="preserve"> </w:instrText>
      </w:r>
      <w:r w:rsidRPr="00580E76">
        <w:rPr>
          <w:sz w:val="28"/>
          <w:szCs w:val="28"/>
          <w:lang w:val="en-US"/>
        </w:rPr>
        <w:instrText>backfill</w:instrText>
      </w:r>
      <w:r w:rsidRPr="00580E76">
        <w:rPr>
          <w:sz w:val="28"/>
          <w:szCs w:val="28"/>
          <w:lang w:val="ru-RU"/>
        </w:rPr>
        <w:instrText xml:space="preserve"> </w:instrText>
      </w:r>
      <w:r w:rsidRPr="00580E76">
        <w:rPr>
          <w:sz w:val="28"/>
          <w:szCs w:val="28"/>
          <w:lang w:val="en-US"/>
        </w:rPr>
        <w:instrText>materials</w:instrText>
      </w:r>
      <w:r w:rsidRPr="00580E76">
        <w:rPr>
          <w:sz w:val="28"/>
          <w:szCs w:val="28"/>
          <w:lang w:val="ru-RU"/>
        </w:rPr>
        <w:instrText xml:space="preserve"> </w:instrText>
      </w:r>
      <w:r w:rsidRPr="00580E76">
        <w:rPr>
          <w:sz w:val="28"/>
          <w:szCs w:val="28"/>
          <w:lang w:val="en-US"/>
        </w:rPr>
        <w:instrText>under</w:instrText>
      </w:r>
      <w:r w:rsidRPr="00580E76">
        <w:rPr>
          <w:sz w:val="28"/>
          <w:szCs w:val="28"/>
          <w:lang w:val="ru-RU"/>
        </w:rPr>
        <w:instrText xml:space="preserve"> </w:instrText>
      </w:r>
      <w:r w:rsidRPr="00580E76">
        <w:rPr>
          <w:sz w:val="28"/>
          <w:szCs w:val="28"/>
          <w:lang w:val="en-US"/>
        </w:rPr>
        <w:instrText>continuous</w:instrText>
      </w:r>
      <w:r w:rsidRPr="00580E76">
        <w:rPr>
          <w:sz w:val="28"/>
          <w:szCs w:val="28"/>
          <w:lang w:val="ru-RU"/>
        </w:rPr>
        <w:instrText xml:space="preserve"> </w:instrText>
      </w:r>
      <w:r w:rsidRPr="00580E76">
        <w:rPr>
          <w:sz w:val="28"/>
          <w:szCs w:val="28"/>
          <w:lang w:val="en-US"/>
        </w:rPr>
        <w:instrText>mining</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backfilling</w:instrText>
      </w:r>
      <w:r w:rsidRPr="00580E76">
        <w:rPr>
          <w:sz w:val="28"/>
          <w:szCs w:val="28"/>
          <w:lang w:val="ru-RU"/>
        </w:rPr>
        <w:instrText xml:space="preserve"> </w:instrText>
      </w:r>
      <w:r w:rsidRPr="00580E76">
        <w:rPr>
          <w:sz w:val="28"/>
          <w:szCs w:val="28"/>
          <w:lang w:val="en-US"/>
        </w:rPr>
        <w:instrText>conditions</w:instrText>
      </w:r>
      <w:r w:rsidRPr="00580E76">
        <w:rPr>
          <w:sz w:val="28"/>
          <w:szCs w:val="28"/>
          <w:lang w:val="ru-RU"/>
        </w:rPr>
        <w:instrText xml:space="preserve">, </w:instrText>
      </w:r>
      <w:r w:rsidRPr="00580E76">
        <w:rPr>
          <w:sz w:val="28"/>
          <w:szCs w:val="28"/>
          <w:lang w:val="en-US"/>
        </w:rPr>
        <w:instrText>this</w:instrText>
      </w:r>
      <w:r w:rsidRPr="00580E76">
        <w:rPr>
          <w:sz w:val="28"/>
          <w:szCs w:val="28"/>
          <w:lang w:val="ru-RU"/>
        </w:rPr>
        <w:instrText xml:space="preserve"> </w:instrText>
      </w:r>
      <w:r w:rsidRPr="00580E76">
        <w:rPr>
          <w:sz w:val="28"/>
          <w:szCs w:val="28"/>
          <w:lang w:val="en-US"/>
        </w:rPr>
        <w:instrText>study</w:instrText>
      </w:r>
      <w:r w:rsidRPr="00580E76">
        <w:rPr>
          <w:sz w:val="28"/>
          <w:szCs w:val="28"/>
          <w:lang w:val="ru-RU"/>
        </w:rPr>
        <w:instrText xml:space="preserve"> </w:instrText>
      </w:r>
      <w:r w:rsidRPr="00580E76">
        <w:rPr>
          <w:sz w:val="28"/>
          <w:szCs w:val="28"/>
          <w:lang w:val="en-US"/>
        </w:rPr>
        <w:instrText>developed</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composite</w:instrText>
      </w:r>
      <w:r w:rsidRPr="00580E76">
        <w:rPr>
          <w:sz w:val="28"/>
          <w:szCs w:val="28"/>
          <w:lang w:val="ru-RU"/>
        </w:rPr>
        <w:instrText xml:space="preserve"> </w:instrText>
      </w:r>
      <w:r w:rsidRPr="00580E76">
        <w:rPr>
          <w:sz w:val="28"/>
          <w:szCs w:val="28"/>
          <w:lang w:val="en-US"/>
        </w:rPr>
        <w:instrText>backfill</w:instrText>
      </w:r>
      <w:r w:rsidRPr="00580E76">
        <w:rPr>
          <w:sz w:val="28"/>
          <w:szCs w:val="28"/>
          <w:lang w:val="ru-RU"/>
        </w:rPr>
        <w:instrText xml:space="preserve"> </w:instrText>
      </w:r>
      <w:r w:rsidRPr="00580E76">
        <w:rPr>
          <w:sz w:val="28"/>
          <w:szCs w:val="28"/>
          <w:lang w:val="en-US"/>
        </w:rPr>
        <w:instrText>slurry</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effects</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varying</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contents</w:instrText>
      </w:r>
      <w:r w:rsidRPr="00580E76">
        <w:rPr>
          <w:sz w:val="28"/>
          <w:szCs w:val="28"/>
          <w:lang w:val="ru-RU"/>
        </w:rPr>
        <w:instrText xml:space="preserve"> </w:instrText>
      </w:r>
      <w:r w:rsidRPr="00580E76">
        <w:rPr>
          <w:sz w:val="28"/>
          <w:szCs w:val="28"/>
          <w:lang w:val="en-US"/>
        </w:rPr>
        <w:instrText>on</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slurry</w:instrText>
      </w:r>
      <w:r w:rsidRPr="00580E76">
        <w:rPr>
          <w:sz w:val="28"/>
          <w:szCs w:val="28"/>
          <w:lang w:val="ru-RU"/>
        </w:rPr>
        <w:instrText>’</w:instrText>
      </w:r>
      <w:r w:rsidRPr="00580E76">
        <w:rPr>
          <w:sz w:val="28"/>
          <w:szCs w:val="28"/>
          <w:lang w:val="en-US"/>
        </w:rPr>
        <w:instrText>s</w:instrText>
      </w:r>
      <w:r w:rsidRPr="00580E76">
        <w:rPr>
          <w:sz w:val="28"/>
          <w:szCs w:val="28"/>
          <w:lang w:val="ru-RU"/>
        </w:rPr>
        <w:instrText xml:space="preserve"> </w:instrText>
      </w:r>
      <w:r w:rsidRPr="00580E76">
        <w:rPr>
          <w:sz w:val="28"/>
          <w:szCs w:val="28"/>
          <w:lang w:val="en-US"/>
        </w:rPr>
        <w:instrText>flowability</w:instrText>
      </w:r>
      <w:r w:rsidRPr="00580E76">
        <w:rPr>
          <w:sz w:val="28"/>
          <w:szCs w:val="28"/>
          <w:lang w:val="ru-RU"/>
        </w:rPr>
        <w:instrText xml:space="preserve">, </w:instrText>
      </w:r>
      <w:r w:rsidRPr="00580E76">
        <w:rPr>
          <w:sz w:val="28"/>
          <w:szCs w:val="28"/>
          <w:lang w:val="en-US"/>
        </w:rPr>
        <w:instrText>uniaxial</w:instrText>
      </w:r>
      <w:r w:rsidRPr="00580E76">
        <w:rPr>
          <w:sz w:val="28"/>
          <w:szCs w:val="28"/>
          <w:lang w:val="ru-RU"/>
        </w:rPr>
        <w:instrText xml:space="preserve"> </w:instrText>
      </w:r>
      <w:r w:rsidRPr="00580E76">
        <w:rPr>
          <w:sz w:val="28"/>
          <w:szCs w:val="28"/>
          <w:lang w:val="en-US"/>
        </w:rPr>
        <w:instrText>compressive</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microstructure</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pore</w:instrText>
      </w:r>
      <w:r w:rsidRPr="00580E76">
        <w:rPr>
          <w:sz w:val="28"/>
          <w:szCs w:val="28"/>
          <w:lang w:val="ru-RU"/>
        </w:rPr>
        <w:instrText xml:space="preserve"> </w:instrText>
      </w:r>
      <w:r w:rsidRPr="00580E76">
        <w:rPr>
          <w:sz w:val="28"/>
          <w:szCs w:val="28"/>
          <w:lang w:val="en-US"/>
        </w:rPr>
        <w:instrText>characteristics</w:instrText>
      </w:r>
      <w:r w:rsidRPr="00580E76">
        <w:rPr>
          <w:sz w:val="28"/>
          <w:szCs w:val="28"/>
          <w:lang w:val="ru-RU"/>
        </w:rPr>
        <w:instrText xml:space="preserve"> </w:instrText>
      </w:r>
      <w:r w:rsidRPr="00580E76">
        <w:rPr>
          <w:sz w:val="28"/>
          <w:szCs w:val="28"/>
          <w:lang w:val="en-US"/>
        </w:rPr>
        <w:instrText>were</w:instrText>
      </w:r>
      <w:r w:rsidRPr="00580E76">
        <w:rPr>
          <w:sz w:val="28"/>
          <w:szCs w:val="28"/>
          <w:lang w:val="ru-RU"/>
        </w:rPr>
        <w:instrText xml:space="preserve"> </w:instrText>
      </w:r>
      <w:r w:rsidRPr="00580E76">
        <w:rPr>
          <w:sz w:val="28"/>
          <w:szCs w:val="28"/>
          <w:lang w:val="en-US"/>
        </w:rPr>
        <w:instrText>systematically</w:instrText>
      </w:r>
      <w:r w:rsidRPr="00580E76">
        <w:rPr>
          <w:sz w:val="28"/>
          <w:szCs w:val="28"/>
          <w:lang w:val="ru-RU"/>
        </w:rPr>
        <w:instrText xml:space="preserve"> </w:instrText>
      </w:r>
      <w:r w:rsidRPr="00580E76">
        <w:rPr>
          <w:sz w:val="28"/>
          <w:szCs w:val="28"/>
          <w:lang w:val="en-US"/>
        </w:rPr>
        <w:instrText>investigated</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results</w:instrText>
      </w:r>
      <w:r w:rsidRPr="00580E76">
        <w:rPr>
          <w:sz w:val="28"/>
          <w:szCs w:val="28"/>
          <w:lang w:val="ru-RU"/>
        </w:rPr>
        <w:instrText xml:space="preserve"> </w:instrText>
      </w:r>
      <w:r w:rsidRPr="00580E76">
        <w:rPr>
          <w:sz w:val="28"/>
          <w:szCs w:val="28"/>
          <w:lang w:val="en-US"/>
        </w:rPr>
        <w:instrText>showed</w:instrText>
      </w:r>
      <w:r w:rsidRPr="00580E76">
        <w:rPr>
          <w:sz w:val="28"/>
          <w:szCs w:val="28"/>
          <w:lang w:val="ru-RU"/>
        </w:rPr>
        <w:instrText xml:space="preserve"> </w:instrText>
      </w:r>
      <w:r w:rsidRPr="00580E76">
        <w:rPr>
          <w:sz w:val="28"/>
          <w:szCs w:val="28"/>
          <w:lang w:val="en-US"/>
        </w:rPr>
        <w:instrText>that</w:instrText>
      </w:r>
      <w:r w:rsidRPr="00580E76">
        <w:rPr>
          <w:sz w:val="28"/>
          <w:szCs w:val="28"/>
          <w:lang w:val="ru-RU"/>
        </w:rPr>
        <w:instrText xml:space="preserve"> </w:instrText>
      </w:r>
      <w:r w:rsidRPr="00580E76">
        <w:rPr>
          <w:sz w:val="28"/>
          <w:szCs w:val="28"/>
          <w:lang w:val="en-US"/>
        </w:rPr>
        <w:instrText>increasing</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content</w:instrText>
      </w:r>
      <w:r w:rsidRPr="00580E76">
        <w:rPr>
          <w:sz w:val="28"/>
          <w:szCs w:val="28"/>
          <w:lang w:val="ru-RU"/>
        </w:rPr>
        <w:instrText xml:space="preserve"> </w:instrText>
      </w:r>
      <w:r w:rsidRPr="00580E76">
        <w:rPr>
          <w:sz w:val="28"/>
          <w:szCs w:val="28"/>
          <w:lang w:val="en-US"/>
        </w:rPr>
        <w:instrText>significantly</w:instrText>
      </w:r>
      <w:r w:rsidRPr="00580E76">
        <w:rPr>
          <w:sz w:val="28"/>
          <w:szCs w:val="28"/>
          <w:lang w:val="ru-RU"/>
        </w:rPr>
        <w:instrText xml:space="preserve"> </w:instrText>
      </w:r>
      <w:r w:rsidRPr="00580E76">
        <w:rPr>
          <w:sz w:val="28"/>
          <w:szCs w:val="28"/>
          <w:lang w:val="en-US"/>
        </w:rPr>
        <w:instrText>reduced</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slurry</w:instrText>
      </w:r>
      <w:r w:rsidRPr="00580E76">
        <w:rPr>
          <w:sz w:val="28"/>
          <w:szCs w:val="28"/>
          <w:lang w:val="ru-RU"/>
        </w:rPr>
        <w:instrText>’</w:instrText>
      </w:r>
      <w:r w:rsidRPr="00580E76">
        <w:rPr>
          <w:sz w:val="28"/>
          <w:szCs w:val="28"/>
          <w:lang w:val="en-US"/>
        </w:rPr>
        <w:instrText>s</w:instrText>
      </w:r>
      <w:r w:rsidRPr="00580E76">
        <w:rPr>
          <w:sz w:val="28"/>
          <w:szCs w:val="28"/>
          <w:lang w:val="ru-RU"/>
        </w:rPr>
        <w:instrText xml:space="preserve"> </w:instrText>
      </w:r>
      <w:r w:rsidRPr="00580E76">
        <w:rPr>
          <w:sz w:val="28"/>
          <w:szCs w:val="28"/>
          <w:lang w:val="en-US"/>
        </w:rPr>
        <w:instrText>flowability</w:instrText>
      </w:r>
      <w:r w:rsidRPr="00580E76">
        <w:rPr>
          <w:sz w:val="28"/>
          <w:szCs w:val="28"/>
          <w:lang w:val="ru-RU"/>
        </w:rPr>
        <w:instrText xml:space="preserve">. </w:instrText>
      </w:r>
      <w:r w:rsidRPr="00580E76">
        <w:rPr>
          <w:sz w:val="28"/>
          <w:szCs w:val="28"/>
          <w:lang w:val="en-US"/>
        </w:rPr>
        <w:instrText>However</w:instrText>
      </w:r>
      <w:r w:rsidRPr="00580E76">
        <w:rPr>
          <w:sz w:val="28"/>
          <w:szCs w:val="28"/>
          <w:lang w:val="ru-RU"/>
        </w:rPr>
        <w:instrText xml:space="preserve">, </w:instrText>
      </w:r>
      <w:r w:rsidRPr="00580E76">
        <w:rPr>
          <w:sz w:val="28"/>
          <w:szCs w:val="28"/>
          <w:lang w:val="en-US"/>
        </w:rPr>
        <w:instrText>at</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content</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5%,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slurry</w:instrText>
      </w:r>
      <w:r w:rsidRPr="00580E76">
        <w:rPr>
          <w:sz w:val="28"/>
          <w:szCs w:val="28"/>
          <w:lang w:val="ru-RU"/>
        </w:rPr>
        <w:instrText xml:space="preserve"> </w:instrText>
      </w:r>
      <w:r w:rsidRPr="00580E76">
        <w:rPr>
          <w:sz w:val="28"/>
          <w:szCs w:val="28"/>
          <w:lang w:val="en-US"/>
        </w:rPr>
        <w:instrText>achieved</w:instrText>
      </w:r>
      <w:r w:rsidRPr="00580E76">
        <w:rPr>
          <w:sz w:val="28"/>
          <w:szCs w:val="28"/>
          <w:lang w:val="ru-RU"/>
        </w:rPr>
        <w:instrText xml:space="preserve"> </w:instrText>
      </w:r>
      <w:r w:rsidRPr="00580E76">
        <w:rPr>
          <w:sz w:val="28"/>
          <w:szCs w:val="28"/>
          <w:lang w:val="en-US"/>
        </w:rPr>
        <w:instrText>optimal</w:instrText>
      </w:r>
      <w:r w:rsidRPr="00580E76">
        <w:rPr>
          <w:sz w:val="28"/>
          <w:szCs w:val="28"/>
          <w:lang w:val="ru-RU"/>
        </w:rPr>
        <w:instrText xml:space="preserve"> </w:instrText>
      </w:r>
      <w:r w:rsidRPr="00580E76">
        <w:rPr>
          <w:sz w:val="28"/>
          <w:szCs w:val="28"/>
          <w:lang w:val="en-US"/>
        </w:rPr>
        <w:instrText>medium</w:instrText>
      </w:r>
      <w:r w:rsidRPr="00580E76">
        <w:rPr>
          <w:sz w:val="28"/>
          <w:szCs w:val="28"/>
          <w:lang w:val="ru-RU"/>
        </w:rPr>
        <w:instrText>-</w:instrText>
      </w:r>
      <w:r w:rsidRPr="00580E76">
        <w:rPr>
          <w:sz w:val="28"/>
          <w:szCs w:val="28"/>
          <w:lang w:val="en-US"/>
        </w:rPr>
        <w:instrText>term</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with</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14-</w:instrText>
      </w:r>
      <w:r w:rsidRPr="00580E76">
        <w:rPr>
          <w:sz w:val="28"/>
          <w:szCs w:val="28"/>
          <w:lang w:val="en-US"/>
        </w:rPr>
        <w:instrText>day</w:instrText>
      </w:r>
      <w:r w:rsidRPr="00580E76">
        <w:rPr>
          <w:sz w:val="28"/>
          <w:szCs w:val="28"/>
          <w:lang w:val="ru-RU"/>
        </w:rPr>
        <w:instrText xml:space="preserve"> </w:instrText>
      </w:r>
      <w:r w:rsidRPr="00580E76">
        <w:rPr>
          <w:sz w:val="28"/>
          <w:szCs w:val="28"/>
          <w:lang w:val="en-US"/>
        </w:rPr>
        <w:instrText>uniaxial</w:instrText>
      </w:r>
      <w:r w:rsidRPr="00580E76">
        <w:rPr>
          <w:sz w:val="28"/>
          <w:szCs w:val="28"/>
          <w:lang w:val="ru-RU"/>
        </w:rPr>
        <w:instrText xml:space="preserve"> </w:instrText>
      </w:r>
      <w:r w:rsidRPr="00580E76">
        <w:rPr>
          <w:sz w:val="28"/>
          <w:szCs w:val="28"/>
          <w:lang w:val="en-US"/>
        </w:rPr>
        <w:instrText>compressive</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3.98 </w:instrText>
      </w:r>
      <w:r w:rsidRPr="00580E76">
        <w:rPr>
          <w:sz w:val="28"/>
          <w:szCs w:val="28"/>
          <w:lang w:val="en-US"/>
        </w:rPr>
        <w:instrText>MPa</w:instrText>
      </w:r>
      <w:r w:rsidRPr="00580E76">
        <w:rPr>
          <w:sz w:val="28"/>
          <w:szCs w:val="28"/>
          <w:lang w:val="ru-RU"/>
        </w:rPr>
        <w:instrText xml:space="preserve">, </w:instrText>
      </w:r>
      <w:r w:rsidRPr="00580E76">
        <w:rPr>
          <w:sz w:val="28"/>
          <w:szCs w:val="28"/>
          <w:lang w:val="en-US"/>
        </w:rPr>
        <w:instrText>representing</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25% </w:instrText>
      </w:r>
      <w:r w:rsidRPr="00580E76">
        <w:rPr>
          <w:sz w:val="28"/>
          <w:szCs w:val="28"/>
          <w:lang w:val="en-US"/>
        </w:rPr>
        <w:instrText>improvement</w:instrText>
      </w:r>
      <w:r w:rsidRPr="00580E76">
        <w:rPr>
          <w:sz w:val="28"/>
          <w:szCs w:val="28"/>
          <w:lang w:val="ru-RU"/>
        </w:rPr>
        <w:instrText xml:space="preserve"> </w:instrText>
      </w:r>
      <w:r w:rsidRPr="00580E76">
        <w:rPr>
          <w:sz w:val="28"/>
          <w:szCs w:val="28"/>
          <w:lang w:val="en-US"/>
        </w:rPr>
        <w:instrText>compared</w:instrText>
      </w:r>
      <w:r w:rsidRPr="00580E76">
        <w:rPr>
          <w:sz w:val="28"/>
          <w:szCs w:val="28"/>
          <w:lang w:val="ru-RU"/>
        </w:rPr>
        <w:instrText xml:space="preserve"> </w:instrText>
      </w:r>
      <w:r w:rsidRPr="00580E76">
        <w:rPr>
          <w:sz w:val="28"/>
          <w:szCs w:val="28"/>
          <w:lang w:val="en-US"/>
        </w:rPr>
        <w:instrText>to</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control</w:instrText>
      </w:r>
      <w:r w:rsidRPr="00580E76">
        <w:rPr>
          <w:sz w:val="28"/>
          <w:szCs w:val="28"/>
          <w:lang w:val="ru-RU"/>
        </w:rPr>
        <w:instrText xml:space="preserve"> </w:instrText>
      </w:r>
      <w:r w:rsidRPr="00580E76">
        <w:rPr>
          <w:sz w:val="28"/>
          <w:szCs w:val="28"/>
          <w:lang w:val="en-US"/>
        </w:rPr>
        <w:instrText>group</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microstructural</w:instrText>
      </w:r>
      <w:r w:rsidRPr="00580E76">
        <w:rPr>
          <w:sz w:val="28"/>
          <w:szCs w:val="28"/>
          <w:lang w:val="ru-RU"/>
        </w:rPr>
        <w:instrText xml:space="preserve"> </w:instrText>
      </w:r>
      <w:r w:rsidRPr="00580E76">
        <w:rPr>
          <w:sz w:val="28"/>
          <w:szCs w:val="28"/>
          <w:lang w:val="en-US"/>
        </w:rPr>
        <w:instrText>analysis</w:instrText>
      </w:r>
      <w:r w:rsidRPr="00580E76">
        <w:rPr>
          <w:sz w:val="28"/>
          <w:szCs w:val="28"/>
          <w:lang w:val="ru-RU"/>
        </w:rPr>
        <w:instrText xml:space="preserve"> </w:instrText>
      </w:r>
      <w:r w:rsidRPr="00580E76">
        <w:rPr>
          <w:sz w:val="28"/>
          <w:szCs w:val="28"/>
          <w:lang w:val="en-US"/>
        </w:rPr>
        <w:instrText>revealed</w:instrText>
      </w:r>
      <w:r w:rsidRPr="00580E76">
        <w:rPr>
          <w:sz w:val="28"/>
          <w:szCs w:val="28"/>
          <w:lang w:val="ru-RU"/>
        </w:rPr>
        <w:instrText xml:space="preserve"> </w:instrText>
      </w:r>
      <w:r w:rsidRPr="00580E76">
        <w:rPr>
          <w:sz w:val="28"/>
          <w:szCs w:val="28"/>
          <w:lang w:val="en-US"/>
        </w:rPr>
        <w:instrText>that</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moderate</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content</w:instrText>
      </w:r>
      <w:r w:rsidRPr="00580E76">
        <w:rPr>
          <w:sz w:val="28"/>
          <w:szCs w:val="28"/>
          <w:lang w:val="ru-RU"/>
        </w:rPr>
        <w:instrText xml:space="preserve"> </w:instrText>
      </w:r>
      <w:r w:rsidRPr="00580E76">
        <w:rPr>
          <w:sz w:val="28"/>
          <w:szCs w:val="28"/>
          <w:lang w:val="en-US"/>
        </w:rPr>
        <w:instrText>promoted</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formation</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calcium</w:instrText>
      </w:r>
      <w:r w:rsidRPr="00580E76">
        <w:rPr>
          <w:sz w:val="28"/>
          <w:szCs w:val="28"/>
          <w:lang w:val="ru-RU"/>
        </w:rPr>
        <w:instrText xml:space="preserve"> </w:instrText>
      </w:r>
      <w:r w:rsidRPr="00580E76">
        <w:rPr>
          <w:sz w:val="28"/>
          <w:szCs w:val="28"/>
          <w:lang w:val="en-US"/>
        </w:rPr>
        <w:instrText>silicate</w:instrText>
      </w:r>
      <w:r w:rsidRPr="00580E76">
        <w:rPr>
          <w:sz w:val="28"/>
          <w:szCs w:val="28"/>
          <w:lang w:val="ru-RU"/>
        </w:rPr>
        <w:instrText xml:space="preserve"> </w:instrText>
      </w:r>
      <w:r w:rsidRPr="00580E76">
        <w:rPr>
          <w:sz w:val="28"/>
          <w:szCs w:val="28"/>
          <w:lang w:val="en-US"/>
        </w:rPr>
        <w:instrText>hydrate</w:instrText>
      </w:r>
      <w:r w:rsidRPr="00580E76">
        <w:rPr>
          <w:sz w:val="28"/>
          <w:szCs w:val="28"/>
          <w:lang w:val="ru-RU"/>
        </w:rPr>
        <w:instrText xml:space="preserve"> </w:instrText>
      </w:r>
      <w:r w:rsidRPr="00580E76">
        <w:rPr>
          <w:sz w:val="28"/>
          <w:szCs w:val="28"/>
          <w:lang w:val="en-US"/>
        </w:rPr>
        <w:instrText>gel</w:instrText>
      </w:r>
      <w:r w:rsidRPr="00580E76">
        <w:rPr>
          <w:sz w:val="28"/>
          <w:szCs w:val="28"/>
          <w:lang w:val="ru-RU"/>
        </w:rPr>
        <w:instrText xml:space="preserve">, </w:instrText>
      </w:r>
      <w:r w:rsidRPr="00580E76">
        <w:rPr>
          <w:sz w:val="28"/>
          <w:szCs w:val="28"/>
          <w:lang w:val="en-US"/>
        </w:rPr>
        <w:instrText>filled</w:instrText>
      </w:r>
      <w:r w:rsidRPr="00580E76">
        <w:rPr>
          <w:sz w:val="28"/>
          <w:szCs w:val="28"/>
          <w:lang w:val="ru-RU"/>
        </w:rPr>
        <w:instrText xml:space="preserve"> </w:instrText>
      </w:r>
      <w:r w:rsidRPr="00580E76">
        <w:rPr>
          <w:sz w:val="28"/>
          <w:szCs w:val="28"/>
          <w:lang w:val="en-US"/>
        </w:rPr>
        <w:instrText>micropores</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optimized</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pore</w:instrText>
      </w:r>
      <w:r w:rsidRPr="00580E76">
        <w:rPr>
          <w:sz w:val="28"/>
          <w:szCs w:val="28"/>
          <w:lang w:val="ru-RU"/>
        </w:rPr>
        <w:instrText xml:space="preserve"> </w:instrText>
      </w:r>
      <w:r w:rsidRPr="00580E76">
        <w:rPr>
          <w:sz w:val="28"/>
          <w:szCs w:val="28"/>
          <w:lang w:val="en-US"/>
        </w:rPr>
        <w:instrText>structure</w:instrText>
      </w:r>
      <w:r w:rsidRPr="00580E76">
        <w:rPr>
          <w:sz w:val="28"/>
          <w:szCs w:val="28"/>
          <w:lang w:val="ru-RU"/>
        </w:rPr>
        <w:instrText xml:space="preserve">, </w:instrText>
      </w:r>
      <w:r w:rsidRPr="00580E76">
        <w:rPr>
          <w:sz w:val="28"/>
          <w:szCs w:val="28"/>
          <w:lang w:val="en-US"/>
        </w:rPr>
        <w:instrText>thereby</w:instrText>
      </w:r>
      <w:r w:rsidRPr="00580E76">
        <w:rPr>
          <w:sz w:val="28"/>
          <w:szCs w:val="28"/>
          <w:lang w:val="ru-RU"/>
        </w:rPr>
        <w:instrText xml:space="preserve"> </w:instrText>
      </w:r>
      <w:r w:rsidRPr="00580E76">
        <w:rPr>
          <w:sz w:val="28"/>
          <w:szCs w:val="28"/>
          <w:lang w:val="en-US"/>
        </w:rPr>
        <w:instrText>enhancing</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overall</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durability</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material</w:instrText>
      </w:r>
      <w:r w:rsidRPr="00580E76">
        <w:rPr>
          <w:sz w:val="28"/>
          <w:szCs w:val="28"/>
          <w:lang w:val="ru-RU"/>
        </w:rPr>
        <w:instrText xml:space="preserve">. </w:instrText>
      </w:r>
      <w:r w:rsidRPr="00580E76">
        <w:rPr>
          <w:sz w:val="28"/>
          <w:szCs w:val="28"/>
          <w:lang w:val="en-US"/>
        </w:rPr>
        <w:instrText>Conversely</w:instrText>
      </w:r>
      <w:r w:rsidRPr="00580E76">
        <w:rPr>
          <w:sz w:val="28"/>
          <w:szCs w:val="28"/>
          <w:lang w:val="ru-RU"/>
        </w:rPr>
        <w:instrText xml:space="preserve">, </w:instrText>
      </w:r>
      <w:r w:rsidRPr="00580E76">
        <w:rPr>
          <w:sz w:val="28"/>
          <w:szCs w:val="28"/>
          <w:lang w:val="en-US"/>
        </w:rPr>
        <w:instrText>an</w:instrText>
      </w:r>
      <w:r w:rsidRPr="00580E76">
        <w:rPr>
          <w:sz w:val="28"/>
          <w:szCs w:val="28"/>
          <w:lang w:val="ru-RU"/>
        </w:rPr>
        <w:instrText xml:space="preserve"> </w:instrText>
      </w:r>
      <w:r w:rsidRPr="00580E76">
        <w:rPr>
          <w:sz w:val="28"/>
          <w:szCs w:val="28"/>
          <w:lang w:val="en-US"/>
        </w:rPr>
        <w:instrText>excessive</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content</w:instrText>
      </w:r>
      <w:r w:rsidRPr="00580E76">
        <w:rPr>
          <w:sz w:val="28"/>
          <w:szCs w:val="28"/>
          <w:lang w:val="ru-RU"/>
        </w:rPr>
        <w:instrText xml:space="preserve"> </w:instrText>
      </w:r>
      <w:r w:rsidRPr="00580E76">
        <w:rPr>
          <w:sz w:val="28"/>
          <w:szCs w:val="28"/>
          <w:lang w:val="en-US"/>
        </w:rPr>
        <w:instrText>above</w:instrText>
      </w:r>
      <w:r w:rsidRPr="00580E76">
        <w:rPr>
          <w:sz w:val="28"/>
          <w:szCs w:val="28"/>
          <w:lang w:val="ru-RU"/>
        </w:rPr>
        <w:instrText xml:space="preserve"> 5% </w:instrText>
      </w:r>
      <w:r w:rsidRPr="00580E76">
        <w:rPr>
          <w:sz w:val="28"/>
          <w:szCs w:val="28"/>
          <w:lang w:val="en-US"/>
        </w:rPr>
        <w:instrText>led</w:instrText>
      </w:r>
      <w:r w:rsidRPr="00580E76">
        <w:rPr>
          <w:sz w:val="28"/>
          <w:szCs w:val="28"/>
          <w:lang w:val="ru-RU"/>
        </w:rPr>
        <w:instrText xml:space="preserve"> </w:instrText>
      </w:r>
      <w:r w:rsidRPr="00580E76">
        <w:rPr>
          <w:sz w:val="28"/>
          <w:szCs w:val="28"/>
          <w:lang w:val="en-US"/>
        </w:rPr>
        <w:instrText>to</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marked</w:instrText>
      </w:r>
      <w:r w:rsidRPr="00580E76">
        <w:rPr>
          <w:sz w:val="28"/>
          <w:szCs w:val="28"/>
          <w:lang w:val="ru-RU"/>
        </w:rPr>
        <w:instrText xml:space="preserve"> </w:instrText>
      </w:r>
      <w:r w:rsidRPr="00580E76">
        <w:rPr>
          <w:sz w:val="28"/>
          <w:szCs w:val="28"/>
          <w:lang w:val="en-US"/>
        </w:rPr>
        <w:instrText>decrease</w:instrText>
      </w:r>
      <w:r w:rsidRPr="00580E76">
        <w:rPr>
          <w:sz w:val="28"/>
          <w:szCs w:val="28"/>
          <w:lang w:val="ru-RU"/>
        </w:rPr>
        <w:instrText xml:space="preserve"> </w:instrText>
      </w:r>
      <w:r w:rsidRPr="00580E76">
        <w:rPr>
          <w:sz w:val="28"/>
          <w:szCs w:val="28"/>
          <w:lang w:val="en-US"/>
        </w:rPr>
        <w:instrText>in</w:instrText>
      </w:r>
      <w:r w:rsidRPr="00580E76">
        <w:rPr>
          <w:sz w:val="28"/>
          <w:szCs w:val="28"/>
          <w:lang w:val="ru-RU"/>
        </w:rPr>
        <w:instrText xml:space="preserve"> </w:instrText>
      </w:r>
      <w:r w:rsidRPr="00580E76">
        <w:rPr>
          <w:sz w:val="28"/>
          <w:szCs w:val="28"/>
          <w:lang w:val="en-US"/>
        </w:rPr>
        <w:instrText>both</w:instrText>
      </w:r>
      <w:r w:rsidRPr="00580E76">
        <w:rPr>
          <w:sz w:val="28"/>
          <w:szCs w:val="28"/>
          <w:lang w:val="ru-RU"/>
        </w:rPr>
        <w:instrText xml:space="preserve"> </w:instrText>
      </w:r>
      <w:r w:rsidRPr="00580E76">
        <w:rPr>
          <w:sz w:val="28"/>
          <w:szCs w:val="28"/>
          <w:lang w:val="en-US"/>
        </w:rPr>
        <w:instrText>flowability</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Based</w:instrText>
      </w:r>
      <w:r w:rsidRPr="00580E76">
        <w:rPr>
          <w:sz w:val="28"/>
          <w:szCs w:val="28"/>
          <w:lang w:val="ru-RU"/>
        </w:rPr>
        <w:instrText xml:space="preserve"> </w:instrText>
      </w:r>
      <w:r w:rsidRPr="00580E76">
        <w:rPr>
          <w:sz w:val="28"/>
          <w:szCs w:val="28"/>
          <w:lang w:val="en-US"/>
        </w:rPr>
        <w:instrText>on</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comprehensive</w:instrText>
      </w:r>
      <w:r w:rsidRPr="00580E76">
        <w:rPr>
          <w:sz w:val="28"/>
          <w:szCs w:val="28"/>
          <w:lang w:val="ru-RU"/>
        </w:rPr>
        <w:instrText xml:space="preserve"> </w:instrText>
      </w:r>
      <w:r w:rsidRPr="00580E76">
        <w:rPr>
          <w:sz w:val="28"/>
          <w:szCs w:val="28"/>
          <w:lang w:val="en-US"/>
        </w:rPr>
        <w:instrText>evaluation</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w:instrText>
      </w:r>
      <w:r w:rsidRPr="00580E76">
        <w:rPr>
          <w:sz w:val="28"/>
          <w:szCs w:val="28"/>
          <w:lang w:val="en-US"/>
        </w:rPr>
        <w:instrText>s</w:instrText>
      </w:r>
      <w:r w:rsidRPr="00580E76">
        <w:rPr>
          <w:sz w:val="28"/>
          <w:szCs w:val="28"/>
          <w:lang w:val="ru-RU"/>
        </w:rPr>
        <w:instrText xml:space="preserve"> </w:instrText>
      </w:r>
      <w:r w:rsidRPr="00580E76">
        <w:rPr>
          <w:sz w:val="28"/>
          <w:szCs w:val="28"/>
          <w:lang w:val="en-US"/>
        </w:rPr>
        <w:instrText>effects</w:instrText>
      </w:r>
      <w:r w:rsidRPr="00580E76">
        <w:rPr>
          <w:sz w:val="28"/>
          <w:szCs w:val="28"/>
          <w:lang w:val="ru-RU"/>
        </w:rPr>
        <w:instrText xml:space="preserve"> </w:instrText>
      </w:r>
      <w:r w:rsidRPr="00580E76">
        <w:rPr>
          <w:sz w:val="28"/>
          <w:szCs w:val="28"/>
          <w:lang w:val="en-US"/>
        </w:rPr>
        <w:instrText>on</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flowability</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microstructure</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optimal</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content</w:instrText>
      </w:r>
      <w:r w:rsidRPr="00580E76">
        <w:rPr>
          <w:sz w:val="28"/>
          <w:szCs w:val="28"/>
          <w:lang w:val="ru-RU"/>
        </w:rPr>
        <w:instrText xml:space="preserve"> </w:instrText>
      </w:r>
      <w:r w:rsidRPr="00580E76">
        <w:rPr>
          <w:sz w:val="28"/>
          <w:szCs w:val="28"/>
          <w:lang w:val="en-US"/>
        </w:rPr>
        <w:instrText>was</w:instrText>
      </w:r>
      <w:r w:rsidRPr="00580E76">
        <w:rPr>
          <w:sz w:val="28"/>
          <w:szCs w:val="28"/>
          <w:lang w:val="ru-RU"/>
        </w:rPr>
        <w:instrText xml:space="preserve"> </w:instrText>
      </w:r>
      <w:r w:rsidRPr="00580E76">
        <w:rPr>
          <w:sz w:val="28"/>
          <w:szCs w:val="28"/>
          <w:lang w:val="en-US"/>
        </w:rPr>
        <w:instrText>determined</w:instrText>
      </w:r>
      <w:r w:rsidRPr="00580E76">
        <w:rPr>
          <w:sz w:val="28"/>
          <w:szCs w:val="28"/>
          <w:lang w:val="ru-RU"/>
        </w:rPr>
        <w:instrText xml:space="preserve"> </w:instrText>
      </w:r>
      <w:r w:rsidRPr="00580E76">
        <w:rPr>
          <w:sz w:val="28"/>
          <w:szCs w:val="28"/>
          <w:lang w:val="en-US"/>
        </w:rPr>
        <w:instrText>to</w:instrText>
      </w:r>
      <w:r w:rsidRPr="00580E76">
        <w:rPr>
          <w:sz w:val="28"/>
          <w:szCs w:val="28"/>
          <w:lang w:val="ru-RU"/>
        </w:rPr>
        <w:instrText xml:space="preserve"> </w:instrText>
      </w:r>
      <w:r w:rsidRPr="00580E76">
        <w:rPr>
          <w:sz w:val="28"/>
          <w:szCs w:val="28"/>
          <w:lang w:val="en-US"/>
        </w:rPr>
        <w:instrText>be</w:instrText>
      </w:r>
      <w:r w:rsidRPr="00580E76">
        <w:rPr>
          <w:sz w:val="28"/>
          <w:szCs w:val="28"/>
          <w:lang w:val="ru-RU"/>
        </w:rPr>
        <w:instrText xml:space="preserve"> 5%. </w:instrText>
      </w:r>
      <w:r w:rsidRPr="00580E76">
        <w:rPr>
          <w:sz w:val="28"/>
          <w:szCs w:val="28"/>
          <w:lang w:val="en-US"/>
        </w:rPr>
        <w:instrText>This</w:instrText>
      </w:r>
      <w:r w:rsidRPr="00580E76">
        <w:rPr>
          <w:sz w:val="28"/>
          <w:szCs w:val="28"/>
          <w:lang w:val="ru-RU"/>
        </w:rPr>
        <w:instrText xml:space="preserve"> </w:instrText>
      </w:r>
      <w:r w:rsidRPr="00580E76">
        <w:rPr>
          <w:sz w:val="28"/>
          <w:szCs w:val="28"/>
          <w:lang w:val="en-US"/>
        </w:rPr>
        <w:instrText>study</w:instrText>
      </w:r>
      <w:r w:rsidRPr="00580E76">
        <w:rPr>
          <w:sz w:val="28"/>
          <w:szCs w:val="28"/>
          <w:lang w:val="ru-RU"/>
        </w:rPr>
        <w:instrText xml:space="preserve"> </w:instrText>
      </w:r>
      <w:r w:rsidRPr="00580E76">
        <w:rPr>
          <w:sz w:val="28"/>
          <w:szCs w:val="28"/>
          <w:lang w:val="en-US"/>
        </w:rPr>
        <w:instrText>provides</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theoretical</w:instrText>
      </w:r>
      <w:r w:rsidRPr="00580E76">
        <w:rPr>
          <w:sz w:val="28"/>
          <w:szCs w:val="28"/>
          <w:lang w:val="ru-RU"/>
        </w:rPr>
        <w:instrText xml:space="preserve"> </w:instrText>
      </w:r>
      <w:r w:rsidRPr="00580E76">
        <w:rPr>
          <w:sz w:val="28"/>
          <w:szCs w:val="28"/>
          <w:lang w:val="en-US"/>
        </w:rPr>
        <w:instrText>basis</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practical</w:instrText>
      </w:r>
      <w:r w:rsidRPr="00580E76">
        <w:rPr>
          <w:sz w:val="28"/>
          <w:szCs w:val="28"/>
          <w:lang w:val="ru-RU"/>
        </w:rPr>
        <w:instrText xml:space="preserve"> </w:instrText>
      </w:r>
      <w:r w:rsidRPr="00580E76">
        <w:rPr>
          <w:sz w:val="28"/>
          <w:szCs w:val="28"/>
          <w:lang w:val="en-US"/>
        </w:rPr>
        <w:instrText>guidance</w:instrText>
      </w:r>
      <w:r w:rsidRPr="00580E76">
        <w:rPr>
          <w:sz w:val="28"/>
          <w:szCs w:val="28"/>
          <w:lang w:val="ru-RU"/>
        </w:rPr>
        <w:instrText xml:space="preserve"> </w:instrText>
      </w:r>
      <w:r w:rsidRPr="00580E76">
        <w:rPr>
          <w:sz w:val="28"/>
          <w:szCs w:val="28"/>
          <w:lang w:val="en-US"/>
        </w:rPr>
        <w:instrText>for</w:instrText>
      </w:r>
      <w:r w:rsidRPr="00580E76">
        <w:rPr>
          <w:sz w:val="28"/>
          <w:szCs w:val="28"/>
          <w:lang w:val="ru-RU"/>
        </w:rPr>
        <w:instrText xml:space="preserve"> </w:instrText>
      </w:r>
      <w:r w:rsidRPr="00580E76">
        <w:rPr>
          <w:sz w:val="28"/>
          <w:szCs w:val="28"/>
          <w:lang w:val="en-US"/>
        </w:rPr>
        <w:instrText>improving</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efficiency</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continuous</w:instrText>
      </w:r>
      <w:r w:rsidRPr="00580E76">
        <w:rPr>
          <w:sz w:val="28"/>
          <w:szCs w:val="28"/>
          <w:lang w:val="ru-RU"/>
        </w:rPr>
        <w:instrText xml:space="preserve"> </w:instrText>
      </w:r>
      <w:r w:rsidRPr="00580E76">
        <w:rPr>
          <w:sz w:val="28"/>
          <w:szCs w:val="28"/>
          <w:lang w:val="en-US"/>
        </w:rPr>
        <w:instrText>mining</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backfilling</w:instrText>
      </w:r>
      <w:r w:rsidRPr="00580E76">
        <w:rPr>
          <w:sz w:val="28"/>
          <w:szCs w:val="28"/>
          <w:lang w:val="ru-RU"/>
        </w:rPr>
        <w:instrText xml:space="preserve"> </w:instrText>
      </w:r>
      <w:r w:rsidRPr="00580E76">
        <w:rPr>
          <w:sz w:val="28"/>
          <w:szCs w:val="28"/>
          <w:lang w:val="en-US"/>
        </w:rPr>
        <w:instrText>operations</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for</w:instrText>
      </w:r>
      <w:r w:rsidRPr="00580E76">
        <w:rPr>
          <w:sz w:val="28"/>
          <w:szCs w:val="28"/>
          <w:lang w:val="ru-RU"/>
        </w:rPr>
        <w:instrText xml:space="preserve"> </w:instrText>
      </w:r>
      <w:r w:rsidRPr="00580E76">
        <w:rPr>
          <w:sz w:val="28"/>
          <w:szCs w:val="28"/>
          <w:lang w:val="en-US"/>
        </w:rPr>
        <w:instrText>designing</w:instrText>
      </w:r>
      <w:r w:rsidRPr="00580E76">
        <w:rPr>
          <w:sz w:val="28"/>
          <w:szCs w:val="28"/>
          <w:lang w:val="ru-RU"/>
        </w:rPr>
        <w:instrText xml:space="preserve"> </w:instrText>
      </w:r>
      <w:r w:rsidRPr="00580E76">
        <w:rPr>
          <w:sz w:val="28"/>
          <w:szCs w:val="28"/>
          <w:lang w:val="en-US"/>
        </w:rPr>
        <w:instrText>high</w:instrText>
      </w:r>
      <w:r w:rsidRPr="00580E76">
        <w:rPr>
          <w:sz w:val="28"/>
          <w:szCs w:val="28"/>
          <w:lang w:val="ru-RU"/>
        </w:rPr>
        <w:instrText>-</w:instrText>
      </w:r>
      <w:r w:rsidRPr="00580E76">
        <w:rPr>
          <w:sz w:val="28"/>
          <w:szCs w:val="28"/>
          <w:lang w:val="en-US"/>
        </w:rPr>
        <w:instrText>performance</w:instrText>
      </w:r>
      <w:r w:rsidRPr="00580E76">
        <w:rPr>
          <w:sz w:val="28"/>
          <w:szCs w:val="28"/>
          <w:lang w:val="ru-RU"/>
        </w:rPr>
        <w:instrText xml:space="preserve"> </w:instrText>
      </w:r>
      <w:r w:rsidRPr="00580E76">
        <w:rPr>
          <w:sz w:val="28"/>
          <w:szCs w:val="28"/>
          <w:lang w:val="en-US"/>
        </w:rPr>
        <w:instrText>backfill</w:instrText>
      </w:r>
      <w:r w:rsidRPr="00580E76">
        <w:rPr>
          <w:sz w:val="28"/>
          <w:szCs w:val="28"/>
          <w:lang w:val="ru-RU"/>
        </w:rPr>
        <w:instrText xml:space="preserve"> </w:instrText>
      </w:r>
      <w:r w:rsidRPr="00580E76">
        <w:rPr>
          <w:sz w:val="28"/>
          <w:szCs w:val="28"/>
          <w:lang w:val="en-US"/>
        </w:rPr>
        <w:instrText>materials</w:instrText>
      </w:r>
      <w:r w:rsidRPr="00580E76">
        <w:rPr>
          <w:sz w:val="28"/>
          <w:szCs w:val="28"/>
          <w:lang w:val="ru-RU"/>
        </w:rPr>
        <w:instrText xml:space="preserve"> </w:instrText>
      </w:r>
      <w:r w:rsidRPr="00580E76">
        <w:rPr>
          <w:sz w:val="28"/>
          <w:szCs w:val="28"/>
          <w:lang w:val="en-US"/>
        </w:rPr>
        <w:instrText>suitable</w:instrText>
      </w:r>
      <w:r w:rsidRPr="00580E76">
        <w:rPr>
          <w:sz w:val="28"/>
          <w:szCs w:val="28"/>
          <w:lang w:val="ru-RU"/>
        </w:rPr>
        <w:instrText xml:space="preserve"> </w:instrText>
      </w:r>
      <w:r w:rsidRPr="00580E76">
        <w:rPr>
          <w:sz w:val="28"/>
          <w:szCs w:val="28"/>
          <w:lang w:val="en-US"/>
        </w:rPr>
        <w:instrText>for</w:instrText>
      </w:r>
      <w:r w:rsidRPr="00580E76">
        <w:rPr>
          <w:sz w:val="28"/>
          <w:szCs w:val="28"/>
          <w:lang w:val="ru-RU"/>
        </w:rPr>
        <w:instrText xml:space="preserve"> </w:instrText>
      </w:r>
      <w:r w:rsidRPr="00580E76">
        <w:rPr>
          <w:sz w:val="28"/>
          <w:szCs w:val="28"/>
          <w:lang w:val="en-US"/>
        </w:rPr>
        <w:instrText>continuous</w:instrText>
      </w:r>
      <w:r w:rsidRPr="00580E76">
        <w:rPr>
          <w:sz w:val="28"/>
          <w:szCs w:val="28"/>
          <w:lang w:val="ru-RU"/>
        </w:rPr>
        <w:instrText xml:space="preserve"> </w:instrText>
      </w:r>
      <w:r w:rsidRPr="00580E76">
        <w:rPr>
          <w:sz w:val="28"/>
          <w:szCs w:val="28"/>
          <w:lang w:val="en-US"/>
        </w:rPr>
        <w:instrText>mining</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filling</w:instrText>
      </w:r>
      <w:r w:rsidRPr="00580E76">
        <w:rPr>
          <w:sz w:val="28"/>
          <w:szCs w:val="28"/>
          <w:lang w:val="ru-RU"/>
        </w:rPr>
        <w:instrText xml:space="preserve"> </w:instrText>
      </w:r>
      <w:r w:rsidRPr="00580E76">
        <w:rPr>
          <w:sz w:val="28"/>
          <w:szCs w:val="28"/>
          <w:lang w:val="en-US"/>
        </w:rPr>
        <w:instrText>conditions</w:instrText>
      </w:r>
      <w:r w:rsidRPr="00580E76">
        <w:rPr>
          <w:sz w:val="28"/>
          <w:szCs w:val="28"/>
          <w:lang w:val="ru-RU"/>
        </w:rPr>
        <w:instrText>.","</w:instrText>
      </w:r>
      <w:r w:rsidRPr="00580E76">
        <w:rPr>
          <w:sz w:val="28"/>
          <w:szCs w:val="28"/>
          <w:lang w:val="en-US"/>
        </w:rPr>
        <w:instrText>container</w:instrText>
      </w:r>
      <w:r w:rsidRPr="00580E76">
        <w:rPr>
          <w:sz w:val="28"/>
          <w:szCs w:val="28"/>
          <w:lang w:val="ru-RU"/>
        </w:rPr>
        <w:instrText>-</w:instrText>
      </w:r>
      <w:r w:rsidRPr="00580E76">
        <w:rPr>
          <w:sz w:val="28"/>
          <w:szCs w:val="28"/>
          <w:lang w:val="en-US"/>
        </w:rPr>
        <w:instrText>title</w:instrText>
      </w:r>
      <w:r w:rsidRPr="00580E76">
        <w:rPr>
          <w:sz w:val="28"/>
          <w:szCs w:val="28"/>
          <w:lang w:val="ru-RU"/>
        </w:rPr>
        <w:instrText>":"</w:instrText>
      </w:r>
      <w:r w:rsidRPr="00580E76">
        <w:rPr>
          <w:sz w:val="28"/>
          <w:szCs w:val="28"/>
          <w:lang w:val="en-US"/>
        </w:rPr>
        <w:instrText>Materials</w:instrText>
      </w:r>
      <w:r w:rsidRPr="00580E76">
        <w:rPr>
          <w:sz w:val="28"/>
          <w:szCs w:val="28"/>
          <w:lang w:val="ru-RU"/>
        </w:rPr>
        <w:instrText>","</w:instrText>
      </w:r>
      <w:r w:rsidRPr="00580E76">
        <w:rPr>
          <w:sz w:val="28"/>
          <w:szCs w:val="28"/>
          <w:lang w:val="en-US"/>
        </w:rPr>
        <w:instrText>DOI</w:instrText>
      </w:r>
      <w:r w:rsidRPr="00580E76">
        <w:rPr>
          <w:sz w:val="28"/>
          <w:szCs w:val="28"/>
          <w:lang w:val="ru-RU"/>
        </w:rPr>
        <w:instrText>":"10.3390/</w:instrText>
      </w:r>
      <w:r w:rsidRPr="00580E76">
        <w:rPr>
          <w:sz w:val="28"/>
          <w:szCs w:val="28"/>
          <w:lang w:val="en-US"/>
        </w:rPr>
        <w:instrText>ma</w:instrText>
      </w:r>
      <w:r w:rsidRPr="00580E76">
        <w:rPr>
          <w:sz w:val="28"/>
          <w:szCs w:val="28"/>
          <w:lang w:val="ru-RU"/>
        </w:rPr>
        <w:instrText>17246037","</w:instrText>
      </w:r>
      <w:r w:rsidRPr="00580E76">
        <w:rPr>
          <w:sz w:val="28"/>
          <w:szCs w:val="28"/>
          <w:lang w:val="en-US"/>
        </w:rPr>
        <w:instrText>ISSN</w:instrText>
      </w:r>
      <w:r w:rsidRPr="00580E76">
        <w:rPr>
          <w:sz w:val="28"/>
          <w:szCs w:val="28"/>
          <w:lang w:val="ru-RU"/>
        </w:rPr>
        <w:instrText>":"1996-1944","</w:instrText>
      </w:r>
      <w:r w:rsidRPr="00580E76">
        <w:rPr>
          <w:sz w:val="28"/>
          <w:szCs w:val="28"/>
          <w:lang w:val="en-US"/>
        </w:rPr>
        <w:instrText>issue</w:instrText>
      </w:r>
      <w:r w:rsidRPr="00580E76">
        <w:rPr>
          <w:sz w:val="28"/>
          <w:szCs w:val="28"/>
          <w:lang w:val="ru-RU"/>
        </w:rPr>
        <w:instrText>":"24","</w:instrText>
      </w:r>
      <w:r w:rsidRPr="00580E76">
        <w:rPr>
          <w:sz w:val="28"/>
          <w:szCs w:val="28"/>
          <w:lang w:val="en-US"/>
        </w:rPr>
        <w:instrText>journalAbbreviation</w:instrText>
      </w:r>
      <w:r w:rsidRPr="00580E76">
        <w:rPr>
          <w:sz w:val="28"/>
          <w:szCs w:val="28"/>
          <w:lang w:val="ru-RU"/>
        </w:rPr>
        <w:instrText>":"</w:instrText>
      </w:r>
      <w:r w:rsidRPr="00580E76">
        <w:rPr>
          <w:sz w:val="28"/>
          <w:szCs w:val="28"/>
          <w:lang w:val="en-US"/>
        </w:rPr>
        <w:instrText>Materials</w:instrText>
      </w:r>
      <w:r w:rsidRPr="00580E76">
        <w:rPr>
          <w:sz w:val="28"/>
          <w:szCs w:val="28"/>
          <w:lang w:val="ru-RU"/>
        </w:rPr>
        <w:instrText>","</w:instrText>
      </w:r>
      <w:r w:rsidRPr="00580E76">
        <w:rPr>
          <w:sz w:val="28"/>
          <w:szCs w:val="28"/>
          <w:lang w:val="en-US"/>
        </w:rPr>
        <w:instrText>language</w:instrText>
      </w:r>
      <w:r w:rsidRPr="00580E76">
        <w:rPr>
          <w:sz w:val="28"/>
          <w:szCs w:val="28"/>
          <w:lang w:val="ru-RU"/>
        </w:rPr>
        <w:instrText>":"</w:instrText>
      </w:r>
      <w:r w:rsidRPr="00580E76">
        <w:rPr>
          <w:sz w:val="28"/>
          <w:szCs w:val="28"/>
          <w:lang w:val="en-US"/>
        </w:rPr>
        <w:instrText>en</w:instrText>
      </w:r>
      <w:r w:rsidRPr="00580E76">
        <w:rPr>
          <w:sz w:val="28"/>
          <w:szCs w:val="28"/>
          <w:lang w:val="ru-RU"/>
        </w:rPr>
        <w:instrText>","</w:instrText>
      </w:r>
      <w:r w:rsidRPr="00580E76">
        <w:rPr>
          <w:sz w:val="28"/>
          <w:szCs w:val="28"/>
          <w:lang w:val="en-US"/>
        </w:rPr>
        <w:instrText>license</w:instrText>
      </w:r>
      <w:r w:rsidRPr="00580E76">
        <w:rPr>
          <w:sz w:val="28"/>
          <w:szCs w:val="28"/>
          <w:lang w:val="ru-RU"/>
        </w:rPr>
        <w:instrText>":"</w:instrText>
      </w:r>
      <w:r w:rsidRPr="00580E76">
        <w:rPr>
          <w:sz w:val="28"/>
          <w:szCs w:val="28"/>
          <w:lang w:val="en-US"/>
        </w:rPr>
        <w:instrText>https</w:instrText>
      </w:r>
      <w:r w:rsidRPr="00580E76">
        <w:rPr>
          <w:sz w:val="28"/>
          <w:szCs w:val="28"/>
          <w:lang w:val="ru-RU"/>
        </w:rPr>
        <w:instrText>://</w:instrText>
      </w:r>
      <w:r w:rsidRPr="00580E76">
        <w:rPr>
          <w:sz w:val="28"/>
          <w:szCs w:val="28"/>
          <w:lang w:val="en-US"/>
        </w:rPr>
        <w:instrText>creativecommons</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w:instrText>
      </w:r>
      <w:r w:rsidRPr="00580E76">
        <w:rPr>
          <w:sz w:val="28"/>
          <w:szCs w:val="28"/>
          <w:lang w:val="en-US"/>
        </w:rPr>
        <w:instrText>licenses</w:instrText>
      </w:r>
      <w:r w:rsidRPr="00580E76">
        <w:rPr>
          <w:sz w:val="28"/>
          <w:szCs w:val="28"/>
          <w:lang w:val="ru-RU"/>
        </w:rPr>
        <w:instrText>/</w:instrText>
      </w:r>
      <w:r w:rsidRPr="00580E76">
        <w:rPr>
          <w:sz w:val="28"/>
          <w:szCs w:val="28"/>
          <w:lang w:val="en-US"/>
        </w:rPr>
        <w:instrText>by</w:instrText>
      </w:r>
      <w:r w:rsidRPr="00580E76">
        <w:rPr>
          <w:sz w:val="28"/>
          <w:szCs w:val="28"/>
          <w:lang w:val="ru-RU"/>
        </w:rPr>
        <w:instrText>/4.0/","</w:instrText>
      </w:r>
      <w:r w:rsidRPr="00580E76">
        <w:rPr>
          <w:sz w:val="28"/>
          <w:szCs w:val="28"/>
          <w:lang w:val="en-US"/>
        </w:rPr>
        <w:instrText>page</w:instrText>
      </w:r>
      <w:r w:rsidRPr="00580E76">
        <w:rPr>
          <w:sz w:val="28"/>
          <w:szCs w:val="28"/>
          <w:lang w:val="ru-RU"/>
        </w:rPr>
        <w:instrText>":"6037","</w:instrText>
      </w:r>
      <w:r w:rsidRPr="00580E76">
        <w:rPr>
          <w:sz w:val="28"/>
          <w:szCs w:val="28"/>
          <w:lang w:val="en-US"/>
        </w:rPr>
        <w:instrText>source</w:instrText>
      </w:r>
      <w:r w:rsidRPr="00580E76">
        <w:rPr>
          <w:sz w:val="28"/>
          <w:szCs w:val="28"/>
          <w:lang w:val="ru-RU"/>
        </w:rPr>
        <w:instrText>":"</w:instrText>
      </w:r>
      <w:r w:rsidRPr="00580E76">
        <w:rPr>
          <w:sz w:val="28"/>
          <w:szCs w:val="28"/>
          <w:lang w:val="en-US"/>
        </w:rPr>
        <w:instrText>DOI</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 xml:space="preserve"> (</w:instrText>
      </w:r>
      <w:r w:rsidRPr="00580E76">
        <w:rPr>
          <w:sz w:val="28"/>
          <w:szCs w:val="28"/>
          <w:lang w:val="en-US"/>
        </w:rPr>
        <w:instrText>Crossref</w:instrText>
      </w:r>
      <w:r w:rsidRPr="00580E76">
        <w:rPr>
          <w:sz w:val="28"/>
          <w:szCs w:val="28"/>
          <w:lang w:val="ru-RU"/>
        </w:rPr>
        <w:instrText>)","</w:instrText>
      </w:r>
      <w:r w:rsidRPr="00580E76">
        <w:rPr>
          <w:sz w:val="28"/>
          <w:szCs w:val="28"/>
          <w:lang w:val="en-US"/>
        </w:rPr>
        <w:instrText>title</w:instrText>
      </w:r>
      <w:r w:rsidRPr="00580E76">
        <w:rPr>
          <w:sz w:val="28"/>
          <w:szCs w:val="28"/>
          <w:lang w:val="ru-RU"/>
        </w:rPr>
        <w:instrText>":"</w:instrText>
      </w:r>
      <w:r w:rsidRPr="00580E76">
        <w:rPr>
          <w:sz w:val="28"/>
          <w:szCs w:val="28"/>
          <w:lang w:val="en-US"/>
        </w:rPr>
        <w:instrText>Enhancing</w:instrText>
      </w:r>
      <w:r w:rsidRPr="00580E76">
        <w:rPr>
          <w:sz w:val="28"/>
          <w:szCs w:val="28"/>
          <w:lang w:val="ru-RU"/>
        </w:rPr>
        <w:instrText xml:space="preserve"> </w:instrText>
      </w:r>
      <w:r w:rsidRPr="00580E76">
        <w:rPr>
          <w:sz w:val="28"/>
          <w:szCs w:val="28"/>
          <w:lang w:val="en-US"/>
        </w:rPr>
        <w:instrText>Mid</w:instrText>
      </w:r>
      <w:r w:rsidRPr="00580E76">
        <w:rPr>
          <w:sz w:val="28"/>
          <w:szCs w:val="28"/>
          <w:lang w:val="ru-RU"/>
        </w:rPr>
        <w:instrText>-</w:instrText>
      </w:r>
      <w:r w:rsidRPr="00580E76">
        <w:rPr>
          <w:sz w:val="28"/>
          <w:szCs w:val="28"/>
          <w:lang w:val="en-US"/>
        </w:rPr>
        <w:instrText>Term</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Microstructure</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Paste</w:instrText>
      </w:r>
      <w:r w:rsidRPr="00580E76">
        <w:rPr>
          <w:sz w:val="28"/>
          <w:szCs w:val="28"/>
          <w:lang w:val="ru-RU"/>
        </w:rPr>
        <w:instrText xml:space="preserve"> </w:instrText>
      </w:r>
      <w:r w:rsidRPr="00580E76">
        <w:rPr>
          <w:sz w:val="28"/>
          <w:szCs w:val="28"/>
          <w:lang w:val="en-US"/>
        </w:rPr>
        <w:instrText>Backfill</w:instrText>
      </w:r>
      <w:r w:rsidRPr="00580E76">
        <w:rPr>
          <w:sz w:val="28"/>
          <w:szCs w:val="28"/>
          <w:lang w:val="ru-RU"/>
        </w:rPr>
        <w:instrText xml:space="preserve"> </w:instrText>
      </w:r>
      <w:r w:rsidRPr="00580E76">
        <w:rPr>
          <w:sz w:val="28"/>
          <w:szCs w:val="28"/>
          <w:lang w:val="en-US"/>
        </w:rPr>
        <w:instrText>with</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for</w:instrText>
      </w:r>
      <w:r w:rsidRPr="00580E76">
        <w:rPr>
          <w:sz w:val="28"/>
          <w:szCs w:val="28"/>
          <w:lang w:val="ru-RU"/>
        </w:rPr>
        <w:instrText xml:space="preserve"> </w:instrText>
      </w:r>
      <w:r w:rsidRPr="00580E76">
        <w:rPr>
          <w:sz w:val="28"/>
          <w:szCs w:val="28"/>
          <w:lang w:val="en-US"/>
        </w:rPr>
        <w:instrText>Continuous</w:instrText>
      </w:r>
      <w:r w:rsidRPr="00580E76">
        <w:rPr>
          <w:sz w:val="28"/>
          <w:szCs w:val="28"/>
          <w:lang w:val="ru-RU"/>
        </w:rPr>
        <w:instrText xml:space="preserve"> </w:instrText>
      </w:r>
      <w:r w:rsidRPr="00580E76">
        <w:rPr>
          <w:sz w:val="28"/>
          <w:szCs w:val="28"/>
          <w:lang w:val="en-US"/>
        </w:rPr>
        <w:instrText>Mining</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Backfilling</w:instrText>
      </w:r>
      <w:r w:rsidRPr="00580E76">
        <w:rPr>
          <w:sz w:val="28"/>
          <w:szCs w:val="28"/>
          <w:lang w:val="ru-RU"/>
        </w:rPr>
        <w:instrText xml:space="preserve"> </w:instrText>
      </w:r>
      <w:r w:rsidRPr="00580E76">
        <w:rPr>
          <w:sz w:val="28"/>
          <w:szCs w:val="28"/>
          <w:lang w:val="en-US"/>
        </w:rPr>
        <w:instrText>Operations</w:instrText>
      </w:r>
      <w:r w:rsidRPr="00580E76">
        <w:rPr>
          <w:sz w:val="28"/>
          <w:szCs w:val="28"/>
          <w:lang w:val="ru-RU"/>
        </w:rPr>
        <w:instrText>","</w:instrText>
      </w:r>
      <w:r w:rsidRPr="00580E76">
        <w:rPr>
          <w:sz w:val="28"/>
          <w:szCs w:val="28"/>
          <w:lang w:val="en-US"/>
        </w:rPr>
        <w:instrText>volume</w:instrText>
      </w:r>
      <w:r w:rsidRPr="00580E76">
        <w:rPr>
          <w:sz w:val="28"/>
          <w:szCs w:val="28"/>
          <w:lang w:val="ru-RU"/>
        </w:rPr>
        <w:instrText>":"17","</w:instrText>
      </w:r>
      <w:r w:rsidRPr="00580E76">
        <w:rPr>
          <w:sz w:val="28"/>
          <w:szCs w:val="28"/>
          <w:lang w:val="en-US"/>
        </w:rPr>
        <w:instrText>author</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Shao</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Xiaoping</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Wang</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Zhengchun</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Tang</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Renlong</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Zhao</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Bingchao</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Ning</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Jianbo</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Tian</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Chuang</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Wang</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Wei</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Zhang</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Yibo</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Du</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Xing</w:instrText>
      </w:r>
      <w:r w:rsidRPr="00580E76">
        <w:rPr>
          <w:sz w:val="28"/>
          <w:szCs w:val="28"/>
          <w:lang w:val="ru-RU"/>
        </w:rPr>
        <w:instrText>"}],"</w:instrText>
      </w:r>
      <w:r w:rsidRPr="00580E76">
        <w:rPr>
          <w:sz w:val="28"/>
          <w:szCs w:val="28"/>
          <w:lang w:val="en-US"/>
        </w:rPr>
        <w:instrText>issued</w:instrText>
      </w:r>
      <w:r w:rsidRPr="00580E76">
        <w:rPr>
          <w:sz w:val="28"/>
          <w:szCs w:val="28"/>
          <w:lang w:val="ru-RU"/>
        </w:rPr>
        <w:instrText>":{"</w:instrText>
      </w:r>
      <w:r w:rsidRPr="00580E76">
        <w:rPr>
          <w:sz w:val="28"/>
          <w:szCs w:val="28"/>
          <w:lang w:val="en-US"/>
        </w:rPr>
        <w:instrText>date</w:instrText>
      </w:r>
      <w:r w:rsidRPr="00580E76">
        <w:rPr>
          <w:sz w:val="28"/>
          <w:szCs w:val="28"/>
          <w:lang w:val="ru-RU"/>
        </w:rPr>
        <w:instrText>-</w:instrText>
      </w:r>
      <w:r w:rsidRPr="00580E76">
        <w:rPr>
          <w:sz w:val="28"/>
          <w:szCs w:val="28"/>
          <w:lang w:val="en-US"/>
        </w:rPr>
        <w:instrText>parts</w:instrText>
      </w:r>
      <w:r w:rsidRPr="00580E76">
        <w:rPr>
          <w:sz w:val="28"/>
          <w:szCs w:val="28"/>
          <w:lang w:val="ru-RU"/>
        </w:rPr>
        <w:instrText>":[["2024",12,10]]}}}],"</w:instrText>
      </w:r>
      <w:r w:rsidRPr="00580E76">
        <w:rPr>
          <w:sz w:val="28"/>
          <w:szCs w:val="28"/>
          <w:lang w:val="en-US"/>
        </w:rPr>
        <w:instrText>schema</w:instrText>
      </w:r>
      <w:r w:rsidRPr="00580E76">
        <w:rPr>
          <w:sz w:val="28"/>
          <w:szCs w:val="28"/>
          <w:lang w:val="ru-RU"/>
        </w:rPr>
        <w:instrText>":"</w:instrText>
      </w:r>
      <w:r w:rsidRPr="00580E76">
        <w:rPr>
          <w:sz w:val="28"/>
          <w:szCs w:val="28"/>
          <w:lang w:val="en-US"/>
        </w:rPr>
        <w:instrText>https</w:instrText>
      </w:r>
      <w:r w:rsidRPr="00580E76">
        <w:rPr>
          <w:sz w:val="28"/>
          <w:szCs w:val="28"/>
          <w:lang w:val="ru-RU"/>
        </w:rPr>
        <w:instrText>://</w:instrText>
      </w:r>
      <w:r w:rsidRPr="00580E76">
        <w:rPr>
          <w:sz w:val="28"/>
          <w:szCs w:val="28"/>
          <w:lang w:val="en-US"/>
        </w:rPr>
        <w:instrText>github</w:instrText>
      </w:r>
      <w:r w:rsidRPr="00580E76">
        <w:rPr>
          <w:sz w:val="28"/>
          <w:szCs w:val="28"/>
          <w:lang w:val="ru-RU"/>
        </w:rPr>
        <w:instrText>.</w:instrText>
      </w:r>
      <w:r w:rsidRPr="00580E76">
        <w:rPr>
          <w:sz w:val="28"/>
          <w:szCs w:val="28"/>
          <w:lang w:val="en-US"/>
        </w:rPr>
        <w:instrText>com</w:instrText>
      </w:r>
      <w:r w:rsidRPr="00580E76">
        <w:rPr>
          <w:sz w:val="28"/>
          <w:szCs w:val="28"/>
          <w:lang w:val="ru-RU"/>
        </w:rPr>
        <w:instrText>/</w:instrText>
      </w:r>
      <w:r w:rsidRPr="00580E76">
        <w:rPr>
          <w:sz w:val="28"/>
          <w:szCs w:val="28"/>
          <w:lang w:val="en-US"/>
        </w:rPr>
        <w:instrText>citation</w:instrText>
      </w:r>
      <w:r w:rsidRPr="00580E76">
        <w:rPr>
          <w:sz w:val="28"/>
          <w:szCs w:val="28"/>
          <w:lang w:val="ru-RU"/>
        </w:rPr>
        <w:instrText>-</w:instrText>
      </w:r>
      <w:r w:rsidRPr="00580E76">
        <w:rPr>
          <w:sz w:val="28"/>
          <w:szCs w:val="28"/>
          <w:lang w:val="en-US"/>
        </w:rPr>
        <w:instrText>style</w:instrText>
      </w:r>
      <w:r w:rsidRPr="00580E76">
        <w:rPr>
          <w:sz w:val="28"/>
          <w:szCs w:val="28"/>
          <w:lang w:val="ru-RU"/>
        </w:rPr>
        <w:instrText>-</w:instrText>
      </w:r>
      <w:r w:rsidRPr="00580E76">
        <w:rPr>
          <w:sz w:val="28"/>
          <w:szCs w:val="28"/>
          <w:lang w:val="en-US"/>
        </w:rPr>
        <w:instrText>language</w:instrText>
      </w:r>
      <w:r w:rsidRPr="00580E76">
        <w:rPr>
          <w:sz w:val="28"/>
          <w:szCs w:val="28"/>
          <w:lang w:val="ru-RU"/>
        </w:rPr>
        <w:instrText>/</w:instrText>
      </w:r>
      <w:r w:rsidRPr="00580E76">
        <w:rPr>
          <w:sz w:val="28"/>
          <w:szCs w:val="28"/>
          <w:lang w:val="en-US"/>
        </w:rPr>
        <w:instrText>schema</w:instrText>
      </w:r>
      <w:r w:rsidRPr="00580E76">
        <w:rPr>
          <w:sz w:val="28"/>
          <w:szCs w:val="28"/>
          <w:lang w:val="ru-RU"/>
        </w:rPr>
        <w:instrText>/</w:instrText>
      </w:r>
      <w:r w:rsidRPr="00580E76">
        <w:rPr>
          <w:sz w:val="28"/>
          <w:szCs w:val="28"/>
          <w:lang w:val="en-US"/>
        </w:rPr>
        <w:instrText>raw</w:instrText>
      </w:r>
      <w:r w:rsidRPr="00580E76">
        <w:rPr>
          <w:sz w:val="28"/>
          <w:szCs w:val="28"/>
          <w:lang w:val="ru-RU"/>
        </w:rPr>
        <w:instrText>/</w:instrText>
      </w:r>
      <w:r w:rsidRPr="00580E76">
        <w:rPr>
          <w:sz w:val="28"/>
          <w:szCs w:val="28"/>
          <w:lang w:val="en-US"/>
        </w:rPr>
        <w:instrText>master</w:instrText>
      </w:r>
      <w:r w:rsidRPr="00580E76">
        <w:rPr>
          <w:sz w:val="28"/>
          <w:szCs w:val="28"/>
          <w:lang w:val="ru-RU"/>
        </w:rPr>
        <w:instrText>/</w:instrText>
      </w:r>
      <w:r w:rsidRPr="00580E76">
        <w:rPr>
          <w:sz w:val="28"/>
          <w:szCs w:val="28"/>
          <w:lang w:val="en-US"/>
        </w:rPr>
        <w:instrText>csl</w:instrText>
      </w:r>
      <w:r w:rsidRPr="00580E76">
        <w:rPr>
          <w:sz w:val="28"/>
          <w:szCs w:val="28"/>
          <w:lang w:val="ru-RU"/>
        </w:rPr>
        <w:instrText>-</w:instrText>
      </w:r>
      <w:r w:rsidRPr="00580E76">
        <w:rPr>
          <w:sz w:val="28"/>
          <w:szCs w:val="28"/>
          <w:lang w:val="en-US"/>
        </w:rPr>
        <w:instrText>citation</w:instrText>
      </w:r>
      <w:r w:rsidRPr="00580E76">
        <w:rPr>
          <w:sz w:val="28"/>
          <w:szCs w:val="28"/>
          <w:lang w:val="ru-RU"/>
        </w:rPr>
        <w:instrText>.</w:instrText>
      </w:r>
      <w:r w:rsidRPr="00580E76">
        <w:rPr>
          <w:sz w:val="28"/>
          <w:szCs w:val="28"/>
          <w:lang w:val="en-US"/>
        </w:rPr>
        <w:instrText>json</w:instrText>
      </w:r>
      <w:r w:rsidRPr="00580E76">
        <w:rPr>
          <w:sz w:val="28"/>
          <w:szCs w:val="28"/>
          <w:lang w:val="ru-RU"/>
        </w:rPr>
        <w:instrText xml:space="preserve">"} </w:instrText>
      </w:r>
      <w:r w:rsidRPr="00580E76">
        <w:rPr>
          <w:sz w:val="28"/>
          <w:szCs w:val="28"/>
          <w:lang w:val="en-US"/>
        </w:rPr>
        <w:fldChar w:fldCharType="separate"/>
      </w:r>
      <w:r w:rsidRPr="00580E76">
        <w:rPr>
          <w:sz w:val="28"/>
          <w:szCs w:val="28"/>
          <w:lang w:val="ru-RU"/>
        </w:rPr>
        <w:t>[29]</w:t>
      </w:r>
      <w:r w:rsidRPr="00580E76">
        <w:rPr>
          <w:sz w:val="28"/>
          <w:szCs w:val="28"/>
          <w:lang w:val="ru-RU"/>
        </w:rPr>
        <w:fldChar w:fldCharType="end"/>
      </w:r>
      <w:r w:rsidRPr="00580E76">
        <w:rPr>
          <w:sz w:val="28"/>
          <w:szCs w:val="28"/>
          <w:lang w:val="ru-RU"/>
        </w:rPr>
        <w:t xml:space="preserve">, согласно которым повышение содержания </w:t>
      </w:r>
      <w:r w:rsidRPr="00580E76">
        <w:rPr>
          <w:sz w:val="28"/>
          <w:szCs w:val="28"/>
          <w:lang w:val="en-US"/>
        </w:rPr>
        <w:t>FA</w:t>
      </w:r>
      <w:r w:rsidRPr="00580E76">
        <w:rPr>
          <w:sz w:val="28"/>
          <w:szCs w:val="28"/>
          <w:lang w:val="ru-RU"/>
        </w:rPr>
        <w:t xml:space="preserve"> выше 10% приводит к неоднородности микроструктуры</w:t>
      </w:r>
      <w:r w:rsidR="00AC3528">
        <w:rPr>
          <w:sz w:val="28"/>
          <w:szCs w:val="28"/>
          <w:lang w:val="ru-RU"/>
        </w:rPr>
        <w:t xml:space="preserve">. </w:t>
      </w:r>
    </w:p>
    <w:p w14:paraId="51920701" w14:textId="77777777" w:rsidR="00E40BAB" w:rsidRPr="00580E76" w:rsidRDefault="00E40BAB" w:rsidP="002D2C34">
      <w:pPr>
        <w:ind w:firstLine="709"/>
        <w:jc w:val="both"/>
        <w:rPr>
          <w:sz w:val="28"/>
          <w:szCs w:val="28"/>
          <w:lang w:val="ru-RU"/>
        </w:rPr>
      </w:pPr>
    </w:p>
    <w:tbl>
      <w:tblPr>
        <w:tblStyle w:val="ae"/>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6"/>
        <w:gridCol w:w="4525"/>
      </w:tblGrid>
      <w:tr w:rsidR="004705AA" w:rsidRPr="00C554B3" w14:paraId="0B617396" w14:textId="77777777" w:rsidTr="006A2839">
        <w:trPr>
          <w:trHeight w:val="3060"/>
          <w:jc w:val="center"/>
        </w:trPr>
        <w:tc>
          <w:tcPr>
            <w:tcW w:w="4526" w:type="dxa"/>
          </w:tcPr>
          <w:p w14:paraId="143786D9" w14:textId="77777777" w:rsidR="004705AA" w:rsidRPr="00C554B3" w:rsidRDefault="004705AA" w:rsidP="002D2C34">
            <w:pPr>
              <w:rPr>
                <w:szCs w:val="24"/>
              </w:rPr>
            </w:pPr>
            <w:r w:rsidRPr="00C554B3">
              <w:rPr>
                <w:noProof/>
                <w:lang w:val="ru-RU"/>
              </w:rPr>
              <w:drawing>
                <wp:inline distT="0" distB="0" distL="0" distR="0" wp14:anchorId="25526E0A" wp14:editId="66544AAD">
                  <wp:extent cx="2736858" cy="2192509"/>
                  <wp:effectExtent l="0" t="0" r="0" b="5080"/>
                  <wp:docPr id="2019430554" name="Рисунок 2019430554" descr="Изображение выглядит как риф, природа, пещера,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риф, природа, пещера, черно-белый&#10;&#10;Автоматически созданное описание"/>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81880" cy="2228576"/>
                          </a:xfrm>
                          <a:prstGeom prst="rect">
                            <a:avLst/>
                          </a:prstGeom>
                        </pic:spPr>
                      </pic:pic>
                    </a:graphicData>
                  </a:graphic>
                </wp:inline>
              </w:drawing>
            </w:r>
          </w:p>
        </w:tc>
        <w:tc>
          <w:tcPr>
            <w:tcW w:w="4525" w:type="dxa"/>
          </w:tcPr>
          <w:p w14:paraId="313CFA77" w14:textId="77777777" w:rsidR="004705AA" w:rsidRPr="00C554B3" w:rsidRDefault="004705AA" w:rsidP="002D2C34">
            <w:pPr>
              <w:jc w:val="right"/>
              <w:rPr>
                <w:szCs w:val="24"/>
              </w:rPr>
            </w:pPr>
            <w:r w:rsidRPr="00C554B3">
              <w:rPr>
                <w:noProof/>
                <w:lang w:val="ru-RU"/>
              </w:rPr>
              <w:drawing>
                <wp:inline distT="0" distB="0" distL="0" distR="0" wp14:anchorId="4AC1AEE8" wp14:editId="035FCEE1">
                  <wp:extent cx="2736246" cy="2192020"/>
                  <wp:effectExtent l="0" t="0" r="0" b="5080"/>
                  <wp:docPr id="506845981" name="Рисунок 506845981" descr="Изображение выглядит как природа, снимок экрана, черно-белый, инфракрас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природа, снимок экрана, черно-белый, инфракрасный&#10;&#10;Автоматически созданное описание"/>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96153" cy="2240012"/>
                          </a:xfrm>
                          <a:prstGeom prst="rect">
                            <a:avLst/>
                          </a:prstGeom>
                        </pic:spPr>
                      </pic:pic>
                    </a:graphicData>
                  </a:graphic>
                </wp:inline>
              </w:drawing>
            </w:r>
          </w:p>
        </w:tc>
      </w:tr>
    </w:tbl>
    <w:p w14:paraId="349BF87E" w14:textId="77777777" w:rsidR="004705AA" w:rsidRDefault="004705AA" w:rsidP="00AA5B23">
      <w:pPr>
        <w:jc w:val="both"/>
        <w:rPr>
          <w:sz w:val="28"/>
          <w:szCs w:val="28"/>
          <w:lang w:val="ru-RU"/>
        </w:rPr>
      </w:pPr>
    </w:p>
    <w:p w14:paraId="5E98B9B0" w14:textId="397058EF" w:rsidR="004705AA" w:rsidRPr="00580E76" w:rsidRDefault="004705AA" w:rsidP="002D2C34">
      <w:pPr>
        <w:ind w:firstLine="709"/>
        <w:jc w:val="both"/>
        <w:rPr>
          <w:sz w:val="28"/>
          <w:szCs w:val="28"/>
        </w:rPr>
      </w:pPr>
      <w:r w:rsidRPr="00580E76">
        <w:rPr>
          <w:sz w:val="28"/>
          <w:szCs w:val="28"/>
        </w:rPr>
        <w:t xml:space="preserve">Рисунок </w:t>
      </w:r>
      <w:r w:rsidR="002D4CC1">
        <w:rPr>
          <w:sz w:val="28"/>
          <w:szCs w:val="28"/>
          <w:lang w:val="ru-RU"/>
        </w:rPr>
        <w:t>27</w:t>
      </w:r>
      <w:r w:rsidR="00F95D69">
        <w:rPr>
          <w:sz w:val="28"/>
          <w:szCs w:val="28"/>
          <w:lang w:val="ru-RU"/>
        </w:rPr>
        <w:t xml:space="preserve"> -</w:t>
      </w:r>
      <w:r w:rsidR="00A203AC">
        <w:rPr>
          <w:sz w:val="28"/>
          <w:szCs w:val="28"/>
          <w:lang w:val="ru-RU"/>
        </w:rPr>
        <w:t xml:space="preserve"> </w:t>
      </w:r>
      <w:r w:rsidRPr="00580E76">
        <w:rPr>
          <w:sz w:val="28"/>
          <w:szCs w:val="28"/>
        </w:rPr>
        <w:t>Микроструктура цементной пасты с PCE и 10% золы-уноса на 7-е сутки (СЭМ):</w:t>
      </w:r>
      <w:r>
        <w:rPr>
          <w:sz w:val="28"/>
          <w:szCs w:val="28"/>
          <w:lang w:val="ru-RU"/>
        </w:rPr>
        <w:t xml:space="preserve"> </w:t>
      </w:r>
      <w:r w:rsidRPr="00580E76">
        <w:rPr>
          <w:sz w:val="28"/>
          <w:szCs w:val="28"/>
        </w:rPr>
        <w:t>(a) ×2000; (b) ×3500</w:t>
      </w:r>
      <w:r w:rsidR="00AC3528">
        <w:rPr>
          <w:sz w:val="28"/>
          <w:szCs w:val="28"/>
        </w:rPr>
        <w:t xml:space="preserve">. </w:t>
      </w:r>
    </w:p>
    <w:p w14:paraId="24186C75" w14:textId="77777777" w:rsidR="004705AA" w:rsidRDefault="004705AA" w:rsidP="002D2C34">
      <w:pPr>
        <w:ind w:firstLine="709"/>
        <w:jc w:val="both"/>
        <w:rPr>
          <w:sz w:val="28"/>
          <w:szCs w:val="28"/>
          <w:lang w:val="ru-RU"/>
        </w:rPr>
      </w:pPr>
    </w:p>
    <w:p w14:paraId="58057DF9" w14:textId="4EF71F58" w:rsidR="004705AA" w:rsidRPr="00580E76" w:rsidRDefault="004705AA" w:rsidP="002D2C34">
      <w:pPr>
        <w:ind w:firstLine="709"/>
        <w:jc w:val="both"/>
        <w:rPr>
          <w:sz w:val="28"/>
          <w:szCs w:val="28"/>
          <w:lang w:val="ru-RU"/>
        </w:rPr>
      </w:pPr>
      <w:r w:rsidRPr="00580E76">
        <w:rPr>
          <w:sz w:val="28"/>
          <w:szCs w:val="28"/>
          <w:lang w:val="ru-RU"/>
        </w:rPr>
        <w:t>Наиболее выраженные изменения наблюдаются при 15% золы уноса</w:t>
      </w:r>
      <w:r w:rsidR="00AC3528">
        <w:rPr>
          <w:sz w:val="28"/>
          <w:szCs w:val="28"/>
          <w:lang w:val="ru-RU"/>
        </w:rPr>
        <w:t>.</w:t>
      </w:r>
      <w:r w:rsidR="0075472A">
        <w:rPr>
          <w:sz w:val="28"/>
          <w:szCs w:val="28"/>
          <w:lang w:val="ru-RU"/>
        </w:rPr>
        <w:t xml:space="preserve"> </w:t>
      </w:r>
      <w:r w:rsidRPr="00580E76">
        <w:rPr>
          <w:sz w:val="28"/>
          <w:szCs w:val="28"/>
          <w:lang w:val="ru-RU"/>
        </w:rPr>
        <w:t>Значительное количество несвязанных сфер золы уноса сопровождается увеличением объема пор, что может отрицательно сказаться на механических свойствах материала</w:t>
      </w:r>
      <w:r w:rsidR="00AC3528">
        <w:rPr>
          <w:sz w:val="28"/>
          <w:szCs w:val="28"/>
          <w:lang w:val="ru-RU"/>
        </w:rPr>
        <w:t>.</w:t>
      </w:r>
      <w:r w:rsidR="0075472A">
        <w:rPr>
          <w:sz w:val="28"/>
          <w:szCs w:val="28"/>
          <w:lang w:val="ru-RU"/>
        </w:rPr>
        <w:t xml:space="preserve"> </w:t>
      </w:r>
      <w:r w:rsidRPr="00580E76">
        <w:rPr>
          <w:sz w:val="28"/>
          <w:szCs w:val="28"/>
          <w:lang w:val="ru-RU"/>
        </w:rPr>
        <w:t xml:space="preserve">Подобные эффекты описаны </w:t>
      </w:r>
      <w:r w:rsidRPr="00580E76">
        <w:rPr>
          <w:sz w:val="28"/>
          <w:szCs w:val="28"/>
          <w:lang w:val="en-US"/>
        </w:rPr>
        <w:t>Bilal</w:t>
      </w:r>
      <w:r w:rsidRPr="00580E76">
        <w:rPr>
          <w:sz w:val="28"/>
          <w:szCs w:val="28"/>
          <w:lang w:val="ru-RU"/>
        </w:rPr>
        <w:t xml:space="preserve"> </w:t>
      </w:r>
      <w:r w:rsidRPr="00580E76">
        <w:rPr>
          <w:sz w:val="28"/>
          <w:szCs w:val="28"/>
          <w:lang w:val="en-US"/>
        </w:rPr>
        <w:t>et</w:t>
      </w:r>
      <w:r w:rsidRPr="00580E76">
        <w:rPr>
          <w:sz w:val="28"/>
          <w:szCs w:val="28"/>
          <w:lang w:val="ru-RU"/>
        </w:rPr>
        <w:t xml:space="preserve"> </w:t>
      </w:r>
      <w:r w:rsidRPr="00580E76">
        <w:rPr>
          <w:sz w:val="28"/>
          <w:szCs w:val="28"/>
          <w:lang w:val="en-US"/>
        </w:rPr>
        <w:t>al</w:t>
      </w:r>
      <w:r w:rsidR="00AC3528">
        <w:rPr>
          <w:sz w:val="28"/>
          <w:szCs w:val="28"/>
          <w:lang w:val="ru-RU"/>
        </w:rPr>
        <w:t>.</w:t>
      </w:r>
      <w:r w:rsidR="0075472A">
        <w:rPr>
          <w:sz w:val="28"/>
          <w:szCs w:val="28"/>
          <w:lang w:val="ru-RU"/>
        </w:rPr>
        <w:t xml:space="preserve"> </w:t>
      </w:r>
      <w:r w:rsidRPr="00580E76">
        <w:rPr>
          <w:sz w:val="28"/>
          <w:szCs w:val="28"/>
          <w:lang w:val="ru-RU"/>
        </w:rPr>
        <w:t xml:space="preserve">(2024) </w:t>
      </w:r>
      <w:r w:rsidRPr="00580E76">
        <w:rPr>
          <w:sz w:val="28"/>
          <w:szCs w:val="28"/>
          <w:lang w:val="en-US"/>
        </w:rPr>
        <w:fldChar w:fldCharType="begin"/>
      </w:r>
      <w:r w:rsidRPr="00580E76">
        <w:rPr>
          <w:sz w:val="28"/>
          <w:szCs w:val="28"/>
          <w:lang w:val="ru-RU"/>
        </w:rPr>
        <w:instrText xml:space="preserve"> </w:instrText>
      </w:r>
      <w:r w:rsidRPr="00580E76">
        <w:rPr>
          <w:sz w:val="28"/>
          <w:szCs w:val="28"/>
          <w:lang w:val="en-US"/>
        </w:rPr>
        <w:instrText>ADDIN</w:instrText>
      </w:r>
      <w:r w:rsidRPr="00580E76">
        <w:rPr>
          <w:sz w:val="28"/>
          <w:szCs w:val="28"/>
          <w:lang w:val="ru-RU"/>
        </w:rPr>
        <w:instrText xml:space="preserve"> </w:instrText>
      </w:r>
      <w:r w:rsidRPr="00580E76">
        <w:rPr>
          <w:sz w:val="28"/>
          <w:szCs w:val="28"/>
          <w:lang w:val="en-US"/>
        </w:rPr>
        <w:instrText>ZOTERO</w:instrText>
      </w:r>
      <w:r w:rsidRPr="00580E76">
        <w:rPr>
          <w:sz w:val="28"/>
          <w:szCs w:val="28"/>
          <w:lang w:val="ru-RU"/>
        </w:rPr>
        <w:instrText>_</w:instrText>
      </w:r>
      <w:r w:rsidRPr="00580E76">
        <w:rPr>
          <w:sz w:val="28"/>
          <w:szCs w:val="28"/>
          <w:lang w:val="en-US"/>
        </w:rPr>
        <w:instrText>ITEM</w:instrText>
      </w:r>
      <w:r w:rsidRPr="00580E76">
        <w:rPr>
          <w:sz w:val="28"/>
          <w:szCs w:val="28"/>
          <w:lang w:val="ru-RU"/>
        </w:rPr>
        <w:instrText xml:space="preserve"> </w:instrText>
      </w:r>
      <w:r w:rsidRPr="00580E76">
        <w:rPr>
          <w:sz w:val="28"/>
          <w:szCs w:val="28"/>
          <w:lang w:val="en-US"/>
        </w:rPr>
        <w:instrText>CSL</w:instrText>
      </w:r>
      <w:r w:rsidRPr="00580E76">
        <w:rPr>
          <w:sz w:val="28"/>
          <w:szCs w:val="28"/>
          <w:lang w:val="ru-RU"/>
        </w:rPr>
        <w:instrText>_</w:instrText>
      </w:r>
      <w:r w:rsidRPr="00580E76">
        <w:rPr>
          <w:sz w:val="28"/>
          <w:szCs w:val="28"/>
          <w:lang w:val="en-US"/>
        </w:rPr>
        <w:instrText>CITATION</w:instrText>
      </w:r>
      <w:r w:rsidRPr="00580E76">
        <w:rPr>
          <w:sz w:val="28"/>
          <w:szCs w:val="28"/>
          <w:lang w:val="ru-RU"/>
        </w:rPr>
        <w:instrText xml:space="preserve"> {"</w:instrText>
      </w:r>
      <w:r w:rsidRPr="00580E76">
        <w:rPr>
          <w:sz w:val="28"/>
          <w:szCs w:val="28"/>
          <w:lang w:val="en-US"/>
        </w:rPr>
        <w:instrText>citationID</w:instrText>
      </w:r>
      <w:r w:rsidRPr="00580E76">
        <w:rPr>
          <w:sz w:val="28"/>
          <w:szCs w:val="28"/>
          <w:lang w:val="ru-RU"/>
        </w:rPr>
        <w:instrText>":"9</w:instrText>
      </w:r>
      <w:r w:rsidRPr="00580E76">
        <w:rPr>
          <w:sz w:val="28"/>
          <w:szCs w:val="28"/>
          <w:lang w:val="en-US"/>
        </w:rPr>
        <w:instrText>p</w:instrText>
      </w:r>
      <w:r w:rsidRPr="00580E76">
        <w:rPr>
          <w:sz w:val="28"/>
          <w:szCs w:val="28"/>
          <w:lang w:val="ru-RU"/>
        </w:rPr>
        <w:instrText>2</w:instrText>
      </w:r>
      <w:r w:rsidRPr="00580E76">
        <w:rPr>
          <w:sz w:val="28"/>
          <w:szCs w:val="28"/>
          <w:lang w:val="en-US"/>
        </w:rPr>
        <w:instrText>Mda</w:instrText>
      </w:r>
      <w:r w:rsidRPr="00580E76">
        <w:rPr>
          <w:sz w:val="28"/>
          <w:szCs w:val="28"/>
          <w:lang w:val="ru-RU"/>
        </w:rPr>
        <w:instrText>5</w:instrText>
      </w:r>
      <w:r w:rsidRPr="00580E76">
        <w:rPr>
          <w:sz w:val="28"/>
          <w:szCs w:val="28"/>
          <w:lang w:val="en-US"/>
        </w:rPr>
        <w:instrText>f</w:instrText>
      </w:r>
      <w:r w:rsidRPr="00580E76">
        <w:rPr>
          <w:sz w:val="28"/>
          <w:szCs w:val="28"/>
          <w:lang w:val="ru-RU"/>
        </w:rPr>
        <w:instrText>","</w:instrText>
      </w:r>
      <w:r w:rsidRPr="00580E76">
        <w:rPr>
          <w:sz w:val="28"/>
          <w:szCs w:val="28"/>
          <w:lang w:val="en-US"/>
        </w:rPr>
        <w:instrText>properties</w:instrText>
      </w:r>
      <w:r w:rsidRPr="00580E76">
        <w:rPr>
          <w:sz w:val="28"/>
          <w:szCs w:val="28"/>
          <w:lang w:val="ru-RU"/>
        </w:rPr>
        <w:instrText>":{"</w:instrText>
      </w:r>
      <w:r w:rsidRPr="00580E76">
        <w:rPr>
          <w:sz w:val="28"/>
          <w:szCs w:val="28"/>
          <w:lang w:val="en-US"/>
        </w:rPr>
        <w:instrText>formattedCitation</w:instrText>
      </w:r>
      <w:r w:rsidRPr="00580E76">
        <w:rPr>
          <w:sz w:val="28"/>
          <w:szCs w:val="28"/>
          <w:lang w:val="ru-RU"/>
        </w:rPr>
        <w:instrText>":"[30]","</w:instrText>
      </w:r>
      <w:r w:rsidRPr="00580E76">
        <w:rPr>
          <w:sz w:val="28"/>
          <w:szCs w:val="28"/>
          <w:lang w:val="en-US"/>
        </w:rPr>
        <w:instrText>plainCitation</w:instrText>
      </w:r>
      <w:r w:rsidRPr="00580E76">
        <w:rPr>
          <w:sz w:val="28"/>
          <w:szCs w:val="28"/>
          <w:lang w:val="ru-RU"/>
        </w:rPr>
        <w:instrText>":"[30]","</w:instrText>
      </w:r>
      <w:r w:rsidRPr="00580E76">
        <w:rPr>
          <w:sz w:val="28"/>
          <w:szCs w:val="28"/>
          <w:lang w:val="en-US"/>
        </w:rPr>
        <w:instrText>noteIndex</w:instrText>
      </w:r>
      <w:r w:rsidRPr="00580E76">
        <w:rPr>
          <w:sz w:val="28"/>
          <w:szCs w:val="28"/>
          <w:lang w:val="ru-RU"/>
        </w:rPr>
        <w:instrText>":0},"</w:instrText>
      </w:r>
      <w:r w:rsidRPr="00580E76">
        <w:rPr>
          <w:sz w:val="28"/>
          <w:szCs w:val="28"/>
          <w:lang w:val="en-US"/>
        </w:rPr>
        <w:instrText>citationItems</w:instrText>
      </w:r>
      <w:r w:rsidRPr="00580E76">
        <w:rPr>
          <w:sz w:val="28"/>
          <w:szCs w:val="28"/>
          <w:lang w:val="ru-RU"/>
        </w:rPr>
        <w:instrText>":[{"</w:instrText>
      </w:r>
      <w:r w:rsidRPr="00580E76">
        <w:rPr>
          <w:sz w:val="28"/>
          <w:szCs w:val="28"/>
          <w:lang w:val="en-US"/>
        </w:rPr>
        <w:instrText>id</w:instrText>
      </w:r>
      <w:r w:rsidRPr="00580E76">
        <w:rPr>
          <w:sz w:val="28"/>
          <w:szCs w:val="28"/>
          <w:lang w:val="ru-RU"/>
        </w:rPr>
        <w:instrText>":1087,"</w:instrText>
      </w:r>
      <w:r w:rsidRPr="00580E76">
        <w:rPr>
          <w:sz w:val="28"/>
          <w:szCs w:val="28"/>
          <w:lang w:val="en-US"/>
        </w:rPr>
        <w:instrText>uris</w:instrText>
      </w:r>
      <w:r w:rsidRPr="00580E76">
        <w:rPr>
          <w:sz w:val="28"/>
          <w:szCs w:val="28"/>
          <w:lang w:val="ru-RU"/>
        </w:rPr>
        <w:instrText>":["</w:instrText>
      </w:r>
      <w:r w:rsidRPr="00580E76">
        <w:rPr>
          <w:sz w:val="28"/>
          <w:szCs w:val="28"/>
          <w:lang w:val="en-US"/>
        </w:rPr>
        <w:instrText>http</w:instrText>
      </w:r>
      <w:r w:rsidRPr="00580E76">
        <w:rPr>
          <w:sz w:val="28"/>
          <w:szCs w:val="28"/>
          <w:lang w:val="ru-RU"/>
        </w:rPr>
        <w:instrText>://</w:instrText>
      </w:r>
      <w:r w:rsidRPr="00580E76">
        <w:rPr>
          <w:sz w:val="28"/>
          <w:szCs w:val="28"/>
          <w:lang w:val="en-US"/>
        </w:rPr>
        <w:instrText>zotero</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w:instrText>
      </w:r>
      <w:r w:rsidRPr="00580E76">
        <w:rPr>
          <w:sz w:val="28"/>
          <w:szCs w:val="28"/>
          <w:lang w:val="en-US"/>
        </w:rPr>
        <w:instrText>users</w:instrText>
      </w:r>
      <w:r w:rsidRPr="00580E76">
        <w:rPr>
          <w:sz w:val="28"/>
          <w:szCs w:val="28"/>
          <w:lang w:val="ru-RU"/>
        </w:rPr>
        <w:instrText>/</w:instrText>
      </w:r>
      <w:r w:rsidRPr="00580E76">
        <w:rPr>
          <w:sz w:val="28"/>
          <w:szCs w:val="28"/>
          <w:lang w:val="en-US"/>
        </w:rPr>
        <w:instrText>local</w:instrText>
      </w:r>
      <w:r w:rsidRPr="00580E76">
        <w:rPr>
          <w:sz w:val="28"/>
          <w:szCs w:val="28"/>
          <w:lang w:val="ru-RU"/>
        </w:rPr>
        <w:instrText>/</w:instrText>
      </w:r>
      <w:r w:rsidRPr="00580E76">
        <w:rPr>
          <w:sz w:val="28"/>
          <w:szCs w:val="28"/>
          <w:lang w:val="en-US"/>
        </w:rPr>
        <w:instrText>b</w:instrText>
      </w:r>
      <w:r w:rsidRPr="00580E76">
        <w:rPr>
          <w:sz w:val="28"/>
          <w:szCs w:val="28"/>
          <w:lang w:val="ru-RU"/>
        </w:rPr>
        <w:instrText>7</w:instrText>
      </w:r>
      <w:r w:rsidRPr="00580E76">
        <w:rPr>
          <w:sz w:val="28"/>
          <w:szCs w:val="28"/>
          <w:lang w:val="en-US"/>
        </w:rPr>
        <w:instrText>l</w:instrText>
      </w:r>
      <w:r w:rsidRPr="00580E76">
        <w:rPr>
          <w:sz w:val="28"/>
          <w:szCs w:val="28"/>
          <w:lang w:val="ru-RU"/>
        </w:rPr>
        <w:instrText>7</w:instrText>
      </w:r>
      <w:r w:rsidRPr="00580E76">
        <w:rPr>
          <w:sz w:val="28"/>
          <w:szCs w:val="28"/>
          <w:lang w:val="en-US"/>
        </w:rPr>
        <w:instrText>Jko</w:instrText>
      </w:r>
      <w:r w:rsidRPr="00580E76">
        <w:rPr>
          <w:sz w:val="28"/>
          <w:szCs w:val="28"/>
          <w:lang w:val="ru-RU"/>
        </w:rPr>
        <w:instrText>2/</w:instrText>
      </w:r>
      <w:r w:rsidRPr="00580E76">
        <w:rPr>
          <w:sz w:val="28"/>
          <w:szCs w:val="28"/>
          <w:lang w:val="en-US"/>
        </w:rPr>
        <w:instrText>items</w:instrText>
      </w:r>
      <w:r w:rsidRPr="00580E76">
        <w:rPr>
          <w:sz w:val="28"/>
          <w:szCs w:val="28"/>
          <w:lang w:val="ru-RU"/>
        </w:rPr>
        <w:instrText>/5</w:instrText>
      </w:r>
      <w:r w:rsidRPr="00580E76">
        <w:rPr>
          <w:sz w:val="28"/>
          <w:szCs w:val="28"/>
          <w:lang w:val="en-US"/>
        </w:rPr>
        <w:instrText>R</w:instrText>
      </w:r>
      <w:r w:rsidRPr="00580E76">
        <w:rPr>
          <w:sz w:val="28"/>
          <w:szCs w:val="28"/>
          <w:lang w:val="ru-RU"/>
        </w:rPr>
        <w:instrText>7</w:instrText>
      </w:r>
      <w:r w:rsidRPr="00580E76">
        <w:rPr>
          <w:sz w:val="28"/>
          <w:szCs w:val="28"/>
          <w:lang w:val="en-US"/>
        </w:rPr>
        <w:instrText>ZKIBV</w:instrText>
      </w:r>
      <w:r w:rsidRPr="00580E76">
        <w:rPr>
          <w:sz w:val="28"/>
          <w:szCs w:val="28"/>
          <w:lang w:val="ru-RU"/>
        </w:rPr>
        <w:instrText>"],"</w:instrText>
      </w:r>
      <w:r w:rsidRPr="00580E76">
        <w:rPr>
          <w:sz w:val="28"/>
          <w:szCs w:val="28"/>
          <w:lang w:val="en-US"/>
        </w:rPr>
        <w:instrText>itemData</w:instrText>
      </w:r>
      <w:r w:rsidRPr="00580E76">
        <w:rPr>
          <w:sz w:val="28"/>
          <w:szCs w:val="28"/>
          <w:lang w:val="ru-RU"/>
        </w:rPr>
        <w:instrText>":{"</w:instrText>
      </w:r>
      <w:r w:rsidRPr="00580E76">
        <w:rPr>
          <w:sz w:val="28"/>
          <w:szCs w:val="28"/>
          <w:lang w:val="en-US"/>
        </w:rPr>
        <w:instrText>id</w:instrText>
      </w:r>
      <w:r w:rsidRPr="00580E76">
        <w:rPr>
          <w:sz w:val="28"/>
          <w:szCs w:val="28"/>
          <w:lang w:val="ru-RU"/>
        </w:rPr>
        <w:instrText>":1087,"</w:instrText>
      </w:r>
      <w:r w:rsidRPr="00580E76">
        <w:rPr>
          <w:sz w:val="28"/>
          <w:szCs w:val="28"/>
          <w:lang w:val="en-US"/>
        </w:rPr>
        <w:instrText>type</w:instrText>
      </w:r>
      <w:r w:rsidRPr="00580E76">
        <w:rPr>
          <w:sz w:val="28"/>
          <w:szCs w:val="28"/>
          <w:lang w:val="ru-RU"/>
        </w:rPr>
        <w:instrText>":"</w:instrText>
      </w:r>
      <w:r w:rsidRPr="00580E76">
        <w:rPr>
          <w:sz w:val="28"/>
          <w:szCs w:val="28"/>
          <w:lang w:val="en-US"/>
        </w:rPr>
        <w:instrText>article</w:instrText>
      </w:r>
      <w:r w:rsidRPr="00580E76">
        <w:rPr>
          <w:sz w:val="28"/>
          <w:szCs w:val="28"/>
          <w:lang w:val="ru-RU"/>
        </w:rPr>
        <w:instrText>-</w:instrText>
      </w:r>
      <w:r w:rsidRPr="00580E76">
        <w:rPr>
          <w:sz w:val="28"/>
          <w:szCs w:val="28"/>
          <w:lang w:val="en-US"/>
        </w:rPr>
        <w:instrText>journal</w:instrText>
      </w:r>
      <w:r w:rsidRPr="00580E76">
        <w:rPr>
          <w:sz w:val="28"/>
          <w:szCs w:val="28"/>
          <w:lang w:val="ru-RU"/>
        </w:rPr>
        <w:instrText>","</w:instrText>
      </w:r>
      <w:r w:rsidRPr="00580E76">
        <w:rPr>
          <w:sz w:val="28"/>
          <w:szCs w:val="28"/>
          <w:lang w:val="en-US"/>
        </w:rPr>
        <w:instrText>abstract</w:instrText>
      </w:r>
      <w:r w:rsidRPr="00580E76">
        <w:rPr>
          <w:sz w:val="28"/>
          <w:szCs w:val="28"/>
          <w:lang w:val="ru-RU"/>
        </w:rPr>
        <w:instrText>":"</w:instrText>
      </w:r>
      <w:r w:rsidRPr="00580E76">
        <w:rPr>
          <w:sz w:val="28"/>
          <w:szCs w:val="28"/>
          <w:lang w:val="en-US"/>
        </w:rPr>
        <w:instrText>Pervious</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 xml:space="preserve">, </w:instrText>
      </w:r>
      <w:r w:rsidRPr="00580E76">
        <w:rPr>
          <w:sz w:val="28"/>
          <w:szCs w:val="28"/>
          <w:lang w:val="en-US"/>
        </w:rPr>
        <w:instrText>because</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its</w:instrText>
      </w:r>
      <w:r w:rsidRPr="00580E76">
        <w:rPr>
          <w:sz w:val="28"/>
          <w:szCs w:val="28"/>
          <w:lang w:val="ru-RU"/>
        </w:rPr>
        <w:instrText xml:space="preserve"> </w:instrText>
      </w:r>
      <w:r w:rsidRPr="00580E76">
        <w:rPr>
          <w:sz w:val="28"/>
          <w:szCs w:val="28"/>
          <w:lang w:val="en-US"/>
        </w:rPr>
        <w:instrText>high</w:instrText>
      </w:r>
      <w:r w:rsidRPr="00580E76">
        <w:rPr>
          <w:sz w:val="28"/>
          <w:szCs w:val="28"/>
          <w:lang w:val="ru-RU"/>
        </w:rPr>
        <w:instrText xml:space="preserve"> </w:instrText>
      </w:r>
      <w:r w:rsidRPr="00580E76">
        <w:rPr>
          <w:sz w:val="28"/>
          <w:szCs w:val="28"/>
          <w:lang w:val="en-US"/>
        </w:rPr>
        <w:instrText>porosity</w:instrText>
      </w:r>
      <w:r w:rsidRPr="00580E76">
        <w:rPr>
          <w:sz w:val="28"/>
          <w:szCs w:val="28"/>
          <w:lang w:val="ru-RU"/>
        </w:rPr>
        <w:instrText xml:space="preserve">, </w:instrText>
      </w:r>
      <w:r w:rsidRPr="00580E76">
        <w:rPr>
          <w:sz w:val="28"/>
          <w:szCs w:val="28"/>
          <w:lang w:val="en-US"/>
        </w:rPr>
        <w:instrText>is</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suitable</w:instrText>
      </w:r>
      <w:r w:rsidRPr="00580E76">
        <w:rPr>
          <w:sz w:val="28"/>
          <w:szCs w:val="28"/>
          <w:lang w:val="ru-RU"/>
        </w:rPr>
        <w:instrText xml:space="preserve"> </w:instrText>
      </w:r>
      <w:r w:rsidRPr="00580E76">
        <w:rPr>
          <w:sz w:val="28"/>
          <w:szCs w:val="28"/>
          <w:lang w:val="en-US"/>
        </w:rPr>
        <w:instrText>material</w:instrText>
      </w:r>
      <w:r w:rsidRPr="00580E76">
        <w:rPr>
          <w:sz w:val="28"/>
          <w:szCs w:val="28"/>
          <w:lang w:val="ru-RU"/>
        </w:rPr>
        <w:instrText xml:space="preserve"> </w:instrText>
      </w:r>
      <w:r w:rsidRPr="00580E76">
        <w:rPr>
          <w:sz w:val="28"/>
          <w:szCs w:val="28"/>
          <w:lang w:val="en-US"/>
        </w:rPr>
        <w:instrText>for</w:instrText>
      </w:r>
      <w:r w:rsidRPr="00580E76">
        <w:rPr>
          <w:sz w:val="28"/>
          <w:szCs w:val="28"/>
          <w:lang w:val="ru-RU"/>
        </w:rPr>
        <w:instrText xml:space="preserve"> </w:instrText>
      </w:r>
      <w:r w:rsidRPr="00580E76">
        <w:rPr>
          <w:sz w:val="28"/>
          <w:szCs w:val="28"/>
          <w:lang w:val="en-US"/>
        </w:rPr>
        <w:instrText>reducing</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effects</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water</w:instrText>
      </w:r>
      <w:r w:rsidRPr="00580E76">
        <w:rPr>
          <w:sz w:val="28"/>
          <w:szCs w:val="28"/>
          <w:lang w:val="ru-RU"/>
        </w:rPr>
        <w:instrText xml:space="preserve"> </w:instrText>
      </w:r>
      <w:r w:rsidRPr="00580E76">
        <w:rPr>
          <w:sz w:val="28"/>
          <w:szCs w:val="28"/>
          <w:lang w:val="en-US"/>
        </w:rPr>
        <w:instrText>precipitations</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is</w:instrText>
      </w:r>
      <w:r w:rsidRPr="00580E76">
        <w:rPr>
          <w:sz w:val="28"/>
          <w:szCs w:val="28"/>
          <w:lang w:val="ru-RU"/>
        </w:rPr>
        <w:instrText xml:space="preserve"> </w:instrText>
      </w:r>
      <w:r w:rsidRPr="00580E76">
        <w:rPr>
          <w:sz w:val="28"/>
          <w:szCs w:val="28"/>
          <w:lang w:val="en-US"/>
        </w:rPr>
        <w:instrText>primarily</w:instrText>
      </w:r>
      <w:r w:rsidRPr="00580E76">
        <w:rPr>
          <w:sz w:val="28"/>
          <w:szCs w:val="28"/>
          <w:lang w:val="ru-RU"/>
        </w:rPr>
        <w:instrText xml:space="preserve"> </w:instrText>
      </w:r>
      <w:r w:rsidRPr="00580E76">
        <w:rPr>
          <w:sz w:val="28"/>
          <w:szCs w:val="28"/>
          <w:lang w:val="en-US"/>
        </w:rPr>
        <w:instrText>utilized</w:instrText>
      </w:r>
      <w:r w:rsidRPr="00580E76">
        <w:rPr>
          <w:sz w:val="28"/>
          <w:szCs w:val="28"/>
          <w:lang w:val="ru-RU"/>
        </w:rPr>
        <w:instrText xml:space="preserve"> </w:instrText>
      </w:r>
      <w:r w:rsidRPr="00580E76">
        <w:rPr>
          <w:sz w:val="28"/>
          <w:szCs w:val="28"/>
          <w:lang w:val="en-US"/>
        </w:rPr>
        <w:instrText>in</w:instrText>
      </w:r>
      <w:r w:rsidRPr="00580E76">
        <w:rPr>
          <w:sz w:val="28"/>
          <w:szCs w:val="28"/>
          <w:lang w:val="ru-RU"/>
        </w:rPr>
        <w:instrText xml:space="preserve"> </w:instrText>
      </w:r>
      <w:r w:rsidRPr="00580E76">
        <w:rPr>
          <w:sz w:val="28"/>
          <w:szCs w:val="28"/>
          <w:lang w:val="en-US"/>
        </w:rPr>
        <w:instrText>road</w:instrText>
      </w:r>
      <w:r w:rsidRPr="00580E76">
        <w:rPr>
          <w:sz w:val="28"/>
          <w:szCs w:val="28"/>
          <w:lang w:val="ru-RU"/>
        </w:rPr>
        <w:instrText xml:space="preserve"> </w:instrText>
      </w:r>
      <w:r w:rsidRPr="00580E76">
        <w:rPr>
          <w:sz w:val="28"/>
          <w:szCs w:val="28"/>
          <w:lang w:val="en-US"/>
        </w:rPr>
        <w:instrText>pavements</w:instrText>
      </w:r>
      <w:r w:rsidRPr="00580E76">
        <w:rPr>
          <w:sz w:val="28"/>
          <w:szCs w:val="28"/>
          <w:lang w:val="ru-RU"/>
        </w:rPr>
        <w:instrText xml:space="preserve">. </w:instrText>
      </w:r>
      <w:r w:rsidRPr="00580E76">
        <w:rPr>
          <w:sz w:val="28"/>
          <w:szCs w:val="28"/>
          <w:lang w:val="en-US"/>
        </w:rPr>
        <w:instrText>In</w:instrText>
      </w:r>
      <w:r w:rsidRPr="00580E76">
        <w:rPr>
          <w:sz w:val="28"/>
          <w:szCs w:val="28"/>
          <w:lang w:val="ru-RU"/>
        </w:rPr>
        <w:instrText xml:space="preserve"> </w:instrText>
      </w:r>
      <w:r w:rsidRPr="00580E76">
        <w:rPr>
          <w:sz w:val="28"/>
          <w:szCs w:val="28"/>
          <w:lang w:val="en-US"/>
        </w:rPr>
        <w:instrText>this</w:instrText>
      </w:r>
      <w:r w:rsidRPr="00580E76">
        <w:rPr>
          <w:sz w:val="28"/>
          <w:szCs w:val="28"/>
          <w:lang w:val="ru-RU"/>
        </w:rPr>
        <w:instrText xml:space="preserve"> </w:instrText>
      </w:r>
      <w:r w:rsidRPr="00580E76">
        <w:rPr>
          <w:sz w:val="28"/>
          <w:szCs w:val="28"/>
          <w:lang w:val="en-US"/>
        </w:rPr>
        <w:instrText>study</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effects</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binder</w:instrText>
      </w:r>
      <w:r w:rsidRPr="00580E76">
        <w:rPr>
          <w:sz w:val="28"/>
          <w:szCs w:val="28"/>
          <w:lang w:val="ru-RU"/>
        </w:rPr>
        <w:instrText>-</w:instrText>
      </w:r>
      <w:r w:rsidRPr="00580E76">
        <w:rPr>
          <w:sz w:val="28"/>
          <w:szCs w:val="28"/>
          <w:lang w:val="en-US"/>
        </w:rPr>
        <w:instrText>to</w:instrText>
      </w:r>
      <w:r w:rsidRPr="00580E76">
        <w:rPr>
          <w:sz w:val="28"/>
          <w:szCs w:val="28"/>
          <w:lang w:val="ru-RU"/>
        </w:rPr>
        <w:instrText>-</w:instrText>
      </w:r>
      <w:r w:rsidRPr="00580E76">
        <w:rPr>
          <w:sz w:val="28"/>
          <w:szCs w:val="28"/>
          <w:lang w:val="en-US"/>
        </w:rPr>
        <w:instrText>aggregate</w:instrText>
      </w:r>
      <w:r w:rsidRPr="00580E76">
        <w:rPr>
          <w:sz w:val="28"/>
          <w:szCs w:val="28"/>
          <w:lang w:val="ru-RU"/>
        </w:rPr>
        <w:instrText xml:space="preserve"> (</w:instrText>
      </w:r>
      <w:r w:rsidRPr="00580E76">
        <w:rPr>
          <w:sz w:val="28"/>
          <w:szCs w:val="28"/>
          <w:lang w:val="en-US"/>
        </w:rPr>
        <w:instrText>B</w:instrText>
      </w:r>
      <w:r w:rsidRPr="00580E76">
        <w:rPr>
          <w:sz w:val="28"/>
          <w:szCs w:val="28"/>
          <w:lang w:val="ru-RU"/>
        </w:rPr>
        <w:instrText>/</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ratios</w:instrText>
      </w:r>
      <w:r w:rsidRPr="00580E76">
        <w:rPr>
          <w:sz w:val="28"/>
          <w:szCs w:val="28"/>
          <w:lang w:val="ru-RU"/>
        </w:rPr>
        <w:instrText xml:space="preserve">, </w:instrText>
      </w:r>
      <w:r w:rsidRPr="00580E76">
        <w:rPr>
          <w:sz w:val="28"/>
          <w:szCs w:val="28"/>
          <w:lang w:val="en-US"/>
        </w:rPr>
        <w:instrText>as</w:instrText>
      </w:r>
      <w:r w:rsidRPr="00580E76">
        <w:rPr>
          <w:sz w:val="28"/>
          <w:szCs w:val="28"/>
          <w:lang w:val="ru-RU"/>
        </w:rPr>
        <w:instrText xml:space="preserve"> </w:instrText>
      </w:r>
      <w:r w:rsidRPr="00580E76">
        <w:rPr>
          <w:sz w:val="28"/>
          <w:szCs w:val="28"/>
          <w:lang w:val="en-US"/>
        </w:rPr>
        <w:instrText>well</w:instrText>
      </w:r>
      <w:r w:rsidRPr="00580E76">
        <w:rPr>
          <w:sz w:val="28"/>
          <w:szCs w:val="28"/>
          <w:lang w:val="ru-RU"/>
        </w:rPr>
        <w:instrText xml:space="preserve"> </w:instrText>
      </w:r>
      <w:r w:rsidRPr="00580E76">
        <w:rPr>
          <w:sz w:val="28"/>
          <w:szCs w:val="28"/>
          <w:lang w:val="en-US"/>
        </w:rPr>
        <w:instrText>as</w:instrText>
      </w:r>
      <w:r w:rsidRPr="00580E76">
        <w:rPr>
          <w:sz w:val="28"/>
          <w:szCs w:val="28"/>
          <w:lang w:val="ru-RU"/>
        </w:rPr>
        <w:instrText xml:space="preserve"> </w:instrText>
      </w:r>
      <w:r w:rsidRPr="00580E76">
        <w:rPr>
          <w:sz w:val="28"/>
          <w:szCs w:val="28"/>
          <w:lang w:val="en-US"/>
        </w:rPr>
        <w:instrText>mineral</w:instrText>
      </w:r>
      <w:r w:rsidRPr="00580E76">
        <w:rPr>
          <w:sz w:val="28"/>
          <w:szCs w:val="28"/>
          <w:lang w:val="ru-RU"/>
        </w:rPr>
        <w:instrText xml:space="preserve"> </w:instrText>
      </w:r>
      <w:r w:rsidRPr="00580E76">
        <w:rPr>
          <w:sz w:val="28"/>
          <w:szCs w:val="28"/>
          <w:lang w:val="en-US"/>
        </w:rPr>
        <w:instrText>admixtures</w:instrText>
      </w:r>
      <w:r w:rsidRPr="00580E76">
        <w:rPr>
          <w:sz w:val="28"/>
          <w:szCs w:val="28"/>
          <w:lang w:val="ru-RU"/>
        </w:rPr>
        <w:instrText xml:space="preserve"> </w:instrText>
      </w:r>
      <w:r w:rsidRPr="00580E76">
        <w:rPr>
          <w:sz w:val="28"/>
          <w:szCs w:val="28"/>
          <w:lang w:val="en-US"/>
        </w:rPr>
        <w:instrText>with</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without</w:instrText>
      </w:r>
      <w:r w:rsidRPr="00580E76">
        <w:rPr>
          <w:sz w:val="28"/>
          <w:szCs w:val="28"/>
          <w:lang w:val="ru-RU"/>
        </w:rPr>
        <w:instrText xml:space="preserve"> </w:instrText>
      </w:r>
      <w:r w:rsidRPr="00580E76">
        <w:rPr>
          <w:sz w:val="28"/>
          <w:szCs w:val="28"/>
          <w:lang w:val="en-US"/>
        </w:rPr>
        <w:instrText>polypropylene</w:instrText>
      </w:r>
      <w:r w:rsidRPr="00580E76">
        <w:rPr>
          <w:sz w:val="28"/>
          <w:szCs w:val="28"/>
          <w:lang w:val="ru-RU"/>
        </w:rPr>
        <w:instrText xml:space="preserve"> </w:instrText>
      </w:r>
      <w:r w:rsidRPr="00580E76">
        <w:rPr>
          <w:sz w:val="28"/>
          <w:szCs w:val="28"/>
          <w:lang w:val="en-US"/>
        </w:rPr>
        <w:instrText>fibers</w:instrText>
      </w:r>
      <w:r w:rsidRPr="00580E76">
        <w:rPr>
          <w:sz w:val="28"/>
          <w:szCs w:val="28"/>
          <w:lang w:val="ru-RU"/>
        </w:rPr>
        <w:instrText xml:space="preserve"> (</w:instrText>
      </w:r>
      <w:r w:rsidRPr="00580E76">
        <w:rPr>
          <w:sz w:val="28"/>
          <w:szCs w:val="28"/>
          <w:lang w:val="en-US"/>
        </w:rPr>
        <w:instrText>PPFs</w:instrText>
      </w:r>
      <w:r w:rsidRPr="00580E76">
        <w:rPr>
          <w:sz w:val="28"/>
          <w:szCs w:val="28"/>
          <w:lang w:val="ru-RU"/>
        </w:rPr>
        <w:instrText xml:space="preserve">) (0.2% </w:instrText>
      </w:r>
      <w:r w:rsidRPr="00580E76">
        <w:rPr>
          <w:sz w:val="28"/>
          <w:szCs w:val="28"/>
          <w:lang w:val="en-US"/>
        </w:rPr>
        <w:instrText>by</w:instrText>
      </w:r>
      <w:r w:rsidRPr="00580E76">
        <w:rPr>
          <w:sz w:val="28"/>
          <w:szCs w:val="28"/>
          <w:lang w:val="ru-RU"/>
        </w:rPr>
        <w:instrText xml:space="preserve"> </w:instrText>
      </w:r>
      <w:r w:rsidRPr="00580E76">
        <w:rPr>
          <w:sz w:val="28"/>
          <w:szCs w:val="28"/>
          <w:lang w:val="en-US"/>
        </w:rPr>
        <w:instrText>volume</w:instrText>
      </w:r>
      <w:r w:rsidRPr="00580E76">
        <w:rPr>
          <w:sz w:val="28"/>
          <w:szCs w:val="28"/>
          <w:lang w:val="ru-RU"/>
        </w:rPr>
        <w:instrText xml:space="preserve">), </w:instrText>
      </w:r>
      <w:r w:rsidRPr="00580E76">
        <w:rPr>
          <w:sz w:val="28"/>
          <w:szCs w:val="28"/>
          <w:lang w:val="en-US"/>
        </w:rPr>
        <w:instrText>including</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 xml:space="preserve"> (</w:instrText>
      </w:r>
      <w:r w:rsidRPr="00580E76">
        <w:rPr>
          <w:sz w:val="28"/>
          <w:szCs w:val="28"/>
          <w:lang w:val="en-US"/>
        </w:rPr>
        <w:instrText>FA</w:instrText>
      </w:r>
      <w:r w:rsidRPr="00580E76">
        <w:rPr>
          <w:sz w:val="28"/>
          <w:szCs w:val="28"/>
          <w:lang w:val="ru-RU"/>
        </w:rPr>
        <w:instrText xml:space="preserve">) </w:instrText>
      </w:r>
      <w:r w:rsidRPr="00580E76">
        <w:rPr>
          <w:sz w:val="28"/>
          <w:szCs w:val="28"/>
          <w:lang w:val="en-US"/>
        </w:rPr>
        <w:instrText>or</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SF</w:instrText>
      </w:r>
      <w:r w:rsidRPr="00580E76">
        <w:rPr>
          <w:sz w:val="28"/>
          <w:szCs w:val="28"/>
          <w:lang w:val="ru-RU"/>
        </w:rPr>
        <w:instrText xml:space="preserve">) (10% </w:instrText>
      </w:r>
      <w:r w:rsidRPr="00580E76">
        <w:rPr>
          <w:sz w:val="28"/>
          <w:szCs w:val="28"/>
          <w:lang w:val="en-US"/>
        </w:rPr>
        <w:instrText>by</w:instrText>
      </w:r>
      <w:r w:rsidRPr="00580E76">
        <w:rPr>
          <w:sz w:val="28"/>
          <w:szCs w:val="28"/>
          <w:lang w:val="ru-RU"/>
        </w:rPr>
        <w:instrText xml:space="preserve"> </w:instrText>
      </w:r>
      <w:r w:rsidRPr="00580E76">
        <w:rPr>
          <w:sz w:val="28"/>
          <w:szCs w:val="28"/>
          <w:lang w:val="en-US"/>
        </w:rPr>
        <w:instrText>substitution</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on</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mechanical</w:instrText>
      </w:r>
      <w:r w:rsidRPr="00580E76">
        <w:rPr>
          <w:sz w:val="28"/>
          <w:szCs w:val="28"/>
          <w:lang w:val="ru-RU"/>
        </w:rPr>
        <w:instrText xml:space="preserve"> </w:instrText>
      </w:r>
      <w:r w:rsidRPr="00580E76">
        <w:rPr>
          <w:sz w:val="28"/>
          <w:szCs w:val="28"/>
          <w:lang w:val="en-US"/>
        </w:rPr>
        <w:instrText>properties</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durability</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pervious</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 xml:space="preserve"> </w:instrText>
      </w:r>
      <w:r w:rsidRPr="00580E76">
        <w:rPr>
          <w:sz w:val="28"/>
          <w:szCs w:val="28"/>
          <w:lang w:val="en-US"/>
        </w:rPr>
        <w:instrText>were</w:instrText>
      </w:r>
      <w:r w:rsidRPr="00580E76">
        <w:rPr>
          <w:sz w:val="28"/>
          <w:szCs w:val="28"/>
          <w:lang w:val="ru-RU"/>
        </w:rPr>
        <w:instrText xml:space="preserve"> </w:instrText>
      </w:r>
      <w:r w:rsidRPr="00580E76">
        <w:rPr>
          <w:sz w:val="28"/>
          <w:szCs w:val="28"/>
          <w:lang w:val="en-US"/>
        </w:rPr>
        <w:instrText>experimentally</w:instrText>
      </w:r>
      <w:r w:rsidRPr="00580E76">
        <w:rPr>
          <w:sz w:val="28"/>
          <w:szCs w:val="28"/>
          <w:lang w:val="ru-RU"/>
        </w:rPr>
        <w:instrText xml:space="preserve"> </w:instrText>
      </w:r>
      <w:r w:rsidRPr="00580E76">
        <w:rPr>
          <w:sz w:val="28"/>
          <w:szCs w:val="28"/>
          <w:lang w:val="en-US"/>
        </w:rPr>
        <w:instrText>observed</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experimental</w:instrText>
      </w:r>
      <w:r w:rsidRPr="00580E76">
        <w:rPr>
          <w:sz w:val="28"/>
          <w:szCs w:val="28"/>
          <w:lang w:val="ru-RU"/>
        </w:rPr>
        <w:instrText xml:space="preserve"> </w:instrText>
      </w:r>
      <w:r w:rsidRPr="00580E76">
        <w:rPr>
          <w:sz w:val="28"/>
          <w:szCs w:val="28"/>
          <w:lang w:val="en-US"/>
        </w:rPr>
        <w:instrText>campaign</w:instrText>
      </w:r>
      <w:r w:rsidRPr="00580E76">
        <w:rPr>
          <w:sz w:val="28"/>
          <w:szCs w:val="28"/>
          <w:lang w:val="ru-RU"/>
        </w:rPr>
        <w:instrText xml:space="preserve"> </w:instrText>
      </w:r>
      <w:r w:rsidRPr="00580E76">
        <w:rPr>
          <w:sz w:val="28"/>
          <w:szCs w:val="28"/>
          <w:lang w:val="en-US"/>
        </w:rPr>
        <w:instrText>included</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following</w:instrText>
      </w:r>
      <w:r w:rsidRPr="00580E76">
        <w:rPr>
          <w:sz w:val="28"/>
          <w:szCs w:val="28"/>
          <w:lang w:val="ru-RU"/>
        </w:rPr>
        <w:instrText xml:space="preserve"> </w:instrText>
      </w:r>
      <w:r w:rsidRPr="00580E76">
        <w:rPr>
          <w:sz w:val="28"/>
          <w:szCs w:val="28"/>
          <w:lang w:val="en-US"/>
        </w:rPr>
        <w:instrText>tests</w:instrText>
      </w:r>
      <w:r w:rsidRPr="00580E76">
        <w:rPr>
          <w:sz w:val="28"/>
          <w:szCs w:val="28"/>
          <w:lang w:val="ru-RU"/>
        </w:rPr>
        <w:instrText xml:space="preserve">: </w:instrText>
      </w:r>
      <w:r w:rsidRPr="00580E76">
        <w:rPr>
          <w:sz w:val="28"/>
          <w:szCs w:val="28"/>
          <w:lang w:val="en-US"/>
        </w:rPr>
        <w:instrText>permeability</w:instrText>
      </w:r>
      <w:r w:rsidRPr="00580E76">
        <w:rPr>
          <w:sz w:val="28"/>
          <w:szCs w:val="28"/>
          <w:lang w:val="ru-RU"/>
        </w:rPr>
        <w:instrText xml:space="preserve">, </w:instrText>
      </w:r>
      <w:r w:rsidRPr="00580E76">
        <w:rPr>
          <w:sz w:val="28"/>
          <w:szCs w:val="28"/>
          <w:lang w:val="en-US"/>
        </w:rPr>
        <w:instrText>porosity</w:instrText>
      </w:r>
      <w:r w:rsidRPr="00580E76">
        <w:rPr>
          <w:sz w:val="28"/>
          <w:szCs w:val="28"/>
          <w:lang w:val="ru-RU"/>
        </w:rPr>
        <w:instrText xml:space="preserve">, </w:instrText>
      </w:r>
      <w:r w:rsidRPr="00580E76">
        <w:rPr>
          <w:sz w:val="28"/>
          <w:szCs w:val="28"/>
          <w:lang w:val="en-US"/>
        </w:rPr>
        <w:instrText>compressive</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splitting</w:instrText>
      </w:r>
      <w:r w:rsidRPr="00580E76">
        <w:rPr>
          <w:sz w:val="28"/>
          <w:szCs w:val="28"/>
          <w:lang w:val="ru-RU"/>
        </w:rPr>
        <w:instrText xml:space="preserve"> </w:instrText>
      </w:r>
      <w:r w:rsidRPr="00580E76">
        <w:rPr>
          <w:sz w:val="28"/>
          <w:szCs w:val="28"/>
          <w:lang w:val="en-US"/>
        </w:rPr>
        <w:instrText>tensile</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flexural</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tests</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durability</w:instrText>
      </w:r>
      <w:r w:rsidRPr="00580E76">
        <w:rPr>
          <w:sz w:val="28"/>
          <w:szCs w:val="28"/>
          <w:lang w:val="ru-RU"/>
        </w:rPr>
        <w:instrText xml:space="preserve"> </w:instrText>
      </w:r>
      <w:r w:rsidRPr="00580E76">
        <w:rPr>
          <w:sz w:val="28"/>
          <w:szCs w:val="28"/>
          <w:lang w:val="en-US"/>
        </w:rPr>
        <w:instrText>performance</w:instrText>
      </w:r>
      <w:r w:rsidRPr="00580E76">
        <w:rPr>
          <w:sz w:val="28"/>
          <w:szCs w:val="28"/>
          <w:lang w:val="ru-RU"/>
        </w:rPr>
        <w:instrText xml:space="preserve"> </w:instrText>
      </w:r>
      <w:r w:rsidRPr="00580E76">
        <w:rPr>
          <w:sz w:val="28"/>
          <w:szCs w:val="28"/>
          <w:lang w:val="en-US"/>
        </w:rPr>
        <w:instrText>was</w:instrText>
      </w:r>
      <w:r w:rsidRPr="00580E76">
        <w:rPr>
          <w:sz w:val="28"/>
          <w:szCs w:val="28"/>
          <w:lang w:val="ru-RU"/>
        </w:rPr>
        <w:instrText xml:space="preserve"> </w:instrText>
      </w:r>
      <w:r w:rsidRPr="00580E76">
        <w:rPr>
          <w:sz w:val="28"/>
          <w:szCs w:val="28"/>
          <w:lang w:val="en-US"/>
        </w:rPr>
        <w:instrText>evaluated</w:instrText>
      </w:r>
      <w:r w:rsidRPr="00580E76">
        <w:rPr>
          <w:sz w:val="28"/>
          <w:szCs w:val="28"/>
          <w:lang w:val="ru-RU"/>
        </w:rPr>
        <w:instrText xml:space="preserve"> </w:instrText>
      </w:r>
      <w:r w:rsidRPr="00580E76">
        <w:rPr>
          <w:sz w:val="28"/>
          <w:szCs w:val="28"/>
          <w:lang w:val="en-US"/>
        </w:rPr>
        <w:instrText>by</w:instrText>
      </w:r>
      <w:r w:rsidRPr="00580E76">
        <w:rPr>
          <w:sz w:val="28"/>
          <w:szCs w:val="28"/>
          <w:lang w:val="ru-RU"/>
        </w:rPr>
        <w:instrText xml:space="preserve"> </w:instrText>
      </w:r>
      <w:r w:rsidRPr="00580E76">
        <w:rPr>
          <w:sz w:val="28"/>
          <w:szCs w:val="28"/>
          <w:lang w:val="en-US"/>
        </w:rPr>
        <w:instrText>observing</w:instrText>
      </w:r>
      <w:r w:rsidRPr="00580E76">
        <w:rPr>
          <w:sz w:val="28"/>
          <w:szCs w:val="28"/>
          <w:lang w:val="ru-RU"/>
        </w:rPr>
        <w:instrText xml:space="preserve"> </w:instrText>
      </w:r>
      <w:r w:rsidRPr="00580E76">
        <w:rPr>
          <w:sz w:val="28"/>
          <w:szCs w:val="28"/>
          <w:lang w:val="en-US"/>
        </w:rPr>
        <w:instrText>freeze</w:instrText>
      </w:r>
      <w:r w:rsidRPr="00580E76">
        <w:rPr>
          <w:sz w:val="28"/>
          <w:szCs w:val="28"/>
          <w:lang w:val="ru-RU"/>
        </w:rPr>
        <w:instrText>–</w:instrText>
      </w:r>
      <w:r w:rsidRPr="00580E76">
        <w:rPr>
          <w:sz w:val="28"/>
          <w:szCs w:val="28"/>
          <w:lang w:val="en-US"/>
        </w:rPr>
        <w:instrText>thaw</w:instrText>
      </w:r>
      <w:r w:rsidRPr="00580E76">
        <w:rPr>
          <w:sz w:val="28"/>
          <w:szCs w:val="28"/>
          <w:lang w:val="ru-RU"/>
        </w:rPr>
        <w:instrText xml:space="preserve"> </w:instrText>
      </w:r>
      <w:r w:rsidRPr="00580E76">
        <w:rPr>
          <w:sz w:val="28"/>
          <w:szCs w:val="28"/>
          <w:lang w:val="en-US"/>
        </w:rPr>
        <w:instrText>cycles</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abrasion</w:instrText>
      </w:r>
      <w:r w:rsidRPr="00580E76">
        <w:rPr>
          <w:sz w:val="28"/>
          <w:szCs w:val="28"/>
          <w:lang w:val="ru-RU"/>
        </w:rPr>
        <w:instrText xml:space="preserve"> </w:instrText>
      </w:r>
      <w:r w:rsidRPr="00580E76">
        <w:rPr>
          <w:sz w:val="28"/>
          <w:szCs w:val="28"/>
          <w:lang w:val="en-US"/>
        </w:rPr>
        <w:instrText>resistance</w:instrText>
      </w:r>
      <w:r w:rsidRPr="00580E76">
        <w:rPr>
          <w:sz w:val="28"/>
          <w:szCs w:val="28"/>
          <w:lang w:val="ru-RU"/>
        </w:rPr>
        <w:instrText xml:space="preserve"> </w:instrText>
      </w:r>
      <w:r w:rsidRPr="00580E76">
        <w:rPr>
          <w:sz w:val="28"/>
          <w:szCs w:val="28"/>
          <w:lang w:val="en-US"/>
        </w:rPr>
        <w:instrText>after</w:instrText>
      </w:r>
      <w:r w:rsidRPr="00580E76">
        <w:rPr>
          <w:sz w:val="28"/>
          <w:szCs w:val="28"/>
          <w:lang w:val="ru-RU"/>
        </w:rPr>
        <w:instrText xml:space="preserve"> 28 </w:instrText>
      </w:r>
      <w:r w:rsidRPr="00580E76">
        <w:rPr>
          <w:sz w:val="28"/>
          <w:szCs w:val="28"/>
          <w:lang w:val="en-US"/>
        </w:rPr>
        <w:instrText>d</w:instrText>
      </w:r>
      <w:r w:rsidRPr="00580E76">
        <w:rPr>
          <w:sz w:val="28"/>
          <w:szCs w:val="28"/>
          <w:lang w:val="ru-RU"/>
        </w:rPr>
        <w:instrText xml:space="preserve"> </w:instrText>
      </w:r>
      <w:r w:rsidRPr="00580E76">
        <w:rPr>
          <w:sz w:val="28"/>
          <w:szCs w:val="28"/>
          <w:lang w:val="en-US"/>
        </w:rPr>
        <w:instrText>curing</w:instrText>
      </w:r>
      <w:r w:rsidRPr="00580E76">
        <w:rPr>
          <w:sz w:val="28"/>
          <w:szCs w:val="28"/>
          <w:lang w:val="ru-RU"/>
        </w:rPr>
        <w:instrText xml:space="preserve">. </w:instrText>
      </w:r>
      <w:r w:rsidRPr="00580E76">
        <w:rPr>
          <w:sz w:val="28"/>
          <w:szCs w:val="28"/>
          <w:lang w:val="en-US"/>
        </w:rPr>
        <w:instrText>X</w:instrText>
      </w:r>
      <w:r w:rsidRPr="00580E76">
        <w:rPr>
          <w:sz w:val="28"/>
          <w:szCs w:val="28"/>
          <w:lang w:val="ru-RU"/>
        </w:rPr>
        <w:instrText>-</w:instrText>
      </w:r>
      <w:r w:rsidRPr="00580E76">
        <w:rPr>
          <w:sz w:val="28"/>
          <w:szCs w:val="28"/>
          <w:lang w:val="en-US"/>
        </w:rPr>
        <w:instrText>ray</w:instrText>
      </w:r>
      <w:r w:rsidRPr="00580E76">
        <w:rPr>
          <w:sz w:val="28"/>
          <w:szCs w:val="28"/>
          <w:lang w:val="ru-RU"/>
        </w:rPr>
        <w:instrText xml:space="preserve"> </w:instrText>
      </w:r>
      <w:r w:rsidRPr="00580E76">
        <w:rPr>
          <w:sz w:val="28"/>
          <w:szCs w:val="28"/>
          <w:lang w:val="en-US"/>
        </w:rPr>
        <w:instrText>diffraction</w:instrText>
      </w:r>
      <w:r w:rsidRPr="00580E76">
        <w:rPr>
          <w:sz w:val="28"/>
          <w:szCs w:val="28"/>
          <w:lang w:val="ru-RU"/>
        </w:rPr>
        <w:instrText xml:space="preserve"> (</w:instrText>
      </w:r>
      <w:r w:rsidRPr="00580E76">
        <w:rPr>
          <w:sz w:val="28"/>
          <w:szCs w:val="28"/>
          <w:lang w:val="en-US"/>
        </w:rPr>
        <w:instrText>XRD</w:instrText>
      </w:r>
      <w:r w:rsidRPr="00580E76">
        <w:rPr>
          <w:sz w:val="28"/>
          <w:szCs w:val="28"/>
          <w:lang w:val="ru-RU"/>
        </w:rPr>
        <w:instrText xml:space="preserve">), </w:instrText>
      </w:r>
      <w:r w:rsidRPr="00580E76">
        <w:rPr>
          <w:sz w:val="28"/>
          <w:szCs w:val="28"/>
          <w:lang w:val="en-US"/>
        </w:rPr>
        <w:instrText>Fourier</w:instrText>
      </w:r>
      <w:r w:rsidRPr="00580E76">
        <w:rPr>
          <w:sz w:val="28"/>
          <w:szCs w:val="28"/>
          <w:lang w:val="ru-RU"/>
        </w:rPr>
        <w:instrText xml:space="preserve"> </w:instrText>
      </w:r>
      <w:r w:rsidRPr="00580E76">
        <w:rPr>
          <w:sz w:val="28"/>
          <w:szCs w:val="28"/>
          <w:lang w:val="en-US"/>
        </w:rPr>
        <w:instrText>transform</w:instrText>
      </w:r>
      <w:r w:rsidRPr="00580E76">
        <w:rPr>
          <w:sz w:val="28"/>
          <w:szCs w:val="28"/>
          <w:lang w:val="ru-RU"/>
        </w:rPr>
        <w:instrText xml:space="preserve"> </w:instrText>
      </w:r>
      <w:r w:rsidRPr="00580E76">
        <w:rPr>
          <w:sz w:val="28"/>
          <w:szCs w:val="28"/>
          <w:lang w:val="en-US"/>
        </w:rPr>
        <w:instrText>infrared</w:instrText>
      </w:r>
      <w:r w:rsidRPr="00580E76">
        <w:rPr>
          <w:sz w:val="28"/>
          <w:szCs w:val="28"/>
          <w:lang w:val="ru-RU"/>
        </w:rPr>
        <w:instrText xml:space="preserve"> </w:instrText>
      </w:r>
      <w:r w:rsidRPr="00580E76">
        <w:rPr>
          <w:sz w:val="28"/>
          <w:szCs w:val="28"/>
          <w:lang w:val="en-US"/>
        </w:rPr>
        <w:instrText>spectroscopy</w:instrText>
      </w:r>
      <w:r w:rsidRPr="00580E76">
        <w:rPr>
          <w:sz w:val="28"/>
          <w:szCs w:val="28"/>
          <w:lang w:val="ru-RU"/>
        </w:rPr>
        <w:instrText xml:space="preserve"> (</w:instrText>
      </w:r>
      <w:r w:rsidRPr="00580E76">
        <w:rPr>
          <w:sz w:val="28"/>
          <w:szCs w:val="28"/>
          <w:lang w:val="en-US"/>
        </w:rPr>
        <w:instrText>FTIR</w:instrText>
      </w:r>
      <w:r w:rsidRPr="00580E76">
        <w:rPr>
          <w:sz w:val="28"/>
          <w:szCs w:val="28"/>
          <w:lang w:val="ru-RU"/>
        </w:rPr>
        <w:instrText xml:space="preserve">), </w:instrText>
      </w:r>
      <w:r w:rsidRPr="00580E76">
        <w:rPr>
          <w:sz w:val="28"/>
          <w:szCs w:val="28"/>
          <w:lang w:val="en-US"/>
        </w:rPr>
        <w:instrText>thermal</w:instrText>
      </w:r>
      <w:r w:rsidRPr="00580E76">
        <w:rPr>
          <w:sz w:val="28"/>
          <w:szCs w:val="28"/>
          <w:lang w:val="ru-RU"/>
        </w:rPr>
        <w:instrText xml:space="preserve"> </w:instrText>
      </w:r>
      <w:r w:rsidRPr="00580E76">
        <w:rPr>
          <w:sz w:val="28"/>
          <w:szCs w:val="28"/>
          <w:lang w:val="en-US"/>
        </w:rPr>
        <w:instrText>analysis</w:instrText>
      </w:r>
      <w:r w:rsidRPr="00580E76">
        <w:rPr>
          <w:sz w:val="28"/>
          <w:szCs w:val="28"/>
          <w:lang w:val="ru-RU"/>
        </w:rPr>
        <w:instrText xml:space="preserve"> (</w:instrText>
      </w:r>
      <w:r w:rsidRPr="00580E76">
        <w:rPr>
          <w:sz w:val="28"/>
          <w:szCs w:val="28"/>
          <w:lang w:val="en-US"/>
        </w:rPr>
        <w:instrText>TGA</w:instrText>
      </w:r>
      <w:r w:rsidRPr="00580E76">
        <w:rPr>
          <w:sz w:val="28"/>
          <w:szCs w:val="28"/>
          <w:lang w:val="ru-RU"/>
        </w:rPr>
        <w:instrText>-</w:instrText>
      </w:r>
      <w:r w:rsidRPr="00580E76">
        <w:rPr>
          <w:sz w:val="28"/>
          <w:szCs w:val="28"/>
          <w:lang w:val="en-US"/>
        </w:rPr>
        <w:instrText>DTA</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scanning</w:instrText>
      </w:r>
      <w:r w:rsidRPr="00580E76">
        <w:rPr>
          <w:sz w:val="28"/>
          <w:szCs w:val="28"/>
          <w:lang w:val="ru-RU"/>
        </w:rPr>
        <w:instrText xml:space="preserve"> </w:instrText>
      </w:r>
      <w:r w:rsidRPr="00580E76">
        <w:rPr>
          <w:sz w:val="28"/>
          <w:szCs w:val="28"/>
          <w:lang w:val="en-US"/>
        </w:rPr>
        <w:instrText>electron</w:instrText>
      </w:r>
      <w:r w:rsidRPr="00580E76">
        <w:rPr>
          <w:sz w:val="28"/>
          <w:szCs w:val="28"/>
          <w:lang w:val="ru-RU"/>
        </w:rPr>
        <w:instrText xml:space="preserve"> </w:instrText>
      </w:r>
      <w:r w:rsidRPr="00580E76">
        <w:rPr>
          <w:sz w:val="28"/>
          <w:szCs w:val="28"/>
          <w:lang w:val="en-US"/>
        </w:rPr>
        <w:instrText>microscopy</w:instrText>
      </w:r>
      <w:r w:rsidRPr="00580E76">
        <w:rPr>
          <w:sz w:val="28"/>
          <w:szCs w:val="28"/>
          <w:lang w:val="ru-RU"/>
        </w:rPr>
        <w:instrText xml:space="preserve"> (</w:instrText>
      </w:r>
      <w:r w:rsidRPr="00580E76">
        <w:rPr>
          <w:sz w:val="28"/>
          <w:szCs w:val="28"/>
          <w:lang w:val="en-US"/>
        </w:rPr>
        <w:instrText>SEM</w:instrText>
      </w:r>
      <w:r w:rsidRPr="00580E76">
        <w:rPr>
          <w:sz w:val="28"/>
          <w:szCs w:val="28"/>
          <w:lang w:val="ru-RU"/>
        </w:rPr>
        <w:instrText xml:space="preserve">) </w:instrText>
      </w:r>
      <w:r w:rsidRPr="00580E76">
        <w:rPr>
          <w:sz w:val="28"/>
          <w:szCs w:val="28"/>
          <w:lang w:val="en-US"/>
        </w:rPr>
        <w:instrText>combined</w:instrText>
      </w:r>
      <w:r w:rsidRPr="00580E76">
        <w:rPr>
          <w:sz w:val="28"/>
          <w:szCs w:val="28"/>
          <w:lang w:val="ru-RU"/>
        </w:rPr>
        <w:instrText xml:space="preserve"> </w:instrText>
      </w:r>
      <w:r w:rsidRPr="00580E76">
        <w:rPr>
          <w:sz w:val="28"/>
          <w:szCs w:val="28"/>
          <w:lang w:val="en-US"/>
        </w:rPr>
        <w:instrText>with</w:instrText>
      </w:r>
      <w:r w:rsidRPr="00580E76">
        <w:rPr>
          <w:sz w:val="28"/>
          <w:szCs w:val="28"/>
          <w:lang w:val="ru-RU"/>
        </w:rPr>
        <w:instrText xml:space="preserve"> </w:instrText>
      </w:r>
      <w:r w:rsidRPr="00580E76">
        <w:rPr>
          <w:sz w:val="28"/>
          <w:szCs w:val="28"/>
          <w:lang w:val="en-US"/>
        </w:rPr>
        <w:instrText>energy</w:instrText>
      </w:r>
      <w:r w:rsidRPr="00580E76">
        <w:rPr>
          <w:sz w:val="28"/>
          <w:szCs w:val="28"/>
          <w:lang w:val="ru-RU"/>
        </w:rPr>
        <w:instrText xml:space="preserve"> </w:instrText>
      </w:r>
      <w:r w:rsidRPr="00580E76">
        <w:rPr>
          <w:sz w:val="28"/>
          <w:szCs w:val="28"/>
          <w:lang w:val="en-US"/>
        </w:rPr>
        <w:instrText>dispersive</w:instrText>
      </w:r>
      <w:r w:rsidRPr="00580E76">
        <w:rPr>
          <w:sz w:val="28"/>
          <w:szCs w:val="28"/>
          <w:lang w:val="ru-RU"/>
        </w:rPr>
        <w:instrText xml:space="preserve"> </w:instrText>
      </w:r>
      <w:r w:rsidRPr="00580E76">
        <w:rPr>
          <w:sz w:val="28"/>
          <w:szCs w:val="28"/>
          <w:lang w:val="en-US"/>
        </w:rPr>
        <w:instrText>spectroscopy</w:instrText>
      </w:r>
      <w:r w:rsidRPr="00580E76">
        <w:rPr>
          <w:sz w:val="28"/>
          <w:szCs w:val="28"/>
          <w:lang w:val="ru-RU"/>
        </w:rPr>
        <w:instrText xml:space="preserve"> (</w:instrText>
      </w:r>
      <w:r w:rsidRPr="00580E76">
        <w:rPr>
          <w:sz w:val="28"/>
          <w:szCs w:val="28"/>
          <w:lang w:val="en-US"/>
        </w:rPr>
        <w:instrText>EDS</w:instrText>
      </w:r>
      <w:r w:rsidRPr="00580E76">
        <w:rPr>
          <w:sz w:val="28"/>
          <w:szCs w:val="28"/>
          <w:lang w:val="ru-RU"/>
        </w:rPr>
        <w:instrText xml:space="preserve">) </w:instrText>
      </w:r>
      <w:r w:rsidRPr="00580E76">
        <w:rPr>
          <w:sz w:val="28"/>
          <w:szCs w:val="28"/>
          <w:lang w:val="en-US"/>
        </w:rPr>
        <w:instrText>were</w:instrText>
      </w:r>
      <w:r w:rsidRPr="00580E76">
        <w:rPr>
          <w:sz w:val="28"/>
          <w:szCs w:val="28"/>
          <w:lang w:val="ru-RU"/>
        </w:rPr>
        <w:instrText xml:space="preserve"> </w:instrText>
      </w:r>
      <w:r w:rsidRPr="00580E76">
        <w:rPr>
          <w:sz w:val="28"/>
          <w:szCs w:val="28"/>
          <w:lang w:val="en-US"/>
        </w:rPr>
        <w:instrText>employed</w:instrText>
      </w:r>
      <w:r w:rsidRPr="00580E76">
        <w:rPr>
          <w:sz w:val="28"/>
          <w:szCs w:val="28"/>
          <w:lang w:val="ru-RU"/>
        </w:rPr>
        <w:instrText xml:space="preserve"> </w:instrText>
      </w:r>
      <w:r w:rsidRPr="00580E76">
        <w:rPr>
          <w:sz w:val="28"/>
          <w:szCs w:val="28"/>
          <w:lang w:val="en-US"/>
        </w:rPr>
        <w:instrText>to</w:instrText>
      </w:r>
      <w:r w:rsidRPr="00580E76">
        <w:rPr>
          <w:sz w:val="28"/>
          <w:szCs w:val="28"/>
          <w:lang w:val="ru-RU"/>
        </w:rPr>
        <w:instrText xml:space="preserve"> </w:instrText>
      </w:r>
      <w:r w:rsidRPr="00580E76">
        <w:rPr>
          <w:sz w:val="28"/>
          <w:szCs w:val="28"/>
          <w:lang w:val="en-US"/>
        </w:rPr>
        <w:instrText>investigate</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phase</w:instrText>
      </w:r>
      <w:r w:rsidRPr="00580E76">
        <w:rPr>
          <w:sz w:val="28"/>
          <w:szCs w:val="28"/>
          <w:lang w:val="ru-RU"/>
        </w:rPr>
        <w:instrText xml:space="preserve"> </w:instrText>
      </w:r>
      <w:r w:rsidRPr="00580E76">
        <w:rPr>
          <w:sz w:val="28"/>
          <w:szCs w:val="28"/>
          <w:lang w:val="en-US"/>
        </w:rPr>
        <w:instrText>composition</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microstructure</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results</w:instrText>
      </w:r>
      <w:r w:rsidRPr="00580E76">
        <w:rPr>
          <w:sz w:val="28"/>
          <w:szCs w:val="28"/>
          <w:lang w:val="ru-RU"/>
        </w:rPr>
        <w:instrText xml:space="preserve"> </w:instrText>
      </w:r>
      <w:r w:rsidRPr="00580E76">
        <w:rPr>
          <w:sz w:val="28"/>
          <w:szCs w:val="28"/>
          <w:lang w:val="en-US"/>
        </w:rPr>
        <w:instrText>revealed</w:instrText>
      </w:r>
      <w:r w:rsidRPr="00580E76">
        <w:rPr>
          <w:sz w:val="28"/>
          <w:szCs w:val="28"/>
          <w:lang w:val="ru-RU"/>
        </w:rPr>
        <w:instrText xml:space="preserve"> </w:instrText>
      </w:r>
      <w:r w:rsidRPr="00580E76">
        <w:rPr>
          <w:sz w:val="28"/>
          <w:szCs w:val="28"/>
          <w:lang w:val="en-US"/>
        </w:rPr>
        <w:instrText>that</w:instrText>
      </w:r>
      <w:r w:rsidRPr="00580E76">
        <w:rPr>
          <w:sz w:val="28"/>
          <w:szCs w:val="28"/>
          <w:lang w:val="ru-RU"/>
        </w:rPr>
        <w:instrText xml:space="preserve">, </w:instrText>
      </w:r>
      <w:r w:rsidRPr="00580E76">
        <w:rPr>
          <w:sz w:val="28"/>
          <w:szCs w:val="28"/>
          <w:lang w:val="en-US"/>
        </w:rPr>
        <w:instrText>for</w:instrText>
      </w:r>
      <w:r w:rsidRPr="00580E76">
        <w:rPr>
          <w:sz w:val="28"/>
          <w:szCs w:val="28"/>
          <w:lang w:val="ru-RU"/>
        </w:rPr>
        <w:instrText xml:space="preserve"> </w:instrText>
      </w:r>
      <w:r w:rsidRPr="00580E76">
        <w:rPr>
          <w:sz w:val="28"/>
          <w:szCs w:val="28"/>
          <w:lang w:val="en-US"/>
        </w:rPr>
        <w:instrText>an</w:instrText>
      </w:r>
      <w:r w:rsidRPr="00580E76">
        <w:rPr>
          <w:sz w:val="28"/>
          <w:szCs w:val="28"/>
          <w:lang w:val="ru-RU"/>
        </w:rPr>
        <w:instrText xml:space="preserve"> </w:instrText>
      </w:r>
      <w:r w:rsidRPr="00580E76">
        <w:rPr>
          <w:sz w:val="28"/>
          <w:szCs w:val="28"/>
          <w:lang w:val="en-US"/>
        </w:rPr>
        <w:instrText>assigned</w:instrText>
      </w:r>
      <w:r w:rsidRPr="00580E76">
        <w:rPr>
          <w:sz w:val="28"/>
          <w:szCs w:val="28"/>
          <w:lang w:val="ru-RU"/>
        </w:rPr>
        <w:instrText xml:space="preserve"> </w:instrText>
      </w:r>
      <w:r w:rsidRPr="00580E76">
        <w:rPr>
          <w:sz w:val="28"/>
          <w:szCs w:val="28"/>
          <w:lang w:val="en-US"/>
        </w:rPr>
        <w:instrText>B</w:instrText>
      </w:r>
      <w:r w:rsidRPr="00580E76">
        <w:rPr>
          <w:sz w:val="28"/>
          <w:szCs w:val="28"/>
          <w:lang w:val="ru-RU"/>
        </w:rPr>
        <w:instrText>/</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ratio</w:instrText>
      </w:r>
      <w:r w:rsidRPr="00580E76">
        <w:rPr>
          <w:sz w:val="28"/>
          <w:szCs w:val="28"/>
          <w:lang w:val="ru-RU"/>
        </w:rPr>
        <w:instrText xml:space="preserve"> </w:instrText>
      </w:r>
      <w:r w:rsidRPr="00580E76">
        <w:rPr>
          <w:sz w:val="28"/>
          <w:szCs w:val="28"/>
          <w:lang w:val="en-US"/>
        </w:rPr>
        <w:instrText>identified</w:instrText>
      </w:r>
      <w:r w:rsidRPr="00580E76">
        <w:rPr>
          <w:sz w:val="28"/>
          <w:szCs w:val="28"/>
          <w:lang w:val="ru-RU"/>
        </w:rPr>
        <w:instrText xml:space="preserve"> </w:instrText>
      </w:r>
      <w:r w:rsidRPr="00580E76">
        <w:rPr>
          <w:sz w:val="28"/>
          <w:szCs w:val="28"/>
          <w:lang w:val="en-US"/>
        </w:rPr>
        <w:instrText>as</w:instrText>
      </w:r>
      <w:r w:rsidRPr="00580E76">
        <w:rPr>
          <w:sz w:val="28"/>
          <w:szCs w:val="28"/>
          <w:lang w:val="ru-RU"/>
        </w:rPr>
        <w:instrText xml:space="preserve"> </w:instrText>
      </w:r>
      <w:r w:rsidRPr="00580E76">
        <w:rPr>
          <w:sz w:val="28"/>
          <w:szCs w:val="28"/>
          <w:lang w:val="en-US"/>
        </w:rPr>
        <w:instrText>optimal</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incorporation</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mineral</w:instrText>
      </w:r>
      <w:r w:rsidRPr="00580E76">
        <w:rPr>
          <w:sz w:val="28"/>
          <w:szCs w:val="28"/>
          <w:lang w:val="ru-RU"/>
        </w:rPr>
        <w:instrText xml:space="preserve"> </w:instrText>
      </w:r>
      <w:r w:rsidRPr="00580E76">
        <w:rPr>
          <w:sz w:val="28"/>
          <w:szCs w:val="28"/>
          <w:lang w:val="en-US"/>
        </w:rPr>
        <w:instrText>admixtures</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fibers</w:instrText>
      </w:r>
      <w:r w:rsidRPr="00580E76">
        <w:rPr>
          <w:sz w:val="28"/>
          <w:szCs w:val="28"/>
          <w:lang w:val="ru-RU"/>
        </w:rPr>
        <w:instrText xml:space="preserve"> </w:instrText>
      </w:r>
      <w:r w:rsidRPr="00580E76">
        <w:rPr>
          <w:sz w:val="28"/>
          <w:szCs w:val="28"/>
          <w:lang w:val="en-US"/>
        </w:rPr>
        <w:instrText>mutually</w:instrText>
      </w:r>
      <w:r w:rsidRPr="00580E76">
        <w:rPr>
          <w:sz w:val="28"/>
          <w:szCs w:val="28"/>
          <w:lang w:val="ru-RU"/>
        </w:rPr>
        <w:instrText xml:space="preserve"> </w:instrText>
      </w:r>
      <w:r w:rsidRPr="00580E76">
        <w:rPr>
          <w:sz w:val="28"/>
          <w:szCs w:val="28"/>
          <w:lang w:val="en-US"/>
        </w:rPr>
        <w:instrText>compensated</w:instrText>
      </w:r>
      <w:r w:rsidRPr="00580E76">
        <w:rPr>
          <w:sz w:val="28"/>
          <w:szCs w:val="28"/>
          <w:lang w:val="ru-RU"/>
        </w:rPr>
        <w:instrText xml:space="preserve"> </w:instrText>
      </w:r>
      <w:r w:rsidRPr="00580E76">
        <w:rPr>
          <w:sz w:val="28"/>
          <w:szCs w:val="28"/>
          <w:lang w:val="en-US"/>
        </w:rPr>
        <w:instrText>for</w:instrText>
      </w:r>
      <w:r w:rsidRPr="00580E76">
        <w:rPr>
          <w:sz w:val="28"/>
          <w:szCs w:val="28"/>
          <w:lang w:val="ru-RU"/>
        </w:rPr>
        <w:instrText xml:space="preserve"> </w:instrText>
      </w:r>
      <w:r w:rsidRPr="00580E76">
        <w:rPr>
          <w:sz w:val="28"/>
          <w:szCs w:val="28"/>
          <w:lang w:val="en-US"/>
        </w:rPr>
        <w:instrText>their</w:instrText>
      </w:r>
      <w:r w:rsidRPr="00580E76">
        <w:rPr>
          <w:sz w:val="28"/>
          <w:szCs w:val="28"/>
          <w:lang w:val="ru-RU"/>
        </w:rPr>
        <w:instrText xml:space="preserve"> </w:instrText>
      </w:r>
      <w:r w:rsidRPr="00580E76">
        <w:rPr>
          <w:sz w:val="28"/>
          <w:szCs w:val="28"/>
          <w:lang w:val="en-US"/>
        </w:rPr>
        <w:instrText>respective</w:instrText>
      </w:r>
      <w:r w:rsidRPr="00580E76">
        <w:rPr>
          <w:sz w:val="28"/>
          <w:szCs w:val="28"/>
          <w:lang w:val="ru-RU"/>
        </w:rPr>
        <w:instrText xml:space="preserve"> </w:instrText>
      </w:r>
      <w:r w:rsidRPr="00580E76">
        <w:rPr>
          <w:sz w:val="28"/>
          <w:szCs w:val="28"/>
          <w:lang w:val="en-US"/>
        </w:rPr>
        <w:instrText>negative</w:instrText>
      </w:r>
      <w:r w:rsidRPr="00580E76">
        <w:rPr>
          <w:sz w:val="28"/>
          <w:szCs w:val="28"/>
          <w:lang w:val="ru-RU"/>
        </w:rPr>
        <w:instrText xml:space="preserve"> </w:instrText>
      </w:r>
      <w:r w:rsidRPr="00580E76">
        <w:rPr>
          <w:sz w:val="28"/>
          <w:szCs w:val="28"/>
          <w:lang w:val="en-US"/>
        </w:rPr>
        <w:instrText>effects</w:instrText>
      </w:r>
      <w:r w:rsidRPr="00580E76">
        <w:rPr>
          <w:sz w:val="28"/>
          <w:szCs w:val="28"/>
          <w:lang w:val="ru-RU"/>
        </w:rPr>
        <w:instrText xml:space="preserve">, </w:instrText>
      </w:r>
      <w:r w:rsidRPr="00580E76">
        <w:rPr>
          <w:sz w:val="28"/>
          <w:szCs w:val="28"/>
          <w:lang w:val="en-US"/>
        </w:rPr>
        <w:instrText>resulting</w:instrText>
      </w:r>
      <w:r w:rsidRPr="00580E76">
        <w:rPr>
          <w:sz w:val="28"/>
          <w:szCs w:val="28"/>
          <w:lang w:val="ru-RU"/>
        </w:rPr>
        <w:instrText xml:space="preserve"> </w:instrText>
      </w:r>
      <w:r w:rsidRPr="00580E76">
        <w:rPr>
          <w:sz w:val="28"/>
          <w:szCs w:val="28"/>
          <w:lang w:val="en-US"/>
        </w:rPr>
        <w:instrText>in</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effective</w:instrText>
      </w:r>
      <w:r w:rsidRPr="00580E76">
        <w:rPr>
          <w:sz w:val="28"/>
          <w:szCs w:val="28"/>
          <w:lang w:val="ru-RU"/>
        </w:rPr>
        <w:instrText xml:space="preserve"> </w:instrText>
      </w:r>
      <w:r w:rsidRPr="00580E76">
        <w:rPr>
          <w:sz w:val="28"/>
          <w:szCs w:val="28"/>
          <w:lang w:val="en-US"/>
        </w:rPr>
        <w:instrText>enhancement</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both</w:instrText>
      </w:r>
      <w:r w:rsidRPr="00580E76">
        <w:rPr>
          <w:sz w:val="28"/>
          <w:szCs w:val="28"/>
          <w:lang w:val="ru-RU"/>
        </w:rPr>
        <w:instrText xml:space="preserve"> </w:instrText>
      </w:r>
      <w:r w:rsidRPr="00580E76">
        <w:rPr>
          <w:sz w:val="28"/>
          <w:szCs w:val="28"/>
          <w:lang w:val="en-US"/>
        </w:rPr>
        <w:instrText>mechanical</w:instrText>
      </w:r>
      <w:r w:rsidRPr="00580E76">
        <w:rPr>
          <w:sz w:val="28"/>
          <w:szCs w:val="28"/>
          <w:lang w:val="ru-RU"/>
        </w:rPr>
        <w:instrText>/</w:instrText>
      </w:r>
      <w:r w:rsidRPr="00580E76">
        <w:rPr>
          <w:sz w:val="28"/>
          <w:szCs w:val="28"/>
          <w:lang w:val="en-US"/>
        </w:rPr>
        <w:instrText>microstructural</w:instrText>
      </w:r>
      <w:r w:rsidRPr="00580E76">
        <w:rPr>
          <w:sz w:val="28"/>
          <w:szCs w:val="28"/>
          <w:lang w:val="ru-RU"/>
        </w:rPr>
        <w:instrText xml:space="preserve"> </w:instrText>
      </w:r>
      <w:r w:rsidRPr="00580E76">
        <w:rPr>
          <w:sz w:val="28"/>
          <w:szCs w:val="28"/>
          <w:lang w:val="en-US"/>
        </w:rPr>
        <w:instrText>characteristics</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durability</w:instrText>
      </w:r>
      <w:r w:rsidRPr="00580E76">
        <w:rPr>
          <w:sz w:val="28"/>
          <w:szCs w:val="28"/>
          <w:lang w:val="ru-RU"/>
        </w:rPr>
        <w:instrText xml:space="preserve"> </w:instrText>
      </w:r>
      <w:r w:rsidRPr="00580E76">
        <w:rPr>
          <w:sz w:val="28"/>
          <w:szCs w:val="28"/>
          <w:lang w:val="en-US"/>
        </w:rPr>
        <w:instrText>properties</w:instrText>
      </w:r>
      <w:r w:rsidRPr="00580E76">
        <w:rPr>
          <w:sz w:val="28"/>
          <w:szCs w:val="28"/>
          <w:lang w:val="ru-RU"/>
        </w:rPr>
        <w:instrText xml:space="preserve">. </w:instrText>
      </w:r>
      <w:r w:rsidRPr="00580E76">
        <w:rPr>
          <w:sz w:val="28"/>
          <w:szCs w:val="28"/>
          <w:lang w:val="en-US"/>
        </w:rPr>
        <w:instrText>In</w:instrText>
      </w:r>
      <w:r w:rsidRPr="00580E76">
        <w:rPr>
          <w:sz w:val="28"/>
          <w:szCs w:val="28"/>
          <w:lang w:val="ru-RU"/>
        </w:rPr>
        <w:instrText xml:space="preserve"> </w:instrText>
      </w:r>
      <w:r w:rsidRPr="00580E76">
        <w:rPr>
          <w:sz w:val="28"/>
          <w:szCs w:val="28"/>
          <w:lang w:val="en-US"/>
        </w:rPr>
        <w:instrText>general</w:instrText>
      </w:r>
      <w:r w:rsidRPr="00580E76">
        <w:rPr>
          <w:sz w:val="28"/>
          <w:szCs w:val="28"/>
          <w:lang w:val="ru-RU"/>
        </w:rPr>
        <w:instrText xml:space="preserve">, </w:instrText>
      </w:r>
      <w:r w:rsidRPr="00580E76">
        <w:rPr>
          <w:sz w:val="28"/>
          <w:szCs w:val="28"/>
          <w:lang w:val="en-US"/>
        </w:rPr>
        <w:instrText>pervious</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 xml:space="preserve"> </w:instrText>
      </w:r>
      <w:r w:rsidRPr="00580E76">
        <w:rPr>
          <w:sz w:val="28"/>
          <w:szCs w:val="28"/>
          <w:lang w:val="en-US"/>
        </w:rPr>
        <w:instrText>developed</w:instrText>
      </w:r>
      <w:r w:rsidRPr="00580E76">
        <w:rPr>
          <w:sz w:val="28"/>
          <w:szCs w:val="28"/>
          <w:lang w:val="ru-RU"/>
        </w:rPr>
        <w:instrText xml:space="preserve"> </w:instrText>
      </w:r>
      <w:r w:rsidRPr="00580E76">
        <w:rPr>
          <w:sz w:val="28"/>
          <w:szCs w:val="28"/>
          <w:lang w:val="en-US"/>
        </w:rPr>
        <w:instrText>with</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 xml:space="preserve"> </w:instrText>
      </w:r>
      <w:r w:rsidRPr="00580E76">
        <w:rPr>
          <w:sz w:val="28"/>
          <w:szCs w:val="28"/>
          <w:lang w:val="en-US"/>
        </w:rPr>
        <w:instrText>or</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achieved</w:instrText>
      </w:r>
      <w:r w:rsidRPr="00580E76">
        <w:rPr>
          <w:sz w:val="28"/>
          <w:szCs w:val="28"/>
          <w:lang w:val="ru-RU"/>
        </w:rPr>
        <w:instrText xml:space="preserve"> </w:instrText>
      </w:r>
      <w:r w:rsidRPr="00580E76">
        <w:rPr>
          <w:sz w:val="28"/>
          <w:szCs w:val="28"/>
          <w:lang w:val="en-US"/>
        </w:rPr>
        <w:instrText>higher</w:instrText>
      </w:r>
      <w:r w:rsidRPr="00580E76">
        <w:rPr>
          <w:sz w:val="28"/>
          <w:szCs w:val="28"/>
          <w:lang w:val="ru-RU"/>
        </w:rPr>
        <w:instrText xml:space="preserve"> </w:instrText>
      </w:r>
      <w:r w:rsidRPr="00580E76">
        <w:rPr>
          <w:sz w:val="28"/>
          <w:szCs w:val="28"/>
          <w:lang w:val="en-US"/>
        </w:rPr>
        <w:instrText>compressive</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(&gt;35 </w:instrText>
      </w:r>
      <w:r w:rsidRPr="00580E76">
        <w:rPr>
          <w:sz w:val="28"/>
          <w:szCs w:val="28"/>
          <w:lang w:val="en-US"/>
        </w:rPr>
        <w:instrText>MPA</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permeability</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4 </w:instrText>
      </w:r>
      <w:r w:rsidRPr="00580E76">
        <w:rPr>
          <w:sz w:val="28"/>
          <w:szCs w:val="28"/>
          <w:lang w:val="en-US"/>
        </w:rPr>
        <w:instrText>mm</w:instrText>
      </w:r>
      <w:r w:rsidRPr="00580E76">
        <w:rPr>
          <w:sz w:val="28"/>
          <w:szCs w:val="28"/>
          <w:lang w:val="ru-RU"/>
        </w:rPr>
        <w:instrText>/</w:instrText>
      </w:r>
      <w:r w:rsidRPr="00580E76">
        <w:rPr>
          <w:sz w:val="28"/>
          <w:szCs w:val="28"/>
          <w:lang w:val="en-US"/>
        </w:rPr>
        <w:instrText>s</w:instrText>
      </w:r>
      <w:r w:rsidRPr="00580E76">
        <w:rPr>
          <w:sz w:val="28"/>
          <w:szCs w:val="28"/>
          <w:lang w:val="ru-RU"/>
        </w:rPr>
        <w:instrText xml:space="preserve">, </w:instrText>
      </w:r>
      <w:r w:rsidRPr="00580E76">
        <w:rPr>
          <w:sz w:val="28"/>
          <w:szCs w:val="28"/>
          <w:lang w:val="en-US"/>
        </w:rPr>
        <w:instrText>whereas</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binary</w:instrText>
      </w:r>
      <w:r w:rsidRPr="00580E76">
        <w:rPr>
          <w:sz w:val="28"/>
          <w:szCs w:val="28"/>
          <w:lang w:val="ru-RU"/>
        </w:rPr>
        <w:instrText xml:space="preserve"> </w:instrText>
      </w:r>
      <w:r w:rsidRPr="00580E76">
        <w:rPr>
          <w:sz w:val="28"/>
          <w:szCs w:val="28"/>
          <w:lang w:val="en-US"/>
        </w:rPr>
        <w:instrText>combination</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 xml:space="preserve"> </w:instrText>
      </w:r>
      <w:r w:rsidRPr="00580E76">
        <w:rPr>
          <w:sz w:val="28"/>
          <w:szCs w:val="28"/>
          <w:lang w:val="en-US"/>
        </w:rPr>
        <w:instrText>or</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with</w:instrText>
      </w:r>
      <w:r w:rsidRPr="00580E76">
        <w:rPr>
          <w:sz w:val="28"/>
          <w:szCs w:val="28"/>
          <w:lang w:val="ru-RU"/>
        </w:rPr>
        <w:instrText xml:space="preserve"> 0.2% </w:instrText>
      </w:r>
      <w:r w:rsidRPr="00580E76">
        <w:rPr>
          <w:sz w:val="28"/>
          <w:szCs w:val="28"/>
          <w:lang w:val="en-US"/>
        </w:rPr>
        <w:instrText>PPFs</w:instrText>
      </w:r>
      <w:r w:rsidRPr="00580E76">
        <w:rPr>
          <w:sz w:val="28"/>
          <w:szCs w:val="28"/>
          <w:lang w:val="ru-RU"/>
        </w:rPr>
        <w:instrText xml:space="preserve"> </w:instrText>
      </w:r>
      <w:r w:rsidRPr="00580E76">
        <w:rPr>
          <w:sz w:val="28"/>
          <w:szCs w:val="28"/>
          <w:lang w:val="en-US"/>
        </w:rPr>
        <w:instrText>yielded</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flexural</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greater</w:instrText>
      </w:r>
      <w:r w:rsidRPr="00580E76">
        <w:rPr>
          <w:sz w:val="28"/>
          <w:szCs w:val="28"/>
          <w:lang w:val="ru-RU"/>
        </w:rPr>
        <w:instrText xml:space="preserve"> </w:instrText>
      </w:r>
      <w:r w:rsidRPr="00580E76">
        <w:rPr>
          <w:sz w:val="28"/>
          <w:szCs w:val="28"/>
          <w:lang w:val="en-US"/>
        </w:rPr>
        <w:instrText>than</w:instrText>
      </w:r>
      <w:r w:rsidRPr="00580E76">
        <w:rPr>
          <w:sz w:val="28"/>
          <w:szCs w:val="28"/>
          <w:lang w:val="ru-RU"/>
        </w:rPr>
        <w:instrText xml:space="preserve"> 6 </w:instrText>
      </w:r>
      <w:r w:rsidRPr="00580E76">
        <w:rPr>
          <w:sz w:val="28"/>
          <w:szCs w:val="28"/>
          <w:lang w:val="en-US"/>
        </w:rPr>
        <w:instrText>MPA</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permeability</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6 </w:instrText>
      </w:r>
      <w:r w:rsidRPr="00580E76">
        <w:rPr>
          <w:sz w:val="28"/>
          <w:szCs w:val="28"/>
          <w:lang w:val="en-US"/>
        </w:rPr>
        <w:instrText>mm</w:instrText>
      </w:r>
      <w:r w:rsidRPr="00580E76">
        <w:rPr>
          <w:sz w:val="28"/>
          <w:szCs w:val="28"/>
          <w:lang w:val="ru-RU"/>
        </w:rPr>
        <w:instrText>/</w:instrText>
      </w:r>
      <w:r w:rsidRPr="00580E76">
        <w:rPr>
          <w:sz w:val="28"/>
          <w:szCs w:val="28"/>
          <w:lang w:val="en-US"/>
        </w:rPr>
        <w:instrText>s</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w:instrText>
      </w:r>
      <w:r w:rsidRPr="00580E76">
        <w:rPr>
          <w:sz w:val="28"/>
          <w:szCs w:val="28"/>
          <w:lang w:val="en-US"/>
        </w:rPr>
        <w:instrText>based</w:instrText>
      </w:r>
      <w:r w:rsidRPr="00580E76">
        <w:rPr>
          <w:sz w:val="28"/>
          <w:szCs w:val="28"/>
          <w:lang w:val="ru-RU"/>
        </w:rPr>
        <w:instrText xml:space="preserve"> </w:instrText>
      </w:r>
      <w:r w:rsidRPr="00580E76">
        <w:rPr>
          <w:sz w:val="28"/>
          <w:szCs w:val="28"/>
          <w:lang w:val="en-US"/>
        </w:rPr>
        <w:instrText>pervious</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 xml:space="preserve"> </w:instrText>
      </w:r>
      <w:r w:rsidRPr="00580E76">
        <w:rPr>
          <w:sz w:val="28"/>
          <w:szCs w:val="28"/>
          <w:lang w:val="en-US"/>
        </w:rPr>
        <w:instrText>exhibited</w:instrText>
      </w:r>
      <w:r w:rsidRPr="00580E76">
        <w:rPr>
          <w:sz w:val="28"/>
          <w:szCs w:val="28"/>
          <w:lang w:val="ru-RU"/>
        </w:rPr>
        <w:instrText xml:space="preserve"> </w:instrText>
      </w:r>
      <w:r w:rsidRPr="00580E76">
        <w:rPr>
          <w:sz w:val="28"/>
          <w:szCs w:val="28"/>
          <w:lang w:val="en-US"/>
        </w:rPr>
        <w:instrText>excellent</w:instrText>
      </w:r>
      <w:r w:rsidRPr="00580E76">
        <w:rPr>
          <w:sz w:val="28"/>
          <w:szCs w:val="28"/>
          <w:lang w:val="ru-RU"/>
        </w:rPr>
        <w:instrText xml:space="preserve"> </w:instrText>
      </w:r>
      <w:r w:rsidRPr="00580E76">
        <w:rPr>
          <w:sz w:val="28"/>
          <w:szCs w:val="28"/>
          <w:lang w:val="en-US"/>
        </w:rPr>
        <w:instrText>performance</w:instrText>
      </w:r>
      <w:r w:rsidRPr="00580E76">
        <w:rPr>
          <w:sz w:val="28"/>
          <w:szCs w:val="28"/>
          <w:lang w:val="ru-RU"/>
        </w:rPr>
        <w:instrText xml:space="preserve"> </w:instrText>
      </w:r>
      <w:r w:rsidRPr="00580E76">
        <w:rPr>
          <w:sz w:val="28"/>
          <w:szCs w:val="28"/>
          <w:lang w:val="en-US"/>
        </w:rPr>
        <w:instrText>in</w:instrText>
      </w:r>
      <w:r w:rsidRPr="00580E76">
        <w:rPr>
          <w:sz w:val="28"/>
          <w:szCs w:val="28"/>
          <w:lang w:val="ru-RU"/>
        </w:rPr>
        <w:instrText xml:space="preserve"> </w:instrText>
      </w:r>
      <w:r w:rsidRPr="00580E76">
        <w:rPr>
          <w:sz w:val="28"/>
          <w:szCs w:val="28"/>
          <w:lang w:val="en-US"/>
        </w:rPr>
        <w:instrText>terms</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freeze</w:instrText>
      </w:r>
      <w:r w:rsidRPr="00580E76">
        <w:rPr>
          <w:sz w:val="28"/>
          <w:szCs w:val="28"/>
          <w:lang w:val="ru-RU"/>
        </w:rPr>
        <w:instrText>–</w:instrText>
      </w:r>
      <w:r w:rsidRPr="00580E76">
        <w:rPr>
          <w:sz w:val="28"/>
          <w:szCs w:val="28"/>
          <w:lang w:val="en-US"/>
        </w:rPr>
        <w:instrText>thaw</w:instrText>
      </w:r>
      <w:r w:rsidRPr="00580E76">
        <w:rPr>
          <w:sz w:val="28"/>
          <w:szCs w:val="28"/>
          <w:lang w:val="ru-RU"/>
        </w:rPr>
        <w:instrText xml:space="preserve"> (</w:instrText>
      </w:r>
      <w:r w:rsidRPr="00580E76">
        <w:rPr>
          <w:sz w:val="28"/>
          <w:szCs w:val="28"/>
          <w:lang w:val="en-US"/>
        </w:rPr>
        <w:instrText>F</w:instrText>
      </w:r>
      <w:r w:rsidRPr="00580E76">
        <w:rPr>
          <w:sz w:val="28"/>
          <w:szCs w:val="28"/>
          <w:lang w:val="ru-RU"/>
        </w:rPr>
        <w:instrText>-</w:instrText>
      </w:r>
      <w:r w:rsidRPr="00580E76">
        <w:rPr>
          <w:sz w:val="28"/>
          <w:szCs w:val="28"/>
          <w:lang w:val="en-US"/>
        </w:rPr>
        <w:instrText>T</w:instrText>
      </w:r>
      <w:r w:rsidRPr="00580E76">
        <w:rPr>
          <w:sz w:val="28"/>
          <w:szCs w:val="28"/>
          <w:lang w:val="ru-RU"/>
        </w:rPr>
        <w:instrText xml:space="preserve">) </w:instrText>
      </w:r>
      <w:r w:rsidRPr="00580E76">
        <w:rPr>
          <w:sz w:val="28"/>
          <w:szCs w:val="28"/>
          <w:lang w:val="en-US"/>
        </w:rPr>
        <w:instrText>cycling</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abrasion</w:instrText>
      </w:r>
      <w:r w:rsidRPr="00580E76">
        <w:rPr>
          <w:sz w:val="28"/>
          <w:szCs w:val="28"/>
          <w:lang w:val="ru-RU"/>
        </w:rPr>
        <w:instrText xml:space="preserve"> </w:instrText>
      </w:r>
      <w:r w:rsidRPr="00580E76">
        <w:rPr>
          <w:sz w:val="28"/>
          <w:szCs w:val="28"/>
          <w:lang w:val="en-US"/>
        </w:rPr>
        <w:instrText>resistance</w:instrText>
      </w:r>
      <w:r w:rsidRPr="00580E76">
        <w:rPr>
          <w:sz w:val="28"/>
          <w:szCs w:val="28"/>
          <w:lang w:val="ru-RU"/>
        </w:rPr>
        <w:instrText xml:space="preserve">, </w:instrText>
      </w:r>
      <w:r w:rsidRPr="00580E76">
        <w:rPr>
          <w:sz w:val="28"/>
          <w:szCs w:val="28"/>
          <w:lang w:val="en-US"/>
        </w:rPr>
        <w:instrText>followed</w:instrText>
      </w:r>
      <w:r w:rsidRPr="00580E76">
        <w:rPr>
          <w:sz w:val="28"/>
          <w:szCs w:val="28"/>
          <w:lang w:val="ru-RU"/>
        </w:rPr>
        <w:instrText xml:space="preserve"> </w:instrText>
      </w:r>
      <w:r w:rsidRPr="00580E76">
        <w:rPr>
          <w:sz w:val="28"/>
          <w:szCs w:val="28"/>
          <w:lang w:val="en-US"/>
        </w:rPr>
        <w:instrText>by</w:instrText>
      </w:r>
      <w:r w:rsidRPr="00580E76">
        <w:rPr>
          <w:sz w:val="28"/>
          <w:szCs w:val="28"/>
          <w:lang w:val="ru-RU"/>
        </w:rPr>
        <w:instrText xml:space="preserve"> </w:instrText>
      </w:r>
      <w:r w:rsidRPr="00580E76">
        <w:rPr>
          <w:sz w:val="28"/>
          <w:szCs w:val="28"/>
          <w:lang w:val="en-US"/>
        </w:rPr>
        <w:instrText>fiber</w:instrText>
      </w:r>
      <w:r w:rsidRPr="00580E76">
        <w:rPr>
          <w:sz w:val="28"/>
          <w:szCs w:val="28"/>
          <w:lang w:val="ru-RU"/>
        </w:rPr>
        <w:instrText>-</w:instrText>
      </w:r>
      <w:r w:rsidRPr="00580E76">
        <w:rPr>
          <w:sz w:val="28"/>
          <w:szCs w:val="28"/>
          <w:lang w:val="en-US"/>
        </w:rPr>
        <w:instrText>reinforced</w:instrText>
      </w:r>
      <w:r w:rsidRPr="00580E76">
        <w:rPr>
          <w:sz w:val="28"/>
          <w:szCs w:val="28"/>
          <w:lang w:val="ru-RU"/>
        </w:rPr>
        <w:instrText xml:space="preserve"> </w:instrText>
      </w:r>
      <w:r w:rsidRPr="00580E76">
        <w:rPr>
          <w:sz w:val="28"/>
          <w:szCs w:val="28"/>
          <w:lang w:val="en-US"/>
        </w:rPr>
        <w:instrText>pervious</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 xml:space="preserve">, </w:instrText>
      </w:r>
      <w:r w:rsidRPr="00580E76">
        <w:rPr>
          <w:sz w:val="28"/>
          <w:szCs w:val="28"/>
          <w:lang w:val="en-US"/>
        </w:rPr>
        <w:instrText>except</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w:instrText>
      </w:r>
      <w:r w:rsidRPr="00580E76">
        <w:rPr>
          <w:sz w:val="28"/>
          <w:szCs w:val="28"/>
          <w:lang w:val="en-US"/>
        </w:rPr>
        <w:instrText>based</w:instrText>
      </w:r>
      <w:r w:rsidRPr="00580E76">
        <w:rPr>
          <w:sz w:val="28"/>
          <w:szCs w:val="28"/>
          <w:lang w:val="ru-RU"/>
        </w:rPr>
        <w:instrText xml:space="preserve"> </w:instrText>
      </w:r>
      <w:r w:rsidRPr="00580E76">
        <w:rPr>
          <w:sz w:val="28"/>
          <w:szCs w:val="28"/>
          <w:lang w:val="en-US"/>
        </w:rPr>
        <w:instrText>pervious</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 xml:space="preserve">. </w:instrText>
      </w:r>
      <w:r w:rsidRPr="00580E76">
        <w:rPr>
          <w:sz w:val="28"/>
          <w:szCs w:val="28"/>
          <w:lang w:val="en-US"/>
        </w:rPr>
        <w:instrText>Microstructural</w:instrText>
      </w:r>
      <w:r w:rsidRPr="00580E76">
        <w:rPr>
          <w:sz w:val="28"/>
          <w:szCs w:val="28"/>
          <w:lang w:val="ru-RU"/>
        </w:rPr>
        <w:instrText xml:space="preserve"> </w:instrText>
      </w:r>
      <w:r w:rsidRPr="00580E76">
        <w:rPr>
          <w:sz w:val="28"/>
          <w:szCs w:val="28"/>
          <w:lang w:val="en-US"/>
        </w:rPr>
        <w:instrText>analysis</w:instrText>
      </w:r>
      <w:r w:rsidRPr="00580E76">
        <w:rPr>
          <w:sz w:val="28"/>
          <w:szCs w:val="28"/>
          <w:lang w:val="ru-RU"/>
        </w:rPr>
        <w:instrText xml:space="preserve"> </w:instrText>
      </w:r>
      <w:r w:rsidRPr="00580E76">
        <w:rPr>
          <w:sz w:val="28"/>
          <w:szCs w:val="28"/>
          <w:lang w:val="en-US"/>
        </w:rPr>
        <w:instrText>showed</w:instrText>
      </w:r>
      <w:r w:rsidRPr="00580E76">
        <w:rPr>
          <w:sz w:val="28"/>
          <w:szCs w:val="28"/>
          <w:lang w:val="ru-RU"/>
        </w:rPr>
        <w:instrText xml:space="preserve"> </w:instrText>
      </w:r>
      <w:r w:rsidRPr="00580E76">
        <w:rPr>
          <w:sz w:val="28"/>
          <w:szCs w:val="28"/>
          <w:lang w:val="en-US"/>
        </w:rPr>
        <w:instrText>that</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inclusion</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 xml:space="preserve"> </w:instrText>
      </w:r>
      <w:r w:rsidRPr="00580E76">
        <w:rPr>
          <w:sz w:val="28"/>
          <w:szCs w:val="28"/>
          <w:lang w:val="en-US"/>
        </w:rPr>
        <w:instrText>or</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reduced</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harmful</w:instrText>
      </w:r>
      <w:r w:rsidRPr="00580E76">
        <w:rPr>
          <w:sz w:val="28"/>
          <w:szCs w:val="28"/>
          <w:lang w:val="ru-RU"/>
        </w:rPr>
        <w:instrText xml:space="preserve"> </w:instrText>
      </w:r>
      <w:r w:rsidRPr="00580E76">
        <w:rPr>
          <w:sz w:val="28"/>
          <w:szCs w:val="28"/>
          <w:lang w:val="en-US"/>
        </w:rPr>
        <w:instrText>capillary</w:instrText>
      </w:r>
      <w:r w:rsidRPr="00580E76">
        <w:rPr>
          <w:sz w:val="28"/>
          <w:szCs w:val="28"/>
          <w:lang w:val="ru-RU"/>
        </w:rPr>
        <w:instrText xml:space="preserve"> </w:instrText>
      </w:r>
      <w:r w:rsidRPr="00580E76">
        <w:rPr>
          <w:sz w:val="28"/>
          <w:szCs w:val="28"/>
          <w:lang w:val="en-US"/>
        </w:rPr>
        <w:instrText>pores</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refined</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pore</w:instrText>
      </w:r>
      <w:r w:rsidRPr="00580E76">
        <w:rPr>
          <w:sz w:val="28"/>
          <w:szCs w:val="28"/>
          <w:lang w:val="ru-RU"/>
        </w:rPr>
        <w:instrText xml:space="preserve"> </w:instrText>
      </w:r>
      <w:r w:rsidRPr="00580E76">
        <w:rPr>
          <w:sz w:val="28"/>
          <w:szCs w:val="28"/>
          <w:lang w:val="en-US"/>
        </w:rPr>
        <w:instrText>enlargement</w:instrText>
      </w:r>
      <w:r w:rsidRPr="00580E76">
        <w:rPr>
          <w:sz w:val="28"/>
          <w:szCs w:val="28"/>
          <w:lang w:val="ru-RU"/>
        </w:rPr>
        <w:instrText xml:space="preserve"> </w:instrText>
      </w:r>
      <w:r w:rsidRPr="00580E76">
        <w:rPr>
          <w:sz w:val="28"/>
          <w:szCs w:val="28"/>
          <w:lang w:val="en-US"/>
        </w:rPr>
        <w:instrText>caused</w:instrText>
      </w:r>
      <w:r w:rsidRPr="00580E76">
        <w:rPr>
          <w:sz w:val="28"/>
          <w:szCs w:val="28"/>
          <w:lang w:val="ru-RU"/>
        </w:rPr>
        <w:instrText xml:space="preserve"> </w:instrText>
      </w:r>
      <w:r w:rsidRPr="00580E76">
        <w:rPr>
          <w:sz w:val="28"/>
          <w:szCs w:val="28"/>
          <w:lang w:val="en-US"/>
        </w:rPr>
        <w:instrText>by</w:instrText>
      </w:r>
      <w:r w:rsidRPr="00580E76">
        <w:rPr>
          <w:sz w:val="28"/>
          <w:szCs w:val="28"/>
          <w:lang w:val="ru-RU"/>
        </w:rPr>
        <w:instrText xml:space="preserve"> </w:instrText>
      </w:r>
      <w:r w:rsidRPr="00580E76">
        <w:rPr>
          <w:sz w:val="28"/>
          <w:szCs w:val="28"/>
          <w:lang w:val="en-US"/>
        </w:rPr>
        <w:instrText>PPFs</w:instrText>
      </w:r>
      <w:r w:rsidRPr="00580E76">
        <w:rPr>
          <w:sz w:val="28"/>
          <w:szCs w:val="28"/>
          <w:lang w:val="ru-RU"/>
        </w:rPr>
        <w:instrText xml:space="preserve"> </w:instrText>
      </w:r>
      <w:r w:rsidRPr="00580E76">
        <w:rPr>
          <w:sz w:val="28"/>
          <w:szCs w:val="28"/>
          <w:lang w:val="en-US"/>
        </w:rPr>
        <w:instrText>in</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interface</w:instrText>
      </w:r>
      <w:r w:rsidRPr="00580E76">
        <w:rPr>
          <w:sz w:val="28"/>
          <w:szCs w:val="28"/>
          <w:lang w:val="ru-RU"/>
        </w:rPr>
        <w:instrText xml:space="preserve"> </w:instrText>
      </w:r>
      <w:r w:rsidRPr="00580E76">
        <w:rPr>
          <w:sz w:val="28"/>
          <w:szCs w:val="28"/>
          <w:lang w:val="en-US"/>
        </w:rPr>
        <w:instrText>matrix</w:instrText>
      </w:r>
      <w:r w:rsidRPr="00580E76">
        <w:rPr>
          <w:sz w:val="28"/>
          <w:szCs w:val="28"/>
          <w:lang w:val="ru-RU"/>
        </w:rPr>
        <w:instrText xml:space="preserve"> </w:instrText>
      </w:r>
      <w:r w:rsidRPr="00580E76">
        <w:rPr>
          <w:sz w:val="28"/>
          <w:szCs w:val="28"/>
          <w:lang w:val="en-US"/>
        </w:rPr>
        <w:instrText>through</w:instrText>
      </w:r>
      <w:r w:rsidRPr="00580E76">
        <w:rPr>
          <w:sz w:val="28"/>
          <w:szCs w:val="28"/>
          <w:lang w:val="ru-RU"/>
        </w:rPr>
        <w:instrText xml:space="preserve"> </w:instrText>
      </w:r>
      <w:r w:rsidRPr="00580E76">
        <w:rPr>
          <w:sz w:val="28"/>
          <w:szCs w:val="28"/>
          <w:lang w:val="en-US"/>
        </w:rPr>
        <w:instrText>micro</w:instrText>
      </w:r>
      <w:r w:rsidRPr="00580E76">
        <w:rPr>
          <w:sz w:val="28"/>
          <w:szCs w:val="28"/>
          <w:lang w:val="ru-RU"/>
        </w:rPr>
        <w:instrText>-</w:instrText>
      </w:r>
      <w:r w:rsidRPr="00580E76">
        <w:rPr>
          <w:sz w:val="28"/>
          <w:szCs w:val="28"/>
          <w:lang w:val="en-US"/>
        </w:rPr>
        <w:instrText>filling</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pozzolanic</w:instrText>
      </w:r>
      <w:r w:rsidRPr="00580E76">
        <w:rPr>
          <w:sz w:val="28"/>
          <w:szCs w:val="28"/>
          <w:lang w:val="ru-RU"/>
        </w:rPr>
        <w:instrText xml:space="preserve"> </w:instrText>
      </w:r>
      <w:r w:rsidRPr="00580E76">
        <w:rPr>
          <w:sz w:val="28"/>
          <w:szCs w:val="28"/>
          <w:lang w:val="en-US"/>
        </w:rPr>
        <w:instrText>reaction</w:instrText>
      </w:r>
      <w:r w:rsidRPr="00580E76">
        <w:rPr>
          <w:sz w:val="28"/>
          <w:szCs w:val="28"/>
          <w:lang w:val="ru-RU"/>
        </w:rPr>
        <w:instrText xml:space="preserve">, </w:instrText>
      </w:r>
      <w:r w:rsidRPr="00580E76">
        <w:rPr>
          <w:sz w:val="28"/>
          <w:szCs w:val="28"/>
          <w:lang w:val="en-US"/>
        </w:rPr>
        <w:instrText>leading</w:instrText>
      </w:r>
      <w:r w:rsidRPr="00580E76">
        <w:rPr>
          <w:sz w:val="28"/>
          <w:szCs w:val="28"/>
          <w:lang w:val="ru-RU"/>
        </w:rPr>
        <w:instrText xml:space="preserve"> </w:instrText>
      </w:r>
      <w:r w:rsidRPr="00580E76">
        <w:rPr>
          <w:sz w:val="28"/>
          <w:szCs w:val="28"/>
          <w:lang w:val="en-US"/>
        </w:rPr>
        <w:instrText>to</w:instrText>
      </w:r>
      <w:r w:rsidRPr="00580E76">
        <w:rPr>
          <w:sz w:val="28"/>
          <w:szCs w:val="28"/>
          <w:lang w:val="ru-RU"/>
        </w:rPr>
        <w:instrText xml:space="preserve"> </w:instrText>
      </w:r>
      <w:r w:rsidRPr="00580E76">
        <w:rPr>
          <w:sz w:val="28"/>
          <w:szCs w:val="28"/>
          <w:lang w:val="en-US"/>
        </w:rPr>
        <w:instrText>improved</w:instrText>
      </w:r>
      <w:r w:rsidRPr="00580E76">
        <w:rPr>
          <w:sz w:val="28"/>
          <w:szCs w:val="28"/>
          <w:lang w:val="ru-RU"/>
        </w:rPr>
        <w:instrText xml:space="preserve"> </w:instrText>
      </w:r>
      <w:r w:rsidRPr="00580E76">
        <w:rPr>
          <w:sz w:val="28"/>
          <w:szCs w:val="28"/>
          <w:lang w:val="en-US"/>
        </w:rPr>
        <w:instrText>mechanical</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durability</w:instrText>
      </w:r>
      <w:r w:rsidRPr="00580E76">
        <w:rPr>
          <w:sz w:val="28"/>
          <w:szCs w:val="28"/>
          <w:lang w:val="ru-RU"/>
        </w:rPr>
        <w:instrText xml:space="preserve"> </w:instrText>
      </w:r>
      <w:r w:rsidRPr="00580E76">
        <w:rPr>
          <w:sz w:val="28"/>
          <w:szCs w:val="28"/>
          <w:lang w:val="en-US"/>
        </w:rPr>
        <w:instrText>characteristics</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pervious</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w:instrText>
      </w:r>
      <w:r w:rsidRPr="00580E76">
        <w:rPr>
          <w:sz w:val="28"/>
          <w:szCs w:val="28"/>
          <w:lang w:val="en-US"/>
        </w:rPr>
        <w:instrText>container</w:instrText>
      </w:r>
      <w:r w:rsidRPr="00580E76">
        <w:rPr>
          <w:sz w:val="28"/>
          <w:szCs w:val="28"/>
          <w:lang w:val="ru-RU"/>
        </w:rPr>
        <w:instrText>-</w:instrText>
      </w:r>
      <w:r w:rsidRPr="00580E76">
        <w:rPr>
          <w:sz w:val="28"/>
          <w:szCs w:val="28"/>
          <w:lang w:val="en-US"/>
        </w:rPr>
        <w:instrText>title</w:instrText>
      </w:r>
      <w:r w:rsidRPr="00580E76">
        <w:rPr>
          <w:sz w:val="28"/>
          <w:szCs w:val="28"/>
          <w:lang w:val="ru-RU"/>
        </w:rPr>
        <w:instrText>":"</w:instrText>
      </w:r>
      <w:r w:rsidRPr="00580E76">
        <w:rPr>
          <w:sz w:val="28"/>
          <w:szCs w:val="28"/>
          <w:lang w:val="en-US"/>
        </w:rPr>
        <w:instrText>Journal</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Composites</w:instrText>
      </w:r>
      <w:r w:rsidRPr="00580E76">
        <w:rPr>
          <w:sz w:val="28"/>
          <w:szCs w:val="28"/>
          <w:lang w:val="ru-RU"/>
        </w:rPr>
        <w:instrText xml:space="preserve"> </w:instrText>
      </w:r>
      <w:r w:rsidRPr="00580E76">
        <w:rPr>
          <w:sz w:val="28"/>
          <w:szCs w:val="28"/>
          <w:lang w:val="en-US"/>
        </w:rPr>
        <w:instrText>Science</w:instrText>
      </w:r>
      <w:r w:rsidRPr="00580E76">
        <w:rPr>
          <w:sz w:val="28"/>
          <w:szCs w:val="28"/>
          <w:lang w:val="ru-RU"/>
        </w:rPr>
        <w:instrText>","</w:instrText>
      </w:r>
      <w:r w:rsidRPr="00580E76">
        <w:rPr>
          <w:sz w:val="28"/>
          <w:szCs w:val="28"/>
          <w:lang w:val="en-US"/>
        </w:rPr>
        <w:instrText>DOI</w:instrText>
      </w:r>
      <w:r w:rsidRPr="00580E76">
        <w:rPr>
          <w:sz w:val="28"/>
          <w:szCs w:val="28"/>
          <w:lang w:val="ru-RU"/>
        </w:rPr>
        <w:instrText>":"10.3390/</w:instrText>
      </w:r>
      <w:r w:rsidRPr="00580E76">
        <w:rPr>
          <w:sz w:val="28"/>
          <w:szCs w:val="28"/>
          <w:lang w:val="en-US"/>
        </w:rPr>
        <w:instrText>jcs</w:instrText>
      </w:r>
      <w:r w:rsidRPr="00580E76">
        <w:rPr>
          <w:sz w:val="28"/>
          <w:szCs w:val="28"/>
          <w:lang w:val="ru-RU"/>
        </w:rPr>
        <w:instrText>8110456","</w:instrText>
      </w:r>
      <w:r w:rsidRPr="00580E76">
        <w:rPr>
          <w:sz w:val="28"/>
          <w:szCs w:val="28"/>
          <w:lang w:val="en-US"/>
        </w:rPr>
        <w:instrText>ISSN</w:instrText>
      </w:r>
      <w:r w:rsidRPr="00580E76">
        <w:rPr>
          <w:sz w:val="28"/>
          <w:szCs w:val="28"/>
          <w:lang w:val="ru-RU"/>
        </w:rPr>
        <w:instrText>":"2504-477</w:instrText>
      </w:r>
      <w:r w:rsidRPr="00580E76">
        <w:rPr>
          <w:sz w:val="28"/>
          <w:szCs w:val="28"/>
          <w:lang w:val="en-US"/>
        </w:rPr>
        <w:instrText>X</w:instrText>
      </w:r>
      <w:r w:rsidRPr="00580E76">
        <w:rPr>
          <w:sz w:val="28"/>
          <w:szCs w:val="28"/>
          <w:lang w:val="ru-RU"/>
        </w:rPr>
        <w:instrText>","</w:instrText>
      </w:r>
      <w:r w:rsidRPr="00580E76">
        <w:rPr>
          <w:sz w:val="28"/>
          <w:szCs w:val="28"/>
          <w:lang w:val="en-US"/>
        </w:rPr>
        <w:instrText>issue</w:instrText>
      </w:r>
      <w:r w:rsidRPr="00580E76">
        <w:rPr>
          <w:sz w:val="28"/>
          <w:szCs w:val="28"/>
          <w:lang w:val="ru-RU"/>
        </w:rPr>
        <w:instrText>":"11","</w:instrText>
      </w:r>
      <w:r w:rsidRPr="00580E76">
        <w:rPr>
          <w:sz w:val="28"/>
          <w:szCs w:val="28"/>
          <w:lang w:val="en-US"/>
        </w:rPr>
        <w:instrText>journalAbbreviation</w:instrText>
      </w:r>
      <w:r w:rsidRPr="00580E76">
        <w:rPr>
          <w:sz w:val="28"/>
          <w:szCs w:val="28"/>
          <w:lang w:val="ru-RU"/>
        </w:rPr>
        <w:instrText>":"</w:instrText>
      </w:r>
      <w:r w:rsidRPr="00580E76">
        <w:rPr>
          <w:sz w:val="28"/>
          <w:szCs w:val="28"/>
          <w:lang w:val="en-US"/>
        </w:rPr>
        <w:instrText>J</w:instrText>
      </w:r>
      <w:r w:rsidRPr="00580E76">
        <w:rPr>
          <w:sz w:val="28"/>
          <w:szCs w:val="28"/>
          <w:lang w:val="ru-RU"/>
        </w:rPr>
        <w:instrText xml:space="preserve">. </w:instrText>
      </w:r>
      <w:r w:rsidRPr="00580E76">
        <w:rPr>
          <w:sz w:val="28"/>
          <w:szCs w:val="28"/>
          <w:lang w:val="en-US"/>
        </w:rPr>
        <w:instrText>Compos</w:instrText>
      </w:r>
      <w:r w:rsidRPr="00580E76">
        <w:rPr>
          <w:sz w:val="28"/>
          <w:szCs w:val="28"/>
          <w:lang w:val="ru-RU"/>
        </w:rPr>
        <w:instrText xml:space="preserve">. </w:instrText>
      </w:r>
      <w:r w:rsidRPr="00580E76">
        <w:rPr>
          <w:sz w:val="28"/>
          <w:szCs w:val="28"/>
          <w:lang w:val="en-US"/>
        </w:rPr>
        <w:instrText>Sci</w:instrText>
      </w:r>
      <w:r w:rsidRPr="00580E76">
        <w:rPr>
          <w:sz w:val="28"/>
          <w:szCs w:val="28"/>
          <w:lang w:val="ru-RU"/>
        </w:rPr>
        <w:instrText>.","</w:instrText>
      </w:r>
      <w:r w:rsidRPr="00580E76">
        <w:rPr>
          <w:sz w:val="28"/>
          <w:szCs w:val="28"/>
          <w:lang w:val="en-US"/>
        </w:rPr>
        <w:instrText>language</w:instrText>
      </w:r>
      <w:r w:rsidRPr="00580E76">
        <w:rPr>
          <w:sz w:val="28"/>
          <w:szCs w:val="28"/>
          <w:lang w:val="ru-RU"/>
        </w:rPr>
        <w:instrText>":"</w:instrText>
      </w:r>
      <w:r w:rsidRPr="00580E76">
        <w:rPr>
          <w:sz w:val="28"/>
          <w:szCs w:val="28"/>
          <w:lang w:val="en-US"/>
        </w:rPr>
        <w:instrText>en</w:instrText>
      </w:r>
      <w:r w:rsidRPr="00580E76">
        <w:rPr>
          <w:sz w:val="28"/>
          <w:szCs w:val="28"/>
          <w:lang w:val="ru-RU"/>
        </w:rPr>
        <w:instrText>","</w:instrText>
      </w:r>
      <w:r w:rsidRPr="00580E76">
        <w:rPr>
          <w:sz w:val="28"/>
          <w:szCs w:val="28"/>
          <w:lang w:val="en-US"/>
        </w:rPr>
        <w:instrText>license</w:instrText>
      </w:r>
      <w:r w:rsidRPr="00580E76">
        <w:rPr>
          <w:sz w:val="28"/>
          <w:szCs w:val="28"/>
          <w:lang w:val="ru-RU"/>
        </w:rPr>
        <w:instrText>":"</w:instrText>
      </w:r>
      <w:r w:rsidRPr="00580E76">
        <w:rPr>
          <w:sz w:val="28"/>
          <w:szCs w:val="28"/>
          <w:lang w:val="en-US"/>
        </w:rPr>
        <w:instrText>https</w:instrText>
      </w:r>
      <w:r w:rsidRPr="00580E76">
        <w:rPr>
          <w:sz w:val="28"/>
          <w:szCs w:val="28"/>
          <w:lang w:val="ru-RU"/>
        </w:rPr>
        <w:instrText>://</w:instrText>
      </w:r>
      <w:r w:rsidRPr="00580E76">
        <w:rPr>
          <w:sz w:val="28"/>
          <w:szCs w:val="28"/>
          <w:lang w:val="en-US"/>
        </w:rPr>
        <w:instrText>creativecommons</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w:instrText>
      </w:r>
      <w:r w:rsidRPr="00580E76">
        <w:rPr>
          <w:sz w:val="28"/>
          <w:szCs w:val="28"/>
          <w:lang w:val="en-US"/>
        </w:rPr>
        <w:instrText>licenses</w:instrText>
      </w:r>
      <w:r w:rsidRPr="00580E76">
        <w:rPr>
          <w:sz w:val="28"/>
          <w:szCs w:val="28"/>
          <w:lang w:val="ru-RU"/>
        </w:rPr>
        <w:instrText>/</w:instrText>
      </w:r>
      <w:r w:rsidRPr="00580E76">
        <w:rPr>
          <w:sz w:val="28"/>
          <w:szCs w:val="28"/>
          <w:lang w:val="en-US"/>
        </w:rPr>
        <w:instrText>by</w:instrText>
      </w:r>
      <w:r w:rsidRPr="00580E76">
        <w:rPr>
          <w:sz w:val="28"/>
          <w:szCs w:val="28"/>
          <w:lang w:val="ru-RU"/>
        </w:rPr>
        <w:instrText>/4.0/","</w:instrText>
      </w:r>
      <w:r w:rsidRPr="00580E76">
        <w:rPr>
          <w:sz w:val="28"/>
          <w:szCs w:val="28"/>
          <w:lang w:val="en-US"/>
        </w:rPr>
        <w:instrText>page</w:instrText>
      </w:r>
      <w:r w:rsidRPr="00580E76">
        <w:rPr>
          <w:sz w:val="28"/>
          <w:szCs w:val="28"/>
          <w:lang w:val="ru-RU"/>
        </w:rPr>
        <w:instrText>":"456","</w:instrText>
      </w:r>
      <w:r w:rsidRPr="00580E76">
        <w:rPr>
          <w:sz w:val="28"/>
          <w:szCs w:val="28"/>
          <w:lang w:val="en-US"/>
        </w:rPr>
        <w:instrText>source</w:instrText>
      </w:r>
      <w:r w:rsidRPr="00580E76">
        <w:rPr>
          <w:sz w:val="28"/>
          <w:szCs w:val="28"/>
          <w:lang w:val="ru-RU"/>
        </w:rPr>
        <w:instrText>":"</w:instrText>
      </w:r>
      <w:r w:rsidRPr="00580E76">
        <w:rPr>
          <w:sz w:val="28"/>
          <w:szCs w:val="28"/>
          <w:lang w:val="en-US"/>
        </w:rPr>
        <w:instrText>DOI</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 xml:space="preserve"> (</w:instrText>
      </w:r>
      <w:r w:rsidRPr="00580E76">
        <w:rPr>
          <w:sz w:val="28"/>
          <w:szCs w:val="28"/>
          <w:lang w:val="en-US"/>
        </w:rPr>
        <w:instrText>Crossref</w:instrText>
      </w:r>
      <w:r w:rsidRPr="00580E76">
        <w:rPr>
          <w:sz w:val="28"/>
          <w:szCs w:val="28"/>
          <w:lang w:val="ru-RU"/>
        </w:rPr>
        <w:instrText>)","</w:instrText>
      </w:r>
      <w:r w:rsidRPr="00580E76">
        <w:rPr>
          <w:sz w:val="28"/>
          <w:szCs w:val="28"/>
          <w:lang w:val="en-US"/>
        </w:rPr>
        <w:instrText>title</w:instrText>
      </w:r>
      <w:r w:rsidRPr="00580E76">
        <w:rPr>
          <w:sz w:val="28"/>
          <w:szCs w:val="28"/>
          <w:lang w:val="ru-RU"/>
        </w:rPr>
        <w:instrText>":"</w:instrText>
      </w:r>
      <w:r w:rsidRPr="00580E76">
        <w:rPr>
          <w:sz w:val="28"/>
          <w:szCs w:val="28"/>
          <w:lang w:val="en-US"/>
        </w:rPr>
        <w:instrText>Mechanical</w:instrText>
      </w:r>
      <w:r w:rsidRPr="00580E76">
        <w:rPr>
          <w:sz w:val="28"/>
          <w:szCs w:val="28"/>
          <w:lang w:val="ru-RU"/>
        </w:rPr>
        <w:instrText xml:space="preserve">, </w:instrText>
      </w:r>
      <w:r w:rsidRPr="00580E76">
        <w:rPr>
          <w:sz w:val="28"/>
          <w:szCs w:val="28"/>
          <w:lang w:val="en-US"/>
        </w:rPr>
        <w:instrText>Durability</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Microstructure</w:instrText>
      </w:r>
      <w:r w:rsidRPr="00580E76">
        <w:rPr>
          <w:sz w:val="28"/>
          <w:szCs w:val="28"/>
          <w:lang w:val="ru-RU"/>
        </w:rPr>
        <w:instrText xml:space="preserve"> </w:instrText>
      </w:r>
      <w:r w:rsidRPr="00580E76">
        <w:rPr>
          <w:sz w:val="28"/>
          <w:szCs w:val="28"/>
          <w:lang w:val="en-US"/>
        </w:rPr>
        <w:instrText>Characterization</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Pervious</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 xml:space="preserve"> </w:instrText>
      </w:r>
      <w:r w:rsidRPr="00580E76">
        <w:rPr>
          <w:sz w:val="28"/>
          <w:szCs w:val="28"/>
          <w:lang w:val="en-US"/>
        </w:rPr>
        <w:instrText>Incorporating</w:instrText>
      </w:r>
      <w:r w:rsidRPr="00580E76">
        <w:rPr>
          <w:sz w:val="28"/>
          <w:szCs w:val="28"/>
          <w:lang w:val="ru-RU"/>
        </w:rPr>
        <w:instrText xml:space="preserve"> </w:instrText>
      </w:r>
      <w:r w:rsidRPr="00580E76">
        <w:rPr>
          <w:sz w:val="28"/>
          <w:szCs w:val="28"/>
          <w:lang w:val="en-US"/>
        </w:rPr>
        <w:instrText>Polypropylene</w:instrText>
      </w:r>
      <w:r w:rsidRPr="00580E76">
        <w:rPr>
          <w:sz w:val="28"/>
          <w:szCs w:val="28"/>
          <w:lang w:val="ru-RU"/>
        </w:rPr>
        <w:instrText xml:space="preserve"> </w:instrText>
      </w:r>
      <w:r w:rsidRPr="00580E76">
        <w:rPr>
          <w:sz w:val="28"/>
          <w:szCs w:val="28"/>
          <w:lang w:val="en-US"/>
        </w:rPr>
        <w:instrText>Fibers</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w:instrText>
      </w:r>
      <w:r w:rsidRPr="00580E76">
        <w:rPr>
          <w:sz w:val="28"/>
          <w:szCs w:val="28"/>
          <w:lang w:val="en-US"/>
        </w:rPr>
        <w:instrText>volume</w:instrText>
      </w:r>
      <w:r w:rsidRPr="00580E76">
        <w:rPr>
          <w:sz w:val="28"/>
          <w:szCs w:val="28"/>
          <w:lang w:val="ru-RU"/>
        </w:rPr>
        <w:instrText>":"8","</w:instrText>
      </w:r>
      <w:r w:rsidRPr="00580E76">
        <w:rPr>
          <w:sz w:val="28"/>
          <w:szCs w:val="28"/>
          <w:lang w:val="en-US"/>
        </w:rPr>
        <w:instrText>author</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Bilal</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Hassan</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Gao</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Xiaojian</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Cavaleri</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Liborio</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Khan</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Alamgir</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Ren</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Miao</w:instrText>
      </w:r>
      <w:r w:rsidRPr="00580E76">
        <w:rPr>
          <w:sz w:val="28"/>
          <w:szCs w:val="28"/>
          <w:lang w:val="ru-RU"/>
        </w:rPr>
        <w:instrText>"}],"</w:instrText>
      </w:r>
      <w:r w:rsidRPr="00580E76">
        <w:rPr>
          <w:sz w:val="28"/>
          <w:szCs w:val="28"/>
          <w:lang w:val="en-US"/>
        </w:rPr>
        <w:instrText>issued</w:instrText>
      </w:r>
      <w:r w:rsidRPr="00580E76">
        <w:rPr>
          <w:sz w:val="28"/>
          <w:szCs w:val="28"/>
          <w:lang w:val="ru-RU"/>
        </w:rPr>
        <w:instrText>":{"</w:instrText>
      </w:r>
      <w:r w:rsidRPr="00580E76">
        <w:rPr>
          <w:sz w:val="28"/>
          <w:szCs w:val="28"/>
          <w:lang w:val="en-US"/>
        </w:rPr>
        <w:instrText>date</w:instrText>
      </w:r>
      <w:r w:rsidRPr="00580E76">
        <w:rPr>
          <w:sz w:val="28"/>
          <w:szCs w:val="28"/>
          <w:lang w:val="ru-RU"/>
        </w:rPr>
        <w:instrText>-</w:instrText>
      </w:r>
      <w:r w:rsidRPr="00580E76">
        <w:rPr>
          <w:sz w:val="28"/>
          <w:szCs w:val="28"/>
          <w:lang w:val="en-US"/>
        </w:rPr>
        <w:instrText>parts</w:instrText>
      </w:r>
      <w:r w:rsidRPr="00580E76">
        <w:rPr>
          <w:sz w:val="28"/>
          <w:szCs w:val="28"/>
          <w:lang w:val="ru-RU"/>
        </w:rPr>
        <w:instrText>":[["2024",11,3]]}}}],"</w:instrText>
      </w:r>
      <w:r w:rsidRPr="00580E76">
        <w:rPr>
          <w:sz w:val="28"/>
          <w:szCs w:val="28"/>
          <w:lang w:val="en-US"/>
        </w:rPr>
        <w:instrText>schema</w:instrText>
      </w:r>
      <w:r w:rsidRPr="00580E76">
        <w:rPr>
          <w:sz w:val="28"/>
          <w:szCs w:val="28"/>
          <w:lang w:val="ru-RU"/>
        </w:rPr>
        <w:instrText>":"</w:instrText>
      </w:r>
      <w:r w:rsidRPr="00580E76">
        <w:rPr>
          <w:sz w:val="28"/>
          <w:szCs w:val="28"/>
          <w:lang w:val="en-US"/>
        </w:rPr>
        <w:instrText>https</w:instrText>
      </w:r>
      <w:r w:rsidRPr="00580E76">
        <w:rPr>
          <w:sz w:val="28"/>
          <w:szCs w:val="28"/>
          <w:lang w:val="ru-RU"/>
        </w:rPr>
        <w:instrText>://</w:instrText>
      </w:r>
      <w:r w:rsidRPr="00580E76">
        <w:rPr>
          <w:sz w:val="28"/>
          <w:szCs w:val="28"/>
          <w:lang w:val="en-US"/>
        </w:rPr>
        <w:instrText>github</w:instrText>
      </w:r>
      <w:r w:rsidRPr="00580E76">
        <w:rPr>
          <w:sz w:val="28"/>
          <w:szCs w:val="28"/>
          <w:lang w:val="ru-RU"/>
        </w:rPr>
        <w:instrText>.</w:instrText>
      </w:r>
      <w:r w:rsidRPr="00580E76">
        <w:rPr>
          <w:sz w:val="28"/>
          <w:szCs w:val="28"/>
          <w:lang w:val="en-US"/>
        </w:rPr>
        <w:instrText>com</w:instrText>
      </w:r>
      <w:r w:rsidRPr="00580E76">
        <w:rPr>
          <w:sz w:val="28"/>
          <w:szCs w:val="28"/>
          <w:lang w:val="ru-RU"/>
        </w:rPr>
        <w:instrText>/</w:instrText>
      </w:r>
      <w:r w:rsidRPr="00580E76">
        <w:rPr>
          <w:sz w:val="28"/>
          <w:szCs w:val="28"/>
          <w:lang w:val="en-US"/>
        </w:rPr>
        <w:instrText>citation</w:instrText>
      </w:r>
      <w:r w:rsidRPr="00580E76">
        <w:rPr>
          <w:sz w:val="28"/>
          <w:szCs w:val="28"/>
          <w:lang w:val="ru-RU"/>
        </w:rPr>
        <w:instrText>-</w:instrText>
      </w:r>
      <w:r w:rsidRPr="00580E76">
        <w:rPr>
          <w:sz w:val="28"/>
          <w:szCs w:val="28"/>
          <w:lang w:val="en-US"/>
        </w:rPr>
        <w:instrText>style</w:instrText>
      </w:r>
      <w:r w:rsidRPr="00580E76">
        <w:rPr>
          <w:sz w:val="28"/>
          <w:szCs w:val="28"/>
          <w:lang w:val="ru-RU"/>
        </w:rPr>
        <w:instrText>-</w:instrText>
      </w:r>
      <w:r w:rsidRPr="00580E76">
        <w:rPr>
          <w:sz w:val="28"/>
          <w:szCs w:val="28"/>
          <w:lang w:val="en-US"/>
        </w:rPr>
        <w:instrText>language</w:instrText>
      </w:r>
      <w:r w:rsidRPr="00580E76">
        <w:rPr>
          <w:sz w:val="28"/>
          <w:szCs w:val="28"/>
          <w:lang w:val="ru-RU"/>
        </w:rPr>
        <w:instrText>/</w:instrText>
      </w:r>
      <w:r w:rsidRPr="00580E76">
        <w:rPr>
          <w:sz w:val="28"/>
          <w:szCs w:val="28"/>
          <w:lang w:val="en-US"/>
        </w:rPr>
        <w:instrText>schema</w:instrText>
      </w:r>
      <w:r w:rsidRPr="00580E76">
        <w:rPr>
          <w:sz w:val="28"/>
          <w:szCs w:val="28"/>
          <w:lang w:val="ru-RU"/>
        </w:rPr>
        <w:instrText>/</w:instrText>
      </w:r>
      <w:r w:rsidRPr="00580E76">
        <w:rPr>
          <w:sz w:val="28"/>
          <w:szCs w:val="28"/>
          <w:lang w:val="en-US"/>
        </w:rPr>
        <w:instrText>raw</w:instrText>
      </w:r>
      <w:r w:rsidRPr="00580E76">
        <w:rPr>
          <w:sz w:val="28"/>
          <w:szCs w:val="28"/>
          <w:lang w:val="ru-RU"/>
        </w:rPr>
        <w:instrText>/</w:instrText>
      </w:r>
      <w:r w:rsidRPr="00580E76">
        <w:rPr>
          <w:sz w:val="28"/>
          <w:szCs w:val="28"/>
          <w:lang w:val="en-US"/>
        </w:rPr>
        <w:instrText>master</w:instrText>
      </w:r>
      <w:r w:rsidRPr="00580E76">
        <w:rPr>
          <w:sz w:val="28"/>
          <w:szCs w:val="28"/>
          <w:lang w:val="ru-RU"/>
        </w:rPr>
        <w:instrText>/</w:instrText>
      </w:r>
      <w:r w:rsidRPr="00580E76">
        <w:rPr>
          <w:sz w:val="28"/>
          <w:szCs w:val="28"/>
          <w:lang w:val="en-US"/>
        </w:rPr>
        <w:instrText>csl</w:instrText>
      </w:r>
      <w:r w:rsidRPr="00580E76">
        <w:rPr>
          <w:sz w:val="28"/>
          <w:szCs w:val="28"/>
          <w:lang w:val="ru-RU"/>
        </w:rPr>
        <w:instrText>-</w:instrText>
      </w:r>
      <w:r w:rsidRPr="00580E76">
        <w:rPr>
          <w:sz w:val="28"/>
          <w:szCs w:val="28"/>
          <w:lang w:val="en-US"/>
        </w:rPr>
        <w:instrText>citation</w:instrText>
      </w:r>
      <w:r w:rsidRPr="00580E76">
        <w:rPr>
          <w:sz w:val="28"/>
          <w:szCs w:val="28"/>
          <w:lang w:val="ru-RU"/>
        </w:rPr>
        <w:instrText>.</w:instrText>
      </w:r>
      <w:r w:rsidRPr="00580E76">
        <w:rPr>
          <w:sz w:val="28"/>
          <w:szCs w:val="28"/>
          <w:lang w:val="en-US"/>
        </w:rPr>
        <w:instrText>json</w:instrText>
      </w:r>
      <w:r w:rsidRPr="00580E76">
        <w:rPr>
          <w:sz w:val="28"/>
          <w:szCs w:val="28"/>
          <w:lang w:val="ru-RU"/>
        </w:rPr>
        <w:instrText xml:space="preserve">"} </w:instrText>
      </w:r>
      <w:r w:rsidRPr="00580E76">
        <w:rPr>
          <w:sz w:val="28"/>
          <w:szCs w:val="28"/>
          <w:lang w:val="en-US"/>
        </w:rPr>
        <w:fldChar w:fldCharType="separate"/>
      </w:r>
      <w:r w:rsidRPr="00580E76">
        <w:rPr>
          <w:sz w:val="28"/>
          <w:szCs w:val="28"/>
          <w:lang w:val="ru-RU"/>
        </w:rPr>
        <w:t>[30]</w:t>
      </w:r>
      <w:r w:rsidRPr="00580E76">
        <w:rPr>
          <w:sz w:val="28"/>
          <w:szCs w:val="28"/>
          <w:lang w:val="ru-RU"/>
        </w:rPr>
        <w:fldChar w:fldCharType="end"/>
      </w:r>
      <w:r w:rsidRPr="00580E76">
        <w:rPr>
          <w:sz w:val="28"/>
          <w:szCs w:val="28"/>
          <w:lang w:val="ru-RU"/>
        </w:rPr>
        <w:t xml:space="preserve">, где отмечено, что избыточное количество </w:t>
      </w:r>
      <w:r w:rsidRPr="00580E76">
        <w:rPr>
          <w:sz w:val="28"/>
          <w:szCs w:val="28"/>
          <w:lang w:val="en-US"/>
        </w:rPr>
        <w:t>FA</w:t>
      </w:r>
      <w:r w:rsidRPr="00580E76">
        <w:rPr>
          <w:sz w:val="28"/>
          <w:szCs w:val="28"/>
          <w:lang w:val="ru-RU"/>
        </w:rPr>
        <w:t xml:space="preserve"> способствует увеличению пористости и ослаблению структуры</w:t>
      </w:r>
      <w:r w:rsidR="00AC3528">
        <w:rPr>
          <w:sz w:val="28"/>
          <w:szCs w:val="28"/>
          <w:lang w:val="ru-RU"/>
        </w:rPr>
        <w:t xml:space="preserve">. </w:t>
      </w:r>
    </w:p>
    <w:p w14:paraId="65BE9F82" w14:textId="3D7FB986" w:rsidR="004705AA" w:rsidRDefault="004705AA" w:rsidP="002D2C34">
      <w:pPr>
        <w:ind w:firstLine="709"/>
        <w:jc w:val="both"/>
        <w:rPr>
          <w:sz w:val="28"/>
          <w:szCs w:val="28"/>
          <w:lang w:val="ru-RU"/>
        </w:rPr>
      </w:pPr>
      <w:r w:rsidRPr="00580E76">
        <w:rPr>
          <w:sz w:val="28"/>
          <w:szCs w:val="28"/>
          <w:lang w:val="ru-RU"/>
        </w:rPr>
        <w:t xml:space="preserve">В некоторых зонах отмечается недостаточное развитие сетевой структуры </w:t>
      </w:r>
      <w:r w:rsidRPr="00580E76">
        <w:rPr>
          <w:sz w:val="28"/>
          <w:szCs w:val="28"/>
          <w:lang w:val="en-US"/>
        </w:rPr>
        <w:t>C</w:t>
      </w:r>
      <w:r w:rsidRPr="00580E76">
        <w:rPr>
          <w:sz w:val="28"/>
          <w:szCs w:val="28"/>
          <w:lang w:val="ru-RU"/>
        </w:rPr>
        <w:t>-</w:t>
      </w:r>
      <w:r w:rsidRPr="00580E76">
        <w:rPr>
          <w:sz w:val="28"/>
          <w:szCs w:val="28"/>
          <w:lang w:val="en-US"/>
        </w:rPr>
        <w:t>S</w:t>
      </w:r>
      <w:r w:rsidRPr="00580E76">
        <w:rPr>
          <w:sz w:val="28"/>
          <w:szCs w:val="28"/>
          <w:lang w:val="ru-RU"/>
        </w:rPr>
        <w:t>-</w:t>
      </w:r>
      <w:r w:rsidRPr="00580E76">
        <w:rPr>
          <w:sz w:val="28"/>
          <w:szCs w:val="28"/>
          <w:lang w:val="en-US"/>
        </w:rPr>
        <w:t>H</w:t>
      </w:r>
      <w:r w:rsidRPr="00580E76">
        <w:rPr>
          <w:sz w:val="28"/>
          <w:szCs w:val="28"/>
          <w:lang w:val="ru-RU"/>
        </w:rPr>
        <w:t>, что свидетельствует о возможной необходимости оптимизации состава</w:t>
      </w:r>
      <w:r w:rsidR="00AC3528">
        <w:rPr>
          <w:sz w:val="28"/>
          <w:szCs w:val="28"/>
          <w:lang w:val="ru-RU"/>
        </w:rPr>
        <w:t xml:space="preserve">. </w:t>
      </w:r>
    </w:p>
    <w:p w14:paraId="5CFA2733" w14:textId="77777777" w:rsidR="004705AA" w:rsidRDefault="004705AA" w:rsidP="002D2C34">
      <w:pPr>
        <w:ind w:firstLine="709"/>
        <w:jc w:val="both"/>
        <w:rPr>
          <w:sz w:val="28"/>
          <w:szCs w:val="28"/>
          <w:lang w:val="ru-RU"/>
        </w:rPr>
      </w:pPr>
    </w:p>
    <w:tbl>
      <w:tblPr>
        <w:tblStyle w:val="ae"/>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6"/>
        <w:gridCol w:w="4525"/>
      </w:tblGrid>
      <w:tr w:rsidR="004705AA" w:rsidRPr="00C554B3" w14:paraId="461744E4" w14:textId="77777777" w:rsidTr="006A2839">
        <w:trPr>
          <w:trHeight w:val="3543"/>
          <w:jc w:val="center"/>
        </w:trPr>
        <w:tc>
          <w:tcPr>
            <w:tcW w:w="4526" w:type="dxa"/>
          </w:tcPr>
          <w:p w14:paraId="03BEBBBA" w14:textId="77777777" w:rsidR="004705AA" w:rsidRPr="00C554B3" w:rsidRDefault="004705AA" w:rsidP="002D2C34">
            <w:pPr>
              <w:rPr>
                <w:szCs w:val="24"/>
              </w:rPr>
            </w:pPr>
            <w:r w:rsidRPr="00C554B3">
              <w:rPr>
                <w:noProof/>
                <w:lang w:val="ru-RU"/>
              </w:rPr>
              <w:drawing>
                <wp:inline distT="0" distB="0" distL="0" distR="0" wp14:anchorId="0D9043FD" wp14:editId="728D07DD">
                  <wp:extent cx="2736850" cy="2189540"/>
                  <wp:effectExtent l="0" t="0" r="0" b="0"/>
                  <wp:docPr id="2140420670" name="Рисунок 2140420670" descr="Изображение выглядит как природа, кратер, карт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природа, кратер, карта, снимок экрана&#10;&#10;Автоматически созданное описание"/>
                          <pic:cNvPicPr/>
                        </pic:nvPicPr>
                        <pic:blipFill>
                          <a:blip r:embed="rId43"/>
                          <a:stretch>
                            <a:fillRect/>
                          </a:stretch>
                        </pic:blipFill>
                        <pic:spPr>
                          <a:xfrm>
                            <a:off x="0" y="0"/>
                            <a:ext cx="2779523" cy="2223679"/>
                          </a:xfrm>
                          <a:prstGeom prst="rect">
                            <a:avLst/>
                          </a:prstGeom>
                        </pic:spPr>
                      </pic:pic>
                    </a:graphicData>
                  </a:graphic>
                </wp:inline>
              </w:drawing>
            </w:r>
          </w:p>
        </w:tc>
        <w:tc>
          <w:tcPr>
            <w:tcW w:w="4525" w:type="dxa"/>
          </w:tcPr>
          <w:p w14:paraId="47348D23" w14:textId="77777777" w:rsidR="004705AA" w:rsidRPr="00C554B3" w:rsidRDefault="004705AA" w:rsidP="002D2C34">
            <w:pPr>
              <w:jc w:val="right"/>
              <w:rPr>
                <w:szCs w:val="24"/>
              </w:rPr>
            </w:pPr>
            <w:r w:rsidRPr="00C554B3">
              <w:rPr>
                <w:noProof/>
                <w:lang w:val="ru-RU"/>
              </w:rPr>
              <w:drawing>
                <wp:inline distT="0" distB="0" distL="0" distR="0" wp14:anchorId="2773AA04" wp14:editId="1B4E112E">
                  <wp:extent cx="2736774" cy="2189480"/>
                  <wp:effectExtent l="0" t="0" r="0" b="0"/>
                  <wp:docPr id="1343092571" name="Рисунок 1343092571" descr="Изображение выглядит как снимок экрана, цветок, облако, приро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снимок экрана, цветок, облако, природа&#10;&#10;Автоматически созданное описание"/>
                          <pic:cNvPicPr/>
                        </pic:nvPicPr>
                        <pic:blipFill>
                          <a:blip r:embed="rId44"/>
                          <a:stretch>
                            <a:fillRect/>
                          </a:stretch>
                        </pic:blipFill>
                        <pic:spPr>
                          <a:xfrm>
                            <a:off x="0" y="0"/>
                            <a:ext cx="2762439" cy="2210013"/>
                          </a:xfrm>
                          <a:prstGeom prst="rect">
                            <a:avLst/>
                          </a:prstGeom>
                        </pic:spPr>
                      </pic:pic>
                    </a:graphicData>
                  </a:graphic>
                </wp:inline>
              </w:drawing>
            </w:r>
          </w:p>
        </w:tc>
      </w:tr>
    </w:tbl>
    <w:p w14:paraId="05BABC1E" w14:textId="64F87F8D" w:rsidR="004705AA" w:rsidRPr="00580E76" w:rsidRDefault="004705AA" w:rsidP="002D2C34">
      <w:pPr>
        <w:ind w:firstLine="709"/>
        <w:jc w:val="both"/>
        <w:rPr>
          <w:sz w:val="28"/>
          <w:szCs w:val="28"/>
        </w:rPr>
      </w:pPr>
      <w:r w:rsidRPr="00580E76">
        <w:rPr>
          <w:sz w:val="28"/>
          <w:szCs w:val="28"/>
        </w:rPr>
        <w:t xml:space="preserve">Рисунок </w:t>
      </w:r>
      <w:r w:rsidR="002D4CC1">
        <w:rPr>
          <w:sz w:val="28"/>
          <w:szCs w:val="28"/>
          <w:lang w:val="ru-RU"/>
        </w:rPr>
        <w:t>28</w:t>
      </w:r>
      <w:r w:rsidR="00F95D69">
        <w:rPr>
          <w:sz w:val="28"/>
          <w:szCs w:val="28"/>
          <w:lang w:val="ru-RU"/>
        </w:rPr>
        <w:t xml:space="preserve"> -</w:t>
      </w:r>
      <w:r w:rsidR="00A203AC">
        <w:rPr>
          <w:sz w:val="28"/>
          <w:szCs w:val="28"/>
          <w:lang w:val="ru-RU"/>
        </w:rPr>
        <w:t xml:space="preserve"> </w:t>
      </w:r>
      <w:r w:rsidRPr="00580E76">
        <w:rPr>
          <w:sz w:val="28"/>
          <w:szCs w:val="28"/>
        </w:rPr>
        <w:t>Микроструктура цементной пасты с PCE и 15% золы-уноса на 7-е сутки (СЭМ):</w:t>
      </w:r>
      <w:r>
        <w:rPr>
          <w:sz w:val="28"/>
          <w:szCs w:val="28"/>
          <w:lang w:val="ru-RU"/>
        </w:rPr>
        <w:t xml:space="preserve"> </w:t>
      </w:r>
      <w:r w:rsidRPr="00580E76">
        <w:rPr>
          <w:sz w:val="28"/>
          <w:szCs w:val="28"/>
        </w:rPr>
        <w:t>(a) ×2000; (b) ×3500</w:t>
      </w:r>
      <w:r w:rsidR="00AC3528">
        <w:rPr>
          <w:sz w:val="28"/>
          <w:szCs w:val="28"/>
        </w:rPr>
        <w:t xml:space="preserve">. </w:t>
      </w:r>
    </w:p>
    <w:p w14:paraId="67CF83D8" w14:textId="77777777" w:rsidR="004705AA" w:rsidRPr="00580E76" w:rsidRDefault="004705AA" w:rsidP="002D2C34">
      <w:pPr>
        <w:ind w:firstLine="709"/>
        <w:jc w:val="both"/>
        <w:rPr>
          <w:sz w:val="28"/>
          <w:szCs w:val="28"/>
          <w:lang w:val="ru-RU"/>
        </w:rPr>
      </w:pPr>
    </w:p>
    <w:p w14:paraId="23BFD845" w14:textId="61030402" w:rsidR="004705AA" w:rsidRPr="00182815" w:rsidRDefault="004705AA" w:rsidP="00182815">
      <w:pPr>
        <w:ind w:firstLine="709"/>
        <w:jc w:val="both"/>
        <w:rPr>
          <w:b/>
          <w:bCs/>
          <w:sz w:val="28"/>
          <w:szCs w:val="28"/>
          <w:lang w:val="ru-RU"/>
        </w:rPr>
      </w:pPr>
      <w:r w:rsidRPr="00B8405B">
        <w:rPr>
          <w:sz w:val="28"/>
          <w:szCs w:val="28"/>
          <w:lang w:val="ru-RU"/>
        </w:rPr>
        <w:t>Влияние микрокремнезема</w:t>
      </w:r>
      <w:r w:rsidR="00AC3528" w:rsidRPr="00B8405B">
        <w:rPr>
          <w:sz w:val="28"/>
          <w:szCs w:val="28"/>
          <w:lang w:val="ru-RU"/>
        </w:rPr>
        <w:t>.</w:t>
      </w:r>
      <w:r w:rsidR="0075472A">
        <w:rPr>
          <w:b/>
          <w:bCs/>
          <w:sz w:val="28"/>
          <w:szCs w:val="28"/>
          <w:lang w:val="ru-RU"/>
        </w:rPr>
        <w:t xml:space="preserve"> </w:t>
      </w:r>
      <w:r w:rsidRPr="00580E76">
        <w:rPr>
          <w:sz w:val="28"/>
          <w:szCs w:val="28"/>
          <w:lang w:val="ru-RU"/>
        </w:rPr>
        <w:t>Добавление микрокремнезема оказывает противоположный эффект по сравнению с золой уноса</w:t>
      </w:r>
      <w:r w:rsidR="00AC3528">
        <w:rPr>
          <w:sz w:val="28"/>
          <w:szCs w:val="28"/>
          <w:lang w:val="ru-RU"/>
        </w:rPr>
        <w:t>.</w:t>
      </w:r>
      <w:r w:rsidR="0075472A">
        <w:rPr>
          <w:sz w:val="28"/>
          <w:szCs w:val="28"/>
          <w:lang w:val="ru-RU"/>
        </w:rPr>
        <w:t xml:space="preserve"> </w:t>
      </w:r>
      <w:r w:rsidRPr="00580E76">
        <w:rPr>
          <w:sz w:val="28"/>
          <w:szCs w:val="28"/>
          <w:lang w:val="ru-RU"/>
        </w:rPr>
        <w:t>При 5% содержании</w:t>
      </w:r>
      <w:r w:rsidR="00107339" w:rsidRPr="00107339">
        <w:rPr>
          <w:sz w:val="28"/>
          <w:szCs w:val="28"/>
          <w:lang w:val="ru-RU"/>
        </w:rPr>
        <w:t xml:space="preserve"> </w:t>
      </w:r>
      <w:r w:rsidRPr="00580E76">
        <w:rPr>
          <w:sz w:val="28"/>
          <w:szCs w:val="28"/>
          <w:lang w:val="ru-RU"/>
        </w:rPr>
        <w:t>наблюдается уплотнение структуры, равномерное распределение гидратированных фаз и уменьшение пористости</w:t>
      </w:r>
      <w:r w:rsidR="00AC3528">
        <w:rPr>
          <w:sz w:val="28"/>
          <w:szCs w:val="28"/>
          <w:lang w:val="ru-RU"/>
        </w:rPr>
        <w:t>.</w:t>
      </w:r>
      <w:r w:rsidR="0075472A">
        <w:rPr>
          <w:sz w:val="28"/>
          <w:szCs w:val="28"/>
          <w:lang w:val="ru-RU"/>
        </w:rPr>
        <w:t xml:space="preserve"> </w:t>
      </w:r>
      <w:r w:rsidRPr="00580E76">
        <w:rPr>
          <w:sz w:val="28"/>
          <w:szCs w:val="28"/>
          <w:lang w:val="ru-RU"/>
        </w:rPr>
        <w:t xml:space="preserve">Образуется более плотная сеть </w:t>
      </w:r>
      <w:r w:rsidRPr="00580E76">
        <w:rPr>
          <w:sz w:val="28"/>
          <w:szCs w:val="28"/>
          <w:lang w:val="en-US"/>
        </w:rPr>
        <w:t>C</w:t>
      </w:r>
      <w:r w:rsidRPr="00580E76">
        <w:rPr>
          <w:sz w:val="28"/>
          <w:szCs w:val="28"/>
          <w:lang w:val="ru-RU"/>
        </w:rPr>
        <w:t>-</w:t>
      </w:r>
      <w:r w:rsidRPr="00580E76">
        <w:rPr>
          <w:sz w:val="28"/>
          <w:szCs w:val="28"/>
          <w:lang w:val="en-US"/>
        </w:rPr>
        <w:t>S</w:t>
      </w:r>
      <w:r w:rsidRPr="00580E76">
        <w:rPr>
          <w:sz w:val="28"/>
          <w:szCs w:val="28"/>
          <w:lang w:val="ru-RU"/>
        </w:rPr>
        <w:t>-</w:t>
      </w:r>
      <w:r w:rsidRPr="00580E76">
        <w:rPr>
          <w:sz w:val="28"/>
          <w:szCs w:val="28"/>
          <w:lang w:val="en-US"/>
        </w:rPr>
        <w:t>H</w:t>
      </w:r>
      <w:r w:rsidRPr="00580E76">
        <w:rPr>
          <w:sz w:val="28"/>
          <w:szCs w:val="28"/>
          <w:lang w:val="ru-RU"/>
        </w:rPr>
        <w:t xml:space="preserve"> фаз, что указывает на повышенную пуццолановую активность микрокремнезема</w:t>
      </w:r>
      <w:r w:rsidR="00AC3528">
        <w:rPr>
          <w:sz w:val="28"/>
          <w:szCs w:val="28"/>
          <w:lang w:val="ru-RU"/>
        </w:rPr>
        <w:t>.</w:t>
      </w:r>
      <w:r w:rsidR="0075472A">
        <w:rPr>
          <w:sz w:val="28"/>
          <w:szCs w:val="28"/>
          <w:lang w:val="ru-RU"/>
        </w:rPr>
        <w:t xml:space="preserve"> </w:t>
      </w:r>
      <w:r w:rsidRPr="00580E76">
        <w:rPr>
          <w:sz w:val="28"/>
          <w:szCs w:val="28"/>
          <w:lang w:val="ru-RU"/>
        </w:rPr>
        <w:t xml:space="preserve">Эти данные согласуются с результатами </w:t>
      </w:r>
      <w:proofErr w:type="spellStart"/>
      <w:r w:rsidRPr="00580E76">
        <w:rPr>
          <w:sz w:val="28"/>
          <w:szCs w:val="28"/>
          <w:lang w:val="en-US"/>
        </w:rPr>
        <w:t>Temiz</w:t>
      </w:r>
      <w:proofErr w:type="spellEnd"/>
      <w:r w:rsidRPr="00580E76">
        <w:rPr>
          <w:sz w:val="28"/>
          <w:szCs w:val="28"/>
          <w:lang w:val="ru-RU"/>
        </w:rPr>
        <w:t xml:space="preserve"> &amp; </w:t>
      </w:r>
      <w:proofErr w:type="spellStart"/>
      <w:r w:rsidRPr="00580E76">
        <w:rPr>
          <w:sz w:val="28"/>
          <w:szCs w:val="28"/>
          <w:lang w:val="en-US"/>
        </w:rPr>
        <w:t>Karake</w:t>
      </w:r>
      <w:proofErr w:type="spellEnd"/>
      <w:r w:rsidRPr="00580E76">
        <w:rPr>
          <w:sz w:val="28"/>
          <w:szCs w:val="28"/>
          <w:lang w:val="ru-RU"/>
        </w:rPr>
        <w:t>ç</w:t>
      </w:r>
      <w:proofErr w:type="spellStart"/>
      <w:r w:rsidRPr="00580E76">
        <w:rPr>
          <w:sz w:val="28"/>
          <w:szCs w:val="28"/>
          <w:lang w:val="en-US"/>
        </w:rPr>
        <w:t>i</w:t>
      </w:r>
      <w:proofErr w:type="spellEnd"/>
      <w:r w:rsidRPr="00580E76">
        <w:rPr>
          <w:sz w:val="28"/>
          <w:szCs w:val="28"/>
          <w:lang w:val="ru-RU"/>
        </w:rPr>
        <w:t xml:space="preserve"> (2002)</w:t>
      </w:r>
      <w:r w:rsidRPr="00580E76">
        <w:rPr>
          <w:sz w:val="28"/>
          <w:szCs w:val="28"/>
          <w:lang w:val="en-US"/>
        </w:rPr>
        <w:fldChar w:fldCharType="begin"/>
      </w:r>
      <w:r w:rsidRPr="00580E76">
        <w:rPr>
          <w:sz w:val="28"/>
          <w:szCs w:val="28"/>
          <w:lang w:val="ru-RU"/>
        </w:rPr>
        <w:instrText xml:space="preserve"> </w:instrText>
      </w:r>
      <w:r w:rsidRPr="00580E76">
        <w:rPr>
          <w:sz w:val="28"/>
          <w:szCs w:val="28"/>
          <w:lang w:val="en-US"/>
        </w:rPr>
        <w:instrText>ADDIN</w:instrText>
      </w:r>
      <w:r w:rsidRPr="00580E76">
        <w:rPr>
          <w:sz w:val="28"/>
          <w:szCs w:val="28"/>
          <w:lang w:val="ru-RU"/>
        </w:rPr>
        <w:instrText xml:space="preserve"> </w:instrText>
      </w:r>
      <w:r w:rsidRPr="00580E76">
        <w:rPr>
          <w:sz w:val="28"/>
          <w:szCs w:val="28"/>
          <w:lang w:val="en-US"/>
        </w:rPr>
        <w:instrText>ZOTERO</w:instrText>
      </w:r>
      <w:r w:rsidRPr="00580E76">
        <w:rPr>
          <w:sz w:val="28"/>
          <w:szCs w:val="28"/>
          <w:lang w:val="ru-RU"/>
        </w:rPr>
        <w:instrText>_</w:instrText>
      </w:r>
      <w:r w:rsidRPr="00580E76">
        <w:rPr>
          <w:sz w:val="28"/>
          <w:szCs w:val="28"/>
          <w:lang w:val="en-US"/>
        </w:rPr>
        <w:instrText>ITEM</w:instrText>
      </w:r>
      <w:r w:rsidRPr="00580E76">
        <w:rPr>
          <w:sz w:val="28"/>
          <w:szCs w:val="28"/>
          <w:lang w:val="ru-RU"/>
        </w:rPr>
        <w:instrText xml:space="preserve"> </w:instrText>
      </w:r>
      <w:r w:rsidRPr="00580E76">
        <w:rPr>
          <w:sz w:val="28"/>
          <w:szCs w:val="28"/>
          <w:lang w:val="en-US"/>
        </w:rPr>
        <w:instrText>CSL</w:instrText>
      </w:r>
      <w:r w:rsidRPr="00580E76">
        <w:rPr>
          <w:sz w:val="28"/>
          <w:szCs w:val="28"/>
          <w:lang w:val="ru-RU"/>
        </w:rPr>
        <w:instrText>_</w:instrText>
      </w:r>
      <w:r w:rsidRPr="00580E76">
        <w:rPr>
          <w:sz w:val="28"/>
          <w:szCs w:val="28"/>
          <w:lang w:val="en-US"/>
        </w:rPr>
        <w:instrText>CITATION</w:instrText>
      </w:r>
      <w:r w:rsidRPr="00580E76">
        <w:rPr>
          <w:sz w:val="28"/>
          <w:szCs w:val="28"/>
          <w:lang w:val="ru-RU"/>
        </w:rPr>
        <w:instrText xml:space="preserve"> {"</w:instrText>
      </w:r>
      <w:r w:rsidRPr="00580E76">
        <w:rPr>
          <w:sz w:val="28"/>
          <w:szCs w:val="28"/>
          <w:lang w:val="en-US"/>
        </w:rPr>
        <w:instrText>citationID</w:instrText>
      </w:r>
      <w:r w:rsidRPr="00580E76">
        <w:rPr>
          <w:sz w:val="28"/>
          <w:szCs w:val="28"/>
          <w:lang w:val="ru-RU"/>
        </w:rPr>
        <w:instrText>":"</w:instrText>
      </w:r>
      <w:r w:rsidRPr="00580E76">
        <w:rPr>
          <w:sz w:val="28"/>
          <w:szCs w:val="28"/>
          <w:lang w:val="en-US"/>
        </w:rPr>
        <w:instrText>v</w:instrText>
      </w:r>
      <w:r w:rsidRPr="00580E76">
        <w:rPr>
          <w:sz w:val="28"/>
          <w:szCs w:val="28"/>
          <w:lang w:val="ru-RU"/>
        </w:rPr>
        <w:instrText>6</w:instrText>
      </w:r>
      <w:r w:rsidRPr="00580E76">
        <w:rPr>
          <w:sz w:val="28"/>
          <w:szCs w:val="28"/>
          <w:lang w:val="en-US"/>
        </w:rPr>
        <w:instrText>VjPA</w:instrText>
      </w:r>
      <w:r w:rsidRPr="00580E76">
        <w:rPr>
          <w:sz w:val="28"/>
          <w:szCs w:val="28"/>
          <w:lang w:val="ru-RU"/>
        </w:rPr>
        <w:instrText>66","</w:instrText>
      </w:r>
      <w:r w:rsidRPr="00580E76">
        <w:rPr>
          <w:sz w:val="28"/>
          <w:szCs w:val="28"/>
          <w:lang w:val="en-US"/>
        </w:rPr>
        <w:instrText>properties</w:instrText>
      </w:r>
      <w:r w:rsidRPr="00580E76">
        <w:rPr>
          <w:sz w:val="28"/>
          <w:szCs w:val="28"/>
          <w:lang w:val="ru-RU"/>
        </w:rPr>
        <w:instrText>":{"</w:instrText>
      </w:r>
      <w:r w:rsidRPr="00580E76">
        <w:rPr>
          <w:sz w:val="28"/>
          <w:szCs w:val="28"/>
          <w:lang w:val="en-US"/>
        </w:rPr>
        <w:instrText>formattedCitation</w:instrText>
      </w:r>
      <w:r w:rsidRPr="00580E76">
        <w:rPr>
          <w:sz w:val="28"/>
          <w:szCs w:val="28"/>
          <w:lang w:val="ru-RU"/>
        </w:rPr>
        <w:instrText>":"[31]","</w:instrText>
      </w:r>
      <w:r w:rsidRPr="00580E76">
        <w:rPr>
          <w:sz w:val="28"/>
          <w:szCs w:val="28"/>
          <w:lang w:val="en-US"/>
        </w:rPr>
        <w:instrText>plainCitation</w:instrText>
      </w:r>
      <w:r w:rsidRPr="00580E76">
        <w:rPr>
          <w:sz w:val="28"/>
          <w:szCs w:val="28"/>
          <w:lang w:val="ru-RU"/>
        </w:rPr>
        <w:instrText>":"[31]","</w:instrText>
      </w:r>
      <w:r w:rsidRPr="00580E76">
        <w:rPr>
          <w:sz w:val="28"/>
          <w:szCs w:val="28"/>
          <w:lang w:val="en-US"/>
        </w:rPr>
        <w:instrText>noteIndex</w:instrText>
      </w:r>
      <w:r w:rsidRPr="00580E76">
        <w:rPr>
          <w:sz w:val="28"/>
          <w:szCs w:val="28"/>
          <w:lang w:val="ru-RU"/>
        </w:rPr>
        <w:instrText>":0},"</w:instrText>
      </w:r>
      <w:r w:rsidRPr="00580E76">
        <w:rPr>
          <w:sz w:val="28"/>
          <w:szCs w:val="28"/>
          <w:lang w:val="en-US"/>
        </w:rPr>
        <w:instrText>citationItems</w:instrText>
      </w:r>
      <w:r w:rsidRPr="00580E76">
        <w:rPr>
          <w:sz w:val="28"/>
          <w:szCs w:val="28"/>
          <w:lang w:val="ru-RU"/>
        </w:rPr>
        <w:instrText>":[{"</w:instrText>
      </w:r>
      <w:r w:rsidRPr="00580E76">
        <w:rPr>
          <w:sz w:val="28"/>
          <w:szCs w:val="28"/>
          <w:lang w:val="en-US"/>
        </w:rPr>
        <w:instrText>id</w:instrText>
      </w:r>
      <w:r w:rsidRPr="00580E76">
        <w:rPr>
          <w:sz w:val="28"/>
          <w:szCs w:val="28"/>
          <w:lang w:val="ru-RU"/>
        </w:rPr>
        <w:instrText>":1088,"</w:instrText>
      </w:r>
      <w:r w:rsidRPr="00580E76">
        <w:rPr>
          <w:sz w:val="28"/>
          <w:szCs w:val="28"/>
          <w:lang w:val="en-US"/>
        </w:rPr>
        <w:instrText>uris</w:instrText>
      </w:r>
      <w:r w:rsidRPr="00580E76">
        <w:rPr>
          <w:sz w:val="28"/>
          <w:szCs w:val="28"/>
          <w:lang w:val="ru-RU"/>
        </w:rPr>
        <w:instrText>":["</w:instrText>
      </w:r>
      <w:r w:rsidRPr="00580E76">
        <w:rPr>
          <w:sz w:val="28"/>
          <w:szCs w:val="28"/>
          <w:lang w:val="en-US"/>
        </w:rPr>
        <w:instrText>http</w:instrText>
      </w:r>
      <w:r w:rsidRPr="00580E76">
        <w:rPr>
          <w:sz w:val="28"/>
          <w:szCs w:val="28"/>
          <w:lang w:val="ru-RU"/>
        </w:rPr>
        <w:instrText>://</w:instrText>
      </w:r>
      <w:r w:rsidRPr="00580E76">
        <w:rPr>
          <w:sz w:val="28"/>
          <w:szCs w:val="28"/>
          <w:lang w:val="en-US"/>
        </w:rPr>
        <w:instrText>zotero</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w:instrText>
      </w:r>
      <w:r w:rsidRPr="00580E76">
        <w:rPr>
          <w:sz w:val="28"/>
          <w:szCs w:val="28"/>
          <w:lang w:val="en-US"/>
        </w:rPr>
        <w:instrText>users</w:instrText>
      </w:r>
      <w:r w:rsidRPr="00580E76">
        <w:rPr>
          <w:sz w:val="28"/>
          <w:szCs w:val="28"/>
          <w:lang w:val="ru-RU"/>
        </w:rPr>
        <w:instrText>/</w:instrText>
      </w:r>
      <w:r w:rsidRPr="00580E76">
        <w:rPr>
          <w:sz w:val="28"/>
          <w:szCs w:val="28"/>
          <w:lang w:val="en-US"/>
        </w:rPr>
        <w:instrText>local</w:instrText>
      </w:r>
      <w:r w:rsidRPr="00580E76">
        <w:rPr>
          <w:sz w:val="28"/>
          <w:szCs w:val="28"/>
          <w:lang w:val="ru-RU"/>
        </w:rPr>
        <w:instrText>/</w:instrText>
      </w:r>
      <w:r w:rsidRPr="00580E76">
        <w:rPr>
          <w:sz w:val="28"/>
          <w:szCs w:val="28"/>
          <w:lang w:val="en-US"/>
        </w:rPr>
        <w:instrText>b</w:instrText>
      </w:r>
      <w:r w:rsidRPr="00580E76">
        <w:rPr>
          <w:sz w:val="28"/>
          <w:szCs w:val="28"/>
          <w:lang w:val="ru-RU"/>
        </w:rPr>
        <w:instrText>7</w:instrText>
      </w:r>
      <w:r w:rsidRPr="00580E76">
        <w:rPr>
          <w:sz w:val="28"/>
          <w:szCs w:val="28"/>
          <w:lang w:val="en-US"/>
        </w:rPr>
        <w:instrText>l</w:instrText>
      </w:r>
      <w:r w:rsidRPr="00580E76">
        <w:rPr>
          <w:sz w:val="28"/>
          <w:szCs w:val="28"/>
          <w:lang w:val="ru-RU"/>
        </w:rPr>
        <w:instrText>7</w:instrText>
      </w:r>
      <w:r w:rsidRPr="00580E76">
        <w:rPr>
          <w:sz w:val="28"/>
          <w:szCs w:val="28"/>
          <w:lang w:val="en-US"/>
        </w:rPr>
        <w:instrText>Jko</w:instrText>
      </w:r>
      <w:r w:rsidRPr="00580E76">
        <w:rPr>
          <w:sz w:val="28"/>
          <w:szCs w:val="28"/>
          <w:lang w:val="ru-RU"/>
        </w:rPr>
        <w:instrText>2/</w:instrText>
      </w:r>
      <w:r w:rsidRPr="00580E76">
        <w:rPr>
          <w:sz w:val="28"/>
          <w:szCs w:val="28"/>
          <w:lang w:val="en-US"/>
        </w:rPr>
        <w:instrText>items</w:instrText>
      </w:r>
      <w:r w:rsidRPr="00580E76">
        <w:rPr>
          <w:sz w:val="28"/>
          <w:szCs w:val="28"/>
          <w:lang w:val="ru-RU"/>
        </w:rPr>
        <w:instrText>/</w:instrText>
      </w:r>
      <w:r w:rsidRPr="00580E76">
        <w:rPr>
          <w:sz w:val="28"/>
          <w:szCs w:val="28"/>
          <w:lang w:val="en-US"/>
        </w:rPr>
        <w:instrText>P</w:instrText>
      </w:r>
      <w:r w:rsidRPr="00580E76">
        <w:rPr>
          <w:sz w:val="28"/>
          <w:szCs w:val="28"/>
          <w:lang w:val="ru-RU"/>
        </w:rPr>
        <w:instrText>8</w:instrText>
      </w:r>
      <w:r w:rsidRPr="00580E76">
        <w:rPr>
          <w:sz w:val="28"/>
          <w:szCs w:val="28"/>
          <w:lang w:val="en-US"/>
        </w:rPr>
        <w:instrText>U</w:instrText>
      </w:r>
      <w:r w:rsidRPr="00580E76">
        <w:rPr>
          <w:sz w:val="28"/>
          <w:szCs w:val="28"/>
          <w:lang w:val="ru-RU"/>
        </w:rPr>
        <w:instrText>2753</w:instrText>
      </w:r>
      <w:r w:rsidRPr="00580E76">
        <w:rPr>
          <w:sz w:val="28"/>
          <w:szCs w:val="28"/>
          <w:lang w:val="en-US"/>
        </w:rPr>
        <w:instrText>B</w:instrText>
      </w:r>
      <w:r w:rsidRPr="00580E76">
        <w:rPr>
          <w:sz w:val="28"/>
          <w:szCs w:val="28"/>
          <w:lang w:val="ru-RU"/>
        </w:rPr>
        <w:instrText>"],"</w:instrText>
      </w:r>
      <w:r w:rsidRPr="00580E76">
        <w:rPr>
          <w:sz w:val="28"/>
          <w:szCs w:val="28"/>
          <w:lang w:val="en-US"/>
        </w:rPr>
        <w:instrText>itemData</w:instrText>
      </w:r>
      <w:r w:rsidRPr="00580E76">
        <w:rPr>
          <w:sz w:val="28"/>
          <w:szCs w:val="28"/>
          <w:lang w:val="ru-RU"/>
        </w:rPr>
        <w:instrText>":{"</w:instrText>
      </w:r>
      <w:r w:rsidRPr="00580E76">
        <w:rPr>
          <w:sz w:val="28"/>
          <w:szCs w:val="28"/>
          <w:lang w:val="en-US"/>
        </w:rPr>
        <w:instrText>id</w:instrText>
      </w:r>
      <w:r w:rsidRPr="00580E76">
        <w:rPr>
          <w:sz w:val="28"/>
          <w:szCs w:val="28"/>
          <w:lang w:val="ru-RU"/>
        </w:rPr>
        <w:instrText>":1088,"</w:instrText>
      </w:r>
      <w:r w:rsidRPr="00580E76">
        <w:rPr>
          <w:sz w:val="28"/>
          <w:szCs w:val="28"/>
          <w:lang w:val="en-US"/>
        </w:rPr>
        <w:instrText>type</w:instrText>
      </w:r>
      <w:r w:rsidRPr="00580E76">
        <w:rPr>
          <w:sz w:val="28"/>
          <w:szCs w:val="28"/>
          <w:lang w:val="ru-RU"/>
        </w:rPr>
        <w:instrText>":"</w:instrText>
      </w:r>
      <w:r w:rsidRPr="00580E76">
        <w:rPr>
          <w:sz w:val="28"/>
          <w:szCs w:val="28"/>
          <w:lang w:val="en-US"/>
        </w:rPr>
        <w:instrText>article</w:instrText>
      </w:r>
      <w:r w:rsidRPr="00580E76">
        <w:rPr>
          <w:sz w:val="28"/>
          <w:szCs w:val="28"/>
          <w:lang w:val="ru-RU"/>
        </w:rPr>
        <w:instrText>-</w:instrText>
      </w:r>
      <w:r w:rsidRPr="00580E76">
        <w:rPr>
          <w:sz w:val="28"/>
          <w:szCs w:val="28"/>
          <w:lang w:val="en-US"/>
        </w:rPr>
        <w:instrText>journal</w:instrText>
      </w:r>
      <w:r w:rsidRPr="00580E76">
        <w:rPr>
          <w:sz w:val="28"/>
          <w:szCs w:val="28"/>
          <w:lang w:val="ru-RU"/>
        </w:rPr>
        <w:instrText>","</w:instrText>
      </w:r>
      <w:r w:rsidRPr="00580E76">
        <w:rPr>
          <w:sz w:val="28"/>
          <w:szCs w:val="28"/>
          <w:lang w:val="en-US"/>
        </w:rPr>
        <w:instrText>container</w:instrText>
      </w:r>
      <w:r w:rsidRPr="00580E76">
        <w:rPr>
          <w:sz w:val="28"/>
          <w:szCs w:val="28"/>
          <w:lang w:val="ru-RU"/>
        </w:rPr>
        <w:instrText>-</w:instrText>
      </w:r>
      <w:r w:rsidRPr="00580E76">
        <w:rPr>
          <w:sz w:val="28"/>
          <w:szCs w:val="28"/>
          <w:lang w:val="en-US"/>
        </w:rPr>
        <w:instrText>title</w:instrText>
      </w:r>
      <w:r w:rsidRPr="00580E76">
        <w:rPr>
          <w:sz w:val="28"/>
          <w:szCs w:val="28"/>
          <w:lang w:val="ru-RU"/>
        </w:rPr>
        <w:instrText>":"</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 xml:space="preserve"> </w:instrText>
      </w:r>
      <w:r w:rsidRPr="00580E76">
        <w:rPr>
          <w:sz w:val="28"/>
          <w:szCs w:val="28"/>
          <w:lang w:val="en-US"/>
        </w:rPr>
        <w:instrText>Research</w:instrText>
      </w:r>
      <w:r w:rsidRPr="00580E76">
        <w:rPr>
          <w:sz w:val="28"/>
          <w:szCs w:val="28"/>
          <w:lang w:val="ru-RU"/>
        </w:rPr>
        <w:instrText>","</w:instrText>
      </w:r>
      <w:r w:rsidRPr="00580E76">
        <w:rPr>
          <w:sz w:val="28"/>
          <w:szCs w:val="28"/>
          <w:lang w:val="en-US"/>
        </w:rPr>
        <w:instrText>DOI</w:instrText>
      </w:r>
      <w:r w:rsidRPr="00580E76">
        <w:rPr>
          <w:sz w:val="28"/>
          <w:szCs w:val="28"/>
          <w:lang w:val="ru-RU"/>
        </w:rPr>
        <w:instrText>":"10.1016/</w:instrText>
      </w:r>
      <w:r w:rsidRPr="00580E76">
        <w:rPr>
          <w:sz w:val="28"/>
          <w:szCs w:val="28"/>
          <w:lang w:val="en-US"/>
        </w:rPr>
        <w:instrText>S</w:instrText>
      </w:r>
      <w:r w:rsidRPr="00580E76">
        <w:rPr>
          <w:sz w:val="28"/>
          <w:szCs w:val="28"/>
          <w:lang w:val="ru-RU"/>
        </w:rPr>
        <w:instrText>0008-8846(02)00749-4","</w:instrText>
      </w:r>
      <w:r w:rsidRPr="00580E76">
        <w:rPr>
          <w:sz w:val="28"/>
          <w:szCs w:val="28"/>
          <w:lang w:val="en-US"/>
        </w:rPr>
        <w:instrText>ISSN</w:instrText>
      </w:r>
      <w:r w:rsidRPr="00580E76">
        <w:rPr>
          <w:sz w:val="28"/>
          <w:szCs w:val="28"/>
          <w:lang w:val="ru-RU"/>
        </w:rPr>
        <w:instrText>":"00088846","</w:instrText>
      </w:r>
      <w:r w:rsidRPr="00580E76">
        <w:rPr>
          <w:sz w:val="28"/>
          <w:szCs w:val="28"/>
          <w:lang w:val="en-US"/>
        </w:rPr>
        <w:instrText>issue</w:instrText>
      </w:r>
      <w:r w:rsidRPr="00580E76">
        <w:rPr>
          <w:sz w:val="28"/>
          <w:szCs w:val="28"/>
          <w:lang w:val="ru-RU"/>
        </w:rPr>
        <w:instrText>":"7","</w:instrText>
      </w:r>
      <w:r w:rsidRPr="00580E76">
        <w:rPr>
          <w:sz w:val="28"/>
          <w:szCs w:val="28"/>
          <w:lang w:val="en-US"/>
        </w:rPr>
        <w:instrText>journalAbbreviation</w:instrText>
      </w:r>
      <w:r w:rsidRPr="00580E76">
        <w:rPr>
          <w:sz w:val="28"/>
          <w:szCs w:val="28"/>
          <w:lang w:val="ru-RU"/>
        </w:rPr>
        <w:instrText>":"</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 xml:space="preserve"> </w:instrText>
      </w:r>
      <w:r w:rsidRPr="00580E76">
        <w:rPr>
          <w:sz w:val="28"/>
          <w:szCs w:val="28"/>
          <w:lang w:val="en-US"/>
        </w:rPr>
        <w:instrText>Research</w:instrText>
      </w:r>
      <w:r w:rsidRPr="00580E76">
        <w:rPr>
          <w:sz w:val="28"/>
          <w:szCs w:val="28"/>
          <w:lang w:val="ru-RU"/>
        </w:rPr>
        <w:instrText>","</w:instrText>
      </w:r>
      <w:r w:rsidRPr="00580E76">
        <w:rPr>
          <w:sz w:val="28"/>
          <w:szCs w:val="28"/>
          <w:lang w:val="en-US"/>
        </w:rPr>
        <w:instrText>language</w:instrText>
      </w:r>
      <w:r w:rsidRPr="00580E76">
        <w:rPr>
          <w:sz w:val="28"/>
          <w:szCs w:val="28"/>
          <w:lang w:val="ru-RU"/>
        </w:rPr>
        <w:instrText>":"</w:instrText>
      </w:r>
      <w:r w:rsidRPr="00580E76">
        <w:rPr>
          <w:sz w:val="28"/>
          <w:szCs w:val="28"/>
          <w:lang w:val="en-US"/>
        </w:rPr>
        <w:instrText>en</w:instrText>
      </w:r>
      <w:r w:rsidRPr="00580E76">
        <w:rPr>
          <w:sz w:val="28"/>
          <w:szCs w:val="28"/>
          <w:lang w:val="ru-RU"/>
        </w:rPr>
        <w:instrText>","</w:instrText>
      </w:r>
      <w:r w:rsidRPr="00580E76">
        <w:rPr>
          <w:sz w:val="28"/>
          <w:szCs w:val="28"/>
          <w:lang w:val="en-US"/>
        </w:rPr>
        <w:instrText>license</w:instrText>
      </w:r>
      <w:r w:rsidRPr="00580E76">
        <w:rPr>
          <w:sz w:val="28"/>
          <w:szCs w:val="28"/>
          <w:lang w:val="ru-RU"/>
        </w:rPr>
        <w:instrText>":"</w:instrText>
      </w:r>
      <w:r w:rsidRPr="00580E76">
        <w:rPr>
          <w:sz w:val="28"/>
          <w:szCs w:val="28"/>
          <w:lang w:val="en-US"/>
        </w:rPr>
        <w:instrText>https</w:instrText>
      </w:r>
      <w:r w:rsidRPr="00580E76">
        <w:rPr>
          <w:sz w:val="28"/>
          <w:szCs w:val="28"/>
          <w:lang w:val="ru-RU"/>
        </w:rPr>
        <w:instrText>://</w:instrText>
      </w:r>
      <w:r w:rsidRPr="00580E76">
        <w:rPr>
          <w:sz w:val="28"/>
          <w:szCs w:val="28"/>
          <w:lang w:val="en-US"/>
        </w:rPr>
        <w:instrText>www</w:instrText>
      </w:r>
      <w:r w:rsidRPr="00580E76">
        <w:rPr>
          <w:sz w:val="28"/>
          <w:szCs w:val="28"/>
          <w:lang w:val="ru-RU"/>
        </w:rPr>
        <w:instrText>.</w:instrText>
      </w:r>
      <w:r w:rsidRPr="00580E76">
        <w:rPr>
          <w:sz w:val="28"/>
          <w:szCs w:val="28"/>
          <w:lang w:val="en-US"/>
        </w:rPr>
        <w:instrText>elsevier</w:instrText>
      </w:r>
      <w:r w:rsidRPr="00580E76">
        <w:rPr>
          <w:sz w:val="28"/>
          <w:szCs w:val="28"/>
          <w:lang w:val="ru-RU"/>
        </w:rPr>
        <w:instrText>.</w:instrText>
      </w:r>
      <w:r w:rsidRPr="00580E76">
        <w:rPr>
          <w:sz w:val="28"/>
          <w:szCs w:val="28"/>
          <w:lang w:val="en-US"/>
        </w:rPr>
        <w:instrText>com</w:instrText>
      </w:r>
      <w:r w:rsidRPr="00580E76">
        <w:rPr>
          <w:sz w:val="28"/>
          <w:szCs w:val="28"/>
          <w:lang w:val="ru-RU"/>
        </w:rPr>
        <w:instrText>/</w:instrText>
      </w:r>
      <w:r w:rsidRPr="00580E76">
        <w:rPr>
          <w:sz w:val="28"/>
          <w:szCs w:val="28"/>
          <w:lang w:val="en-US"/>
        </w:rPr>
        <w:instrText>tdm</w:instrText>
      </w:r>
      <w:r w:rsidRPr="00580E76">
        <w:rPr>
          <w:sz w:val="28"/>
          <w:szCs w:val="28"/>
          <w:lang w:val="ru-RU"/>
        </w:rPr>
        <w:instrText>/</w:instrText>
      </w:r>
      <w:r w:rsidRPr="00580E76">
        <w:rPr>
          <w:sz w:val="28"/>
          <w:szCs w:val="28"/>
          <w:lang w:val="en-US"/>
        </w:rPr>
        <w:instrText>userlicense</w:instrText>
      </w:r>
      <w:r w:rsidRPr="00580E76">
        <w:rPr>
          <w:sz w:val="28"/>
          <w:szCs w:val="28"/>
          <w:lang w:val="ru-RU"/>
        </w:rPr>
        <w:instrText>/1.0/","</w:instrText>
      </w:r>
      <w:r w:rsidRPr="00580E76">
        <w:rPr>
          <w:sz w:val="28"/>
          <w:szCs w:val="28"/>
          <w:lang w:val="en-US"/>
        </w:rPr>
        <w:instrText>page</w:instrText>
      </w:r>
      <w:r w:rsidRPr="00580E76">
        <w:rPr>
          <w:sz w:val="28"/>
          <w:szCs w:val="28"/>
          <w:lang w:val="ru-RU"/>
        </w:rPr>
        <w:instrText>":"1131-1132","</w:instrText>
      </w:r>
      <w:r w:rsidRPr="00580E76">
        <w:rPr>
          <w:sz w:val="28"/>
          <w:szCs w:val="28"/>
          <w:lang w:val="en-US"/>
        </w:rPr>
        <w:instrText>source</w:instrText>
      </w:r>
      <w:r w:rsidRPr="00580E76">
        <w:rPr>
          <w:sz w:val="28"/>
          <w:szCs w:val="28"/>
          <w:lang w:val="ru-RU"/>
        </w:rPr>
        <w:instrText>":"</w:instrText>
      </w:r>
      <w:r w:rsidRPr="00580E76">
        <w:rPr>
          <w:sz w:val="28"/>
          <w:szCs w:val="28"/>
          <w:lang w:val="en-US"/>
        </w:rPr>
        <w:instrText>DOI</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 xml:space="preserve"> (</w:instrText>
      </w:r>
      <w:r w:rsidRPr="00580E76">
        <w:rPr>
          <w:sz w:val="28"/>
          <w:szCs w:val="28"/>
          <w:lang w:val="en-US"/>
        </w:rPr>
        <w:instrText>Crossref</w:instrText>
      </w:r>
      <w:r w:rsidRPr="00580E76">
        <w:rPr>
          <w:sz w:val="28"/>
          <w:szCs w:val="28"/>
          <w:lang w:val="ru-RU"/>
        </w:rPr>
        <w:instrText>)","</w:instrText>
      </w:r>
      <w:r w:rsidRPr="00580E76">
        <w:rPr>
          <w:sz w:val="28"/>
          <w:szCs w:val="28"/>
          <w:lang w:val="en-US"/>
        </w:rPr>
        <w:instrText>title</w:instrText>
      </w:r>
      <w:r w:rsidRPr="00580E76">
        <w:rPr>
          <w:sz w:val="28"/>
          <w:szCs w:val="28"/>
          <w:lang w:val="ru-RU"/>
        </w:rPr>
        <w:instrText>":"</w:instrText>
      </w:r>
      <w:r w:rsidRPr="00580E76">
        <w:rPr>
          <w:sz w:val="28"/>
          <w:szCs w:val="28"/>
          <w:lang w:val="en-US"/>
        </w:rPr>
        <w:instrText>An</w:instrText>
      </w:r>
      <w:r w:rsidRPr="00580E76">
        <w:rPr>
          <w:sz w:val="28"/>
          <w:szCs w:val="28"/>
          <w:lang w:val="ru-RU"/>
        </w:rPr>
        <w:instrText xml:space="preserve"> </w:instrText>
      </w:r>
      <w:r w:rsidRPr="00580E76">
        <w:rPr>
          <w:sz w:val="28"/>
          <w:szCs w:val="28"/>
          <w:lang w:val="en-US"/>
        </w:rPr>
        <w:instrText>investigation</w:instrText>
      </w:r>
      <w:r w:rsidRPr="00580E76">
        <w:rPr>
          <w:sz w:val="28"/>
          <w:szCs w:val="28"/>
          <w:lang w:val="ru-RU"/>
        </w:rPr>
        <w:instrText xml:space="preserve"> </w:instrText>
      </w:r>
      <w:r w:rsidRPr="00580E76">
        <w:rPr>
          <w:sz w:val="28"/>
          <w:szCs w:val="28"/>
          <w:lang w:val="en-US"/>
        </w:rPr>
        <w:instrText>on</w:instrText>
      </w:r>
      <w:r w:rsidRPr="00580E76">
        <w:rPr>
          <w:sz w:val="28"/>
          <w:szCs w:val="28"/>
          <w:lang w:val="ru-RU"/>
        </w:rPr>
        <w:instrText xml:space="preserve"> </w:instrText>
      </w:r>
      <w:r w:rsidRPr="00580E76">
        <w:rPr>
          <w:sz w:val="28"/>
          <w:szCs w:val="28"/>
          <w:lang w:val="en-US"/>
        </w:rPr>
        <w:instrText>microstructure</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paste</w:instrText>
      </w:r>
      <w:r w:rsidRPr="00580E76">
        <w:rPr>
          <w:sz w:val="28"/>
          <w:szCs w:val="28"/>
          <w:lang w:val="ru-RU"/>
        </w:rPr>
        <w:instrText xml:space="preserve"> </w:instrText>
      </w:r>
      <w:r w:rsidRPr="00580E76">
        <w:rPr>
          <w:sz w:val="28"/>
          <w:szCs w:val="28"/>
          <w:lang w:val="en-US"/>
        </w:rPr>
        <w:instrText>containing</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w:instrText>
      </w:r>
      <w:r w:rsidRPr="00580E76">
        <w:rPr>
          <w:sz w:val="28"/>
          <w:szCs w:val="28"/>
          <w:lang w:val="en-US"/>
        </w:rPr>
        <w:instrText>volume</w:instrText>
      </w:r>
      <w:r w:rsidRPr="00580E76">
        <w:rPr>
          <w:sz w:val="28"/>
          <w:szCs w:val="28"/>
          <w:lang w:val="ru-RU"/>
        </w:rPr>
        <w:instrText>":"32","</w:instrText>
      </w:r>
      <w:r w:rsidRPr="00580E76">
        <w:rPr>
          <w:sz w:val="28"/>
          <w:szCs w:val="28"/>
          <w:lang w:val="en-US"/>
        </w:rPr>
        <w:instrText>author</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Temiz</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H</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Karake</w:instrText>
      </w:r>
      <w:r w:rsidRPr="00580E76">
        <w:rPr>
          <w:sz w:val="28"/>
          <w:szCs w:val="28"/>
          <w:lang w:val="ru-RU"/>
        </w:rPr>
        <w:instrText>ç</w:instrText>
      </w:r>
      <w:r w:rsidRPr="00580E76">
        <w:rPr>
          <w:sz w:val="28"/>
          <w:szCs w:val="28"/>
          <w:lang w:val="en-US"/>
        </w:rPr>
        <w:instrText>i</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A</w:instrText>
      </w:r>
      <w:r w:rsidRPr="00580E76">
        <w:rPr>
          <w:sz w:val="28"/>
          <w:szCs w:val="28"/>
          <w:lang w:val="ru-RU"/>
        </w:rPr>
        <w:instrText>.</w:instrText>
      </w:r>
      <w:r w:rsidRPr="00580E76">
        <w:rPr>
          <w:sz w:val="28"/>
          <w:szCs w:val="28"/>
          <w:lang w:val="en-US"/>
        </w:rPr>
        <w:instrText>Y</w:instrText>
      </w:r>
      <w:r w:rsidRPr="00580E76">
        <w:rPr>
          <w:sz w:val="28"/>
          <w:szCs w:val="28"/>
          <w:lang w:val="ru-RU"/>
        </w:rPr>
        <w:instrText>"}],"</w:instrText>
      </w:r>
      <w:r w:rsidRPr="00580E76">
        <w:rPr>
          <w:sz w:val="28"/>
          <w:szCs w:val="28"/>
          <w:lang w:val="en-US"/>
        </w:rPr>
        <w:instrText>issued</w:instrText>
      </w:r>
      <w:r w:rsidRPr="00580E76">
        <w:rPr>
          <w:sz w:val="28"/>
          <w:szCs w:val="28"/>
          <w:lang w:val="ru-RU"/>
        </w:rPr>
        <w:instrText>":{"</w:instrText>
      </w:r>
      <w:r w:rsidRPr="00580E76">
        <w:rPr>
          <w:sz w:val="28"/>
          <w:szCs w:val="28"/>
          <w:lang w:val="en-US"/>
        </w:rPr>
        <w:instrText>date</w:instrText>
      </w:r>
      <w:r w:rsidRPr="00580E76">
        <w:rPr>
          <w:sz w:val="28"/>
          <w:szCs w:val="28"/>
          <w:lang w:val="ru-RU"/>
        </w:rPr>
        <w:instrText>-</w:instrText>
      </w:r>
      <w:r w:rsidRPr="00580E76">
        <w:rPr>
          <w:sz w:val="28"/>
          <w:szCs w:val="28"/>
          <w:lang w:val="en-US"/>
        </w:rPr>
        <w:instrText>parts</w:instrText>
      </w:r>
      <w:r w:rsidRPr="00580E76">
        <w:rPr>
          <w:sz w:val="28"/>
          <w:szCs w:val="28"/>
          <w:lang w:val="ru-RU"/>
        </w:rPr>
        <w:instrText>":[["2002",7]]}}}],"</w:instrText>
      </w:r>
      <w:r w:rsidRPr="00580E76">
        <w:rPr>
          <w:sz w:val="28"/>
          <w:szCs w:val="28"/>
          <w:lang w:val="en-US"/>
        </w:rPr>
        <w:instrText>schema</w:instrText>
      </w:r>
      <w:r w:rsidRPr="00580E76">
        <w:rPr>
          <w:sz w:val="28"/>
          <w:szCs w:val="28"/>
          <w:lang w:val="ru-RU"/>
        </w:rPr>
        <w:instrText>":"</w:instrText>
      </w:r>
      <w:r w:rsidRPr="00580E76">
        <w:rPr>
          <w:sz w:val="28"/>
          <w:szCs w:val="28"/>
          <w:lang w:val="en-US"/>
        </w:rPr>
        <w:instrText>https</w:instrText>
      </w:r>
      <w:r w:rsidRPr="00580E76">
        <w:rPr>
          <w:sz w:val="28"/>
          <w:szCs w:val="28"/>
          <w:lang w:val="ru-RU"/>
        </w:rPr>
        <w:instrText>://</w:instrText>
      </w:r>
      <w:r w:rsidRPr="00580E76">
        <w:rPr>
          <w:sz w:val="28"/>
          <w:szCs w:val="28"/>
          <w:lang w:val="en-US"/>
        </w:rPr>
        <w:instrText>github</w:instrText>
      </w:r>
      <w:r w:rsidRPr="00580E76">
        <w:rPr>
          <w:sz w:val="28"/>
          <w:szCs w:val="28"/>
          <w:lang w:val="ru-RU"/>
        </w:rPr>
        <w:instrText>.</w:instrText>
      </w:r>
      <w:r w:rsidRPr="00580E76">
        <w:rPr>
          <w:sz w:val="28"/>
          <w:szCs w:val="28"/>
          <w:lang w:val="en-US"/>
        </w:rPr>
        <w:instrText>com</w:instrText>
      </w:r>
      <w:r w:rsidRPr="00580E76">
        <w:rPr>
          <w:sz w:val="28"/>
          <w:szCs w:val="28"/>
          <w:lang w:val="ru-RU"/>
        </w:rPr>
        <w:instrText>/</w:instrText>
      </w:r>
      <w:r w:rsidRPr="00580E76">
        <w:rPr>
          <w:sz w:val="28"/>
          <w:szCs w:val="28"/>
          <w:lang w:val="en-US"/>
        </w:rPr>
        <w:instrText>citation</w:instrText>
      </w:r>
      <w:r w:rsidRPr="00580E76">
        <w:rPr>
          <w:sz w:val="28"/>
          <w:szCs w:val="28"/>
          <w:lang w:val="ru-RU"/>
        </w:rPr>
        <w:instrText>-</w:instrText>
      </w:r>
      <w:r w:rsidRPr="00580E76">
        <w:rPr>
          <w:sz w:val="28"/>
          <w:szCs w:val="28"/>
          <w:lang w:val="en-US"/>
        </w:rPr>
        <w:instrText>style</w:instrText>
      </w:r>
      <w:r w:rsidRPr="00580E76">
        <w:rPr>
          <w:sz w:val="28"/>
          <w:szCs w:val="28"/>
          <w:lang w:val="ru-RU"/>
        </w:rPr>
        <w:instrText>-</w:instrText>
      </w:r>
      <w:r w:rsidRPr="00580E76">
        <w:rPr>
          <w:sz w:val="28"/>
          <w:szCs w:val="28"/>
          <w:lang w:val="en-US"/>
        </w:rPr>
        <w:instrText>language</w:instrText>
      </w:r>
      <w:r w:rsidRPr="00580E76">
        <w:rPr>
          <w:sz w:val="28"/>
          <w:szCs w:val="28"/>
          <w:lang w:val="ru-RU"/>
        </w:rPr>
        <w:instrText>/</w:instrText>
      </w:r>
      <w:r w:rsidRPr="00580E76">
        <w:rPr>
          <w:sz w:val="28"/>
          <w:szCs w:val="28"/>
          <w:lang w:val="en-US"/>
        </w:rPr>
        <w:instrText>schema</w:instrText>
      </w:r>
      <w:r w:rsidRPr="00580E76">
        <w:rPr>
          <w:sz w:val="28"/>
          <w:szCs w:val="28"/>
          <w:lang w:val="ru-RU"/>
        </w:rPr>
        <w:instrText>/</w:instrText>
      </w:r>
      <w:r w:rsidRPr="00580E76">
        <w:rPr>
          <w:sz w:val="28"/>
          <w:szCs w:val="28"/>
          <w:lang w:val="en-US"/>
        </w:rPr>
        <w:instrText>raw</w:instrText>
      </w:r>
      <w:r w:rsidRPr="00580E76">
        <w:rPr>
          <w:sz w:val="28"/>
          <w:szCs w:val="28"/>
          <w:lang w:val="ru-RU"/>
        </w:rPr>
        <w:instrText>/</w:instrText>
      </w:r>
      <w:r w:rsidRPr="00580E76">
        <w:rPr>
          <w:sz w:val="28"/>
          <w:szCs w:val="28"/>
          <w:lang w:val="en-US"/>
        </w:rPr>
        <w:instrText>master</w:instrText>
      </w:r>
      <w:r w:rsidRPr="00580E76">
        <w:rPr>
          <w:sz w:val="28"/>
          <w:szCs w:val="28"/>
          <w:lang w:val="ru-RU"/>
        </w:rPr>
        <w:instrText>/</w:instrText>
      </w:r>
      <w:r w:rsidRPr="00580E76">
        <w:rPr>
          <w:sz w:val="28"/>
          <w:szCs w:val="28"/>
          <w:lang w:val="en-US"/>
        </w:rPr>
        <w:instrText>csl</w:instrText>
      </w:r>
      <w:r w:rsidRPr="00580E76">
        <w:rPr>
          <w:sz w:val="28"/>
          <w:szCs w:val="28"/>
          <w:lang w:val="ru-RU"/>
        </w:rPr>
        <w:instrText>-</w:instrText>
      </w:r>
      <w:r w:rsidRPr="00580E76">
        <w:rPr>
          <w:sz w:val="28"/>
          <w:szCs w:val="28"/>
          <w:lang w:val="en-US"/>
        </w:rPr>
        <w:instrText>citation</w:instrText>
      </w:r>
      <w:r w:rsidRPr="00580E76">
        <w:rPr>
          <w:sz w:val="28"/>
          <w:szCs w:val="28"/>
          <w:lang w:val="ru-RU"/>
        </w:rPr>
        <w:instrText>.</w:instrText>
      </w:r>
      <w:r w:rsidRPr="00580E76">
        <w:rPr>
          <w:sz w:val="28"/>
          <w:szCs w:val="28"/>
          <w:lang w:val="en-US"/>
        </w:rPr>
        <w:instrText>json</w:instrText>
      </w:r>
      <w:r w:rsidRPr="00580E76">
        <w:rPr>
          <w:sz w:val="28"/>
          <w:szCs w:val="28"/>
          <w:lang w:val="ru-RU"/>
        </w:rPr>
        <w:instrText xml:space="preserve">"} </w:instrText>
      </w:r>
      <w:r w:rsidRPr="00580E76">
        <w:rPr>
          <w:sz w:val="28"/>
          <w:szCs w:val="28"/>
          <w:lang w:val="en-US"/>
        </w:rPr>
        <w:fldChar w:fldCharType="separate"/>
      </w:r>
      <w:r w:rsidRPr="00580E76">
        <w:rPr>
          <w:sz w:val="28"/>
          <w:szCs w:val="28"/>
          <w:lang w:val="ru-RU"/>
        </w:rPr>
        <w:t>[31]</w:t>
      </w:r>
      <w:r w:rsidRPr="00580E76">
        <w:rPr>
          <w:sz w:val="28"/>
          <w:szCs w:val="28"/>
        </w:rPr>
        <w:fldChar w:fldCharType="end"/>
      </w:r>
      <w:r w:rsidRPr="00580E76">
        <w:rPr>
          <w:sz w:val="28"/>
          <w:szCs w:val="28"/>
          <w:lang w:val="ru-RU"/>
        </w:rPr>
        <w:t xml:space="preserve">, где показано, что </w:t>
      </w:r>
      <w:r w:rsidRPr="00580E76">
        <w:rPr>
          <w:sz w:val="28"/>
          <w:szCs w:val="28"/>
          <w:lang w:val="en-US"/>
        </w:rPr>
        <w:t>SF</w:t>
      </w:r>
      <w:r w:rsidRPr="00580E76">
        <w:rPr>
          <w:sz w:val="28"/>
          <w:szCs w:val="28"/>
          <w:lang w:val="ru-RU"/>
        </w:rPr>
        <w:t xml:space="preserve"> способствует равномерному развитию </w:t>
      </w:r>
      <w:r w:rsidRPr="00580E76">
        <w:rPr>
          <w:sz w:val="28"/>
          <w:szCs w:val="28"/>
          <w:lang w:val="en-US"/>
        </w:rPr>
        <w:t xml:space="preserve">C-S-H </w:t>
      </w:r>
      <w:proofErr w:type="spellStart"/>
      <w:r w:rsidRPr="00580E76">
        <w:rPr>
          <w:sz w:val="28"/>
          <w:szCs w:val="28"/>
          <w:lang w:val="en-US"/>
        </w:rPr>
        <w:t>фаз</w:t>
      </w:r>
      <w:proofErr w:type="spellEnd"/>
      <w:r w:rsidRPr="00580E76">
        <w:rPr>
          <w:sz w:val="28"/>
          <w:szCs w:val="28"/>
          <w:lang w:val="en-US"/>
        </w:rPr>
        <w:t xml:space="preserve"> и </w:t>
      </w:r>
      <w:proofErr w:type="spellStart"/>
      <w:r w:rsidRPr="00580E76">
        <w:rPr>
          <w:sz w:val="28"/>
          <w:szCs w:val="28"/>
          <w:lang w:val="en-US"/>
        </w:rPr>
        <w:t>снижению</w:t>
      </w:r>
      <w:proofErr w:type="spellEnd"/>
      <w:r w:rsidRPr="00580E76">
        <w:rPr>
          <w:sz w:val="28"/>
          <w:szCs w:val="28"/>
          <w:lang w:val="en-US"/>
        </w:rPr>
        <w:t xml:space="preserve"> </w:t>
      </w:r>
      <w:proofErr w:type="spellStart"/>
      <w:r w:rsidRPr="00580E76">
        <w:rPr>
          <w:sz w:val="28"/>
          <w:szCs w:val="28"/>
          <w:lang w:val="en-US"/>
        </w:rPr>
        <w:t>пористости</w:t>
      </w:r>
      <w:proofErr w:type="spellEnd"/>
      <w:r w:rsidR="00AC3528">
        <w:rPr>
          <w:sz w:val="28"/>
          <w:szCs w:val="28"/>
          <w:lang w:val="en-US"/>
        </w:rPr>
        <w:t xml:space="preserve">. </w:t>
      </w:r>
    </w:p>
    <w:p w14:paraId="11D89248" w14:textId="77777777" w:rsidR="004705AA" w:rsidRDefault="004705AA" w:rsidP="002D2C34">
      <w:pPr>
        <w:ind w:firstLine="709"/>
        <w:jc w:val="both"/>
        <w:rPr>
          <w:sz w:val="28"/>
          <w:szCs w:val="28"/>
          <w:lang w:val="ru-RU"/>
        </w:rPr>
      </w:pPr>
    </w:p>
    <w:tbl>
      <w:tblPr>
        <w:tblStyle w:val="ae"/>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6"/>
        <w:gridCol w:w="4636"/>
      </w:tblGrid>
      <w:tr w:rsidR="004705AA" w:rsidRPr="00C554B3" w14:paraId="268F2AE6" w14:textId="77777777" w:rsidTr="006A2839">
        <w:trPr>
          <w:trHeight w:val="2684"/>
          <w:jc w:val="center"/>
        </w:trPr>
        <w:tc>
          <w:tcPr>
            <w:tcW w:w="4616" w:type="dxa"/>
          </w:tcPr>
          <w:p w14:paraId="3C708503" w14:textId="77777777" w:rsidR="004705AA" w:rsidRPr="00C554B3" w:rsidRDefault="004705AA" w:rsidP="002D2C34">
            <w:pPr>
              <w:rPr>
                <w:szCs w:val="24"/>
              </w:rPr>
            </w:pPr>
            <w:r w:rsidRPr="00C554B3">
              <w:rPr>
                <w:noProof/>
                <w:lang w:val="ru-RU"/>
              </w:rPr>
              <w:drawing>
                <wp:inline distT="0" distB="0" distL="0" distR="0" wp14:anchorId="1CF5CE41" wp14:editId="1CF66477">
                  <wp:extent cx="2789702" cy="2231823"/>
                  <wp:effectExtent l="0" t="0" r="4445" b="3810"/>
                  <wp:docPr id="257904368" name="Рисунок 257904368" descr="Изображение выглядит как риф, снимок экрана, природа, корал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Изображение выглядит как риф, снимок экрана, природа, коралл&#10;&#10;Автоматически созданное описание"/>
                          <pic:cNvPicPr/>
                        </pic:nvPicPr>
                        <pic:blipFill>
                          <a:blip r:embed="rId45"/>
                          <a:stretch>
                            <a:fillRect/>
                          </a:stretch>
                        </pic:blipFill>
                        <pic:spPr>
                          <a:xfrm>
                            <a:off x="0" y="0"/>
                            <a:ext cx="2842218" cy="2273837"/>
                          </a:xfrm>
                          <a:prstGeom prst="rect">
                            <a:avLst/>
                          </a:prstGeom>
                        </pic:spPr>
                      </pic:pic>
                    </a:graphicData>
                  </a:graphic>
                </wp:inline>
              </w:drawing>
            </w:r>
          </w:p>
        </w:tc>
        <w:tc>
          <w:tcPr>
            <w:tcW w:w="4636" w:type="dxa"/>
          </w:tcPr>
          <w:p w14:paraId="43AB880D" w14:textId="77777777" w:rsidR="004705AA" w:rsidRPr="00C554B3" w:rsidRDefault="004705AA" w:rsidP="002D2C34">
            <w:pPr>
              <w:jc w:val="right"/>
              <w:rPr>
                <w:szCs w:val="24"/>
              </w:rPr>
            </w:pPr>
            <w:r w:rsidRPr="00C554B3">
              <w:rPr>
                <w:noProof/>
                <w:lang w:val="ru-RU"/>
              </w:rPr>
              <w:drawing>
                <wp:inline distT="0" distB="0" distL="0" distR="0" wp14:anchorId="3378DC55" wp14:editId="3EA97E13">
                  <wp:extent cx="2801815" cy="2241513"/>
                  <wp:effectExtent l="0" t="0" r="5080" b="0"/>
                  <wp:docPr id="1381673402" name="Рисунок 1381673402" descr="Изображение выглядит как риф, снимок экрана, черно-белый, приро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риф, снимок экрана, черно-белый, природа&#10;&#10;Автоматически созданное описание"/>
                          <pic:cNvPicPr/>
                        </pic:nvPicPr>
                        <pic:blipFill>
                          <a:blip r:embed="rId46"/>
                          <a:stretch>
                            <a:fillRect/>
                          </a:stretch>
                        </pic:blipFill>
                        <pic:spPr>
                          <a:xfrm>
                            <a:off x="0" y="0"/>
                            <a:ext cx="2837132" cy="2269768"/>
                          </a:xfrm>
                          <a:prstGeom prst="rect">
                            <a:avLst/>
                          </a:prstGeom>
                        </pic:spPr>
                      </pic:pic>
                    </a:graphicData>
                  </a:graphic>
                </wp:inline>
              </w:drawing>
            </w:r>
          </w:p>
        </w:tc>
      </w:tr>
    </w:tbl>
    <w:p w14:paraId="5D6D7AAA" w14:textId="037BEFF7" w:rsidR="004705AA" w:rsidRPr="00580E76" w:rsidRDefault="004705AA" w:rsidP="002D2C34">
      <w:pPr>
        <w:ind w:firstLine="709"/>
        <w:jc w:val="both"/>
        <w:rPr>
          <w:sz w:val="28"/>
          <w:szCs w:val="28"/>
        </w:rPr>
      </w:pPr>
      <w:r w:rsidRPr="00580E76">
        <w:rPr>
          <w:sz w:val="28"/>
          <w:szCs w:val="28"/>
        </w:rPr>
        <w:t xml:space="preserve">Рисунок </w:t>
      </w:r>
      <w:r w:rsidR="00E801F1">
        <w:rPr>
          <w:sz w:val="28"/>
          <w:szCs w:val="28"/>
          <w:lang w:val="ru-RU"/>
        </w:rPr>
        <w:t>29</w:t>
      </w:r>
      <w:r w:rsidR="00F95D69">
        <w:rPr>
          <w:sz w:val="28"/>
          <w:szCs w:val="28"/>
          <w:lang w:val="ru-RU"/>
        </w:rPr>
        <w:t xml:space="preserve"> -</w:t>
      </w:r>
      <w:r w:rsidR="00A203AC">
        <w:rPr>
          <w:sz w:val="28"/>
          <w:szCs w:val="28"/>
          <w:lang w:val="ru-RU"/>
        </w:rPr>
        <w:t xml:space="preserve"> </w:t>
      </w:r>
      <w:r w:rsidRPr="00580E76">
        <w:rPr>
          <w:sz w:val="28"/>
          <w:szCs w:val="28"/>
        </w:rPr>
        <w:t>Микроструктура цементной пасты с PCE и 5% микрокремнезёма на 7-е сутки (СЭМ):</w:t>
      </w:r>
      <w:r>
        <w:rPr>
          <w:sz w:val="28"/>
          <w:szCs w:val="28"/>
          <w:lang w:val="ru-RU"/>
        </w:rPr>
        <w:t xml:space="preserve"> </w:t>
      </w:r>
      <w:r w:rsidRPr="00580E76">
        <w:rPr>
          <w:sz w:val="28"/>
          <w:szCs w:val="28"/>
        </w:rPr>
        <w:t>(a) ×2000; (b) ×3500</w:t>
      </w:r>
      <w:r w:rsidR="00AC3528">
        <w:rPr>
          <w:sz w:val="28"/>
          <w:szCs w:val="28"/>
        </w:rPr>
        <w:t xml:space="preserve">. </w:t>
      </w:r>
    </w:p>
    <w:p w14:paraId="4C07C60A" w14:textId="77777777" w:rsidR="004705AA" w:rsidRPr="00E43263" w:rsidRDefault="004705AA" w:rsidP="002D2C34">
      <w:pPr>
        <w:ind w:firstLine="709"/>
        <w:jc w:val="both"/>
        <w:rPr>
          <w:sz w:val="28"/>
          <w:szCs w:val="28"/>
          <w:lang w:val="ru-RU"/>
        </w:rPr>
      </w:pPr>
    </w:p>
    <w:p w14:paraId="61455841" w14:textId="5A96A3F8" w:rsidR="004705AA" w:rsidRPr="00580E76" w:rsidRDefault="004705AA" w:rsidP="002D2C34">
      <w:pPr>
        <w:ind w:firstLine="709"/>
        <w:jc w:val="both"/>
        <w:rPr>
          <w:sz w:val="28"/>
          <w:szCs w:val="28"/>
          <w:lang w:val="ru-RU"/>
        </w:rPr>
      </w:pPr>
      <w:r w:rsidRPr="00580E76">
        <w:rPr>
          <w:sz w:val="28"/>
          <w:szCs w:val="28"/>
          <w:lang w:val="ru-RU"/>
        </w:rPr>
        <w:t>При 10% содержании микрокремнезема микроструктура становится еще более однородной</w:t>
      </w:r>
      <w:r w:rsidR="00AC3528">
        <w:rPr>
          <w:sz w:val="28"/>
          <w:szCs w:val="28"/>
          <w:lang w:val="ru-RU"/>
        </w:rPr>
        <w:t>.</w:t>
      </w:r>
      <w:r w:rsidR="0075472A">
        <w:rPr>
          <w:sz w:val="28"/>
          <w:szCs w:val="28"/>
          <w:lang w:val="ru-RU"/>
        </w:rPr>
        <w:t xml:space="preserve"> </w:t>
      </w:r>
      <w:r w:rsidRPr="00580E76">
        <w:rPr>
          <w:sz w:val="28"/>
          <w:szCs w:val="28"/>
          <w:lang w:val="ru-RU"/>
        </w:rPr>
        <w:t xml:space="preserve">Поры уменьшаются в размерах, структура </w:t>
      </w:r>
      <w:r w:rsidRPr="00580E76">
        <w:rPr>
          <w:sz w:val="28"/>
          <w:szCs w:val="28"/>
          <w:lang w:val="en-US"/>
        </w:rPr>
        <w:t>C</w:t>
      </w:r>
      <w:r w:rsidRPr="00580E76">
        <w:rPr>
          <w:sz w:val="28"/>
          <w:szCs w:val="28"/>
          <w:lang w:val="ru-RU"/>
        </w:rPr>
        <w:t>-</w:t>
      </w:r>
      <w:r w:rsidRPr="00580E76">
        <w:rPr>
          <w:sz w:val="28"/>
          <w:szCs w:val="28"/>
          <w:lang w:val="en-US"/>
        </w:rPr>
        <w:t>S</w:t>
      </w:r>
      <w:r w:rsidRPr="00580E76">
        <w:rPr>
          <w:sz w:val="28"/>
          <w:szCs w:val="28"/>
          <w:lang w:val="ru-RU"/>
        </w:rPr>
        <w:t>-</w:t>
      </w:r>
      <w:r w:rsidRPr="00580E76">
        <w:rPr>
          <w:sz w:val="28"/>
          <w:szCs w:val="28"/>
          <w:lang w:val="en-US"/>
        </w:rPr>
        <w:t>H</w:t>
      </w:r>
      <w:r w:rsidRPr="00580E76">
        <w:rPr>
          <w:sz w:val="28"/>
          <w:szCs w:val="28"/>
          <w:lang w:val="ru-RU"/>
        </w:rPr>
        <w:t xml:space="preserve"> фаз становится более фибриллярной, что свидетельствует о высокой степени гидратации</w:t>
      </w:r>
      <w:r w:rsidR="00AC3528">
        <w:rPr>
          <w:sz w:val="28"/>
          <w:szCs w:val="28"/>
          <w:lang w:val="ru-RU"/>
        </w:rPr>
        <w:t>.</w:t>
      </w:r>
      <w:r w:rsidR="0075472A">
        <w:rPr>
          <w:sz w:val="28"/>
          <w:szCs w:val="28"/>
          <w:lang w:val="ru-RU"/>
        </w:rPr>
        <w:t xml:space="preserve"> </w:t>
      </w:r>
      <w:r w:rsidRPr="00580E76">
        <w:rPr>
          <w:sz w:val="28"/>
          <w:szCs w:val="28"/>
          <w:lang w:val="ru-RU"/>
        </w:rPr>
        <w:t xml:space="preserve">Это подтверждается исследованиями </w:t>
      </w:r>
      <w:proofErr w:type="spellStart"/>
      <w:r w:rsidRPr="00580E76">
        <w:rPr>
          <w:sz w:val="28"/>
          <w:szCs w:val="28"/>
          <w:lang w:val="en-US"/>
        </w:rPr>
        <w:t>Regourd</w:t>
      </w:r>
      <w:proofErr w:type="spellEnd"/>
      <w:r w:rsidRPr="00580E76">
        <w:rPr>
          <w:sz w:val="28"/>
          <w:szCs w:val="28"/>
          <w:lang w:val="ru-RU"/>
        </w:rPr>
        <w:t xml:space="preserve"> (1986)</w:t>
      </w:r>
      <w:r w:rsidRPr="00580E76">
        <w:rPr>
          <w:sz w:val="28"/>
          <w:szCs w:val="28"/>
          <w:lang w:val="en-US"/>
        </w:rPr>
        <w:fldChar w:fldCharType="begin"/>
      </w:r>
      <w:r w:rsidRPr="00580E76">
        <w:rPr>
          <w:sz w:val="28"/>
          <w:szCs w:val="28"/>
          <w:lang w:val="ru-RU"/>
        </w:rPr>
        <w:instrText xml:space="preserve"> </w:instrText>
      </w:r>
      <w:r w:rsidRPr="00580E76">
        <w:rPr>
          <w:sz w:val="28"/>
          <w:szCs w:val="28"/>
          <w:lang w:val="en-US"/>
        </w:rPr>
        <w:instrText>ADDIN</w:instrText>
      </w:r>
      <w:r w:rsidRPr="00580E76">
        <w:rPr>
          <w:sz w:val="28"/>
          <w:szCs w:val="28"/>
          <w:lang w:val="ru-RU"/>
        </w:rPr>
        <w:instrText xml:space="preserve"> </w:instrText>
      </w:r>
      <w:r w:rsidRPr="00580E76">
        <w:rPr>
          <w:sz w:val="28"/>
          <w:szCs w:val="28"/>
          <w:lang w:val="en-US"/>
        </w:rPr>
        <w:instrText>ZOTERO</w:instrText>
      </w:r>
      <w:r w:rsidRPr="00580E76">
        <w:rPr>
          <w:sz w:val="28"/>
          <w:szCs w:val="28"/>
          <w:lang w:val="ru-RU"/>
        </w:rPr>
        <w:instrText>_</w:instrText>
      </w:r>
      <w:r w:rsidRPr="00580E76">
        <w:rPr>
          <w:sz w:val="28"/>
          <w:szCs w:val="28"/>
          <w:lang w:val="en-US"/>
        </w:rPr>
        <w:instrText>ITEM</w:instrText>
      </w:r>
      <w:r w:rsidRPr="00580E76">
        <w:rPr>
          <w:sz w:val="28"/>
          <w:szCs w:val="28"/>
          <w:lang w:val="ru-RU"/>
        </w:rPr>
        <w:instrText xml:space="preserve"> </w:instrText>
      </w:r>
      <w:r w:rsidRPr="00580E76">
        <w:rPr>
          <w:sz w:val="28"/>
          <w:szCs w:val="28"/>
          <w:lang w:val="en-US"/>
        </w:rPr>
        <w:instrText>CSL</w:instrText>
      </w:r>
      <w:r w:rsidRPr="00580E76">
        <w:rPr>
          <w:sz w:val="28"/>
          <w:szCs w:val="28"/>
          <w:lang w:val="ru-RU"/>
        </w:rPr>
        <w:instrText>_</w:instrText>
      </w:r>
      <w:r w:rsidRPr="00580E76">
        <w:rPr>
          <w:sz w:val="28"/>
          <w:szCs w:val="28"/>
          <w:lang w:val="en-US"/>
        </w:rPr>
        <w:instrText>CITATION</w:instrText>
      </w:r>
      <w:r w:rsidRPr="00580E76">
        <w:rPr>
          <w:sz w:val="28"/>
          <w:szCs w:val="28"/>
          <w:lang w:val="ru-RU"/>
        </w:rPr>
        <w:instrText xml:space="preserve"> {"</w:instrText>
      </w:r>
      <w:r w:rsidRPr="00580E76">
        <w:rPr>
          <w:sz w:val="28"/>
          <w:szCs w:val="28"/>
          <w:lang w:val="en-US"/>
        </w:rPr>
        <w:instrText>citationID</w:instrText>
      </w:r>
      <w:r w:rsidRPr="00580E76">
        <w:rPr>
          <w:sz w:val="28"/>
          <w:szCs w:val="28"/>
          <w:lang w:val="ru-RU"/>
        </w:rPr>
        <w:instrText>":"</w:instrText>
      </w:r>
      <w:r w:rsidRPr="00580E76">
        <w:rPr>
          <w:sz w:val="28"/>
          <w:szCs w:val="28"/>
          <w:lang w:val="en-US"/>
        </w:rPr>
        <w:instrText>ISHOgyTP</w:instrText>
      </w:r>
      <w:r w:rsidRPr="00580E76">
        <w:rPr>
          <w:sz w:val="28"/>
          <w:szCs w:val="28"/>
          <w:lang w:val="ru-RU"/>
        </w:rPr>
        <w:instrText>","</w:instrText>
      </w:r>
      <w:r w:rsidRPr="00580E76">
        <w:rPr>
          <w:sz w:val="28"/>
          <w:szCs w:val="28"/>
          <w:lang w:val="en-US"/>
        </w:rPr>
        <w:instrText>properties</w:instrText>
      </w:r>
      <w:r w:rsidRPr="00580E76">
        <w:rPr>
          <w:sz w:val="28"/>
          <w:szCs w:val="28"/>
          <w:lang w:val="ru-RU"/>
        </w:rPr>
        <w:instrText>":{"</w:instrText>
      </w:r>
      <w:r w:rsidRPr="00580E76">
        <w:rPr>
          <w:sz w:val="28"/>
          <w:szCs w:val="28"/>
          <w:lang w:val="en-US"/>
        </w:rPr>
        <w:instrText>formattedCitation</w:instrText>
      </w:r>
      <w:r w:rsidRPr="00580E76">
        <w:rPr>
          <w:sz w:val="28"/>
          <w:szCs w:val="28"/>
          <w:lang w:val="ru-RU"/>
        </w:rPr>
        <w:instrText>":"[32]","</w:instrText>
      </w:r>
      <w:r w:rsidRPr="00580E76">
        <w:rPr>
          <w:sz w:val="28"/>
          <w:szCs w:val="28"/>
          <w:lang w:val="en-US"/>
        </w:rPr>
        <w:instrText>plainCitation</w:instrText>
      </w:r>
      <w:r w:rsidRPr="00580E76">
        <w:rPr>
          <w:sz w:val="28"/>
          <w:szCs w:val="28"/>
          <w:lang w:val="ru-RU"/>
        </w:rPr>
        <w:instrText>":"[32]","</w:instrText>
      </w:r>
      <w:r w:rsidRPr="00580E76">
        <w:rPr>
          <w:sz w:val="28"/>
          <w:szCs w:val="28"/>
          <w:lang w:val="en-US"/>
        </w:rPr>
        <w:instrText>noteIndex</w:instrText>
      </w:r>
      <w:r w:rsidRPr="00580E76">
        <w:rPr>
          <w:sz w:val="28"/>
          <w:szCs w:val="28"/>
          <w:lang w:val="ru-RU"/>
        </w:rPr>
        <w:instrText>":0},"</w:instrText>
      </w:r>
      <w:r w:rsidRPr="00580E76">
        <w:rPr>
          <w:sz w:val="28"/>
          <w:szCs w:val="28"/>
          <w:lang w:val="en-US"/>
        </w:rPr>
        <w:instrText>citationItems</w:instrText>
      </w:r>
      <w:r w:rsidRPr="00580E76">
        <w:rPr>
          <w:sz w:val="28"/>
          <w:szCs w:val="28"/>
          <w:lang w:val="ru-RU"/>
        </w:rPr>
        <w:instrText>":[{"</w:instrText>
      </w:r>
      <w:r w:rsidRPr="00580E76">
        <w:rPr>
          <w:sz w:val="28"/>
          <w:szCs w:val="28"/>
          <w:lang w:val="en-US"/>
        </w:rPr>
        <w:instrText>id</w:instrText>
      </w:r>
      <w:r w:rsidRPr="00580E76">
        <w:rPr>
          <w:sz w:val="28"/>
          <w:szCs w:val="28"/>
          <w:lang w:val="ru-RU"/>
        </w:rPr>
        <w:instrText>":1085,"</w:instrText>
      </w:r>
      <w:r w:rsidRPr="00580E76">
        <w:rPr>
          <w:sz w:val="28"/>
          <w:szCs w:val="28"/>
          <w:lang w:val="en-US"/>
        </w:rPr>
        <w:instrText>uris</w:instrText>
      </w:r>
      <w:r w:rsidRPr="00580E76">
        <w:rPr>
          <w:sz w:val="28"/>
          <w:szCs w:val="28"/>
          <w:lang w:val="ru-RU"/>
        </w:rPr>
        <w:instrText>":["</w:instrText>
      </w:r>
      <w:r w:rsidRPr="00580E76">
        <w:rPr>
          <w:sz w:val="28"/>
          <w:szCs w:val="28"/>
          <w:lang w:val="en-US"/>
        </w:rPr>
        <w:instrText>http</w:instrText>
      </w:r>
      <w:r w:rsidRPr="00580E76">
        <w:rPr>
          <w:sz w:val="28"/>
          <w:szCs w:val="28"/>
          <w:lang w:val="ru-RU"/>
        </w:rPr>
        <w:instrText>://</w:instrText>
      </w:r>
      <w:r w:rsidRPr="00580E76">
        <w:rPr>
          <w:sz w:val="28"/>
          <w:szCs w:val="28"/>
          <w:lang w:val="en-US"/>
        </w:rPr>
        <w:instrText>zotero</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w:instrText>
      </w:r>
      <w:r w:rsidRPr="00580E76">
        <w:rPr>
          <w:sz w:val="28"/>
          <w:szCs w:val="28"/>
          <w:lang w:val="en-US"/>
        </w:rPr>
        <w:instrText>users</w:instrText>
      </w:r>
      <w:r w:rsidRPr="00580E76">
        <w:rPr>
          <w:sz w:val="28"/>
          <w:szCs w:val="28"/>
          <w:lang w:val="ru-RU"/>
        </w:rPr>
        <w:instrText>/</w:instrText>
      </w:r>
      <w:r w:rsidRPr="00580E76">
        <w:rPr>
          <w:sz w:val="28"/>
          <w:szCs w:val="28"/>
          <w:lang w:val="en-US"/>
        </w:rPr>
        <w:instrText>local</w:instrText>
      </w:r>
      <w:r w:rsidRPr="00580E76">
        <w:rPr>
          <w:sz w:val="28"/>
          <w:szCs w:val="28"/>
          <w:lang w:val="ru-RU"/>
        </w:rPr>
        <w:instrText>/</w:instrText>
      </w:r>
      <w:r w:rsidRPr="00580E76">
        <w:rPr>
          <w:sz w:val="28"/>
          <w:szCs w:val="28"/>
          <w:lang w:val="en-US"/>
        </w:rPr>
        <w:instrText>b</w:instrText>
      </w:r>
      <w:r w:rsidRPr="00580E76">
        <w:rPr>
          <w:sz w:val="28"/>
          <w:szCs w:val="28"/>
          <w:lang w:val="ru-RU"/>
        </w:rPr>
        <w:instrText>7</w:instrText>
      </w:r>
      <w:r w:rsidRPr="00580E76">
        <w:rPr>
          <w:sz w:val="28"/>
          <w:szCs w:val="28"/>
          <w:lang w:val="en-US"/>
        </w:rPr>
        <w:instrText>l</w:instrText>
      </w:r>
      <w:r w:rsidRPr="00580E76">
        <w:rPr>
          <w:sz w:val="28"/>
          <w:szCs w:val="28"/>
          <w:lang w:val="ru-RU"/>
        </w:rPr>
        <w:instrText>7</w:instrText>
      </w:r>
      <w:r w:rsidRPr="00580E76">
        <w:rPr>
          <w:sz w:val="28"/>
          <w:szCs w:val="28"/>
          <w:lang w:val="en-US"/>
        </w:rPr>
        <w:instrText>Jko</w:instrText>
      </w:r>
      <w:r w:rsidRPr="00580E76">
        <w:rPr>
          <w:sz w:val="28"/>
          <w:szCs w:val="28"/>
          <w:lang w:val="ru-RU"/>
        </w:rPr>
        <w:instrText>2/</w:instrText>
      </w:r>
      <w:r w:rsidRPr="00580E76">
        <w:rPr>
          <w:sz w:val="28"/>
          <w:szCs w:val="28"/>
          <w:lang w:val="en-US"/>
        </w:rPr>
        <w:instrText>items</w:instrText>
      </w:r>
      <w:r w:rsidRPr="00580E76">
        <w:rPr>
          <w:sz w:val="28"/>
          <w:szCs w:val="28"/>
          <w:lang w:val="ru-RU"/>
        </w:rPr>
        <w:instrText>/</w:instrText>
      </w:r>
      <w:r w:rsidRPr="00580E76">
        <w:rPr>
          <w:sz w:val="28"/>
          <w:szCs w:val="28"/>
          <w:lang w:val="en-US"/>
        </w:rPr>
        <w:instrText>DITREZAB</w:instrText>
      </w:r>
      <w:r w:rsidRPr="00580E76">
        <w:rPr>
          <w:sz w:val="28"/>
          <w:szCs w:val="28"/>
          <w:lang w:val="ru-RU"/>
        </w:rPr>
        <w:instrText>"],"</w:instrText>
      </w:r>
      <w:r w:rsidRPr="00580E76">
        <w:rPr>
          <w:sz w:val="28"/>
          <w:szCs w:val="28"/>
          <w:lang w:val="en-US"/>
        </w:rPr>
        <w:instrText>itemData</w:instrText>
      </w:r>
      <w:r w:rsidRPr="00580E76">
        <w:rPr>
          <w:sz w:val="28"/>
          <w:szCs w:val="28"/>
          <w:lang w:val="ru-RU"/>
        </w:rPr>
        <w:instrText>":{"</w:instrText>
      </w:r>
      <w:r w:rsidRPr="00580E76">
        <w:rPr>
          <w:sz w:val="28"/>
          <w:szCs w:val="28"/>
          <w:lang w:val="en-US"/>
        </w:rPr>
        <w:instrText>id</w:instrText>
      </w:r>
      <w:r w:rsidRPr="00580E76">
        <w:rPr>
          <w:sz w:val="28"/>
          <w:szCs w:val="28"/>
          <w:lang w:val="ru-RU"/>
        </w:rPr>
        <w:instrText>":1085,"</w:instrText>
      </w:r>
      <w:r w:rsidRPr="00580E76">
        <w:rPr>
          <w:sz w:val="28"/>
          <w:szCs w:val="28"/>
          <w:lang w:val="en-US"/>
        </w:rPr>
        <w:instrText>type</w:instrText>
      </w:r>
      <w:r w:rsidRPr="00580E76">
        <w:rPr>
          <w:sz w:val="28"/>
          <w:szCs w:val="28"/>
          <w:lang w:val="ru-RU"/>
        </w:rPr>
        <w:instrText>":"</w:instrText>
      </w:r>
      <w:r w:rsidRPr="00580E76">
        <w:rPr>
          <w:sz w:val="28"/>
          <w:szCs w:val="28"/>
          <w:lang w:val="en-US"/>
        </w:rPr>
        <w:instrText>article</w:instrText>
      </w:r>
      <w:r w:rsidRPr="00580E76">
        <w:rPr>
          <w:sz w:val="28"/>
          <w:szCs w:val="28"/>
          <w:lang w:val="ru-RU"/>
        </w:rPr>
        <w:instrText>-</w:instrText>
      </w:r>
      <w:r w:rsidRPr="00580E76">
        <w:rPr>
          <w:sz w:val="28"/>
          <w:szCs w:val="28"/>
          <w:lang w:val="en-US"/>
        </w:rPr>
        <w:instrText>journal</w:instrText>
      </w:r>
      <w:r w:rsidRPr="00580E76">
        <w:rPr>
          <w:sz w:val="28"/>
          <w:szCs w:val="28"/>
          <w:lang w:val="ru-RU"/>
        </w:rPr>
        <w:instrText>","</w:instrText>
      </w:r>
      <w:r w:rsidRPr="00580E76">
        <w:rPr>
          <w:sz w:val="28"/>
          <w:szCs w:val="28"/>
          <w:lang w:val="en-US"/>
        </w:rPr>
        <w:instrText>abstract</w:instrText>
      </w:r>
      <w:r w:rsidRPr="00580E76">
        <w:rPr>
          <w:sz w:val="28"/>
          <w:szCs w:val="28"/>
          <w:lang w:val="ru-RU"/>
        </w:rPr>
        <w:instrText>":"</w:instrText>
      </w:r>
      <w:r w:rsidRPr="00580E76">
        <w:rPr>
          <w:sz w:val="28"/>
          <w:szCs w:val="28"/>
          <w:lang w:val="en-US"/>
        </w:rPr>
        <w:instrText>ABSTRACT</w:instrText>
      </w:r>
      <w:r w:rsidRPr="00580E76">
        <w:rPr>
          <w:sz w:val="28"/>
          <w:szCs w:val="28"/>
          <w:lang w:val="ru-RU"/>
        </w:rPr>
        <w:instrText>\</w:instrText>
      </w:r>
      <w:r w:rsidRPr="00580E76">
        <w:rPr>
          <w:sz w:val="28"/>
          <w:szCs w:val="28"/>
          <w:lang w:val="en-US"/>
        </w:rPr>
        <w:instrText>n</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hydration</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blended</w:instrText>
      </w:r>
      <w:r w:rsidRPr="00580E76">
        <w:rPr>
          <w:sz w:val="28"/>
          <w:szCs w:val="28"/>
          <w:lang w:val="ru-RU"/>
        </w:rPr>
        <w:instrText xml:space="preserve"> </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through</w:instrText>
      </w:r>
      <w:r w:rsidRPr="00580E76">
        <w:rPr>
          <w:sz w:val="28"/>
          <w:szCs w:val="28"/>
          <w:lang w:val="ru-RU"/>
        </w:rPr>
        <w:instrText xml:space="preserve"> </w:instrText>
      </w:r>
      <w:r w:rsidRPr="00580E76">
        <w:rPr>
          <w:sz w:val="28"/>
          <w:szCs w:val="28"/>
          <w:lang w:val="en-US"/>
        </w:rPr>
        <w:instrText>hydraulic</w:instrText>
      </w:r>
      <w:r w:rsidRPr="00580E76">
        <w:rPr>
          <w:sz w:val="28"/>
          <w:szCs w:val="28"/>
          <w:lang w:val="ru-RU"/>
        </w:rPr>
        <w:instrText xml:space="preserve"> </w:instrText>
      </w:r>
      <w:r w:rsidRPr="00580E76">
        <w:rPr>
          <w:sz w:val="28"/>
          <w:szCs w:val="28"/>
          <w:lang w:val="en-US"/>
        </w:rPr>
        <w:instrText>or</w:instrText>
      </w:r>
      <w:r w:rsidRPr="00580E76">
        <w:rPr>
          <w:sz w:val="28"/>
          <w:szCs w:val="28"/>
          <w:lang w:val="ru-RU"/>
        </w:rPr>
        <w:instrText xml:space="preserve"> </w:instrText>
      </w:r>
      <w:r w:rsidRPr="00580E76">
        <w:rPr>
          <w:sz w:val="28"/>
          <w:szCs w:val="28"/>
          <w:lang w:val="en-US"/>
        </w:rPr>
        <w:instrText>pozzolanic</w:instrText>
      </w:r>
      <w:r w:rsidRPr="00580E76">
        <w:rPr>
          <w:sz w:val="28"/>
          <w:szCs w:val="28"/>
          <w:lang w:val="ru-RU"/>
        </w:rPr>
        <w:instrText xml:space="preserve"> </w:instrText>
      </w:r>
      <w:r w:rsidRPr="00580E76">
        <w:rPr>
          <w:sz w:val="28"/>
          <w:szCs w:val="28"/>
          <w:lang w:val="en-US"/>
        </w:rPr>
        <w:instrText>reactions</w:instrText>
      </w:r>
      <w:r w:rsidRPr="00580E76">
        <w:rPr>
          <w:sz w:val="28"/>
          <w:szCs w:val="28"/>
          <w:lang w:val="ru-RU"/>
        </w:rPr>
        <w:instrText xml:space="preserve"> </w:instrText>
      </w:r>
      <w:r w:rsidRPr="00580E76">
        <w:rPr>
          <w:sz w:val="28"/>
          <w:szCs w:val="28"/>
          <w:lang w:val="en-US"/>
        </w:rPr>
        <w:instrText>results</w:instrText>
      </w:r>
      <w:r w:rsidRPr="00580E76">
        <w:rPr>
          <w:sz w:val="28"/>
          <w:szCs w:val="28"/>
          <w:lang w:val="ru-RU"/>
        </w:rPr>
        <w:instrText xml:space="preserve"> </w:instrText>
      </w:r>
      <w:r w:rsidRPr="00580E76">
        <w:rPr>
          <w:sz w:val="28"/>
          <w:szCs w:val="28"/>
          <w:lang w:val="en-US"/>
        </w:rPr>
        <w:instrText>in</w:instrText>
      </w:r>
      <w:r w:rsidRPr="00580E76">
        <w:rPr>
          <w:sz w:val="28"/>
          <w:szCs w:val="28"/>
          <w:lang w:val="ru-RU"/>
        </w:rPr>
        <w:instrText xml:space="preserve"> </w:instrText>
      </w:r>
      <w:r w:rsidRPr="00580E76">
        <w:rPr>
          <w:sz w:val="28"/>
          <w:szCs w:val="28"/>
          <w:lang w:val="en-US"/>
        </w:rPr>
        <w:instrText>heterogeneous</w:instrText>
      </w:r>
      <w:r w:rsidRPr="00580E76">
        <w:rPr>
          <w:sz w:val="28"/>
          <w:szCs w:val="28"/>
          <w:lang w:val="ru-RU"/>
        </w:rPr>
        <w:instrText xml:space="preserve"> </w:instrText>
      </w:r>
      <w:r w:rsidRPr="00580E76">
        <w:rPr>
          <w:sz w:val="28"/>
          <w:szCs w:val="28"/>
          <w:lang w:val="en-US"/>
        </w:rPr>
        <w:instrText>polyphase</w:instrText>
      </w:r>
      <w:r w:rsidRPr="00580E76">
        <w:rPr>
          <w:sz w:val="28"/>
          <w:szCs w:val="28"/>
          <w:lang w:val="ru-RU"/>
        </w:rPr>
        <w:instrText xml:space="preserve"> </w:instrText>
      </w:r>
      <w:r w:rsidRPr="00580E76">
        <w:rPr>
          <w:sz w:val="28"/>
          <w:szCs w:val="28"/>
          <w:lang w:val="en-US"/>
        </w:rPr>
        <w:instrText>materials</w:instrText>
      </w:r>
      <w:r w:rsidRPr="00580E76">
        <w:rPr>
          <w:sz w:val="28"/>
          <w:szCs w:val="28"/>
          <w:lang w:val="ru-RU"/>
        </w:rPr>
        <w:instrText xml:space="preserve">. </w:instrText>
      </w:r>
      <w:r w:rsidRPr="00580E76">
        <w:rPr>
          <w:sz w:val="28"/>
          <w:szCs w:val="28"/>
          <w:lang w:val="en-US"/>
        </w:rPr>
        <w:instrText>Because</w:instrText>
      </w:r>
      <w:r w:rsidRPr="00580E76">
        <w:rPr>
          <w:sz w:val="28"/>
          <w:szCs w:val="28"/>
          <w:lang w:val="ru-RU"/>
        </w:rPr>
        <w:instrText xml:space="preserve"> </w:instrText>
      </w:r>
      <w:r w:rsidRPr="00580E76">
        <w:rPr>
          <w:sz w:val="28"/>
          <w:szCs w:val="28"/>
          <w:lang w:val="en-US"/>
        </w:rPr>
        <w:instrText>portland</w:instrText>
      </w:r>
      <w:r w:rsidRPr="00580E76">
        <w:rPr>
          <w:sz w:val="28"/>
          <w:szCs w:val="28"/>
          <w:lang w:val="ru-RU"/>
        </w:rPr>
        <w:instrText xml:space="preserve"> </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clinker</w:instrText>
      </w:r>
      <w:r w:rsidRPr="00580E76">
        <w:rPr>
          <w:sz w:val="28"/>
          <w:szCs w:val="28"/>
          <w:lang w:val="ru-RU"/>
        </w:rPr>
        <w:instrText xml:space="preserve"> </w:instrText>
      </w:r>
      <w:r w:rsidRPr="00580E76">
        <w:rPr>
          <w:sz w:val="28"/>
          <w:szCs w:val="28"/>
          <w:lang w:val="en-US"/>
        </w:rPr>
        <w:instrText>is</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major</w:instrText>
      </w:r>
      <w:r w:rsidRPr="00580E76">
        <w:rPr>
          <w:sz w:val="28"/>
          <w:szCs w:val="28"/>
          <w:lang w:val="ru-RU"/>
        </w:rPr>
        <w:instrText xml:space="preserve"> </w:instrText>
      </w:r>
      <w:r w:rsidRPr="00580E76">
        <w:rPr>
          <w:sz w:val="28"/>
          <w:szCs w:val="28"/>
          <w:lang w:val="en-US"/>
        </w:rPr>
        <w:instrText>component</w:instrText>
      </w:r>
      <w:r w:rsidRPr="00580E76">
        <w:rPr>
          <w:sz w:val="28"/>
          <w:szCs w:val="28"/>
          <w:lang w:val="ru-RU"/>
        </w:rPr>
        <w:instrText xml:space="preserve"> </w:instrText>
      </w:r>
      <w:r w:rsidRPr="00580E76">
        <w:rPr>
          <w:sz w:val="28"/>
          <w:szCs w:val="28"/>
          <w:lang w:val="en-US"/>
        </w:rPr>
        <w:instrText>in</w:instrText>
      </w:r>
      <w:r w:rsidRPr="00580E76">
        <w:rPr>
          <w:sz w:val="28"/>
          <w:szCs w:val="28"/>
          <w:lang w:val="ru-RU"/>
        </w:rPr>
        <w:instrText xml:space="preserve"> </w:instrText>
      </w:r>
      <w:r w:rsidRPr="00580E76">
        <w:rPr>
          <w:sz w:val="28"/>
          <w:szCs w:val="28"/>
          <w:lang w:val="en-US"/>
        </w:rPr>
        <w:instrText>most</w:instrText>
      </w:r>
      <w:r w:rsidRPr="00580E76">
        <w:rPr>
          <w:sz w:val="28"/>
          <w:szCs w:val="28"/>
          <w:lang w:val="ru-RU"/>
        </w:rPr>
        <w:instrText xml:space="preserve"> </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blends</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microstructural</w:instrText>
      </w:r>
      <w:r w:rsidRPr="00580E76">
        <w:rPr>
          <w:sz w:val="28"/>
          <w:szCs w:val="28"/>
          <w:lang w:val="ru-RU"/>
        </w:rPr>
        <w:instrText xml:space="preserve"> </w:instrText>
      </w:r>
      <w:r w:rsidRPr="00580E76">
        <w:rPr>
          <w:sz w:val="28"/>
          <w:szCs w:val="28"/>
          <w:lang w:val="en-US"/>
        </w:rPr>
        <w:instrText>development</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portland</w:instrText>
      </w:r>
      <w:r w:rsidRPr="00580E76">
        <w:rPr>
          <w:sz w:val="28"/>
          <w:szCs w:val="28"/>
          <w:lang w:val="ru-RU"/>
        </w:rPr>
        <w:instrText xml:space="preserve"> </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hydrates</w:instrText>
      </w:r>
      <w:r w:rsidRPr="00580E76">
        <w:rPr>
          <w:sz w:val="28"/>
          <w:szCs w:val="28"/>
          <w:lang w:val="ru-RU"/>
        </w:rPr>
        <w:instrText xml:space="preserve">, </w:instrText>
      </w:r>
      <w:r w:rsidRPr="00580E76">
        <w:rPr>
          <w:sz w:val="28"/>
          <w:szCs w:val="28"/>
          <w:lang w:val="en-US"/>
        </w:rPr>
        <w:instrText>including</w:instrText>
      </w:r>
      <w:r w:rsidRPr="00580E76">
        <w:rPr>
          <w:sz w:val="28"/>
          <w:szCs w:val="28"/>
          <w:lang w:val="ru-RU"/>
        </w:rPr>
        <w:instrText xml:space="preserve"> </w:instrText>
      </w:r>
      <w:r w:rsidRPr="00580E76">
        <w:rPr>
          <w:sz w:val="28"/>
          <w:szCs w:val="28"/>
          <w:lang w:val="en-US"/>
        </w:rPr>
        <w:instrText>C</w:instrText>
      </w:r>
      <w:r w:rsidRPr="00580E76">
        <w:rPr>
          <w:sz w:val="28"/>
          <w:szCs w:val="28"/>
          <w:lang w:val="ru-RU"/>
        </w:rPr>
        <w:instrText>-</w:instrText>
      </w:r>
      <w:r w:rsidRPr="00580E76">
        <w:rPr>
          <w:sz w:val="28"/>
          <w:szCs w:val="28"/>
          <w:lang w:val="en-US"/>
        </w:rPr>
        <w:instrText>S</w:instrText>
      </w:r>
      <w:r w:rsidRPr="00580E76">
        <w:rPr>
          <w:sz w:val="28"/>
          <w:szCs w:val="28"/>
          <w:lang w:val="ru-RU"/>
        </w:rPr>
        <w:instrText>-</w:instrText>
      </w:r>
      <w:r w:rsidRPr="00580E76">
        <w:rPr>
          <w:sz w:val="28"/>
          <w:szCs w:val="28"/>
          <w:lang w:val="en-US"/>
        </w:rPr>
        <w:instrText>H</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pore</w:instrText>
      </w:r>
      <w:r w:rsidRPr="00580E76">
        <w:rPr>
          <w:sz w:val="28"/>
          <w:szCs w:val="28"/>
          <w:lang w:val="ru-RU"/>
        </w:rPr>
        <w:instrText xml:space="preserve"> </w:instrText>
      </w:r>
      <w:r w:rsidRPr="00580E76">
        <w:rPr>
          <w:sz w:val="28"/>
          <w:szCs w:val="28"/>
          <w:lang w:val="en-US"/>
        </w:rPr>
        <w:instrText>structures</w:instrText>
      </w:r>
      <w:r w:rsidRPr="00580E76">
        <w:rPr>
          <w:sz w:val="28"/>
          <w:szCs w:val="28"/>
          <w:lang w:val="ru-RU"/>
        </w:rPr>
        <w:instrText xml:space="preserve">, </w:instrText>
      </w:r>
      <w:r w:rsidRPr="00580E76">
        <w:rPr>
          <w:sz w:val="28"/>
          <w:szCs w:val="28"/>
          <w:lang w:val="en-US"/>
        </w:rPr>
        <w:instrText>is</w:instrText>
      </w:r>
      <w:r w:rsidRPr="00580E76">
        <w:rPr>
          <w:sz w:val="28"/>
          <w:szCs w:val="28"/>
          <w:lang w:val="ru-RU"/>
        </w:rPr>
        <w:instrText xml:space="preserve"> </w:instrText>
      </w:r>
      <w:r w:rsidRPr="00580E76">
        <w:rPr>
          <w:sz w:val="28"/>
          <w:szCs w:val="28"/>
          <w:lang w:val="en-US"/>
        </w:rPr>
        <w:instrText>first</w:instrText>
      </w:r>
      <w:r w:rsidRPr="00580E76">
        <w:rPr>
          <w:sz w:val="28"/>
          <w:szCs w:val="28"/>
          <w:lang w:val="ru-RU"/>
        </w:rPr>
        <w:instrText xml:space="preserve"> </w:instrText>
      </w:r>
      <w:r w:rsidRPr="00580E76">
        <w:rPr>
          <w:sz w:val="28"/>
          <w:szCs w:val="28"/>
          <w:lang w:val="en-US"/>
        </w:rPr>
        <w:instrText>discussed</w:instrText>
      </w:r>
      <w:r w:rsidRPr="00580E76">
        <w:rPr>
          <w:sz w:val="28"/>
          <w:szCs w:val="28"/>
          <w:lang w:val="ru-RU"/>
        </w:rPr>
        <w:instrText xml:space="preserve">. </w:instrText>
      </w:r>
      <w:r w:rsidRPr="00580E76">
        <w:rPr>
          <w:sz w:val="28"/>
          <w:szCs w:val="28"/>
          <w:lang w:val="en-US"/>
        </w:rPr>
        <w:instrText>Slag</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limestone</w:instrText>
      </w:r>
      <w:r w:rsidRPr="00580E76">
        <w:rPr>
          <w:sz w:val="28"/>
          <w:szCs w:val="28"/>
          <w:lang w:val="ru-RU"/>
        </w:rPr>
        <w:instrText xml:space="preserve"> </w:instrText>
      </w:r>
      <w:r w:rsidRPr="00580E76">
        <w:rPr>
          <w:sz w:val="28"/>
          <w:szCs w:val="28"/>
          <w:lang w:val="en-US"/>
        </w:rPr>
        <w:instrText>filler</w:instrText>
      </w:r>
      <w:r w:rsidRPr="00580E76">
        <w:rPr>
          <w:sz w:val="28"/>
          <w:szCs w:val="28"/>
          <w:lang w:val="ru-RU"/>
        </w:rPr>
        <w:instrText xml:space="preserve"> </w:instrText>
      </w:r>
      <w:r w:rsidRPr="00580E76">
        <w:rPr>
          <w:sz w:val="28"/>
          <w:szCs w:val="28"/>
          <w:lang w:val="en-US"/>
        </w:rPr>
        <w:instrText>cements</w:instrText>
      </w:r>
      <w:r w:rsidRPr="00580E76">
        <w:rPr>
          <w:sz w:val="28"/>
          <w:szCs w:val="28"/>
          <w:lang w:val="ru-RU"/>
        </w:rPr>
        <w:instrText xml:space="preserve"> </w:instrText>
      </w:r>
      <w:r w:rsidRPr="00580E76">
        <w:rPr>
          <w:sz w:val="28"/>
          <w:szCs w:val="28"/>
          <w:lang w:val="en-US"/>
        </w:rPr>
        <w:instrText>are</w:instrText>
      </w:r>
      <w:r w:rsidRPr="00580E76">
        <w:rPr>
          <w:sz w:val="28"/>
          <w:szCs w:val="28"/>
          <w:lang w:val="ru-RU"/>
        </w:rPr>
        <w:instrText xml:space="preserve"> </w:instrText>
      </w:r>
      <w:r w:rsidRPr="00580E76">
        <w:rPr>
          <w:sz w:val="28"/>
          <w:szCs w:val="28"/>
          <w:lang w:val="en-US"/>
        </w:rPr>
        <w:instrText>then</w:instrText>
      </w:r>
      <w:r w:rsidRPr="00580E76">
        <w:rPr>
          <w:sz w:val="28"/>
          <w:szCs w:val="28"/>
          <w:lang w:val="ru-RU"/>
        </w:rPr>
        <w:instrText xml:space="preserve"> </w:instrText>
      </w:r>
      <w:r w:rsidRPr="00580E76">
        <w:rPr>
          <w:sz w:val="28"/>
          <w:szCs w:val="28"/>
          <w:lang w:val="en-US"/>
        </w:rPr>
        <w:instrText>compared</w:instrText>
      </w:r>
      <w:r w:rsidRPr="00580E76">
        <w:rPr>
          <w:sz w:val="28"/>
          <w:szCs w:val="28"/>
          <w:lang w:val="ru-RU"/>
        </w:rPr>
        <w:instrText xml:space="preserve"> </w:instrText>
      </w:r>
      <w:r w:rsidRPr="00580E76">
        <w:rPr>
          <w:sz w:val="28"/>
          <w:szCs w:val="28"/>
          <w:lang w:val="en-US"/>
        </w:rPr>
        <w:instrText>to</w:instrText>
      </w:r>
      <w:r w:rsidRPr="00580E76">
        <w:rPr>
          <w:sz w:val="28"/>
          <w:szCs w:val="28"/>
          <w:lang w:val="ru-RU"/>
        </w:rPr>
        <w:instrText xml:space="preserve"> </w:instrText>
      </w:r>
      <w:r w:rsidRPr="00580E76">
        <w:rPr>
          <w:sz w:val="28"/>
          <w:szCs w:val="28"/>
          <w:lang w:val="en-US"/>
        </w:rPr>
        <w:instrText>portland</w:instrText>
      </w:r>
      <w:r w:rsidRPr="00580E76">
        <w:rPr>
          <w:sz w:val="28"/>
          <w:szCs w:val="28"/>
          <w:lang w:val="ru-RU"/>
        </w:rPr>
        <w:instrText xml:space="preserve"> </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with</w:instrText>
      </w:r>
      <w:r w:rsidRPr="00580E76">
        <w:rPr>
          <w:sz w:val="28"/>
          <w:szCs w:val="28"/>
          <w:lang w:val="ru-RU"/>
        </w:rPr>
        <w:instrText xml:space="preserve"> </w:instrText>
      </w:r>
      <w:r w:rsidRPr="00580E76">
        <w:rPr>
          <w:sz w:val="28"/>
          <w:szCs w:val="28"/>
          <w:lang w:val="en-US"/>
        </w:rPr>
        <w:instrText>regards</w:instrText>
      </w:r>
      <w:r w:rsidRPr="00580E76">
        <w:rPr>
          <w:sz w:val="28"/>
          <w:szCs w:val="28"/>
          <w:lang w:val="ru-RU"/>
        </w:rPr>
        <w:instrText xml:space="preserve"> </w:instrText>
      </w:r>
      <w:r w:rsidRPr="00580E76">
        <w:rPr>
          <w:sz w:val="28"/>
          <w:szCs w:val="28"/>
          <w:lang w:val="en-US"/>
        </w:rPr>
        <w:instrText>to</w:instrText>
      </w:r>
      <w:r w:rsidRPr="00580E76">
        <w:rPr>
          <w:sz w:val="28"/>
          <w:szCs w:val="28"/>
          <w:lang w:val="ru-RU"/>
        </w:rPr>
        <w:instrText xml:space="preserve"> </w:instrText>
      </w:r>
      <w:r w:rsidRPr="00580E76">
        <w:rPr>
          <w:sz w:val="28"/>
          <w:szCs w:val="28"/>
          <w:lang w:val="en-US"/>
        </w:rPr>
        <w:instrText>C</w:instrText>
      </w:r>
      <w:r w:rsidRPr="00580E76">
        <w:rPr>
          <w:sz w:val="28"/>
          <w:szCs w:val="28"/>
          <w:lang w:val="ru-RU"/>
        </w:rPr>
        <w:instrText>-</w:instrText>
      </w:r>
      <w:r w:rsidRPr="00580E76">
        <w:rPr>
          <w:sz w:val="28"/>
          <w:szCs w:val="28"/>
          <w:lang w:val="en-US"/>
        </w:rPr>
        <w:instrText>S</w:instrText>
      </w:r>
      <w:r w:rsidRPr="00580E76">
        <w:rPr>
          <w:sz w:val="28"/>
          <w:szCs w:val="28"/>
          <w:lang w:val="ru-RU"/>
        </w:rPr>
        <w:instrText>-</w:instrText>
      </w:r>
      <w:r w:rsidRPr="00580E76">
        <w:rPr>
          <w:sz w:val="28"/>
          <w:szCs w:val="28"/>
          <w:lang w:val="en-US"/>
        </w:rPr>
        <w:instrText>H</w:instrText>
      </w:r>
      <w:r w:rsidRPr="00580E76">
        <w:rPr>
          <w:sz w:val="28"/>
          <w:szCs w:val="28"/>
          <w:lang w:val="ru-RU"/>
        </w:rPr>
        <w:instrText xml:space="preserve"> </w:instrText>
      </w:r>
      <w:r w:rsidRPr="00580E76">
        <w:rPr>
          <w:sz w:val="28"/>
          <w:szCs w:val="28"/>
          <w:lang w:val="en-US"/>
        </w:rPr>
        <w:instrText>morphology</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composition</w:instrText>
      </w:r>
      <w:r w:rsidRPr="00580E76">
        <w:rPr>
          <w:sz w:val="28"/>
          <w:szCs w:val="28"/>
          <w:lang w:val="ru-RU"/>
        </w:rPr>
        <w:instrText xml:space="preserve">, </w:instrText>
      </w:r>
      <w:r w:rsidRPr="00580E76">
        <w:rPr>
          <w:sz w:val="28"/>
          <w:szCs w:val="28"/>
          <w:lang w:val="en-US"/>
        </w:rPr>
        <w:instrText>aluminate</w:instrText>
      </w:r>
      <w:r w:rsidRPr="00580E76">
        <w:rPr>
          <w:sz w:val="28"/>
          <w:szCs w:val="28"/>
          <w:lang w:val="ru-RU"/>
        </w:rPr>
        <w:instrText xml:space="preserve"> </w:instrText>
      </w:r>
      <w:r w:rsidRPr="00580E76">
        <w:rPr>
          <w:sz w:val="28"/>
          <w:szCs w:val="28"/>
          <w:lang w:val="en-US"/>
        </w:rPr>
        <w:instrText>crystallization</w:instrText>
      </w:r>
      <w:r w:rsidRPr="00580E76">
        <w:rPr>
          <w:sz w:val="28"/>
          <w:szCs w:val="28"/>
          <w:lang w:val="ru-RU"/>
        </w:rPr>
        <w:instrText xml:space="preserve">, </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paste</w:instrText>
      </w:r>
      <w:r w:rsidRPr="00580E76">
        <w:rPr>
          <w:sz w:val="28"/>
          <w:szCs w:val="28"/>
          <w:lang w:val="ru-RU"/>
        </w:rPr>
        <w:instrText xml:space="preserve"> </w:instrText>
      </w:r>
      <w:r w:rsidRPr="00580E76">
        <w:rPr>
          <w:sz w:val="28"/>
          <w:szCs w:val="28"/>
          <w:lang w:val="en-US"/>
        </w:rPr>
        <w:instrText>interfaces</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pore</w:instrText>
      </w:r>
      <w:r w:rsidRPr="00580E76">
        <w:rPr>
          <w:sz w:val="28"/>
          <w:szCs w:val="28"/>
          <w:lang w:val="ru-RU"/>
        </w:rPr>
        <w:instrText xml:space="preserve"> </w:instrText>
      </w:r>
      <w:r w:rsidRPr="00580E76">
        <w:rPr>
          <w:sz w:val="28"/>
          <w:szCs w:val="28"/>
          <w:lang w:val="en-US"/>
        </w:rPr>
        <w:instrText>size</w:instrText>
      </w:r>
      <w:r w:rsidRPr="00580E76">
        <w:rPr>
          <w:sz w:val="28"/>
          <w:szCs w:val="28"/>
          <w:lang w:val="ru-RU"/>
        </w:rPr>
        <w:instrText xml:space="preserve"> </w:instrText>
      </w:r>
      <w:r w:rsidRPr="00580E76">
        <w:rPr>
          <w:sz w:val="28"/>
          <w:szCs w:val="28"/>
          <w:lang w:val="en-US"/>
        </w:rPr>
        <w:instrText>distribution</w:instrText>
      </w:r>
      <w:r w:rsidRPr="00580E76">
        <w:rPr>
          <w:sz w:val="28"/>
          <w:szCs w:val="28"/>
          <w:lang w:val="ru-RU"/>
        </w:rPr>
        <w:instrText>.","</w:instrText>
      </w:r>
      <w:r w:rsidRPr="00580E76">
        <w:rPr>
          <w:sz w:val="28"/>
          <w:szCs w:val="28"/>
          <w:lang w:val="en-US"/>
        </w:rPr>
        <w:instrText>container</w:instrText>
      </w:r>
      <w:r w:rsidRPr="00580E76">
        <w:rPr>
          <w:sz w:val="28"/>
          <w:szCs w:val="28"/>
          <w:lang w:val="ru-RU"/>
        </w:rPr>
        <w:instrText>-</w:instrText>
      </w:r>
      <w:r w:rsidRPr="00580E76">
        <w:rPr>
          <w:sz w:val="28"/>
          <w:szCs w:val="28"/>
          <w:lang w:val="en-US"/>
        </w:rPr>
        <w:instrText>title</w:instrText>
      </w:r>
      <w:r w:rsidRPr="00580E76">
        <w:rPr>
          <w:sz w:val="28"/>
          <w:szCs w:val="28"/>
          <w:lang w:val="ru-RU"/>
        </w:rPr>
        <w:instrText>":"</w:instrText>
      </w:r>
      <w:r w:rsidRPr="00580E76">
        <w:rPr>
          <w:sz w:val="28"/>
          <w:szCs w:val="28"/>
          <w:lang w:val="en-US"/>
        </w:rPr>
        <w:instrText>MRS</w:instrText>
      </w:r>
      <w:r w:rsidRPr="00580E76">
        <w:rPr>
          <w:sz w:val="28"/>
          <w:szCs w:val="28"/>
          <w:lang w:val="ru-RU"/>
        </w:rPr>
        <w:instrText xml:space="preserve"> </w:instrText>
      </w:r>
      <w:r w:rsidRPr="00580E76">
        <w:rPr>
          <w:sz w:val="28"/>
          <w:szCs w:val="28"/>
          <w:lang w:val="en-US"/>
        </w:rPr>
        <w:instrText>Proceedings</w:instrText>
      </w:r>
      <w:r w:rsidRPr="00580E76">
        <w:rPr>
          <w:sz w:val="28"/>
          <w:szCs w:val="28"/>
          <w:lang w:val="ru-RU"/>
        </w:rPr>
        <w:instrText>","</w:instrText>
      </w:r>
      <w:r w:rsidRPr="00580E76">
        <w:rPr>
          <w:sz w:val="28"/>
          <w:szCs w:val="28"/>
          <w:lang w:val="en-US"/>
        </w:rPr>
        <w:instrText>DOI</w:instrText>
      </w:r>
      <w:r w:rsidRPr="00580E76">
        <w:rPr>
          <w:sz w:val="28"/>
          <w:szCs w:val="28"/>
          <w:lang w:val="ru-RU"/>
        </w:rPr>
        <w:instrText>":"10.1557/</w:instrText>
      </w:r>
      <w:r w:rsidRPr="00580E76">
        <w:rPr>
          <w:sz w:val="28"/>
          <w:szCs w:val="28"/>
          <w:lang w:val="en-US"/>
        </w:rPr>
        <w:instrText>PROC</w:instrText>
      </w:r>
      <w:r w:rsidRPr="00580E76">
        <w:rPr>
          <w:sz w:val="28"/>
          <w:szCs w:val="28"/>
          <w:lang w:val="ru-RU"/>
        </w:rPr>
        <w:instrText>-85-187","</w:instrText>
      </w:r>
      <w:r w:rsidRPr="00580E76">
        <w:rPr>
          <w:sz w:val="28"/>
          <w:szCs w:val="28"/>
          <w:lang w:val="en-US"/>
        </w:rPr>
        <w:instrText>ISSN</w:instrText>
      </w:r>
      <w:r w:rsidRPr="00580E76">
        <w:rPr>
          <w:sz w:val="28"/>
          <w:szCs w:val="28"/>
          <w:lang w:val="ru-RU"/>
        </w:rPr>
        <w:instrText>":"0272-9172, 1946-4274","</w:instrText>
      </w:r>
      <w:r w:rsidRPr="00580E76">
        <w:rPr>
          <w:sz w:val="28"/>
          <w:szCs w:val="28"/>
          <w:lang w:val="en-US"/>
        </w:rPr>
        <w:instrText>journalAbbreviation</w:instrText>
      </w:r>
      <w:r w:rsidRPr="00580E76">
        <w:rPr>
          <w:sz w:val="28"/>
          <w:szCs w:val="28"/>
          <w:lang w:val="ru-RU"/>
        </w:rPr>
        <w:instrText>":"</w:instrText>
      </w:r>
      <w:r w:rsidRPr="00580E76">
        <w:rPr>
          <w:sz w:val="28"/>
          <w:szCs w:val="28"/>
          <w:lang w:val="en-US"/>
        </w:rPr>
        <w:instrText>MRS</w:instrText>
      </w:r>
      <w:r w:rsidRPr="00580E76">
        <w:rPr>
          <w:sz w:val="28"/>
          <w:szCs w:val="28"/>
          <w:lang w:val="ru-RU"/>
        </w:rPr>
        <w:instrText xml:space="preserve"> </w:instrText>
      </w:r>
      <w:r w:rsidRPr="00580E76">
        <w:rPr>
          <w:sz w:val="28"/>
          <w:szCs w:val="28"/>
          <w:lang w:val="en-US"/>
        </w:rPr>
        <w:instrText>Proc</w:instrText>
      </w:r>
      <w:r w:rsidRPr="00580E76">
        <w:rPr>
          <w:sz w:val="28"/>
          <w:szCs w:val="28"/>
          <w:lang w:val="ru-RU"/>
        </w:rPr>
        <w:instrText>.","</w:instrText>
      </w:r>
      <w:r w:rsidRPr="00580E76">
        <w:rPr>
          <w:sz w:val="28"/>
          <w:szCs w:val="28"/>
          <w:lang w:val="en-US"/>
        </w:rPr>
        <w:instrText>language</w:instrText>
      </w:r>
      <w:r w:rsidRPr="00580E76">
        <w:rPr>
          <w:sz w:val="28"/>
          <w:szCs w:val="28"/>
          <w:lang w:val="ru-RU"/>
        </w:rPr>
        <w:instrText>":"</w:instrText>
      </w:r>
      <w:r w:rsidRPr="00580E76">
        <w:rPr>
          <w:sz w:val="28"/>
          <w:szCs w:val="28"/>
          <w:lang w:val="en-US"/>
        </w:rPr>
        <w:instrText>en</w:instrText>
      </w:r>
      <w:r w:rsidRPr="00580E76">
        <w:rPr>
          <w:sz w:val="28"/>
          <w:szCs w:val="28"/>
          <w:lang w:val="ru-RU"/>
        </w:rPr>
        <w:instrText>","</w:instrText>
      </w:r>
      <w:r w:rsidRPr="00580E76">
        <w:rPr>
          <w:sz w:val="28"/>
          <w:szCs w:val="28"/>
          <w:lang w:val="en-US"/>
        </w:rPr>
        <w:instrText>license</w:instrText>
      </w:r>
      <w:r w:rsidRPr="00580E76">
        <w:rPr>
          <w:sz w:val="28"/>
          <w:szCs w:val="28"/>
          <w:lang w:val="ru-RU"/>
        </w:rPr>
        <w:instrText>":"</w:instrText>
      </w:r>
      <w:r w:rsidRPr="00580E76">
        <w:rPr>
          <w:sz w:val="28"/>
          <w:szCs w:val="28"/>
          <w:lang w:val="en-US"/>
        </w:rPr>
        <w:instrText>https</w:instrText>
      </w:r>
      <w:r w:rsidRPr="00580E76">
        <w:rPr>
          <w:sz w:val="28"/>
          <w:szCs w:val="28"/>
          <w:lang w:val="ru-RU"/>
        </w:rPr>
        <w:instrText>://</w:instrText>
      </w:r>
      <w:r w:rsidRPr="00580E76">
        <w:rPr>
          <w:sz w:val="28"/>
          <w:szCs w:val="28"/>
          <w:lang w:val="en-US"/>
        </w:rPr>
        <w:instrText>www</w:instrText>
      </w:r>
      <w:r w:rsidRPr="00580E76">
        <w:rPr>
          <w:sz w:val="28"/>
          <w:szCs w:val="28"/>
          <w:lang w:val="ru-RU"/>
        </w:rPr>
        <w:instrText>.</w:instrText>
      </w:r>
      <w:r w:rsidRPr="00580E76">
        <w:rPr>
          <w:sz w:val="28"/>
          <w:szCs w:val="28"/>
          <w:lang w:val="en-US"/>
        </w:rPr>
        <w:instrText>cambridge</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w:instrText>
      </w:r>
      <w:r w:rsidRPr="00580E76">
        <w:rPr>
          <w:sz w:val="28"/>
          <w:szCs w:val="28"/>
          <w:lang w:val="en-US"/>
        </w:rPr>
        <w:instrText>core</w:instrText>
      </w:r>
      <w:r w:rsidRPr="00580E76">
        <w:rPr>
          <w:sz w:val="28"/>
          <w:szCs w:val="28"/>
          <w:lang w:val="ru-RU"/>
        </w:rPr>
        <w:instrText>/</w:instrText>
      </w:r>
      <w:r w:rsidRPr="00580E76">
        <w:rPr>
          <w:sz w:val="28"/>
          <w:szCs w:val="28"/>
          <w:lang w:val="en-US"/>
        </w:rPr>
        <w:instrText>terms</w:instrText>
      </w:r>
      <w:r w:rsidRPr="00580E76">
        <w:rPr>
          <w:sz w:val="28"/>
          <w:szCs w:val="28"/>
          <w:lang w:val="ru-RU"/>
        </w:rPr>
        <w:instrText>","</w:instrText>
      </w:r>
      <w:r w:rsidRPr="00580E76">
        <w:rPr>
          <w:sz w:val="28"/>
          <w:szCs w:val="28"/>
          <w:lang w:val="en-US"/>
        </w:rPr>
        <w:instrText>page</w:instrText>
      </w:r>
      <w:r w:rsidRPr="00580E76">
        <w:rPr>
          <w:sz w:val="28"/>
          <w:szCs w:val="28"/>
          <w:lang w:val="ru-RU"/>
        </w:rPr>
        <w:instrText>":"187","</w:instrText>
      </w:r>
      <w:r w:rsidRPr="00580E76">
        <w:rPr>
          <w:sz w:val="28"/>
          <w:szCs w:val="28"/>
          <w:lang w:val="en-US"/>
        </w:rPr>
        <w:instrText>source</w:instrText>
      </w:r>
      <w:r w:rsidRPr="00580E76">
        <w:rPr>
          <w:sz w:val="28"/>
          <w:szCs w:val="28"/>
          <w:lang w:val="ru-RU"/>
        </w:rPr>
        <w:instrText>":"</w:instrText>
      </w:r>
      <w:r w:rsidRPr="00580E76">
        <w:rPr>
          <w:sz w:val="28"/>
          <w:szCs w:val="28"/>
          <w:lang w:val="en-US"/>
        </w:rPr>
        <w:instrText>DOI</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 xml:space="preserve"> (</w:instrText>
      </w:r>
      <w:r w:rsidRPr="00580E76">
        <w:rPr>
          <w:sz w:val="28"/>
          <w:szCs w:val="28"/>
          <w:lang w:val="en-US"/>
        </w:rPr>
        <w:instrText>Crossref</w:instrText>
      </w:r>
      <w:r w:rsidRPr="00580E76">
        <w:rPr>
          <w:sz w:val="28"/>
          <w:szCs w:val="28"/>
          <w:lang w:val="ru-RU"/>
        </w:rPr>
        <w:instrText>)","</w:instrText>
      </w:r>
      <w:r w:rsidRPr="00580E76">
        <w:rPr>
          <w:sz w:val="28"/>
          <w:szCs w:val="28"/>
          <w:lang w:val="en-US"/>
        </w:rPr>
        <w:instrText>title</w:instrText>
      </w:r>
      <w:r w:rsidRPr="00580E76">
        <w:rPr>
          <w:sz w:val="28"/>
          <w:szCs w:val="28"/>
          <w:lang w:val="ru-RU"/>
        </w:rPr>
        <w:instrText>":"</w:instrText>
      </w:r>
      <w:r w:rsidRPr="00580E76">
        <w:rPr>
          <w:sz w:val="28"/>
          <w:szCs w:val="28"/>
          <w:lang w:val="en-US"/>
        </w:rPr>
        <w:instrText>Microstructure</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Blends</w:instrText>
      </w:r>
      <w:r w:rsidRPr="00580E76">
        <w:rPr>
          <w:sz w:val="28"/>
          <w:szCs w:val="28"/>
          <w:lang w:val="ru-RU"/>
        </w:rPr>
        <w:instrText xml:space="preserve"> </w:instrText>
      </w:r>
      <w:r w:rsidRPr="00580E76">
        <w:rPr>
          <w:sz w:val="28"/>
          <w:szCs w:val="28"/>
          <w:lang w:val="en-US"/>
        </w:rPr>
        <w:instrText>Containing</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Slag</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Fillers</w:instrText>
      </w:r>
      <w:r w:rsidRPr="00580E76">
        <w:rPr>
          <w:sz w:val="28"/>
          <w:szCs w:val="28"/>
          <w:lang w:val="ru-RU"/>
        </w:rPr>
        <w:instrText>","</w:instrText>
      </w:r>
      <w:r w:rsidRPr="00580E76">
        <w:rPr>
          <w:sz w:val="28"/>
          <w:szCs w:val="28"/>
          <w:lang w:val="en-US"/>
        </w:rPr>
        <w:instrText>volume</w:instrText>
      </w:r>
      <w:r w:rsidRPr="00580E76">
        <w:rPr>
          <w:sz w:val="28"/>
          <w:szCs w:val="28"/>
          <w:lang w:val="ru-RU"/>
        </w:rPr>
        <w:instrText>":"85","</w:instrText>
      </w:r>
      <w:r w:rsidRPr="00580E76">
        <w:rPr>
          <w:sz w:val="28"/>
          <w:szCs w:val="28"/>
          <w:lang w:val="en-US"/>
        </w:rPr>
        <w:instrText>author</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Regourd</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Micheline</w:instrText>
      </w:r>
      <w:r w:rsidRPr="00580E76">
        <w:rPr>
          <w:sz w:val="28"/>
          <w:szCs w:val="28"/>
          <w:lang w:val="ru-RU"/>
        </w:rPr>
        <w:instrText>"}],"</w:instrText>
      </w:r>
      <w:r w:rsidRPr="00580E76">
        <w:rPr>
          <w:sz w:val="28"/>
          <w:szCs w:val="28"/>
          <w:lang w:val="en-US"/>
        </w:rPr>
        <w:instrText>issued</w:instrText>
      </w:r>
      <w:r w:rsidRPr="00580E76">
        <w:rPr>
          <w:sz w:val="28"/>
          <w:szCs w:val="28"/>
          <w:lang w:val="ru-RU"/>
        </w:rPr>
        <w:instrText>":{"</w:instrText>
      </w:r>
      <w:r w:rsidRPr="00580E76">
        <w:rPr>
          <w:sz w:val="28"/>
          <w:szCs w:val="28"/>
          <w:lang w:val="en-US"/>
        </w:rPr>
        <w:instrText>date</w:instrText>
      </w:r>
      <w:r w:rsidRPr="00580E76">
        <w:rPr>
          <w:sz w:val="28"/>
          <w:szCs w:val="28"/>
          <w:lang w:val="ru-RU"/>
        </w:rPr>
        <w:instrText>-</w:instrText>
      </w:r>
      <w:r w:rsidRPr="00580E76">
        <w:rPr>
          <w:sz w:val="28"/>
          <w:szCs w:val="28"/>
          <w:lang w:val="en-US"/>
        </w:rPr>
        <w:instrText>parts</w:instrText>
      </w:r>
      <w:r w:rsidRPr="00580E76">
        <w:rPr>
          <w:sz w:val="28"/>
          <w:szCs w:val="28"/>
          <w:lang w:val="ru-RU"/>
        </w:rPr>
        <w:instrText>":[["1986"]]}}}],"</w:instrText>
      </w:r>
      <w:r w:rsidRPr="00580E76">
        <w:rPr>
          <w:sz w:val="28"/>
          <w:szCs w:val="28"/>
          <w:lang w:val="en-US"/>
        </w:rPr>
        <w:instrText>schema</w:instrText>
      </w:r>
      <w:r w:rsidRPr="00580E76">
        <w:rPr>
          <w:sz w:val="28"/>
          <w:szCs w:val="28"/>
          <w:lang w:val="ru-RU"/>
        </w:rPr>
        <w:instrText>":"</w:instrText>
      </w:r>
      <w:r w:rsidRPr="00580E76">
        <w:rPr>
          <w:sz w:val="28"/>
          <w:szCs w:val="28"/>
          <w:lang w:val="en-US"/>
        </w:rPr>
        <w:instrText>https</w:instrText>
      </w:r>
      <w:r w:rsidRPr="00580E76">
        <w:rPr>
          <w:sz w:val="28"/>
          <w:szCs w:val="28"/>
          <w:lang w:val="ru-RU"/>
        </w:rPr>
        <w:instrText>://</w:instrText>
      </w:r>
      <w:r w:rsidRPr="00580E76">
        <w:rPr>
          <w:sz w:val="28"/>
          <w:szCs w:val="28"/>
          <w:lang w:val="en-US"/>
        </w:rPr>
        <w:instrText>github</w:instrText>
      </w:r>
      <w:r w:rsidRPr="00580E76">
        <w:rPr>
          <w:sz w:val="28"/>
          <w:szCs w:val="28"/>
          <w:lang w:val="ru-RU"/>
        </w:rPr>
        <w:instrText>.</w:instrText>
      </w:r>
      <w:r w:rsidRPr="00580E76">
        <w:rPr>
          <w:sz w:val="28"/>
          <w:szCs w:val="28"/>
          <w:lang w:val="en-US"/>
        </w:rPr>
        <w:instrText>com</w:instrText>
      </w:r>
      <w:r w:rsidRPr="00580E76">
        <w:rPr>
          <w:sz w:val="28"/>
          <w:szCs w:val="28"/>
          <w:lang w:val="ru-RU"/>
        </w:rPr>
        <w:instrText>/</w:instrText>
      </w:r>
      <w:r w:rsidRPr="00580E76">
        <w:rPr>
          <w:sz w:val="28"/>
          <w:szCs w:val="28"/>
          <w:lang w:val="en-US"/>
        </w:rPr>
        <w:instrText>citation</w:instrText>
      </w:r>
      <w:r w:rsidRPr="00580E76">
        <w:rPr>
          <w:sz w:val="28"/>
          <w:szCs w:val="28"/>
          <w:lang w:val="ru-RU"/>
        </w:rPr>
        <w:instrText>-</w:instrText>
      </w:r>
      <w:r w:rsidRPr="00580E76">
        <w:rPr>
          <w:sz w:val="28"/>
          <w:szCs w:val="28"/>
          <w:lang w:val="en-US"/>
        </w:rPr>
        <w:instrText>style</w:instrText>
      </w:r>
      <w:r w:rsidRPr="00580E76">
        <w:rPr>
          <w:sz w:val="28"/>
          <w:szCs w:val="28"/>
          <w:lang w:val="ru-RU"/>
        </w:rPr>
        <w:instrText>-</w:instrText>
      </w:r>
      <w:r w:rsidRPr="00580E76">
        <w:rPr>
          <w:sz w:val="28"/>
          <w:szCs w:val="28"/>
          <w:lang w:val="en-US"/>
        </w:rPr>
        <w:instrText>language</w:instrText>
      </w:r>
      <w:r w:rsidRPr="00580E76">
        <w:rPr>
          <w:sz w:val="28"/>
          <w:szCs w:val="28"/>
          <w:lang w:val="ru-RU"/>
        </w:rPr>
        <w:instrText>/</w:instrText>
      </w:r>
      <w:r w:rsidRPr="00580E76">
        <w:rPr>
          <w:sz w:val="28"/>
          <w:szCs w:val="28"/>
          <w:lang w:val="en-US"/>
        </w:rPr>
        <w:instrText>schema</w:instrText>
      </w:r>
      <w:r w:rsidRPr="00580E76">
        <w:rPr>
          <w:sz w:val="28"/>
          <w:szCs w:val="28"/>
          <w:lang w:val="ru-RU"/>
        </w:rPr>
        <w:instrText>/</w:instrText>
      </w:r>
      <w:r w:rsidRPr="00580E76">
        <w:rPr>
          <w:sz w:val="28"/>
          <w:szCs w:val="28"/>
          <w:lang w:val="en-US"/>
        </w:rPr>
        <w:instrText>raw</w:instrText>
      </w:r>
      <w:r w:rsidRPr="00580E76">
        <w:rPr>
          <w:sz w:val="28"/>
          <w:szCs w:val="28"/>
          <w:lang w:val="ru-RU"/>
        </w:rPr>
        <w:instrText>/</w:instrText>
      </w:r>
      <w:r w:rsidRPr="00580E76">
        <w:rPr>
          <w:sz w:val="28"/>
          <w:szCs w:val="28"/>
          <w:lang w:val="en-US"/>
        </w:rPr>
        <w:instrText>master</w:instrText>
      </w:r>
      <w:r w:rsidRPr="00580E76">
        <w:rPr>
          <w:sz w:val="28"/>
          <w:szCs w:val="28"/>
          <w:lang w:val="ru-RU"/>
        </w:rPr>
        <w:instrText>/</w:instrText>
      </w:r>
      <w:r w:rsidRPr="00580E76">
        <w:rPr>
          <w:sz w:val="28"/>
          <w:szCs w:val="28"/>
          <w:lang w:val="en-US"/>
        </w:rPr>
        <w:instrText>csl</w:instrText>
      </w:r>
      <w:r w:rsidRPr="00580E76">
        <w:rPr>
          <w:sz w:val="28"/>
          <w:szCs w:val="28"/>
          <w:lang w:val="ru-RU"/>
        </w:rPr>
        <w:instrText>-</w:instrText>
      </w:r>
      <w:r w:rsidRPr="00580E76">
        <w:rPr>
          <w:sz w:val="28"/>
          <w:szCs w:val="28"/>
          <w:lang w:val="en-US"/>
        </w:rPr>
        <w:instrText>citation</w:instrText>
      </w:r>
      <w:r w:rsidRPr="00580E76">
        <w:rPr>
          <w:sz w:val="28"/>
          <w:szCs w:val="28"/>
          <w:lang w:val="ru-RU"/>
        </w:rPr>
        <w:instrText>.</w:instrText>
      </w:r>
      <w:r w:rsidRPr="00580E76">
        <w:rPr>
          <w:sz w:val="28"/>
          <w:szCs w:val="28"/>
          <w:lang w:val="en-US"/>
        </w:rPr>
        <w:instrText>json</w:instrText>
      </w:r>
      <w:r w:rsidRPr="00580E76">
        <w:rPr>
          <w:sz w:val="28"/>
          <w:szCs w:val="28"/>
          <w:lang w:val="ru-RU"/>
        </w:rPr>
        <w:instrText xml:space="preserve">"} </w:instrText>
      </w:r>
      <w:r w:rsidRPr="00580E76">
        <w:rPr>
          <w:sz w:val="28"/>
          <w:szCs w:val="28"/>
          <w:lang w:val="en-US"/>
        </w:rPr>
        <w:fldChar w:fldCharType="separate"/>
      </w:r>
      <w:r w:rsidRPr="00580E76">
        <w:rPr>
          <w:sz w:val="28"/>
          <w:szCs w:val="28"/>
          <w:lang w:val="ru-RU"/>
        </w:rPr>
        <w:t>[32]</w:t>
      </w:r>
      <w:r w:rsidRPr="00580E76">
        <w:rPr>
          <w:sz w:val="28"/>
          <w:szCs w:val="28"/>
          <w:lang w:val="ru-RU"/>
        </w:rPr>
        <w:fldChar w:fldCharType="end"/>
      </w:r>
      <w:r w:rsidRPr="00580E76">
        <w:rPr>
          <w:sz w:val="28"/>
          <w:szCs w:val="28"/>
          <w:lang w:val="ru-RU"/>
        </w:rPr>
        <w:t xml:space="preserve">, в которых было показано, что </w:t>
      </w:r>
      <w:r w:rsidRPr="00580E76">
        <w:rPr>
          <w:sz w:val="28"/>
          <w:szCs w:val="28"/>
          <w:lang w:val="en-US"/>
        </w:rPr>
        <w:t>SF</w:t>
      </w:r>
      <w:r w:rsidRPr="00580E76">
        <w:rPr>
          <w:sz w:val="28"/>
          <w:szCs w:val="28"/>
          <w:lang w:val="ru-RU"/>
        </w:rPr>
        <w:t xml:space="preserve"> способствует образованию более плотной и равномерной структуры цементного камня</w:t>
      </w:r>
      <w:r w:rsidR="00AC3528">
        <w:rPr>
          <w:sz w:val="28"/>
          <w:szCs w:val="28"/>
          <w:lang w:val="ru-RU"/>
        </w:rPr>
        <w:t xml:space="preserve">. </w:t>
      </w:r>
    </w:p>
    <w:p w14:paraId="3C57A1A9" w14:textId="77777777" w:rsidR="004705AA" w:rsidRDefault="004705AA" w:rsidP="002D2C34">
      <w:pPr>
        <w:ind w:firstLine="709"/>
        <w:jc w:val="both"/>
        <w:rPr>
          <w:sz w:val="28"/>
          <w:szCs w:val="28"/>
          <w:lang w:val="ru-RU"/>
        </w:rPr>
      </w:pPr>
    </w:p>
    <w:tbl>
      <w:tblPr>
        <w:tblStyle w:val="ae"/>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6"/>
        <w:gridCol w:w="4600"/>
      </w:tblGrid>
      <w:tr w:rsidR="004705AA" w:rsidRPr="00C554B3" w14:paraId="3A01CA24" w14:textId="77777777" w:rsidTr="006A2839">
        <w:trPr>
          <w:trHeight w:val="2940"/>
          <w:jc w:val="center"/>
        </w:trPr>
        <w:tc>
          <w:tcPr>
            <w:tcW w:w="4616" w:type="dxa"/>
          </w:tcPr>
          <w:p w14:paraId="08E1A764" w14:textId="77777777" w:rsidR="004705AA" w:rsidRPr="00C554B3" w:rsidRDefault="004705AA" w:rsidP="002D2C34">
            <w:pPr>
              <w:rPr>
                <w:szCs w:val="24"/>
              </w:rPr>
            </w:pPr>
            <w:r w:rsidRPr="00C554B3">
              <w:rPr>
                <w:noProof/>
                <w:lang w:val="ru-RU"/>
              </w:rPr>
              <w:drawing>
                <wp:inline distT="0" distB="0" distL="0" distR="0" wp14:anchorId="0756668A" wp14:editId="18A86220">
                  <wp:extent cx="2789555" cy="2231706"/>
                  <wp:effectExtent l="0" t="0" r="4445" b="3810"/>
                  <wp:docPr id="1916136010" name="Рисунок 1916136010" descr="Изображение выглядит как риф, снимок экрана, природа, черно-бел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риф, снимок экрана, природа, черно-белый&#10;&#10;Контент, сгенерированный ИИ, может содержать ошибки."/>
                          <pic:cNvPicPr/>
                        </pic:nvPicPr>
                        <pic:blipFill>
                          <a:blip r:embed="rId47"/>
                          <a:stretch>
                            <a:fillRect/>
                          </a:stretch>
                        </pic:blipFill>
                        <pic:spPr>
                          <a:xfrm>
                            <a:off x="0" y="0"/>
                            <a:ext cx="2814043" cy="2251297"/>
                          </a:xfrm>
                          <a:prstGeom prst="rect">
                            <a:avLst/>
                          </a:prstGeom>
                        </pic:spPr>
                      </pic:pic>
                    </a:graphicData>
                  </a:graphic>
                </wp:inline>
              </w:drawing>
            </w:r>
          </w:p>
        </w:tc>
        <w:tc>
          <w:tcPr>
            <w:tcW w:w="4600" w:type="dxa"/>
          </w:tcPr>
          <w:p w14:paraId="53DF5662" w14:textId="77777777" w:rsidR="004705AA" w:rsidRPr="00C554B3" w:rsidRDefault="004705AA" w:rsidP="002D2C34">
            <w:pPr>
              <w:jc w:val="right"/>
              <w:rPr>
                <w:szCs w:val="24"/>
              </w:rPr>
            </w:pPr>
            <w:r w:rsidRPr="00C554B3">
              <w:rPr>
                <w:noProof/>
                <w:lang w:val="ru-RU"/>
              </w:rPr>
              <w:drawing>
                <wp:inline distT="0" distB="0" distL="0" distR="0" wp14:anchorId="0EC91CA0" wp14:editId="545BE60A">
                  <wp:extent cx="2784154" cy="2227385"/>
                  <wp:effectExtent l="0" t="0" r="0" b="0"/>
                  <wp:docPr id="870603980" name="Рисунок 870603980" descr="Изображение выглядит как природа, снимок экрана,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природа, снимок экрана, черно-белый&#10;&#10;Автоматически созданное описание"/>
                          <pic:cNvPicPr/>
                        </pic:nvPicPr>
                        <pic:blipFill>
                          <a:blip r:embed="rId48"/>
                          <a:stretch>
                            <a:fillRect/>
                          </a:stretch>
                        </pic:blipFill>
                        <pic:spPr>
                          <a:xfrm>
                            <a:off x="0" y="0"/>
                            <a:ext cx="2807254" cy="2245866"/>
                          </a:xfrm>
                          <a:prstGeom prst="rect">
                            <a:avLst/>
                          </a:prstGeom>
                        </pic:spPr>
                      </pic:pic>
                    </a:graphicData>
                  </a:graphic>
                </wp:inline>
              </w:drawing>
            </w:r>
          </w:p>
        </w:tc>
      </w:tr>
    </w:tbl>
    <w:p w14:paraId="71B48710" w14:textId="6B129949" w:rsidR="004705AA" w:rsidRPr="00580E76" w:rsidRDefault="004705AA" w:rsidP="002D2C34">
      <w:pPr>
        <w:ind w:firstLine="709"/>
        <w:jc w:val="both"/>
        <w:rPr>
          <w:sz w:val="28"/>
          <w:szCs w:val="28"/>
        </w:rPr>
      </w:pPr>
      <w:r w:rsidRPr="00580E76">
        <w:rPr>
          <w:sz w:val="28"/>
          <w:szCs w:val="28"/>
        </w:rPr>
        <w:t xml:space="preserve">Рисунок </w:t>
      </w:r>
      <w:r w:rsidR="00E801F1">
        <w:rPr>
          <w:sz w:val="28"/>
          <w:szCs w:val="28"/>
          <w:lang w:val="ru-RU"/>
        </w:rPr>
        <w:t>30</w:t>
      </w:r>
      <w:r w:rsidR="00F95D69">
        <w:rPr>
          <w:sz w:val="28"/>
          <w:szCs w:val="28"/>
          <w:lang w:val="ru-RU"/>
        </w:rPr>
        <w:t xml:space="preserve"> -</w:t>
      </w:r>
      <w:r w:rsidR="00A203AC">
        <w:rPr>
          <w:sz w:val="28"/>
          <w:szCs w:val="28"/>
          <w:lang w:val="ru-RU"/>
        </w:rPr>
        <w:t xml:space="preserve"> </w:t>
      </w:r>
      <w:r w:rsidRPr="00580E76">
        <w:rPr>
          <w:sz w:val="28"/>
          <w:szCs w:val="28"/>
        </w:rPr>
        <w:t>Микроструктура цементной пасты с PCE и 10% микрокремнезёма на 7-е сутки (СЭМ):</w:t>
      </w:r>
      <w:r>
        <w:rPr>
          <w:sz w:val="28"/>
          <w:szCs w:val="28"/>
          <w:lang w:val="ru-RU"/>
        </w:rPr>
        <w:t xml:space="preserve"> </w:t>
      </w:r>
      <w:r w:rsidRPr="00580E76">
        <w:rPr>
          <w:sz w:val="28"/>
          <w:szCs w:val="28"/>
        </w:rPr>
        <w:t>(a) ×2000; (b) ×3500</w:t>
      </w:r>
      <w:r w:rsidR="00AC3528">
        <w:rPr>
          <w:sz w:val="28"/>
          <w:szCs w:val="28"/>
        </w:rPr>
        <w:t xml:space="preserve">. </w:t>
      </w:r>
    </w:p>
    <w:p w14:paraId="35AE75A9" w14:textId="77777777" w:rsidR="004705AA" w:rsidRPr="000603D6" w:rsidRDefault="004705AA" w:rsidP="002D2C34">
      <w:pPr>
        <w:ind w:firstLine="709"/>
        <w:jc w:val="both"/>
        <w:rPr>
          <w:sz w:val="28"/>
          <w:szCs w:val="28"/>
          <w:lang w:val="ru-RU"/>
        </w:rPr>
      </w:pPr>
    </w:p>
    <w:p w14:paraId="00E4B030" w14:textId="2157BDFF" w:rsidR="004705AA" w:rsidRPr="00580E76" w:rsidRDefault="004705AA" w:rsidP="002D2C34">
      <w:pPr>
        <w:ind w:firstLine="709"/>
        <w:jc w:val="both"/>
        <w:rPr>
          <w:sz w:val="28"/>
          <w:szCs w:val="28"/>
          <w:lang w:val="ru-RU"/>
        </w:rPr>
      </w:pPr>
      <w:r w:rsidRPr="00580E76">
        <w:rPr>
          <w:sz w:val="28"/>
          <w:szCs w:val="28"/>
          <w:lang w:val="ru-RU"/>
        </w:rPr>
        <w:t>Наиболее плотная структура наблюдается при 15% микрокремнезема</w:t>
      </w:r>
      <w:r w:rsidR="00AC3528">
        <w:rPr>
          <w:sz w:val="28"/>
          <w:szCs w:val="28"/>
          <w:lang w:val="ru-RU"/>
        </w:rPr>
        <w:t>.</w:t>
      </w:r>
      <w:r w:rsidR="0075472A">
        <w:rPr>
          <w:sz w:val="28"/>
          <w:szCs w:val="28"/>
          <w:lang w:val="ru-RU"/>
        </w:rPr>
        <w:t xml:space="preserve"> </w:t>
      </w:r>
      <w:r w:rsidRPr="00580E76">
        <w:rPr>
          <w:sz w:val="28"/>
          <w:szCs w:val="28"/>
          <w:lang w:val="ru-RU"/>
        </w:rPr>
        <w:t xml:space="preserve">Образуется плотная, пространственно-ориентированная матрица с практически полным отсутствием </w:t>
      </w:r>
      <w:proofErr w:type="spellStart"/>
      <w:r w:rsidRPr="00580E76">
        <w:rPr>
          <w:sz w:val="28"/>
          <w:szCs w:val="28"/>
          <w:lang w:val="ru-RU"/>
        </w:rPr>
        <w:t>портландита</w:t>
      </w:r>
      <w:proofErr w:type="spellEnd"/>
      <w:r w:rsidRPr="00580E76">
        <w:rPr>
          <w:sz w:val="28"/>
          <w:szCs w:val="28"/>
          <w:lang w:val="ru-RU"/>
        </w:rPr>
        <w:t>, что указывает на высокую пуццолановую активность добавки</w:t>
      </w:r>
      <w:r w:rsidR="00AC3528">
        <w:rPr>
          <w:sz w:val="28"/>
          <w:szCs w:val="28"/>
          <w:lang w:val="ru-RU"/>
        </w:rPr>
        <w:t>.</w:t>
      </w:r>
      <w:r w:rsidR="0075472A">
        <w:rPr>
          <w:sz w:val="28"/>
          <w:szCs w:val="28"/>
          <w:lang w:val="ru-RU"/>
        </w:rPr>
        <w:t xml:space="preserve"> </w:t>
      </w:r>
    </w:p>
    <w:p w14:paraId="6047C21B" w14:textId="77777777" w:rsidR="004705AA" w:rsidRDefault="004705AA" w:rsidP="002D2C34">
      <w:pPr>
        <w:ind w:firstLine="709"/>
        <w:jc w:val="both"/>
        <w:rPr>
          <w:sz w:val="28"/>
          <w:szCs w:val="28"/>
          <w:lang w:val="ru-RU"/>
        </w:rPr>
      </w:pPr>
    </w:p>
    <w:tbl>
      <w:tblPr>
        <w:tblStyle w:val="ae"/>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6"/>
        <w:gridCol w:w="4645"/>
      </w:tblGrid>
      <w:tr w:rsidR="004705AA" w:rsidRPr="00C554B3" w14:paraId="10AE5D7E" w14:textId="77777777" w:rsidTr="004D6F65">
        <w:trPr>
          <w:trHeight w:val="3534"/>
          <w:jc w:val="center"/>
        </w:trPr>
        <w:tc>
          <w:tcPr>
            <w:tcW w:w="4646" w:type="dxa"/>
          </w:tcPr>
          <w:p w14:paraId="3BEE6724" w14:textId="77777777" w:rsidR="004705AA" w:rsidRPr="00C554B3" w:rsidRDefault="004705AA" w:rsidP="002D2C34">
            <w:pPr>
              <w:rPr>
                <w:szCs w:val="24"/>
              </w:rPr>
            </w:pPr>
            <w:r w:rsidRPr="00C554B3">
              <w:rPr>
                <w:noProof/>
                <w:lang w:val="ru-RU"/>
              </w:rPr>
              <w:drawing>
                <wp:inline distT="0" distB="0" distL="0" distR="0" wp14:anchorId="6494E526" wp14:editId="3F27C2A3">
                  <wp:extent cx="2813539" cy="2250892"/>
                  <wp:effectExtent l="0" t="0" r="0" b="0"/>
                  <wp:docPr id="1676797605" name="Рисунок 1676797605" descr="Изображение выглядит как природа,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природа, черно-белый&#10;&#10;Автоматически созданное описание"/>
                          <pic:cNvPicPr/>
                        </pic:nvPicPr>
                        <pic:blipFill>
                          <a:blip r:embed="rId49"/>
                          <a:stretch>
                            <a:fillRect/>
                          </a:stretch>
                        </pic:blipFill>
                        <pic:spPr>
                          <a:xfrm>
                            <a:off x="0" y="0"/>
                            <a:ext cx="2847899" cy="2278381"/>
                          </a:xfrm>
                          <a:prstGeom prst="rect">
                            <a:avLst/>
                          </a:prstGeom>
                        </pic:spPr>
                      </pic:pic>
                    </a:graphicData>
                  </a:graphic>
                </wp:inline>
              </w:drawing>
            </w:r>
          </w:p>
        </w:tc>
        <w:tc>
          <w:tcPr>
            <w:tcW w:w="4645" w:type="dxa"/>
          </w:tcPr>
          <w:p w14:paraId="43F7B382" w14:textId="77777777" w:rsidR="004705AA" w:rsidRPr="00C554B3" w:rsidRDefault="004705AA" w:rsidP="002D2C34">
            <w:pPr>
              <w:jc w:val="right"/>
              <w:rPr>
                <w:szCs w:val="24"/>
              </w:rPr>
            </w:pPr>
            <w:r w:rsidRPr="00C554B3">
              <w:rPr>
                <w:noProof/>
                <w:lang w:val="ru-RU"/>
              </w:rPr>
              <w:drawing>
                <wp:inline distT="0" distB="0" distL="0" distR="0" wp14:anchorId="7362CD44" wp14:editId="306992AE">
                  <wp:extent cx="2812973" cy="2250440"/>
                  <wp:effectExtent l="0" t="0" r="0" b="0"/>
                  <wp:docPr id="865342768" name="Рисунок 865342768" descr="Изображение выглядит как природа, снимок экрана, кратер, черно-бел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природа, снимок экрана, кратер, черно-белый&#10;&#10;Автоматически созданное описание"/>
                          <pic:cNvPicPr/>
                        </pic:nvPicPr>
                        <pic:blipFill>
                          <a:blip r:embed="rId50"/>
                          <a:stretch>
                            <a:fillRect/>
                          </a:stretch>
                        </pic:blipFill>
                        <pic:spPr>
                          <a:xfrm>
                            <a:off x="0" y="0"/>
                            <a:ext cx="2846831" cy="2277527"/>
                          </a:xfrm>
                          <a:prstGeom prst="rect">
                            <a:avLst/>
                          </a:prstGeom>
                        </pic:spPr>
                      </pic:pic>
                    </a:graphicData>
                  </a:graphic>
                </wp:inline>
              </w:drawing>
            </w:r>
          </w:p>
        </w:tc>
      </w:tr>
    </w:tbl>
    <w:p w14:paraId="572FAFB6" w14:textId="77777777" w:rsidR="009A2C7E" w:rsidRDefault="009A2C7E" w:rsidP="002D2C34">
      <w:pPr>
        <w:ind w:firstLine="709"/>
        <w:jc w:val="both"/>
        <w:rPr>
          <w:sz w:val="28"/>
          <w:szCs w:val="28"/>
          <w:lang w:val="ru-RU"/>
        </w:rPr>
      </w:pPr>
    </w:p>
    <w:p w14:paraId="0C456765" w14:textId="702188F5" w:rsidR="004705AA" w:rsidRPr="00580E76" w:rsidRDefault="004705AA" w:rsidP="002D2C34">
      <w:pPr>
        <w:ind w:firstLine="709"/>
        <w:jc w:val="both"/>
        <w:rPr>
          <w:sz w:val="28"/>
          <w:szCs w:val="28"/>
        </w:rPr>
      </w:pPr>
      <w:r w:rsidRPr="00580E76">
        <w:rPr>
          <w:sz w:val="28"/>
          <w:szCs w:val="28"/>
        </w:rPr>
        <w:t xml:space="preserve">Рисунок </w:t>
      </w:r>
      <w:r w:rsidR="00E801F1">
        <w:rPr>
          <w:sz w:val="28"/>
          <w:szCs w:val="28"/>
          <w:lang w:val="ru-RU"/>
        </w:rPr>
        <w:t>31</w:t>
      </w:r>
      <w:r w:rsidR="00F95D69">
        <w:rPr>
          <w:sz w:val="28"/>
          <w:szCs w:val="28"/>
          <w:lang w:val="ru-RU"/>
        </w:rPr>
        <w:t xml:space="preserve"> -</w:t>
      </w:r>
      <w:r w:rsidR="00A203AC">
        <w:rPr>
          <w:sz w:val="28"/>
          <w:szCs w:val="28"/>
          <w:lang w:val="ru-RU"/>
        </w:rPr>
        <w:t xml:space="preserve"> </w:t>
      </w:r>
      <w:r w:rsidRPr="00580E76">
        <w:rPr>
          <w:sz w:val="28"/>
          <w:szCs w:val="28"/>
        </w:rPr>
        <w:t>Микроструктура цементной пасты с PCE и 15% микрокремнезёма на 7-е сутки (СЭМ):</w:t>
      </w:r>
      <w:r>
        <w:rPr>
          <w:sz w:val="28"/>
          <w:szCs w:val="28"/>
          <w:lang w:val="ru-RU"/>
        </w:rPr>
        <w:t xml:space="preserve"> </w:t>
      </w:r>
      <w:r w:rsidRPr="00580E76">
        <w:rPr>
          <w:sz w:val="28"/>
          <w:szCs w:val="28"/>
        </w:rPr>
        <w:t>(a) ×2000; (b) ×3500</w:t>
      </w:r>
      <w:r w:rsidR="00AC3528">
        <w:rPr>
          <w:sz w:val="28"/>
          <w:szCs w:val="28"/>
        </w:rPr>
        <w:t xml:space="preserve">. </w:t>
      </w:r>
    </w:p>
    <w:p w14:paraId="5D9C3F25" w14:textId="77777777" w:rsidR="004705AA" w:rsidRPr="00E801F1" w:rsidRDefault="004705AA" w:rsidP="002D2C34">
      <w:pPr>
        <w:ind w:firstLine="709"/>
        <w:jc w:val="both"/>
        <w:rPr>
          <w:sz w:val="28"/>
          <w:szCs w:val="28"/>
        </w:rPr>
      </w:pPr>
    </w:p>
    <w:p w14:paraId="4E2F43C9" w14:textId="6E796054" w:rsidR="004705AA" w:rsidRPr="00580E76" w:rsidRDefault="004705AA" w:rsidP="002D2C34">
      <w:pPr>
        <w:ind w:firstLine="709"/>
        <w:jc w:val="both"/>
        <w:rPr>
          <w:sz w:val="28"/>
          <w:szCs w:val="28"/>
          <w:lang w:val="ru-RU"/>
        </w:rPr>
      </w:pPr>
      <w:r w:rsidRPr="00580E76">
        <w:rPr>
          <w:sz w:val="28"/>
          <w:szCs w:val="28"/>
          <w:lang w:val="ru-RU"/>
        </w:rPr>
        <w:t>Анализ микроструктуры показывает, что добавление золы уноса в количестве более 10% приводит к увеличению пористости и снижению плотности структуры, тогда как микрокремнезем, напротив, способствует её уплотнению</w:t>
      </w:r>
      <w:r w:rsidR="00AC3528">
        <w:rPr>
          <w:sz w:val="28"/>
          <w:szCs w:val="28"/>
          <w:lang w:val="ru-RU"/>
        </w:rPr>
        <w:t>.</w:t>
      </w:r>
      <w:r w:rsidR="0075472A">
        <w:rPr>
          <w:sz w:val="28"/>
          <w:szCs w:val="28"/>
          <w:lang w:val="ru-RU"/>
        </w:rPr>
        <w:t xml:space="preserve"> </w:t>
      </w:r>
      <w:r w:rsidRPr="00580E76">
        <w:rPr>
          <w:sz w:val="28"/>
          <w:szCs w:val="28"/>
          <w:lang w:val="ru-RU"/>
        </w:rPr>
        <w:t>Наилучший баланс между плотностью цементной матрицы и экологичностью состава может быть достигнут при комбинированном использовании золы уноса (5-10%) и микрокремнезема (5-10%)</w:t>
      </w:r>
      <w:r w:rsidR="00AC3528">
        <w:rPr>
          <w:sz w:val="28"/>
          <w:szCs w:val="28"/>
          <w:lang w:val="ru-RU"/>
        </w:rPr>
        <w:t>.</w:t>
      </w:r>
      <w:r w:rsidR="0075472A">
        <w:rPr>
          <w:sz w:val="28"/>
          <w:szCs w:val="28"/>
          <w:lang w:val="ru-RU"/>
        </w:rPr>
        <w:t xml:space="preserve"> </w:t>
      </w:r>
      <w:r w:rsidRPr="00580E76">
        <w:rPr>
          <w:sz w:val="28"/>
          <w:szCs w:val="28"/>
          <w:lang w:val="ru-RU"/>
        </w:rPr>
        <w:t xml:space="preserve"> </w:t>
      </w:r>
    </w:p>
    <w:p w14:paraId="06484B97" w14:textId="133603EC" w:rsidR="004705AA" w:rsidRPr="00580E76" w:rsidRDefault="004705AA" w:rsidP="002D2C34">
      <w:pPr>
        <w:ind w:firstLine="709"/>
        <w:jc w:val="both"/>
        <w:rPr>
          <w:sz w:val="28"/>
          <w:szCs w:val="28"/>
          <w:lang w:val="ru-RU"/>
        </w:rPr>
      </w:pPr>
      <w:r w:rsidRPr="00580E76">
        <w:rPr>
          <w:sz w:val="28"/>
          <w:szCs w:val="28"/>
          <w:lang w:val="ru-RU"/>
        </w:rPr>
        <w:t xml:space="preserve">Сравнивая наши результаты с литературными данными </w:t>
      </w:r>
      <w:r w:rsidRPr="00580E76">
        <w:rPr>
          <w:sz w:val="28"/>
          <w:szCs w:val="28"/>
          <w:lang w:val="ru-RU"/>
        </w:rPr>
        <w:fldChar w:fldCharType="begin"/>
      </w:r>
      <w:r w:rsidRPr="00580E76">
        <w:rPr>
          <w:sz w:val="28"/>
          <w:szCs w:val="28"/>
          <w:lang w:val="ru-RU"/>
        </w:rPr>
        <w:instrText xml:space="preserve"> ADDIN ZOTERO_ITEM CSL_CITATION {"citationID":"Nr2lB59e","properties":{"formattedCitation":"[33]","plainCitation":"[33]","noteIndex":0},"citationItems":[{"id":1023,"uris":["http://zotero.org/users/local/b7l7Jko2/items/UA5FHC3Y"],"itemData":{"id":1023,"type":"article-journal","abstract":"High-performance cementitious composites with self-compacting characteristics are gaining due importance in meeting the challenges of the modern world. This experimental study deals with developing high-strength self-compacting cement mortar composites containing a binary blend of silica fume and fly ash. Seven specimens series were prepared with fly ash (FA), ranging from 17.5% to 25%, and silica fume (SF), from 1.25% to 7.5% of the cement mass. The control specimen powder content consists of 80% ordinary portland cement (OPC), 20% FA, and 0% SF; in the remaining six series of specimens, OPC is kept constant, whereas FA is reduced by 1% and SF is increased by 1% subsequently. Rheological behavior, mechanical properties, and microstructural characteristics of the developed high-performance composites were evaluated. The optimum binary blend for achieving the maximum flow spread and flow rate of the cement mortar is reported as 80% FA and 20% SF. For superior mechanical characteristics, optimum powder content was found as 80% OPC, 17.5% FA, and 2.5% SF. Using the proposed binary blend for construction applications will produce high-strength composites and promote sustainable development due to the use of industrial wastes as OPC replacement.","container-title":"Crystals","DOI":"10.3390/cryst11080915","ISSN":"2073-4352","issue":"8","journalAbbreviation":"Crystals","language":"en","license":"https://creativecommons.org/licenses/by/4.0/","page":"915","source":"DOI.org (Crossref)","title":"Synergistic Use of Fly Ash and Silica Fume to Produce High-Strength Self-Compacting Cementitious Composites","volume":"11","author":[{"family":"Arshad","given":"Muhammad Tausif"},{"family":"Ahmad","given":"Saeed"},{"family":"Khitab","given":"Anwar"},{"family":"Hanif","given":"Asad"}],"issued":{"date-parts":[["2021",8,5]]}}}],"schema":"https://github.com/citation-style-language/schema/raw/master/csl-citation.json"} </w:instrText>
      </w:r>
      <w:r w:rsidRPr="00580E76">
        <w:rPr>
          <w:sz w:val="28"/>
          <w:szCs w:val="28"/>
          <w:lang w:val="ru-RU"/>
        </w:rPr>
        <w:fldChar w:fldCharType="separate"/>
      </w:r>
      <w:r w:rsidRPr="00580E76">
        <w:rPr>
          <w:sz w:val="28"/>
          <w:szCs w:val="28"/>
          <w:lang w:val="ru-RU"/>
        </w:rPr>
        <w:t>[33]</w:t>
      </w:r>
      <w:r w:rsidRPr="00580E76">
        <w:rPr>
          <w:sz w:val="28"/>
          <w:szCs w:val="28"/>
          <w:lang w:val="ru-RU"/>
        </w:rPr>
        <w:fldChar w:fldCharType="end"/>
      </w:r>
      <w:r w:rsidRPr="00580E76">
        <w:rPr>
          <w:sz w:val="28"/>
          <w:szCs w:val="28"/>
          <w:lang w:val="ru-RU"/>
        </w:rPr>
        <w:t>, можно сделать вывод, что применение микрокремнезема в сочетании с золой уноса позволяет минимизировать негативные эффекты разуплотнения структуры, характерные для высоких дозировок золы</w:t>
      </w:r>
      <w:r w:rsidR="00AC3528">
        <w:rPr>
          <w:sz w:val="28"/>
          <w:szCs w:val="28"/>
          <w:lang w:val="ru-RU"/>
        </w:rPr>
        <w:t>.</w:t>
      </w:r>
      <w:r w:rsidR="0075472A">
        <w:rPr>
          <w:sz w:val="28"/>
          <w:szCs w:val="28"/>
          <w:lang w:val="ru-RU"/>
        </w:rPr>
        <w:t xml:space="preserve"> </w:t>
      </w:r>
      <w:r w:rsidRPr="00580E76">
        <w:rPr>
          <w:sz w:val="28"/>
          <w:szCs w:val="28"/>
          <w:lang w:val="ru-RU"/>
        </w:rPr>
        <w:t xml:space="preserve">Подобная стратегия подтверждается работами </w:t>
      </w:r>
      <w:r w:rsidRPr="00580E76">
        <w:rPr>
          <w:sz w:val="28"/>
          <w:szCs w:val="28"/>
          <w:lang w:val="en-US"/>
        </w:rPr>
        <w:fldChar w:fldCharType="begin"/>
      </w:r>
      <w:r w:rsidRPr="00580E76">
        <w:rPr>
          <w:sz w:val="28"/>
          <w:szCs w:val="28"/>
          <w:lang w:val="ru-RU"/>
        </w:rPr>
        <w:instrText xml:space="preserve"> ADDIN ZOTERO_ITEM CSL_CITATION {"citationID":"772BKaXI","properties":{"formattedCitation":"[34]","plainCitation":"[34]","noteIndex":0},"citationItems":[{"id":1025,"uris":["http://zotero.org/users/local/b7l7Jko2/items/8E6EXFCK"],"itemData":{"id":1025,"type":"article-journal","abstract":"Pervious concrete is an innovative eco-friendly construction material. Through the application of mineral admixtures and microscopic analysis to optimize its performance and analyze its mechanisms, its traits as a sustainable building option may be further improved. This study primarily examines the impact of the optimal blend quantities of fly ash, silica fume, and reinforcing agent on the attributes, micro-morphology, and phase composition of porous concrete. The optimal admixture was chosen after analyzing the effects of various factors on the mix ratio and properties of permeable concrete. To understand the degree of impact, performance tests were conducted on the 28-day compressive strength, water permeability coefficient, and porosity. Furthermore, the micro-mechanisms of the admixtures and reinforcing agents on the properties of permeable concrete were analyzed from a microscopic point of view using scanning electron microscopy (SEM) and X-ray diffraction (XRD) analysis. This research found that the advantageous properties of permeable concrete were enhanced by the simultaneous integration of appropriate quantities of fly ash, silica fume, and reinforcing agent. This resulted in a 28-day compressive strength of 18.33 MPa and a permeability coefficient of 8.27 mm/s. Compared with the unadulterated mineral admixture, the optimal admixture of fly ash, silica fume, and reinforcing agent at the same time increased the 28-day compressive strength by about double; the permeability coefficient was reduced by 36%, but it was still at a high level; and the measured porosity did not differ much from the designed porosity. Through thorough microanalysis, the hydration reaction was significantly improved, which could enhance the microstructure and pore structure of the concrete. This was supported by a substantial increase in the macroscopic compressive strength and a decrease in the water permeability coefficient, which were consistent with the aforementioned enhancement found in the microanalysis.","container-title":"Buildings","DOI":"10.3390/buildings14020533","ISSN":"2075-5309","issue":"2","journalAbbreviation":"Buildings","language":"en","license":"https://creativecommons.org/licenses/by/4.0/","page":"533","source":"DOI.org (Crossref)","title":"Influence of Mineral Admixtures on the Performance of Pervious Concrete and Microscopic Research","volume":"14","author":[{"family":"Yuan","given":"Wenhua"},{"family":"Ji","given":"Lianjie"},{"family":"Meng","given":"Long"},{"family":"Fang","given":"Min"},{"family":"Zhang","given":"Xiangchi"}],"issued":{"date-parts":[["2024",2,17]]}}}],"schema":"https://github.com/citation-style-language/schema/raw/master/csl-citation.json"} </w:instrText>
      </w:r>
      <w:r w:rsidRPr="00580E76">
        <w:rPr>
          <w:sz w:val="28"/>
          <w:szCs w:val="28"/>
          <w:lang w:val="en-US"/>
        </w:rPr>
        <w:fldChar w:fldCharType="separate"/>
      </w:r>
      <w:r w:rsidRPr="00580E76">
        <w:rPr>
          <w:sz w:val="28"/>
          <w:szCs w:val="28"/>
          <w:lang w:val="ru-RU"/>
        </w:rPr>
        <w:t>[34]</w:t>
      </w:r>
      <w:r w:rsidRPr="00580E76">
        <w:rPr>
          <w:sz w:val="28"/>
          <w:szCs w:val="28"/>
          <w:lang w:val="ru-RU"/>
        </w:rPr>
        <w:fldChar w:fldCharType="end"/>
      </w:r>
      <w:r w:rsidRPr="00580E76">
        <w:rPr>
          <w:sz w:val="28"/>
          <w:szCs w:val="28"/>
          <w:lang w:val="ru-RU"/>
        </w:rPr>
        <w:t>, где комбинированное использование минеральных добавок привело к улучшению прочностных характеристик бетонов</w:t>
      </w:r>
      <w:r w:rsidR="00AC3528">
        <w:rPr>
          <w:sz w:val="28"/>
          <w:szCs w:val="28"/>
          <w:lang w:val="ru-RU"/>
        </w:rPr>
        <w:t>.</w:t>
      </w:r>
      <w:r w:rsidR="0075472A">
        <w:rPr>
          <w:sz w:val="28"/>
          <w:szCs w:val="28"/>
          <w:lang w:val="ru-RU"/>
        </w:rPr>
        <w:t xml:space="preserve"> </w:t>
      </w:r>
      <w:r w:rsidRPr="00580E76">
        <w:rPr>
          <w:sz w:val="28"/>
          <w:szCs w:val="28"/>
          <w:lang w:val="ru-RU"/>
        </w:rPr>
        <w:t xml:space="preserve">Подобная стратегия подтверждается работами </w:t>
      </w:r>
      <w:proofErr w:type="spellStart"/>
      <w:r w:rsidRPr="00580E76">
        <w:rPr>
          <w:sz w:val="28"/>
          <w:szCs w:val="28"/>
          <w:lang w:val="en-US"/>
        </w:rPr>
        <w:t>Temiz</w:t>
      </w:r>
      <w:proofErr w:type="spellEnd"/>
      <w:r w:rsidRPr="00580E76">
        <w:rPr>
          <w:sz w:val="28"/>
          <w:szCs w:val="28"/>
          <w:lang w:val="ru-RU"/>
        </w:rPr>
        <w:t xml:space="preserve"> &amp; </w:t>
      </w:r>
      <w:proofErr w:type="spellStart"/>
      <w:r w:rsidRPr="00580E76">
        <w:rPr>
          <w:sz w:val="28"/>
          <w:szCs w:val="28"/>
          <w:lang w:val="en-US"/>
        </w:rPr>
        <w:t>Karake</w:t>
      </w:r>
      <w:proofErr w:type="spellEnd"/>
      <w:r w:rsidRPr="00580E76">
        <w:rPr>
          <w:sz w:val="28"/>
          <w:szCs w:val="28"/>
          <w:lang w:val="ru-RU"/>
        </w:rPr>
        <w:t>ç</w:t>
      </w:r>
      <w:proofErr w:type="spellStart"/>
      <w:r w:rsidRPr="00580E76">
        <w:rPr>
          <w:sz w:val="28"/>
          <w:szCs w:val="28"/>
          <w:lang w:val="en-US"/>
        </w:rPr>
        <w:t>i</w:t>
      </w:r>
      <w:proofErr w:type="spellEnd"/>
      <w:r w:rsidRPr="00580E76">
        <w:rPr>
          <w:sz w:val="28"/>
          <w:szCs w:val="28"/>
          <w:lang w:val="ru-RU"/>
        </w:rPr>
        <w:t xml:space="preserve"> (2002) </w:t>
      </w:r>
      <w:r w:rsidRPr="00580E76">
        <w:rPr>
          <w:sz w:val="28"/>
          <w:szCs w:val="28"/>
          <w:lang w:val="en-US"/>
        </w:rPr>
        <w:fldChar w:fldCharType="begin"/>
      </w:r>
      <w:r w:rsidRPr="00580E76">
        <w:rPr>
          <w:sz w:val="28"/>
          <w:szCs w:val="28"/>
          <w:lang w:val="ru-RU"/>
        </w:rPr>
        <w:instrText xml:space="preserve"> </w:instrText>
      </w:r>
      <w:r w:rsidRPr="00580E76">
        <w:rPr>
          <w:sz w:val="28"/>
          <w:szCs w:val="28"/>
          <w:lang w:val="en-US"/>
        </w:rPr>
        <w:instrText>ADDIN</w:instrText>
      </w:r>
      <w:r w:rsidRPr="00580E76">
        <w:rPr>
          <w:sz w:val="28"/>
          <w:szCs w:val="28"/>
          <w:lang w:val="ru-RU"/>
        </w:rPr>
        <w:instrText xml:space="preserve"> </w:instrText>
      </w:r>
      <w:r w:rsidRPr="00580E76">
        <w:rPr>
          <w:sz w:val="28"/>
          <w:szCs w:val="28"/>
          <w:lang w:val="en-US"/>
        </w:rPr>
        <w:instrText>ZOTERO</w:instrText>
      </w:r>
      <w:r w:rsidRPr="00580E76">
        <w:rPr>
          <w:sz w:val="28"/>
          <w:szCs w:val="28"/>
          <w:lang w:val="ru-RU"/>
        </w:rPr>
        <w:instrText>_</w:instrText>
      </w:r>
      <w:r w:rsidRPr="00580E76">
        <w:rPr>
          <w:sz w:val="28"/>
          <w:szCs w:val="28"/>
          <w:lang w:val="en-US"/>
        </w:rPr>
        <w:instrText>ITEM</w:instrText>
      </w:r>
      <w:r w:rsidRPr="00580E76">
        <w:rPr>
          <w:sz w:val="28"/>
          <w:szCs w:val="28"/>
          <w:lang w:val="ru-RU"/>
        </w:rPr>
        <w:instrText xml:space="preserve"> </w:instrText>
      </w:r>
      <w:r w:rsidRPr="00580E76">
        <w:rPr>
          <w:sz w:val="28"/>
          <w:szCs w:val="28"/>
          <w:lang w:val="en-US"/>
        </w:rPr>
        <w:instrText>CSL</w:instrText>
      </w:r>
      <w:r w:rsidRPr="00580E76">
        <w:rPr>
          <w:sz w:val="28"/>
          <w:szCs w:val="28"/>
          <w:lang w:val="ru-RU"/>
        </w:rPr>
        <w:instrText>_</w:instrText>
      </w:r>
      <w:r w:rsidRPr="00580E76">
        <w:rPr>
          <w:sz w:val="28"/>
          <w:szCs w:val="28"/>
          <w:lang w:val="en-US"/>
        </w:rPr>
        <w:instrText>CITATION</w:instrText>
      </w:r>
      <w:r w:rsidRPr="00580E76">
        <w:rPr>
          <w:sz w:val="28"/>
          <w:szCs w:val="28"/>
          <w:lang w:val="ru-RU"/>
        </w:rPr>
        <w:instrText xml:space="preserve"> {"</w:instrText>
      </w:r>
      <w:r w:rsidRPr="00580E76">
        <w:rPr>
          <w:sz w:val="28"/>
          <w:szCs w:val="28"/>
          <w:lang w:val="en-US"/>
        </w:rPr>
        <w:instrText>citationID</w:instrText>
      </w:r>
      <w:r w:rsidRPr="00580E76">
        <w:rPr>
          <w:sz w:val="28"/>
          <w:szCs w:val="28"/>
          <w:lang w:val="ru-RU"/>
        </w:rPr>
        <w:instrText>":"</w:instrText>
      </w:r>
      <w:r w:rsidRPr="00580E76">
        <w:rPr>
          <w:sz w:val="28"/>
          <w:szCs w:val="28"/>
          <w:lang w:val="en-US"/>
        </w:rPr>
        <w:instrText>QJNgX</w:instrText>
      </w:r>
      <w:r w:rsidRPr="00580E76">
        <w:rPr>
          <w:sz w:val="28"/>
          <w:szCs w:val="28"/>
          <w:lang w:val="ru-RU"/>
        </w:rPr>
        <w:instrText>30</w:instrText>
      </w:r>
      <w:r w:rsidRPr="00580E76">
        <w:rPr>
          <w:sz w:val="28"/>
          <w:szCs w:val="28"/>
          <w:lang w:val="en-US"/>
        </w:rPr>
        <w:instrText>k</w:instrText>
      </w:r>
      <w:r w:rsidRPr="00580E76">
        <w:rPr>
          <w:sz w:val="28"/>
          <w:szCs w:val="28"/>
          <w:lang w:val="ru-RU"/>
        </w:rPr>
        <w:instrText>","</w:instrText>
      </w:r>
      <w:r w:rsidRPr="00580E76">
        <w:rPr>
          <w:sz w:val="28"/>
          <w:szCs w:val="28"/>
          <w:lang w:val="en-US"/>
        </w:rPr>
        <w:instrText>properties</w:instrText>
      </w:r>
      <w:r w:rsidRPr="00580E76">
        <w:rPr>
          <w:sz w:val="28"/>
          <w:szCs w:val="28"/>
          <w:lang w:val="ru-RU"/>
        </w:rPr>
        <w:instrText>":{"</w:instrText>
      </w:r>
      <w:r w:rsidRPr="00580E76">
        <w:rPr>
          <w:sz w:val="28"/>
          <w:szCs w:val="28"/>
          <w:lang w:val="en-US"/>
        </w:rPr>
        <w:instrText>formattedCitation</w:instrText>
      </w:r>
      <w:r w:rsidRPr="00580E76">
        <w:rPr>
          <w:sz w:val="28"/>
          <w:szCs w:val="28"/>
          <w:lang w:val="ru-RU"/>
        </w:rPr>
        <w:instrText>":"[31]","</w:instrText>
      </w:r>
      <w:r w:rsidRPr="00580E76">
        <w:rPr>
          <w:sz w:val="28"/>
          <w:szCs w:val="28"/>
          <w:lang w:val="en-US"/>
        </w:rPr>
        <w:instrText>plainCitation</w:instrText>
      </w:r>
      <w:r w:rsidRPr="00580E76">
        <w:rPr>
          <w:sz w:val="28"/>
          <w:szCs w:val="28"/>
          <w:lang w:val="ru-RU"/>
        </w:rPr>
        <w:instrText>":"[31]","</w:instrText>
      </w:r>
      <w:r w:rsidRPr="00580E76">
        <w:rPr>
          <w:sz w:val="28"/>
          <w:szCs w:val="28"/>
          <w:lang w:val="en-US"/>
        </w:rPr>
        <w:instrText>noteIndex</w:instrText>
      </w:r>
      <w:r w:rsidRPr="00580E76">
        <w:rPr>
          <w:sz w:val="28"/>
          <w:szCs w:val="28"/>
          <w:lang w:val="ru-RU"/>
        </w:rPr>
        <w:instrText>":0},"</w:instrText>
      </w:r>
      <w:r w:rsidRPr="00580E76">
        <w:rPr>
          <w:sz w:val="28"/>
          <w:szCs w:val="28"/>
          <w:lang w:val="en-US"/>
        </w:rPr>
        <w:instrText>citationItems</w:instrText>
      </w:r>
      <w:r w:rsidRPr="00580E76">
        <w:rPr>
          <w:sz w:val="28"/>
          <w:szCs w:val="28"/>
          <w:lang w:val="ru-RU"/>
        </w:rPr>
        <w:instrText>":[{"</w:instrText>
      </w:r>
      <w:r w:rsidRPr="00580E76">
        <w:rPr>
          <w:sz w:val="28"/>
          <w:szCs w:val="28"/>
          <w:lang w:val="en-US"/>
        </w:rPr>
        <w:instrText>id</w:instrText>
      </w:r>
      <w:r w:rsidRPr="00580E76">
        <w:rPr>
          <w:sz w:val="28"/>
          <w:szCs w:val="28"/>
          <w:lang w:val="ru-RU"/>
        </w:rPr>
        <w:instrText>":1088,"</w:instrText>
      </w:r>
      <w:r w:rsidRPr="00580E76">
        <w:rPr>
          <w:sz w:val="28"/>
          <w:szCs w:val="28"/>
          <w:lang w:val="en-US"/>
        </w:rPr>
        <w:instrText>uris</w:instrText>
      </w:r>
      <w:r w:rsidRPr="00580E76">
        <w:rPr>
          <w:sz w:val="28"/>
          <w:szCs w:val="28"/>
          <w:lang w:val="ru-RU"/>
        </w:rPr>
        <w:instrText>":["</w:instrText>
      </w:r>
      <w:r w:rsidRPr="00580E76">
        <w:rPr>
          <w:sz w:val="28"/>
          <w:szCs w:val="28"/>
          <w:lang w:val="en-US"/>
        </w:rPr>
        <w:instrText>http</w:instrText>
      </w:r>
      <w:r w:rsidRPr="00580E76">
        <w:rPr>
          <w:sz w:val="28"/>
          <w:szCs w:val="28"/>
          <w:lang w:val="ru-RU"/>
        </w:rPr>
        <w:instrText>://</w:instrText>
      </w:r>
      <w:r w:rsidRPr="00580E76">
        <w:rPr>
          <w:sz w:val="28"/>
          <w:szCs w:val="28"/>
          <w:lang w:val="en-US"/>
        </w:rPr>
        <w:instrText>zotero</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w:instrText>
      </w:r>
      <w:r w:rsidRPr="00580E76">
        <w:rPr>
          <w:sz w:val="28"/>
          <w:szCs w:val="28"/>
          <w:lang w:val="en-US"/>
        </w:rPr>
        <w:instrText>users</w:instrText>
      </w:r>
      <w:r w:rsidRPr="00580E76">
        <w:rPr>
          <w:sz w:val="28"/>
          <w:szCs w:val="28"/>
          <w:lang w:val="ru-RU"/>
        </w:rPr>
        <w:instrText>/</w:instrText>
      </w:r>
      <w:r w:rsidRPr="00580E76">
        <w:rPr>
          <w:sz w:val="28"/>
          <w:szCs w:val="28"/>
          <w:lang w:val="en-US"/>
        </w:rPr>
        <w:instrText>local</w:instrText>
      </w:r>
      <w:r w:rsidRPr="00580E76">
        <w:rPr>
          <w:sz w:val="28"/>
          <w:szCs w:val="28"/>
          <w:lang w:val="ru-RU"/>
        </w:rPr>
        <w:instrText>/</w:instrText>
      </w:r>
      <w:r w:rsidRPr="00580E76">
        <w:rPr>
          <w:sz w:val="28"/>
          <w:szCs w:val="28"/>
          <w:lang w:val="en-US"/>
        </w:rPr>
        <w:instrText>b</w:instrText>
      </w:r>
      <w:r w:rsidRPr="00580E76">
        <w:rPr>
          <w:sz w:val="28"/>
          <w:szCs w:val="28"/>
          <w:lang w:val="ru-RU"/>
        </w:rPr>
        <w:instrText>7</w:instrText>
      </w:r>
      <w:r w:rsidRPr="00580E76">
        <w:rPr>
          <w:sz w:val="28"/>
          <w:szCs w:val="28"/>
          <w:lang w:val="en-US"/>
        </w:rPr>
        <w:instrText>l</w:instrText>
      </w:r>
      <w:r w:rsidRPr="00580E76">
        <w:rPr>
          <w:sz w:val="28"/>
          <w:szCs w:val="28"/>
          <w:lang w:val="ru-RU"/>
        </w:rPr>
        <w:instrText>7</w:instrText>
      </w:r>
      <w:r w:rsidRPr="00580E76">
        <w:rPr>
          <w:sz w:val="28"/>
          <w:szCs w:val="28"/>
          <w:lang w:val="en-US"/>
        </w:rPr>
        <w:instrText>Jko</w:instrText>
      </w:r>
      <w:r w:rsidRPr="00580E76">
        <w:rPr>
          <w:sz w:val="28"/>
          <w:szCs w:val="28"/>
          <w:lang w:val="ru-RU"/>
        </w:rPr>
        <w:instrText>2/</w:instrText>
      </w:r>
      <w:r w:rsidRPr="00580E76">
        <w:rPr>
          <w:sz w:val="28"/>
          <w:szCs w:val="28"/>
          <w:lang w:val="en-US"/>
        </w:rPr>
        <w:instrText>items</w:instrText>
      </w:r>
      <w:r w:rsidRPr="00580E76">
        <w:rPr>
          <w:sz w:val="28"/>
          <w:szCs w:val="28"/>
          <w:lang w:val="ru-RU"/>
        </w:rPr>
        <w:instrText>/</w:instrText>
      </w:r>
      <w:r w:rsidRPr="00580E76">
        <w:rPr>
          <w:sz w:val="28"/>
          <w:szCs w:val="28"/>
          <w:lang w:val="en-US"/>
        </w:rPr>
        <w:instrText>P</w:instrText>
      </w:r>
      <w:r w:rsidRPr="00580E76">
        <w:rPr>
          <w:sz w:val="28"/>
          <w:szCs w:val="28"/>
          <w:lang w:val="ru-RU"/>
        </w:rPr>
        <w:instrText>8</w:instrText>
      </w:r>
      <w:r w:rsidRPr="00580E76">
        <w:rPr>
          <w:sz w:val="28"/>
          <w:szCs w:val="28"/>
          <w:lang w:val="en-US"/>
        </w:rPr>
        <w:instrText>U</w:instrText>
      </w:r>
      <w:r w:rsidRPr="00580E76">
        <w:rPr>
          <w:sz w:val="28"/>
          <w:szCs w:val="28"/>
          <w:lang w:val="ru-RU"/>
        </w:rPr>
        <w:instrText>2753</w:instrText>
      </w:r>
      <w:r w:rsidRPr="00580E76">
        <w:rPr>
          <w:sz w:val="28"/>
          <w:szCs w:val="28"/>
          <w:lang w:val="en-US"/>
        </w:rPr>
        <w:instrText>B</w:instrText>
      </w:r>
      <w:r w:rsidRPr="00580E76">
        <w:rPr>
          <w:sz w:val="28"/>
          <w:szCs w:val="28"/>
          <w:lang w:val="ru-RU"/>
        </w:rPr>
        <w:instrText>"],"</w:instrText>
      </w:r>
      <w:r w:rsidRPr="00580E76">
        <w:rPr>
          <w:sz w:val="28"/>
          <w:szCs w:val="28"/>
          <w:lang w:val="en-US"/>
        </w:rPr>
        <w:instrText>itemData</w:instrText>
      </w:r>
      <w:r w:rsidRPr="00580E76">
        <w:rPr>
          <w:sz w:val="28"/>
          <w:szCs w:val="28"/>
          <w:lang w:val="ru-RU"/>
        </w:rPr>
        <w:instrText>":{"</w:instrText>
      </w:r>
      <w:r w:rsidRPr="00580E76">
        <w:rPr>
          <w:sz w:val="28"/>
          <w:szCs w:val="28"/>
          <w:lang w:val="en-US"/>
        </w:rPr>
        <w:instrText>id</w:instrText>
      </w:r>
      <w:r w:rsidRPr="00580E76">
        <w:rPr>
          <w:sz w:val="28"/>
          <w:szCs w:val="28"/>
          <w:lang w:val="ru-RU"/>
        </w:rPr>
        <w:instrText>":1088,"</w:instrText>
      </w:r>
      <w:r w:rsidRPr="00580E76">
        <w:rPr>
          <w:sz w:val="28"/>
          <w:szCs w:val="28"/>
          <w:lang w:val="en-US"/>
        </w:rPr>
        <w:instrText>type</w:instrText>
      </w:r>
      <w:r w:rsidRPr="00580E76">
        <w:rPr>
          <w:sz w:val="28"/>
          <w:szCs w:val="28"/>
          <w:lang w:val="ru-RU"/>
        </w:rPr>
        <w:instrText>":"</w:instrText>
      </w:r>
      <w:r w:rsidRPr="00580E76">
        <w:rPr>
          <w:sz w:val="28"/>
          <w:szCs w:val="28"/>
          <w:lang w:val="en-US"/>
        </w:rPr>
        <w:instrText>article</w:instrText>
      </w:r>
      <w:r w:rsidRPr="00580E76">
        <w:rPr>
          <w:sz w:val="28"/>
          <w:szCs w:val="28"/>
          <w:lang w:val="ru-RU"/>
        </w:rPr>
        <w:instrText>-</w:instrText>
      </w:r>
      <w:r w:rsidRPr="00580E76">
        <w:rPr>
          <w:sz w:val="28"/>
          <w:szCs w:val="28"/>
          <w:lang w:val="en-US"/>
        </w:rPr>
        <w:instrText>journal</w:instrText>
      </w:r>
      <w:r w:rsidRPr="00580E76">
        <w:rPr>
          <w:sz w:val="28"/>
          <w:szCs w:val="28"/>
          <w:lang w:val="ru-RU"/>
        </w:rPr>
        <w:instrText>","</w:instrText>
      </w:r>
      <w:r w:rsidRPr="00580E76">
        <w:rPr>
          <w:sz w:val="28"/>
          <w:szCs w:val="28"/>
          <w:lang w:val="en-US"/>
        </w:rPr>
        <w:instrText>container</w:instrText>
      </w:r>
      <w:r w:rsidRPr="00580E76">
        <w:rPr>
          <w:sz w:val="28"/>
          <w:szCs w:val="28"/>
          <w:lang w:val="ru-RU"/>
        </w:rPr>
        <w:instrText>-</w:instrText>
      </w:r>
      <w:r w:rsidRPr="00580E76">
        <w:rPr>
          <w:sz w:val="28"/>
          <w:szCs w:val="28"/>
          <w:lang w:val="en-US"/>
        </w:rPr>
        <w:instrText>title</w:instrText>
      </w:r>
      <w:r w:rsidRPr="00580E76">
        <w:rPr>
          <w:sz w:val="28"/>
          <w:szCs w:val="28"/>
          <w:lang w:val="ru-RU"/>
        </w:rPr>
        <w:instrText>":"</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 xml:space="preserve"> </w:instrText>
      </w:r>
      <w:r w:rsidRPr="00580E76">
        <w:rPr>
          <w:sz w:val="28"/>
          <w:szCs w:val="28"/>
          <w:lang w:val="en-US"/>
        </w:rPr>
        <w:instrText>Research</w:instrText>
      </w:r>
      <w:r w:rsidRPr="00580E76">
        <w:rPr>
          <w:sz w:val="28"/>
          <w:szCs w:val="28"/>
          <w:lang w:val="ru-RU"/>
        </w:rPr>
        <w:instrText>","</w:instrText>
      </w:r>
      <w:r w:rsidRPr="00580E76">
        <w:rPr>
          <w:sz w:val="28"/>
          <w:szCs w:val="28"/>
          <w:lang w:val="en-US"/>
        </w:rPr>
        <w:instrText>DOI</w:instrText>
      </w:r>
      <w:r w:rsidRPr="00580E76">
        <w:rPr>
          <w:sz w:val="28"/>
          <w:szCs w:val="28"/>
          <w:lang w:val="ru-RU"/>
        </w:rPr>
        <w:instrText>":"10.1016/</w:instrText>
      </w:r>
      <w:r w:rsidRPr="00580E76">
        <w:rPr>
          <w:sz w:val="28"/>
          <w:szCs w:val="28"/>
          <w:lang w:val="en-US"/>
        </w:rPr>
        <w:instrText>S</w:instrText>
      </w:r>
      <w:r w:rsidRPr="00580E76">
        <w:rPr>
          <w:sz w:val="28"/>
          <w:szCs w:val="28"/>
          <w:lang w:val="ru-RU"/>
        </w:rPr>
        <w:instrText>0008-8846(02)00749-4","</w:instrText>
      </w:r>
      <w:r w:rsidRPr="00580E76">
        <w:rPr>
          <w:sz w:val="28"/>
          <w:szCs w:val="28"/>
          <w:lang w:val="en-US"/>
        </w:rPr>
        <w:instrText>ISSN</w:instrText>
      </w:r>
      <w:r w:rsidRPr="00580E76">
        <w:rPr>
          <w:sz w:val="28"/>
          <w:szCs w:val="28"/>
          <w:lang w:val="ru-RU"/>
        </w:rPr>
        <w:instrText>":"00088846","</w:instrText>
      </w:r>
      <w:r w:rsidRPr="00580E76">
        <w:rPr>
          <w:sz w:val="28"/>
          <w:szCs w:val="28"/>
          <w:lang w:val="en-US"/>
        </w:rPr>
        <w:instrText>issue</w:instrText>
      </w:r>
      <w:r w:rsidRPr="00580E76">
        <w:rPr>
          <w:sz w:val="28"/>
          <w:szCs w:val="28"/>
          <w:lang w:val="ru-RU"/>
        </w:rPr>
        <w:instrText>":"7","</w:instrText>
      </w:r>
      <w:r w:rsidRPr="00580E76">
        <w:rPr>
          <w:sz w:val="28"/>
          <w:szCs w:val="28"/>
          <w:lang w:val="en-US"/>
        </w:rPr>
        <w:instrText>journalAbbreviation</w:instrText>
      </w:r>
      <w:r w:rsidRPr="00580E76">
        <w:rPr>
          <w:sz w:val="28"/>
          <w:szCs w:val="28"/>
          <w:lang w:val="ru-RU"/>
        </w:rPr>
        <w:instrText>":"</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 xml:space="preserve"> </w:instrText>
      </w:r>
      <w:r w:rsidRPr="00580E76">
        <w:rPr>
          <w:sz w:val="28"/>
          <w:szCs w:val="28"/>
          <w:lang w:val="en-US"/>
        </w:rPr>
        <w:instrText>Research</w:instrText>
      </w:r>
      <w:r w:rsidRPr="00580E76">
        <w:rPr>
          <w:sz w:val="28"/>
          <w:szCs w:val="28"/>
          <w:lang w:val="ru-RU"/>
        </w:rPr>
        <w:instrText>","</w:instrText>
      </w:r>
      <w:r w:rsidRPr="00580E76">
        <w:rPr>
          <w:sz w:val="28"/>
          <w:szCs w:val="28"/>
          <w:lang w:val="en-US"/>
        </w:rPr>
        <w:instrText>language</w:instrText>
      </w:r>
      <w:r w:rsidRPr="00580E76">
        <w:rPr>
          <w:sz w:val="28"/>
          <w:szCs w:val="28"/>
          <w:lang w:val="ru-RU"/>
        </w:rPr>
        <w:instrText>":"</w:instrText>
      </w:r>
      <w:r w:rsidRPr="00580E76">
        <w:rPr>
          <w:sz w:val="28"/>
          <w:szCs w:val="28"/>
          <w:lang w:val="en-US"/>
        </w:rPr>
        <w:instrText>en</w:instrText>
      </w:r>
      <w:r w:rsidRPr="00580E76">
        <w:rPr>
          <w:sz w:val="28"/>
          <w:szCs w:val="28"/>
          <w:lang w:val="ru-RU"/>
        </w:rPr>
        <w:instrText>","</w:instrText>
      </w:r>
      <w:r w:rsidRPr="00580E76">
        <w:rPr>
          <w:sz w:val="28"/>
          <w:szCs w:val="28"/>
          <w:lang w:val="en-US"/>
        </w:rPr>
        <w:instrText>license</w:instrText>
      </w:r>
      <w:r w:rsidRPr="00580E76">
        <w:rPr>
          <w:sz w:val="28"/>
          <w:szCs w:val="28"/>
          <w:lang w:val="ru-RU"/>
        </w:rPr>
        <w:instrText>":"</w:instrText>
      </w:r>
      <w:r w:rsidRPr="00580E76">
        <w:rPr>
          <w:sz w:val="28"/>
          <w:szCs w:val="28"/>
          <w:lang w:val="en-US"/>
        </w:rPr>
        <w:instrText>https</w:instrText>
      </w:r>
      <w:r w:rsidRPr="00580E76">
        <w:rPr>
          <w:sz w:val="28"/>
          <w:szCs w:val="28"/>
          <w:lang w:val="ru-RU"/>
        </w:rPr>
        <w:instrText>://</w:instrText>
      </w:r>
      <w:r w:rsidRPr="00580E76">
        <w:rPr>
          <w:sz w:val="28"/>
          <w:szCs w:val="28"/>
          <w:lang w:val="en-US"/>
        </w:rPr>
        <w:instrText>www</w:instrText>
      </w:r>
      <w:r w:rsidRPr="00580E76">
        <w:rPr>
          <w:sz w:val="28"/>
          <w:szCs w:val="28"/>
          <w:lang w:val="ru-RU"/>
        </w:rPr>
        <w:instrText>.</w:instrText>
      </w:r>
      <w:r w:rsidRPr="00580E76">
        <w:rPr>
          <w:sz w:val="28"/>
          <w:szCs w:val="28"/>
          <w:lang w:val="en-US"/>
        </w:rPr>
        <w:instrText>elsevier</w:instrText>
      </w:r>
      <w:r w:rsidRPr="00580E76">
        <w:rPr>
          <w:sz w:val="28"/>
          <w:szCs w:val="28"/>
          <w:lang w:val="ru-RU"/>
        </w:rPr>
        <w:instrText>.</w:instrText>
      </w:r>
      <w:r w:rsidRPr="00580E76">
        <w:rPr>
          <w:sz w:val="28"/>
          <w:szCs w:val="28"/>
          <w:lang w:val="en-US"/>
        </w:rPr>
        <w:instrText>com</w:instrText>
      </w:r>
      <w:r w:rsidRPr="00580E76">
        <w:rPr>
          <w:sz w:val="28"/>
          <w:szCs w:val="28"/>
          <w:lang w:val="ru-RU"/>
        </w:rPr>
        <w:instrText>/</w:instrText>
      </w:r>
      <w:r w:rsidRPr="00580E76">
        <w:rPr>
          <w:sz w:val="28"/>
          <w:szCs w:val="28"/>
          <w:lang w:val="en-US"/>
        </w:rPr>
        <w:instrText>tdm</w:instrText>
      </w:r>
      <w:r w:rsidRPr="00580E76">
        <w:rPr>
          <w:sz w:val="28"/>
          <w:szCs w:val="28"/>
          <w:lang w:val="ru-RU"/>
        </w:rPr>
        <w:instrText>/</w:instrText>
      </w:r>
      <w:r w:rsidRPr="00580E76">
        <w:rPr>
          <w:sz w:val="28"/>
          <w:szCs w:val="28"/>
          <w:lang w:val="en-US"/>
        </w:rPr>
        <w:instrText>userlicense</w:instrText>
      </w:r>
      <w:r w:rsidRPr="00580E76">
        <w:rPr>
          <w:sz w:val="28"/>
          <w:szCs w:val="28"/>
          <w:lang w:val="ru-RU"/>
        </w:rPr>
        <w:instrText>/1.0/","</w:instrText>
      </w:r>
      <w:r w:rsidRPr="00580E76">
        <w:rPr>
          <w:sz w:val="28"/>
          <w:szCs w:val="28"/>
          <w:lang w:val="en-US"/>
        </w:rPr>
        <w:instrText>page</w:instrText>
      </w:r>
      <w:r w:rsidRPr="00580E76">
        <w:rPr>
          <w:sz w:val="28"/>
          <w:szCs w:val="28"/>
          <w:lang w:val="ru-RU"/>
        </w:rPr>
        <w:instrText>":"1131-1132","</w:instrText>
      </w:r>
      <w:r w:rsidRPr="00580E76">
        <w:rPr>
          <w:sz w:val="28"/>
          <w:szCs w:val="28"/>
          <w:lang w:val="en-US"/>
        </w:rPr>
        <w:instrText>source</w:instrText>
      </w:r>
      <w:r w:rsidRPr="00580E76">
        <w:rPr>
          <w:sz w:val="28"/>
          <w:szCs w:val="28"/>
          <w:lang w:val="ru-RU"/>
        </w:rPr>
        <w:instrText>":"</w:instrText>
      </w:r>
      <w:r w:rsidRPr="00580E76">
        <w:rPr>
          <w:sz w:val="28"/>
          <w:szCs w:val="28"/>
          <w:lang w:val="en-US"/>
        </w:rPr>
        <w:instrText>DOI</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 xml:space="preserve"> (</w:instrText>
      </w:r>
      <w:r w:rsidRPr="00580E76">
        <w:rPr>
          <w:sz w:val="28"/>
          <w:szCs w:val="28"/>
          <w:lang w:val="en-US"/>
        </w:rPr>
        <w:instrText>Crossref</w:instrText>
      </w:r>
      <w:r w:rsidRPr="00580E76">
        <w:rPr>
          <w:sz w:val="28"/>
          <w:szCs w:val="28"/>
          <w:lang w:val="ru-RU"/>
        </w:rPr>
        <w:instrText>)","</w:instrText>
      </w:r>
      <w:r w:rsidRPr="00580E76">
        <w:rPr>
          <w:sz w:val="28"/>
          <w:szCs w:val="28"/>
          <w:lang w:val="en-US"/>
        </w:rPr>
        <w:instrText>title</w:instrText>
      </w:r>
      <w:r w:rsidRPr="00580E76">
        <w:rPr>
          <w:sz w:val="28"/>
          <w:szCs w:val="28"/>
          <w:lang w:val="ru-RU"/>
        </w:rPr>
        <w:instrText>":"</w:instrText>
      </w:r>
      <w:r w:rsidRPr="00580E76">
        <w:rPr>
          <w:sz w:val="28"/>
          <w:szCs w:val="28"/>
          <w:lang w:val="en-US"/>
        </w:rPr>
        <w:instrText>An</w:instrText>
      </w:r>
      <w:r w:rsidRPr="00580E76">
        <w:rPr>
          <w:sz w:val="28"/>
          <w:szCs w:val="28"/>
          <w:lang w:val="ru-RU"/>
        </w:rPr>
        <w:instrText xml:space="preserve"> </w:instrText>
      </w:r>
      <w:r w:rsidRPr="00580E76">
        <w:rPr>
          <w:sz w:val="28"/>
          <w:szCs w:val="28"/>
          <w:lang w:val="en-US"/>
        </w:rPr>
        <w:instrText>investigation</w:instrText>
      </w:r>
      <w:r w:rsidRPr="00580E76">
        <w:rPr>
          <w:sz w:val="28"/>
          <w:szCs w:val="28"/>
          <w:lang w:val="ru-RU"/>
        </w:rPr>
        <w:instrText xml:space="preserve"> </w:instrText>
      </w:r>
      <w:r w:rsidRPr="00580E76">
        <w:rPr>
          <w:sz w:val="28"/>
          <w:szCs w:val="28"/>
          <w:lang w:val="en-US"/>
        </w:rPr>
        <w:instrText>on</w:instrText>
      </w:r>
      <w:r w:rsidRPr="00580E76">
        <w:rPr>
          <w:sz w:val="28"/>
          <w:szCs w:val="28"/>
          <w:lang w:val="ru-RU"/>
        </w:rPr>
        <w:instrText xml:space="preserve"> </w:instrText>
      </w:r>
      <w:r w:rsidRPr="00580E76">
        <w:rPr>
          <w:sz w:val="28"/>
          <w:szCs w:val="28"/>
          <w:lang w:val="en-US"/>
        </w:rPr>
        <w:instrText>microstructure</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paste</w:instrText>
      </w:r>
      <w:r w:rsidRPr="00580E76">
        <w:rPr>
          <w:sz w:val="28"/>
          <w:szCs w:val="28"/>
          <w:lang w:val="ru-RU"/>
        </w:rPr>
        <w:instrText xml:space="preserve"> </w:instrText>
      </w:r>
      <w:r w:rsidRPr="00580E76">
        <w:rPr>
          <w:sz w:val="28"/>
          <w:szCs w:val="28"/>
          <w:lang w:val="en-US"/>
        </w:rPr>
        <w:instrText>containing</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w:instrText>
      </w:r>
      <w:r w:rsidRPr="00580E76">
        <w:rPr>
          <w:sz w:val="28"/>
          <w:szCs w:val="28"/>
          <w:lang w:val="en-US"/>
        </w:rPr>
        <w:instrText>volume</w:instrText>
      </w:r>
      <w:r w:rsidRPr="00580E76">
        <w:rPr>
          <w:sz w:val="28"/>
          <w:szCs w:val="28"/>
          <w:lang w:val="ru-RU"/>
        </w:rPr>
        <w:instrText>":"32","</w:instrText>
      </w:r>
      <w:r w:rsidRPr="00580E76">
        <w:rPr>
          <w:sz w:val="28"/>
          <w:szCs w:val="28"/>
          <w:lang w:val="en-US"/>
        </w:rPr>
        <w:instrText>author</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Temiz</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H</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Karake</w:instrText>
      </w:r>
      <w:r w:rsidRPr="00580E76">
        <w:rPr>
          <w:sz w:val="28"/>
          <w:szCs w:val="28"/>
          <w:lang w:val="ru-RU"/>
        </w:rPr>
        <w:instrText>ç</w:instrText>
      </w:r>
      <w:r w:rsidRPr="00580E76">
        <w:rPr>
          <w:sz w:val="28"/>
          <w:szCs w:val="28"/>
          <w:lang w:val="en-US"/>
        </w:rPr>
        <w:instrText>i</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A</w:instrText>
      </w:r>
      <w:r w:rsidRPr="00580E76">
        <w:rPr>
          <w:sz w:val="28"/>
          <w:szCs w:val="28"/>
          <w:lang w:val="ru-RU"/>
        </w:rPr>
        <w:instrText>.</w:instrText>
      </w:r>
      <w:r w:rsidRPr="00580E76">
        <w:rPr>
          <w:sz w:val="28"/>
          <w:szCs w:val="28"/>
          <w:lang w:val="en-US"/>
        </w:rPr>
        <w:instrText>Y</w:instrText>
      </w:r>
      <w:r w:rsidRPr="00580E76">
        <w:rPr>
          <w:sz w:val="28"/>
          <w:szCs w:val="28"/>
          <w:lang w:val="ru-RU"/>
        </w:rPr>
        <w:instrText>"}],"</w:instrText>
      </w:r>
      <w:r w:rsidRPr="00580E76">
        <w:rPr>
          <w:sz w:val="28"/>
          <w:szCs w:val="28"/>
          <w:lang w:val="en-US"/>
        </w:rPr>
        <w:instrText>issued</w:instrText>
      </w:r>
      <w:r w:rsidRPr="00580E76">
        <w:rPr>
          <w:sz w:val="28"/>
          <w:szCs w:val="28"/>
          <w:lang w:val="ru-RU"/>
        </w:rPr>
        <w:instrText>":{"</w:instrText>
      </w:r>
      <w:r w:rsidRPr="00580E76">
        <w:rPr>
          <w:sz w:val="28"/>
          <w:szCs w:val="28"/>
          <w:lang w:val="en-US"/>
        </w:rPr>
        <w:instrText>date</w:instrText>
      </w:r>
      <w:r w:rsidRPr="00580E76">
        <w:rPr>
          <w:sz w:val="28"/>
          <w:szCs w:val="28"/>
          <w:lang w:val="ru-RU"/>
        </w:rPr>
        <w:instrText>-</w:instrText>
      </w:r>
      <w:r w:rsidRPr="00580E76">
        <w:rPr>
          <w:sz w:val="28"/>
          <w:szCs w:val="28"/>
          <w:lang w:val="en-US"/>
        </w:rPr>
        <w:instrText>parts</w:instrText>
      </w:r>
      <w:r w:rsidRPr="00580E76">
        <w:rPr>
          <w:sz w:val="28"/>
          <w:szCs w:val="28"/>
          <w:lang w:val="ru-RU"/>
        </w:rPr>
        <w:instrText>":[["2002",7]]}}}],"</w:instrText>
      </w:r>
      <w:r w:rsidRPr="00580E76">
        <w:rPr>
          <w:sz w:val="28"/>
          <w:szCs w:val="28"/>
          <w:lang w:val="en-US"/>
        </w:rPr>
        <w:instrText>schema</w:instrText>
      </w:r>
      <w:r w:rsidRPr="00580E76">
        <w:rPr>
          <w:sz w:val="28"/>
          <w:szCs w:val="28"/>
          <w:lang w:val="ru-RU"/>
        </w:rPr>
        <w:instrText>":"</w:instrText>
      </w:r>
      <w:r w:rsidRPr="00580E76">
        <w:rPr>
          <w:sz w:val="28"/>
          <w:szCs w:val="28"/>
          <w:lang w:val="en-US"/>
        </w:rPr>
        <w:instrText>https</w:instrText>
      </w:r>
      <w:r w:rsidRPr="00580E76">
        <w:rPr>
          <w:sz w:val="28"/>
          <w:szCs w:val="28"/>
          <w:lang w:val="ru-RU"/>
        </w:rPr>
        <w:instrText>://</w:instrText>
      </w:r>
      <w:r w:rsidRPr="00580E76">
        <w:rPr>
          <w:sz w:val="28"/>
          <w:szCs w:val="28"/>
          <w:lang w:val="en-US"/>
        </w:rPr>
        <w:instrText>github</w:instrText>
      </w:r>
      <w:r w:rsidRPr="00580E76">
        <w:rPr>
          <w:sz w:val="28"/>
          <w:szCs w:val="28"/>
          <w:lang w:val="ru-RU"/>
        </w:rPr>
        <w:instrText>.</w:instrText>
      </w:r>
      <w:r w:rsidRPr="00580E76">
        <w:rPr>
          <w:sz w:val="28"/>
          <w:szCs w:val="28"/>
          <w:lang w:val="en-US"/>
        </w:rPr>
        <w:instrText>com</w:instrText>
      </w:r>
      <w:r w:rsidRPr="00580E76">
        <w:rPr>
          <w:sz w:val="28"/>
          <w:szCs w:val="28"/>
          <w:lang w:val="ru-RU"/>
        </w:rPr>
        <w:instrText>/</w:instrText>
      </w:r>
      <w:r w:rsidRPr="00580E76">
        <w:rPr>
          <w:sz w:val="28"/>
          <w:szCs w:val="28"/>
          <w:lang w:val="en-US"/>
        </w:rPr>
        <w:instrText>citation</w:instrText>
      </w:r>
      <w:r w:rsidRPr="00580E76">
        <w:rPr>
          <w:sz w:val="28"/>
          <w:szCs w:val="28"/>
          <w:lang w:val="ru-RU"/>
        </w:rPr>
        <w:instrText>-</w:instrText>
      </w:r>
      <w:r w:rsidRPr="00580E76">
        <w:rPr>
          <w:sz w:val="28"/>
          <w:szCs w:val="28"/>
          <w:lang w:val="en-US"/>
        </w:rPr>
        <w:instrText>style</w:instrText>
      </w:r>
      <w:r w:rsidRPr="00580E76">
        <w:rPr>
          <w:sz w:val="28"/>
          <w:szCs w:val="28"/>
          <w:lang w:val="ru-RU"/>
        </w:rPr>
        <w:instrText>-</w:instrText>
      </w:r>
      <w:r w:rsidRPr="00580E76">
        <w:rPr>
          <w:sz w:val="28"/>
          <w:szCs w:val="28"/>
          <w:lang w:val="en-US"/>
        </w:rPr>
        <w:instrText>language</w:instrText>
      </w:r>
      <w:r w:rsidRPr="00580E76">
        <w:rPr>
          <w:sz w:val="28"/>
          <w:szCs w:val="28"/>
          <w:lang w:val="ru-RU"/>
        </w:rPr>
        <w:instrText>/</w:instrText>
      </w:r>
      <w:r w:rsidRPr="00580E76">
        <w:rPr>
          <w:sz w:val="28"/>
          <w:szCs w:val="28"/>
          <w:lang w:val="en-US"/>
        </w:rPr>
        <w:instrText>schema</w:instrText>
      </w:r>
      <w:r w:rsidRPr="00580E76">
        <w:rPr>
          <w:sz w:val="28"/>
          <w:szCs w:val="28"/>
          <w:lang w:val="ru-RU"/>
        </w:rPr>
        <w:instrText>/</w:instrText>
      </w:r>
      <w:r w:rsidRPr="00580E76">
        <w:rPr>
          <w:sz w:val="28"/>
          <w:szCs w:val="28"/>
          <w:lang w:val="en-US"/>
        </w:rPr>
        <w:instrText>raw</w:instrText>
      </w:r>
      <w:r w:rsidRPr="00580E76">
        <w:rPr>
          <w:sz w:val="28"/>
          <w:szCs w:val="28"/>
          <w:lang w:val="ru-RU"/>
        </w:rPr>
        <w:instrText>/</w:instrText>
      </w:r>
      <w:r w:rsidRPr="00580E76">
        <w:rPr>
          <w:sz w:val="28"/>
          <w:szCs w:val="28"/>
          <w:lang w:val="en-US"/>
        </w:rPr>
        <w:instrText>master</w:instrText>
      </w:r>
      <w:r w:rsidRPr="00580E76">
        <w:rPr>
          <w:sz w:val="28"/>
          <w:szCs w:val="28"/>
          <w:lang w:val="ru-RU"/>
        </w:rPr>
        <w:instrText>/</w:instrText>
      </w:r>
      <w:r w:rsidRPr="00580E76">
        <w:rPr>
          <w:sz w:val="28"/>
          <w:szCs w:val="28"/>
          <w:lang w:val="en-US"/>
        </w:rPr>
        <w:instrText>csl</w:instrText>
      </w:r>
      <w:r w:rsidRPr="00580E76">
        <w:rPr>
          <w:sz w:val="28"/>
          <w:szCs w:val="28"/>
          <w:lang w:val="ru-RU"/>
        </w:rPr>
        <w:instrText>-</w:instrText>
      </w:r>
      <w:r w:rsidRPr="00580E76">
        <w:rPr>
          <w:sz w:val="28"/>
          <w:szCs w:val="28"/>
          <w:lang w:val="en-US"/>
        </w:rPr>
        <w:instrText>citation</w:instrText>
      </w:r>
      <w:r w:rsidRPr="00580E76">
        <w:rPr>
          <w:sz w:val="28"/>
          <w:szCs w:val="28"/>
          <w:lang w:val="ru-RU"/>
        </w:rPr>
        <w:instrText>.</w:instrText>
      </w:r>
      <w:r w:rsidRPr="00580E76">
        <w:rPr>
          <w:sz w:val="28"/>
          <w:szCs w:val="28"/>
          <w:lang w:val="en-US"/>
        </w:rPr>
        <w:instrText>json</w:instrText>
      </w:r>
      <w:r w:rsidRPr="00580E76">
        <w:rPr>
          <w:sz w:val="28"/>
          <w:szCs w:val="28"/>
          <w:lang w:val="ru-RU"/>
        </w:rPr>
        <w:instrText xml:space="preserve">"} </w:instrText>
      </w:r>
      <w:r w:rsidRPr="00580E76">
        <w:rPr>
          <w:sz w:val="28"/>
          <w:szCs w:val="28"/>
          <w:lang w:val="en-US"/>
        </w:rPr>
        <w:fldChar w:fldCharType="separate"/>
      </w:r>
      <w:r w:rsidRPr="00580E76">
        <w:rPr>
          <w:sz w:val="28"/>
          <w:szCs w:val="28"/>
          <w:lang w:val="ru-RU"/>
        </w:rPr>
        <w:t>[31]</w:t>
      </w:r>
      <w:r w:rsidRPr="00580E76">
        <w:rPr>
          <w:sz w:val="28"/>
          <w:szCs w:val="28"/>
          <w:lang w:val="ru-RU"/>
        </w:rPr>
        <w:fldChar w:fldCharType="end"/>
      </w:r>
      <w:r w:rsidRPr="00580E76">
        <w:rPr>
          <w:sz w:val="28"/>
          <w:szCs w:val="28"/>
          <w:lang w:val="ru-RU"/>
        </w:rPr>
        <w:t xml:space="preserve"> и </w:t>
      </w:r>
      <w:r w:rsidRPr="00580E76">
        <w:rPr>
          <w:sz w:val="28"/>
          <w:szCs w:val="28"/>
          <w:lang w:val="en-US"/>
        </w:rPr>
        <w:t>Shao</w:t>
      </w:r>
      <w:r w:rsidRPr="00580E76">
        <w:rPr>
          <w:sz w:val="28"/>
          <w:szCs w:val="28"/>
          <w:lang w:val="ru-RU"/>
        </w:rPr>
        <w:t xml:space="preserve"> </w:t>
      </w:r>
      <w:r w:rsidRPr="00580E76">
        <w:rPr>
          <w:sz w:val="28"/>
          <w:szCs w:val="28"/>
          <w:lang w:val="en-US"/>
        </w:rPr>
        <w:t>et</w:t>
      </w:r>
      <w:r w:rsidRPr="00580E76">
        <w:rPr>
          <w:sz w:val="28"/>
          <w:szCs w:val="28"/>
          <w:lang w:val="ru-RU"/>
        </w:rPr>
        <w:t xml:space="preserve"> </w:t>
      </w:r>
      <w:r w:rsidRPr="00580E76">
        <w:rPr>
          <w:sz w:val="28"/>
          <w:szCs w:val="28"/>
          <w:lang w:val="en-US"/>
        </w:rPr>
        <w:t>al</w:t>
      </w:r>
      <w:r w:rsidR="00AC3528">
        <w:rPr>
          <w:sz w:val="28"/>
          <w:szCs w:val="28"/>
          <w:lang w:val="ru-RU"/>
        </w:rPr>
        <w:t>.</w:t>
      </w:r>
      <w:r w:rsidR="0075472A">
        <w:rPr>
          <w:sz w:val="28"/>
          <w:szCs w:val="28"/>
          <w:lang w:val="ru-RU"/>
        </w:rPr>
        <w:t xml:space="preserve"> </w:t>
      </w:r>
      <w:r w:rsidRPr="00580E76">
        <w:rPr>
          <w:sz w:val="28"/>
          <w:szCs w:val="28"/>
          <w:lang w:val="ru-RU"/>
        </w:rPr>
        <w:t xml:space="preserve">(2024) </w:t>
      </w:r>
      <w:r w:rsidRPr="00580E76">
        <w:rPr>
          <w:sz w:val="28"/>
          <w:szCs w:val="28"/>
          <w:lang w:val="en-US"/>
        </w:rPr>
        <w:fldChar w:fldCharType="begin"/>
      </w:r>
      <w:r w:rsidRPr="00580E76">
        <w:rPr>
          <w:sz w:val="28"/>
          <w:szCs w:val="28"/>
          <w:lang w:val="ru-RU"/>
        </w:rPr>
        <w:instrText xml:space="preserve"> </w:instrText>
      </w:r>
      <w:r w:rsidRPr="00580E76">
        <w:rPr>
          <w:sz w:val="28"/>
          <w:szCs w:val="28"/>
          <w:lang w:val="en-US"/>
        </w:rPr>
        <w:instrText>ADDIN</w:instrText>
      </w:r>
      <w:r w:rsidRPr="00580E76">
        <w:rPr>
          <w:sz w:val="28"/>
          <w:szCs w:val="28"/>
          <w:lang w:val="ru-RU"/>
        </w:rPr>
        <w:instrText xml:space="preserve"> </w:instrText>
      </w:r>
      <w:r w:rsidRPr="00580E76">
        <w:rPr>
          <w:sz w:val="28"/>
          <w:szCs w:val="28"/>
          <w:lang w:val="en-US"/>
        </w:rPr>
        <w:instrText>ZOTERO</w:instrText>
      </w:r>
      <w:r w:rsidRPr="00580E76">
        <w:rPr>
          <w:sz w:val="28"/>
          <w:szCs w:val="28"/>
          <w:lang w:val="ru-RU"/>
        </w:rPr>
        <w:instrText>_</w:instrText>
      </w:r>
      <w:r w:rsidRPr="00580E76">
        <w:rPr>
          <w:sz w:val="28"/>
          <w:szCs w:val="28"/>
          <w:lang w:val="en-US"/>
        </w:rPr>
        <w:instrText>ITEM</w:instrText>
      </w:r>
      <w:r w:rsidRPr="00580E76">
        <w:rPr>
          <w:sz w:val="28"/>
          <w:szCs w:val="28"/>
          <w:lang w:val="ru-RU"/>
        </w:rPr>
        <w:instrText xml:space="preserve"> </w:instrText>
      </w:r>
      <w:r w:rsidRPr="00580E76">
        <w:rPr>
          <w:sz w:val="28"/>
          <w:szCs w:val="28"/>
          <w:lang w:val="en-US"/>
        </w:rPr>
        <w:instrText>CSL</w:instrText>
      </w:r>
      <w:r w:rsidRPr="00580E76">
        <w:rPr>
          <w:sz w:val="28"/>
          <w:szCs w:val="28"/>
          <w:lang w:val="ru-RU"/>
        </w:rPr>
        <w:instrText>_</w:instrText>
      </w:r>
      <w:r w:rsidRPr="00580E76">
        <w:rPr>
          <w:sz w:val="28"/>
          <w:szCs w:val="28"/>
          <w:lang w:val="en-US"/>
        </w:rPr>
        <w:instrText>CITATION</w:instrText>
      </w:r>
      <w:r w:rsidRPr="00580E76">
        <w:rPr>
          <w:sz w:val="28"/>
          <w:szCs w:val="28"/>
          <w:lang w:val="ru-RU"/>
        </w:rPr>
        <w:instrText xml:space="preserve"> {"</w:instrText>
      </w:r>
      <w:r w:rsidRPr="00580E76">
        <w:rPr>
          <w:sz w:val="28"/>
          <w:szCs w:val="28"/>
          <w:lang w:val="en-US"/>
        </w:rPr>
        <w:instrText>citationID</w:instrText>
      </w:r>
      <w:r w:rsidRPr="00580E76">
        <w:rPr>
          <w:sz w:val="28"/>
          <w:szCs w:val="28"/>
          <w:lang w:val="ru-RU"/>
        </w:rPr>
        <w:instrText>":"</w:instrText>
      </w:r>
      <w:r w:rsidRPr="00580E76">
        <w:rPr>
          <w:sz w:val="28"/>
          <w:szCs w:val="28"/>
          <w:lang w:val="en-US"/>
        </w:rPr>
        <w:instrText>VrvweC</w:instrText>
      </w:r>
      <w:r w:rsidRPr="00580E76">
        <w:rPr>
          <w:sz w:val="28"/>
          <w:szCs w:val="28"/>
          <w:lang w:val="ru-RU"/>
        </w:rPr>
        <w:instrText>3</w:instrText>
      </w:r>
      <w:r w:rsidRPr="00580E76">
        <w:rPr>
          <w:sz w:val="28"/>
          <w:szCs w:val="28"/>
          <w:lang w:val="en-US"/>
        </w:rPr>
        <w:instrText>f</w:instrText>
      </w:r>
      <w:r w:rsidRPr="00580E76">
        <w:rPr>
          <w:sz w:val="28"/>
          <w:szCs w:val="28"/>
          <w:lang w:val="ru-RU"/>
        </w:rPr>
        <w:instrText>","</w:instrText>
      </w:r>
      <w:r w:rsidRPr="00580E76">
        <w:rPr>
          <w:sz w:val="28"/>
          <w:szCs w:val="28"/>
          <w:lang w:val="en-US"/>
        </w:rPr>
        <w:instrText>properties</w:instrText>
      </w:r>
      <w:r w:rsidRPr="00580E76">
        <w:rPr>
          <w:sz w:val="28"/>
          <w:szCs w:val="28"/>
          <w:lang w:val="ru-RU"/>
        </w:rPr>
        <w:instrText>":{"</w:instrText>
      </w:r>
      <w:r w:rsidRPr="00580E76">
        <w:rPr>
          <w:sz w:val="28"/>
          <w:szCs w:val="28"/>
          <w:lang w:val="en-US"/>
        </w:rPr>
        <w:instrText>formattedCitation</w:instrText>
      </w:r>
      <w:r w:rsidRPr="00580E76">
        <w:rPr>
          <w:sz w:val="28"/>
          <w:szCs w:val="28"/>
          <w:lang w:val="ru-RU"/>
        </w:rPr>
        <w:instrText>":"[29]","</w:instrText>
      </w:r>
      <w:r w:rsidRPr="00580E76">
        <w:rPr>
          <w:sz w:val="28"/>
          <w:szCs w:val="28"/>
          <w:lang w:val="en-US"/>
        </w:rPr>
        <w:instrText>plainCitation</w:instrText>
      </w:r>
      <w:r w:rsidRPr="00580E76">
        <w:rPr>
          <w:sz w:val="28"/>
          <w:szCs w:val="28"/>
          <w:lang w:val="ru-RU"/>
        </w:rPr>
        <w:instrText>":"[29]","</w:instrText>
      </w:r>
      <w:r w:rsidRPr="00580E76">
        <w:rPr>
          <w:sz w:val="28"/>
          <w:szCs w:val="28"/>
          <w:lang w:val="en-US"/>
        </w:rPr>
        <w:instrText>noteIndex</w:instrText>
      </w:r>
      <w:r w:rsidRPr="00580E76">
        <w:rPr>
          <w:sz w:val="28"/>
          <w:szCs w:val="28"/>
          <w:lang w:val="ru-RU"/>
        </w:rPr>
        <w:instrText>":0},"</w:instrText>
      </w:r>
      <w:r w:rsidRPr="00580E76">
        <w:rPr>
          <w:sz w:val="28"/>
          <w:szCs w:val="28"/>
          <w:lang w:val="en-US"/>
        </w:rPr>
        <w:instrText>citationItems</w:instrText>
      </w:r>
      <w:r w:rsidRPr="00580E76">
        <w:rPr>
          <w:sz w:val="28"/>
          <w:szCs w:val="28"/>
          <w:lang w:val="ru-RU"/>
        </w:rPr>
        <w:instrText>":[{"</w:instrText>
      </w:r>
      <w:r w:rsidRPr="00580E76">
        <w:rPr>
          <w:sz w:val="28"/>
          <w:szCs w:val="28"/>
          <w:lang w:val="en-US"/>
        </w:rPr>
        <w:instrText>id</w:instrText>
      </w:r>
      <w:r w:rsidRPr="00580E76">
        <w:rPr>
          <w:sz w:val="28"/>
          <w:szCs w:val="28"/>
          <w:lang w:val="ru-RU"/>
        </w:rPr>
        <w:instrText>":1090,"</w:instrText>
      </w:r>
      <w:r w:rsidRPr="00580E76">
        <w:rPr>
          <w:sz w:val="28"/>
          <w:szCs w:val="28"/>
          <w:lang w:val="en-US"/>
        </w:rPr>
        <w:instrText>uris</w:instrText>
      </w:r>
      <w:r w:rsidRPr="00580E76">
        <w:rPr>
          <w:sz w:val="28"/>
          <w:szCs w:val="28"/>
          <w:lang w:val="ru-RU"/>
        </w:rPr>
        <w:instrText>":["</w:instrText>
      </w:r>
      <w:r w:rsidRPr="00580E76">
        <w:rPr>
          <w:sz w:val="28"/>
          <w:szCs w:val="28"/>
          <w:lang w:val="en-US"/>
        </w:rPr>
        <w:instrText>http</w:instrText>
      </w:r>
      <w:r w:rsidRPr="00580E76">
        <w:rPr>
          <w:sz w:val="28"/>
          <w:szCs w:val="28"/>
          <w:lang w:val="ru-RU"/>
        </w:rPr>
        <w:instrText>://</w:instrText>
      </w:r>
      <w:r w:rsidRPr="00580E76">
        <w:rPr>
          <w:sz w:val="28"/>
          <w:szCs w:val="28"/>
          <w:lang w:val="en-US"/>
        </w:rPr>
        <w:instrText>zotero</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w:instrText>
      </w:r>
      <w:r w:rsidRPr="00580E76">
        <w:rPr>
          <w:sz w:val="28"/>
          <w:szCs w:val="28"/>
          <w:lang w:val="en-US"/>
        </w:rPr>
        <w:instrText>users</w:instrText>
      </w:r>
      <w:r w:rsidRPr="00580E76">
        <w:rPr>
          <w:sz w:val="28"/>
          <w:szCs w:val="28"/>
          <w:lang w:val="ru-RU"/>
        </w:rPr>
        <w:instrText>/</w:instrText>
      </w:r>
      <w:r w:rsidRPr="00580E76">
        <w:rPr>
          <w:sz w:val="28"/>
          <w:szCs w:val="28"/>
          <w:lang w:val="en-US"/>
        </w:rPr>
        <w:instrText>local</w:instrText>
      </w:r>
      <w:r w:rsidRPr="00580E76">
        <w:rPr>
          <w:sz w:val="28"/>
          <w:szCs w:val="28"/>
          <w:lang w:val="ru-RU"/>
        </w:rPr>
        <w:instrText>/</w:instrText>
      </w:r>
      <w:r w:rsidRPr="00580E76">
        <w:rPr>
          <w:sz w:val="28"/>
          <w:szCs w:val="28"/>
          <w:lang w:val="en-US"/>
        </w:rPr>
        <w:instrText>b</w:instrText>
      </w:r>
      <w:r w:rsidRPr="00580E76">
        <w:rPr>
          <w:sz w:val="28"/>
          <w:szCs w:val="28"/>
          <w:lang w:val="ru-RU"/>
        </w:rPr>
        <w:instrText>7</w:instrText>
      </w:r>
      <w:r w:rsidRPr="00580E76">
        <w:rPr>
          <w:sz w:val="28"/>
          <w:szCs w:val="28"/>
          <w:lang w:val="en-US"/>
        </w:rPr>
        <w:instrText>l</w:instrText>
      </w:r>
      <w:r w:rsidRPr="00580E76">
        <w:rPr>
          <w:sz w:val="28"/>
          <w:szCs w:val="28"/>
          <w:lang w:val="ru-RU"/>
        </w:rPr>
        <w:instrText>7</w:instrText>
      </w:r>
      <w:r w:rsidRPr="00580E76">
        <w:rPr>
          <w:sz w:val="28"/>
          <w:szCs w:val="28"/>
          <w:lang w:val="en-US"/>
        </w:rPr>
        <w:instrText>Jko</w:instrText>
      </w:r>
      <w:r w:rsidRPr="00580E76">
        <w:rPr>
          <w:sz w:val="28"/>
          <w:szCs w:val="28"/>
          <w:lang w:val="ru-RU"/>
        </w:rPr>
        <w:instrText>2/</w:instrText>
      </w:r>
      <w:r w:rsidRPr="00580E76">
        <w:rPr>
          <w:sz w:val="28"/>
          <w:szCs w:val="28"/>
          <w:lang w:val="en-US"/>
        </w:rPr>
        <w:instrText>items</w:instrText>
      </w:r>
      <w:r w:rsidRPr="00580E76">
        <w:rPr>
          <w:sz w:val="28"/>
          <w:szCs w:val="28"/>
          <w:lang w:val="ru-RU"/>
        </w:rPr>
        <w:instrText>/</w:instrText>
      </w:r>
      <w:r w:rsidRPr="00580E76">
        <w:rPr>
          <w:sz w:val="28"/>
          <w:szCs w:val="28"/>
          <w:lang w:val="en-US"/>
        </w:rPr>
        <w:instrText>H</w:instrText>
      </w:r>
      <w:r w:rsidRPr="00580E76">
        <w:rPr>
          <w:sz w:val="28"/>
          <w:szCs w:val="28"/>
          <w:lang w:val="ru-RU"/>
        </w:rPr>
        <w:instrText>6</w:instrText>
      </w:r>
      <w:r w:rsidRPr="00580E76">
        <w:rPr>
          <w:sz w:val="28"/>
          <w:szCs w:val="28"/>
          <w:lang w:val="en-US"/>
        </w:rPr>
        <w:instrText>LTLJ</w:instrText>
      </w:r>
      <w:r w:rsidRPr="00580E76">
        <w:rPr>
          <w:sz w:val="28"/>
          <w:szCs w:val="28"/>
          <w:lang w:val="ru-RU"/>
        </w:rPr>
        <w:instrText>9</w:instrText>
      </w:r>
      <w:r w:rsidRPr="00580E76">
        <w:rPr>
          <w:sz w:val="28"/>
          <w:szCs w:val="28"/>
          <w:lang w:val="en-US"/>
        </w:rPr>
        <w:instrText>X</w:instrText>
      </w:r>
      <w:r w:rsidRPr="00580E76">
        <w:rPr>
          <w:sz w:val="28"/>
          <w:szCs w:val="28"/>
          <w:lang w:val="ru-RU"/>
        </w:rPr>
        <w:instrText>"],"</w:instrText>
      </w:r>
      <w:r w:rsidRPr="00580E76">
        <w:rPr>
          <w:sz w:val="28"/>
          <w:szCs w:val="28"/>
          <w:lang w:val="en-US"/>
        </w:rPr>
        <w:instrText>itemData</w:instrText>
      </w:r>
      <w:r w:rsidRPr="00580E76">
        <w:rPr>
          <w:sz w:val="28"/>
          <w:szCs w:val="28"/>
          <w:lang w:val="ru-RU"/>
        </w:rPr>
        <w:instrText>":{"</w:instrText>
      </w:r>
      <w:r w:rsidRPr="00580E76">
        <w:rPr>
          <w:sz w:val="28"/>
          <w:szCs w:val="28"/>
          <w:lang w:val="en-US"/>
        </w:rPr>
        <w:instrText>id</w:instrText>
      </w:r>
      <w:r w:rsidRPr="00580E76">
        <w:rPr>
          <w:sz w:val="28"/>
          <w:szCs w:val="28"/>
          <w:lang w:val="ru-RU"/>
        </w:rPr>
        <w:instrText>":1090,"</w:instrText>
      </w:r>
      <w:r w:rsidRPr="00580E76">
        <w:rPr>
          <w:sz w:val="28"/>
          <w:szCs w:val="28"/>
          <w:lang w:val="en-US"/>
        </w:rPr>
        <w:instrText>type</w:instrText>
      </w:r>
      <w:r w:rsidRPr="00580E76">
        <w:rPr>
          <w:sz w:val="28"/>
          <w:szCs w:val="28"/>
          <w:lang w:val="ru-RU"/>
        </w:rPr>
        <w:instrText>":"</w:instrText>
      </w:r>
      <w:r w:rsidRPr="00580E76">
        <w:rPr>
          <w:sz w:val="28"/>
          <w:szCs w:val="28"/>
          <w:lang w:val="en-US"/>
        </w:rPr>
        <w:instrText>article</w:instrText>
      </w:r>
      <w:r w:rsidRPr="00580E76">
        <w:rPr>
          <w:sz w:val="28"/>
          <w:szCs w:val="28"/>
          <w:lang w:val="ru-RU"/>
        </w:rPr>
        <w:instrText>-</w:instrText>
      </w:r>
      <w:r w:rsidRPr="00580E76">
        <w:rPr>
          <w:sz w:val="28"/>
          <w:szCs w:val="28"/>
          <w:lang w:val="en-US"/>
        </w:rPr>
        <w:instrText>journal</w:instrText>
      </w:r>
      <w:r w:rsidRPr="00580E76">
        <w:rPr>
          <w:sz w:val="28"/>
          <w:szCs w:val="28"/>
          <w:lang w:val="ru-RU"/>
        </w:rPr>
        <w:instrText>","</w:instrText>
      </w:r>
      <w:r w:rsidRPr="00580E76">
        <w:rPr>
          <w:sz w:val="28"/>
          <w:szCs w:val="28"/>
          <w:lang w:val="en-US"/>
        </w:rPr>
        <w:instrText>abstract</w:instrText>
      </w:r>
      <w:r w:rsidRPr="00580E76">
        <w:rPr>
          <w:sz w:val="28"/>
          <w:szCs w:val="28"/>
          <w:lang w:val="ru-RU"/>
        </w:rPr>
        <w:instrText>":"</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composite</w:instrText>
      </w:r>
      <w:r w:rsidRPr="00580E76">
        <w:rPr>
          <w:sz w:val="28"/>
          <w:szCs w:val="28"/>
          <w:lang w:val="ru-RU"/>
        </w:rPr>
        <w:instrText xml:space="preserve"> </w:instrText>
      </w:r>
      <w:r w:rsidRPr="00580E76">
        <w:rPr>
          <w:sz w:val="28"/>
          <w:szCs w:val="28"/>
          <w:lang w:val="en-US"/>
        </w:rPr>
        <w:instrText>backfill</w:instrText>
      </w:r>
      <w:r w:rsidRPr="00580E76">
        <w:rPr>
          <w:sz w:val="28"/>
          <w:szCs w:val="28"/>
          <w:lang w:val="ru-RU"/>
        </w:rPr>
        <w:instrText xml:space="preserve"> </w:instrText>
      </w:r>
      <w:r w:rsidRPr="00580E76">
        <w:rPr>
          <w:sz w:val="28"/>
          <w:szCs w:val="28"/>
          <w:lang w:val="en-US"/>
        </w:rPr>
        <w:instrText>slurry</w:instrText>
      </w:r>
      <w:r w:rsidRPr="00580E76">
        <w:rPr>
          <w:sz w:val="28"/>
          <w:szCs w:val="28"/>
          <w:lang w:val="ru-RU"/>
        </w:rPr>
        <w:instrText xml:space="preserve">, </w:instrText>
      </w:r>
      <w:r w:rsidRPr="00580E76">
        <w:rPr>
          <w:sz w:val="28"/>
          <w:szCs w:val="28"/>
          <w:lang w:val="en-US"/>
        </w:rPr>
        <w:instrText>prepared</w:instrText>
      </w:r>
      <w:r w:rsidRPr="00580E76">
        <w:rPr>
          <w:sz w:val="28"/>
          <w:szCs w:val="28"/>
          <w:lang w:val="ru-RU"/>
        </w:rPr>
        <w:instrText xml:space="preserve"> </w:instrText>
      </w:r>
      <w:r w:rsidRPr="00580E76">
        <w:rPr>
          <w:sz w:val="28"/>
          <w:szCs w:val="28"/>
          <w:lang w:val="en-US"/>
        </w:rPr>
        <w:instrText>by</w:instrText>
      </w:r>
      <w:r w:rsidRPr="00580E76">
        <w:rPr>
          <w:sz w:val="28"/>
          <w:szCs w:val="28"/>
          <w:lang w:val="ru-RU"/>
        </w:rPr>
        <w:instrText xml:space="preserve"> </w:instrText>
      </w:r>
      <w:r w:rsidRPr="00580E76">
        <w:rPr>
          <w:sz w:val="28"/>
          <w:szCs w:val="28"/>
          <w:lang w:val="en-US"/>
        </w:rPr>
        <w:instrText>partially</w:instrText>
      </w:r>
      <w:r w:rsidRPr="00580E76">
        <w:rPr>
          <w:sz w:val="28"/>
          <w:szCs w:val="28"/>
          <w:lang w:val="ru-RU"/>
        </w:rPr>
        <w:instrText xml:space="preserve"> </w:instrText>
      </w:r>
      <w:r w:rsidRPr="00580E76">
        <w:rPr>
          <w:sz w:val="28"/>
          <w:szCs w:val="28"/>
          <w:lang w:val="en-US"/>
        </w:rPr>
        <w:instrText>replacing</w:instrText>
      </w:r>
      <w:r w:rsidRPr="00580E76">
        <w:rPr>
          <w:sz w:val="28"/>
          <w:szCs w:val="28"/>
          <w:lang w:val="ru-RU"/>
        </w:rPr>
        <w:instrText xml:space="preserve"> </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with</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 xml:space="preserve">, </w:instrText>
      </w:r>
      <w:r w:rsidRPr="00580E76">
        <w:rPr>
          <w:sz w:val="28"/>
          <w:szCs w:val="28"/>
          <w:lang w:val="en-US"/>
        </w:rPr>
        <w:instrText>has</w:instrText>
      </w:r>
      <w:r w:rsidRPr="00580E76">
        <w:rPr>
          <w:sz w:val="28"/>
          <w:szCs w:val="28"/>
          <w:lang w:val="ru-RU"/>
        </w:rPr>
        <w:instrText xml:space="preserve"> </w:instrText>
      </w:r>
      <w:r w:rsidRPr="00580E76">
        <w:rPr>
          <w:sz w:val="28"/>
          <w:szCs w:val="28"/>
          <w:lang w:val="en-US"/>
        </w:rPr>
        <w:instrText>been</w:instrText>
      </w:r>
      <w:r w:rsidRPr="00580E76">
        <w:rPr>
          <w:sz w:val="28"/>
          <w:szCs w:val="28"/>
          <w:lang w:val="ru-RU"/>
        </w:rPr>
        <w:instrText xml:space="preserve"> </w:instrText>
      </w:r>
      <w:r w:rsidRPr="00580E76">
        <w:rPr>
          <w:sz w:val="28"/>
          <w:szCs w:val="28"/>
          <w:lang w:val="en-US"/>
        </w:rPr>
        <w:instrText>demonstrated</w:instrText>
      </w:r>
      <w:r w:rsidRPr="00580E76">
        <w:rPr>
          <w:sz w:val="28"/>
          <w:szCs w:val="28"/>
          <w:lang w:val="ru-RU"/>
        </w:rPr>
        <w:instrText xml:space="preserve"> </w:instrText>
      </w:r>
      <w:r w:rsidRPr="00580E76">
        <w:rPr>
          <w:sz w:val="28"/>
          <w:szCs w:val="28"/>
          <w:lang w:val="en-US"/>
        </w:rPr>
        <w:instrText>to</w:instrText>
      </w:r>
      <w:r w:rsidRPr="00580E76">
        <w:rPr>
          <w:sz w:val="28"/>
          <w:szCs w:val="28"/>
          <w:lang w:val="ru-RU"/>
        </w:rPr>
        <w:instrText xml:space="preserve"> </w:instrText>
      </w:r>
      <w:r w:rsidRPr="00580E76">
        <w:rPr>
          <w:sz w:val="28"/>
          <w:szCs w:val="28"/>
          <w:lang w:val="en-US"/>
        </w:rPr>
        <w:instrText>effectively</w:instrText>
      </w:r>
      <w:r w:rsidRPr="00580E76">
        <w:rPr>
          <w:sz w:val="28"/>
          <w:szCs w:val="28"/>
          <w:lang w:val="ru-RU"/>
        </w:rPr>
        <w:instrText xml:space="preserve"> </w:instrText>
      </w:r>
      <w:r w:rsidRPr="00580E76">
        <w:rPr>
          <w:sz w:val="28"/>
          <w:szCs w:val="28"/>
          <w:lang w:val="en-US"/>
        </w:rPr>
        <w:instrText>reduce</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mine</w:instrText>
      </w:r>
      <w:r w:rsidRPr="00580E76">
        <w:rPr>
          <w:sz w:val="28"/>
          <w:szCs w:val="28"/>
          <w:lang w:val="ru-RU"/>
        </w:rPr>
        <w:instrText xml:space="preserve"> </w:instrText>
      </w:r>
      <w:r w:rsidRPr="00580E76">
        <w:rPr>
          <w:sz w:val="28"/>
          <w:szCs w:val="28"/>
          <w:lang w:val="en-US"/>
        </w:rPr>
        <w:instrText>backfill</w:instrText>
      </w:r>
      <w:r w:rsidRPr="00580E76">
        <w:rPr>
          <w:sz w:val="28"/>
          <w:szCs w:val="28"/>
          <w:lang w:val="ru-RU"/>
        </w:rPr>
        <w:instrText xml:space="preserve"> </w:instrText>
      </w:r>
      <w:r w:rsidRPr="00580E76">
        <w:rPr>
          <w:sz w:val="28"/>
          <w:szCs w:val="28"/>
          <w:lang w:val="en-US"/>
        </w:rPr>
        <w:instrText>costs</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carbon</w:instrText>
      </w:r>
      <w:r w:rsidRPr="00580E76">
        <w:rPr>
          <w:sz w:val="28"/>
          <w:szCs w:val="28"/>
          <w:lang w:val="ru-RU"/>
        </w:rPr>
        <w:instrText xml:space="preserve"> </w:instrText>
      </w:r>
      <w:r w:rsidRPr="00580E76">
        <w:rPr>
          <w:sz w:val="28"/>
          <w:szCs w:val="28"/>
          <w:lang w:val="en-US"/>
        </w:rPr>
        <w:instrText>emissions</w:instrText>
      </w:r>
      <w:r w:rsidRPr="00580E76">
        <w:rPr>
          <w:sz w:val="28"/>
          <w:szCs w:val="28"/>
          <w:lang w:val="ru-RU"/>
        </w:rPr>
        <w:instrText xml:space="preserve"> </w:instrText>
      </w:r>
      <w:r w:rsidRPr="00580E76">
        <w:rPr>
          <w:sz w:val="28"/>
          <w:szCs w:val="28"/>
          <w:lang w:val="en-US"/>
        </w:rPr>
        <w:instrText>associated</w:instrText>
      </w:r>
      <w:r w:rsidRPr="00580E76">
        <w:rPr>
          <w:sz w:val="28"/>
          <w:szCs w:val="28"/>
          <w:lang w:val="ru-RU"/>
        </w:rPr>
        <w:instrText xml:space="preserve"> </w:instrText>
      </w:r>
      <w:r w:rsidRPr="00580E76">
        <w:rPr>
          <w:sz w:val="28"/>
          <w:szCs w:val="28"/>
          <w:lang w:val="en-US"/>
        </w:rPr>
        <w:instrText>with</w:instrText>
      </w:r>
      <w:r w:rsidRPr="00580E76">
        <w:rPr>
          <w:sz w:val="28"/>
          <w:szCs w:val="28"/>
          <w:lang w:val="ru-RU"/>
        </w:rPr>
        <w:instrText xml:space="preserve"> </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production</w:instrText>
      </w:r>
      <w:r w:rsidRPr="00580E76">
        <w:rPr>
          <w:sz w:val="28"/>
          <w:szCs w:val="28"/>
          <w:lang w:val="ru-RU"/>
        </w:rPr>
        <w:instrText xml:space="preserve">. </w:instrText>
      </w:r>
      <w:r w:rsidRPr="00580E76">
        <w:rPr>
          <w:sz w:val="28"/>
          <w:szCs w:val="28"/>
          <w:lang w:val="en-US"/>
        </w:rPr>
        <w:instrText>However</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use</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 xml:space="preserve"> </w:instrText>
      </w:r>
      <w:r w:rsidRPr="00580E76">
        <w:rPr>
          <w:sz w:val="28"/>
          <w:szCs w:val="28"/>
          <w:lang w:val="en-US"/>
        </w:rPr>
        <w:instrText>often</w:instrText>
      </w:r>
      <w:r w:rsidRPr="00580E76">
        <w:rPr>
          <w:sz w:val="28"/>
          <w:szCs w:val="28"/>
          <w:lang w:val="ru-RU"/>
        </w:rPr>
        <w:instrText xml:space="preserve"> </w:instrText>
      </w:r>
      <w:r w:rsidRPr="00580E76">
        <w:rPr>
          <w:sz w:val="28"/>
          <w:szCs w:val="28"/>
          <w:lang w:val="en-US"/>
        </w:rPr>
        <w:instrText>results</w:instrText>
      </w:r>
      <w:r w:rsidRPr="00580E76">
        <w:rPr>
          <w:sz w:val="28"/>
          <w:szCs w:val="28"/>
          <w:lang w:val="ru-RU"/>
        </w:rPr>
        <w:instrText xml:space="preserve"> </w:instrText>
      </w:r>
      <w:r w:rsidRPr="00580E76">
        <w:rPr>
          <w:sz w:val="28"/>
          <w:szCs w:val="28"/>
          <w:lang w:val="en-US"/>
        </w:rPr>
        <w:instrText>in</w:instrText>
      </w:r>
      <w:r w:rsidRPr="00580E76">
        <w:rPr>
          <w:sz w:val="28"/>
          <w:szCs w:val="28"/>
          <w:lang w:val="ru-RU"/>
        </w:rPr>
        <w:instrText xml:space="preserve"> </w:instrText>
      </w:r>
      <w:r w:rsidRPr="00580E76">
        <w:rPr>
          <w:sz w:val="28"/>
          <w:szCs w:val="28"/>
          <w:lang w:val="en-US"/>
        </w:rPr>
        <w:instrText>insufficient</w:instrText>
      </w:r>
      <w:r w:rsidRPr="00580E76">
        <w:rPr>
          <w:sz w:val="28"/>
          <w:szCs w:val="28"/>
          <w:lang w:val="ru-RU"/>
        </w:rPr>
        <w:instrText xml:space="preserve"> </w:instrText>
      </w:r>
      <w:r w:rsidRPr="00580E76">
        <w:rPr>
          <w:sz w:val="28"/>
          <w:szCs w:val="28"/>
          <w:lang w:val="en-US"/>
        </w:rPr>
        <w:instrText>early</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medium</w:instrText>
      </w:r>
      <w:r w:rsidRPr="00580E76">
        <w:rPr>
          <w:sz w:val="28"/>
          <w:szCs w:val="28"/>
          <w:lang w:val="ru-RU"/>
        </w:rPr>
        <w:instrText>-</w:instrText>
      </w:r>
      <w:r w:rsidRPr="00580E76">
        <w:rPr>
          <w:sz w:val="28"/>
          <w:szCs w:val="28"/>
          <w:lang w:val="en-US"/>
        </w:rPr>
        <w:instrText>term</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backfill</w:instrText>
      </w:r>
      <w:r w:rsidRPr="00580E76">
        <w:rPr>
          <w:sz w:val="28"/>
          <w:szCs w:val="28"/>
          <w:lang w:val="ru-RU"/>
        </w:rPr>
        <w:instrText xml:space="preserve"> </w:instrText>
      </w:r>
      <w:r w:rsidRPr="00580E76">
        <w:rPr>
          <w:sz w:val="28"/>
          <w:szCs w:val="28"/>
          <w:lang w:val="en-US"/>
        </w:rPr>
        <w:instrText>material</w:instrText>
      </w:r>
      <w:r w:rsidRPr="00580E76">
        <w:rPr>
          <w:sz w:val="28"/>
          <w:szCs w:val="28"/>
          <w:lang w:val="ru-RU"/>
        </w:rPr>
        <w:instrText xml:space="preserve">. </w:instrText>
      </w:r>
      <w:r w:rsidRPr="00580E76">
        <w:rPr>
          <w:sz w:val="28"/>
          <w:szCs w:val="28"/>
          <w:lang w:val="en-US"/>
        </w:rPr>
        <w:instrText>To</w:instrText>
      </w:r>
      <w:r w:rsidRPr="00580E76">
        <w:rPr>
          <w:sz w:val="28"/>
          <w:szCs w:val="28"/>
          <w:lang w:val="ru-RU"/>
        </w:rPr>
        <w:instrText xml:space="preserve"> </w:instrText>
      </w:r>
      <w:r w:rsidRPr="00580E76">
        <w:rPr>
          <w:sz w:val="28"/>
          <w:szCs w:val="28"/>
          <w:lang w:val="en-US"/>
        </w:rPr>
        <w:instrText>address</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demand</w:instrText>
      </w:r>
      <w:r w:rsidRPr="00580E76">
        <w:rPr>
          <w:sz w:val="28"/>
          <w:szCs w:val="28"/>
          <w:lang w:val="ru-RU"/>
        </w:rPr>
        <w:instrText xml:space="preserve"> </w:instrText>
      </w:r>
      <w:r w:rsidRPr="00580E76">
        <w:rPr>
          <w:sz w:val="28"/>
          <w:szCs w:val="28"/>
          <w:lang w:val="en-US"/>
        </w:rPr>
        <w:instrText>for</w:instrText>
      </w:r>
      <w:r w:rsidRPr="00580E76">
        <w:rPr>
          <w:sz w:val="28"/>
          <w:szCs w:val="28"/>
          <w:lang w:val="ru-RU"/>
        </w:rPr>
        <w:instrText xml:space="preserve"> </w:instrText>
      </w:r>
      <w:r w:rsidRPr="00580E76">
        <w:rPr>
          <w:sz w:val="28"/>
          <w:szCs w:val="28"/>
          <w:lang w:val="en-US"/>
        </w:rPr>
        <w:instrText>high</w:instrText>
      </w:r>
      <w:r w:rsidRPr="00580E76">
        <w:rPr>
          <w:sz w:val="28"/>
          <w:szCs w:val="28"/>
          <w:lang w:val="ru-RU"/>
        </w:rPr>
        <w:instrText xml:space="preserve"> </w:instrText>
      </w:r>
      <w:r w:rsidRPr="00580E76">
        <w:rPr>
          <w:sz w:val="28"/>
          <w:szCs w:val="28"/>
          <w:lang w:val="en-US"/>
        </w:rPr>
        <w:instrText>medium</w:instrText>
      </w:r>
      <w:r w:rsidRPr="00580E76">
        <w:rPr>
          <w:sz w:val="28"/>
          <w:szCs w:val="28"/>
          <w:lang w:val="ru-RU"/>
        </w:rPr>
        <w:instrText>-</w:instrText>
      </w:r>
      <w:r w:rsidRPr="00580E76">
        <w:rPr>
          <w:sz w:val="28"/>
          <w:szCs w:val="28"/>
          <w:lang w:val="en-US"/>
        </w:rPr>
        <w:instrText>term</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in</w:instrText>
      </w:r>
      <w:r w:rsidRPr="00580E76">
        <w:rPr>
          <w:sz w:val="28"/>
          <w:szCs w:val="28"/>
          <w:lang w:val="ru-RU"/>
        </w:rPr>
        <w:instrText xml:space="preserve"> </w:instrText>
      </w:r>
      <w:r w:rsidRPr="00580E76">
        <w:rPr>
          <w:sz w:val="28"/>
          <w:szCs w:val="28"/>
          <w:lang w:val="en-US"/>
        </w:rPr>
        <w:instrText>backfill</w:instrText>
      </w:r>
      <w:r w:rsidRPr="00580E76">
        <w:rPr>
          <w:sz w:val="28"/>
          <w:szCs w:val="28"/>
          <w:lang w:val="ru-RU"/>
        </w:rPr>
        <w:instrText xml:space="preserve"> </w:instrText>
      </w:r>
      <w:r w:rsidRPr="00580E76">
        <w:rPr>
          <w:sz w:val="28"/>
          <w:szCs w:val="28"/>
          <w:lang w:val="en-US"/>
        </w:rPr>
        <w:instrText>materials</w:instrText>
      </w:r>
      <w:r w:rsidRPr="00580E76">
        <w:rPr>
          <w:sz w:val="28"/>
          <w:szCs w:val="28"/>
          <w:lang w:val="ru-RU"/>
        </w:rPr>
        <w:instrText xml:space="preserve"> </w:instrText>
      </w:r>
      <w:r w:rsidRPr="00580E76">
        <w:rPr>
          <w:sz w:val="28"/>
          <w:szCs w:val="28"/>
          <w:lang w:val="en-US"/>
        </w:rPr>
        <w:instrText>under</w:instrText>
      </w:r>
      <w:r w:rsidRPr="00580E76">
        <w:rPr>
          <w:sz w:val="28"/>
          <w:szCs w:val="28"/>
          <w:lang w:val="ru-RU"/>
        </w:rPr>
        <w:instrText xml:space="preserve"> </w:instrText>
      </w:r>
      <w:r w:rsidRPr="00580E76">
        <w:rPr>
          <w:sz w:val="28"/>
          <w:szCs w:val="28"/>
          <w:lang w:val="en-US"/>
        </w:rPr>
        <w:instrText>continuous</w:instrText>
      </w:r>
      <w:r w:rsidRPr="00580E76">
        <w:rPr>
          <w:sz w:val="28"/>
          <w:szCs w:val="28"/>
          <w:lang w:val="ru-RU"/>
        </w:rPr>
        <w:instrText xml:space="preserve"> </w:instrText>
      </w:r>
      <w:r w:rsidRPr="00580E76">
        <w:rPr>
          <w:sz w:val="28"/>
          <w:szCs w:val="28"/>
          <w:lang w:val="en-US"/>
        </w:rPr>
        <w:instrText>mining</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backfilling</w:instrText>
      </w:r>
      <w:r w:rsidRPr="00580E76">
        <w:rPr>
          <w:sz w:val="28"/>
          <w:szCs w:val="28"/>
          <w:lang w:val="ru-RU"/>
        </w:rPr>
        <w:instrText xml:space="preserve"> </w:instrText>
      </w:r>
      <w:r w:rsidRPr="00580E76">
        <w:rPr>
          <w:sz w:val="28"/>
          <w:szCs w:val="28"/>
          <w:lang w:val="en-US"/>
        </w:rPr>
        <w:instrText>conditions</w:instrText>
      </w:r>
      <w:r w:rsidRPr="00580E76">
        <w:rPr>
          <w:sz w:val="28"/>
          <w:szCs w:val="28"/>
          <w:lang w:val="ru-RU"/>
        </w:rPr>
        <w:instrText xml:space="preserve">, </w:instrText>
      </w:r>
      <w:r w:rsidRPr="00580E76">
        <w:rPr>
          <w:sz w:val="28"/>
          <w:szCs w:val="28"/>
          <w:lang w:val="en-US"/>
        </w:rPr>
        <w:instrText>this</w:instrText>
      </w:r>
      <w:r w:rsidRPr="00580E76">
        <w:rPr>
          <w:sz w:val="28"/>
          <w:szCs w:val="28"/>
          <w:lang w:val="ru-RU"/>
        </w:rPr>
        <w:instrText xml:space="preserve"> </w:instrText>
      </w:r>
      <w:r w:rsidRPr="00580E76">
        <w:rPr>
          <w:sz w:val="28"/>
          <w:szCs w:val="28"/>
          <w:lang w:val="en-US"/>
        </w:rPr>
        <w:instrText>study</w:instrText>
      </w:r>
      <w:r w:rsidRPr="00580E76">
        <w:rPr>
          <w:sz w:val="28"/>
          <w:szCs w:val="28"/>
          <w:lang w:val="ru-RU"/>
        </w:rPr>
        <w:instrText xml:space="preserve"> </w:instrText>
      </w:r>
      <w:r w:rsidRPr="00580E76">
        <w:rPr>
          <w:sz w:val="28"/>
          <w:szCs w:val="28"/>
          <w:lang w:val="en-US"/>
        </w:rPr>
        <w:instrText>developed</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composite</w:instrText>
      </w:r>
      <w:r w:rsidRPr="00580E76">
        <w:rPr>
          <w:sz w:val="28"/>
          <w:szCs w:val="28"/>
          <w:lang w:val="ru-RU"/>
        </w:rPr>
        <w:instrText xml:space="preserve"> </w:instrText>
      </w:r>
      <w:r w:rsidRPr="00580E76">
        <w:rPr>
          <w:sz w:val="28"/>
          <w:szCs w:val="28"/>
          <w:lang w:val="en-US"/>
        </w:rPr>
        <w:instrText>backfill</w:instrText>
      </w:r>
      <w:r w:rsidRPr="00580E76">
        <w:rPr>
          <w:sz w:val="28"/>
          <w:szCs w:val="28"/>
          <w:lang w:val="ru-RU"/>
        </w:rPr>
        <w:instrText xml:space="preserve"> </w:instrText>
      </w:r>
      <w:r w:rsidRPr="00580E76">
        <w:rPr>
          <w:sz w:val="28"/>
          <w:szCs w:val="28"/>
          <w:lang w:val="en-US"/>
        </w:rPr>
        <w:instrText>slurry</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effects</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varying</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contents</w:instrText>
      </w:r>
      <w:r w:rsidRPr="00580E76">
        <w:rPr>
          <w:sz w:val="28"/>
          <w:szCs w:val="28"/>
          <w:lang w:val="ru-RU"/>
        </w:rPr>
        <w:instrText xml:space="preserve"> </w:instrText>
      </w:r>
      <w:r w:rsidRPr="00580E76">
        <w:rPr>
          <w:sz w:val="28"/>
          <w:szCs w:val="28"/>
          <w:lang w:val="en-US"/>
        </w:rPr>
        <w:instrText>on</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slurry</w:instrText>
      </w:r>
      <w:r w:rsidRPr="00580E76">
        <w:rPr>
          <w:sz w:val="28"/>
          <w:szCs w:val="28"/>
          <w:lang w:val="ru-RU"/>
        </w:rPr>
        <w:instrText>’</w:instrText>
      </w:r>
      <w:r w:rsidRPr="00580E76">
        <w:rPr>
          <w:sz w:val="28"/>
          <w:szCs w:val="28"/>
          <w:lang w:val="en-US"/>
        </w:rPr>
        <w:instrText>s</w:instrText>
      </w:r>
      <w:r w:rsidRPr="00580E76">
        <w:rPr>
          <w:sz w:val="28"/>
          <w:szCs w:val="28"/>
          <w:lang w:val="ru-RU"/>
        </w:rPr>
        <w:instrText xml:space="preserve"> </w:instrText>
      </w:r>
      <w:r w:rsidRPr="00580E76">
        <w:rPr>
          <w:sz w:val="28"/>
          <w:szCs w:val="28"/>
          <w:lang w:val="en-US"/>
        </w:rPr>
        <w:instrText>flowability</w:instrText>
      </w:r>
      <w:r w:rsidRPr="00580E76">
        <w:rPr>
          <w:sz w:val="28"/>
          <w:szCs w:val="28"/>
          <w:lang w:val="ru-RU"/>
        </w:rPr>
        <w:instrText xml:space="preserve">, </w:instrText>
      </w:r>
      <w:r w:rsidRPr="00580E76">
        <w:rPr>
          <w:sz w:val="28"/>
          <w:szCs w:val="28"/>
          <w:lang w:val="en-US"/>
        </w:rPr>
        <w:instrText>uniaxial</w:instrText>
      </w:r>
      <w:r w:rsidRPr="00580E76">
        <w:rPr>
          <w:sz w:val="28"/>
          <w:szCs w:val="28"/>
          <w:lang w:val="ru-RU"/>
        </w:rPr>
        <w:instrText xml:space="preserve"> </w:instrText>
      </w:r>
      <w:r w:rsidRPr="00580E76">
        <w:rPr>
          <w:sz w:val="28"/>
          <w:szCs w:val="28"/>
          <w:lang w:val="en-US"/>
        </w:rPr>
        <w:instrText>compressive</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microstructure</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pore</w:instrText>
      </w:r>
      <w:r w:rsidRPr="00580E76">
        <w:rPr>
          <w:sz w:val="28"/>
          <w:szCs w:val="28"/>
          <w:lang w:val="ru-RU"/>
        </w:rPr>
        <w:instrText xml:space="preserve"> </w:instrText>
      </w:r>
      <w:r w:rsidRPr="00580E76">
        <w:rPr>
          <w:sz w:val="28"/>
          <w:szCs w:val="28"/>
          <w:lang w:val="en-US"/>
        </w:rPr>
        <w:instrText>characteristics</w:instrText>
      </w:r>
      <w:r w:rsidRPr="00580E76">
        <w:rPr>
          <w:sz w:val="28"/>
          <w:szCs w:val="28"/>
          <w:lang w:val="ru-RU"/>
        </w:rPr>
        <w:instrText xml:space="preserve"> </w:instrText>
      </w:r>
      <w:r w:rsidRPr="00580E76">
        <w:rPr>
          <w:sz w:val="28"/>
          <w:szCs w:val="28"/>
          <w:lang w:val="en-US"/>
        </w:rPr>
        <w:instrText>were</w:instrText>
      </w:r>
      <w:r w:rsidRPr="00580E76">
        <w:rPr>
          <w:sz w:val="28"/>
          <w:szCs w:val="28"/>
          <w:lang w:val="ru-RU"/>
        </w:rPr>
        <w:instrText xml:space="preserve"> </w:instrText>
      </w:r>
      <w:r w:rsidRPr="00580E76">
        <w:rPr>
          <w:sz w:val="28"/>
          <w:szCs w:val="28"/>
          <w:lang w:val="en-US"/>
        </w:rPr>
        <w:instrText>systematically</w:instrText>
      </w:r>
      <w:r w:rsidRPr="00580E76">
        <w:rPr>
          <w:sz w:val="28"/>
          <w:szCs w:val="28"/>
          <w:lang w:val="ru-RU"/>
        </w:rPr>
        <w:instrText xml:space="preserve"> </w:instrText>
      </w:r>
      <w:r w:rsidRPr="00580E76">
        <w:rPr>
          <w:sz w:val="28"/>
          <w:szCs w:val="28"/>
          <w:lang w:val="en-US"/>
        </w:rPr>
        <w:instrText>investigated</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results</w:instrText>
      </w:r>
      <w:r w:rsidRPr="00580E76">
        <w:rPr>
          <w:sz w:val="28"/>
          <w:szCs w:val="28"/>
          <w:lang w:val="ru-RU"/>
        </w:rPr>
        <w:instrText xml:space="preserve"> </w:instrText>
      </w:r>
      <w:r w:rsidRPr="00580E76">
        <w:rPr>
          <w:sz w:val="28"/>
          <w:szCs w:val="28"/>
          <w:lang w:val="en-US"/>
        </w:rPr>
        <w:instrText>showed</w:instrText>
      </w:r>
      <w:r w:rsidRPr="00580E76">
        <w:rPr>
          <w:sz w:val="28"/>
          <w:szCs w:val="28"/>
          <w:lang w:val="ru-RU"/>
        </w:rPr>
        <w:instrText xml:space="preserve"> </w:instrText>
      </w:r>
      <w:r w:rsidRPr="00580E76">
        <w:rPr>
          <w:sz w:val="28"/>
          <w:szCs w:val="28"/>
          <w:lang w:val="en-US"/>
        </w:rPr>
        <w:instrText>that</w:instrText>
      </w:r>
      <w:r w:rsidRPr="00580E76">
        <w:rPr>
          <w:sz w:val="28"/>
          <w:szCs w:val="28"/>
          <w:lang w:val="ru-RU"/>
        </w:rPr>
        <w:instrText xml:space="preserve"> </w:instrText>
      </w:r>
      <w:r w:rsidRPr="00580E76">
        <w:rPr>
          <w:sz w:val="28"/>
          <w:szCs w:val="28"/>
          <w:lang w:val="en-US"/>
        </w:rPr>
        <w:instrText>increasing</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content</w:instrText>
      </w:r>
      <w:r w:rsidRPr="00580E76">
        <w:rPr>
          <w:sz w:val="28"/>
          <w:szCs w:val="28"/>
          <w:lang w:val="ru-RU"/>
        </w:rPr>
        <w:instrText xml:space="preserve"> </w:instrText>
      </w:r>
      <w:r w:rsidRPr="00580E76">
        <w:rPr>
          <w:sz w:val="28"/>
          <w:szCs w:val="28"/>
          <w:lang w:val="en-US"/>
        </w:rPr>
        <w:instrText>significantly</w:instrText>
      </w:r>
      <w:r w:rsidRPr="00580E76">
        <w:rPr>
          <w:sz w:val="28"/>
          <w:szCs w:val="28"/>
          <w:lang w:val="ru-RU"/>
        </w:rPr>
        <w:instrText xml:space="preserve"> </w:instrText>
      </w:r>
      <w:r w:rsidRPr="00580E76">
        <w:rPr>
          <w:sz w:val="28"/>
          <w:szCs w:val="28"/>
          <w:lang w:val="en-US"/>
        </w:rPr>
        <w:instrText>reduced</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slurry</w:instrText>
      </w:r>
      <w:r w:rsidRPr="00580E76">
        <w:rPr>
          <w:sz w:val="28"/>
          <w:szCs w:val="28"/>
          <w:lang w:val="ru-RU"/>
        </w:rPr>
        <w:instrText>’</w:instrText>
      </w:r>
      <w:r w:rsidRPr="00580E76">
        <w:rPr>
          <w:sz w:val="28"/>
          <w:szCs w:val="28"/>
          <w:lang w:val="en-US"/>
        </w:rPr>
        <w:instrText>s</w:instrText>
      </w:r>
      <w:r w:rsidRPr="00580E76">
        <w:rPr>
          <w:sz w:val="28"/>
          <w:szCs w:val="28"/>
          <w:lang w:val="ru-RU"/>
        </w:rPr>
        <w:instrText xml:space="preserve"> </w:instrText>
      </w:r>
      <w:r w:rsidRPr="00580E76">
        <w:rPr>
          <w:sz w:val="28"/>
          <w:szCs w:val="28"/>
          <w:lang w:val="en-US"/>
        </w:rPr>
        <w:instrText>flowability</w:instrText>
      </w:r>
      <w:r w:rsidRPr="00580E76">
        <w:rPr>
          <w:sz w:val="28"/>
          <w:szCs w:val="28"/>
          <w:lang w:val="ru-RU"/>
        </w:rPr>
        <w:instrText xml:space="preserve">. </w:instrText>
      </w:r>
      <w:r w:rsidRPr="00580E76">
        <w:rPr>
          <w:sz w:val="28"/>
          <w:szCs w:val="28"/>
          <w:lang w:val="en-US"/>
        </w:rPr>
        <w:instrText>However</w:instrText>
      </w:r>
      <w:r w:rsidRPr="00580E76">
        <w:rPr>
          <w:sz w:val="28"/>
          <w:szCs w:val="28"/>
          <w:lang w:val="ru-RU"/>
        </w:rPr>
        <w:instrText xml:space="preserve">, </w:instrText>
      </w:r>
      <w:r w:rsidRPr="00580E76">
        <w:rPr>
          <w:sz w:val="28"/>
          <w:szCs w:val="28"/>
          <w:lang w:val="en-US"/>
        </w:rPr>
        <w:instrText>at</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content</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5%,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slurry</w:instrText>
      </w:r>
      <w:r w:rsidRPr="00580E76">
        <w:rPr>
          <w:sz w:val="28"/>
          <w:szCs w:val="28"/>
          <w:lang w:val="ru-RU"/>
        </w:rPr>
        <w:instrText xml:space="preserve"> </w:instrText>
      </w:r>
      <w:r w:rsidRPr="00580E76">
        <w:rPr>
          <w:sz w:val="28"/>
          <w:szCs w:val="28"/>
          <w:lang w:val="en-US"/>
        </w:rPr>
        <w:instrText>achieved</w:instrText>
      </w:r>
      <w:r w:rsidRPr="00580E76">
        <w:rPr>
          <w:sz w:val="28"/>
          <w:szCs w:val="28"/>
          <w:lang w:val="ru-RU"/>
        </w:rPr>
        <w:instrText xml:space="preserve"> </w:instrText>
      </w:r>
      <w:r w:rsidRPr="00580E76">
        <w:rPr>
          <w:sz w:val="28"/>
          <w:szCs w:val="28"/>
          <w:lang w:val="en-US"/>
        </w:rPr>
        <w:instrText>optimal</w:instrText>
      </w:r>
      <w:r w:rsidRPr="00580E76">
        <w:rPr>
          <w:sz w:val="28"/>
          <w:szCs w:val="28"/>
          <w:lang w:val="ru-RU"/>
        </w:rPr>
        <w:instrText xml:space="preserve"> </w:instrText>
      </w:r>
      <w:r w:rsidRPr="00580E76">
        <w:rPr>
          <w:sz w:val="28"/>
          <w:szCs w:val="28"/>
          <w:lang w:val="en-US"/>
        </w:rPr>
        <w:instrText>medium</w:instrText>
      </w:r>
      <w:r w:rsidRPr="00580E76">
        <w:rPr>
          <w:sz w:val="28"/>
          <w:szCs w:val="28"/>
          <w:lang w:val="ru-RU"/>
        </w:rPr>
        <w:instrText>-</w:instrText>
      </w:r>
      <w:r w:rsidRPr="00580E76">
        <w:rPr>
          <w:sz w:val="28"/>
          <w:szCs w:val="28"/>
          <w:lang w:val="en-US"/>
        </w:rPr>
        <w:instrText>term</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with</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14-</w:instrText>
      </w:r>
      <w:r w:rsidRPr="00580E76">
        <w:rPr>
          <w:sz w:val="28"/>
          <w:szCs w:val="28"/>
          <w:lang w:val="en-US"/>
        </w:rPr>
        <w:instrText>day</w:instrText>
      </w:r>
      <w:r w:rsidRPr="00580E76">
        <w:rPr>
          <w:sz w:val="28"/>
          <w:szCs w:val="28"/>
          <w:lang w:val="ru-RU"/>
        </w:rPr>
        <w:instrText xml:space="preserve"> </w:instrText>
      </w:r>
      <w:r w:rsidRPr="00580E76">
        <w:rPr>
          <w:sz w:val="28"/>
          <w:szCs w:val="28"/>
          <w:lang w:val="en-US"/>
        </w:rPr>
        <w:instrText>uniaxial</w:instrText>
      </w:r>
      <w:r w:rsidRPr="00580E76">
        <w:rPr>
          <w:sz w:val="28"/>
          <w:szCs w:val="28"/>
          <w:lang w:val="ru-RU"/>
        </w:rPr>
        <w:instrText xml:space="preserve"> </w:instrText>
      </w:r>
      <w:r w:rsidRPr="00580E76">
        <w:rPr>
          <w:sz w:val="28"/>
          <w:szCs w:val="28"/>
          <w:lang w:val="en-US"/>
        </w:rPr>
        <w:instrText>compressive</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3.98 </w:instrText>
      </w:r>
      <w:r w:rsidRPr="00580E76">
        <w:rPr>
          <w:sz w:val="28"/>
          <w:szCs w:val="28"/>
          <w:lang w:val="en-US"/>
        </w:rPr>
        <w:instrText>MPa</w:instrText>
      </w:r>
      <w:r w:rsidRPr="00580E76">
        <w:rPr>
          <w:sz w:val="28"/>
          <w:szCs w:val="28"/>
          <w:lang w:val="ru-RU"/>
        </w:rPr>
        <w:instrText xml:space="preserve">, </w:instrText>
      </w:r>
      <w:r w:rsidRPr="00580E76">
        <w:rPr>
          <w:sz w:val="28"/>
          <w:szCs w:val="28"/>
          <w:lang w:val="en-US"/>
        </w:rPr>
        <w:instrText>representing</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25% </w:instrText>
      </w:r>
      <w:r w:rsidRPr="00580E76">
        <w:rPr>
          <w:sz w:val="28"/>
          <w:szCs w:val="28"/>
          <w:lang w:val="en-US"/>
        </w:rPr>
        <w:instrText>improvement</w:instrText>
      </w:r>
      <w:r w:rsidRPr="00580E76">
        <w:rPr>
          <w:sz w:val="28"/>
          <w:szCs w:val="28"/>
          <w:lang w:val="ru-RU"/>
        </w:rPr>
        <w:instrText xml:space="preserve"> </w:instrText>
      </w:r>
      <w:r w:rsidRPr="00580E76">
        <w:rPr>
          <w:sz w:val="28"/>
          <w:szCs w:val="28"/>
          <w:lang w:val="en-US"/>
        </w:rPr>
        <w:instrText>compared</w:instrText>
      </w:r>
      <w:r w:rsidRPr="00580E76">
        <w:rPr>
          <w:sz w:val="28"/>
          <w:szCs w:val="28"/>
          <w:lang w:val="ru-RU"/>
        </w:rPr>
        <w:instrText xml:space="preserve"> </w:instrText>
      </w:r>
      <w:r w:rsidRPr="00580E76">
        <w:rPr>
          <w:sz w:val="28"/>
          <w:szCs w:val="28"/>
          <w:lang w:val="en-US"/>
        </w:rPr>
        <w:instrText>to</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control</w:instrText>
      </w:r>
      <w:r w:rsidRPr="00580E76">
        <w:rPr>
          <w:sz w:val="28"/>
          <w:szCs w:val="28"/>
          <w:lang w:val="ru-RU"/>
        </w:rPr>
        <w:instrText xml:space="preserve"> </w:instrText>
      </w:r>
      <w:r w:rsidRPr="00580E76">
        <w:rPr>
          <w:sz w:val="28"/>
          <w:szCs w:val="28"/>
          <w:lang w:val="en-US"/>
        </w:rPr>
        <w:instrText>group</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microstructural</w:instrText>
      </w:r>
      <w:r w:rsidRPr="00580E76">
        <w:rPr>
          <w:sz w:val="28"/>
          <w:szCs w:val="28"/>
          <w:lang w:val="ru-RU"/>
        </w:rPr>
        <w:instrText xml:space="preserve"> </w:instrText>
      </w:r>
      <w:r w:rsidRPr="00580E76">
        <w:rPr>
          <w:sz w:val="28"/>
          <w:szCs w:val="28"/>
          <w:lang w:val="en-US"/>
        </w:rPr>
        <w:instrText>analysis</w:instrText>
      </w:r>
      <w:r w:rsidRPr="00580E76">
        <w:rPr>
          <w:sz w:val="28"/>
          <w:szCs w:val="28"/>
          <w:lang w:val="ru-RU"/>
        </w:rPr>
        <w:instrText xml:space="preserve"> </w:instrText>
      </w:r>
      <w:r w:rsidRPr="00580E76">
        <w:rPr>
          <w:sz w:val="28"/>
          <w:szCs w:val="28"/>
          <w:lang w:val="en-US"/>
        </w:rPr>
        <w:instrText>revealed</w:instrText>
      </w:r>
      <w:r w:rsidRPr="00580E76">
        <w:rPr>
          <w:sz w:val="28"/>
          <w:szCs w:val="28"/>
          <w:lang w:val="ru-RU"/>
        </w:rPr>
        <w:instrText xml:space="preserve"> </w:instrText>
      </w:r>
      <w:r w:rsidRPr="00580E76">
        <w:rPr>
          <w:sz w:val="28"/>
          <w:szCs w:val="28"/>
          <w:lang w:val="en-US"/>
        </w:rPr>
        <w:instrText>that</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moderate</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content</w:instrText>
      </w:r>
      <w:r w:rsidRPr="00580E76">
        <w:rPr>
          <w:sz w:val="28"/>
          <w:szCs w:val="28"/>
          <w:lang w:val="ru-RU"/>
        </w:rPr>
        <w:instrText xml:space="preserve"> </w:instrText>
      </w:r>
      <w:r w:rsidRPr="00580E76">
        <w:rPr>
          <w:sz w:val="28"/>
          <w:szCs w:val="28"/>
          <w:lang w:val="en-US"/>
        </w:rPr>
        <w:instrText>promoted</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formation</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calcium</w:instrText>
      </w:r>
      <w:r w:rsidRPr="00580E76">
        <w:rPr>
          <w:sz w:val="28"/>
          <w:szCs w:val="28"/>
          <w:lang w:val="ru-RU"/>
        </w:rPr>
        <w:instrText xml:space="preserve"> </w:instrText>
      </w:r>
      <w:r w:rsidRPr="00580E76">
        <w:rPr>
          <w:sz w:val="28"/>
          <w:szCs w:val="28"/>
          <w:lang w:val="en-US"/>
        </w:rPr>
        <w:instrText>silicate</w:instrText>
      </w:r>
      <w:r w:rsidRPr="00580E76">
        <w:rPr>
          <w:sz w:val="28"/>
          <w:szCs w:val="28"/>
          <w:lang w:val="ru-RU"/>
        </w:rPr>
        <w:instrText xml:space="preserve"> </w:instrText>
      </w:r>
      <w:r w:rsidRPr="00580E76">
        <w:rPr>
          <w:sz w:val="28"/>
          <w:szCs w:val="28"/>
          <w:lang w:val="en-US"/>
        </w:rPr>
        <w:instrText>hydrate</w:instrText>
      </w:r>
      <w:r w:rsidRPr="00580E76">
        <w:rPr>
          <w:sz w:val="28"/>
          <w:szCs w:val="28"/>
          <w:lang w:val="ru-RU"/>
        </w:rPr>
        <w:instrText xml:space="preserve"> </w:instrText>
      </w:r>
      <w:r w:rsidRPr="00580E76">
        <w:rPr>
          <w:sz w:val="28"/>
          <w:szCs w:val="28"/>
          <w:lang w:val="en-US"/>
        </w:rPr>
        <w:instrText>gel</w:instrText>
      </w:r>
      <w:r w:rsidRPr="00580E76">
        <w:rPr>
          <w:sz w:val="28"/>
          <w:szCs w:val="28"/>
          <w:lang w:val="ru-RU"/>
        </w:rPr>
        <w:instrText xml:space="preserve">, </w:instrText>
      </w:r>
      <w:r w:rsidRPr="00580E76">
        <w:rPr>
          <w:sz w:val="28"/>
          <w:szCs w:val="28"/>
          <w:lang w:val="en-US"/>
        </w:rPr>
        <w:instrText>filled</w:instrText>
      </w:r>
      <w:r w:rsidRPr="00580E76">
        <w:rPr>
          <w:sz w:val="28"/>
          <w:szCs w:val="28"/>
          <w:lang w:val="ru-RU"/>
        </w:rPr>
        <w:instrText xml:space="preserve"> </w:instrText>
      </w:r>
      <w:r w:rsidRPr="00580E76">
        <w:rPr>
          <w:sz w:val="28"/>
          <w:szCs w:val="28"/>
          <w:lang w:val="en-US"/>
        </w:rPr>
        <w:instrText>micropores</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optimized</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pore</w:instrText>
      </w:r>
      <w:r w:rsidRPr="00580E76">
        <w:rPr>
          <w:sz w:val="28"/>
          <w:szCs w:val="28"/>
          <w:lang w:val="ru-RU"/>
        </w:rPr>
        <w:instrText xml:space="preserve"> </w:instrText>
      </w:r>
      <w:r w:rsidRPr="00580E76">
        <w:rPr>
          <w:sz w:val="28"/>
          <w:szCs w:val="28"/>
          <w:lang w:val="en-US"/>
        </w:rPr>
        <w:instrText>structure</w:instrText>
      </w:r>
      <w:r w:rsidRPr="00580E76">
        <w:rPr>
          <w:sz w:val="28"/>
          <w:szCs w:val="28"/>
          <w:lang w:val="ru-RU"/>
        </w:rPr>
        <w:instrText xml:space="preserve">, </w:instrText>
      </w:r>
      <w:r w:rsidRPr="00580E76">
        <w:rPr>
          <w:sz w:val="28"/>
          <w:szCs w:val="28"/>
          <w:lang w:val="en-US"/>
        </w:rPr>
        <w:instrText>thereby</w:instrText>
      </w:r>
      <w:r w:rsidRPr="00580E76">
        <w:rPr>
          <w:sz w:val="28"/>
          <w:szCs w:val="28"/>
          <w:lang w:val="ru-RU"/>
        </w:rPr>
        <w:instrText xml:space="preserve"> </w:instrText>
      </w:r>
      <w:r w:rsidRPr="00580E76">
        <w:rPr>
          <w:sz w:val="28"/>
          <w:szCs w:val="28"/>
          <w:lang w:val="en-US"/>
        </w:rPr>
        <w:instrText>enhancing</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overall</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durability</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material</w:instrText>
      </w:r>
      <w:r w:rsidRPr="00580E76">
        <w:rPr>
          <w:sz w:val="28"/>
          <w:szCs w:val="28"/>
          <w:lang w:val="ru-RU"/>
        </w:rPr>
        <w:instrText xml:space="preserve">. </w:instrText>
      </w:r>
      <w:r w:rsidRPr="00580E76">
        <w:rPr>
          <w:sz w:val="28"/>
          <w:szCs w:val="28"/>
          <w:lang w:val="en-US"/>
        </w:rPr>
        <w:instrText>Conversely</w:instrText>
      </w:r>
      <w:r w:rsidRPr="00580E76">
        <w:rPr>
          <w:sz w:val="28"/>
          <w:szCs w:val="28"/>
          <w:lang w:val="ru-RU"/>
        </w:rPr>
        <w:instrText xml:space="preserve">, </w:instrText>
      </w:r>
      <w:r w:rsidRPr="00580E76">
        <w:rPr>
          <w:sz w:val="28"/>
          <w:szCs w:val="28"/>
          <w:lang w:val="en-US"/>
        </w:rPr>
        <w:instrText>an</w:instrText>
      </w:r>
      <w:r w:rsidRPr="00580E76">
        <w:rPr>
          <w:sz w:val="28"/>
          <w:szCs w:val="28"/>
          <w:lang w:val="ru-RU"/>
        </w:rPr>
        <w:instrText xml:space="preserve"> </w:instrText>
      </w:r>
      <w:r w:rsidRPr="00580E76">
        <w:rPr>
          <w:sz w:val="28"/>
          <w:szCs w:val="28"/>
          <w:lang w:val="en-US"/>
        </w:rPr>
        <w:instrText>excessive</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content</w:instrText>
      </w:r>
      <w:r w:rsidRPr="00580E76">
        <w:rPr>
          <w:sz w:val="28"/>
          <w:szCs w:val="28"/>
          <w:lang w:val="ru-RU"/>
        </w:rPr>
        <w:instrText xml:space="preserve"> </w:instrText>
      </w:r>
      <w:r w:rsidRPr="00580E76">
        <w:rPr>
          <w:sz w:val="28"/>
          <w:szCs w:val="28"/>
          <w:lang w:val="en-US"/>
        </w:rPr>
        <w:instrText>above</w:instrText>
      </w:r>
      <w:r w:rsidRPr="00580E76">
        <w:rPr>
          <w:sz w:val="28"/>
          <w:szCs w:val="28"/>
          <w:lang w:val="ru-RU"/>
        </w:rPr>
        <w:instrText xml:space="preserve"> 5% </w:instrText>
      </w:r>
      <w:r w:rsidRPr="00580E76">
        <w:rPr>
          <w:sz w:val="28"/>
          <w:szCs w:val="28"/>
          <w:lang w:val="en-US"/>
        </w:rPr>
        <w:instrText>led</w:instrText>
      </w:r>
      <w:r w:rsidRPr="00580E76">
        <w:rPr>
          <w:sz w:val="28"/>
          <w:szCs w:val="28"/>
          <w:lang w:val="ru-RU"/>
        </w:rPr>
        <w:instrText xml:space="preserve"> </w:instrText>
      </w:r>
      <w:r w:rsidRPr="00580E76">
        <w:rPr>
          <w:sz w:val="28"/>
          <w:szCs w:val="28"/>
          <w:lang w:val="en-US"/>
        </w:rPr>
        <w:instrText>to</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marked</w:instrText>
      </w:r>
      <w:r w:rsidRPr="00580E76">
        <w:rPr>
          <w:sz w:val="28"/>
          <w:szCs w:val="28"/>
          <w:lang w:val="ru-RU"/>
        </w:rPr>
        <w:instrText xml:space="preserve"> </w:instrText>
      </w:r>
      <w:r w:rsidRPr="00580E76">
        <w:rPr>
          <w:sz w:val="28"/>
          <w:szCs w:val="28"/>
          <w:lang w:val="en-US"/>
        </w:rPr>
        <w:instrText>decrease</w:instrText>
      </w:r>
      <w:r w:rsidRPr="00580E76">
        <w:rPr>
          <w:sz w:val="28"/>
          <w:szCs w:val="28"/>
          <w:lang w:val="ru-RU"/>
        </w:rPr>
        <w:instrText xml:space="preserve"> </w:instrText>
      </w:r>
      <w:r w:rsidRPr="00580E76">
        <w:rPr>
          <w:sz w:val="28"/>
          <w:szCs w:val="28"/>
          <w:lang w:val="en-US"/>
        </w:rPr>
        <w:instrText>in</w:instrText>
      </w:r>
      <w:r w:rsidRPr="00580E76">
        <w:rPr>
          <w:sz w:val="28"/>
          <w:szCs w:val="28"/>
          <w:lang w:val="ru-RU"/>
        </w:rPr>
        <w:instrText xml:space="preserve"> </w:instrText>
      </w:r>
      <w:r w:rsidRPr="00580E76">
        <w:rPr>
          <w:sz w:val="28"/>
          <w:szCs w:val="28"/>
          <w:lang w:val="en-US"/>
        </w:rPr>
        <w:instrText>both</w:instrText>
      </w:r>
      <w:r w:rsidRPr="00580E76">
        <w:rPr>
          <w:sz w:val="28"/>
          <w:szCs w:val="28"/>
          <w:lang w:val="ru-RU"/>
        </w:rPr>
        <w:instrText xml:space="preserve"> </w:instrText>
      </w:r>
      <w:r w:rsidRPr="00580E76">
        <w:rPr>
          <w:sz w:val="28"/>
          <w:szCs w:val="28"/>
          <w:lang w:val="en-US"/>
        </w:rPr>
        <w:instrText>flowability</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Based</w:instrText>
      </w:r>
      <w:r w:rsidRPr="00580E76">
        <w:rPr>
          <w:sz w:val="28"/>
          <w:szCs w:val="28"/>
          <w:lang w:val="ru-RU"/>
        </w:rPr>
        <w:instrText xml:space="preserve"> </w:instrText>
      </w:r>
      <w:r w:rsidRPr="00580E76">
        <w:rPr>
          <w:sz w:val="28"/>
          <w:szCs w:val="28"/>
          <w:lang w:val="en-US"/>
        </w:rPr>
        <w:instrText>on</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comprehensive</w:instrText>
      </w:r>
      <w:r w:rsidRPr="00580E76">
        <w:rPr>
          <w:sz w:val="28"/>
          <w:szCs w:val="28"/>
          <w:lang w:val="ru-RU"/>
        </w:rPr>
        <w:instrText xml:space="preserve"> </w:instrText>
      </w:r>
      <w:r w:rsidRPr="00580E76">
        <w:rPr>
          <w:sz w:val="28"/>
          <w:szCs w:val="28"/>
          <w:lang w:val="en-US"/>
        </w:rPr>
        <w:instrText>evaluation</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w:instrText>
      </w:r>
      <w:r w:rsidRPr="00580E76">
        <w:rPr>
          <w:sz w:val="28"/>
          <w:szCs w:val="28"/>
          <w:lang w:val="en-US"/>
        </w:rPr>
        <w:instrText>s</w:instrText>
      </w:r>
      <w:r w:rsidRPr="00580E76">
        <w:rPr>
          <w:sz w:val="28"/>
          <w:szCs w:val="28"/>
          <w:lang w:val="ru-RU"/>
        </w:rPr>
        <w:instrText xml:space="preserve"> </w:instrText>
      </w:r>
      <w:r w:rsidRPr="00580E76">
        <w:rPr>
          <w:sz w:val="28"/>
          <w:szCs w:val="28"/>
          <w:lang w:val="en-US"/>
        </w:rPr>
        <w:instrText>effects</w:instrText>
      </w:r>
      <w:r w:rsidRPr="00580E76">
        <w:rPr>
          <w:sz w:val="28"/>
          <w:szCs w:val="28"/>
          <w:lang w:val="ru-RU"/>
        </w:rPr>
        <w:instrText xml:space="preserve"> </w:instrText>
      </w:r>
      <w:r w:rsidRPr="00580E76">
        <w:rPr>
          <w:sz w:val="28"/>
          <w:szCs w:val="28"/>
          <w:lang w:val="en-US"/>
        </w:rPr>
        <w:instrText>on</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flowability</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microstructure</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optimal</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content</w:instrText>
      </w:r>
      <w:r w:rsidRPr="00580E76">
        <w:rPr>
          <w:sz w:val="28"/>
          <w:szCs w:val="28"/>
          <w:lang w:val="ru-RU"/>
        </w:rPr>
        <w:instrText xml:space="preserve"> </w:instrText>
      </w:r>
      <w:r w:rsidRPr="00580E76">
        <w:rPr>
          <w:sz w:val="28"/>
          <w:szCs w:val="28"/>
          <w:lang w:val="en-US"/>
        </w:rPr>
        <w:instrText>was</w:instrText>
      </w:r>
      <w:r w:rsidRPr="00580E76">
        <w:rPr>
          <w:sz w:val="28"/>
          <w:szCs w:val="28"/>
          <w:lang w:val="ru-RU"/>
        </w:rPr>
        <w:instrText xml:space="preserve"> </w:instrText>
      </w:r>
      <w:r w:rsidRPr="00580E76">
        <w:rPr>
          <w:sz w:val="28"/>
          <w:szCs w:val="28"/>
          <w:lang w:val="en-US"/>
        </w:rPr>
        <w:instrText>determined</w:instrText>
      </w:r>
      <w:r w:rsidRPr="00580E76">
        <w:rPr>
          <w:sz w:val="28"/>
          <w:szCs w:val="28"/>
          <w:lang w:val="ru-RU"/>
        </w:rPr>
        <w:instrText xml:space="preserve"> </w:instrText>
      </w:r>
      <w:r w:rsidRPr="00580E76">
        <w:rPr>
          <w:sz w:val="28"/>
          <w:szCs w:val="28"/>
          <w:lang w:val="en-US"/>
        </w:rPr>
        <w:instrText>to</w:instrText>
      </w:r>
      <w:r w:rsidRPr="00580E76">
        <w:rPr>
          <w:sz w:val="28"/>
          <w:szCs w:val="28"/>
          <w:lang w:val="ru-RU"/>
        </w:rPr>
        <w:instrText xml:space="preserve"> </w:instrText>
      </w:r>
      <w:r w:rsidRPr="00580E76">
        <w:rPr>
          <w:sz w:val="28"/>
          <w:szCs w:val="28"/>
          <w:lang w:val="en-US"/>
        </w:rPr>
        <w:instrText>be</w:instrText>
      </w:r>
      <w:r w:rsidRPr="00580E76">
        <w:rPr>
          <w:sz w:val="28"/>
          <w:szCs w:val="28"/>
          <w:lang w:val="ru-RU"/>
        </w:rPr>
        <w:instrText xml:space="preserve"> 5%. </w:instrText>
      </w:r>
      <w:r w:rsidRPr="00580E76">
        <w:rPr>
          <w:sz w:val="28"/>
          <w:szCs w:val="28"/>
          <w:lang w:val="en-US"/>
        </w:rPr>
        <w:instrText>This</w:instrText>
      </w:r>
      <w:r w:rsidRPr="00580E76">
        <w:rPr>
          <w:sz w:val="28"/>
          <w:szCs w:val="28"/>
          <w:lang w:val="ru-RU"/>
        </w:rPr>
        <w:instrText xml:space="preserve"> </w:instrText>
      </w:r>
      <w:r w:rsidRPr="00580E76">
        <w:rPr>
          <w:sz w:val="28"/>
          <w:szCs w:val="28"/>
          <w:lang w:val="en-US"/>
        </w:rPr>
        <w:instrText>study</w:instrText>
      </w:r>
      <w:r w:rsidRPr="00580E76">
        <w:rPr>
          <w:sz w:val="28"/>
          <w:szCs w:val="28"/>
          <w:lang w:val="ru-RU"/>
        </w:rPr>
        <w:instrText xml:space="preserve"> </w:instrText>
      </w:r>
      <w:r w:rsidRPr="00580E76">
        <w:rPr>
          <w:sz w:val="28"/>
          <w:szCs w:val="28"/>
          <w:lang w:val="en-US"/>
        </w:rPr>
        <w:instrText>provides</w:instrText>
      </w:r>
      <w:r w:rsidRPr="00580E76">
        <w:rPr>
          <w:sz w:val="28"/>
          <w:szCs w:val="28"/>
          <w:lang w:val="ru-RU"/>
        </w:rPr>
        <w:instrText xml:space="preserve"> </w:instrText>
      </w:r>
      <w:r w:rsidRPr="00580E76">
        <w:rPr>
          <w:sz w:val="28"/>
          <w:szCs w:val="28"/>
          <w:lang w:val="en-US"/>
        </w:rPr>
        <w:instrText>a</w:instrText>
      </w:r>
      <w:r w:rsidRPr="00580E76">
        <w:rPr>
          <w:sz w:val="28"/>
          <w:szCs w:val="28"/>
          <w:lang w:val="ru-RU"/>
        </w:rPr>
        <w:instrText xml:space="preserve"> </w:instrText>
      </w:r>
      <w:r w:rsidRPr="00580E76">
        <w:rPr>
          <w:sz w:val="28"/>
          <w:szCs w:val="28"/>
          <w:lang w:val="en-US"/>
        </w:rPr>
        <w:instrText>theoretical</w:instrText>
      </w:r>
      <w:r w:rsidRPr="00580E76">
        <w:rPr>
          <w:sz w:val="28"/>
          <w:szCs w:val="28"/>
          <w:lang w:val="ru-RU"/>
        </w:rPr>
        <w:instrText xml:space="preserve"> </w:instrText>
      </w:r>
      <w:r w:rsidRPr="00580E76">
        <w:rPr>
          <w:sz w:val="28"/>
          <w:szCs w:val="28"/>
          <w:lang w:val="en-US"/>
        </w:rPr>
        <w:instrText>basis</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practical</w:instrText>
      </w:r>
      <w:r w:rsidRPr="00580E76">
        <w:rPr>
          <w:sz w:val="28"/>
          <w:szCs w:val="28"/>
          <w:lang w:val="ru-RU"/>
        </w:rPr>
        <w:instrText xml:space="preserve"> </w:instrText>
      </w:r>
      <w:r w:rsidRPr="00580E76">
        <w:rPr>
          <w:sz w:val="28"/>
          <w:szCs w:val="28"/>
          <w:lang w:val="en-US"/>
        </w:rPr>
        <w:instrText>guidance</w:instrText>
      </w:r>
      <w:r w:rsidRPr="00580E76">
        <w:rPr>
          <w:sz w:val="28"/>
          <w:szCs w:val="28"/>
          <w:lang w:val="ru-RU"/>
        </w:rPr>
        <w:instrText xml:space="preserve"> </w:instrText>
      </w:r>
      <w:r w:rsidRPr="00580E76">
        <w:rPr>
          <w:sz w:val="28"/>
          <w:szCs w:val="28"/>
          <w:lang w:val="en-US"/>
        </w:rPr>
        <w:instrText>for</w:instrText>
      </w:r>
      <w:r w:rsidRPr="00580E76">
        <w:rPr>
          <w:sz w:val="28"/>
          <w:szCs w:val="28"/>
          <w:lang w:val="ru-RU"/>
        </w:rPr>
        <w:instrText xml:space="preserve"> </w:instrText>
      </w:r>
      <w:r w:rsidRPr="00580E76">
        <w:rPr>
          <w:sz w:val="28"/>
          <w:szCs w:val="28"/>
          <w:lang w:val="en-US"/>
        </w:rPr>
        <w:instrText>improving</w:instrText>
      </w:r>
      <w:r w:rsidRPr="00580E76">
        <w:rPr>
          <w:sz w:val="28"/>
          <w:szCs w:val="28"/>
          <w:lang w:val="ru-RU"/>
        </w:rPr>
        <w:instrText xml:space="preserve"> </w:instrText>
      </w:r>
      <w:r w:rsidRPr="00580E76">
        <w:rPr>
          <w:sz w:val="28"/>
          <w:szCs w:val="28"/>
          <w:lang w:val="en-US"/>
        </w:rPr>
        <w:instrText>the</w:instrText>
      </w:r>
      <w:r w:rsidRPr="00580E76">
        <w:rPr>
          <w:sz w:val="28"/>
          <w:szCs w:val="28"/>
          <w:lang w:val="ru-RU"/>
        </w:rPr>
        <w:instrText xml:space="preserve"> </w:instrText>
      </w:r>
      <w:r w:rsidRPr="00580E76">
        <w:rPr>
          <w:sz w:val="28"/>
          <w:szCs w:val="28"/>
          <w:lang w:val="en-US"/>
        </w:rPr>
        <w:instrText>efficiency</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continuous</w:instrText>
      </w:r>
      <w:r w:rsidRPr="00580E76">
        <w:rPr>
          <w:sz w:val="28"/>
          <w:szCs w:val="28"/>
          <w:lang w:val="ru-RU"/>
        </w:rPr>
        <w:instrText xml:space="preserve"> </w:instrText>
      </w:r>
      <w:r w:rsidRPr="00580E76">
        <w:rPr>
          <w:sz w:val="28"/>
          <w:szCs w:val="28"/>
          <w:lang w:val="en-US"/>
        </w:rPr>
        <w:instrText>mining</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backfilling</w:instrText>
      </w:r>
      <w:r w:rsidRPr="00580E76">
        <w:rPr>
          <w:sz w:val="28"/>
          <w:szCs w:val="28"/>
          <w:lang w:val="ru-RU"/>
        </w:rPr>
        <w:instrText xml:space="preserve"> </w:instrText>
      </w:r>
      <w:r w:rsidRPr="00580E76">
        <w:rPr>
          <w:sz w:val="28"/>
          <w:szCs w:val="28"/>
          <w:lang w:val="en-US"/>
        </w:rPr>
        <w:instrText>operations</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for</w:instrText>
      </w:r>
      <w:r w:rsidRPr="00580E76">
        <w:rPr>
          <w:sz w:val="28"/>
          <w:szCs w:val="28"/>
          <w:lang w:val="ru-RU"/>
        </w:rPr>
        <w:instrText xml:space="preserve"> </w:instrText>
      </w:r>
      <w:r w:rsidRPr="00580E76">
        <w:rPr>
          <w:sz w:val="28"/>
          <w:szCs w:val="28"/>
          <w:lang w:val="en-US"/>
        </w:rPr>
        <w:instrText>designing</w:instrText>
      </w:r>
      <w:r w:rsidRPr="00580E76">
        <w:rPr>
          <w:sz w:val="28"/>
          <w:szCs w:val="28"/>
          <w:lang w:val="ru-RU"/>
        </w:rPr>
        <w:instrText xml:space="preserve"> </w:instrText>
      </w:r>
      <w:r w:rsidRPr="00580E76">
        <w:rPr>
          <w:sz w:val="28"/>
          <w:szCs w:val="28"/>
          <w:lang w:val="en-US"/>
        </w:rPr>
        <w:instrText>high</w:instrText>
      </w:r>
      <w:r w:rsidRPr="00580E76">
        <w:rPr>
          <w:sz w:val="28"/>
          <w:szCs w:val="28"/>
          <w:lang w:val="ru-RU"/>
        </w:rPr>
        <w:instrText>-</w:instrText>
      </w:r>
      <w:r w:rsidRPr="00580E76">
        <w:rPr>
          <w:sz w:val="28"/>
          <w:szCs w:val="28"/>
          <w:lang w:val="en-US"/>
        </w:rPr>
        <w:instrText>performance</w:instrText>
      </w:r>
      <w:r w:rsidRPr="00580E76">
        <w:rPr>
          <w:sz w:val="28"/>
          <w:szCs w:val="28"/>
          <w:lang w:val="ru-RU"/>
        </w:rPr>
        <w:instrText xml:space="preserve"> </w:instrText>
      </w:r>
      <w:r w:rsidRPr="00580E76">
        <w:rPr>
          <w:sz w:val="28"/>
          <w:szCs w:val="28"/>
          <w:lang w:val="en-US"/>
        </w:rPr>
        <w:instrText>backfill</w:instrText>
      </w:r>
      <w:r w:rsidRPr="00580E76">
        <w:rPr>
          <w:sz w:val="28"/>
          <w:szCs w:val="28"/>
          <w:lang w:val="ru-RU"/>
        </w:rPr>
        <w:instrText xml:space="preserve"> </w:instrText>
      </w:r>
      <w:r w:rsidRPr="00580E76">
        <w:rPr>
          <w:sz w:val="28"/>
          <w:szCs w:val="28"/>
          <w:lang w:val="en-US"/>
        </w:rPr>
        <w:instrText>materials</w:instrText>
      </w:r>
      <w:r w:rsidRPr="00580E76">
        <w:rPr>
          <w:sz w:val="28"/>
          <w:szCs w:val="28"/>
          <w:lang w:val="ru-RU"/>
        </w:rPr>
        <w:instrText xml:space="preserve"> </w:instrText>
      </w:r>
      <w:r w:rsidRPr="00580E76">
        <w:rPr>
          <w:sz w:val="28"/>
          <w:szCs w:val="28"/>
          <w:lang w:val="en-US"/>
        </w:rPr>
        <w:instrText>suitable</w:instrText>
      </w:r>
      <w:r w:rsidRPr="00580E76">
        <w:rPr>
          <w:sz w:val="28"/>
          <w:szCs w:val="28"/>
          <w:lang w:val="ru-RU"/>
        </w:rPr>
        <w:instrText xml:space="preserve"> </w:instrText>
      </w:r>
      <w:r w:rsidRPr="00580E76">
        <w:rPr>
          <w:sz w:val="28"/>
          <w:szCs w:val="28"/>
          <w:lang w:val="en-US"/>
        </w:rPr>
        <w:instrText>for</w:instrText>
      </w:r>
      <w:r w:rsidRPr="00580E76">
        <w:rPr>
          <w:sz w:val="28"/>
          <w:szCs w:val="28"/>
          <w:lang w:val="ru-RU"/>
        </w:rPr>
        <w:instrText xml:space="preserve"> </w:instrText>
      </w:r>
      <w:r w:rsidRPr="00580E76">
        <w:rPr>
          <w:sz w:val="28"/>
          <w:szCs w:val="28"/>
          <w:lang w:val="en-US"/>
        </w:rPr>
        <w:instrText>continuous</w:instrText>
      </w:r>
      <w:r w:rsidRPr="00580E76">
        <w:rPr>
          <w:sz w:val="28"/>
          <w:szCs w:val="28"/>
          <w:lang w:val="ru-RU"/>
        </w:rPr>
        <w:instrText xml:space="preserve"> </w:instrText>
      </w:r>
      <w:r w:rsidRPr="00580E76">
        <w:rPr>
          <w:sz w:val="28"/>
          <w:szCs w:val="28"/>
          <w:lang w:val="en-US"/>
        </w:rPr>
        <w:instrText>mining</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filling</w:instrText>
      </w:r>
      <w:r w:rsidRPr="00580E76">
        <w:rPr>
          <w:sz w:val="28"/>
          <w:szCs w:val="28"/>
          <w:lang w:val="ru-RU"/>
        </w:rPr>
        <w:instrText xml:space="preserve"> </w:instrText>
      </w:r>
      <w:r w:rsidRPr="00580E76">
        <w:rPr>
          <w:sz w:val="28"/>
          <w:szCs w:val="28"/>
          <w:lang w:val="en-US"/>
        </w:rPr>
        <w:instrText>conditions</w:instrText>
      </w:r>
      <w:r w:rsidRPr="00580E76">
        <w:rPr>
          <w:sz w:val="28"/>
          <w:szCs w:val="28"/>
          <w:lang w:val="ru-RU"/>
        </w:rPr>
        <w:instrText>.","</w:instrText>
      </w:r>
      <w:r w:rsidRPr="00580E76">
        <w:rPr>
          <w:sz w:val="28"/>
          <w:szCs w:val="28"/>
          <w:lang w:val="en-US"/>
        </w:rPr>
        <w:instrText>container</w:instrText>
      </w:r>
      <w:r w:rsidRPr="00580E76">
        <w:rPr>
          <w:sz w:val="28"/>
          <w:szCs w:val="28"/>
          <w:lang w:val="ru-RU"/>
        </w:rPr>
        <w:instrText>-</w:instrText>
      </w:r>
      <w:r w:rsidRPr="00580E76">
        <w:rPr>
          <w:sz w:val="28"/>
          <w:szCs w:val="28"/>
          <w:lang w:val="en-US"/>
        </w:rPr>
        <w:instrText>title</w:instrText>
      </w:r>
      <w:r w:rsidRPr="00580E76">
        <w:rPr>
          <w:sz w:val="28"/>
          <w:szCs w:val="28"/>
          <w:lang w:val="ru-RU"/>
        </w:rPr>
        <w:instrText>":"</w:instrText>
      </w:r>
      <w:r w:rsidRPr="00580E76">
        <w:rPr>
          <w:sz w:val="28"/>
          <w:szCs w:val="28"/>
          <w:lang w:val="en-US"/>
        </w:rPr>
        <w:instrText>Materials</w:instrText>
      </w:r>
      <w:r w:rsidRPr="00580E76">
        <w:rPr>
          <w:sz w:val="28"/>
          <w:szCs w:val="28"/>
          <w:lang w:val="ru-RU"/>
        </w:rPr>
        <w:instrText>","</w:instrText>
      </w:r>
      <w:r w:rsidRPr="00580E76">
        <w:rPr>
          <w:sz w:val="28"/>
          <w:szCs w:val="28"/>
          <w:lang w:val="en-US"/>
        </w:rPr>
        <w:instrText>DOI</w:instrText>
      </w:r>
      <w:r w:rsidRPr="00580E76">
        <w:rPr>
          <w:sz w:val="28"/>
          <w:szCs w:val="28"/>
          <w:lang w:val="ru-RU"/>
        </w:rPr>
        <w:instrText>":"10.3390/</w:instrText>
      </w:r>
      <w:r w:rsidRPr="00580E76">
        <w:rPr>
          <w:sz w:val="28"/>
          <w:szCs w:val="28"/>
          <w:lang w:val="en-US"/>
        </w:rPr>
        <w:instrText>ma</w:instrText>
      </w:r>
      <w:r w:rsidRPr="00580E76">
        <w:rPr>
          <w:sz w:val="28"/>
          <w:szCs w:val="28"/>
          <w:lang w:val="ru-RU"/>
        </w:rPr>
        <w:instrText>17246037","</w:instrText>
      </w:r>
      <w:r w:rsidRPr="00580E76">
        <w:rPr>
          <w:sz w:val="28"/>
          <w:szCs w:val="28"/>
          <w:lang w:val="en-US"/>
        </w:rPr>
        <w:instrText>ISSN</w:instrText>
      </w:r>
      <w:r w:rsidRPr="00580E76">
        <w:rPr>
          <w:sz w:val="28"/>
          <w:szCs w:val="28"/>
          <w:lang w:val="ru-RU"/>
        </w:rPr>
        <w:instrText>":"1996-1944","</w:instrText>
      </w:r>
      <w:r w:rsidRPr="00580E76">
        <w:rPr>
          <w:sz w:val="28"/>
          <w:szCs w:val="28"/>
          <w:lang w:val="en-US"/>
        </w:rPr>
        <w:instrText>issue</w:instrText>
      </w:r>
      <w:r w:rsidRPr="00580E76">
        <w:rPr>
          <w:sz w:val="28"/>
          <w:szCs w:val="28"/>
          <w:lang w:val="ru-RU"/>
        </w:rPr>
        <w:instrText>":"24","</w:instrText>
      </w:r>
      <w:r w:rsidRPr="00580E76">
        <w:rPr>
          <w:sz w:val="28"/>
          <w:szCs w:val="28"/>
          <w:lang w:val="en-US"/>
        </w:rPr>
        <w:instrText>journalAbbreviation</w:instrText>
      </w:r>
      <w:r w:rsidRPr="00580E76">
        <w:rPr>
          <w:sz w:val="28"/>
          <w:szCs w:val="28"/>
          <w:lang w:val="ru-RU"/>
        </w:rPr>
        <w:instrText>":"</w:instrText>
      </w:r>
      <w:r w:rsidRPr="00580E76">
        <w:rPr>
          <w:sz w:val="28"/>
          <w:szCs w:val="28"/>
          <w:lang w:val="en-US"/>
        </w:rPr>
        <w:instrText>Materials</w:instrText>
      </w:r>
      <w:r w:rsidRPr="00580E76">
        <w:rPr>
          <w:sz w:val="28"/>
          <w:szCs w:val="28"/>
          <w:lang w:val="ru-RU"/>
        </w:rPr>
        <w:instrText>","</w:instrText>
      </w:r>
      <w:r w:rsidRPr="00580E76">
        <w:rPr>
          <w:sz w:val="28"/>
          <w:szCs w:val="28"/>
          <w:lang w:val="en-US"/>
        </w:rPr>
        <w:instrText>language</w:instrText>
      </w:r>
      <w:r w:rsidRPr="00580E76">
        <w:rPr>
          <w:sz w:val="28"/>
          <w:szCs w:val="28"/>
          <w:lang w:val="ru-RU"/>
        </w:rPr>
        <w:instrText>":"</w:instrText>
      </w:r>
      <w:r w:rsidRPr="00580E76">
        <w:rPr>
          <w:sz w:val="28"/>
          <w:szCs w:val="28"/>
          <w:lang w:val="en-US"/>
        </w:rPr>
        <w:instrText>en</w:instrText>
      </w:r>
      <w:r w:rsidRPr="00580E76">
        <w:rPr>
          <w:sz w:val="28"/>
          <w:szCs w:val="28"/>
          <w:lang w:val="ru-RU"/>
        </w:rPr>
        <w:instrText>","</w:instrText>
      </w:r>
      <w:r w:rsidRPr="00580E76">
        <w:rPr>
          <w:sz w:val="28"/>
          <w:szCs w:val="28"/>
          <w:lang w:val="en-US"/>
        </w:rPr>
        <w:instrText>license</w:instrText>
      </w:r>
      <w:r w:rsidRPr="00580E76">
        <w:rPr>
          <w:sz w:val="28"/>
          <w:szCs w:val="28"/>
          <w:lang w:val="ru-RU"/>
        </w:rPr>
        <w:instrText>":"</w:instrText>
      </w:r>
      <w:r w:rsidRPr="00580E76">
        <w:rPr>
          <w:sz w:val="28"/>
          <w:szCs w:val="28"/>
          <w:lang w:val="en-US"/>
        </w:rPr>
        <w:instrText>https</w:instrText>
      </w:r>
      <w:r w:rsidRPr="00580E76">
        <w:rPr>
          <w:sz w:val="28"/>
          <w:szCs w:val="28"/>
          <w:lang w:val="ru-RU"/>
        </w:rPr>
        <w:instrText>://</w:instrText>
      </w:r>
      <w:r w:rsidRPr="00580E76">
        <w:rPr>
          <w:sz w:val="28"/>
          <w:szCs w:val="28"/>
          <w:lang w:val="en-US"/>
        </w:rPr>
        <w:instrText>creativecommons</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w:instrText>
      </w:r>
      <w:r w:rsidRPr="00580E76">
        <w:rPr>
          <w:sz w:val="28"/>
          <w:szCs w:val="28"/>
          <w:lang w:val="en-US"/>
        </w:rPr>
        <w:instrText>licenses</w:instrText>
      </w:r>
      <w:r w:rsidRPr="00580E76">
        <w:rPr>
          <w:sz w:val="28"/>
          <w:szCs w:val="28"/>
          <w:lang w:val="ru-RU"/>
        </w:rPr>
        <w:instrText>/</w:instrText>
      </w:r>
      <w:r w:rsidRPr="00580E76">
        <w:rPr>
          <w:sz w:val="28"/>
          <w:szCs w:val="28"/>
          <w:lang w:val="en-US"/>
        </w:rPr>
        <w:instrText>by</w:instrText>
      </w:r>
      <w:r w:rsidRPr="00580E76">
        <w:rPr>
          <w:sz w:val="28"/>
          <w:szCs w:val="28"/>
          <w:lang w:val="ru-RU"/>
        </w:rPr>
        <w:instrText>/4.0/","</w:instrText>
      </w:r>
      <w:r w:rsidRPr="00580E76">
        <w:rPr>
          <w:sz w:val="28"/>
          <w:szCs w:val="28"/>
          <w:lang w:val="en-US"/>
        </w:rPr>
        <w:instrText>page</w:instrText>
      </w:r>
      <w:r w:rsidRPr="00580E76">
        <w:rPr>
          <w:sz w:val="28"/>
          <w:szCs w:val="28"/>
          <w:lang w:val="ru-RU"/>
        </w:rPr>
        <w:instrText>":"6037","</w:instrText>
      </w:r>
      <w:r w:rsidRPr="00580E76">
        <w:rPr>
          <w:sz w:val="28"/>
          <w:szCs w:val="28"/>
          <w:lang w:val="en-US"/>
        </w:rPr>
        <w:instrText>source</w:instrText>
      </w:r>
      <w:r w:rsidRPr="00580E76">
        <w:rPr>
          <w:sz w:val="28"/>
          <w:szCs w:val="28"/>
          <w:lang w:val="ru-RU"/>
        </w:rPr>
        <w:instrText>":"</w:instrText>
      </w:r>
      <w:r w:rsidRPr="00580E76">
        <w:rPr>
          <w:sz w:val="28"/>
          <w:szCs w:val="28"/>
          <w:lang w:val="en-US"/>
        </w:rPr>
        <w:instrText>DOI</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 xml:space="preserve"> (</w:instrText>
      </w:r>
      <w:r w:rsidRPr="00580E76">
        <w:rPr>
          <w:sz w:val="28"/>
          <w:szCs w:val="28"/>
          <w:lang w:val="en-US"/>
        </w:rPr>
        <w:instrText>Crossref</w:instrText>
      </w:r>
      <w:r w:rsidRPr="00580E76">
        <w:rPr>
          <w:sz w:val="28"/>
          <w:szCs w:val="28"/>
          <w:lang w:val="ru-RU"/>
        </w:rPr>
        <w:instrText>)","</w:instrText>
      </w:r>
      <w:r w:rsidRPr="00580E76">
        <w:rPr>
          <w:sz w:val="28"/>
          <w:szCs w:val="28"/>
          <w:lang w:val="en-US"/>
        </w:rPr>
        <w:instrText>title</w:instrText>
      </w:r>
      <w:r w:rsidRPr="00580E76">
        <w:rPr>
          <w:sz w:val="28"/>
          <w:szCs w:val="28"/>
          <w:lang w:val="ru-RU"/>
        </w:rPr>
        <w:instrText>":"</w:instrText>
      </w:r>
      <w:r w:rsidRPr="00580E76">
        <w:rPr>
          <w:sz w:val="28"/>
          <w:szCs w:val="28"/>
          <w:lang w:val="en-US"/>
        </w:rPr>
        <w:instrText>Enhancing</w:instrText>
      </w:r>
      <w:r w:rsidRPr="00580E76">
        <w:rPr>
          <w:sz w:val="28"/>
          <w:szCs w:val="28"/>
          <w:lang w:val="ru-RU"/>
        </w:rPr>
        <w:instrText xml:space="preserve"> </w:instrText>
      </w:r>
      <w:r w:rsidRPr="00580E76">
        <w:rPr>
          <w:sz w:val="28"/>
          <w:szCs w:val="28"/>
          <w:lang w:val="en-US"/>
        </w:rPr>
        <w:instrText>Mid</w:instrText>
      </w:r>
      <w:r w:rsidRPr="00580E76">
        <w:rPr>
          <w:sz w:val="28"/>
          <w:szCs w:val="28"/>
          <w:lang w:val="ru-RU"/>
        </w:rPr>
        <w:instrText>-</w:instrText>
      </w:r>
      <w:r w:rsidRPr="00580E76">
        <w:rPr>
          <w:sz w:val="28"/>
          <w:szCs w:val="28"/>
          <w:lang w:val="en-US"/>
        </w:rPr>
        <w:instrText>Term</w:instrText>
      </w:r>
      <w:r w:rsidRPr="00580E76">
        <w:rPr>
          <w:sz w:val="28"/>
          <w:szCs w:val="28"/>
          <w:lang w:val="ru-RU"/>
        </w:rPr>
        <w:instrText xml:space="preserve"> </w:instrText>
      </w:r>
      <w:r w:rsidRPr="00580E76">
        <w:rPr>
          <w:sz w:val="28"/>
          <w:szCs w:val="28"/>
          <w:lang w:val="en-US"/>
        </w:rPr>
        <w:instrText>Strength</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Microstructure</w:instrText>
      </w:r>
      <w:r w:rsidRPr="00580E76">
        <w:rPr>
          <w:sz w:val="28"/>
          <w:szCs w:val="28"/>
          <w:lang w:val="ru-RU"/>
        </w:rPr>
        <w:instrText xml:space="preserve"> </w:instrText>
      </w:r>
      <w:r w:rsidRPr="00580E76">
        <w:rPr>
          <w:sz w:val="28"/>
          <w:szCs w:val="28"/>
          <w:lang w:val="en-US"/>
        </w:rPr>
        <w:instrText>of</w:instrText>
      </w:r>
      <w:r w:rsidRPr="00580E76">
        <w:rPr>
          <w:sz w:val="28"/>
          <w:szCs w:val="28"/>
          <w:lang w:val="ru-RU"/>
        </w:rPr>
        <w:instrText xml:space="preserve"> </w:instrText>
      </w:r>
      <w:r w:rsidRPr="00580E76">
        <w:rPr>
          <w:sz w:val="28"/>
          <w:szCs w:val="28"/>
          <w:lang w:val="en-US"/>
        </w:rPr>
        <w:instrText>Fly</w:instrText>
      </w:r>
      <w:r w:rsidRPr="00580E76">
        <w:rPr>
          <w:sz w:val="28"/>
          <w:szCs w:val="28"/>
          <w:lang w:val="ru-RU"/>
        </w:rPr>
        <w:instrText xml:space="preserve"> </w:instrText>
      </w:r>
      <w:r w:rsidRPr="00580E76">
        <w:rPr>
          <w:sz w:val="28"/>
          <w:szCs w:val="28"/>
          <w:lang w:val="en-US"/>
        </w:rPr>
        <w:instrText>Ash</w:instrText>
      </w:r>
      <w:r w:rsidRPr="00580E76">
        <w:rPr>
          <w:sz w:val="28"/>
          <w:szCs w:val="28"/>
          <w:lang w:val="ru-RU"/>
        </w:rPr>
        <w:instrText>–</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Paste</w:instrText>
      </w:r>
      <w:r w:rsidRPr="00580E76">
        <w:rPr>
          <w:sz w:val="28"/>
          <w:szCs w:val="28"/>
          <w:lang w:val="ru-RU"/>
        </w:rPr>
        <w:instrText xml:space="preserve"> </w:instrText>
      </w:r>
      <w:r w:rsidRPr="00580E76">
        <w:rPr>
          <w:sz w:val="28"/>
          <w:szCs w:val="28"/>
          <w:lang w:val="en-US"/>
        </w:rPr>
        <w:instrText>Backfill</w:instrText>
      </w:r>
      <w:r w:rsidRPr="00580E76">
        <w:rPr>
          <w:sz w:val="28"/>
          <w:szCs w:val="28"/>
          <w:lang w:val="ru-RU"/>
        </w:rPr>
        <w:instrText xml:space="preserve"> </w:instrText>
      </w:r>
      <w:r w:rsidRPr="00580E76">
        <w:rPr>
          <w:sz w:val="28"/>
          <w:szCs w:val="28"/>
          <w:lang w:val="en-US"/>
        </w:rPr>
        <w:instrText>with</w:instrText>
      </w:r>
      <w:r w:rsidRPr="00580E76">
        <w:rPr>
          <w:sz w:val="28"/>
          <w:szCs w:val="28"/>
          <w:lang w:val="ru-RU"/>
        </w:rPr>
        <w:instrText xml:space="preserve"> </w:instrText>
      </w:r>
      <w:r w:rsidRPr="00580E76">
        <w:rPr>
          <w:sz w:val="28"/>
          <w:szCs w:val="28"/>
          <w:lang w:val="en-US"/>
        </w:rPr>
        <w:instrText>Silica</w:instrText>
      </w:r>
      <w:r w:rsidRPr="00580E76">
        <w:rPr>
          <w:sz w:val="28"/>
          <w:szCs w:val="28"/>
          <w:lang w:val="ru-RU"/>
        </w:rPr>
        <w:instrText xml:space="preserve"> </w:instrText>
      </w:r>
      <w:r w:rsidRPr="00580E76">
        <w:rPr>
          <w:sz w:val="28"/>
          <w:szCs w:val="28"/>
          <w:lang w:val="en-US"/>
        </w:rPr>
        <w:instrText>Fume</w:instrText>
      </w:r>
      <w:r w:rsidRPr="00580E76">
        <w:rPr>
          <w:sz w:val="28"/>
          <w:szCs w:val="28"/>
          <w:lang w:val="ru-RU"/>
        </w:rPr>
        <w:instrText xml:space="preserve"> </w:instrText>
      </w:r>
      <w:r w:rsidRPr="00580E76">
        <w:rPr>
          <w:sz w:val="28"/>
          <w:szCs w:val="28"/>
          <w:lang w:val="en-US"/>
        </w:rPr>
        <w:instrText>for</w:instrText>
      </w:r>
      <w:r w:rsidRPr="00580E76">
        <w:rPr>
          <w:sz w:val="28"/>
          <w:szCs w:val="28"/>
          <w:lang w:val="ru-RU"/>
        </w:rPr>
        <w:instrText xml:space="preserve"> </w:instrText>
      </w:r>
      <w:r w:rsidRPr="00580E76">
        <w:rPr>
          <w:sz w:val="28"/>
          <w:szCs w:val="28"/>
          <w:lang w:val="en-US"/>
        </w:rPr>
        <w:instrText>Continuous</w:instrText>
      </w:r>
      <w:r w:rsidRPr="00580E76">
        <w:rPr>
          <w:sz w:val="28"/>
          <w:szCs w:val="28"/>
          <w:lang w:val="ru-RU"/>
        </w:rPr>
        <w:instrText xml:space="preserve"> </w:instrText>
      </w:r>
      <w:r w:rsidRPr="00580E76">
        <w:rPr>
          <w:sz w:val="28"/>
          <w:szCs w:val="28"/>
          <w:lang w:val="en-US"/>
        </w:rPr>
        <w:instrText>Mining</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Backfilling</w:instrText>
      </w:r>
      <w:r w:rsidRPr="00580E76">
        <w:rPr>
          <w:sz w:val="28"/>
          <w:szCs w:val="28"/>
          <w:lang w:val="ru-RU"/>
        </w:rPr>
        <w:instrText xml:space="preserve"> </w:instrText>
      </w:r>
      <w:r w:rsidRPr="00580E76">
        <w:rPr>
          <w:sz w:val="28"/>
          <w:szCs w:val="28"/>
          <w:lang w:val="en-US"/>
        </w:rPr>
        <w:instrText>Operations</w:instrText>
      </w:r>
      <w:r w:rsidRPr="00580E76">
        <w:rPr>
          <w:sz w:val="28"/>
          <w:szCs w:val="28"/>
          <w:lang w:val="ru-RU"/>
        </w:rPr>
        <w:instrText>","</w:instrText>
      </w:r>
      <w:r w:rsidRPr="00580E76">
        <w:rPr>
          <w:sz w:val="28"/>
          <w:szCs w:val="28"/>
          <w:lang w:val="en-US"/>
        </w:rPr>
        <w:instrText>volume</w:instrText>
      </w:r>
      <w:r w:rsidRPr="00580E76">
        <w:rPr>
          <w:sz w:val="28"/>
          <w:szCs w:val="28"/>
          <w:lang w:val="ru-RU"/>
        </w:rPr>
        <w:instrText>":"17","</w:instrText>
      </w:r>
      <w:r w:rsidRPr="00580E76">
        <w:rPr>
          <w:sz w:val="28"/>
          <w:szCs w:val="28"/>
          <w:lang w:val="en-US"/>
        </w:rPr>
        <w:instrText>author</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Shao</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Xiaoping</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Wang</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Zhengchun</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Tang</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Renlong</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Zhao</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Bingchao</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Ning</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Jianbo</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Tian</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Chuang</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Wang</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Wei</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Zhang</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Yibo</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Du</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Xing</w:instrText>
      </w:r>
      <w:r w:rsidRPr="00580E76">
        <w:rPr>
          <w:sz w:val="28"/>
          <w:szCs w:val="28"/>
          <w:lang w:val="ru-RU"/>
        </w:rPr>
        <w:instrText>"}],"</w:instrText>
      </w:r>
      <w:r w:rsidRPr="00580E76">
        <w:rPr>
          <w:sz w:val="28"/>
          <w:szCs w:val="28"/>
          <w:lang w:val="en-US"/>
        </w:rPr>
        <w:instrText>issued</w:instrText>
      </w:r>
      <w:r w:rsidRPr="00580E76">
        <w:rPr>
          <w:sz w:val="28"/>
          <w:szCs w:val="28"/>
          <w:lang w:val="ru-RU"/>
        </w:rPr>
        <w:instrText>":{"</w:instrText>
      </w:r>
      <w:r w:rsidRPr="00580E76">
        <w:rPr>
          <w:sz w:val="28"/>
          <w:szCs w:val="28"/>
          <w:lang w:val="en-US"/>
        </w:rPr>
        <w:instrText>date</w:instrText>
      </w:r>
      <w:r w:rsidRPr="00580E76">
        <w:rPr>
          <w:sz w:val="28"/>
          <w:szCs w:val="28"/>
          <w:lang w:val="ru-RU"/>
        </w:rPr>
        <w:instrText>-</w:instrText>
      </w:r>
      <w:r w:rsidRPr="00580E76">
        <w:rPr>
          <w:sz w:val="28"/>
          <w:szCs w:val="28"/>
          <w:lang w:val="en-US"/>
        </w:rPr>
        <w:instrText>parts</w:instrText>
      </w:r>
      <w:r w:rsidRPr="00580E76">
        <w:rPr>
          <w:sz w:val="28"/>
          <w:szCs w:val="28"/>
          <w:lang w:val="ru-RU"/>
        </w:rPr>
        <w:instrText>":[["2024",12,10]]}}}],"</w:instrText>
      </w:r>
      <w:r w:rsidRPr="00580E76">
        <w:rPr>
          <w:sz w:val="28"/>
          <w:szCs w:val="28"/>
          <w:lang w:val="en-US"/>
        </w:rPr>
        <w:instrText>schema</w:instrText>
      </w:r>
      <w:r w:rsidRPr="00580E76">
        <w:rPr>
          <w:sz w:val="28"/>
          <w:szCs w:val="28"/>
          <w:lang w:val="ru-RU"/>
        </w:rPr>
        <w:instrText>":"</w:instrText>
      </w:r>
      <w:r w:rsidRPr="00580E76">
        <w:rPr>
          <w:sz w:val="28"/>
          <w:szCs w:val="28"/>
          <w:lang w:val="en-US"/>
        </w:rPr>
        <w:instrText>https</w:instrText>
      </w:r>
      <w:r w:rsidRPr="00580E76">
        <w:rPr>
          <w:sz w:val="28"/>
          <w:szCs w:val="28"/>
          <w:lang w:val="ru-RU"/>
        </w:rPr>
        <w:instrText>://</w:instrText>
      </w:r>
      <w:r w:rsidRPr="00580E76">
        <w:rPr>
          <w:sz w:val="28"/>
          <w:szCs w:val="28"/>
          <w:lang w:val="en-US"/>
        </w:rPr>
        <w:instrText>github</w:instrText>
      </w:r>
      <w:r w:rsidRPr="00580E76">
        <w:rPr>
          <w:sz w:val="28"/>
          <w:szCs w:val="28"/>
          <w:lang w:val="ru-RU"/>
        </w:rPr>
        <w:instrText>.</w:instrText>
      </w:r>
      <w:r w:rsidRPr="00580E76">
        <w:rPr>
          <w:sz w:val="28"/>
          <w:szCs w:val="28"/>
          <w:lang w:val="en-US"/>
        </w:rPr>
        <w:instrText>com</w:instrText>
      </w:r>
      <w:r w:rsidRPr="00580E76">
        <w:rPr>
          <w:sz w:val="28"/>
          <w:szCs w:val="28"/>
          <w:lang w:val="ru-RU"/>
        </w:rPr>
        <w:instrText>/</w:instrText>
      </w:r>
      <w:r w:rsidRPr="00580E76">
        <w:rPr>
          <w:sz w:val="28"/>
          <w:szCs w:val="28"/>
          <w:lang w:val="en-US"/>
        </w:rPr>
        <w:instrText>citation</w:instrText>
      </w:r>
      <w:r w:rsidRPr="00580E76">
        <w:rPr>
          <w:sz w:val="28"/>
          <w:szCs w:val="28"/>
          <w:lang w:val="ru-RU"/>
        </w:rPr>
        <w:instrText>-</w:instrText>
      </w:r>
      <w:r w:rsidRPr="00580E76">
        <w:rPr>
          <w:sz w:val="28"/>
          <w:szCs w:val="28"/>
          <w:lang w:val="en-US"/>
        </w:rPr>
        <w:instrText>style</w:instrText>
      </w:r>
      <w:r w:rsidRPr="00580E76">
        <w:rPr>
          <w:sz w:val="28"/>
          <w:szCs w:val="28"/>
          <w:lang w:val="ru-RU"/>
        </w:rPr>
        <w:instrText>-</w:instrText>
      </w:r>
      <w:r w:rsidRPr="00580E76">
        <w:rPr>
          <w:sz w:val="28"/>
          <w:szCs w:val="28"/>
          <w:lang w:val="en-US"/>
        </w:rPr>
        <w:instrText>language</w:instrText>
      </w:r>
      <w:r w:rsidRPr="00580E76">
        <w:rPr>
          <w:sz w:val="28"/>
          <w:szCs w:val="28"/>
          <w:lang w:val="ru-RU"/>
        </w:rPr>
        <w:instrText>/</w:instrText>
      </w:r>
      <w:r w:rsidRPr="00580E76">
        <w:rPr>
          <w:sz w:val="28"/>
          <w:szCs w:val="28"/>
          <w:lang w:val="en-US"/>
        </w:rPr>
        <w:instrText>schema</w:instrText>
      </w:r>
      <w:r w:rsidRPr="00580E76">
        <w:rPr>
          <w:sz w:val="28"/>
          <w:szCs w:val="28"/>
          <w:lang w:val="ru-RU"/>
        </w:rPr>
        <w:instrText>/</w:instrText>
      </w:r>
      <w:r w:rsidRPr="00580E76">
        <w:rPr>
          <w:sz w:val="28"/>
          <w:szCs w:val="28"/>
          <w:lang w:val="en-US"/>
        </w:rPr>
        <w:instrText>raw</w:instrText>
      </w:r>
      <w:r w:rsidRPr="00580E76">
        <w:rPr>
          <w:sz w:val="28"/>
          <w:szCs w:val="28"/>
          <w:lang w:val="ru-RU"/>
        </w:rPr>
        <w:instrText>/</w:instrText>
      </w:r>
      <w:r w:rsidRPr="00580E76">
        <w:rPr>
          <w:sz w:val="28"/>
          <w:szCs w:val="28"/>
          <w:lang w:val="en-US"/>
        </w:rPr>
        <w:instrText>master</w:instrText>
      </w:r>
      <w:r w:rsidRPr="00580E76">
        <w:rPr>
          <w:sz w:val="28"/>
          <w:szCs w:val="28"/>
          <w:lang w:val="ru-RU"/>
        </w:rPr>
        <w:instrText>/</w:instrText>
      </w:r>
      <w:r w:rsidRPr="00580E76">
        <w:rPr>
          <w:sz w:val="28"/>
          <w:szCs w:val="28"/>
          <w:lang w:val="en-US"/>
        </w:rPr>
        <w:instrText>csl</w:instrText>
      </w:r>
      <w:r w:rsidRPr="00580E76">
        <w:rPr>
          <w:sz w:val="28"/>
          <w:szCs w:val="28"/>
          <w:lang w:val="ru-RU"/>
        </w:rPr>
        <w:instrText>-</w:instrText>
      </w:r>
      <w:r w:rsidRPr="00580E76">
        <w:rPr>
          <w:sz w:val="28"/>
          <w:szCs w:val="28"/>
          <w:lang w:val="en-US"/>
        </w:rPr>
        <w:instrText>citation</w:instrText>
      </w:r>
      <w:r w:rsidRPr="00580E76">
        <w:rPr>
          <w:sz w:val="28"/>
          <w:szCs w:val="28"/>
          <w:lang w:val="ru-RU"/>
        </w:rPr>
        <w:instrText>.</w:instrText>
      </w:r>
      <w:r w:rsidRPr="00580E76">
        <w:rPr>
          <w:sz w:val="28"/>
          <w:szCs w:val="28"/>
          <w:lang w:val="en-US"/>
        </w:rPr>
        <w:instrText>json</w:instrText>
      </w:r>
      <w:r w:rsidRPr="00580E76">
        <w:rPr>
          <w:sz w:val="28"/>
          <w:szCs w:val="28"/>
          <w:lang w:val="ru-RU"/>
        </w:rPr>
        <w:instrText xml:space="preserve">"} </w:instrText>
      </w:r>
      <w:r w:rsidRPr="00580E76">
        <w:rPr>
          <w:sz w:val="28"/>
          <w:szCs w:val="28"/>
          <w:lang w:val="en-US"/>
        </w:rPr>
        <w:fldChar w:fldCharType="separate"/>
      </w:r>
      <w:r w:rsidRPr="00580E76">
        <w:rPr>
          <w:sz w:val="28"/>
          <w:szCs w:val="28"/>
          <w:lang w:val="ru-RU"/>
        </w:rPr>
        <w:t>[29]</w:t>
      </w:r>
      <w:r w:rsidRPr="00580E76">
        <w:rPr>
          <w:sz w:val="28"/>
          <w:szCs w:val="28"/>
          <w:lang w:val="ru-RU"/>
        </w:rPr>
        <w:fldChar w:fldCharType="end"/>
      </w:r>
      <w:r w:rsidRPr="00580E76">
        <w:rPr>
          <w:sz w:val="28"/>
          <w:szCs w:val="28"/>
          <w:lang w:val="ru-RU"/>
        </w:rPr>
        <w:t>, где комбинированное использование минеральных добавок привело к улучшению прочностных характеристик бетонов</w:t>
      </w:r>
      <w:r w:rsidR="00AC3528">
        <w:rPr>
          <w:sz w:val="28"/>
          <w:szCs w:val="28"/>
          <w:lang w:val="ru-RU"/>
        </w:rPr>
        <w:t xml:space="preserve">. </w:t>
      </w:r>
    </w:p>
    <w:p w14:paraId="1E88A3F8" w14:textId="53C6EDB9" w:rsidR="004705AA" w:rsidRPr="00580E76" w:rsidRDefault="004705AA" w:rsidP="002D2C34">
      <w:pPr>
        <w:ind w:firstLine="709"/>
        <w:jc w:val="both"/>
        <w:rPr>
          <w:sz w:val="28"/>
          <w:szCs w:val="28"/>
          <w:lang w:val="ru-RU"/>
        </w:rPr>
      </w:pPr>
      <w:r w:rsidRPr="00580E76">
        <w:rPr>
          <w:sz w:val="28"/>
          <w:szCs w:val="28"/>
          <w:lang w:val="ru-RU"/>
        </w:rPr>
        <w:t>Микрокремнезем способствует уплотнению микроструктуры цементного камня, в то время как зола-уноса, особенно при содержании свыше 10%, приводит к частичному разуплотнению и увеличению пористости</w:t>
      </w:r>
      <w:r w:rsidR="00AC3528">
        <w:rPr>
          <w:sz w:val="28"/>
          <w:szCs w:val="28"/>
          <w:lang w:val="ru-RU"/>
        </w:rPr>
        <w:t>.</w:t>
      </w:r>
      <w:r w:rsidR="0075472A">
        <w:rPr>
          <w:sz w:val="28"/>
          <w:szCs w:val="28"/>
          <w:lang w:val="ru-RU"/>
        </w:rPr>
        <w:t xml:space="preserve"> </w:t>
      </w:r>
      <w:r w:rsidRPr="00580E76">
        <w:rPr>
          <w:sz w:val="28"/>
          <w:szCs w:val="28"/>
          <w:lang w:val="ru-RU"/>
        </w:rPr>
        <w:t xml:space="preserve">Однако использование </w:t>
      </w:r>
      <w:r w:rsidRPr="00580E76">
        <w:rPr>
          <w:sz w:val="28"/>
          <w:szCs w:val="28"/>
          <w:lang w:val="en-US"/>
        </w:rPr>
        <w:t>FA</w:t>
      </w:r>
      <w:r w:rsidRPr="00580E76">
        <w:rPr>
          <w:sz w:val="28"/>
          <w:szCs w:val="28"/>
          <w:lang w:val="ru-RU"/>
        </w:rPr>
        <w:t xml:space="preserve"> в количестве 5-10% способствует экономии цемента и, при достаточном времени твердения, участвует в образовании дополнительных </w:t>
      </w:r>
      <w:r w:rsidRPr="00580E76">
        <w:rPr>
          <w:sz w:val="28"/>
          <w:szCs w:val="28"/>
          <w:lang w:val="en-US"/>
        </w:rPr>
        <w:t>C</w:t>
      </w:r>
      <w:r w:rsidRPr="00580E76">
        <w:rPr>
          <w:sz w:val="28"/>
          <w:szCs w:val="28"/>
          <w:lang w:val="ru-RU"/>
        </w:rPr>
        <w:t>-</w:t>
      </w:r>
      <w:r w:rsidRPr="00580E76">
        <w:rPr>
          <w:sz w:val="28"/>
          <w:szCs w:val="28"/>
          <w:lang w:val="en-US"/>
        </w:rPr>
        <w:t>S</w:t>
      </w:r>
      <w:r w:rsidRPr="00580E76">
        <w:rPr>
          <w:sz w:val="28"/>
          <w:szCs w:val="28"/>
          <w:lang w:val="ru-RU"/>
        </w:rPr>
        <w:t>-</w:t>
      </w:r>
      <w:r w:rsidRPr="00580E76">
        <w:rPr>
          <w:sz w:val="28"/>
          <w:szCs w:val="28"/>
          <w:lang w:val="en-US"/>
        </w:rPr>
        <w:t>H</w:t>
      </w:r>
      <w:r w:rsidRPr="00580E76">
        <w:rPr>
          <w:sz w:val="28"/>
          <w:szCs w:val="28"/>
          <w:lang w:val="ru-RU"/>
        </w:rPr>
        <w:t xml:space="preserve"> фаз, улучшая долговечность</w:t>
      </w:r>
      <w:r w:rsidR="00AC3528">
        <w:rPr>
          <w:sz w:val="28"/>
          <w:szCs w:val="28"/>
          <w:lang w:val="ru-RU"/>
        </w:rPr>
        <w:t xml:space="preserve">. </w:t>
      </w:r>
    </w:p>
    <w:p w14:paraId="7B0718D6" w14:textId="78595C6A" w:rsidR="004705AA" w:rsidRPr="00580E76" w:rsidRDefault="004705AA" w:rsidP="002D2C34">
      <w:pPr>
        <w:ind w:firstLine="709"/>
        <w:jc w:val="both"/>
        <w:rPr>
          <w:sz w:val="28"/>
          <w:szCs w:val="28"/>
          <w:lang w:val="ru-RU"/>
        </w:rPr>
      </w:pPr>
      <w:r w:rsidRPr="00580E76">
        <w:rPr>
          <w:sz w:val="28"/>
          <w:szCs w:val="28"/>
          <w:lang w:val="ru-RU"/>
        </w:rPr>
        <w:t xml:space="preserve">Комбинированное использование </w:t>
      </w:r>
      <w:r w:rsidRPr="00580E76">
        <w:rPr>
          <w:sz w:val="28"/>
          <w:szCs w:val="28"/>
          <w:lang w:val="en-US"/>
        </w:rPr>
        <w:t>SF</w:t>
      </w:r>
      <w:r w:rsidRPr="00580E76">
        <w:rPr>
          <w:sz w:val="28"/>
          <w:szCs w:val="28"/>
          <w:lang w:val="ru-RU"/>
        </w:rPr>
        <w:t xml:space="preserve"> и </w:t>
      </w:r>
      <w:r w:rsidRPr="00580E76">
        <w:rPr>
          <w:sz w:val="28"/>
          <w:szCs w:val="28"/>
          <w:lang w:val="en-US"/>
        </w:rPr>
        <w:t>FA</w:t>
      </w:r>
      <w:r w:rsidRPr="00580E76">
        <w:rPr>
          <w:sz w:val="28"/>
          <w:szCs w:val="28"/>
          <w:lang w:val="ru-RU"/>
        </w:rPr>
        <w:t xml:space="preserve"> позволяет минимизировать недостатки каждого из компонентов: микрокремнезем ускоряет гидратацию и уплотняет структуру на ранних стадиях, тогда как зола-уноса снижает тепловыделение и улучшает структуру на более поздних этапах твердения</w:t>
      </w:r>
      <w:r w:rsidR="00AC3528">
        <w:rPr>
          <w:sz w:val="28"/>
          <w:szCs w:val="28"/>
          <w:lang w:val="ru-RU"/>
        </w:rPr>
        <w:t>.</w:t>
      </w:r>
      <w:r w:rsidR="0075472A">
        <w:rPr>
          <w:sz w:val="28"/>
          <w:szCs w:val="28"/>
          <w:lang w:val="ru-RU"/>
        </w:rPr>
        <w:t xml:space="preserve"> </w:t>
      </w:r>
      <w:r w:rsidRPr="00580E76">
        <w:rPr>
          <w:sz w:val="28"/>
          <w:szCs w:val="28"/>
          <w:lang w:val="ru-RU"/>
        </w:rPr>
        <w:t xml:space="preserve">Такой подход подтверждается данными литературы </w:t>
      </w:r>
      <w:r w:rsidRPr="00580E76">
        <w:rPr>
          <w:sz w:val="28"/>
          <w:szCs w:val="28"/>
          <w:lang w:val="en-US"/>
        </w:rPr>
        <w:fldChar w:fldCharType="begin"/>
      </w:r>
      <w:r w:rsidRPr="00580E76">
        <w:rPr>
          <w:sz w:val="28"/>
          <w:szCs w:val="28"/>
          <w:lang w:val="ru-RU"/>
        </w:rPr>
        <w:instrText xml:space="preserve"> </w:instrText>
      </w:r>
      <w:r w:rsidRPr="00580E76">
        <w:rPr>
          <w:sz w:val="28"/>
          <w:szCs w:val="28"/>
          <w:lang w:val="en-US"/>
        </w:rPr>
        <w:instrText>ADDIN</w:instrText>
      </w:r>
      <w:r w:rsidRPr="00580E76">
        <w:rPr>
          <w:sz w:val="28"/>
          <w:szCs w:val="28"/>
          <w:lang w:val="ru-RU"/>
        </w:rPr>
        <w:instrText xml:space="preserve"> </w:instrText>
      </w:r>
      <w:r w:rsidRPr="00580E76">
        <w:rPr>
          <w:sz w:val="28"/>
          <w:szCs w:val="28"/>
          <w:lang w:val="en-US"/>
        </w:rPr>
        <w:instrText>ZOTERO</w:instrText>
      </w:r>
      <w:r w:rsidRPr="00580E76">
        <w:rPr>
          <w:sz w:val="28"/>
          <w:szCs w:val="28"/>
          <w:lang w:val="ru-RU"/>
        </w:rPr>
        <w:instrText>_</w:instrText>
      </w:r>
      <w:r w:rsidRPr="00580E76">
        <w:rPr>
          <w:sz w:val="28"/>
          <w:szCs w:val="28"/>
          <w:lang w:val="en-US"/>
        </w:rPr>
        <w:instrText>ITEM</w:instrText>
      </w:r>
      <w:r w:rsidRPr="00580E76">
        <w:rPr>
          <w:sz w:val="28"/>
          <w:szCs w:val="28"/>
          <w:lang w:val="ru-RU"/>
        </w:rPr>
        <w:instrText xml:space="preserve"> </w:instrText>
      </w:r>
      <w:r w:rsidRPr="00580E76">
        <w:rPr>
          <w:sz w:val="28"/>
          <w:szCs w:val="28"/>
          <w:lang w:val="en-US"/>
        </w:rPr>
        <w:instrText>CSL</w:instrText>
      </w:r>
      <w:r w:rsidRPr="00580E76">
        <w:rPr>
          <w:sz w:val="28"/>
          <w:szCs w:val="28"/>
          <w:lang w:val="ru-RU"/>
        </w:rPr>
        <w:instrText>_</w:instrText>
      </w:r>
      <w:r w:rsidRPr="00580E76">
        <w:rPr>
          <w:sz w:val="28"/>
          <w:szCs w:val="28"/>
          <w:lang w:val="en-US"/>
        </w:rPr>
        <w:instrText>CITATION</w:instrText>
      </w:r>
      <w:r w:rsidRPr="00580E76">
        <w:rPr>
          <w:sz w:val="28"/>
          <w:szCs w:val="28"/>
          <w:lang w:val="ru-RU"/>
        </w:rPr>
        <w:instrText xml:space="preserve"> {"</w:instrText>
      </w:r>
      <w:r w:rsidRPr="00580E76">
        <w:rPr>
          <w:sz w:val="28"/>
          <w:szCs w:val="28"/>
          <w:lang w:val="en-US"/>
        </w:rPr>
        <w:instrText>citationID</w:instrText>
      </w:r>
      <w:r w:rsidRPr="00580E76">
        <w:rPr>
          <w:sz w:val="28"/>
          <w:szCs w:val="28"/>
          <w:lang w:val="ru-RU"/>
        </w:rPr>
        <w:instrText>":"</w:instrText>
      </w:r>
      <w:r w:rsidRPr="00580E76">
        <w:rPr>
          <w:sz w:val="28"/>
          <w:szCs w:val="28"/>
          <w:lang w:val="en-US"/>
        </w:rPr>
        <w:instrText>SFJm</w:instrText>
      </w:r>
      <w:r w:rsidRPr="00580E76">
        <w:rPr>
          <w:sz w:val="28"/>
          <w:szCs w:val="28"/>
          <w:lang w:val="ru-RU"/>
        </w:rPr>
        <w:instrText>6</w:instrText>
      </w:r>
      <w:r w:rsidRPr="00580E76">
        <w:rPr>
          <w:sz w:val="28"/>
          <w:szCs w:val="28"/>
          <w:lang w:val="en-US"/>
        </w:rPr>
        <w:instrText>sIY</w:instrText>
      </w:r>
      <w:r w:rsidRPr="00580E76">
        <w:rPr>
          <w:sz w:val="28"/>
          <w:szCs w:val="28"/>
          <w:lang w:val="ru-RU"/>
        </w:rPr>
        <w:instrText>","</w:instrText>
      </w:r>
      <w:r w:rsidRPr="00580E76">
        <w:rPr>
          <w:sz w:val="28"/>
          <w:szCs w:val="28"/>
          <w:lang w:val="en-US"/>
        </w:rPr>
        <w:instrText>properties</w:instrText>
      </w:r>
      <w:r w:rsidRPr="00580E76">
        <w:rPr>
          <w:sz w:val="28"/>
          <w:szCs w:val="28"/>
          <w:lang w:val="ru-RU"/>
        </w:rPr>
        <w:instrText>":{"</w:instrText>
      </w:r>
      <w:r w:rsidRPr="00580E76">
        <w:rPr>
          <w:sz w:val="28"/>
          <w:szCs w:val="28"/>
          <w:lang w:val="en-US"/>
        </w:rPr>
        <w:instrText>formattedCitation</w:instrText>
      </w:r>
      <w:r w:rsidRPr="00580E76">
        <w:rPr>
          <w:sz w:val="28"/>
          <w:szCs w:val="28"/>
          <w:lang w:val="ru-RU"/>
        </w:rPr>
        <w:instrText>":"[46]","</w:instrText>
      </w:r>
      <w:r w:rsidRPr="00580E76">
        <w:rPr>
          <w:sz w:val="28"/>
          <w:szCs w:val="28"/>
          <w:lang w:val="en-US"/>
        </w:rPr>
        <w:instrText>plainCitation</w:instrText>
      </w:r>
      <w:r w:rsidRPr="00580E76">
        <w:rPr>
          <w:sz w:val="28"/>
          <w:szCs w:val="28"/>
          <w:lang w:val="ru-RU"/>
        </w:rPr>
        <w:instrText>":"[46]","</w:instrText>
      </w:r>
      <w:r w:rsidRPr="00580E76">
        <w:rPr>
          <w:sz w:val="28"/>
          <w:szCs w:val="28"/>
          <w:lang w:val="en-US"/>
        </w:rPr>
        <w:instrText>noteIndex</w:instrText>
      </w:r>
      <w:r w:rsidRPr="00580E76">
        <w:rPr>
          <w:sz w:val="28"/>
          <w:szCs w:val="28"/>
          <w:lang w:val="ru-RU"/>
        </w:rPr>
        <w:instrText>":0},"</w:instrText>
      </w:r>
      <w:r w:rsidRPr="00580E76">
        <w:rPr>
          <w:sz w:val="28"/>
          <w:szCs w:val="28"/>
          <w:lang w:val="en-US"/>
        </w:rPr>
        <w:instrText>citationItems</w:instrText>
      </w:r>
      <w:r w:rsidRPr="00580E76">
        <w:rPr>
          <w:sz w:val="28"/>
          <w:szCs w:val="28"/>
          <w:lang w:val="ru-RU"/>
        </w:rPr>
        <w:instrText>":[{"</w:instrText>
      </w:r>
      <w:r w:rsidRPr="00580E76">
        <w:rPr>
          <w:sz w:val="28"/>
          <w:szCs w:val="28"/>
          <w:lang w:val="en-US"/>
        </w:rPr>
        <w:instrText>id</w:instrText>
      </w:r>
      <w:r w:rsidRPr="00580E76">
        <w:rPr>
          <w:sz w:val="28"/>
          <w:szCs w:val="28"/>
          <w:lang w:val="ru-RU"/>
        </w:rPr>
        <w:instrText>":1073,"</w:instrText>
      </w:r>
      <w:r w:rsidRPr="00580E76">
        <w:rPr>
          <w:sz w:val="28"/>
          <w:szCs w:val="28"/>
          <w:lang w:val="en-US"/>
        </w:rPr>
        <w:instrText>uris</w:instrText>
      </w:r>
      <w:r w:rsidRPr="00580E76">
        <w:rPr>
          <w:sz w:val="28"/>
          <w:szCs w:val="28"/>
          <w:lang w:val="ru-RU"/>
        </w:rPr>
        <w:instrText>":["</w:instrText>
      </w:r>
      <w:r w:rsidRPr="00580E76">
        <w:rPr>
          <w:sz w:val="28"/>
          <w:szCs w:val="28"/>
          <w:lang w:val="en-US"/>
        </w:rPr>
        <w:instrText>http</w:instrText>
      </w:r>
      <w:r w:rsidRPr="00580E76">
        <w:rPr>
          <w:sz w:val="28"/>
          <w:szCs w:val="28"/>
          <w:lang w:val="ru-RU"/>
        </w:rPr>
        <w:instrText>://</w:instrText>
      </w:r>
      <w:r w:rsidRPr="00580E76">
        <w:rPr>
          <w:sz w:val="28"/>
          <w:szCs w:val="28"/>
          <w:lang w:val="en-US"/>
        </w:rPr>
        <w:instrText>zotero</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w:instrText>
      </w:r>
      <w:r w:rsidRPr="00580E76">
        <w:rPr>
          <w:sz w:val="28"/>
          <w:szCs w:val="28"/>
          <w:lang w:val="en-US"/>
        </w:rPr>
        <w:instrText>users</w:instrText>
      </w:r>
      <w:r w:rsidRPr="00580E76">
        <w:rPr>
          <w:sz w:val="28"/>
          <w:szCs w:val="28"/>
          <w:lang w:val="ru-RU"/>
        </w:rPr>
        <w:instrText>/</w:instrText>
      </w:r>
      <w:r w:rsidRPr="00580E76">
        <w:rPr>
          <w:sz w:val="28"/>
          <w:szCs w:val="28"/>
          <w:lang w:val="en-US"/>
        </w:rPr>
        <w:instrText>local</w:instrText>
      </w:r>
      <w:r w:rsidRPr="00580E76">
        <w:rPr>
          <w:sz w:val="28"/>
          <w:szCs w:val="28"/>
          <w:lang w:val="ru-RU"/>
        </w:rPr>
        <w:instrText>/</w:instrText>
      </w:r>
      <w:r w:rsidRPr="00580E76">
        <w:rPr>
          <w:sz w:val="28"/>
          <w:szCs w:val="28"/>
          <w:lang w:val="en-US"/>
        </w:rPr>
        <w:instrText>b</w:instrText>
      </w:r>
      <w:r w:rsidRPr="00580E76">
        <w:rPr>
          <w:sz w:val="28"/>
          <w:szCs w:val="28"/>
          <w:lang w:val="ru-RU"/>
        </w:rPr>
        <w:instrText>7</w:instrText>
      </w:r>
      <w:r w:rsidRPr="00580E76">
        <w:rPr>
          <w:sz w:val="28"/>
          <w:szCs w:val="28"/>
          <w:lang w:val="en-US"/>
        </w:rPr>
        <w:instrText>l</w:instrText>
      </w:r>
      <w:r w:rsidRPr="00580E76">
        <w:rPr>
          <w:sz w:val="28"/>
          <w:szCs w:val="28"/>
          <w:lang w:val="ru-RU"/>
        </w:rPr>
        <w:instrText>7</w:instrText>
      </w:r>
      <w:r w:rsidRPr="00580E76">
        <w:rPr>
          <w:sz w:val="28"/>
          <w:szCs w:val="28"/>
          <w:lang w:val="en-US"/>
        </w:rPr>
        <w:instrText>Jko</w:instrText>
      </w:r>
      <w:r w:rsidRPr="00580E76">
        <w:rPr>
          <w:sz w:val="28"/>
          <w:szCs w:val="28"/>
          <w:lang w:val="ru-RU"/>
        </w:rPr>
        <w:instrText>2/</w:instrText>
      </w:r>
      <w:r w:rsidRPr="00580E76">
        <w:rPr>
          <w:sz w:val="28"/>
          <w:szCs w:val="28"/>
          <w:lang w:val="en-US"/>
        </w:rPr>
        <w:instrText>items</w:instrText>
      </w:r>
      <w:r w:rsidRPr="00580E76">
        <w:rPr>
          <w:sz w:val="28"/>
          <w:szCs w:val="28"/>
          <w:lang w:val="ru-RU"/>
        </w:rPr>
        <w:instrText>/2</w:instrText>
      </w:r>
      <w:r w:rsidRPr="00580E76">
        <w:rPr>
          <w:sz w:val="28"/>
          <w:szCs w:val="28"/>
          <w:lang w:val="en-US"/>
        </w:rPr>
        <w:instrText>QBVBEYU</w:instrText>
      </w:r>
      <w:r w:rsidRPr="00580E76">
        <w:rPr>
          <w:sz w:val="28"/>
          <w:szCs w:val="28"/>
          <w:lang w:val="ru-RU"/>
        </w:rPr>
        <w:instrText>"],"</w:instrText>
      </w:r>
      <w:r w:rsidRPr="00580E76">
        <w:rPr>
          <w:sz w:val="28"/>
          <w:szCs w:val="28"/>
          <w:lang w:val="en-US"/>
        </w:rPr>
        <w:instrText>itemData</w:instrText>
      </w:r>
      <w:r w:rsidRPr="00580E76">
        <w:rPr>
          <w:sz w:val="28"/>
          <w:szCs w:val="28"/>
          <w:lang w:val="ru-RU"/>
        </w:rPr>
        <w:instrText>":{"</w:instrText>
      </w:r>
      <w:r w:rsidRPr="00580E76">
        <w:rPr>
          <w:sz w:val="28"/>
          <w:szCs w:val="28"/>
          <w:lang w:val="en-US"/>
        </w:rPr>
        <w:instrText>id</w:instrText>
      </w:r>
      <w:r w:rsidRPr="00580E76">
        <w:rPr>
          <w:sz w:val="28"/>
          <w:szCs w:val="28"/>
          <w:lang w:val="ru-RU"/>
        </w:rPr>
        <w:instrText>":1073,"</w:instrText>
      </w:r>
      <w:r w:rsidRPr="00580E76">
        <w:rPr>
          <w:sz w:val="28"/>
          <w:szCs w:val="28"/>
          <w:lang w:val="en-US"/>
        </w:rPr>
        <w:instrText>type</w:instrText>
      </w:r>
      <w:r w:rsidRPr="00580E76">
        <w:rPr>
          <w:sz w:val="28"/>
          <w:szCs w:val="28"/>
          <w:lang w:val="ru-RU"/>
        </w:rPr>
        <w:instrText>":"</w:instrText>
      </w:r>
      <w:r w:rsidRPr="00580E76">
        <w:rPr>
          <w:sz w:val="28"/>
          <w:szCs w:val="28"/>
          <w:lang w:val="en-US"/>
        </w:rPr>
        <w:instrText>article</w:instrText>
      </w:r>
      <w:r w:rsidRPr="00580E76">
        <w:rPr>
          <w:sz w:val="28"/>
          <w:szCs w:val="28"/>
          <w:lang w:val="ru-RU"/>
        </w:rPr>
        <w:instrText>-</w:instrText>
      </w:r>
      <w:r w:rsidRPr="00580E76">
        <w:rPr>
          <w:sz w:val="28"/>
          <w:szCs w:val="28"/>
          <w:lang w:val="en-US"/>
        </w:rPr>
        <w:instrText>journal</w:instrText>
      </w:r>
      <w:r w:rsidRPr="00580E76">
        <w:rPr>
          <w:sz w:val="28"/>
          <w:szCs w:val="28"/>
          <w:lang w:val="ru-RU"/>
        </w:rPr>
        <w:instrText>","</w:instrText>
      </w:r>
      <w:r w:rsidRPr="00580E76">
        <w:rPr>
          <w:sz w:val="28"/>
          <w:szCs w:val="28"/>
          <w:lang w:val="en-US"/>
        </w:rPr>
        <w:instrText>container</w:instrText>
      </w:r>
      <w:r w:rsidRPr="00580E76">
        <w:rPr>
          <w:sz w:val="28"/>
          <w:szCs w:val="28"/>
          <w:lang w:val="ru-RU"/>
        </w:rPr>
        <w:instrText>-</w:instrText>
      </w:r>
      <w:r w:rsidRPr="00580E76">
        <w:rPr>
          <w:sz w:val="28"/>
          <w:szCs w:val="28"/>
          <w:lang w:val="en-US"/>
        </w:rPr>
        <w:instrText>title</w:instrText>
      </w:r>
      <w:r w:rsidRPr="00580E76">
        <w:rPr>
          <w:sz w:val="28"/>
          <w:szCs w:val="28"/>
          <w:lang w:val="ru-RU"/>
        </w:rPr>
        <w:instrText>":"</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 xml:space="preserve"> </w:instrText>
      </w:r>
      <w:r w:rsidRPr="00580E76">
        <w:rPr>
          <w:sz w:val="28"/>
          <w:szCs w:val="28"/>
          <w:lang w:val="en-US"/>
        </w:rPr>
        <w:instrText>Research</w:instrText>
      </w:r>
      <w:r w:rsidRPr="00580E76">
        <w:rPr>
          <w:sz w:val="28"/>
          <w:szCs w:val="28"/>
          <w:lang w:val="ru-RU"/>
        </w:rPr>
        <w:instrText>","</w:instrText>
      </w:r>
      <w:r w:rsidRPr="00580E76">
        <w:rPr>
          <w:sz w:val="28"/>
          <w:szCs w:val="28"/>
          <w:lang w:val="en-US"/>
        </w:rPr>
        <w:instrText>DOI</w:instrText>
      </w:r>
      <w:r w:rsidRPr="00580E76">
        <w:rPr>
          <w:sz w:val="28"/>
          <w:szCs w:val="28"/>
          <w:lang w:val="ru-RU"/>
        </w:rPr>
        <w:instrText>":"10.1016/</w:instrText>
      </w:r>
      <w:r w:rsidRPr="00580E76">
        <w:rPr>
          <w:sz w:val="28"/>
          <w:szCs w:val="28"/>
          <w:lang w:val="en-US"/>
        </w:rPr>
        <w:instrText>j</w:instrText>
      </w:r>
      <w:r w:rsidRPr="00580E76">
        <w:rPr>
          <w:sz w:val="28"/>
          <w:szCs w:val="28"/>
          <w:lang w:val="ru-RU"/>
        </w:rPr>
        <w:instrText>.</w:instrText>
      </w:r>
      <w:r w:rsidRPr="00580E76">
        <w:rPr>
          <w:sz w:val="28"/>
          <w:szCs w:val="28"/>
          <w:lang w:val="en-US"/>
        </w:rPr>
        <w:instrText>cemconres</w:instrText>
      </w:r>
      <w:r w:rsidRPr="00580E76">
        <w:rPr>
          <w:sz w:val="28"/>
          <w:szCs w:val="28"/>
          <w:lang w:val="ru-RU"/>
        </w:rPr>
        <w:instrText>.2010.12.001","</w:instrText>
      </w:r>
      <w:r w:rsidRPr="00580E76">
        <w:rPr>
          <w:sz w:val="28"/>
          <w:szCs w:val="28"/>
          <w:lang w:val="en-US"/>
        </w:rPr>
        <w:instrText>ISSN</w:instrText>
      </w:r>
      <w:r w:rsidRPr="00580E76">
        <w:rPr>
          <w:sz w:val="28"/>
          <w:szCs w:val="28"/>
          <w:lang w:val="ru-RU"/>
        </w:rPr>
        <w:instrText>":"00088846","</w:instrText>
      </w:r>
      <w:r w:rsidRPr="00580E76">
        <w:rPr>
          <w:sz w:val="28"/>
          <w:szCs w:val="28"/>
          <w:lang w:val="en-US"/>
        </w:rPr>
        <w:instrText>issue</w:instrText>
      </w:r>
      <w:r w:rsidRPr="00580E76">
        <w:rPr>
          <w:sz w:val="28"/>
          <w:szCs w:val="28"/>
          <w:lang w:val="ru-RU"/>
        </w:rPr>
        <w:instrText>":"12","</w:instrText>
      </w:r>
      <w:r w:rsidRPr="00580E76">
        <w:rPr>
          <w:sz w:val="28"/>
          <w:szCs w:val="28"/>
          <w:lang w:val="en-US"/>
        </w:rPr>
        <w:instrText>journalAbbreviation</w:instrText>
      </w:r>
      <w:r w:rsidRPr="00580E76">
        <w:rPr>
          <w:sz w:val="28"/>
          <w:szCs w:val="28"/>
          <w:lang w:val="ru-RU"/>
        </w:rPr>
        <w:instrText>":"</w:instrText>
      </w:r>
      <w:r w:rsidRPr="00580E76">
        <w:rPr>
          <w:sz w:val="28"/>
          <w:szCs w:val="28"/>
          <w:lang w:val="en-US"/>
        </w:rPr>
        <w:instrText>Cement</w:instrText>
      </w:r>
      <w:r w:rsidRPr="00580E76">
        <w:rPr>
          <w:sz w:val="28"/>
          <w:szCs w:val="28"/>
          <w:lang w:val="ru-RU"/>
        </w:rPr>
        <w:instrText xml:space="preserve"> </w:instrText>
      </w:r>
      <w:r w:rsidRPr="00580E76">
        <w:rPr>
          <w:sz w:val="28"/>
          <w:szCs w:val="28"/>
          <w:lang w:val="en-US"/>
        </w:rPr>
        <w:instrText>and</w:instrText>
      </w:r>
      <w:r w:rsidRPr="00580E76">
        <w:rPr>
          <w:sz w:val="28"/>
          <w:szCs w:val="28"/>
          <w:lang w:val="ru-RU"/>
        </w:rPr>
        <w:instrText xml:space="preserve"> </w:instrText>
      </w:r>
      <w:r w:rsidRPr="00580E76">
        <w:rPr>
          <w:sz w:val="28"/>
          <w:szCs w:val="28"/>
          <w:lang w:val="en-US"/>
        </w:rPr>
        <w:instrText>Concrete</w:instrText>
      </w:r>
      <w:r w:rsidRPr="00580E76">
        <w:rPr>
          <w:sz w:val="28"/>
          <w:szCs w:val="28"/>
          <w:lang w:val="ru-RU"/>
        </w:rPr>
        <w:instrText xml:space="preserve"> </w:instrText>
      </w:r>
      <w:r w:rsidRPr="00580E76">
        <w:rPr>
          <w:sz w:val="28"/>
          <w:szCs w:val="28"/>
          <w:lang w:val="en-US"/>
        </w:rPr>
        <w:instrText>Research</w:instrText>
      </w:r>
      <w:r w:rsidRPr="00580E76">
        <w:rPr>
          <w:sz w:val="28"/>
          <w:szCs w:val="28"/>
          <w:lang w:val="ru-RU"/>
        </w:rPr>
        <w:instrText>","</w:instrText>
      </w:r>
      <w:r w:rsidRPr="00580E76">
        <w:rPr>
          <w:sz w:val="28"/>
          <w:szCs w:val="28"/>
          <w:lang w:val="en-US"/>
        </w:rPr>
        <w:instrText>language</w:instrText>
      </w:r>
      <w:r w:rsidRPr="00580E76">
        <w:rPr>
          <w:sz w:val="28"/>
          <w:szCs w:val="28"/>
          <w:lang w:val="ru-RU"/>
        </w:rPr>
        <w:instrText>":"</w:instrText>
      </w:r>
      <w:r w:rsidRPr="00580E76">
        <w:rPr>
          <w:sz w:val="28"/>
          <w:szCs w:val="28"/>
          <w:lang w:val="en-US"/>
        </w:rPr>
        <w:instrText>en</w:instrText>
      </w:r>
      <w:r w:rsidRPr="00580E76">
        <w:rPr>
          <w:sz w:val="28"/>
          <w:szCs w:val="28"/>
          <w:lang w:val="ru-RU"/>
        </w:rPr>
        <w:instrText>","</w:instrText>
      </w:r>
      <w:r w:rsidRPr="00580E76">
        <w:rPr>
          <w:sz w:val="28"/>
          <w:szCs w:val="28"/>
          <w:lang w:val="en-US"/>
        </w:rPr>
        <w:instrText>license</w:instrText>
      </w:r>
      <w:r w:rsidRPr="00580E76">
        <w:rPr>
          <w:sz w:val="28"/>
          <w:szCs w:val="28"/>
          <w:lang w:val="ru-RU"/>
        </w:rPr>
        <w:instrText>":"</w:instrText>
      </w:r>
      <w:r w:rsidRPr="00580E76">
        <w:rPr>
          <w:sz w:val="28"/>
          <w:szCs w:val="28"/>
          <w:lang w:val="en-US"/>
        </w:rPr>
        <w:instrText>https</w:instrText>
      </w:r>
      <w:r w:rsidRPr="00580E76">
        <w:rPr>
          <w:sz w:val="28"/>
          <w:szCs w:val="28"/>
          <w:lang w:val="ru-RU"/>
        </w:rPr>
        <w:instrText>://</w:instrText>
      </w:r>
      <w:r w:rsidRPr="00580E76">
        <w:rPr>
          <w:sz w:val="28"/>
          <w:szCs w:val="28"/>
          <w:lang w:val="en-US"/>
        </w:rPr>
        <w:instrText>www</w:instrText>
      </w:r>
      <w:r w:rsidRPr="00580E76">
        <w:rPr>
          <w:sz w:val="28"/>
          <w:szCs w:val="28"/>
          <w:lang w:val="ru-RU"/>
        </w:rPr>
        <w:instrText>.</w:instrText>
      </w:r>
      <w:r w:rsidRPr="00580E76">
        <w:rPr>
          <w:sz w:val="28"/>
          <w:szCs w:val="28"/>
          <w:lang w:val="en-US"/>
        </w:rPr>
        <w:instrText>elsevier</w:instrText>
      </w:r>
      <w:r w:rsidRPr="00580E76">
        <w:rPr>
          <w:sz w:val="28"/>
          <w:szCs w:val="28"/>
          <w:lang w:val="ru-RU"/>
        </w:rPr>
        <w:instrText>.</w:instrText>
      </w:r>
      <w:r w:rsidRPr="00580E76">
        <w:rPr>
          <w:sz w:val="28"/>
          <w:szCs w:val="28"/>
          <w:lang w:val="en-US"/>
        </w:rPr>
        <w:instrText>com</w:instrText>
      </w:r>
      <w:r w:rsidRPr="00580E76">
        <w:rPr>
          <w:sz w:val="28"/>
          <w:szCs w:val="28"/>
          <w:lang w:val="ru-RU"/>
        </w:rPr>
        <w:instrText>/</w:instrText>
      </w:r>
      <w:r w:rsidRPr="00580E76">
        <w:rPr>
          <w:sz w:val="28"/>
          <w:szCs w:val="28"/>
          <w:lang w:val="en-US"/>
        </w:rPr>
        <w:instrText>tdm</w:instrText>
      </w:r>
      <w:r w:rsidRPr="00580E76">
        <w:rPr>
          <w:sz w:val="28"/>
          <w:szCs w:val="28"/>
          <w:lang w:val="ru-RU"/>
        </w:rPr>
        <w:instrText>/</w:instrText>
      </w:r>
      <w:r w:rsidRPr="00580E76">
        <w:rPr>
          <w:sz w:val="28"/>
          <w:szCs w:val="28"/>
          <w:lang w:val="en-US"/>
        </w:rPr>
        <w:instrText>userlicense</w:instrText>
      </w:r>
      <w:r w:rsidRPr="00580E76">
        <w:rPr>
          <w:sz w:val="28"/>
          <w:szCs w:val="28"/>
          <w:lang w:val="ru-RU"/>
        </w:rPr>
        <w:instrText>/1.0/","</w:instrText>
      </w:r>
      <w:r w:rsidRPr="00580E76">
        <w:rPr>
          <w:sz w:val="28"/>
          <w:szCs w:val="28"/>
          <w:lang w:val="en-US"/>
        </w:rPr>
        <w:instrText>page</w:instrText>
      </w:r>
      <w:r w:rsidRPr="00580E76">
        <w:rPr>
          <w:sz w:val="28"/>
          <w:szCs w:val="28"/>
          <w:lang w:val="ru-RU"/>
        </w:rPr>
        <w:instrText>":"1244-1256","</w:instrText>
      </w:r>
      <w:r w:rsidRPr="00580E76">
        <w:rPr>
          <w:sz w:val="28"/>
          <w:szCs w:val="28"/>
          <w:lang w:val="en-US"/>
        </w:rPr>
        <w:instrText>source</w:instrText>
      </w:r>
      <w:r w:rsidRPr="00580E76">
        <w:rPr>
          <w:sz w:val="28"/>
          <w:szCs w:val="28"/>
          <w:lang w:val="ru-RU"/>
        </w:rPr>
        <w:instrText>":"</w:instrText>
      </w:r>
      <w:r w:rsidRPr="00580E76">
        <w:rPr>
          <w:sz w:val="28"/>
          <w:szCs w:val="28"/>
          <w:lang w:val="en-US"/>
        </w:rPr>
        <w:instrText>DOI</w:instrText>
      </w:r>
      <w:r w:rsidRPr="00580E76">
        <w:rPr>
          <w:sz w:val="28"/>
          <w:szCs w:val="28"/>
          <w:lang w:val="ru-RU"/>
        </w:rPr>
        <w:instrText>.</w:instrText>
      </w:r>
      <w:r w:rsidRPr="00580E76">
        <w:rPr>
          <w:sz w:val="28"/>
          <w:szCs w:val="28"/>
          <w:lang w:val="en-US"/>
        </w:rPr>
        <w:instrText>org</w:instrText>
      </w:r>
      <w:r w:rsidRPr="00580E76">
        <w:rPr>
          <w:sz w:val="28"/>
          <w:szCs w:val="28"/>
          <w:lang w:val="ru-RU"/>
        </w:rPr>
        <w:instrText xml:space="preserve"> (</w:instrText>
      </w:r>
      <w:r w:rsidRPr="00580E76">
        <w:rPr>
          <w:sz w:val="28"/>
          <w:szCs w:val="28"/>
          <w:lang w:val="en-US"/>
        </w:rPr>
        <w:instrText>Crossref</w:instrText>
      </w:r>
      <w:r w:rsidRPr="00580E76">
        <w:rPr>
          <w:sz w:val="28"/>
          <w:szCs w:val="28"/>
          <w:lang w:val="ru-RU"/>
        </w:rPr>
        <w:instrText>)","</w:instrText>
      </w:r>
      <w:r w:rsidRPr="00580E76">
        <w:rPr>
          <w:sz w:val="28"/>
          <w:szCs w:val="28"/>
          <w:lang w:val="en-US"/>
        </w:rPr>
        <w:instrText>title</w:instrText>
      </w:r>
      <w:r w:rsidRPr="00580E76">
        <w:rPr>
          <w:sz w:val="28"/>
          <w:szCs w:val="28"/>
          <w:lang w:val="ru-RU"/>
        </w:rPr>
        <w:instrText>":"</w:instrText>
      </w:r>
      <w:r w:rsidRPr="00580E76">
        <w:rPr>
          <w:sz w:val="28"/>
          <w:szCs w:val="28"/>
          <w:lang w:val="en-US"/>
        </w:rPr>
        <w:instrText>Supplementary</w:instrText>
      </w:r>
      <w:r w:rsidRPr="00580E76">
        <w:rPr>
          <w:sz w:val="28"/>
          <w:szCs w:val="28"/>
          <w:lang w:val="ru-RU"/>
        </w:rPr>
        <w:instrText xml:space="preserve"> </w:instrText>
      </w:r>
      <w:r w:rsidRPr="00580E76">
        <w:rPr>
          <w:sz w:val="28"/>
          <w:szCs w:val="28"/>
          <w:lang w:val="en-US"/>
        </w:rPr>
        <w:instrText>cementitious</w:instrText>
      </w:r>
      <w:r w:rsidRPr="00580E76">
        <w:rPr>
          <w:sz w:val="28"/>
          <w:szCs w:val="28"/>
          <w:lang w:val="ru-RU"/>
        </w:rPr>
        <w:instrText xml:space="preserve"> </w:instrText>
      </w:r>
      <w:r w:rsidRPr="00580E76">
        <w:rPr>
          <w:sz w:val="28"/>
          <w:szCs w:val="28"/>
          <w:lang w:val="en-US"/>
        </w:rPr>
        <w:instrText>materials</w:instrText>
      </w:r>
      <w:r w:rsidRPr="00580E76">
        <w:rPr>
          <w:sz w:val="28"/>
          <w:szCs w:val="28"/>
          <w:lang w:val="ru-RU"/>
        </w:rPr>
        <w:instrText>","</w:instrText>
      </w:r>
      <w:r w:rsidRPr="00580E76">
        <w:rPr>
          <w:sz w:val="28"/>
          <w:szCs w:val="28"/>
          <w:lang w:val="en-US"/>
        </w:rPr>
        <w:instrText>volume</w:instrText>
      </w:r>
      <w:r w:rsidRPr="00580E76">
        <w:rPr>
          <w:sz w:val="28"/>
          <w:szCs w:val="28"/>
          <w:lang w:val="ru-RU"/>
        </w:rPr>
        <w:instrText>":"41","</w:instrText>
      </w:r>
      <w:r w:rsidRPr="00580E76">
        <w:rPr>
          <w:sz w:val="28"/>
          <w:szCs w:val="28"/>
          <w:lang w:val="en-US"/>
        </w:rPr>
        <w:instrText>author</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Lothenbach</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Barbara</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Scrivener</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Karen</w:instrText>
      </w:r>
      <w:r w:rsidRPr="00580E76">
        <w:rPr>
          <w:sz w:val="28"/>
          <w:szCs w:val="28"/>
          <w:lang w:val="ru-RU"/>
        </w:rPr>
        <w:instrText>"},{"</w:instrText>
      </w:r>
      <w:r w:rsidRPr="00580E76">
        <w:rPr>
          <w:sz w:val="28"/>
          <w:szCs w:val="28"/>
          <w:lang w:val="en-US"/>
        </w:rPr>
        <w:instrText>family</w:instrText>
      </w:r>
      <w:r w:rsidRPr="00580E76">
        <w:rPr>
          <w:sz w:val="28"/>
          <w:szCs w:val="28"/>
          <w:lang w:val="ru-RU"/>
        </w:rPr>
        <w:instrText>":"</w:instrText>
      </w:r>
      <w:r w:rsidRPr="00580E76">
        <w:rPr>
          <w:sz w:val="28"/>
          <w:szCs w:val="28"/>
          <w:lang w:val="en-US"/>
        </w:rPr>
        <w:instrText>Hooton</w:instrText>
      </w:r>
      <w:r w:rsidRPr="00580E76">
        <w:rPr>
          <w:sz w:val="28"/>
          <w:szCs w:val="28"/>
          <w:lang w:val="ru-RU"/>
        </w:rPr>
        <w:instrText>","</w:instrText>
      </w:r>
      <w:r w:rsidRPr="00580E76">
        <w:rPr>
          <w:sz w:val="28"/>
          <w:szCs w:val="28"/>
          <w:lang w:val="en-US"/>
        </w:rPr>
        <w:instrText>given</w:instrText>
      </w:r>
      <w:r w:rsidRPr="00580E76">
        <w:rPr>
          <w:sz w:val="28"/>
          <w:szCs w:val="28"/>
          <w:lang w:val="ru-RU"/>
        </w:rPr>
        <w:instrText>":"</w:instrText>
      </w:r>
      <w:r w:rsidRPr="00580E76">
        <w:rPr>
          <w:sz w:val="28"/>
          <w:szCs w:val="28"/>
          <w:lang w:val="en-US"/>
        </w:rPr>
        <w:instrText>R</w:instrText>
      </w:r>
      <w:r w:rsidRPr="00580E76">
        <w:rPr>
          <w:sz w:val="28"/>
          <w:szCs w:val="28"/>
          <w:lang w:val="ru-RU"/>
        </w:rPr>
        <w:instrText>.</w:instrText>
      </w:r>
      <w:r w:rsidRPr="00580E76">
        <w:rPr>
          <w:sz w:val="28"/>
          <w:szCs w:val="28"/>
          <w:lang w:val="en-US"/>
        </w:rPr>
        <w:instrText>D</w:instrText>
      </w:r>
      <w:r w:rsidRPr="00580E76">
        <w:rPr>
          <w:sz w:val="28"/>
          <w:szCs w:val="28"/>
          <w:lang w:val="ru-RU"/>
        </w:rPr>
        <w:instrText>."}],"</w:instrText>
      </w:r>
      <w:r w:rsidRPr="00580E76">
        <w:rPr>
          <w:sz w:val="28"/>
          <w:szCs w:val="28"/>
          <w:lang w:val="en-US"/>
        </w:rPr>
        <w:instrText>issued</w:instrText>
      </w:r>
      <w:r w:rsidRPr="00580E76">
        <w:rPr>
          <w:sz w:val="28"/>
          <w:szCs w:val="28"/>
          <w:lang w:val="ru-RU"/>
        </w:rPr>
        <w:instrText>":{"</w:instrText>
      </w:r>
      <w:r w:rsidRPr="00580E76">
        <w:rPr>
          <w:sz w:val="28"/>
          <w:szCs w:val="28"/>
          <w:lang w:val="en-US"/>
        </w:rPr>
        <w:instrText>date</w:instrText>
      </w:r>
      <w:r w:rsidRPr="00580E76">
        <w:rPr>
          <w:sz w:val="28"/>
          <w:szCs w:val="28"/>
          <w:lang w:val="ru-RU"/>
        </w:rPr>
        <w:instrText>-</w:instrText>
      </w:r>
      <w:r w:rsidRPr="00580E76">
        <w:rPr>
          <w:sz w:val="28"/>
          <w:szCs w:val="28"/>
          <w:lang w:val="en-US"/>
        </w:rPr>
        <w:instrText>parts</w:instrText>
      </w:r>
      <w:r w:rsidRPr="00580E76">
        <w:rPr>
          <w:sz w:val="28"/>
          <w:szCs w:val="28"/>
          <w:lang w:val="ru-RU"/>
        </w:rPr>
        <w:instrText>":[["2011",12]]}}}],"</w:instrText>
      </w:r>
      <w:r w:rsidRPr="00580E76">
        <w:rPr>
          <w:sz w:val="28"/>
          <w:szCs w:val="28"/>
          <w:lang w:val="en-US"/>
        </w:rPr>
        <w:instrText>schema</w:instrText>
      </w:r>
      <w:r w:rsidRPr="00580E76">
        <w:rPr>
          <w:sz w:val="28"/>
          <w:szCs w:val="28"/>
          <w:lang w:val="ru-RU"/>
        </w:rPr>
        <w:instrText>":"</w:instrText>
      </w:r>
      <w:r w:rsidRPr="00580E76">
        <w:rPr>
          <w:sz w:val="28"/>
          <w:szCs w:val="28"/>
          <w:lang w:val="en-US"/>
        </w:rPr>
        <w:instrText>https</w:instrText>
      </w:r>
      <w:r w:rsidRPr="00580E76">
        <w:rPr>
          <w:sz w:val="28"/>
          <w:szCs w:val="28"/>
          <w:lang w:val="ru-RU"/>
        </w:rPr>
        <w:instrText>://</w:instrText>
      </w:r>
      <w:r w:rsidRPr="00580E76">
        <w:rPr>
          <w:sz w:val="28"/>
          <w:szCs w:val="28"/>
          <w:lang w:val="en-US"/>
        </w:rPr>
        <w:instrText>github</w:instrText>
      </w:r>
      <w:r w:rsidRPr="00580E76">
        <w:rPr>
          <w:sz w:val="28"/>
          <w:szCs w:val="28"/>
          <w:lang w:val="ru-RU"/>
        </w:rPr>
        <w:instrText>.</w:instrText>
      </w:r>
      <w:r w:rsidRPr="00580E76">
        <w:rPr>
          <w:sz w:val="28"/>
          <w:szCs w:val="28"/>
          <w:lang w:val="en-US"/>
        </w:rPr>
        <w:instrText>com</w:instrText>
      </w:r>
      <w:r w:rsidRPr="00580E76">
        <w:rPr>
          <w:sz w:val="28"/>
          <w:szCs w:val="28"/>
          <w:lang w:val="ru-RU"/>
        </w:rPr>
        <w:instrText>/</w:instrText>
      </w:r>
      <w:r w:rsidRPr="00580E76">
        <w:rPr>
          <w:sz w:val="28"/>
          <w:szCs w:val="28"/>
          <w:lang w:val="en-US"/>
        </w:rPr>
        <w:instrText>citation</w:instrText>
      </w:r>
      <w:r w:rsidRPr="00580E76">
        <w:rPr>
          <w:sz w:val="28"/>
          <w:szCs w:val="28"/>
          <w:lang w:val="ru-RU"/>
        </w:rPr>
        <w:instrText>-</w:instrText>
      </w:r>
      <w:r w:rsidRPr="00580E76">
        <w:rPr>
          <w:sz w:val="28"/>
          <w:szCs w:val="28"/>
          <w:lang w:val="en-US"/>
        </w:rPr>
        <w:instrText>style</w:instrText>
      </w:r>
      <w:r w:rsidRPr="00580E76">
        <w:rPr>
          <w:sz w:val="28"/>
          <w:szCs w:val="28"/>
          <w:lang w:val="ru-RU"/>
        </w:rPr>
        <w:instrText>-</w:instrText>
      </w:r>
      <w:r w:rsidRPr="00580E76">
        <w:rPr>
          <w:sz w:val="28"/>
          <w:szCs w:val="28"/>
          <w:lang w:val="en-US"/>
        </w:rPr>
        <w:instrText>language</w:instrText>
      </w:r>
      <w:r w:rsidRPr="00580E76">
        <w:rPr>
          <w:sz w:val="28"/>
          <w:szCs w:val="28"/>
          <w:lang w:val="ru-RU"/>
        </w:rPr>
        <w:instrText>/</w:instrText>
      </w:r>
      <w:r w:rsidRPr="00580E76">
        <w:rPr>
          <w:sz w:val="28"/>
          <w:szCs w:val="28"/>
          <w:lang w:val="en-US"/>
        </w:rPr>
        <w:instrText>schema</w:instrText>
      </w:r>
      <w:r w:rsidRPr="00580E76">
        <w:rPr>
          <w:sz w:val="28"/>
          <w:szCs w:val="28"/>
          <w:lang w:val="ru-RU"/>
        </w:rPr>
        <w:instrText>/</w:instrText>
      </w:r>
      <w:r w:rsidRPr="00580E76">
        <w:rPr>
          <w:sz w:val="28"/>
          <w:szCs w:val="28"/>
          <w:lang w:val="en-US"/>
        </w:rPr>
        <w:instrText>raw</w:instrText>
      </w:r>
      <w:r w:rsidRPr="00580E76">
        <w:rPr>
          <w:sz w:val="28"/>
          <w:szCs w:val="28"/>
          <w:lang w:val="ru-RU"/>
        </w:rPr>
        <w:instrText>/</w:instrText>
      </w:r>
      <w:r w:rsidRPr="00580E76">
        <w:rPr>
          <w:sz w:val="28"/>
          <w:szCs w:val="28"/>
          <w:lang w:val="en-US"/>
        </w:rPr>
        <w:instrText>master</w:instrText>
      </w:r>
      <w:r w:rsidRPr="00580E76">
        <w:rPr>
          <w:sz w:val="28"/>
          <w:szCs w:val="28"/>
          <w:lang w:val="ru-RU"/>
        </w:rPr>
        <w:instrText>/</w:instrText>
      </w:r>
      <w:r w:rsidRPr="00580E76">
        <w:rPr>
          <w:sz w:val="28"/>
          <w:szCs w:val="28"/>
          <w:lang w:val="en-US"/>
        </w:rPr>
        <w:instrText>csl</w:instrText>
      </w:r>
      <w:r w:rsidRPr="00580E76">
        <w:rPr>
          <w:sz w:val="28"/>
          <w:szCs w:val="28"/>
          <w:lang w:val="ru-RU"/>
        </w:rPr>
        <w:instrText>-</w:instrText>
      </w:r>
      <w:r w:rsidRPr="00580E76">
        <w:rPr>
          <w:sz w:val="28"/>
          <w:szCs w:val="28"/>
          <w:lang w:val="en-US"/>
        </w:rPr>
        <w:instrText>citation</w:instrText>
      </w:r>
      <w:r w:rsidRPr="00580E76">
        <w:rPr>
          <w:sz w:val="28"/>
          <w:szCs w:val="28"/>
          <w:lang w:val="ru-RU"/>
        </w:rPr>
        <w:instrText>.</w:instrText>
      </w:r>
      <w:r w:rsidRPr="00580E76">
        <w:rPr>
          <w:sz w:val="28"/>
          <w:szCs w:val="28"/>
          <w:lang w:val="en-US"/>
        </w:rPr>
        <w:instrText>json</w:instrText>
      </w:r>
      <w:r w:rsidRPr="00580E76">
        <w:rPr>
          <w:sz w:val="28"/>
          <w:szCs w:val="28"/>
          <w:lang w:val="ru-RU"/>
        </w:rPr>
        <w:instrText xml:space="preserve">"} </w:instrText>
      </w:r>
      <w:r w:rsidRPr="00580E76">
        <w:rPr>
          <w:sz w:val="28"/>
          <w:szCs w:val="28"/>
          <w:lang w:val="en-US"/>
        </w:rPr>
        <w:fldChar w:fldCharType="separate"/>
      </w:r>
      <w:r w:rsidRPr="00580E76">
        <w:rPr>
          <w:sz w:val="28"/>
          <w:szCs w:val="28"/>
          <w:lang w:val="ru-RU"/>
        </w:rPr>
        <w:t>[46]</w:t>
      </w:r>
      <w:r w:rsidRPr="00580E76">
        <w:rPr>
          <w:sz w:val="28"/>
          <w:szCs w:val="28"/>
          <w:lang w:val="ru-RU"/>
        </w:rPr>
        <w:fldChar w:fldCharType="end"/>
      </w:r>
      <w:r w:rsidRPr="00580E76">
        <w:rPr>
          <w:sz w:val="28"/>
          <w:szCs w:val="28"/>
          <w:lang w:val="ru-RU"/>
        </w:rPr>
        <w:t xml:space="preserve">, указывающими на синергетический эффект </w:t>
      </w:r>
      <w:r w:rsidRPr="00580E76">
        <w:rPr>
          <w:sz w:val="28"/>
          <w:szCs w:val="28"/>
          <w:lang w:val="en-US"/>
        </w:rPr>
        <w:t>SF</w:t>
      </w:r>
      <w:r w:rsidRPr="00580E76">
        <w:rPr>
          <w:sz w:val="28"/>
          <w:szCs w:val="28"/>
          <w:lang w:val="ru-RU"/>
        </w:rPr>
        <w:t xml:space="preserve"> и </w:t>
      </w:r>
      <w:r w:rsidRPr="00580E76">
        <w:rPr>
          <w:sz w:val="28"/>
          <w:szCs w:val="28"/>
          <w:lang w:val="en-US"/>
        </w:rPr>
        <w:t>FA</w:t>
      </w:r>
      <w:r w:rsidRPr="00580E76">
        <w:rPr>
          <w:sz w:val="28"/>
          <w:szCs w:val="28"/>
          <w:lang w:val="ru-RU"/>
        </w:rPr>
        <w:t xml:space="preserve"> в повышении плотности и прочности цементных композиций</w:t>
      </w:r>
      <w:r w:rsidR="00AC3528">
        <w:rPr>
          <w:sz w:val="28"/>
          <w:szCs w:val="28"/>
          <w:lang w:val="ru-RU"/>
        </w:rPr>
        <w:t xml:space="preserve">. </w:t>
      </w:r>
    </w:p>
    <w:p w14:paraId="6F35F107" w14:textId="77777777" w:rsidR="004705AA" w:rsidRPr="004705AA" w:rsidRDefault="004705AA" w:rsidP="002D2C34">
      <w:pPr>
        <w:ind w:firstLine="709"/>
        <w:jc w:val="both"/>
        <w:rPr>
          <w:sz w:val="28"/>
          <w:szCs w:val="28"/>
          <w:lang w:val="ru-RU"/>
        </w:rPr>
      </w:pPr>
    </w:p>
    <w:p w14:paraId="0B77BC6F" w14:textId="5947AC84" w:rsidR="008B109D" w:rsidRDefault="008B109D" w:rsidP="002D2C34">
      <w:pPr>
        <w:ind w:firstLine="709"/>
        <w:jc w:val="both"/>
        <w:rPr>
          <w:b/>
          <w:bCs/>
          <w:sz w:val="28"/>
          <w:szCs w:val="28"/>
          <w:lang w:val="ru-RU"/>
        </w:rPr>
      </w:pPr>
      <w:r w:rsidRPr="008B109D">
        <w:rPr>
          <w:b/>
          <w:bCs/>
          <w:sz w:val="28"/>
          <w:szCs w:val="28"/>
        </w:rPr>
        <w:t>3</w:t>
      </w:r>
      <w:r w:rsidR="00AC3528">
        <w:rPr>
          <w:b/>
          <w:bCs/>
          <w:sz w:val="28"/>
          <w:szCs w:val="28"/>
        </w:rPr>
        <w:t>.</w:t>
      </w:r>
      <w:r w:rsidRPr="008B109D">
        <w:rPr>
          <w:b/>
          <w:bCs/>
          <w:sz w:val="28"/>
          <w:szCs w:val="28"/>
        </w:rPr>
        <w:t>4</w:t>
      </w:r>
      <w:r w:rsidR="00AC3528">
        <w:rPr>
          <w:b/>
          <w:bCs/>
          <w:sz w:val="28"/>
          <w:szCs w:val="28"/>
        </w:rPr>
        <w:t>.</w:t>
      </w:r>
      <w:r w:rsidRPr="008B109D">
        <w:rPr>
          <w:b/>
          <w:bCs/>
          <w:sz w:val="28"/>
          <w:szCs w:val="28"/>
        </w:rPr>
        <w:t>2 Рентгенофлуоресцентный (РФА) анализ</w:t>
      </w:r>
    </w:p>
    <w:p w14:paraId="0E1E690B" w14:textId="1F444A28" w:rsidR="004705AA" w:rsidRPr="00B8405B" w:rsidRDefault="004705AA" w:rsidP="002D2C34">
      <w:pPr>
        <w:ind w:firstLine="709"/>
        <w:jc w:val="both"/>
        <w:rPr>
          <w:sz w:val="28"/>
          <w:szCs w:val="28"/>
        </w:rPr>
      </w:pPr>
      <w:r w:rsidRPr="00B8405B">
        <w:rPr>
          <w:sz w:val="28"/>
          <w:szCs w:val="28"/>
        </w:rPr>
        <w:t>Элементный состав цементного камня (XRF)</w:t>
      </w:r>
      <w:r w:rsidR="00AC3528" w:rsidRPr="00B8405B">
        <w:rPr>
          <w:sz w:val="28"/>
          <w:szCs w:val="28"/>
        </w:rPr>
        <w:t xml:space="preserve">. </w:t>
      </w:r>
    </w:p>
    <w:p w14:paraId="78DE8732" w14:textId="6D536E03" w:rsidR="004705AA" w:rsidRPr="00B8405B" w:rsidRDefault="004705AA" w:rsidP="002D2C34">
      <w:pPr>
        <w:ind w:firstLine="709"/>
        <w:jc w:val="both"/>
        <w:rPr>
          <w:sz w:val="28"/>
          <w:szCs w:val="28"/>
          <w:lang w:val="ru-RU"/>
        </w:rPr>
      </w:pPr>
      <w:r w:rsidRPr="00B8405B">
        <w:rPr>
          <w:sz w:val="28"/>
          <w:szCs w:val="28"/>
          <w:lang w:val="ru-RU"/>
        </w:rPr>
        <w:t>Влияние золы уноса</w:t>
      </w:r>
      <w:r w:rsidR="00B8405B">
        <w:rPr>
          <w:sz w:val="28"/>
          <w:szCs w:val="28"/>
          <w:lang w:val="ru-RU"/>
        </w:rPr>
        <w:t>.</w:t>
      </w:r>
    </w:p>
    <w:p w14:paraId="0BF579A3" w14:textId="409EA95A" w:rsidR="004705AA" w:rsidRDefault="004705AA" w:rsidP="002D2C34">
      <w:pPr>
        <w:ind w:firstLine="709"/>
        <w:jc w:val="both"/>
        <w:rPr>
          <w:sz w:val="28"/>
          <w:szCs w:val="28"/>
          <w:lang w:val="ru-RU"/>
        </w:rPr>
      </w:pPr>
      <w:r w:rsidRPr="00E758F0">
        <w:rPr>
          <w:sz w:val="28"/>
          <w:szCs w:val="28"/>
          <w:lang w:val="ru-RU"/>
        </w:rPr>
        <w:t xml:space="preserve">Проведённый </w:t>
      </w:r>
      <w:proofErr w:type="spellStart"/>
      <w:r w:rsidRPr="00E758F0">
        <w:rPr>
          <w:sz w:val="28"/>
          <w:szCs w:val="28"/>
          <w:lang w:val="ru-RU"/>
        </w:rPr>
        <w:t>рентгенофлуоресцентный</w:t>
      </w:r>
      <w:proofErr w:type="spellEnd"/>
      <w:r w:rsidRPr="00E758F0">
        <w:rPr>
          <w:sz w:val="28"/>
          <w:szCs w:val="28"/>
          <w:lang w:val="ru-RU"/>
        </w:rPr>
        <w:t xml:space="preserve"> анализ (</w:t>
      </w:r>
      <w:r w:rsidRPr="00E758F0">
        <w:rPr>
          <w:sz w:val="28"/>
          <w:szCs w:val="28"/>
          <w:lang w:val="en-US"/>
        </w:rPr>
        <w:t>XRF</w:t>
      </w:r>
      <w:r w:rsidRPr="00E758F0">
        <w:rPr>
          <w:sz w:val="28"/>
          <w:szCs w:val="28"/>
          <w:lang w:val="ru-RU"/>
        </w:rPr>
        <w:t xml:space="preserve">) цементных паст с добавлением 1% пластификатора и различным содержанием минеральных добавок (золы-уноса – 5%, 10%, 15%; </w:t>
      </w:r>
      <w:proofErr w:type="spellStart"/>
      <w:r w:rsidRPr="00E758F0">
        <w:rPr>
          <w:sz w:val="28"/>
          <w:szCs w:val="28"/>
          <w:lang w:val="ru-RU"/>
        </w:rPr>
        <w:t>микрокремнезёма</w:t>
      </w:r>
      <w:proofErr w:type="spellEnd"/>
      <w:r w:rsidRPr="00E758F0">
        <w:rPr>
          <w:sz w:val="28"/>
          <w:szCs w:val="28"/>
          <w:lang w:val="ru-RU"/>
        </w:rPr>
        <w:t xml:space="preserve"> – 5%, 10%, 15%) позволил выявить закономерные изменения химического состава образцов</w:t>
      </w:r>
      <w:r w:rsidR="00AC3528">
        <w:rPr>
          <w:sz w:val="28"/>
          <w:szCs w:val="28"/>
          <w:lang w:val="ru-RU"/>
        </w:rPr>
        <w:t>.</w:t>
      </w:r>
      <w:r w:rsidR="0075472A">
        <w:rPr>
          <w:sz w:val="28"/>
          <w:szCs w:val="28"/>
          <w:lang w:val="ru-RU"/>
        </w:rPr>
        <w:t xml:space="preserve"> </w:t>
      </w:r>
      <w:r w:rsidRPr="00E758F0">
        <w:rPr>
          <w:sz w:val="28"/>
          <w:szCs w:val="28"/>
          <w:lang w:val="en-US"/>
        </w:rPr>
        <w:t>XRF</w:t>
      </w:r>
      <w:r w:rsidRPr="00E758F0">
        <w:rPr>
          <w:sz w:val="28"/>
          <w:szCs w:val="28"/>
          <w:lang w:val="ru-RU"/>
        </w:rPr>
        <w:t>-анализ цементной пасты с добавлением 1% пластификатора показал наличие основных элементов, характерных для цементных систем: кальция (</w:t>
      </w:r>
      <w:r w:rsidRPr="00E758F0">
        <w:rPr>
          <w:sz w:val="28"/>
          <w:szCs w:val="28"/>
          <w:lang w:val="en-US"/>
        </w:rPr>
        <w:t>Ca</w:t>
      </w:r>
      <w:r w:rsidRPr="00E758F0">
        <w:rPr>
          <w:sz w:val="28"/>
          <w:szCs w:val="28"/>
          <w:lang w:val="ru-RU"/>
        </w:rPr>
        <w:t>), кремния (</w:t>
      </w:r>
      <w:r w:rsidRPr="00E758F0">
        <w:rPr>
          <w:sz w:val="28"/>
          <w:szCs w:val="28"/>
          <w:lang w:val="en-US"/>
        </w:rPr>
        <w:t>Si</w:t>
      </w:r>
      <w:r w:rsidRPr="00E758F0">
        <w:rPr>
          <w:sz w:val="28"/>
          <w:szCs w:val="28"/>
          <w:lang w:val="ru-RU"/>
        </w:rPr>
        <w:t>), алюминия (</w:t>
      </w:r>
      <w:r w:rsidRPr="00E758F0">
        <w:rPr>
          <w:sz w:val="28"/>
          <w:szCs w:val="28"/>
          <w:lang w:val="en-US"/>
        </w:rPr>
        <w:t>Al</w:t>
      </w:r>
      <w:r w:rsidRPr="00E758F0">
        <w:rPr>
          <w:sz w:val="28"/>
          <w:szCs w:val="28"/>
          <w:lang w:val="ru-RU"/>
        </w:rPr>
        <w:t>), железа (</w:t>
      </w:r>
      <w:r w:rsidRPr="00E758F0">
        <w:rPr>
          <w:sz w:val="28"/>
          <w:szCs w:val="28"/>
          <w:lang w:val="en-US"/>
        </w:rPr>
        <w:t>Fe</w:t>
      </w:r>
      <w:r w:rsidRPr="00E758F0">
        <w:rPr>
          <w:sz w:val="28"/>
          <w:szCs w:val="28"/>
          <w:lang w:val="ru-RU"/>
        </w:rPr>
        <w:t>), магния (</w:t>
      </w:r>
      <w:r w:rsidRPr="00E758F0">
        <w:rPr>
          <w:sz w:val="28"/>
          <w:szCs w:val="28"/>
          <w:lang w:val="en-US"/>
        </w:rPr>
        <w:t>Mg</w:t>
      </w:r>
      <w:r w:rsidRPr="00E758F0">
        <w:rPr>
          <w:sz w:val="28"/>
          <w:szCs w:val="28"/>
          <w:lang w:val="ru-RU"/>
        </w:rPr>
        <w:t>) и серы (</w:t>
      </w:r>
      <w:r w:rsidRPr="00E758F0">
        <w:rPr>
          <w:sz w:val="28"/>
          <w:szCs w:val="28"/>
          <w:lang w:val="en-US"/>
        </w:rPr>
        <w:t>S</w:t>
      </w:r>
      <w:r w:rsidRPr="00E758F0">
        <w:rPr>
          <w:sz w:val="28"/>
          <w:szCs w:val="28"/>
          <w:lang w:val="ru-RU"/>
        </w:rPr>
        <w:t>)</w:t>
      </w:r>
      <w:r w:rsidR="00AC3528">
        <w:rPr>
          <w:sz w:val="28"/>
          <w:szCs w:val="28"/>
          <w:lang w:val="ru-RU"/>
        </w:rPr>
        <w:t>.</w:t>
      </w:r>
      <w:r w:rsidR="0075472A">
        <w:rPr>
          <w:sz w:val="28"/>
          <w:szCs w:val="28"/>
          <w:lang w:val="ru-RU"/>
        </w:rPr>
        <w:t xml:space="preserve"> </w:t>
      </w:r>
      <w:r w:rsidRPr="00E758F0">
        <w:rPr>
          <w:sz w:val="28"/>
          <w:szCs w:val="28"/>
          <w:lang w:val="ru-RU"/>
        </w:rPr>
        <w:t>Доминирующим элементом является кальций, что обусловлено высоким содержанием оксида кальция (</w:t>
      </w:r>
      <w:r w:rsidRPr="00E758F0">
        <w:rPr>
          <w:sz w:val="28"/>
          <w:szCs w:val="28"/>
          <w:lang w:val="en-US"/>
        </w:rPr>
        <w:t>CaO</w:t>
      </w:r>
      <w:r w:rsidRPr="00E758F0">
        <w:rPr>
          <w:sz w:val="28"/>
          <w:szCs w:val="28"/>
          <w:lang w:val="ru-RU"/>
        </w:rPr>
        <w:t>) в цементе</w:t>
      </w:r>
      <w:r w:rsidR="00AC3528">
        <w:rPr>
          <w:sz w:val="28"/>
          <w:szCs w:val="28"/>
          <w:lang w:val="ru-RU"/>
        </w:rPr>
        <w:t>.</w:t>
      </w:r>
      <w:r w:rsidR="0075472A">
        <w:rPr>
          <w:sz w:val="28"/>
          <w:szCs w:val="28"/>
          <w:lang w:val="ru-RU"/>
        </w:rPr>
        <w:t xml:space="preserve"> </w:t>
      </w:r>
      <w:r w:rsidRPr="00E758F0">
        <w:rPr>
          <w:sz w:val="28"/>
          <w:szCs w:val="28"/>
          <w:lang w:val="ru-RU"/>
        </w:rPr>
        <w:t>Выявлен также кремний, отражающий присутствие силикатных соединений, участвующих в формировании гидратных фаз (</w:t>
      </w:r>
      <w:r w:rsidRPr="00E758F0">
        <w:rPr>
          <w:sz w:val="28"/>
          <w:szCs w:val="28"/>
          <w:lang w:val="en-US"/>
        </w:rPr>
        <w:t>C</w:t>
      </w:r>
      <w:r w:rsidRPr="00E758F0">
        <w:rPr>
          <w:sz w:val="28"/>
          <w:szCs w:val="28"/>
          <w:lang w:val="ru-RU"/>
        </w:rPr>
        <w:t>-</w:t>
      </w:r>
      <w:r w:rsidRPr="00E758F0">
        <w:rPr>
          <w:sz w:val="28"/>
          <w:szCs w:val="28"/>
          <w:lang w:val="en-US"/>
        </w:rPr>
        <w:t>S</w:t>
      </w:r>
      <w:r w:rsidRPr="00E758F0">
        <w:rPr>
          <w:sz w:val="28"/>
          <w:szCs w:val="28"/>
          <w:lang w:val="ru-RU"/>
        </w:rPr>
        <w:t>-</w:t>
      </w:r>
      <w:r w:rsidRPr="00E758F0">
        <w:rPr>
          <w:sz w:val="28"/>
          <w:szCs w:val="28"/>
          <w:lang w:val="en-US"/>
        </w:rPr>
        <w:t>H</w:t>
      </w:r>
      <w:r w:rsidRPr="00E758F0">
        <w:rPr>
          <w:sz w:val="28"/>
          <w:szCs w:val="28"/>
          <w:lang w:val="ru-RU"/>
        </w:rPr>
        <w:t>)</w:t>
      </w:r>
      <w:r w:rsidR="00AC3528">
        <w:rPr>
          <w:sz w:val="28"/>
          <w:szCs w:val="28"/>
          <w:lang w:val="ru-RU"/>
        </w:rPr>
        <w:t>.</w:t>
      </w:r>
      <w:r w:rsidR="0075472A">
        <w:rPr>
          <w:sz w:val="28"/>
          <w:szCs w:val="28"/>
          <w:lang w:val="ru-RU"/>
        </w:rPr>
        <w:t xml:space="preserve"> </w:t>
      </w:r>
      <w:r w:rsidRPr="00E758F0">
        <w:rPr>
          <w:sz w:val="28"/>
          <w:szCs w:val="28"/>
          <w:lang w:val="ru-RU"/>
        </w:rPr>
        <w:t>Алюминий и железо указывают на наличие алюминатных и ферритных фаз клинкера</w:t>
      </w:r>
      <w:r w:rsidR="00AC3528">
        <w:rPr>
          <w:sz w:val="28"/>
          <w:szCs w:val="28"/>
          <w:lang w:val="ru-RU"/>
        </w:rPr>
        <w:t>.</w:t>
      </w:r>
      <w:r w:rsidR="0075472A">
        <w:rPr>
          <w:sz w:val="28"/>
          <w:szCs w:val="28"/>
          <w:lang w:val="ru-RU"/>
        </w:rPr>
        <w:t xml:space="preserve"> </w:t>
      </w:r>
      <w:r w:rsidRPr="00E758F0">
        <w:rPr>
          <w:sz w:val="28"/>
          <w:szCs w:val="28"/>
          <w:lang w:val="ru-RU"/>
        </w:rPr>
        <w:t xml:space="preserve">Пики магния и серы обусловлены присутствием </w:t>
      </w:r>
      <w:r w:rsidRPr="00E758F0">
        <w:rPr>
          <w:sz w:val="28"/>
          <w:szCs w:val="28"/>
          <w:lang w:val="en-US"/>
        </w:rPr>
        <w:t>MgO</w:t>
      </w:r>
      <w:r w:rsidRPr="00E758F0">
        <w:rPr>
          <w:sz w:val="28"/>
          <w:szCs w:val="28"/>
          <w:lang w:val="ru-RU"/>
        </w:rPr>
        <w:t xml:space="preserve"> и </w:t>
      </w:r>
      <w:r w:rsidRPr="00E758F0">
        <w:rPr>
          <w:sz w:val="28"/>
          <w:szCs w:val="28"/>
          <w:lang w:val="en-US"/>
        </w:rPr>
        <w:t>SO</w:t>
      </w:r>
      <w:r w:rsidRPr="00E758F0">
        <w:rPr>
          <w:sz w:val="28"/>
          <w:szCs w:val="28"/>
          <w:lang w:val="ru-RU"/>
        </w:rPr>
        <w:t>₃, входящих в состав цемента и добавок</w:t>
      </w:r>
      <w:r w:rsidR="00AC3528">
        <w:rPr>
          <w:sz w:val="28"/>
          <w:szCs w:val="28"/>
          <w:lang w:val="ru-RU"/>
        </w:rPr>
        <w:t>.</w:t>
      </w:r>
      <w:r w:rsidR="0075472A">
        <w:rPr>
          <w:sz w:val="28"/>
          <w:szCs w:val="28"/>
          <w:lang w:val="ru-RU"/>
        </w:rPr>
        <w:t xml:space="preserve"> </w:t>
      </w:r>
      <w:r w:rsidRPr="00E758F0">
        <w:rPr>
          <w:sz w:val="28"/>
          <w:szCs w:val="28"/>
          <w:lang w:val="ru-RU"/>
        </w:rPr>
        <w:t>Следы хлора (</w:t>
      </w:r>
      <w:r w:rsidRPr="00E758F0">
        <w:rPr>
          <w:sz w:val="28"/>
          <w:szCs w:val="28"/>
          <w:lang w:val="en-US"/>
        </w:rPr>
        <w:t>Cl</w:t>
      </w:r>
      <w:r w:rsidRPr="00E758F0">
        <w:rPr>
          <w:sz w:val="28"/>
          <w:szCs w:val="28"/>
          <w:lang w:val="ru-RU"/>
        </w:rPr>
        <w:t>), меди (</w:t>
      </w:r>
      <w:r w:rsidRPr="00E758F0">
        <w:rPr>
          <w:sz w:val="28"/>
          <w:szCs w:val="28"/>
          <w:lang w:val="en-US"/>
        </w:rPr>
        <w:t>Cu</w:t>
      </w:r>
      <w:r w:rsidRPr="00E758F0">
        <w:rPr>
          <w:sz w:val="28"/>
          <w:szCs w:val="28"/>
          <w:lang w:val="ru-RU"/>
        </w:rPr>
        <w:t>) и галлия (</w:t>
      </w:r>
      <w:r w:rsidRPr="00E758F0">
        <w:rPr>
          <w:sz w:val="28"/>
          <w:szCs w:val="28"/>
          <w:lang w:val="en-US"/>
        </w:rPr>
        <w:t>Ga</w:t>
      </w:r>
      <w:r w:rsidRPr="00E758F0">
        <w:rPr>
          <w:sz w:val="28"/>
          <w:szCs w:val="28"/>
          <w:lang w:val="ru-RU"/>
        </w:rPr>
        <w:t>) могут быть связаны с примесями или компонентами оборудования</w:t>
      </w:r>
      <w:r w:rsidR="00AC3528">
        <w:rPr>
          <w:sz w:val="28"/>
          <w:szCs w:val="28"/>
          <w:lang w:val="ru-RU"/>
        </w:rPr>
        <w:t xml:space="preserve">. </w:t>
      </w:r>
    </w:p>
    <w:p w14:paraId="6F6F6945" w14:textId="77777777" w:rsidR="00E40BAB" w:rsidRPr="00E758F0" w:rsidRDefault="00E40BAB" w:rsidP="002D2C34">
      <w:pPr>
        <w:ind w:firstLine="709"/>
        <w:jc w:val="both"/>
        <w:rPr>
          <w:sz w:val="28"/>
          <w:szCs w:val="28"/>
          <w:lang w:val="ru-RU"/>
        </w:rPr>
      </w:pPr>
    </w:p>
    <w:p w14:paraId="6348080D" w14:textId="77777777" w:rsidR="004705AA" w:rsidRPr="000603D6" w:rsidRDefault="004705AA" w:rsidP="002D2C34">
      <w:pPr>
        <w:ind w:firstLine="709"/>
        <w:jc w:val="both"/>
        <w:rPr>
          <w:sz w:val="28"/>
          <w:szCs w:val="28"/>
          <w:lang w:val="ru-RU"/>
        </w:rPr>
      </w:pPr>
      <w:r w:rsidRPr="006B517C">
        <w:rPr>
          <w:noProof/>
          <w:color w:val="FF0000"/>
          <w:lang w:val="ru-RU"/>
        </w:rPr>
        <w:drawing>
          <wp:inline distT="0" distB="0" distL="0" distR="0" wp14:anchorId="1E843F99" wp14:editId="528887CE">
            <wp:extent cx="4876800" cy="2902112"/>
            <wp:effectExtent l="0" t="0" r="0" b="6350"/>
            <wp:docPr id="6" name="Рисунок 6" descr="Изображение выглядит как текст, снимок экрана,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снимок экрана, График, диаграмма&#10;&#10;Автоматически созданное описание"/>
                    <pic:cNvPicPr/>
                  </pic:nvPicPr>
                  <pic:blipFill>
                    <a:blip r:embed="rId51"/>
                    <a:stretch>
                      <a:fillRect/>
                    </a:stretch>
                  </pic:blipFill>
                  <pic:spPr>
                    <a:xfrm>
                      <a:off x="0" y="0"/>
                      <a:ext cx="4977339" cy="2961941"/>
                    </a:xfrm>
                    <a:prstGeom prst="rect">
                      <a:avLst/>
                    </a:prstGeom>
                  </pic:spPr>
                </pic:pic>
              </a:graphicData>
            </a:graphic>
          </wp:inline>
        </w:drawing>
      </w:r>
    </w:p>
    <w:p w14:paraId="5D69D082" w14:textId="1E77C38B" w:rsidR="004705AA" w:rsidRDefault="004705AA" w:rsidP="002D2C34">
      <w:pPr>
        <w:ind w:firstLine="709"/>
        <w:jc w:val="both"/>
        <w:rPr>
          <w:sz w:val="28"/>
          <w:szCs w:val="28"/>
          <w:lang w:val="ru-RU"/>
        </w:rPr>
      </w:pPr>
      <w:r w:rsidRPr="00E758F0">
        <w:rPr>
          <w:sz w:val="28"/>
          <w:szCs w:val="28"/>
        </w:rPr>
        <w:t xml:space="preserve">Рисунок </w:t>
      </w:r>
      <w:r w:rsidR="004A55DF">
        <w:rPr>
          <w:sz w:val="28"/>
          <w:szCs w:val="28"/>
          <w:lang w:val="ru-RU"/>
        </w:rPr>
        <w:t>32</w:t>
      </w:r>
      <w:r w:rsidR="00F95D69">
        <w:rPr>
          <w:sz w:val="28"/>
          <w:szCs w:val="28"/>
          <w:lang w:val="ru-RU"/>
        </w:rPr>
        <w:t xml:space="preserve"> -</w:t>
      </w:r>
      <w:r w:rsidR="00A203AC">
        <w:rPr>
          <w:sz w:val="28"/>
          <w:szCs w:val="28"/>
          <w:lang w:val="ru-RU"/>
        </w:rPr>
        <w:t xml:space="preserve"> </w:t>
      </w:r>
      <w:r w:rsidRPr="00E758F0">
        <w:rPr>
          <w:sz w:val="28"/>
          <w:szCs w:val="28"/>
        </w:rPr>
        <w:t>Рентгенофлуоресцентные спектры цементной пасты с пластификатором PCE на 7-е сутки</w:t>
      </w:r>
      <w:r w:rsidR="00AC3528">
        <w:rPr>
          <w:sz w:val="28"/>
          <w:szCs w:val="28"/>
        </w:rPr>
        <w:t xml:space="preserve">. </w:t>
      </w:r>
    </w:p>
    <w:p w14:paraId="7BE25E32" w14:textId="77777777" w:rsidR="00E40BAB" w:rsidRPr="00E40BAB" w:rsidRDefault="00E40BAB" w:rsidP="002D2C34">
      <w:pPr>
        <w:ind w:firstLine="709"/>
        <w:jc w:val="both"/>
        <w:rPr>
          <w:sz w:val="28"/>
          <w:szCs w:val="28"/>
          <w:lang w:val="ru-RU"/>
        </w:rPr>
      </w:pPr>
    </w:p>
    <w:p w14:paraId="3F70F9BF" w14:textId="2E0DAD40" w:rsidR="004705AA" w:rsidRPr="0075472A" w:rsidRDefault="004705AA" w:rsidP="002D2C34">
      <w:pPr>
        <w:ind w:firstLine="709"/>
        <w:jc w:val="both"/>
        <w:rPr>
          <w:sz w:val="28"/>
          <w:szCs w:val="28"/>
          <w:lang w:val="ru-RU"/>
        </w:rPr>
      </w:pPr>
      <w:r w:rsidRPr="00E758F0">
        <w:rPr>
          <w:sz w:val="28"/>
          <w:szCs w:val="28"/>
          <w:lang w:val="ru-RU"/>
        </w:rPr>
        <w:t xml:space="preserve">Результаты </w:t>
      </w:r>
      <w:r w:rsidRPr="00E758F0">
        <w:rPr>
          <w:sz w:val="28"/>
          <w:szCs w:val="28"/>
          <w:lang w:val="en-US"/>
        </w:rPr>
        <w:t>XRF</w:t>
      </w:r>
      <w:r w:rsidRPr="00E758F0">
        <w:rPr>
          <w:sz w:val="28"/>
          <w:szCs w:val="28"/>
          <w:lang w:val="ru-RU"/>
        </w:rPr>
        <w:t>-анализа цементных паст с добавлением 1% пластификатора и различным содержанием золы-уноса (5%, 10% и 15%) показывают устойчивую тенденцию изменения химического состава с увеличением доли минеральной добавки</w:t>
      </w:r>
      <w:r w:rsidR="00AC3528">
        <w:rPr>
          <w:sz w:val="28"/>
          <w:szCs w:val="28"/>
          <w:lang w:val="ru-RU"/>
        </w:rPr>
        <w:t>.</w:t>
      </w:r>
      <w:r w:rsidR="0075472A">
        <w:rPr>
          <w:sz w:val="28"/>
          <w:szCs w:val="28"/>
          <w:lang w:val="ru-RU"/>
        </w:rPr>
        <w:t xml:space="preserve"> </w:t>
      </w:r>
      <w:r w:rsidRPr="00E758F0">
        <w:rPr>
          <w:sz w:val="28"/>
          <w:szCs w:val="28"/>
          <w:lang w:val="ru-RU"/>
        </w:rPr>
        <w:t>С ростом содержания золы-уноса наблюдается увеличение содержания кремния (</w:t>
      </w:r>
      <w:r w:rsidRPr="00E758F0">
        <w:rPr>
          <w:sz w:val="28"/>
          <w:szCs w:val="28"/>
          <w:lang w:val="en-US"/>
        </w:rPr>
        <w:t>Si</w:t>
      </w:r>
      <w:r w:rsidRPr="00E758F0">
        <w:rPr>
          <w:sz w:val="28"/>
          <w:szCs w:val="28"/>
          <w:lang w:val="ru-RU"/>
        </w:rPr>
        <w:t>), алюминия (</w:t>
      </w:r>
      <w:r w:rsidRPr="00E758F0">
        <w:rPr>
          <w:sz w:val="28"/>
          <w:szCs w:val="28"/>
          <w:lang w:val="en-US"/>
        </w:rPr>
        <w:t>Al</w:t>
      </w:r>
      <w:r w:rsidRPr="00E758F0">
        <w:rPr>
          <w:sz w:val="28"/>
          <w:szCs w:val="28"/>
          <w:lang w:val="ru-RU"/>
        </w:rPr>
        <w:t>) и железа (</w:t>
      </w:r>
      <w:r w:rsidRPr="00E758F0">
        <w:rPr>
          <w:sz w:val="28"/>
          <w:szCs w:val="28"/>
          <w:lang w:val="en-US"/>
        </w:rPr>
        <w:t>Fe</w:t>
      </w:r>
      <w:r w:rsidRPr="00E758F0">
        <w:rPr>
          <w:sz w:val="28"/>
          <w:szCs w:val="28"/>
          <w:lang w:val="ru-RU"/>
        </w:rPr>
        <w:t>)</w:t>
      </w:r>
      <w:r w:rsidR="00AC3528">
        <w:rPr>
          <w:sz w:val="28"/>
          <w:szCs w:val="28"/>
          <w:lang w:val="ru-RU"/>
        </w:rPr>
        <w:t>.</w:t>
      </w:r>
      <w:r w:rsidR="0075472A">
        <w:rPr>
          <w:sz w:val="28"/>
          <w:szCs w:val="28"/>
          <w:lang w:val="ru-RU"/>
        </w:rPr>
        <w:t xml:space="preserve"> </w:t>
      </w:r>
      <w:r w:rsidRPr="00E758F0">
        <w:rPr>
          <w:sz w:val="28"/>
          <w:szCs w:val="28"/>
          <w:lang w:val="ru-RU"/>
        </w:rPr>
        <w:t>Это обусловлено присутствием алюмосиликатных соединений и оксидов железа, характерных для золы-уноса</w:t>
      </w:r>
      <w:r w:rsidR="00AC3528">
        <w:rPr>
          <w:sz w:val="28"/>
          <w:szCs w:val="28"/>
          <w:lang w:val="ru-RU"/>
        </w:rPr>
        <w:t>.</w:t>
      </w:r>
      <w:r w:rsidR="0075472A">
        <w:rPr>
          <w:sz w:val="28"/>
          <w:szCs w:val="28"/>
          <w:lang w:val="ru-RU"/>
        </w:rPr>
        <w:t xml:space="preserve"> </w:t>
      </w:r>
      <w:r w:rsidRPr="00E758F0">
        <w:rPr>
          <w:sz w:val="28"/>
          <w:szCs w:val="28"/>
          <w:lang w:val="ru-RU"/>
        </w:rPr>
        <w:t>Одновременно фиксируется снижение содержания кальция (</w:t>
      </w:r>
      <w:r w:rsidRPr="00E758F0">
        <w:rPr>
          <w:sz w:val="28"/>
          <w:szCs w:val="28"/>
          <w:lang w:val="en-US"/>
        </w:rPr>
        <w:t>Ca</w:t>
      </w:r>
      <w:r w:rsidRPr="00E758F0">
        <w:rPr>
          <w:sz w:val="28"/>
          <w:szCs w:val="28"/>
          <w:lang w:val="ru-RU"/>
        </w:rPr>
        <w:t>) по сравнению с контрольной пастой без добавки</w:t>
      </w:r>
      <w:r w:rsidR="00AC3528">
        <w:rPr>
          <w:sz w:val="28"/>
          <w:szCs w:val="28"/>
          <w:lang w:val="ru-RU"/>
        </w:rPr>
        <w:t>.</w:t>
      </w:r>
      <w:r w:rsidR="0075472A">
        <w:rPr>
          <w:sz w:val="28"/>
          <w:szCs w:val="28"/>
          <w:lang w:val="ru-RU"/>
        </w:rPr>
        <w:t xml:space="preserve"> </w:t>
      </w:r>
      <w:r w:rsidRPr="00E758F0">
        <w:rPr>
          <w:sz w:val="28"/>
          <w:szCs w:val="28"/>
          <w:lang w:val="ru-RU"/>
        </w:rPr>
        <w:t xml:space="preserve">Подобные тенденции были отмечены </w:t>
      </w:r>
      <w:r w:rsidRPr="00E758F0">
        <w:rPr>
          <w:sz w:val="28"/>
          <w:szCs w:val="28"/>
          <w:lang w:val="en-US"/>
        </w:rPr>
        <w:t>Antoni</w:t>
      </w:r>
      <w:r w:rsidRPr="00E758F0">
        <w:rPr>
          <w:sz w:val="28"/>
          <w:szCs w:val="28"/>
          <w:lang w:val="ru-RU"/>
        </w:rPr>
        <w:t xml:space="preserve"> </w:t>
      </w:r>
      <w:r w:rsidRPr="00E758F0">
        <w:rPr>
          <w:sz w:val="28"/>
          <w:szCs w:val="28"/>
          <w:lang w:val="en-US"/>
        </w:rPr>
        <w:t>et</w:t>
      </w:r>
      <w:r w:rsidRPr="00E758F0">
        <w:rPr>
          <w:sz w:val="28"/>
          <w:szCs w:val="28"/>
          <w:lang w:val="ru-RU"/>
        </w:rPr>
        <w:t xml:space="preserve"> </w:t>
      </w:r>
      <w:r w:rsidRPr="00E758F0">
        <w:rPr>
          <w:sz w:val="28"/>
          <w:szCs w:val="28"/>
          <w:lang w:val="en-US"/>
        </w:rPr>
        <w:t>al</w:t>
      </w:r>
      <w:r w:rsidR="00AC3528">
        <w:rPr>
          <w:sz w:val="28"/>
          <w:szCs w:val="28"/>
          <w:lang w:val="ru-RU"/>
        </w:rPr>
        <w:t>.</w:t>
      </w:r>
      <w:r w:rsidR="0075472A">
        <w:rPr>
          <w:sz w:val="28"/>
          <w:szCs w:val="28"/>
          <w:lang w:val="ru-RU"/>
        </w:rPr>
        <w:t xml:space="preserve"> </w:t>
      </w:r>
      <w:r w:rsidRPr="0075472A">
        <w:rPr>
          <w:sz w:val="28"/>
          <w:szCs w:val="28"/>
          <w:lang w:val="ru-RU"/>
        </w:rPr>
        <w:t xml:space="preserve">(2021) </w:t>
      </w:r>
      <w:r w:rsidRPr="00E758F0">
        <w:rPr>
          <w:sz w:val="28"/>
          <w:szCs w:val="28"/>
          <w:lang w:val="en-US"/>
        </w:rPr>
        <w:fldChar w:fldCharType="begin"/>
      </w:r>
      <w:r w:rsidRPr="0075472A">
        <w:rPr>
          <w:sz w:val="28"/>
          <w:szCs w:val="28"/>
          <w:lang w:val="ru-RU"/>
        </w:rPr>
        <w:instrText xml:space="preserve"> </w:instrText>
      </w:r>
      <w:r w:rsidRPr="00E758F0">
        <w:rPr>
          <w:sz w:val="28"/>
          <w:szCs w:val="28"/>
          <w:lang w:val="en-US"/>
        </w:rPr>
        <w:instrText>ADDIN</w:instrText>
      </w:r>
      <w:r w:rsidRPr="0075472A">
        <w:rPr>
          <w:sz w:val="28"/>
          <w:szCs w:val="28"/>
          <w:lang w:val="ru-RU"/>
        </w:rPr>
        <w:instrText xml:space="preserve"> </w:instrText>
      </w:r>
      <w:r w:rsidRPr="00E758F0">
        <w:rPr>
          <w:sz w:val="28"/>
          <w:szCs w:val="28"/>
          <w:lang w:val="en-US"/>
        </w:rPr>
        <w:instrText>ZOTERO</w:instrText>
      </w:r>
      <w:r w:rsidRPr="0075472A">
        <w:rPr>
          <w:sz w:val="28"/>
          <w:szCs w:val="28"/>
          <w:lang w:val="ru-RU"/>
        </w:rPr>
        <w:instrText>_</w:instrText>
      </w:r>
      <w:r w:rsidRPr="00E758F0">
        <w:rPr>
          <w:sz w:val="28"/>
          <w:szCs w:val="28"/>
          <w:lang w:val="en-US"/>
        </w:rPr>
        <w:instrText>ITEM</w:instrText>
      </w:r>
      <w:r w:rsidRPr="0075472A">
        <w:rPr>
          <w:sz w:val="28"/>
          <w:szCs w:val="28"/>
          <w:lang w:val="ru-RU"/>
        </w:rPr>
        <w:instrText xml:space="preserve"> </w:instrText>
      </w:r>
      <w:r w:rsidRPr="00E758F0">
        <w:rPr>
          <w:sz w:val="28"/>
          <w:szCs w:val="28"/>
          <w:lang w:val="en-US"/>
        </w:rPr>
        <w:instrText>CSL</w:instrText>
      </w:r>
      <w:r w:rsidRPr="0075472A">
        <w:rPr>
          <w:sz w:val="28"/>
          <w:szCs w:val="28"/>
          <w:lang w:val="ru-RU"/>
        </w:rPr>
        <w:instrText>_</w:instrText>
      </w:r>
      <w:r w:rsidRPr="00E758F0">
        <w:rPr>
          <w:sz w:val="28"/>
          <w:szCs w:val="28"/>
          <w:lang w:val="en-US"/>
        </w:rPr>
        <w:instrText>CITATION</w:instrText>
      </w:r>
      <w:r w:rsidRPr="0075472A">
        <w:rPr>
          <w:sz w:val="28"/>
          <w:szCs w:val="28"/>
          <w:lang w:val="ru-RU"/>
        </w:rPr>
        <w:instrText xml:space="preserve"> {"</w:instrText>
      </w:r>
      <w:r w:rsidRPr="00E758F0">
        <w:rPr>
          <w:sz w:val="28"/>
          <w:szCs w:val="28"/>
          <w:lang w:val="en-US"/>
        </w:rPr>
        <w:instrText>citationID</w:instrText>
      </w:r>
      <w:r w:rsidRPr="0075472A">
        <w:rPr>
          <w:sz w:val="28"/>
          <w:szCs w:val="28"/>
          <w:lang w:val="ru-RU"/>
        </w:rPr>
        <w:instrText>":"</w:instrText>
      </w:r>
      <w:r w:rsidRPr="00E758F0">
        <w:rPr>
          <w:sz w:val="28"/>
          <w:szCs w:val="28"/>
          <w:lang w:val="en-US"/>
        </w:rPr>
        <w:instrText>Cvp</w:instrText>
      </w:r>
      <w:r w:rsidRPr="0075472A">
        <w:rPr>
          <w:sz w:val="28"/>
          <w:szCs w:val="28"/>
          <w:lang w:val="ru-RU"/>
        </w:rPr>
        <w:instrText>7</w:instrText>
      </w:r>
      <w:r w:rsidRPr="00E758F0">
        <w:rPr>
          <w:sz w:val="28"/>
          <w:szCs w:val="28"/>
          <w:lang w:val="en-US"/>
        </w:rPr>
        <w:instrText>RNFq</w:instrText>
      </w:r>
      <w:r w:rsidRPr="0075472A">
        <w:rPr>
          <w:sz w:val="28"/>
          <w:szCs w:val="28"/>
          <w:lang w:val="ru-RU"/>
        </w:rPr>
        <w:instrText>","</w:instrText>
      </w:r>
      <w:r w:rsidRPr="00E758F0">
        <w:rPr>
          <w:sz w:val="28"/>
          <w:szCs w:val="28"/>
          <w:lang w:val="en-US"/>
        </w:rPr>
        <w:instrText>properties</w:instrText>
      </w:r>
      <w:r w:rsidRPr="0075472A">
        <w:rPr>
          <w:sz w:val="28"/>
          <w:szCs w:val="28"/>
          <w:lang w:val="ru-RU"/>
        </w:rPr>
        <w:instrText>":{"</w:instrText>
      </w:r>
      <w:r w:rsidRPr="00E758F0">
        <w:rPr>
          <w:sz w:val="28"/>
          <w:szCs w:val="28"/>
          <w:lang w:val="en-US"/>
        </w:rPr>
        <w:instrText>formattedCitation</w:instrText>
      </w:r>
      <w:r w:rsidRPr="0075472A">
        <w:rPr>
          <w:sz w:val="28"/>
          <w:szCs w:val="28"/>
          <w:lang w:val="ru-RU"/>
        </w:rPr>
        <w:instrText>":"[35]","</w:instrText>
      </w:r>
      <w:r w:rsidRPr="00E758F0">
        <w:rPr>
          <w:sz w:val="28"/>
          <w:szCs w:val="28"/>
          <w:lang w:val="en-US"/>
        </w:rPr>
        <w:instrText>plainCitation</w:instrText>
      </w:r>
      <w:r w:rsidRPr="0075472A">
        <w:rPr>
          <w:sz w:val="28"/>
          <w:szCs w:val="28"/>
          <w:lang w:val="ru-RU"/>
        </w:rPr>
        <w:instrText>":"[35]","</w:instrText>
      </w:r>
      <w:r w:rsidRPr="00E758F0">
        <w:rPr>
          <w:sz w:val="28"/>
          <w:szCs w:val="28"/>
          <w:lang w:val="en-US"/>
        </w:rPr>
        <w:instrText>noteIndex</w:instrText>
      </w:r>
      <w:r w:rsidRPr="0075472A">
        <w:rPr>
          <w:sz w:val="28"/>
          <w:szCs w:val="28"/>
          <w:lang w:val="ru-RU"/>
        </w:rPr>
        <w:instrText>":0},"</w:instrText>
      </w:r>
      <w:r w:rsidRPr="00E758F0">
        <w:rPr>
          <w:sz w:val="28"/>
          <w:szCs w:val="28"/>
          <w:lang w:val="en-US"/>
        </w:rPr>
        <w:instrText>citationItems</w:instrText>
      </w:r>
      <w:r w:rsidRPr="0075472A">
        <w:rPr>
          <w:sz w:val="28"/>
          <w:szCs w:val="28"/>
          <w:lang w:val="ru-RU"/>
        </w:rPr>
        <w:instrText>":[{"</w:instrText>
      </w:r>
      <w:r w:rsidRPr="00E758F0">
        <w:rPr>
          <w:sz w:val="28"/>
          <w:szCs w:val="28"/>
          <w:lang w:val="en-US"/>
        </w:rPr>
        <w:instrText>id</w:instrText>
      </w:r>
      <w:r w:rsidRPr="0075472A">
        <w:rPr>
          <w:sz w:val="28"/>
          <w:szCs w:val="28"/>
          <w:lang w:val="ru-RU"/>
        </w:rPr>
        <w:instrText>":1099,"</w:instrText>
      </w:r>
      <w:r w:rsidRPr="00E758F0">
        <w:rPr>
          <w:sz w:val="28"/>
          <w:szCs w:val="28"/>
          <w:lang w:val="en-US"/>
        </w:rPr>
        <w:instrText>uris</w:instrText>
      </w:r>
      <w:r w:rsidRPr="0075472A">
        <w:rPr>
          <w:sz w:val="28"/>
          <w:szCs w:val="28"/>
          <w:lang w:val="ru-RU"/>
        </w:rPr>
        <w:instrText>":["</w:instrText>
      </w:r>
      <w:r w:rsidRPr="00E758F0">
        <w:rPr>
          <w:sz w:val="28"/>
          <w:szCs w:val="28"/>
          <w:lang w:val="en-US"/>
        </w:rPr>
        <w:instrText>http</w:instrText>
      </w:r>
      <w:r w:rsidRPr="0075472A">
        <w:rPr>
          <w:sz w:val="28"/>
          <w:szCs w:val="28"/>
          <w:lang w:val="ru-RU"/>
        </w:rPr>
        <w:instrText>://</w:instrText>
      </w:r>
      <w:r w:rsidRPr="00E758F0">
        <w:rPr>
          <w:sz w:val="28"/>
          <w:szCs w:val="28"/>
          <w:lang w:val="en-US"/>
        </w:rPr>
        <w:instrText>zotero</w:instrText>
      </w:r>
      <w:r w:rsidRPr="0075472A">
        <w:rPr>
          <w:sz w:val="28"/>
          <w:szCs w:val="28"/>
          <w:lang w:val="ru-RU"/>
        </w:rPr>
        <w:instrText>.</w:instrText>
      </w:r>
      <w:r w:rsidRPr="00E758F0">
        <w:rPr>
          <w:sz w:val="28"/>
          <w:szCs w:val="28"/>
          <w:lang w:val="en-US"/>
        </w:rPr>
        <w:instrText>org</w:instrText>
      </w:r>
      <w:r w:rsidRPr="0075472A">
        <w:rPr>
          <w:sz w:val="28"/>
          <w:szCs w:val="28"/>
          <w:lang w:val="ru-RU"/>
        </w:rPr>
        <w:instrText>/</w:instrText>
      </w:r>
      <w:r w:rsidRPr="00E758F0">
        <w:rPr>
          <w:sz w:val="28"/>
          <w:szCs w:val="28"/>
          <w:lang w:val="en-US"/>
        </w:rPr>
        <w:instrText>users</w:instrText>
      </w:r>
      <w:r w:rsidRPr="0075472A">
        <w:rPr>
          <w:sz w:val="28"/>
          <w:szCs w:val="28"/>
          <w:lang w:val="ru-RU"/>
        </w:rPr>
        <w:instrText>/</w:instrText>
      </w:r>
      <w:r w:rsidRPr="00E758F0">
        <w:rPr>
          <w:sz w:val="28"/>
          <w:szCs w:val="28"/>
          <w:lang w:val="en-US"/>
        </w:rPr>
        <w:instrText>local</w:instrText>
      </w:r>
      <w:r w:rsidRPr="0075472A">
        <w:rPr>
          <w:sz w:val="28"/>
          <w:szCs w:val="28"/>
          <w:lang w:val="ru-RU"/>
        </w:rPr>
        <w:instrText>/</w:instrText>
      </w:r>
      <w:r w:rsidRPr="00E758F0">
        <w:rPr>
          <w:sz w:val="28"/>
          <w:szCs w:val="28"/>
          <w:lang w:val="en-US"/>
        </w:rPr>
        <w:instrText>b</w:instrText>
      </w:r>
      <w:r w:rsidRPr="0075472A">
        <w:rPr>
          <w:sz w:val="28"/>
          <w:szCs w:val="28"/>
          <w:lang w:val="ru-RU"/>
        </w:rPr>
        <w:instrText>7</w:instrText>
      </w:r>
      <w:r w:rsidRPr="00E758F0">
        <w:rPr>
          <w:sz w:val="28"/>
          <w:szCs w:val="28"/>
          <w:lang w:val="en-US"/>
        </w:rPr>
        <w:instrText>l</w:instrText>
      </w:r>
      <w:r w:rsidRPr="0075472A">
        <w:rPr>
          <w:sz w:val="28"/>
          <w:szCs w:val="28"/>
          <w:lang w:val="ru-RU"/>
        </w:rPr>
        <w:instrText>7</w:instrText>
      </w:r>
      <w:r w:rsidRPr="00E758F0">
        <w:rPr>
          <w:sz w:val="28"/>
          <w:szCs w:val="28"/>
          <w:lang w:val="en-US"/>
        </w:rPr>
        <w:instrText>Jko</w:instrText>
      </w:r>
      <w:r w:rsidRPr="0075472A">
        <w:rPr>
          <w:sz w:val="28"/>
          <w:szCs w:val="28"/>
          <w:lang w:val="ru-RU"/>
        </w:rPr>
        <w:instrText>2/</w:instrText>
      </w:r>
      <w:r w:rsidRPr="00E758F0">
        <w:rPr>
          <w:sz w:val="28"/>
          <w:szCs w:val="28"/>
          <w:lang w:val="en-US"/>
        </w:rPr>
        <w:instrText>items</w:instrText>
      </w:r>
      <w:r w:rsidRPr="0075472A">
        <w:rPr>
          <w:sz w:val="28"/>
          <w:szCs w:val="28"/>
          <w:lang w:val="ru-RU"/>
        </w:rPr>
        <w:instrText>/5</w:instrText>
      </w:r>
      <w:r w:rsidRPr="00E758F0">
        <w:rPr>
          <w:sz w:val="28"/>
          <w:szCs w:val="28"/>
          <w:lang w:val="en-US"/>
        </w:rPr>
        <w:instrText>YYRY</w:instrText>
      </w:r>
      <w:r w:rsidRPr="0075472A">
        <w:rPr>
          <w:sz w:val="28"/>
          <w:szCs w:val="28"/>
          <w:lang w:val="ru-RU"/>
        </w:rPr>
        <w:instrText>49</w:instrText>
      </w:r>
      <w:r w:rsidRPr="00E758F0">
        <w:rPr>
          <w:sz w:val="28"/>
          <w:szCs w:val="28"/>
          <w:lang w:val="en-US"/>
        </w:rPr>
        <w:instrText>V</w:instrText>
      </w:r>
      <w:r w:rsidRPr="0075472A">
        <w:rPr>
          <w:sz w:val="28"/>
          <w:szCs w:val="28"/>
          <w:lang w:val="ru-RU"/>
        </w:rPr>
        <w:instrText>"],"</w:instrText>
      </w:r>
      <w:r w:rsidRPr="00E758F0">
        <w:rPr>
          <w:sz w:val="28"/>
          <w:szCs w:val="28"/>
          <w:lang w:val="en-US"/>
        </w:rPr>
        <w:instrText>itemData</w:instrText>
      </w:r>
      <w:r w:rsidRPr="0075472A">
        <w:rPr>
          <w:sz w:val="28"/>
          <w:szCs w:val="28"/>
          <w:lang w:val="ru-RU"/>
        </w:rPr>
        <w:instrText>":{"</w:instrText>
      </w:r>
      <w:r w:rsidRPr="00E758F0">
        <w:rPr>
          <w:sz w:val="28"/>
          <w:szCs w:val="28"/>
          <w:lang w:val="en-US"/>
        </w:rPr>
        <w:instrText>id</w:instrText>
      </w:r>
      <w:r w:rsidRPr="0075472A">
        <w:rPr>
          <w:sz w:val="28"/>
          <w:szCs w:val="28"/>
          <w:lang w:val="ru-RU"/>
        </w:rPr>
        <w:instrText>":1099,"</w:instrText>
      </w:r>
      <w:r w:rsidRPr="00E758F0">
        <w:rPr>
          <w:sz w:val="28"/>
          <w:szCs w:val="28"/>
          <w:lang w:val="en-US"/>
        </w:rPr>
        <w:instrText>type</w:instrText>
      </w:r>
      <w:r w:rsidRPr="0075472A">
        <w:rPr>
          <w:sz w:val="28"/>
          <w:szCs w:val="28"/>
          <w:lang w:val="ru-RU"/>
        </w:rPr>
        <w:instrText>":"</w:instrText>
      </w:r>
      <w:r w:rsidRPr="00E758F0">
        <w:rPr>
          <w:sz w:val="28"/>
          <w:szCs w:val="28"/>
          <w:lang w:val="en-US"/>
        </w:rPr>
        <w:instrText>article</w:instrText>
      </w:r>
      <w:r w:rsidRPr="0075472A">
        <w:rPr>
          <w:sz w:val="28"/>
          <w:szCs w:val="28"/>
          <w:lang w:val="ru-RU"/>
        </w:rPr>
        <w:instrText>-</w:instrText>
      </w:r>
      <w:r w:rsidRPr="00E758F0">
        <w:rPr>
          <w:sz w:val="28"/>
          <w:szCs w:val="28"/>
          <w:lang w:val="en-US"/>
        </w:rPr>
        <w:instrText>journal</w:instrText>
      </w:r>
      <w:r w:rsidRPr="0075472A">
        <w:rPr>
          <w:sz w:val="28"/>
          <w:szCs w:val="28"/>
          <w:lang w:val="ru-RU"/>
        </w:rPr>
        <w:instrText>","</w:instrText>
      </w:r>
      <w:r w:rsidRPr="00E758F0">
        <w:rPr>
          <w:sz w:val="28"/>
          <w:szCs w:val="28"/>
          <w:lang w:val="en-US"/>
        </w:rPr>
        <w:instrText>abstract</w:instrText>
      </w:r>
      <w:r w:rsidRPr="0075472A">
        <w:rPr>
          <w:sz w:val="28"/>
          <w:szCs w:val="28"/>
          <w:lang w:val="ru-RU"/>
        </w:rPr>
        <w:instrText>":"</w:instrText>
      </w:r>
      <w:r w:rsidRPr="00E758F0">
        <w:rPr>
          <w:sz w:val="28"/>
          <w:szCs w:val="28"/>
          <w:lang w:val="en-US"/>
        </w:rPr>
        <w:instrText>Fly</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has</w:instrText>
      </w:r>
      <w:r w:rsidRPr="0075472A">
        <w:rPr>
          <w:sz w:val="28"/>
          <w:szCs w:val="28"/>
          <w:lang w:val="ru-RU"/>
        </w:rPr>
        <w:instrText xml:space="preserve"> </w:instrText>
      </w:r>
      <w:r w:rsidRPr="00E758F0">
        <w:rPr>
          <w:sz w:val="28"/>
          <w:szCs w:val="28"/>
          <w:lang w:val="en-US"/>
        </w:rPr>
        <w:instrText>been</w:instrText>
      </w:r>
      <w:r w:rsidRPr="0075472A">
        <w:rPr>
          <w:sz w:val="28"/>
          <w:szCs w:val="28"/>
          <w:lang w:val="ru-RU"/>
        </w:rPr>
        <w:instrText xml:space="preserve"> </w:instrText>
      </w:r>
      <w:r w:rsidRPr="00E758F0">
        <w:rPr>
          <w:sz w:val="28"/>
          <w:szCs w:val="28"/>
          <w:lang w:val="en-US"/>
        </w:rPr>
        <w:instrText>highly</w:instrText>
      </w:r>
      <w:r w:rsidRPr="0075472A">
        <w:rPr>
          <w:sz w:val="28"/>
          <w:szCs w:val="28"/>
          <w:lang w:val="ru-RU"/>
        </w:rPr>
        <w:instrText xml:space="preserve"> </w:instrText>
      </w:r>
      <w:r w:rsidRPr="00E758F0">
        <w:rPr>
          <w:sz w:val="28"/>
          <w:szCs w:val="28"/>
          <w:lang w:val="en-US"/>
        </w:rPr>
        <w:instrText>advocated</w:instrText>
      </w:r>
      <w:r w:rsidRPr="0075472A">
        <w:rPr>
          <w:sz w:val="28"/>
          <w:szCs w:val="28"/>
          <w:lang w:val="ru-RU"/>
        </w:rPr>
        <w:instrText xml:space="preserve"> </w:instrText>
      </w:r>
      <w:r w:rsidRPr="00E758F0">
        <w:rPr>
          <w:sz w:val="28"/>
          <w:szCs w:val="28"/>
          <w:lang w:val="en-US"/>
        </w:rPr>
        <w:instrText>to</w:instrText>
      </w:r>
      <w:r w:rsidRPr="0075472A">
        <w:rPr>
          <w:sz w:val="28"/>
          <w:szCs w:val="28"/>
          <w:lang w:val="ru-RU"/>
        </w:rPr>
        <w:instrText xml:space="preserve"> </w:instrText>
      </w:r>
      <w:r w:rsidRPr="00E758F0">
        <w:rPr>
          <w:sz w:val="28"/>
          <w:szCs w:val="28"/>
          <w:lang w:val="en-US"/>
        </w:rPr>
        <w:instrText>be</w:instrText>
      </w:r>
      <w:r w:rsidRPr="0075472A">
        <w:rPr>
          <w:sz w:val="28"/>
          <w:szCs w:val="28"/>
          <w:lang w:val="ru-RU"/>
        </w:rPr>
        <w:instrText xml:space="preserve"> </w:instrText>
      </w:r>
      <w:r w:rsidRPr="00E758F0">
        <w:rPr>
          <w:sz w:val="28"/>
          <w:szCs w:val="28"/>
          <w:lang w:val="en-US"/>
        </w:rPr>
        <w:instrText>re</w:instrText>
      </w:r>
      <w:r w:rsidRPr="0075472A">
        <w:rPr>
          <w:sz w:val="28"/>
          <w:szCs w:val="28"/>
          <w:lang w:val="ru-RU"/>
        </w:rPr>
        <w:instrText>-</w:instrText>
      </w:r>
      <w:r w:rsidRPr="00E758F0">
        <w:rPr>
          <w:sz w:val="28"/>
          <w:szCs w:val="28"/>
          <w:lang w:val="en-US"/>
        </w:rPr>
        <w:instrText>utilized</w:instrText>
      </w:r>
      <w:r w:rsidRPr="0075472A">
        <w:rPr>
          <w:sz w:val="28"/>
          <w:szCs w:val="28"/>
          <w:lang w:val="ru-RU"/>
        </w:rPr>
        <w:instrText xml:space="preserve"> </w:instrText>
      </w:r>
      <w:r w:rsidRPr="00E758F0">
        <w:rPr>
          <w:sz w:val="28"/>
          <w:szCs w:val="28"/>
          <w:lang w:val="en-US"/>
        </w:rPr>
        <w:instrText>as</w:instrText>
      </w:r>
      <w:r w:rsidRPr="0075472A">
        <w:rPr>
          <w:sz w:val="28"/>
          <w:szCs w:val="28"/>
          <w:lang w:val="ru-RU"/>
        </w:rPr>
        <w:instrText xml:space="preserve"> </w:instrText>
      </w:r>
      <w:r w:rsidRPr="00E758F0">
        <w:rPr>
          <w:sz w:val="28"/>
          <w:szCs w:val="28"/>
          <w:lang w:val="en-US"/>
        </w:rPr>
        <w:instrText>a</w:instrText>
      </w:r>
      <w:r w:rsidRPr="0075472A">
        <w:rPr>
          <w:sz w:val="28"/>
          <w:szCs w:val="28"/>
          <w:lang w:val="ru-RU"/>
        </w:rPr>
        <w:instrText xml:space="preserve"> </w:instrText>
      </w:r>
      <w:r w:rsidRPr="00E758F0">
        <w:rPr>
          <w:sz w:val="28"/>
          <w:szCs w:val="28"/>
          <w:lang w:val="en-US"/>
        </w:rPr>
        <w:instrText>construction</w:instrText>
      </w:r>
      <w:r w:rsidRPr="0075472A">
        <w:rPr>
          <w:sz w:val="28"/>
          <w:szCs w:val="28"/>
          <w:lang w:val="ru-RU"/>
        </w:rPr>
        <w:instrText xml:space="preserve"> </w:instrText>
      </w:r>
      <w:r w:rsidRPr="00E758F0">
        <w:rPr>
          <w:sz w:val="28"/>
          <w:szCs w:val="28"/>
          <w:lang w:val="en-US"/>
        </w:rPr>
        <w:instrText>material</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most</w:instrText>
      </w:r>
      <w:r w:rsidRPr="0075472A">
        <w:rPr>
          <w:sz w:val="28"/>
          <w:szCs w:val="28"/>
          <w:lang w:val="ru-RU"/>
        </w:rPr>
        <w:instrText xml:space="preserve"> </w:instrText>
      </w:r>
      <w:r w:rsidRPr="00E758F0">
        <w:rPr>
          <w:sz w:val="28"/>
          <w:szCs w:val="28"/>
          <w:lang w:val="en-US"/>
        </w:rPr>
        <w:instrText>common</w:instrText>
      </w:r>
      <w:r w:rsidRPr="0075472A">
        <w:rPr>
          <w:sz w:val="28"/>
          <w:szCs w:val="28"/>
          <w:lang w:val="ru-RU"/>
        </w:rPr>
        <w:instrText xml:space="preserve"> </w:instrText>
      </w:r>
      <w:r w:rsidRPr="00E758F0">
        <w:rPr>
          <w:sz w:val="28"/>
          <w:szCs w:val="28"/>
          <w:lang w:val="en-US"/>
        </w:rPr>
        <w:instrText>utilization</w:instrText>
      </w:r>
      <w:r w:rsidRPr="0075472A">
        <w:rPr>
          <w:sz w:val="28"/>
          <w:szCs w:val="28"/>
          <w:lang w:val="ru-RU"/>
        </w:rPr>
        <w:instrText xml:space="preserve"> </w:instrText>
      </w:r>
      <w:r w:rsidRPr="00E758F0">
        <w:rPr>
          <w:sz w:val="28"/>
          <w:szCs w:val="28"/>
          <w:lang w:val="en-US"/>
        </w:rPr>
        <w:instrText>is</w:instrText>
      </w:r>
      <w:r w:rsidRPr="0075472A">
        <w:rPr>
          <w:sz w:val="28"/>
          <w:szCs w:val="28"/>
          <w:lang w:val="ru-RU"/>
        </w:rPr>
        <w:instrText xml:space="preserve"> </w:instrText>
      </w:r>
      <w:r w:rsidRPr="00E758F0">
        <w:rPr>
          <w:sz w:val="28"/>
          <w:szCs w:val="28"/>
          <w:lang w:val="en-US"/>
        </w:rPr>
        <w:instrText>to</w:instrText>
      </w:r>
      <w:r w:rsidRPr="0075472A">
        <w:rPr>
          <w:sz w:val="28"/>
          <w:szCs w:val="28"/>
          <w:lang w:val="ru-RU"/>
        </w:rPr>
        <w:instrText xml:space="preserve"> </w:instrText>
      </w:r>
      <w:r w:rsidRPr="00E758F0">
        <w:rPr>
          <w:sz w:val="28"/>
          <w:szCs w:val="28"/>
          <w:lang w:val="en-US"/>
        </w:rPr>
        <w:instrText>partially</w:instrText>
      </w:r>
      <w:r w:rsidRPr="0075472A">
        <w:rPr>
          <w:sz w:val="28"/>
          <w:szCs w:val="28"/>
          <w:lang w:val="ru-RU"/>
        </w:rPr>
        <w:instrText xml:space="preserve"> </w:instrText>
      </w:r>
      <w:r w:rsidRPr="00E758F0">
        <w:rPr>
          <w:sz w:val="28"/>
          <w:szCs w:val="28"/>
          <w:lang w:val="en-US"/>
        </w:rPr>
        <w:instrText>replace</w:instrText>
      </w:r>
      <w:r w:rsidRPr="0075472A">
        <w:rPr>
          <w:sz w:val="28"/>
          <w:szCs w:val="28"/>
          <w:lang w:val="ru-RU"/>
        </w:rPr>
        <w:instrText xml:space="preserve"> </w:instrText>
      </w:r>
      <w:r w:rsidRPr="00E758F0">
        <w:rPr>
          <w:sz w:val="28"/>
          <w:szCs w:val="28"/>
          <w:lang w:val="en-US"/>
        </w:rPr>
        <w:instrText>cement</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a</w:instrText>
      </w:r>
      <w:r w:rsidRPr="0075472A">
        <w:rPr>
          <w:sz w:val="28"/>
          <w:szCs w:val="28"/>
          <w:lang w:val="ru-RU"/>
        </w:rPr>
        <w:instrText xml:space="preserve"> </w:instrText>
      </w:r>
      <w:r w:rsidRPr="00E758F0">
        <w:rPr>
          <w:sz w:val="28"/>
          <w:szCs w:val="28"/>
          <w:lang w:val="en-US"/>
        </w:rPr>
        <w:instrText>low</w:instrText>
      </w:r>
      <w:r w:rsidRPr="0075472A">
        <w:rPr>
          <w:sz w:val="28"/>
          <w:szCs w:val="28"/>
          <w:lang w:val="ru-RU"/>
        </w:rPr>
        <w:instrText>-</w:instrText>
      </w:r>
      <w:r w:rsidRPr="00E758F0">
        <w:rPr>
          <w:sz w:val="28"/>
          <w:szCs w:val="28"/>
          <w:lang w:val="en-US"/>
        </w:rPr>
        <w:instrText>percentage</w:instrText>
      </w:r>
      <w:r w:rsidRPr="0075472A">
        <w:rPr>
          <w:sz w:val="28"/>
          <w:szCs w:val="28"/>
          <w:lang w:val="ru-RU"/>
        </w:rPr>
        <w:instrText xml:space="preserve"> </w:instrText>
      </w:r>
      <w:r w:rsidRPr="00E758F0">
        <w:rPr>
          <w:sz w:val="28"/>
          <w:szCs w:val="28"/>
          <w:lang w:val="en-US"/>
        </w:rPr>
        <w:instrText>scheme</w:instrText>
      </w:r>
      <w:r w:rsidRPr="0075472A">
        <w:rPr>
          <w:sz w:val="28"/>
          <w:szCs w:val="28"/>
          <w:lang w:val="ru-RU"/>
        </w:rPr>
        <w:instrText xml:space="preserve">. </w:instrText>
      </w:r>
      <w:r w:rsidRPr="00E758F0">
        <w:rPr>
          <w:sz w:val="28"/>
          <w:szCs w:val="28"/>
          <w:lang w:val="en-US"/>
        </w:rPr>
        <w:instrText>However</w:instrText>
      </w:r>
      <w:r w:rsidRPr="0075472A">
        <w:rPr>
          <w:sz w:val="28"/>
          <w:szCs w:val="28"/>
          <w:lang w:val="ru-RU"/>
        </w:rPr>
        <w:instrText xml:space="preserve">, </w:instrText>
      </w:r>
      <w:r w:rsidRPr="00E758F0">
        <w:rPr>
          <w:sz w:val="28"/>
          <w:szCs w:val="28"/>
          <w:lang w:val="en-US"/>
        </w:rPr>
        <w:instrText>there</w:instrText>
      </w:r>
      <w:r w:rsidRPr="0075472A">
        <w:rPr>
          <w:sz w:val="28"/>
          <w:szCs w:val="28"/>
          <w:lang w:val="ru-RU"/>
        </w:rPr>
        <w:instrText xml:space="preserve"> </w:instrText>
      </w:r>
      <w:r w:rsidRPr="00E758F0">
        <w:rPr>
          <w:sz w:val="28"/>
          <w:szCs w:val="28"/>
          <w:lang w:val="en-US"/>
        </w:rPr>
        <w:instrText>are</w:instrText>
      </w:r>
      <w:r w:rsidRPr="0075472A">
        <w:rPr>
          <w:sz w:val="28"/>
          <w:szCs w:val="28"/>
          <w:lang w:val="ru-RU"/>
        </w:rPr>
        <w:instrText xml:space="preserve"> </w:instrText>
      </w:r>
      <w:r w:rsidRPr="00E758F0">
        <w:rPr>
          <w:sz w:val="28"/>
          <w:szCs w:val="28"/>
          <w:lang w:val="en-US"/>
        </w:rPr>
        <w:instrText>several</w:instrText>
      </w:r>
      <w:r w:rsidRPr="0075472A">
        <w:rPr>
          <w:sz w:val="28"/>
          <w:szCs w:val="28"/>
          <w:lang w:val="ru-RU"/>
        </w:rPr>
        <w:instrText xml:space="preserve"> </w:instrText>
      </w:r>
      <w:r w:rsidRPr="00E758F0">
        <w:rPr>
          <w:sz w:val="28"/>
          <w:szCs w:val="28"/>
          <w:lang w:val="en-US"/>
        </w:rPr>
        <w:instrText>other</w:instrText>
      </w:r>
      <w:r w:rsidRPr="0075472A">
        <w:rPr>
          <w:sz w:val="28"/>
          <w:szCs w:val="28"/>
          <w:lang w:val="ru-RU"/>
        </w:rPr>
        <w:instrText xml:space="preserve"> </w:instrText>
      </w:r>
      <w:r w:rsidRPr="00E758F0">
        <w:rPr>
          <w:sz w:val="28"/>
          <w:szCs w:val="28"/>
          <w:lang w:val="en-US"/>
        </w:rPr>
        <w:instrText>schemes</w:instrText>
      </w:r>
      <w:r w:rsidRPr="0075472A">
        <w:rPr>
          <w:sz w:val="28"/>
          <w:szCs w:val="28"/>
          <w:lang w:val="ru-RU"/>
        </w:rPr>
        <w:instrText xml:space="preserve"> </w:instrText>
      </w:r>
      <w:r w:rsidRPr="00E758F0">
        <w:rPr>
          <w:sz w:val="28"/>
          <w:szCs w:val="28"/>
          <w:lang w:val="en-US"/>
        </w:rPr>
        <w:instrText>available</w:instrText>
      </w:r>
      <w:r w:rsidRPr="0075472A">
        <w:rPr>
          <w:sz w:val="28"/>
          <w:szCs w:val="28"/>
          <w:lang w:val="ru-RU"/>
        </w:rPr>
        <w:instrText xml:space="preserve"> </w:instrText>
      </w:r>
      <w:r w:rsidRPr="00E758F0">
        <w:rPr>
          <w:sz w:val="28"/>
          <w:szCs w:val="28"/>
          <w:lang w:val="en-US"/>
        </w:rPr>
        <w:instrText>to</w:instrText>
      </w:r>
      <w:r w:rsidRPr="0075472A">
        <w:rPr>
          <w:sz w:val="28"/>
          <w:szCs w:val="28"/>
          <w:lang w:val="ru-RU"/>
        </w:rPr>
        <w:instrText xml:space="preserve"> </w:instrText>
      </w:r>
      <w:r w:rsidRPr="00E758F0">
        <w:rPr>
          <w:sz w:val="28"/>
          <w:szCs w:val="28"/>
          <w:lang w:val="en-US"/>
        </w:rPr>
        <w:instrText>potentially</w:instrText>
      </w:r>
      <w:r w:rsidRPr="0075472A">
        <w:rPr>
          <w:sz w:val="28"/>
          <w:szCs w:val="28"/>
          <w:lang w:val="ru-RU"/>
        </w:rPr>
        <w:instrText xml:space="preserve"> </w:instrText>
      </w:r>
      <w:r w:rsidRPr="00E758F0">
        <w:rPr>
          <w:sz w:val="28"/>
          <w:szCs w:val="28"/>
          <w:lang w:val="en-US"/>
        </w:rPr>
        <w:instrText>use</w:instrText>
      </w:r>
      <w:r w:rsidRPr="0075472A">
        <w:rPr>
          <w:sz w:val="28"/>
          <w:szCs w:val="28"/>
          <w:lang w:val="ru-RU"/>
        </w:rPr>
        <w:instrText xml:space="preserve"> </w:instrText>
      </w:r>
      <w:r w:rsidRPr="00E758F0">
        <w:rPr>
          <w:sz w:val="28"/>
          <w:szCs w:val="28"/>
          <w:lang w:val="en-US"/>
        </w:rPr>
        <w:instrText>fly</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as</w:instrText>
      </w:r>
      <w:r w:rsidRPr="0075472A">
        <w:rPr>
          <w:sz w:val="28"/>
          <w:szCs w:val="28"/>
          <w:lang w:val="ru-RU"/>
        </w:rPr>
        <w:instrText xml:space="preserve"> </w:instrText>
      </w:r>
      <w:r w:rsidRPr="00E758F0">
        <w:rPr>
          <w:sz w:val="28"/>
          <w:szCs w:val="28"/>
          <w:lang w:val="en-US"/>
        </w:rPr>
        <w:instrText>binder</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concrete</w:instrText>
      </w:r>
      <w:r w:rsidRPr="0075472A">
        <w:rPr>
          <w:sz w:val="28"/>
          <w:szCs w:val="28"/>
          <w:lang w:val="ru-RU"/>
        </w:rPr>
        <w:instrText xml:space="preserve"> </w:instrText>
      </w:r>
      <w:r w:rsidRPr="00E758F0">
        <w:rPr>
          <w:sz w:val="28"/>
          <w:szCs w:val="28"/>
          <w:lang w:val="en-US"/>
        </w:rPr>
        <w:instrText>that</w:instrText>
      </w:r>
      <w:r w:rsidRPr="0075472A">
        <w:rPr>
          <w:sz w:val="28"/>
          <w:szCs w:val="28"/>
          <w:lang w:val="ru-RU"/>
        </w:rPr>
        <w:instrText xml:space="preserve"> </w:instrText>
      </w:r>
      <w:r w:rsidRPr="00E758F0">
        <w:rPr>
          <w:sz w:val="28"/>
          <w:szCs w:val="28"/>
          <w:lang w:val="en-US"/>
        </w:rPr>
        <w:instrText>have</w:instrText>
      </w:r>
      <w:r w:rsidRPr="0075472A">
        <w:rPr>
          <w:sz w:val="28"/>
          <w:szCs w:val="28"/>
          <w:lang w:val="ru-RU"/>
        </w:rPr>
        <w:instrText xml:space="preserve"> </w:instrText>
      </w:r>
      <w:r w:rsidRPr="00E758F0">
        <w:rPr>
          <w:sz w:val="28"/>
          <w:szCs w:val="28"/>
          <w:lang w:val="en-US"/>
        </w:rPr>
        <w:instrText>not</w:instrText>
      </w:r>
      <w:r w:rsidRPr="0075472A">
        <w:rPr>
          <w:sz w:val="28"/>
          <w:szCs w:val="28"/>
          <w:lang w:val="ru-RU"/>
        </w:rPr>
        <w:instrText xml:space="preserve"> </w:instrText>
      </w:r>
      <w:r w:rsidRPr="00E758F0">
        <w:rPr>
          <w:sz w:val="28"/>
          <w:szCs w:val="28"/>
          <w:lang w:val="en-US"/>
        </w:rPr>
        <w:instrText>been</w:instrText>
      </w:r>
      <w:r w:rsidRPr="0075472A">
        <w:rPr>
          <w:sz w:val="28"/>
          <w:szCs w:val="28"/>
          <w:lang w:val="ru-RU"/>
        </w:rPr>
        <w:instrText xml:space="preserve"> </w:instrText>
      </w:r>
      <w:r w:rsidRPr="00E758F0">
        <w:rPr>
          <w:sz w:val="28"/>
          <w:szCs w:val="28"/>
          <w:lang w:val="en-US"/>
        </w:rPr>
        <w:instrText>widely</w:instrText>
      </w:r>
      <w:r w:rsidRPr="0075472A">
        <w:rPr>
          <w:sz w:val="28"/>
          <w:szCs w:val="28"/>
          <w:lang w:val="ru-RU"/>
        </w:rPr>
        <w:instrText xml:space="preserve"> </w:instrText>
      </w:r>
      <w:r w:rsidRPr="00E758F0">
        <w:rPr>
          <w:sz w:val="28"/>
          <w:szCs w:val="28"/>
          <w:lang w:val="en-US"/>
        </w:rPr>
        <w:instrText>exercised</w:instrText>
      </w:r>
      <w:r w:rsidRPr="0075472A">
        <w:rPr>
          <w:sz w:val="28"/>
          <w:szCs w:val="28"/>
          <w:lang w:val="ru-RU"/>
        </w:rPr>
        <w:instrText xml:space="preserve">, </w:instrText>
      </w:r>
      <w:r w:rsidRPr="00E758F0">
        <w:rPr>
          <w:sz w:val="28"/>
          <w:szCs w:val="28"/>
          <w:lang w:val="en-US"/>
        </w:rPr>
        <w:instrText>especially</w:instrText>
      </w:r>
      <w:r w:rsidRPr="0075472A">
        <w:rPr>
          <w:sz w:val="28"/>
          <w:szCs w:val="28"/>
          <w:lang w:val="ru-RU"/>
        </w:rPr>
        <w:instrText xml:space="preserve"> </w:instrText>
      </w:r>
      <w:r w:rsidRPr="00E758F0">
        <w:rPr>
          <w:sz w:val="28"/>
          <w:szCs w:val="28"/>
          <w:lang w:val="en-US"/>
        </w:rPr>
        <w:instrText>those</w:instrText>
      </w:r>
      <w:r w:rsidRPr="0075472A">
        <w:rPr>
          <w:sz w:val="28"/>
          <w:szCs w:val="28"/>
          <w:lang w:val="ru-RU"/>
        </w:rPr>
        <w:instrText xml:space="preserve"> </w:instrText>
      </w:r>
      <w:r w:rsidRPr="00E758F0">
        <w:rPr>
          <w:sz w:val="28"/>
          <w:szCs w:val="28"/>
          <w:lang w:val="en-US"/>
        </w:rPr>
        <w:instrText>utilizing</w:instrText>
      </w:r>
      <w:r w:rsidRPr="0075472A">
        <w:rPr>
          <w:sz w:val="28"/>
          <w:szCs w:val="28"/>
          <w:lang w:val="ru-RU"/>
        </w:rPr>
        <w:instrText xml:space="preserve"> </w:instrText>
      </w:r>
      <w:r w:rsidRPr="00E758F0">
        <w:rPr>
          <w:sz w:val="28"/>
          <w:szCs w:val="28"/>
          <w:lang w:val="en-US"/>
        </w:rPr>
        <w:instrText>it</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high</w:instrText>
      </w:r>
      <w:r w:rsidRPr="0075472A">
        <w:rPr>
          <w:sz w:val="28"/>
          <w:szCs w:val="28"/>
          <w:lang w:val="ru-RU"/>
        </w:rPr>
        <w:instrText xml:space="preserve"> </w:instrText>
      </w:r>
      <w:r w:rsidRPr="00E758F0">
        <w:rPr>
          <w:sz w:val="28"/>
          <w:szCs w:val="28"/>
          <w:lang w:val="en-US"/>
        </w:rPr>
        <w:instrText>to</w:instrText>
      </w:r>
      <w:r w:rsidRPr="0075472A">
        <w:rPr>
          <w:sz w:val="28"/>
          <w:szCs w:val="28"/>
          <w:lang w:val="ru-RU"/>
        </w:rPr>
        <w:instrText xml:space="preserve"> </w:instrText>
      </w:r>
      <w:r w:rsidRPr="00E758F0">
        <w:rPr>
          <w:sz w:val="28"/>
          <w:szCs w:val="28"/>
          <w:lang w:val="en-US"/>
        </w:rPr>
        <w:instrText>very</w:instrText>
      </w:r>
      <w:r w:rsidRPr="0075472A">
        <w:rPr>
          <w:sz w:val="28"/>
          <w:szCs w:val="28"/>
          <w:lang w:val="ru-RU"/>
        </w:rPr>
        <w:instrText xml:space="preserve"> </w:instrText>
      </w:r>
      <w:r w:rsidRPr="00E758F0">
        <w:rPr>
          <w:sz w:val="28"/>
          <w:szCs w:val="28"/>
          <w:lang w:val="en-US"/>
        </w:rPr>
        <w:instrText>high</w:instrText>
      </w:r>
      <w:r w:rsidRPr="0075472A">
        <w:rPr>
          <w:sz w:val="28"/>
          <w:szCs w:val="28"/>
          <w:lang w:val="ru-RU"/>
        </w:rPr>
        <w:instrText xml:space="preserve"> </w:instrText>
      </w:r>
      <w:r w:rsidRPr="00E758F0">
        <w:rPr>
          <w:sz w:val="28"/>
          <w:szCs w:val="28"/>
          <w:lang w:val="en-US"/>
        </w:rPr>
        <w:instrText>volume</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those</w:instrText>
      </w:r>
      <w:r w:rsidRPr="0075472A">
        <w:rPr>
          <w:sz w:val="28"/>
          <w:szCs w:val="28"/>
          <w:lang w:val="ru-RU"/>
        </w:rPr>
        <w:instrText xml:space="preserve"> </w:instrText>
      </w:r>
      <w:r w:rsidRPr="00E758F0">
        <w:rPr>
          <w:sz w:val="28"/>
          <w:szCs w:val="28"/>
          <w:lang w:val="en-US"/>
        </w:rPr>
        <w:instrText>schemes</w:instrText>
      </w:r>
      <w:r w:rsidRPr="0075472A">
        <w:rPr>
          <w:sz w:val="28"/>
          <w:szCs w:val="28"/>
          <w:lang w:val="ru-RU"/>
        </w:rPr>
        <w:instrText xml:space="preserve">, </w:instrText>
      </w:r>
      <w:r w:rsidRPr="00E758F0">
        <w:rPr>
          <w:sz w:val="28"/>
          <w:szCs w:val="28"/>
          <w:lang w:val="en-US"/>
        </w:rPr>
        <w:instrText>high</w:instrText>
      </w:r>
      <w:r w:rsidRPr="0075472A">
        <w:rPr>
          <w:sz w:val="28"/>
          <w:szCs w:val="28"/>
          <w:lang w:val="ru-RU"/>
        </w:rPr>
        <w:instrText>-</w:instrText>
      </w:r>
      <w:r w:rsidRPr="00E758F0">
        <w:rPr>
          <w:sz w:val="28"/>
          <w:szCs w:val="28"/>
          <w:lang w:val="en-US"/>
        </w:rPr>
        <w:instrText>volume</w:instrText>
      </w:r>
      <w:r w:rsidRPr="0075472A">
        <w:rPr>
          <w:sz w:val="28"/>
          <w:szCs w:val="28"/>
          <w:lang w:val="ru-RU"/>
        </w:rPr>
        <w:instrText xml:space="preserve"> </w:instrText>
      </w:r>
      <w:r w:rsidRPr="00E758F0">
        <w:rPr>
          <w:sz w:val="28"/>
          <w:szCs w:val="28"/>
          <w:lang w:val="en-US"/>
        </w:rPr>
        <w:instrText>fly</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HVFA</w:instrText>
      </w:r>
      <w:r w:rsidRPr="0075472A">
        <w:rPr>
          <w:sz w:val="28"/>
          <w:szCs w:val="28"/>
          <w:lang w:val="ru-RU"/>
        </w:rPr>
        <w:instrText xml:space="preserve">) </w:instrText>
      </w:r>
      <w:r w:rsidRPr="00E758F0">
        <w:rPr>
          <w:sz w:val="28"/>
          <w:szCs w:val="28"/>
          <w:lang w:val="en-US"/>
        </w:rPr>
        <w:instrText>concrete</w:instrText>
      </w:r>
      <w:r w:rsidRPr="0075472A">
        <w:rPr>
          <w:sz w:val="28"/>
          <w:szCs w:val="28"/>
          <w:lang w:val="ru-RU"/>
        </w:rPr>
        <w:instrText xml:space="preserve"> </w:instrText>
      </w:r>
      <w:r w:rsidRPr="00E758F0">
        <w:rPr>
          <w:sz w:val="28"/>
          <w:szCs w:val="28"/>
          <w:lang w:val="en-US"/>
        </w:rPr>
        <w:instrText>might</w:instrText>
      </w:r>
      <w:r w:rsidRPr="0075472A">
        <w:rPr>
          <w:sz w:val="28"/>
          <w:szCs w:val="28"/>
          <w:lang w:val="ru-RU"/>
        </w:rPr>
        <w:instrText xml:space="preserve"> </w:instrText>
      </w:r>
      <w:r w:rsidRPr="00E758F0">
        <w:rPr>
          <w:sz w:val="28"/>
          <w:szCs w:val="28"/>
          <w:lang w:val="en-US"/>
        </w:rPr>
        <w:instrText>use</w:instrText>
      </w:r>
      <w:r w:rsidRPr="0075472A">
        <w:rPr>
          <w:sz w:val="28"/>
          <w:szCs w:val="28"/>
          <w:lang w:val="ru-RU"/>
        </w:rPr>
        <w:instrText xml:space="preserve"> </w:instrText>
      </w:r>
      <w:r w:rsidRPr="00E758F0">
        <w:rPr>
          <w:sz w:val="28"/>
          <w:szCs w:val="28"/>
          <w:lang w:val="en-US"/>
        </w:rPr>
        <w:instrText>more</w:instrText>
      </w:r>
      <w:r w:rsidRPr="0075472A">
        <w:rPr>
          <w:sz w:val="28"/>
          <w:szCs w:val="28"/>
          <w:lang w:val="ru-RU"/>
        </w:rPr>
        <w:instrText xml:space="preserve"> </w:instrText>
      </w:r>
      <w:r w:rsidRPr="00E758F0">
        <w:rPr>
          <w:sz w:val="28"/>
          <w:szCs w:val="28"/>
          <w:lang w:val="en-US"/>
        </w:rPr>
        <w:instrText>than</w:instrText>
      </w:r>
      <w:r w:rsidRPr="0075472A">
        <w:rPr>
          <w:sz w:val="28"/>
          <w:szCs w:val="28"/>
          <w:lang w:val="ru-RU"/>
        </w:rPr>
        <w:instrText xml:space="preserve"> 50% </w:instrText>
      </w:r>
      <w:r w:rsidRPr="00E758F0">
        <w:rPr>
          <w:sz w:val="28"/>
          <w:szCs w:val="28"/>
          <w:lang w:val="en-US"/>
        </w:rPr>
        <w:instrText>fly</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to</w:instrText>
      </w:r>
      <w:r w:rsidRPr="0075472A">
        <w:rPr>
          <w:sz w:val="28"/>
          <w:szCs w:val="28"/>
          <w:lang w:val="ru-RU"/>
        </w:rPr>
        <w:instrText xml:space="preserve"> </w:instrText>
      </w:r>
      <w:r w:rsidRPr="00E758F0">
        <w:rPr>
          <w:sz w:val="28"/>
          <w:szCs w:val="28"/>
          <w:lang w:val="en-US"/>
        </w:rPr>
        <w:instrText>replace</w:instrText>
      </w:r>
      <w:r w:rsidRPr="0075472A">
        <w:rPr>
          <w:sz w:val="28"/>
          <w:szCs w:val="28"/>
          <w:lang w:val="ru-RU"/>
        </w:rPr>
        <w:instrText xml:space="preserve"> </w:instrText>
      </w:r>
      <w:r w:rsidRPr="00E758F0">
        <w:rPr>
          <w:sz w:val="28"/>
          <w:szCs w:val="28"/>
          <w:lang w:val="en-US"/>
        </w:rPr>
        <w:instrText>cement</w:instrText>
      </w:r>
      <w:r w:rsidRPr="0075472A">
        <w:rPr>
          <w:sz w:val="28"/>
          <w:szCs w:val="28"/>
          <w:lang w:val="ru-RU"/>
        </w:rPr>
        <w:instrText xml:space="preserve">. </w:instrText>
      </w:r>
      <w:r w:rsidRPr="00E758F0">
        <w:rPr>
          <w:sz w:val="28"/>
          <w:szCs w:val="28"/>
          <w:lang w:val="en-US"/>
        </w:rPr>
        <w:instrText>To</w:instrText>
      </w:r>
      <w:r w:rsidRPr="0075472A">
        <w:rPr>
          <w:sz w:val="28"/>
          <w:szCs w:val="28"/>
          <w:lang w:val="ru-RU"/>
        </w:rPr>
        <w:instrText xml:space="preserve"> </w:instrText>
      </w:r>
      <w:r w:rsidRPr="00E758F0">
        <w:rPr>
          <w:sz w:val="28"/>
          <w:szCs w:val="28"/>
          <w:lang w:val="en-US"/>
        </w:rPr>
        <w:instrText>exploit</w:instrText>
      </w:r>
      <w:r w:rsidRPr="0075472A">
        <w:rPr>
          <w:sz w:val="28"/>
          <w:szCs w:val="28"/>
          <w:lang w:val="ru-RU"/>
        </w:rPr>
        <w:instrText xml:space="preserve"> </w:instrText>
      </w:r>
      <w:r w:rsidRPr="00E758F0">
        <w:rPr>
          <w:sz w:val="28"/>
          <w:szCs w:val="28"/>
          <w:lang w:val="en-US"/>
        </w:rPr>
        <w:instrText>its</w:instrText>
      </w:r>
      <w:r w:rsidRPr="0075472A">
        <w:rPr>
          <w:sz w:val="28"/>
          <w:szCs w:val="28"/>
          <w:lang w:val="ru-RU"/>
        </w:rPr>
        <w:instrText xml:space="preserve"> </w:instrText>
      </w:r>
      <w:r w:rsidRPr="00E758F0">
        <w:rPr>
          <w:sz w:val="28"/>
          <w:szCs w:val="28"/>
          <w:lang w:val="en-US"/>
        </w:rPr>
        <w:instrText>self</w:instrText>
      </w:r>
      <w:r w:rsidRPr="0075472A">
        <w:rPr>
          <w:sz w:val="28"/>
          <w:szCs w:val="28"/>
          <w:lang w:val="ru-RU"/>
        </w:rPr>
        <w:instrText>-</w:instrText>
      </w:r>
      <w:r w:rsidRPr="00E758F0">
        <w:rPr>
          <w:sz w:val="28"/>
          <w:szCs w:val="28"/>
          <w:lang w:val="en-US"/>
        </w:rPr>
        <w:instrText>cementing</w:instrText>
      </w:r>
      <w:r w:rsidRPr="0075472A">
        <w:rPr>
          <w:sz w:val="28"/>
          <w:szCs w:val="28"/>
          <w:lang w:val="ru-RU"/>
        </w:rPr>
        <w:instrText xml:space="preserve"> </w:instrText>
      </w:r>
      <w:r w:rsidRPr="00E758F0">
        <w:rPr>
          <w:sz w:val="28"/>
          <w:szCs w:val="28"/>
          <w:lang w:val="en-US"/>
        </w:rPr>
        <w:instrText>properties</w:instrText>
      </w:r>
      <w:r w:rsidRPr="0075472A">
        <w:rPr>
          <w:sz w:val="28"/>
          <w:szCs w:val="28"/>
          <w:lang w:val="ru-RU"/>
        </w:rPr>
        <w:instrText xml:space="preserve">, </w:instrText>
      </w:r>
      <w:r w:rsidRPr="00E758F0">
        <w:rPr>
          <w:sz w:val="28"/>
          <w:szCs w:val="28"/>
          <w:lang w:val="en-US"/>
        </w:rPr>
        <w:instrText>with</w:instrText>
      </w:r>
      <w:r w:rsidRPr="0075472A">
        <w:rPr>
          <w:sz w:val="28"/>
          <w:szCs w:val="28"/>
          <w:lang w:val="ru-RU"/>
        </w:rPr>
        <w:instrText xml:space="preserve"> </w:instrText>
      </w:r>
      <w:r w:rsidRPr="00E758F0">
        <w:rPr>
          <w:sz w:val="28"/>
          <w:szCs w:val="28"/>
          <w:lang w:val="en-US"/>
        </w:rPr>
        <w:instrText>or</w:instrText>
      </w:r>
      <w:r w:rsidRPr="0075472A">
        <w:rPr>
          <w:sz w:val="28"/>
          <w:szCs w:val="28"/>
          <w:lang w:val="ru-RU"/>
        </w:rPr>
        <w:instrText xml:space="preserve"> </w:instrText>
      </w:r>
      <w:r w:rsidRPr="00E758F0">
        <w:rPr>
          <w:sz w:val="28"/>
          <w:szCs w:val="28"/>
          <w:lang w:val="en-US"/>
        </w:rPr>
        <w:instrText>without</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addition</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other</w:instrText>
      </w:r>
      <w:r w:rsidRPr="0075472A">
        <w:rPr>
          <w:sz w:val="28"/>
          <w:szCs w:val="28"/>
          <w:lang w:val="ru-RU"/>
        </w:rPr>
        <w:instrText xml:space="preserve"> </w:instrText>
      </w:r>
      <w:r w:rsidRPr="00E758F0">
        <w:rPr>
          <w:sz w:val="28"/>
          <w:szCs w:val="28"/>
          <w:lang w:val="en-US"/>
        </w:rPr>
        <w:instrText>compounds</w:instrText>
      </w:r>
      <w:r w:rsidRPr="0075472A">
        <w:rPr>
          <w:sz w:val="28"/>
          <w:szCs w:val="28"/>
          <w:lang w:val="ru-RU"/>
        </w:rPr>
        <w:instrText xml:space="preserve">, </w:instrText>
      </w:r>
      <w:r w:rsidRPr="00E758F0">
        <w:rPr>
          <w:sz w:val="28"/>
          <w:szCs w:val="28"/>
          <w:lang w:val="en-US"/>
        </w:rPr>
        <w:instrText>such</w:instrText>
      </w:r>
      <w:r w:rsidRPr="0075472A">
        <w:rPr>
          <w:sz w:val="28"/>
          <w:szCs w:val="28"/>
          <w:lang w:val="ru-RU"/>
        </w:rPr>
        <w:instrText xml:space="preserve"> </w:instrText>
      </w:r>
      <w:r w:rsidRPr="00E758F0">
        <w:rPr>
          <w:sz w:val="28"/>
          <w:szCs w:val="28"/>
          <w:lang w:val="en-US"/>
        </w:rPr>
        <w:instrText>as</w:instrText>
      </w:r>
      <w:r w:rsidRPr="0075472A">
        <w:rPr>
          <w:sz w:val="28"/>
          <w:szCs w:val="28"/>
          <w:lang w:val="ru-RU"/>
        </w:rPr>
        <w:instrText xml:space="preserve"> </w:instrText>
      </w:r>
      <w:r w:rsidRPr="00E758F0">
        <w:rPr>
          <w:sz w:val="28"/>
          <w:szCs w:val="28"/>
          <w:lang w:val="en-US"/>
        </w:rPr>
        <w:instrText>calcium</w:instrText>
      </w:r>
      <w:r w:rsidRPr="0075472A">
        <w:rPr>
          <w:sz w:val="28"/>
          <w:szCs w:val="28"/>
          <w:lang w:val="ru-RU"/>
        </w:rPr>
        <w:instrText xml:space="preserve"> </w:instrText>
      </w:r>
      <w:r w:rsidRPr="00E758F0">
        <w:rPr>
          <w:sz w:val="28"/>
          <w:szCs w:val="28"/>
          <w:lang w:val="en-US"/>
        </w:rPr>
        <w:instrText>hydroxide</w:instrText>
      </w:r>
      <w:r w:rsidRPr="0075472A">
        <w:rPr>
          <w:sz w:val="28"/>
          <w:szCs w:val="28"/>
          <w:lang w:val="ru-RU"/>
        </w:rPr>
        <w:instrText xml:space="preserve">, </w:instrText>
      </w:r>
      <w:r w:rsidRPr="00E758F0">
        <w:rPr>
          <w:sz w:val="28"/>
          <w:szCs w:val="28"/>
          <w:lang w:val="en-US"/>
        </w:rPr>
        <w:instrText>fly</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might</w:instrText>
      </w:r>
      <w:r w:rsidRPr="0075472A">
        <w:rPr>
          <w:sz w:val="28"/>
          <w:szCs w:val="28"/>
          <w:lang w:val="ru-RU"/>
        </w:rPr>
        <w:instrText xml:space="preserve"> </w:instrText>
      </w:r>
      <w:r w:rsidRPr="00E758F0">
        <w:rPr>
          <w:sz w:val="28"/>
          <w:szCs w:val="28"/>
          <w:lang w:val="en-US"/>
        </w:rPr>
        <w:instrText>be</w:instrText>
      </w:r>
      <w:r w:rsidRPr="0075472A">
        <w:rPr>
          <w:sz w:val="28"/>
          <w:szCs w:val="28"/>
          <w:lang w:val="ru-RU"/>
        </w:rPr>
        <w:instrText xml:space="preserve"> </w:instrText>
      </w:r>
      <w:r w:rsidRPr="00E758F0">
        <w:rPr>
          <w:sz w:val="28"/>
          <w:szCs w:val="28"/>
          <w:lang w:val="en-US"/>
        </w:rPr>
        <w:instrText>used</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very</w:instrText>
      </w:r>
      <w:r w:rsidRPr="0075472A">
        <w:rPr>
          <w:sz w:val="28"/>
          <w:szCs w:val="28"/>
          <w:lang w:val="ru-RU"/>
        </w:rPr>
        <w:instrText xml:space="preserve"> </w:instrText>
      </w:r>
      <w:r w:rsidRPr="00E758F0">
        <w:rPr>
          <w:sz w:val="28"/>
          <w:szCs w:val="28"/>
          <w:lang w:val="en-US"/>
        </w:rPr>
        <w:instrText>high</w:instrText>
      </w:r>
      <w:r w:rsidRPr="0075472A">
        <w:rPr>
          <w:sz w:val="28"/>
          <w:szCs w:val="28"/>
          <w:lang w:val="ru-RU"/>
        </w:rPr>
        <w:instrText xml:space="preserve"> </w:instrText>
      </w:r>
      <w:r w:rsidRPr="00E758F0">
        <w:rPr>
          <w:sz w:val="28"/>
          <w:szCs w:val="28"/>
          <w:lang w:val="en-US"/>
        </w:rPr>
        <w:instrText>percentage</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cement</w:instrText>
      </w:r>
      <w:r w:rsidRPr="0075472A">
        <w:rPr>
          <w:sz w:val="28"/>
          <w:szCs w:val="28"/>
          <w:lang w:val="ru-RU"/>
        </w:rPr>
        <w:instrText xml:space="preserve"> </w:instrText>
      </w:r>
      <w:r w:rsidRPr="00E758F0">
        <w:rPr>
          <w:sz w:val="28"/>
          <w:szCs w:val="28"/>
          <w:lang w:val="en-US"/>
        </w:rPr>
        <w:instrText>replacement</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geopolymeric</w:instrText>
      </w:r>
      <w:r w:rsidRPr="0075472A">
        <w:rPr>
          <w:sz w:val="28"/>
          <w:szCs w:val="28"/>
          <w:lang w:val="ru-RU"/>
        </w:rPr>
        <w:instrText xml:space="preserve"> </w:instrText>
      </w:r>
      <w:r w:rsidRPr="00E758F0">
        <w:rPr>
          <w:sz w:val="28"/>
          <w:szCs w:val="28"/>
          <w:lang w:val="en-US"/>
        </w:rPr>
        <w:instrText>system</w:instrText>
      </w:r>
      <w:r w:rsidRPr="0075472A">
        <w:rPr>
          <w:sz w:val="28"/>
          <w:szCs w:val="28"/>
          <w:lang w:val="ru-RU"/>
        </w:rPr>
        <w:instrText xml:space="preserve">, </w:instrText>
      </w:r>
      <w:r w:rsidRPr="00E758F0">
        <w:rPr>
          <w:sz w:val="28"/>
          <w:szCs w:val="28"/>
          <w:lang w:val="en-US"/>
        </w:rPr>
        <w:instrText>fly</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acts</w:instrText>
      </w:r>
      <w:r w:rsidRPr="0075472A">
        <w:rPr>
          <w:sz w:val="28"/>
          <w:szCs w:val="28"/>
          <w:lang w:val="ru-RU"/>
        </w:rPr>
        <w:instrText xml:space="preserve"> </w:instrText>
      </w:r>
      <w:r w:rsidRPr="00E758F0">
        <w:rPr>
          <w:sz w:val="28"/>
          <w:szCs w:val="28"/>
          <w:lang w:val="en-US"/>
        </w:rPr>
        <w:instrText>as</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precursor</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a</w:instrText>
      </w:r>
      <w:r w:rsidRPr="0075472A">
        <w:rPr>
          <w:sz w:val="28"/>
          <w:szCs w:val="28"/>
          <w:lang w:val="ru-RU"/>
        </w:rPr>
        <w:instrText xml:space="preserve"> </w:instrText>
      </w:r>
      <w:r w:rsidRPr="00E758F0">
        <w:rPr>
          <w:sz w:val="28"/>
          <w:szCs w:val="28"/>
          <w:lang w:val="en-US"/>
        </w:rPr>
        <w:instrText>stable</w:instrText>
      </w:r>
      <w:r w:rsidRPr="0075472A">
        <w:rPr>
          <w:sz w:val="28"/>
          <w:szCs w:val="28"/>
          <w:lang w:val="ru-RU"/>
        </w:rPr>
        <w:instrText xml:space="preserve"> </w:instrText>
      </w:r>
      <w:r w:rsidRPr="00E758F0">
        <w:rPr>
          <w:sz w:val="28"/>
          <w:szCs w:val="28"/>
          <w:lang w:val="en-US"/>
        </w:rPr>
        <w:instrText>binder</w:instrText>
      </w:r>
      <w:r w:rsidRPr="0075472A">
        <w:rPr>
          <w:sz w:val="28"/>
          <w:szCs w:val="28"/>
          <w:lang w:val="ru-RU"/>
        </w:rPr>
        <w:instrText xml:space="preserve">, </w:instrText>
      </w:r>
      <w:r w:rsidRPr="00E758F0">
        <w:rPr>
          <w:sz w:val="28"/>
          <w:szCs w:val="28"/>
          <w:lang w:val="en-US"/>
        </w:rPr>
        <w:instrText>with</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presence</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highly</w:instrText>
      </w:r>
      <w:r w:rsidRPr="0075472A">
        <w:rPr>
          <w:sz w:val="28"/>
          <w:szCs w:val="28"/>
          <w:lang w:val="ru-RU"/>
        </w:rPr>
        <w:instrText xml:space="preserve"> </w:instrText>
      </w:r>
      <w:r w:rsidRPr="00E758F0">
        <w:rPr>
          <w:sz w:val="28"/>
          <w:szCs w:val="28"/>
          <w:lang w:val="en-US"/>
        </w:rPr>
        <w:instrText>alkaline</w:instrText>
      </w:r>
      <w:r w:rsidRPr="0075472A">
        <w:rPr>
          <w:sz w:val="28"/>
          <w:szCs w:val="28"/>
          <w:lang w:val="ru-RU"/>
        </w:rPr>
        <w:instrText xml:space="preserve"> </w:instrText>
      </w:r>
      <w:r w:rsidRPr="00E758F0">
        <w:rPr>
          <w:sz w:val="28"/>
          <w:szCs w:val="28"/>
          <w:lang w:val="en-US"/>
        </w:rPr>
        <w:instrText>solution</w:instrText>
      </w:r>
      <w:r w:rsidRPr="0075472A">
        <w:rPr>
          <w:sz w:val="28"/>
          <w:szCs w:val="28"/>
          <w:lang w:val="ru-RU"/>
        </w:rPr>
        <w:instrText xml:space="preserve">. </w:instrText>
      </w:r>
      <w:r w:rsidRPr="00E758F0">
        <w:rPr>
          <w:sz w:val="28"/>
          <w:szCs w:val="28"/>
          <w:lang w:val="en-US"/>
        </w:rPr>
        <w:instrText>This</w:instrText>
      </w:r>
      <w:r w:rsidRPr="0075472A">
        <w:rPr>
          <w:sz w:val="28"/>
          <w:szCs w:val="28"/>
          <w:lang w:val="ru-RU"/>
        </w:rPr>
        <w:instrText xml:space="preserve"> </w:instrText>
      </w:r>
      <w:r w:rsidRPr="00E758F0">
        <w:rPr>
          <w:sz w:val="28"/>
          <w:szCs w:val="28"/>
          <w:lang w:val="en-US"/>
        </w:rPr>
        <w:instrText>paper</w:instrText>
      </w:r>
      <w:r w:rsidRPr="0075472A">
        <w:rPr>
          <w:sz w:val="28"/>
          <w:szCs w:val="28"/>
          <w:lang w:val="ru-RU"/>
        </w:rPr>
        <w:instrText xml:space="preserve"> </w:instrText>
      </w:r>
      <w:r w:rsidRPr="00E758F0">
        <w:rPr>
          <w:sz w:val="28"/>
          <w:szCs w:val="28"/>
          <w:lang w:val="en-US"/>
        </w:rPr>
        <w:instrText>demonstrates</w:instrText>
      </w:r>
      <w:r w:rsidRPr="0075472A">
        <w:rPr>
          <w:sz w:val="28"/>
          <w:szCs w:val="28"/>
          <w:lang w:val="ru-RU"/>
        </w:rPr>
        <w:instrText xml:space="preserve"> </w:instrText>
      </w:r>
      <w:r w:rsidRPr="00E758F0">
        <w:rPr>
          <w:sz w:val="28"/>
          <w:szCs w:val="28"/>
          <w:lang w:val="en-US"/>
        </w:rPr>
        <w:instrText>a</w:instrText>
      </w:r>
      <w:r w:rsidRPr="0075472A">
        <w:rPr>
          <w:sz w:val="28"/>
          <w:szCs w:val="28"/>
          <w:lang w:val="ru-RU"/>
        </w:rPr>
        <w:instrText xml:space="preserve"> </w:instrText>
      </w:r>
      <w:r w:rsidRPr="00E758F0">
        <w:rPr>
          <w:sz w:val="28"/>
          <w:szCs w:val="28"/>
          <w:lang w:val="en-US"/>
        </w:rPr>
        <w:instrText>model</w:instrText>
      </w:r>
      <w:r w:rsidRPr="0075472A">
        <w:rPr>
          <w:sz w:val="28"/>
          <w:szCs w:val="28"/>
          <w:lang w:val="ru-RU"/>
        </w:rPr>
        <w:instrText xml:space="preserve"> </w:instrText>
      </w:r>
      <w:r w:rsidRPr="00E758F0">
        <w:rPr>
          <w:sz w:val="28"/>
          <w:szCs w:val="28"/>
          <w:lang w:val="en-US"/>
        </w:rPr>
        <w:instrText>to</w:instrText>
      </w:r>
      <w:r w:rsidRPr="0075472A">
        <w:rPr>
          <w:sz w:val="28"/>
          <w:szCs w:val="28"/>
          <w:lang w:val="ru-RU"/>
        </w:rPr>
        <w:instrText xml:space="preserve"> </w:instrText>
      </w:r>
      <w:r w:rsidRPr="00E758F0">
        <w:rPr>
          <w:sz w:val="28"/>
          <w:szCs w:val="28"/>
          <w:lang w:val="en-US"/>
        </w:rPr>
        <w:instrText>investigate</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potential</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fly</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several</w:instrText>
      </w:r>
      <w:r w:rsidRPr="0075472A">
        <w:rPr>
          <w:sz w:val="28"/>
          <w:szCs w:val="28"/>
          <w:lang w:val="ru-RU"/>
        </w:rPr>
        <w:instrText xml:space="preserve"> </w:instrText>
      </w:r>
      <w:r w:rsidRPr="00E758F0">
        <w:rPr>
          <w:sz w:val="28"/>
          <w:szCs w:val="28"/>
          <w:lang w:val="en-US"/>
        </w:rPr>
        <w:instrText>binder</w:instrText>
      </w:r>
      <w:r w:rsidRPr="0075472A">
        <w:rPr>
          <w:sz w:val="28"/>
          <w:szCs w:val="28"/>
          <w:lang w:val="ru-RU"/>
        </w:rPr>
        <w:instrText xml:space="preserve"> </w:instrText>
      </w:r>
      <w:r w:rsidRPr="00E758F0">
        <w:rPr>
          <w:sz w:val="28"/>
          <w:szCs w:val="28"/>
          <w:lang w:val="en-US"/>
        </w:rPr>
        <w:instrText>systems</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results</w:instrText>
      </w:r>
      <w:r w:rsidRPr="0075472A">
        <w:rPr>
          <w:sz w:val="28"/>
          <w:szCs w:val="28"/>
          <w:lang w:val="ru-RU"/>
        </w:rPr>
        <w:instrText xml:space="preserve"> </w:instrText>
      </w:r>
      <w:r w:rsidRPr="00E758F0">
        <w:rPr>
          <w:sz w:val="28"/>
          <w:szCs w:val="28"/>
          <w:lang w:val="en-US"/>
        </w:rPr>
        <w:instrText>show</w:instrText>
      </w:r>
      <w:r w:rsidRPr="0075472A">
        <w:rPr>
          <w:sz w:val="28"/>
          <w:szCs w:val="28"/>
          <w:lang w:val="ru-RU"/>
        </w:rPr>
        <w:instrText xml:space="preserve"> </w:instrText>
      </w:r>
      <w:r w:rsidRPr="00E758F0">
        <w:rPr>
          <w:sz w:val="28"/>
          <w:szCs w:val="28"/>
          <w:lang w:val="en-US"/>
        </w:rPr>
        <w:instrText>that</w:instrText>
      </w:r>
      <w:r w:rsidRPr="0075472A">
        <w:rPr>
          <w:sz w:val="28"/>
          <w:szCs w:val="28"/>
          <w:lang w:val="ru-RU"/>
        </w:rPr>
        <w:instrText xml:space="preserve"> </w:instrText>
      </w:r>
      <w:r w:rsidRPr="00E758F0">
        <w:rPr>
          <w:sz w:val="28"/>
          <w:szCs w:val="28"/>
          <w:lang w:val="en-US"/>
        </w:rPr>
        <w:instrText>fly</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from</w:instrText>
      </w:r>
      <w:r w:rsidRPr="0075472A">
        <w:rPr>
          <w:sz w:val="28"/>
          <w:szCs w:val="28"/>
          <w:lang w:val="ru-RU"/>
        </w:rPr>
        <w:instrText xml:space="preserve"> </w:instrText>
      </w:r>
      <w:r w:rsidRPr="00E758F0">
        <w:rPr>
          <w:sz w:val="28"/>
          <w:szCs w:val="28"/>
          <w:lang w:val="en-US"/>
        </w:rPr>
        <w:instrText>a</w:instrText>
      </w:r>
      <w:r w:rsidRPr="0075472A">
        <w:rPr>
          <w:sz w:val="28"/>
          <w:szCs w:val="28"/>
          <w:lang w:val="ru-RU"/>
        </w:rPr>
        <w:instrText xml:space="preserve"> </w:instrText>
      </w:r>
      <w:r w:rsidRPr="00E758F0">
        <w:rPr>
          <w:sz w:val="28"/>
          <w:szCs w:val="28"/>
          <w:lang w:val="en-US"/>
        </w:rPr>
        <w:instrText>good</w:instrText>
      </w:r>
      <w:r w:rsidRPr="0075472A">
        <w:rPr>
          <w:sz w:val="28"/>
          <w:szCs w:val="28"/>
          <w:lang w:val="ru-RU"/>
        </w:rPr>
        <w:instrText xml:space="preserve"> </w:instrText>
      </w:r>
      <w:r w:rsidRPr="00E758F0">
        <w:rPr>
          <w:sz w:val="28"/>
          <w:szCs w:val="28"/>
          <w:lang w:val="en-US"/>
        </w:rPr>
        <w:instrText>source</w:instrText>
      </w:r>
      <w:r w:rsidRPr="0075472A">
        <w:rPr>
          <w:sz w:val="28"/>
          <w:szCs w:val="28"/>
          <w:lang w:val="ru-RU"/>
        </w:rPr>
        <w:instrText xml:space="preserve"> </w:instrText>
      </w:r>
      <w:r w:rsidRPr="00E758F0">
        <w:rPr>
          <w:sz w:val="28"/>
          <w:szCs w:val="28"/>
          <w:lang w:val="en-US"/>
        </w:rPr>
        <w:instrText>can</w:instrText>
      </w:r>
      <w:r w:rsidRPr="0075472A">
        <w:rPr>
          <w:sz w:val="28"/>
          <w:szCs w:val="28"/>
          <w:lang w:val="ru-RU"/>
        </w:rPr>
        <w:instrText xml:space="preserve"> </w:instrText>
      </w:r>
      <w:r w:rsidRPr="00E758F0">
        <w:rPr>
          <w:sz w:val="28"/>
          <w:szCs w:val="28"/>
          <w:lang w:val="en-US"/>
        </w:rPr>
        <w:instrText>be</w:instrText>
      </w:r>
      <w:r w:rsidRPr="0075472A">
        <w:rPr>
          <w:sz w:val="28"/>
          <w:szCs w:val="28"/>
          <w:lang w:val="ru-RU"/>
        </w:rPr>
        <w:instrText xml:space="preserve"> </w:instrText>
      </w:r>
      <w:r w:rsidRPr="00E758F0">
        <w:rPr>
          <w:sz w:val="28"/>
          <w:szCs w:val="28"/>
          <w:lang w:val="en-US"/>
        </w:rPr>
        <w:instrText>utilized</w:instrText>
      </w:r>
      <w:r w:rsidRPr="0075472A">
        <w:rPr>
          <w:sz w:val="28"/>
          <w:szCs w:val="28"/>
          <w:lang w:val="ru-RU"/>
        </w:rPr>
        <w:instrText xml:space="preserve"> </w:instrText>
      </w:r>
      <w:r w:rsidRPr="00E758F0">
        <w:rPr>
          <w:sz w:val="28"/>
          <w:szCs w:val="28"/>
          <w:lang w:val="en-US"/>
        </w:rPr>
        <w:instrText>as</w:instrText>
      </w:r>
      <w:r w:rsidRPr="0075472A">
        <w:rPr>
          <w:sz w:val="28"/>
          <w:szCs w:val="28"/>
          <w:lang w:val="ru-RU"/>
        </w:rPr>
        <w:instrText xml:space="preserve"> </w:instrText>
      </w:r>
      <w:r w:rsidRPr="00E758F0">
        <w:rPr>
          <w:sz w:val="28"/>
          <w:szCs w:val="28"/>
          <w:lang w:val="en-US"/>
        </w:rPr>
        <w:instrText>an</w:instrText>
      </w:r>
      <w:r w:rsidRPr="0075472A">
        <w:rPr>
          <w:sz w:val="28"/>
          <w:szCs w:val="28"/>
          <w:lang w:val="ru-RU"/>
        </w:rPr>
        <w:instrText xml:space="preserve"> </w:instrText>
      </w:r>
      <w:r w:rsidRPr="00E758F0">
        <w:rPr>
          <w:sz w:val="28"/>
          <w:szCs w:val="28"/>
          <w:lang w:val="en-US"/>
        </w:rPr>
        <w:instrText>alternative</w:instrText>
      </w:r>
      <w:r w:rsidRPr="0075472A">
        <w:rPr>
          <w:sz w:val="28"/>
          <w:szCs w:val="28"/>
          <w:lang w:val="ru-RU"/>
        </w:rPr>
        <w:instrText xml:space="preserve"> </w:instrText>
      </w:r>
      <w:r w:rsidRPr="00E758F0">
        <w:rPr>
          <w:sz w:val="28"/>
          <w:szCs w:val="28"/>
          <w:lang w:val="en-US"/>
        </w:rPr>
        <w:instrText>binder</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several</w:instrText>
      </w:r>
      <w:r w:rsidRPr="0075472A">
        <w:rPr>
          <w:sz w:val="28"/>
          <w:szCs w:val="28"/>
          <w:lang w:val="ru-RU"/>
        </w:rPr>
        <w:instrText xml:space="preserve"> </w:instrText>
      </w:r>
      <w:r w:rsidRPr="00E758F0">
        <w:rPr>
          <w:sz w:val="28"/>
          <w:szCs w:val="28"/>
          <w:lang w:val="en-US"/>
        </w:rPr>
        <w:instrText>different</w:instrText>
      </w:r>
      <w:r w:rsidRPr="0075472A">
        <w:rPr>
          <w:sz w:val="28"/>
          <w:szCs w:val="28"/>
          <w:lang w:val="ru-RU"/>
        </w:rPr>
        <w:instrText xml:space="preserve"> </w:instrText>
      </w:r>
      <w:r w:rsidRPr="00E758F0">
        <w:rPr>
          <w:sz w:val="28"/>
          <w:szCs w:val="28"/>
          <w:lang w:val="en-US"/>
        </w:rPr>
        <w:instrText>schemes</w:instrText>
      </w:r>
      <w:r w:rsidRPr="0075472A">
        <w:rPr>
          <w:sz w:val="28"/>
          <w:szCs w:val="28"/>
          <w:lang w:val="ru-RU"/>
        </w:rPr>
        <w:instrText>.","</w:instrText>
      </w:r>
      <w:r w:rsidRPr="00E758F0">
        <w:rPr>
          <w:sz w:val="28"/>
          <w:szCs w:val="28"/>
          <w:lang w:val="en-US"/>
        </w:rPr>
        <w:instrText>container</w:instrText>
      </w:r>
      <w:r w:rsidRPr="0075472A">
        <w:rPr>
          <w:sz w:val="28"/>
          <w:szCs w:val="28"/>
          <w:lang w:val="ru-RU"/>
        </w:rPr>
        <w:instrText>-</w:instrText>
      </w:r>
      <w:r w:rsidRPr="00E758F0">
        <w:rPr>
          <w:sz w:val="28"/>
          <w:szCs w:val="28"/>
          <w:lang w:val="en-US"/>
        </w:rPr>
        <w:instrText>title</w:instrText>
      </w:r>
      <w:r w:rsidRPr="0075472A">
        <w:rPr>
          <w:sz w:val="28"/>
          <w:szCs w:val="28"/>
          <w:lang w:val="ru-RU"/>
        </w:rPr>
        <w:instrText>":"</w:instrText>
      </w:r>
      <w:r w:rsidRPr="00E758F0">
        <w:rPr>
          <w:sz w:val="28"/>
          <w:szCs w:val="28"/>
          <w:lang w:val="en-US"/>
        </w:rPr>
        <w:instrText>Civil</w:instrText>
      </w:r>
      <w:r w:rsidRPr="0075472A">
        <w:rPr>
          <w:sz w:val="28"/>
          <w:szCs w:val="28"/>
          <w:lang w:val="ru-RU"/>
        </w:rPr>
        <w:instrText xml:space="preserve"> </w:instrText>
      </w:r>
      <w:r w:rsidRPr="00E758F0">
        <w:rPr>
          <w:sz w:val="28"/>
          <w:szCs w:val="28"/>
          <w:lang w:val="en-US"/>
        </w:rPr>
        <w:instrText>Engineering</w:instrText>
      </w:r>
      <w:r w:rsidRPr="0075472A">
        <w:rPr>
          <w:sz w:val="28"/>
          <w:szCs w:val="28"/>
          <w:lang w:val="ru-RU"/>
        </w:rPr>
        <w:instrText xml:space="preserve"> </w:instrText>
      </w:r>
      <w:r w:rsidRPr="00E758F0">
        <w:rPr>
          <w:sz w:val="28"/>
          <w:szCs w:val="28"/>
          <w:lang w:val="en-US"/>
        </w:rPr>
        <w:instrText>Dimension</w:instrText>
      </w:r>
      <w:r w:rsidRPr="0075472A">
        <w:rPr>
          <w:sz w:val="28"/>
          <w:szCs w:val="28"/>
          <w:lang w:val="ru-RU"/>
        </w:rPr>
        <w:instrText>","</w:instrText>
      </w:r>
      <w:r w:rsidRPr="00E758F0">
        <w:rPr>
          <w:sz w:val="28"/>
          <w:szCs w:val="28"/>
          <w:lang w:val="en-US"/>
        </w:rPr>
        <w:instrText>DOI</w:instrText>
      </w:r>
      <w:r w:rsidRPr="0075472A">
        <w:rPr>
          <w:sz w:val="28"/>
          <w:szCs w:val="28"/>
          <w:lang w:val="ru-RU"/>
        </w:rPr>
        <w:instrText>":"10.9744/</w:instrText>
      </w:r>
      <w:r w:rsidRPr="00E758F0">
        <w:rPr>
          <w:sz w:val="28"/>
          <w:szCs w:val="28"/>
          <w:lang w:val="en-US"/>
        </w:rPr>
        <w:instrText>ced</w:instrText>
      </w:r>
      <w:r w:rsidRPr="0075472A">
        <w:rPr>
          <w:sz w:val="28"/>
          <w:szCs w:val="28"/>
          <w:lang w:val="ru-RU"/>
        </w:rPr>
        <w:instrText>.23.2.78-90","</w:instrText>
      </w:r>
      <w:r w:rsidRPr="00E758F0">
        <w:rPr>
          <w:sz w:val="28"/>
          <w:szCs w:val="28"/>
          <w:lang w:val="en-US"/>
        </w:rPr>
        <w:instrText>ISSN</w:instrText>
      </w:r>
      <w:r w:rsidRPr="0075472A">
        <w:rPr>
          <w:sz w:val="28"/>
          <w:szCs w:val="28"/>
          <w:lang w:val="ru-RU"/>
        </w:rPr>
        <w:instrText>":"1979-570</w:instrText>
      </w:r>
      <w:r w:rsidRPr="00E758F0">
        <w:rPr>
          <w:sz w:val="28"/>
          <w:szCs w:val="28"/>
          <w:lang w:val="en-US"/>
        </w:rPr>
        <w:instrText>X</w:instrText>
      </w:r>
      <w:r w:rsidRPr="0075472A">
        <w:rPr>
          <w:sz w:val="28"/>
          <w:szCs w:val="28"/>
          <w:lang w:val="ru-RU"/>
        </w:rPr>
        <w:instrText>, 1410-9530","</w:instrText>
      </w:r>
      <w:r w:rsidRPr="00E758F0">
        <w:rPr>
          <w:sz w:val="28"/>
          <w:szCs w:val="28"/>
          <w:lang w:val="en-US"/>
        </w:rPr>
        <w:instrText>issue</w:instrText>
      </w:r>
      <w:r w:rsidRPr="0075472A">
        <w:rPr>
          <w:sz w:val="28"/>
          <w:szCs w:val="28"/>
          <w:lang w:val="ru-RU"/>
        </w:rPr>
        <w:instrText>":"2","</w:instrText>
      </w:r>
      <w:r w:rsidRPr="00E758F0">
        <w:rPr>
          <w:sz w:val="28"/>
          <w:szCs w:val="28"/>
          <w:lang w:val="en-US"/>
        </w:rPr>
        <w:instrText>journalAbbreviation</w:instrText>
      </w:r>
      <w:r w:rsidRPr="0075472A">
        <w:rPr>
          <w:sz w:val="28"/>
          <w:szCs w:val="28"/>
          <w:lang w:val="ru-RU"/>
        </w:rPr>
        <w:instrText>":"</w:instrText>
      </w:r>
      <w:r w:rsidRPr="00E758F0">
        <w:rPr>
          <w:sz w:val="28"/>
          <w:szCs w:val="28"/>
          <w:lang w:val="en-US"/>
        </w:rPr>
        <w:instrText>ced</w:instrText>
      </w:r>
      <w:r w:rsidRPr="0075472A">
        <w:rPr>
          <w:sz w:val="28"/>
          <w:szCs w:val="28"/>
          <w:lang w:val="ru-RU"/>
        </w:rPr>
        <w:instrText>","</w:instrText>
      </w:r>
      <w:r w:rsidRPr="00E758F0">
        <w:rPr>
          <w:sz w:val="28"/>
          <w:szCs w:val="28"/>
          <w:lang w:val="en-US"/>
        </w:rPr>
        <w:instrText>page</w:instrText>
      </w:r>
      <w:r w:rsidRPr="0075472A">
        <w:rPr>
          <w:sz w:val="28"/>
          <w:szCs w:val="28"/>
          <w:lang w:val="ru-RU"/>
        </w:rPr>
        <w:instrText>":"78-90","</w:instrText>
      </w:r>
      <w:r w:rsidRPr="00E758F0">
        <w:rPr>
          <w:sz w:val="28"/>
          <w:szCs w:val="28"/>
          <w:lang w:val="en-US"/>
        </w:rPr>
        <w:instrText>source</w:instrText>
      </w:r>
      <w:r w:rsidRPr="0075472A">
        <w:rPr>
          <w:sz w:val="28"/>
          <w:szCs w:val="28"/>
          <w:lang w:val="ru-RU"/>
        </w:rPr>
        <w:instrText>":"</w:instrText>
      </w:r>
      <w:r w:rsidRPr="00E758F0">
        <w:rPr>
          <w:sz w:val="28"/>
          <w:szCs w:val="28"/>
          <w:lang w:val="en-US"/>
        </w:rPr>
        <w:instrText>DOI</w:instrText>
      </w:r>
      <w:r w:rsidRPr="0075472A">
        <w:rPr>
          <w:sz w:val="28"/>
          <w:szCs w:val="28"/>
          <w:lang w:val="ru-RU"/>
        </w:rPr>
        <w:instrText>.</w:instrText>
      </w:r>
      <w:r w:rsidRPr="00E758F0">
        <w:rPr>
          <w:sz w:val="28"/>
          <w:szCs w:val="28"/>
          <w:lang w:val="en-US"/>
        </w:rPr>
        <w:instrText>org</w:instrText>
      </w:r>
      <w:r w:rsidRPr="0075472A">
        <w:rPr>
          <w:sz w:val="28"/>
          <w:szCs w:val="28"/>
          <w:lang w:val="ru-RU"/>
        </w:rPr>
        <w:instrText xml:space="preserve"> (</w:instrText>
      </w:r>
      <w:r w:rsidRPr="00E758F0">
        <w:rPr>
          <w:sz w:val="28"/>
          <w:szCs w:val="28"/>
          <w:lang w:val="en-US"/>
        </w:rPr>
        <w:instrText>Crossref</w:instrText>
      </w:r>
      <w:r w:rsidRPr="0075472A">
        <w:rPr>
          <w:sz w:val="28"/>
          <w:szCs w:val="28"/>
          <w:lang w:val="ru-RU"/>
        </w:rPr>
        <w:instrText>)","</w:instrText>
      </w:r>
      <w:r w:rsidRPr="00E758F0">
        <w:rPr>
          <w:sz w:val="28"/>
          <w:szCs w:val="28"/>
          <w:lang w:val="en-US"/>
        </w:rPr>
        <w:instrText>title</w:instrText>
      </w:r>
      <w:r w:rsidRPr="0075472A">
        <w:rPr>
          <w:sz w:val="28"/>
          <w:szCs w:val="28"/>
          <w:lang w:val="ru-RU"/>
        </w:rPr>
        <w:instrText>":"</w:instrText>
      </w:r>
      <w:r w:rsidRPr="00E758F0">
        <w:rPr>
          <w:sz w:val="28"/>
          <w:szCs w:val="28"/>
          <w:lang w:val="en-US"/>
        </w:rPr>
        <w:instrText>Comprehensive</w:instrText>
      </w:r>
      <w:r w:rsidRPr="0075472A">
        <w:rPr>
          <w:sz w:val="28"/>
          <w:szCs w:val="28"/>
          <w:lang w:val="ru-RU"/>
        </w:rPr>
        <w:instrText xml:space="preserve"> </w:instrText>
      </w:r>
      <w:r w:rsidRPr="00E758F0">
        <w:rPr>
          <w:sz w:val="28"/>
          <w:szCs w:val="28"/>
          <w:lang w:val="en-US"/>
        </w:rPr>
        <w:instrText>Investigation</w:instrText>
      </w:r>
      <w:r w:rsidRPr="0075472A">
        <w:rPr>
          <w:sz w:val="28"/>
          <w:szCs w:val="28"/>
          <w:lang w:val="ru-RU"/>
        </w:rPr>
        <w:instrText xml:space="preserve"> </w:instrText>
      </w:r>
      <w:r w:rsidRPr="00E758F0">
        <w:rPr>
          <w:sz w:val="28"/>
          <w:szCs w:val="28"/>
          <w:lang w:val="en-US"/>
        </w:rPr>
        <w:instrText>on</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Potential</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Fly</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from</w:instrText>
      </w:r>
      <w:r w:rsidRPr="0075472A">
        <w:rPr>
          <w:sz w:val="28"/>
          <w:szCs w:val="28"/>
          <w:lang w:val="ru-RU"/>
        </w:rPr>
        <w:instrText xml:space="preserve"> </w:instrText>
      </w:r>
      <w:r w:rsidRPr="00E758F0">
        <w:rPr>
          <w:sz w:val="28"/>
          <w:szCs w:val="28"/>
          <w:lang w:val="en-US"/>
        </w:rPr>
        <w:instrText>New</w:instrText>
      </w:r>
      <w:r w:rsidRPr="0075472A">
        <w:rPr>
          <w:sz w:val="28"/>
          <w:szCs w:val="28"/>
          <w:lang w:val="ru-RU"/>
        </w:rPr>
        <w:instrText xml:space="preserve"> </w:instrText>
      </w:r>
      <w:r w:rsidRPr="00E758F0">
        <w:rPr>
          <w:sz w:val="28"/>
          <w:szCs w:val="28"/>
          <w:lang w:val="en-US"/>
        </w:rPr>
        <w:instrText>Source</w:instrText>
      </w:r>
      <w:r w:rsidRPr="0075472A">
        <w:rPr>
          <w:sz w:val="28"/>
          <w:szCs w:val="28"/>
          <w:lang w:val="ru-RU"/>
        </w:rPr>
        <w:instrText xml:space="preserve"> </w:instrText>
      </w:r>
      <w:r w:rsidRPr="00E758F0">
        <w:rPr>
          <w:sz w:val="28"/>
          <w:szCs w:val="28"/>
          <w:lang w:val="en-US"/>
        </w:rPr>
        <w:instrText>as</w:instrText>
      </w:r>
      <w:r w:rsidRPr="0075472A">
        <w:rPr>
          <w:sz w:val="28"/>
          <w:szCs w:val="28"/>
          <w:lang w:val="ru-RU"/>
        </w:rPr>
        <w:instrText xml:space="preserve"> </w:instrText>
      </w:r>
      <w:r w:rsidRPr="00E758F0">
        <w:rPr>
          <w:sz w:val="28"/>
          <w:szCs w:val="28"/>
          <w:lang w:val="en-US"/>
        </w:rPr>
        <w:instrText>Construction</w:instrText>
      </w:r>
      <w:r w:rsidRPr="0075472A">
        <w:rPr>
          <w:sz w:val="28"/>
          <w:szCs w:val="28"/>
          <w:lang w:val="ru-RU"/>
        </w:rPr>
        <w:instrText xml:space="preserve"> </w:instrText>
      </w:r>
      <w:r w:rsidRPr="00E758F0">
        <w:rPr>
          <w:sz w:val="28"/>
          <w:szCs w:val="28"/>
          <w:lang w:val="en-US"/>
        </w:rPr>
        <w:instrText>Material</w:instrText>
      </w:r>
      <w:r w:rsidRPr="0075472A">
        <w:rPr>
          <w:sz w:val="28"/>
          <w:szCs w:val="28"/>
          <w:lang w:val="ru-RU"/>
        </w:rPr>
        <w:instrText>","</w:instrText>
      </w:r>
      <w:r w:rsidRPr="00E758F0">
        <w:rPr>
          <w:sz w:val="28"/>
          <w:szCs w:val="28"/>
          <w:lang w:val="en-US"/>
        </w:rPr>
        <w:instrText>volume</w:instrText>
      </w:r>
      <w:r w:rsidRPr="0075472A">
        <w:rPr>
          <w:sz w:val="28"/>
          <w:szCs w:val="28"/>
          <w:lang w:val="ru-RU"/>
        </w:rPr>
        <w:instrText>":"23","</w:instrText>
      </w:r>
      <w:r w:rsidRPr="00E758F0">
        <w:rPr>
          <w:sz w:val="28"/>
          <w:szCs w:val="28"/>
          <w:lang w:val="en-US"/>
        </w:rPr>
        <w:instrText>author</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Antoni</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Antoni</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Hartono</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Florentcia</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Tanuwijaya</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Steven</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Wijaya</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Kevin</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Vianthi</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Agie</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Hardjito</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Djwantoro</w:instrText>
      </w:r>
      <w:r w:rsidRPr="0075472A">
        <w:rPr>
          <w:sz w:val="28"/>
          <w:szCs w:val="28"/>
          <w:lang w:val="ru-RU"/>
        </w:rPr>
        <w:instrText>"}],"</w:instrText>
      </w:r>
      <w:r w:rsidRPr="00E758F0">
        <w:rPr>
          <w:sz w:val="28"/>
          <w:szCs w:val="28"/>
          <w:lang w:val="en-US"/>
        </w:rPr>
        <w:instrText>issued</w:instrText>
      </w:r>
      <w:r w:rsidRPr="0075472A">
        <w:rPr>
          <w:sz w:val="28"/>
          <w:szCs w:val="28"/>
          <w:lang w:val="ru-RU"/>
        </w:rPr>
        <w:instrText>":{"</w:instrText>
      </w:r>
      <w:r w:rsidRPr="00E758F0">
        <w:rPr>
          <w:sz w:val="28"/>
          <w:szCs w:val="28"/>
          <w:lang w:val="en-US"/>
        </w:rPr>
        <w:instrText>date</w:instrText>
      </w:r>
      <w:r w:rsidRPr="0075472A">
        <w:rPr>
          <w:sz w:val="28"/>
          <w:szCs w:val="28"/>
          <w:lang w:val="ru-RU"/>
        </w:rPr>
        <w:instrText>-</w:instrText>
      </w:r>
      <w:r w:rsidRPr="00E758F0">
        <w:rPr>
          <w:sz w:val="28"/>
          <w:szCs w:val="28"/>
          <w:lang w:val="en-US"/>
        </w:rPr>
        <w:instrText>parts</w:instrText>
      </w:r>
      <w:r w:rsidRPr="0075472A">
        <w:rPr>
          <w:sz w:val="28"/>
          <w:szCs w:val="28"/>
          <w:lang w:val="ru-RU"/>
        </w:rPr>
        <w:instrText>":[["2021",10,5]]}}}],"</w:instrText>
      </w:r>
      <w:r w:rsidRPr="00E758F0">
        <w:rPr>
          <w:sz w:val="28"/>
          <w:szCs w:val="28"/>
          <w:lang w:val="en-US"/>
        </w:rPr>
        <w:instrText>schema</w:instrText>
      </w:r>
      <w:r w:rsidRPr="0075472A">
        <w:rPr>
          <w:sz w:val="28"/>
          <w:szCs w:val="28"/>
          <w:lang w:val="ru-RU"/>
        </w:rPr>
        <w:instrText>":"</w:instrText>
      </w:r>
      <w:r w:rsidRPr="00E758F0">
        <w:rPr>
          <w:sz w:val="28"/>
          <w:szCs w:val="28"/>
          <w:lang w:val="en-US"/>
        </w:rPr>
        <w:instrText>https</w:instrText>
      </w:r>
      <w:r w:rsidRPr="0075472A">
        <w:rPr>
          <w:sz w:val="28"/>
          <w:szCs w:val="28"/>
          <w:lang w:val="ru-RU"/>
        </w:rPr>
        <w:instrText>://</w:instrText>
      </w:r>
      <w:r w:rsidRPr="00E758F0">
        <w:rPr>
          <w:sz w:val="28"/>
          <w:szCs w:val="28"/>
          <w:lang w:val="en-US"/>
        </w:rPr>
        <w:instrText>github</w:instrText>
      </w:r>
      <w:r w:rsidRPr="0075472A">
        <w:rPr>
          <w:sz w:val="28"/>
          <w:szCs w:val="28"/>
          <w:lang w:val="ru-RU"/>
        </w:rPr>
        <w:instrText>.</w:instrText>
      </w:r>
      <w:r w:rsidRPr="00E758F0">
        <w:rPr>
          <w:sz w:val="28"/>
          <w:szCs w:val="28"/>
          <w:lang w:val="en-US"/>
        </w:rPr>
        <w:instrText>com</w:instrText>
      </w:r>
      <w:r w:rsidRPr="0075472A">
        <w:rPr>
          <w:sz w:val="28"/>
          <w:szCs w:val="28"/>
          <w:lang w:val="ru-RU"/>
        </w:rPr>
        <w:instrText>/</w:instrText>
      </w:r>
      <w:r w:rsidRPr="00E758F0">
        <w:rPr>
          <w:sz w:val="28"/>
          <w:szCs w:val="28"/>
          <w:lang w:val="en-US"/>
        </w:rPr>
        <w:instrText>citation</w:instrText>
      </w:r>
      <w:r w:rsidRPr="0075472A">
        <w:rPr>
          <w:sz w:val="28"/>
          <w:szCs w:val="28"/>
          <w:lang w:val="ru-RU"/>
        </w:rPr>
        <w:instrText>-</w:instrText>
      </w:r>
      <w:r w:rsidRPr="00E758F0">
        <w:rPr>
          <w:sz w:val="28"/>
          <w:szCs w:val="28"/>
          <w:lang w:val="en-US"/>
        </w:rPr>
        <w:instrText>style</w:instrText>
      </w:r>
      <w:r w:rsidRPr="0075472A">
        <w:rPr>
          <w:sz w:val="28"/>
          <w:szCs w:val="28"/>
          <w:lang w:val="ru-RU"/>
        </w:rPr>
        <w:instrText>-</w:instrText>
      </w:r>
      <w:r w:rsidRPr="00E758F0">
        <w:rPr>
          <w:sz w:val="28"/>
          <w:szCs w:val="28"/>
          <w:lang w:val="en-US"/>
        </w:rPr>
        <w:instrText>language</w:instrText>
      </w:r>
      <w:r w:rsidRPr="0075472A">
        <w:rPr>
          <w:sz w:val="28"/>
          <w:szCs w:val="28"/>
          <w:lang w:val="ru-RU"/>
        </w:rPr>
        <w:instrText>/</w:instrText>
      </w:r>
      <w:r w:rsidRPr="00E758F0">
        <w:rPr>
          <w:sz w:val="28"/>
          <w:szCs w:val="28"/>
          <w:lang w:val="en-US"/>
        </w:rPr>
        <w:instrText>schema</w:instrText>
      </w:r>
      <w:r w:rsidRPr="0075472A">
        <w:rPr>
          <w:sz w:val="28"/>
          <w:szCs w:val="28"/>
          <w:lang w:val="ru-RU"/>
        </w:rPr>
        <w:instrText>/</w:instrText>
      </w:r>
      <w:r w:rsidRPr="00E758F0">
        <w:rPr>
          <w:sz w:val="28"/>
          <w:szCs w:val="28"/>
          <w:lang w:val="en-US"/>
        </w:rPr>
        <w:instrText>raw</w:instrText>
      </w:r>
      <w:r w:rsidRPr="0075472A">
        <w:rPr>
          <w:sz w:val="28"/>
          <w:szCs w:val="28"/>
          <w:lang w:val="ru-RU"/>
        </w:rPr>
        <w:instrText>/</w:instrText>
      </w:r>
      <w:r w:rsidRPr="00E758F0">
        <w:rPr>
          <w:sz w:val="28"/>
          <w:szCs w:val="28"/>
          <w:lang w:val="en-US"/>
        </w:rPr>
        <w:instrText>master</w:instrText>
      </w:r>
      <w:r w:rsidRPr="0075472A">
        <w:rPr>
          <w:sz w:val="28"/>
          <w:szCs w:val="28"/>
          <w:lang w:val="ru-RU"/>
        </w:rPr>
        <w:instrText>/</w:instrText>
      </w:r>
      <w:r w:rsidRPr="00E758F0">
        <w:rPr>
          <w:sz w:val="28"/>
          <w:szCs w:val="28"/>
          <w:lang w:val="en-US"/>
        </w:rPr>
        <w:instrText>csl</w:instrText>
      </w:r>
      <w:r w:rsidRPr="0075472A">
        <w:rPr>
          <w:sz w:val="28"/>
          <w:szCs w:val="28"/>
          <w:lang w:val="ru-RU"/>
        </w:rPr>
        <w:instrText>-</w:instrText>
      </w:r>
      <w:r w:rsidRPr="00E758F0">
        <w:rPr>
          <w:sz w:val="28"/>
          <w:szCs w:val="28"/>
          <w:lang w:val="en-US"/>
        </w:rPr>
        <w:instrText>citation</w:instrText>
      </w:r>
      <w:r w:rsidRPr="0075472A">
        <w:rPr>
          <w:sz w:val="28"/>
          <w:szCs w:val="28"/>
          <w:lang w:val="ru-RU"/>
        </w:rPr>
        <w:instrText>.</w:instrText>
      </w:r>
      <w:r w:rsidRPr="00E758F0">
        <w:rPr>
          <w:sz w:val="28"/>
          <w:szCs w:val="28"/>
          <w:lang w:val="en-US"/>
        </w:rPr>
        <w:instrText>json</w:instrText>
      </w:r>
      <w:r w:rsidRPr="0075472A">
        <w:rPr>
          <w:sz w:val="28"/>
          <w:szCs w:val="28"/>
          <w:lang w:val="ru-RU"/>
        </w:rPr>
        <w:instrText xml:space="preserve">"} </w:instrText>
      </w:r>
      <w:r w:rsidRPr="00E758F0">
        <w:rPr>
          <w:sz w:val="28"/>
          <w:szCs w:val="28"/>
          <w:lang w:val="en-US"/>
        </w:rPr>
        <w:fldChar w:fldCharType="separate"/>
      </w:r>
      <w:r w:rsidRPr="0075472A">
        <w:rPr>
          <w:sz w:val="28"/>
          <w:szCs w:val="28"/>
          <w:lang w:val="ru-RU"/>
        </w:rPr>
        <w:t>[35]</w:t>
      </w:r>
      <w:r w:rsidRPr="00E758F0">
        <w:rPr>
          <w:sz w:val="28"/>
          <w:szCs w:val="28"/>
        </w:rPr>
        <w:fldChar w:fldCharType="end"/>
      </w:r>
      <w:r w:rsidRPr="0075472A">
        <w:rPr>
          <w:sz w:val="28"/>
          <w:szCs w:val="28"/>
          <w:lang w:val="ru-RU"/>
        </w:rPr>
        <w:t xml:space="preserve"> </w:t>
      </w:r>
      <w:r w:rsidRPr="00E758F0">
        <w:rPr>
          <w:sz w:val="28"/>
          <w:szCs w:val="28"/>
          <w:lang w:val="ru-RU"/>
        </w:rPr>
        <w:t>и</w:t>
      </w:r>
      <w:r w:rsidRPr="0075472A">
        <w:rPr>
          <w:sz w:val="28"/>
          <w:szCs w:val="28"/>
          <w:lang w:val="ru-RU"/>
        </w:rPr>
        <w:t xml:space="preserve"> </w:t>
      </w:r>
      <w:r w:rsidRPr="00E758F0">
        <w:rPr>
          <w:sz w:val="28"/>
          <w:szCs w:val="28"/>
          <w:lang w:val="en-US"/>
        </w:rPr>
        <w:t>Correa</w:t>
      </w:r>
      <w:r w:rsidRPr="0075472A">
        <w:rPr>
          <w:sz w:val="28"/>
          <w:szCs w:val="28"/>
          <w:lang w:val="ru-RU"/>
        </w:rPr>
        <w:t>-</w:t>
      </w:r>
      <w:r w:rsidRPr="00E758F0">
        <w:rPr>
          <w:sz w:val="28"/>
          <w:szCs w:val="28"/>
          <w:lang w:val="en-US"/>
        </w:rPr>
        <w:t>Yepes</w:t>
      </w:r>
      <w:r w:rsidRPr="0075472A">
        <w:rPr>
          <w:sz w:val="28"/>
          <w:szCs w:val="28"/>
          <w:lang w:val="ru-RU"/>
        </w:rPr>
        <w:t xml:space="preserve"> </w:t>
      </w:r>
      <w:r w:rsidRPr="00E758F0">
        <w:rPr>
          <w:sz w:val="28"/>
          <w:szCs w:val="28"/>
          <w:lang w:val="en-US"/>
        </w:rPr>
        <w:t>et</w:t>
      </w:r>
      <w:r w:rsidRPr="0075472A">
        <w:rPr>
          <w:sz w:val="28"/>
          <w:szCs w:val="28"/>
          <w:lang w:val="ru-RU"/>
        </w:rPr>
        <w:t xml:space="preserve"> </w:t>
      </w:r>
      <w:r w:rsidRPr="00E758F0">
        <w:rPr>
          <w:sz w:val="28"/>
          <w:szCs w:val="28"/>
          <w:lang w:val="en-US"/>
        </w:rPr>
        <w:t>al</w:t>
      </w:r>
      <w:r w:rsidR="00AC3528" w:rsidRPr="0075472A">
        <w:rPr>
          <w:sz w:val="28"/>
          <w:szCs w:val="28"/>
          <w:lang w:val="ru-RU"/>
        </w:rPr>
        <w:t>.</w:t>
      </w:r>
      <w:r w:rsidR="0075472A" w:rsidRPr="0075472A">
        <w:rPr>
          <w:sz w:val="28"/>
          <w:szCs w:val="28"/>
          <w:lang w:val="ru-RU"/>
        </w:rPr>
        <w:t xml:space="preserve"> </w:t>
      </w:r>
      <w:r w:rsidRPr="0075472A">
        <w:rPr>
          <w:sz w:val="28"/>
          <w:szCs w:val="28"/>
          <w:lang w:val="ru-RU"/>
        </w:rPr>
        <w:t>(2018)</w:t>
      </w:r>
      <w:r w:rsidRPr="00E758F0">
        <w:rPr>
          <w:sz w:val="28"/>
          <w:szCs w:val="28"/>
          <w:lang w:val="en-US"/>
        </w:rPr>
        <w:fldChar w:fldCharType="begin"/>
      </w:r>
      <w:r w:rsidRPr="0075472A">
        <w:rPr>
          <w:sz w:val="28"/>
          <w:szCs w:val="28"/>
          <w:lang w:val="ru-RU"/>
        </w:rPr>
        <w:instrText xml:space="preserve"> </w:instrText>
      </w:r>
      <w:r w:rsidRPr="00E758F0">
        <w:rPr>
          <w:sz w:val="28"/>
          <w:szCs w:val="28"/>
          <w:lang w:val="en-US"/>
        </w:rPr>
        <w:instrText>ADDIN</w:instrText>
      </w:r>
      <w:r w:rsidRPr="0075472A">
        <w:rPr>
          <w:sz w:val="28"/>
          <w:szCs w:val="28"/>
          <w:lang w:val="ru-RU"/>
        </w:rPr>
        <w:instrText xml:space="preserve"> </w:instrText>
      </w:r>
      <w:r w:rsidRPr="00E758F0">
        <w:rPr>
          <w:sz w:val="28"/>
          <w:szCs w:val="28"/>
          <w:lang w:val="en-US"/>
        </w:rPr>
        <w:instrText>ZOTERO</w:instrText>
      </w:r>
      <w:r w:rsidRPr="0075472A">
        <w:rPr>
          <w:sz w:val="28"/>
          <w:szCs w:val="28"/>
          <w:lang w:val="ru-RU"/>
        </w:rPr>
        <w:instrText>_</w:instrText>
      </w:r>
      <w:r w:rsidRPr="00E758F0">
        <w:rPr>
          <w:sz w:val="28"/>
          <w:szCs w:val="28"/>
          <w:lang w:val="en-US"/>
        </w:rPr>
        <w:instrText>ITEM</w:instrText>
      </w:r>
      <w:r w:rsidRPr="0075472A">
        <w:rPr>
          <w:sz w:val="28"/>
          <w:szCs w:val="28"/>
          <w:lang w:val="ru-RU"/>
        </w:rPr>
        <w:instrText xml:space="preserve"> </w:instrText>
      </w:r>
      <w:r w:rsidRPr="00E758F0">
        <w:rPr>
          <w:sz w:val="28"/>
          <w:szCs w:val="28"/>
          <w:lang w:val="en-US"/>
        </w:rPr>
        <w:instrText>CSL</w:instrText>
      </w:r>
      <w:r w:rsidRPr="0075472A">
        <w:rPr>
          <w:sz w:val="28"/>
          <w:szCs w:val="28"/>
          <w:lang w:val="ru-RU"/>
        </w:rPr>
        <w:instrText>_</w:instrText>
      </w:r>
      <w:r w:rsidRPr="00E758F0">
        <w:rPr>
          <w:sz w:val="28"/>
          <w:szCs w:val="28"/>
          <w:lang w:val="en-US"/>
        </w:rPr>
        <w:instrText>CITATION</w:instrText>
      </w:r>
      <w:r w:rsidRPr="0075472A">
        <w:rPr>
          <w:sz w:val="28"/>
          <w:szCs w:val="28"/>
          <w:lang w:val="ru-RU"/>
        </w:rPr>
        <w:instrText xml:space="preserve"> {"</w:instrText>
      </w:r>
      <w:r w:rsidRPr="00E758F0">
        <w:rPr>
          <w:sz w:val="28"/>
          <w:szCs w:val="28"/>
          <w:lang w:val="en-US"/>
        </w:rPr>
        <w:instrText>citationID</w:instrText>
      </w:r>
      <w:r w:rsidRPr="0075472A">
        <w:rPr>
          <w:sz w:val="28"/>
          <w:szCs w:val="28"/>
          <w:lang w:val="ru-RU"/>
        </w:rPr>
        <w:instrText>":"6</w:instrText>
      </w:r>
      <w:r w:rsidRPr="00E758F0">
        <w:rPr>
          <w:sz w:val="28"/>
          <w:szCs w:val="28"/>
          <w:lang w:val="en-US"/>
        </w:rPr>
        <w:instrText>EUw</w:instrText>
      </w:r>
      <w:r w:rsidRPr="0075472A">
        <w:rPr>
          <w:sz w:val="28"/>
          <w:szCs w:val="28"/>
          <w:lang w:val="ru-RU"/>
        </w:rPr>
        <w:instrText>13</w:instrText>
      </w:r>
      <w:r w:rsidRPr="00E758F0">
        <w:rPr>
          <w:sz w:val="28"/>
          <w:szCs w:val="28"/>
          <w:lang w:val="en-US"/>
        </w:rPr>
        <w:instrText>dr</w:instrText>
      </w:r>
      <w:r w:rsidRPr="0075472A">
        <w:rPr>
          <w:sz w:val="28"/>
          <w:szCs w:val="28"/>
          <w:lang w:val="ru-RU"/>
        </w:rPr>
        <w:instrText>","</w:instrText>
      </w:r>
      <w:r w:rsidRPr="00E758F0">
        <w:rPr>
          <w:sz w:val="28"/>
          <w:szCs w:val="28"/>
          <w:lang w:val="en-US"/>
        </w:rPr>
        <w:instrText>properties</w:instrText>
      </w:r>
      <w:r w:rsidRPr="0075472A">
        <w:rPr>
          <w:sz w:val="28"/>
          <w:szCs w:val="28"/>
          <w:lang w:val="ru-RU"/>
        </w:rPr>
        <w:instrText>":{"</w:instrText>
      </w:r>
      <w:r w:rsidRPr="00E758F0">
        <w:rPr>
          <w:sz w:val="28"/>
          <w:szCs w:val="28"/>
          <w:lang w:val="en-US"/>
        </w:rPr>
        <w:instrText>formattedCitation</w:instrText>
      </w:r>
      <w:r w:rsidRPr="0075472A">
        <w:rPr>
          <w:sz w:val="28"/>
          <w:szCs w:val="28"/>
          <w:lang w:val="ru-RU"/>
        </w:rPr>
        <w:instrText>":"[36]","</w:instrText>
      </w:r>
      <w:r w:rsidRPr="00E758F0">
        <w:rPr>
          <w:sz w:val="28"/>
          <w:szCs w:val="28"/>
          <w:lang w:val="en-US"/>
        </w:rPr>
        <w:instrText>plainCitation</w:instrText>
      </w:r>
      <w:r w:rsidRPr="0075472A">
        <w:rPr>
          <w:sz w:val="28"/>
          <w:szCs w:val="28"/>
          <w:lang w:val="ru-RU"/>
        </w:rPr>
        <w:instrText>":"[36]","</w:instrText>
      </w:r>
      <w:r w:rsidRPr="00E758F0">
        <w:rPr>
          <w:sz w:val="28"/>
          <w:szCs w:val="28"/>
          <w:lang w:val="en-US"/>
        </w:rPr>
        <w:instrText>noteIndex</w:instrText>
      </w:r>
      <w:r w:rsidRPr="0075472A">
        <w:rPr>
          <w:sz w:val="28"/>
          <w:szCs w:val="28"/>
          <w:lang w:val="ru-RU"/>
        </w:rPr>
        <w:instrText>":0},"</w:instrText>
      </w:r>
      <w:r w:rsidRPr="00E758F0">
        <w:rPr>
          <w:sz w:val="28"/>
          <w:szCs w:val="28"/>
          <w:lang w:val="en-US"/>
        </w:rPr>
        <w:instrText>citationItems</w:instrText>
      </w:r>
      <w:r w:rsidRPr="0075472A">
        <w:rPr>
          <w:sz w:val="28"/>
          <w:szCs w:val="28"/>
          <w:lang w:val="ru-RU"/>
        </w:rPr>
        <w:instrText>":[{"</w:instrText>
      </w:r>
      <w:r w:rsidRPr="00E758F0">
        <w:rPr>
          <w:sz w:val="28"/>
          <w:szCs w:val="28"/>
          <w:lang w:val="en-US"/>
        </w:rPr>
        <w:instrText>id</w:instrText>
      </w:r>
      <w:r w:rsidRPr="0075472A">
        <w:rPr>
          <w:sz w:val="28"/>
          <w:szCs w:val="28"/>
          <w:lang w:val="ru-RU"/>
        </w:rPr>
        <w:instrText>":1094,"</w:instrText>
      </w:r>
      <w:r w:rsidRPr="00E758F0">
        <w:rPr>
          <w:sz w:val="28"/>
          <w:szCs w:val="28"/>
          <w:lang w:val="en-US"/>
        </w:rPr>
        <w:instrText>uris</w:instrText>
      </w:r>
      <w:r w:rsidRPr="0075472A">
        <w:rPr>
          <w:sz w:val="28"/>
          <w:szCs w:val="28"/>
          <w:lang w:val="ru-RU"/>
        </w:rPr>
        <w:instrText>":["</w:instrText>
      </w:r>
      <w:r w:rsidRPr="00E758F0">
        <w:rPr>
          <w:sz w:val="28"/>
          <w:szCs w:val="28"/>
          <w:lang w:val="en-US"/>
        </w:rPr>
        <w:instrText>http</w:instrText>
      </w:r>
      <w:r w:rsidRPr="0075472A">
        <w:rPr>
          <w:sz w:val="28"/>
          <w:szCs w:val="28"/>
          <w:lang w:val="ru-RU"/>
        </w:rPr>
        <w:instrText>://</w:instrText>
      </w:r>
      <w:r w:rsidRPr="00E758F0">
        <w:rPr>
          <w:sz w:val="28"/>
          <w:szCs w:val="28"/>
          <w:lang w:val="en-US"/>
        </w:rPr>
        <w:instrText>zotero</w:instrText>
      </w:r>
      <w:r w:rsidRPr="0075472A">
        <w:rPr>
          <w:sz w:val="28"/>
          <w:szCs w:val="28"/>
          <w:lang w:val="ru-RU"/>
        </w:rPr>
        <w:instrText>.</w:instrText>
      </w:r>
      <w:r w:rsidRPr="00E758F0">
        <w:rPr>
          <w:sz w:val="28"/>
          <w:szCs w:val="28"/>
          <w:lang w:val="en-US"/>
        </w:rPr>
        <w:instrText>org</w:instrText>
      </w:r>
      <w:r w:rsidRPr="0075472A">
        <w:rPr>
          <w:sz w:val="28"/>
          <w:szCs w:val="28"/>
          <w:lang w:val="ru-RU"/>
        </w:rPr>
        <w:instrText>/</w:instrText>
      </w:r>
      <w:r w:rsidRPr="00E758F0">
        <w:rPr>
          <w:sz w:val="28"/>
          <w:szCs w:val="28"/>
          <w:lang w:val="en-US"/>
        </w:rPr>
        <w:instrText>users</w:instrText>
      </w:r>
      <w:r w:rsidRPr="0075472A">
        <w:rPr>
          <w:sz w:val="28"/>
          <w:szCs w:val="28"/>
          <w:lang w:val="ru-RU"/>
        </w:rPr>
        <w:instrText>/</w:instrText>
      </w:r>
      <w:r w:rsidRPr="00E758F0">
        <w:rPr>
          <w:sz w:val="28"/>
          <w:szCs w:val="28"/>
          <w:lang w:val="en-US"/>
        </w:rPr>
        <w:instrText>local</w:instrText>
      </w:r>
      <w:r w:rsidRPr="0075472A">
        <w:rPr>
          <w:sz w:val="28"/>
          <w:szCs w:val="28"/>
          <w:lang w:val="ru-RU"/>
        </w:rPr>
        <w:instrText>/</w:instrText>
      </w:r>
      <w:r w:rsidRPr="00E758F0">
        <w:rPr>
          <w:sz w:val="28"/>
          <w:szCs w:val="28"/>
          <w:lang w:val="en-US"/>
        </w:rPr>
        <w:instrText>b</w:instrText>
      </w:r>
      <w:r w:rsidRPr="0075472A">
        <w:rPr>
          <w:sz w:val="28"/>
          <w:szCs w:val="28"/>
          <w:lang w:val="ru-RU"/>
        </w:rPr>
        <w:instrText>7</w:instrText>
      </w:r>
      <w:r w:rsidRPr="00E758F0">
        <w:rPr>
          <w:sz w:val="28"/>
          <w:szCs w:val="28"/>
          <w:lang w:val="en-US"/>
        </w:rPr>
        <w:instrText>l</w:instrText>
      </w:r>
      <w:r w:rsidRPr="0075472A">
        <w:rPr>
          <w:sz w:val="28"/>
          <w:szCs w:val="28"/>
          <w:lang w:val="ru-RU"/>
        </w:rPr>
        <w:instrText>7</w:instrText>
      </w:r>
      <w:r w:rsidRPr="00E758F0">
        <w:rPr>
          <w:sz w:val="28"/>
          <w:szCs w:val="28"/>
          <w:lang w:val="en-US"/>
        </w:rPr>
        <w:instrText>Jko</w:instrText>
      </w:r>
      <w:r w:rsidRPr="0075472A">
        <w:rPr>
          <w:sz w:val="28"/>
          <w:szCs w:val="28"/>
          <w:lang w:val="ru-RU"/>
        </w:rPr>
        <w:instrText>2/</w:instrText>
      </w:r>
      <w:r w:rsidRPr="00E758F0">
        <w:rPr>
          <w:sz w:val="28"/>
          <w:szCs w:val="28"/>
          <w:lang w:val="en-US"/>
        </w:rPr>
        <w:instrText>items</w:instrText>
      </w:r>
      <w:r w:rsidRPr="0075472A">
        <w:rPr>
          <w:sz w:val="28"/>
          <w:szCs w:val="28"/>
          <w:lang w:val="ru-RU"/>
        </w:rPr>
        <w:instrText>/5</w:instrText>
      </w:r>
      <w:r w:rsidRPr="00E758F0">
        <w:rPr>
          <w:sz w:val="28"/>
          <w:szCs w:val="28"/>
          <w:lang w:val="en-US"/>
        </w:rPr>
        <w:instrText>BVGBR</w:instrText>
      </w:r>
      <w:r w:rsidRPr="0075472A">
        <w:rPr>
          <w:sz w:val="28"/>
          <w:szCs w:val="28"/>
          <w:lang w:val="ru-RU"/>
        </w:rPr>
        <w:instrText>9</w:instrText>
      </w:r>
      <w:r w:rsidRPr="00E758F0">
        <w:rPr>
          <w:sz w:val="28"/>
          <w:szCs w:val="28"/>
          <w:lang w:val="en-US"/>
        </w:rPr>
        <w:instrText>B</w:instrText>
      </w:r>
      <w:r w:rsidRPr="0075472A">
        <w:rPr>
          <w:sz w:val="28"/>
          <w:szCs w:val="28"/>
          <w:lang w:val="ru-RU"/>
        </w:rPr>
        <w:instrText>"],"</w:instrText>
      </w:r>
      <w:r w:rsidRPr="00E758F0">
        <w:rPr>
          <w:sz w:val="28"/>
          <w:szCs w:val="28"/>
          <w:lang w:val="en-US"/>
        </w:rPr>
        <w:instrText>itemData</w:instrText>
      </w:r>
      <w:r w:rsidRPr="0075472A">
        <w:rPr>
          <w:sz w:val="28"/>
          <w:szCs w:val="28"/>
          <w:lang w:val="ru-RU"/>
        </w:rPr>
        <w:instrText>":{"</w:instrText>
      </w:r>
      <w:r w:rsidRPr="00E758F0">
        <w:rPr>
          <w:sz w:val="28"/>
          <w:szCs w:val="28"/>
          <w:lang w:val="en-US"/>
        </w:rPr>
        <w:instrText>id</w:instrText>
      </w:r>
      <w:r w:rsidRPr="0075472A">
        <w:rPr>
          <w:sz w:val="28"/>
          <w:szCs w:val="28"/>
          <w:lang w:val="ru-RU"/>
        </w:rPr>
        <w:instrText>":1094,"</w:instrText>
      </w:r>
      <w:r w:rsidRPr="00E758F0">
        <w:rPr>
          <w:sz w:val="28"/>
          <w:szCs w:val="28"/>
          <w:lang w:val="en-US"/>
        </w:rPr>
        <w:instrText>type</w:instrText>
      </w:r>
      <w:r w:rsidRPr="0075472A">
        <w:rPr>
          <w:sz w:val="28"/>
          <w:szCs w:val="28"/>
          <w:lang w:val="ru-RU"/>
        </w:rPr>
        <w:instrText>":"</w:instrText>
      </w:r>
      <w:r w:rsidRPr="00E758F0">
        <w:rPr>
          <w:sz w:val="28"/>
          <w:szCs w:val="28"/>
          <w:lang w:val="en-US"/>
        </w:rPr>
        <w:instrText>article</w:instrText>
      </w:r>
      <w:r w:rsidRPr="0075472A">
        <w:rPr>
          <w:sz w:val="28"/>
          <w:szCs w:val="28"/>
          <w:lang w:val="ru-RU"/>
        </w:rPr>
        <w:instrText>-</w:instrText>
      </w:r>
      <w:r w:rsidRPr="00E758F0">
        <w:rPr>
          <w:sz w:val="28"/>
          <w:szCs w:val="28"/>
          <w:lang w:val="en-US"/>
        </w:rPr>
        <w:instrText>journal</w:instrText>
      </w:r>
      <w:r w:rsidRPr="0075472A">
        <w:rPr>
          <w:sz w:val="28"/>
          <w:szCs w:val="28"/>
          <w:lang w:val="ru-RU"/>
        </w:rPr>
        <w:instrText>","</w:instrText>
      </w:r>
      <w:r w:rsidRPr="00E758F0">
        <w:rPr>
          <w:sz w:val="28"/>
          <w:szCs w:val="28"/>
          <w:lang w:val="en-US"/>
        </w:rPr>
        <w:instrText>abstract</w:instrText>
      </w:r>
      <w:r w:rsidRPr="0075472A">
        <w:rPr>
          <w:sz w:val="28"/>
          <w:szCs w:val="28"/>
          <w:lang w:val="ru-RU"/>
        </w:rPr>
        <w:instrText>":"</w:instrText>
      </w:r>
      <w:r w:rsidRPr="00E758F0">
        <w:rPr>
          <w:sz w:val="28"/>
          <w:szCs w:val="28"/>
          <w:lang w:val="en-US"/>
        </w:rPr>
        <w:instrText>En</w:instrText>
      </w:r>
      <w:r w:rsidRPr="0075472A">
        <w:rPr>
          <w:sz w:val="28"/>
          <w:szCs w:val="28"/>
          <w:lang w:val="ru-RU"/>
        </w:rPr>
        <w:instrText xml:space="preserve"> </w:instrText>
      </w:r>
      <w:r w:rsidRPr="00E758F0">
        <w:rPr>
          <w:sz w:val="28"/>
          <w:szCs w:val="28"/>
          <w:lang w:val="en-US"/>
        </w:rPr>
        <w:instrText>esta</w:instrText>
      </w:r>
      <w:r w:rsidRPr="0075472A">
        <w:rPr>
          <w:sz w:val="28"/>
          <w:szCs w:val="28"/>
          <w:lang w:val="ru-RU"/>
        </w:rPr>
        <w:instrText xml:space="preserve"> </w:instrText>
      </w:r>
      <w:r w:rsidRPr="00E758F0">
        <w:rPr>
          <w:sz w:val="28"/>
          <w:szCs w:val="28"/>
          <w:lang w:val="en-US"/>
        </w:rPr>
        <w:instrText>investigaci</w:instrText>
      </w:r>
      <w:r w:rsidRPr="0075472A">
        <w:rPr>
          <w:sz w:val="28"/>
          <w:szCs w:val="28"/>
          <w:lang w:val="ru-RU"/>
        </w:rPr>
        <w:instrText>ó</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se</w:instrText>
      </w:r>
      <w:r w:rsidRPr="0075472A">
        <w:rPr>
          <w:sz w:val="28"/>
          <w:szCs w:val="28"/>
          <w:lang w:val="ru-RU"/>
        </w:rPr>
        <w:instrText xml:space="preserve"> </w:instrText>
      </w:r>
      <w:r w:rsidRPr="00E758F0">
        <w:rPr>
          <w:sz w:val="28"/>
          <w:szCs w:val="28"/>
          <w:lang w:val="en-US"/>
        </w:rPr>
        <w:instrText>evalu</w:instrText>
      </w:r>
      <w:r w:rsidRPr="0075472A">
        <w:rPr>
          <w:sz w:val="28"/>
          <w:szCs w:val="28"/>
          <w:lang w:val="ru-RU"/>
        </w:rPr>
        <w:instrText xml:space="preserve">ó </w:instrText>
      </w:r>
      <w:r w:rsidRPr="00E758F0">
        <w:rPr>
          <w:sz w:val="28"/>
          <w:szCs w:val="28"/>
          <w:lang w:val="en-US"/>
        </w:rPr>
        <w:instrText>el</w:instrText>
      </w:r>
      <w:r w:rsidRPr="0075472A">
        <w:rPr>
          <w:sz w:val="28"/>
          <w:szCs w:val="28"/>
          <w:lang w:val="ru-RU"/>
        </w:rPr>
        <w:instrText xml:space="preserve"> </w:instrText>
      </w:r>
      <w:r w:rsidRPr="00E758F0">
        <w:rPr>
          <w:sz w:val="28"/>
          <w:szCs w:val="28"/>
          <w:lang w:val="en-US"/>
        </w:rPr>
        <w:instrText>efecto</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la</w:instrText>
      </w:r>
      <w:r w:rsidRPr="0075472A">
        <w:rPr>
          <w:sz w:val="28"/>
          <w:szCs w:val="28"/>
          <w:lang w:val="ru-RU"/>
        </w:rPr>
        <w:instrText xml:space="preserve"> </w:instrText>
      </w:r>
      <w:r w:rsidRPr="00E758F0">
        <w:rPr>
          <w:sz w:val="28"/>
          <w:szCs w:val="28"/>
          <w:lang w:val="en-US"/>
        </w:rPr>
        <w:instrText>adici</w:instrText>
      </w:r>
      <w:r w:rsidRPr="0075472A">
        <w:rPr>
          <w:sz w:val="28"/>
          <w:szCs w:val="28"/>
          <w:lang w:val="ru-RU"/>
        </w:rPr>
        <w:instrText>ó</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humo</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s</w:instrText>
      </w:r>
      <w:r w:rsidRPr="0075472A">
        <w:rPr>
          <w:sz w:val="28"/>
          <w:szCs w:val="28"/>
          <w:lang w:val="ru-RU"/>
        </w:rPr>
        <w:instrText>í</w:instrText>
      </w:r>
      <w:r w:rsidRPr="00E758F0">
        <w:rPr>
          <w:sz w:val="28"/>
          <w:szCs w:val="28"/>
          <w:lang w:val="en-US"/>
        </w:rPr>
        <w:instrText>lice</w:instrText>
      </w:r>
      <w:r w:rsidRPr="0075472A">
        <w:rPr>
          <w:sz w:val="28"/>
          <w:szCs w:val="28"/>
          <w:lang w:val="ru-RU"/>
        </w:rPr>
        <w:instrText xml:space="preserve"> (</w:instrText>
      </w:r>
      <w:r w:rsidRPr="00E758F0">
        <w:rPr>
          <w:sz w:val="28"/>
          <w:szCs w:val="28"/>
          <w:lang w:val="en-US"/>
        </w:rPr>
        <w:instrText>SF</w:instrText>
      </w:r>
      <w:r w:rsidRPr="0075472A">
        <w:rPr>
          <w:sz w:val="28"/>
          <w:szCs w:val="28"/>
          <w:lang w:val="ru-RU"/>
        </w:rPr>
        <w:instrText xml:space="preserve">) </w:instrText>
      </w:r>
      <w:r w:rsidRPr="00E758F0">
        <w:rPr>
          <w:sz w:val="28"/>
          <w:szCs w:val="28"/>
          <w:lang w:val="en-US"/>
        </w:rPr>
        <w:instrText>y</w:instrText>
      </w:r>
      <w:r w:rsidRPr="0075472A">
        <w:rPr>
          <w:sz w:val="28"/>
          <w:szCs w:val="28"/>
          <w:lang w:val="ru-RU"/>
        </w:rPr>
        <w:instrText xml:space="preserve"> </w:instrText>
      </w:r>
      <w:r w:rsidRPr="00E758F0">
        <w:rPr>
          <w:sz w:val="28"/>
          <w:szCs w:val="28"/>
          <w:lang w:val="en-US"/>
        </w:rPr>
        <w:instrText>cenizas</w:instrText>
      </w:r>
      <w:r w:rsidRPr="0075472A">
        <w:rPr>
          <w:sz w:val="28"/>
          <w:szCs w:val="28"/>
          <w:lang w:val="ru-RU"/>
        </w:rPr>
        <w:instrText xml:space="preserve"> </w:instrText>
      </w:r>
      <w:r w:rsidRPr="00E758F0">
        <w:rPr>
          <w:sz w:val="28"/>
          <w:szCs w:val="28"/>
          <w:lang w:val="en-US"/>
        </w:rPr>
        <w:instrText>volantes</w:instrText>
      </w:r>
      <w:r w:rsidRPr="0075472A">
        <w:rPr>
          <w:sz w:val="28"/>
          <w:szCs w:val="28"/>
          <w:lang w:val="ru-RU"/>
        </w:rPr>
        <w:instrText xml:space="preserve"> (</w:instrText>
      </w:r>
      <w:r w:rsidRPr="00E758F0">
        <w:rPr>
          <w:sz w:val="28"/>
          <w:szCs w:val="28"/>
          <w:lang w:val="en-US"/>
        </w:rPr>
        <w:instrText>FA</w:instrText>
      </w:r>
      <w:r w:rsidRPr="0075472A">
        <w:rPr>
          <w:sz w:val="28"/>
          <w:szCs w:val="28"/>
          <w:lang w:val="ru-RU"/>
        </w:rPr>
        <w:instrText xml:space="preserve">) </w:instrText>
      </w:r>
      <w:r w:rsidRPr="00E758F0">
        <w:rPr>
          <w:sz w:val="28"/>
          <w:szCs w:val="28"/>
          <w:lang w:val="en-US"/>
        </w:rPr>
        <w:instrText>al</w:instrText>
      </w:r>
      <w:r w:rsidRPr="0075472A">
        <w:rPr>
          <w:sz w:val="28"/>
          <w:szCs w:val="28"/>
          <w:lang w:val="ru-RU"/>
        </w:rPr>
        <w:instrText xml:space="preserve"> </w:instrText>
      </w:r>
      <w:r w:rsidRPr="00E758F0">
        <w:rPr>
          <w:sz w:val="28"/>
          <w:szCs w:val="28"/>
          <w:lang w:val="en-US"/>
        </w:rPr>
        <w:instrText>cemento</w:instrText>
      </w:r>
      <w:r w:rsidRPr="0075472A">
        <w:rPr>
          <w:sz w:val="28"/>
          <w:szCs w:val="28"/>
          <w:lang w:val="ru-RU"/>
        </w:rPr>
        <w:instrText xml:space="preserve"> </w:instrText>
      </w:r>
      <w:r w:rsidRPr="00E758F0">
        <w:rPr>
          <w:sz w:val="28"/>
          <w:szCs w:val="28"/>
          <w:lang w:val="en-US"/>
        </w:rPr>
        <w:instrText>Portland</w:instrText>
      </w:r>
      <w:r w:rsidRPr="0075472A">
        <w:rPr>
          <w:sz w:val="28"/>
          <w:szCs w:val="28"/>
          <w:lang w:val="ru-RU"/>
        </w:rPr>
        <w:instrText xml:space="preserve"> </w:instrText>
      </w:r>
      <w:r w:rsidRPr="00E758F0">
        <w:rPr>
          <w:sz w:val="28"/>
          <w:szCs w:val="28"/>
          <w:lang w:val="en-US"/>
        </w:rPr>
        <w:instrText>ordinario</w:instrText>
      </w:r>
      <w:r w:rsidRPr="0075472A">
        <w:rPr>
          <w:sz w:val="28"/>
          <w:szCs w:val="28"/>
          <w:lang w:val="ru-RU"/>
        </w:rPr>
        <w:instrText xml:space="preserve"> (</w:instrText>
      </w:r>
      <w:r w:rsidRPr="00E758F0">
        <w:rPr>
          <w:sz w:val="28"/>
          <w:szCs w:val="28"/>
          <w:lang w:val="en-US"/>
        </w:rPr>
        <w:instrText>OPC</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manera</w:instrText>
      </w:r>
      <w:r w:rsidRPr="0075472A">
        <w:rPr>
          <w:sz w:val="28"/>
          <w:szCs w:val="28"/>
          <w:lang w:val="ru-RU"/>
        </w:rPr>
        <w:instrText xml:space="preserve"> </w:instrText>
      </w:r>
      <w:r w:rsidRPr="00E758F0">
        <w:rPr>
          <w:sz w:val="28"/>
          <w:szCs w:val="28"/>
          <w:lang w:val="en-US"/>
        </w:rPr>
        <w:instrText>individual</w:instrText>
      </w:r>
      <w:r w:rsidRPr="0075472A">
        <w:rPr>
          <w:sz w:val="28"/>
          <w:szCs w:val="28"/>
          <w:lang w:val="ru-RU"/>
        </w:rPr>
        <w:instrText xml:space="preserve"> </w:instrText>
      </w:r>
      <w:r w:rsidRPr="00E758F0">
        <w:rPr>
          <w:sz w:val="28"/>
          <w:szCs w:val="28"/>
          <w:lang w:val="en-US"/>
        </w:rPr>
        <w:instrText>y</w:instrText>
      </w:r>
      <w:r w:rsidRPr="0075472A">
        <w:rPr>
          <w:sz w:val="28"/>
          <w:szCs w:val="28"/>
          <w:lang w:val="ru-RU"/>
        </w:rPr>
        <w:instrText xml:space="preserve"> </w:instrText>
      </w:r>
      <w:r w:rsidRPr="00E758F0">
        <w:rPr>
          <w:sz w:val="28"/>
          <w:szCs w:val="28"/>
          <w:lang w:val="en-US"/>
        </w:rPr>
        <w:instrText>combinada</w:instrText>
      </w:r>
      <w:r w:rsidRPr="0075472A">
        <w:rPr>
          <w:sz w:val="28"/>
          <w:szCs w:val="28"/>
          <w:lang w:val="ru-RU"/>
        </w:rPr>
        <w:instrText xml:space="preserve">, </w:instrText>
      </w:r>
      <w:r w:rsidRPr="00E758F0">
        <w:rPr>
          <w:sz w:val="28"/>
          <w:szCs w:val="28"/>
          <w:lang w:val="en-US"/>
        </w:rPr>
        <w:instrText>sobre</w:instrText>
      </w:r>
      <w:r w:rsidRPr="0075472A">
        <w:rPr>
          <w:sz w:val="28"/>
          <w:szCs w:val="28"/>
          <w:lang w:val="ru-RU"/>
        </w:rPr>
        <w:instrText xml:space="preserve"> </w:instrText>
      </w:r>
      <w:r w:rsidRPr="00E758F0">
        <w:rPr>
          <w:sz w:val="28"/>
          <w:szCs w:val="28"/>
          <w:lang w:val="en-US"/>
        </w:rPr>
        <w:instrText>la</w:instrText>
      </w:r>
      <w:r w:rsidRPr="0075472A">
        <w:rPr>
          <w:sz w:val="28"/>
          <w:szCs w:val="28"/>
          <w:lang w:val="ru-RU"/>
        </w:rPr>
        <w:instrText xml:space="preserve"> </w:instrText>
      </w:r>
      <w:r w:rsidRPr="00E758F0">
        <w:rPr>
          <w:sz w:val="28"/>
          <w:szCs w:val="28"/>
          <w:lang w:val="en-US"/>
        </w:rPr>
        <w:instrText>reolog</w:instrText>
      </w:r>
      <w:r w:rsidRPr="0075472A">
        <w:rPr>
          <w:sz w:val="28"/>
          <w:szCs w:val="28"/>
          <w:lang w:val="ru-RU"/>
        </w:rPr>
        <w:instrText>í</w:instrText>
      </w:r>
      <w:r w:rsidRPr="00E758F0">
        <w:rPr>
          <w:sz w:val="28"/>
          <w:szCs w:val="28"/>
          <w:lang w:val="en-US"/>
        </w:rPr>
        <w:instrText>a</w:instrText>
      </w:r>
      <w:r w:rsidRPr="0075472A">
        <w:rPr>
          <w:sz w:val="28"/>
          <w:szCs w:val="28"/>
          <w:lang w:val="ru-RU"/>
        </w:rPr>
        <w:instrText xml:space="preserve">, </w:instrText>
      </w:r>
      <w:r w:rsidRPr="00E758F0">
        <w:rPr>
          <w:sz w:val="28"/>
          <w:szCs w:val="28"/>
          <w:lang w:val="en-US"/>
        </w:rPr>
        <w:instrText>resistencia</w:instrText>
      </w:r>
      <w:r w:rsidRPr="0075472A">
        <w:rPr>
          <w:sz w:val="28"/>
          <w:szCs w:val="28"/>
          <w:lang w:val="ru-RU"/>
        </w:rPr>
        <w:instrText xml:space="preserve"> </w:instrText>
      </w:r>
      <w:r w:rsidRPr="00E758F0">
        <w:rPr>
          <w:sz w:val="28"/>
          <w:szCs w:val="28"/>
          <w:lang w:val="en-US"/>
        </w:rPr>
        <w:instrText>a</w:instrText>
      </w:r>
      <w:r w:rsidRPr="0075472A">
        <w:rPr>
          <w:sz w:val="28"/>
          <w:szCs w:val="28"/>
          <w:lang w:val="ru-RU"/>
        </w:rPr>
        <w:instrText xml:space="preserve"> </w:instrText>
      </w:r>
      <w:r w:rsidRPr="00E758F0">
        <w:rPr>
          <w:sz w:val="28"/>
          <w:szCs w:val="28"/>
          <w:lang w:val="en-US"/>
        </w:rPr>
        <w:instrText>la</w:instrText>
      </w:r>
      <w:r w:rsidRPr="0075472A">
        <w:rPr>
          <w:sz w:val="28"/>
          <w:szCs w:val="28"/>
          <w:lang w:val="ru-RU"/>
        </w:rPr>
        <w:instrText xml:space="preserve"> </w:instrText>
      </w:r>
      <w:r w:rsidRPr="00E758F0">
        <w:rPr>
          <w:sz w:val="28"/>
          <w:szCs w:val="28"/>
          <w:lang w:val="en-US"/>
        </w:rPr>
        <w:instrText>compresi</w:instrText>
      </w:r>
      <w:r w:rsidRPr="0075472A">
        <w:rPr>
          <w:sz w:val="28"/>
          <w:szCs w:val="28"/>
          <w:lang w:val="ru-RU"/>
        </w:rPr>
        <w:instrText>ó</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y</w:instrText>
      </w:r>
      <w:r w:rsidRPr="0075472A">
        <w:rPr>
          <w:sz w:val="28"/>
          <w:szCs w:val="28"/>
          <w:lang w:val="ru-RU"/>
        </w:rPr>
        <w:instrText xml:space="preserve"> </w:instrText>
      </w:r>
      <w:r w:rsidRPr="00E758F0">
        <w:rPr>
          <w:sz w:val="28"/>
          <w:szCs w:val="28"/>
          <w:lang w:val="en-US"/>
        </w:rPr>
        <w:instrText>capacidad</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autocompactaci</w:instrText>
      </w:r>
      <w:r w:rsidRPr="0075472A">
        <w:rPr>
          <w:sz w:val="28"/>
          <w:szCs w:val="28"/>
          <w:lang w:val="ru-RU"/>
        </w:rPr>
        <w:instrText>ó</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en</w:instrText>
      </w:r>
      <w:r w:rsidRPr="0075472A">
        <w:rPr>
          <w:sz w:val="28"/>
          <w:szCs w:val="28"/>
          <w:lang w:val="ru-RU"/>
        </w:rPr>
        <w:instrText xml:space="preserve"> </w:instrText>
      </w:r>
      <w:r w:rsidRPr="00E758F0">
        <w:rPr>
          <w:sz w:val="28"/>
          <w:szCs w:val="28"/>
          <w:lang w:val="en-US"/>
        </w:rPr>
        <w:instrText>mezclas</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cemento</w:instrText>
      </w:r>
      <w:r w:rsidRPr="0075472A">
        <w:rPr>
          <w:sz w:val="28"/>
          <w:szCs w:val="28"/>
          <w:lang w:val="ru-RU"/>
        </w:rPr>
        <w:instrText xml:space="preserve">. </w:instrText>
      </w:r>
      <w:r w:rsidRPr="00E758F0">
        <w:rPr>
          <w:sz w:val="28"/>
          <w:szCs w:val="28"/>
          <w:lang w:val="en-US"/>
        </w:rPr>
        <w:instrText>Se</w:instrText>
      </w:r>
      <w:r w:rsidRPr="0075472A">
        <w:rPr>
          <w:sz w:val="28"/>
          <w:szCs w:val="28"/>
          <w:lang w:val="ru-RU"/>
        </w:rPr>
        <w:instrText xml:space="preserve"> </w:instrText>
      </w:r>
      <w:r w:rsidRPr="00E758F0">
        <w:rPr>
          <w:sz w:val="28"/>
          <w:szCs w:val="28"/>
          <w:lang w:val="en-US"/>
        </w:rPr>
        <w:instrText>realiz</w:instrText>
      </w:r>
      <w:r w:rsidRPr="0075472A">
        <w:rPr>
          <w:sz w:val="28"/>
          <w:szCs w:val="28"/>
          <w:lang w:val="ru-RU"/>
        </w:rPr>
        <w:instrText xml:space="preserve">ó </w:instrText>
      </w:r>
      <w:r w:rsidRPr="00E758F0">
        <w:rPr>
          <w:sz w:val="28"/>
          <w:szCs w:val="28"/>
          <w:lang w:val="en-US"/>
        </w:rPr>
        <w:instrText>la</w:instrText>
      </w:r>
      <w:r w:rsidRPr="0075472A">
        <w:rPr>
          <w:sz w:val="28"/>
          <w:szCs w:val="28"/>
          <w:lang w:val="ru-RU"/>
        </w:rPr>
        <w:instrText xml:space="preserve"> </w:instrText>
      </w:r>
      <w:r w:rsidRPr="00E758F0">
        <w:rPr>
          <w:sz w:val="28"/>
          <w:szCs w:val="28"/>
          <w:lang w:val="en-US"/>
        </w:rPr>
        <w:instrText>caracterizaci</w:instrText>
      </w:r>
      <w:r w:rsidRPr="0075472A">
        <w:rPr>
          <w:sz w:val="28"/>
          <w:szCs w:val="28"/>
          <w:lang w:val="ru-RU"/>
        </w:rPr>
        <w:instrText>ó</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fisicoqu</w:instrText>
      </w:r>
      <w:r w:rsidRPr="0075472A">
        <w:rPr>
          <w:sz w:val="28"/>
          <w:szCs w:val="28"/>
          <w:lang w:val="ru-RU"/>
        </w:rPr>
        <w:instrText>í</w:instrText>
      </w:r>
      <w:r w:rsidRPr="00E758F0">
        <w:rPr>
          <w:sz w:val="28"/>
          <w:szCs w:val="28"/>
          <w:lang w:val="en-US"/>
        </w:rPr>
        <w:instrText>mica</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las</w:instrText>
      </w:r>
      <w:r w:rsidRPr="0075472A">
        <w:rPr>
          <w:sz w:val="28"/>
          <w:szCs w:val="28"/>
          <w:lang w:val="ru-RU"/>
        </w:rPr>
        <w:instrText xml:space="preserve"> </w:instrText>
      </w:r>
      <w:r w:rsidRPr="00E758F0">
        <w:rPr>
          <w:sz w:val="28"/>
          <w:szCs w:val="28"/>
          <w:lang w:val="en-US"/>
        </w:rPr>
        <w:instrText>materias</w:instrText>
      </w:r>
      <w:r w:rsidRPr="0075472A">
        <w:rPr>
          <w:sz w:val="28"/>
          <w:szCs w:val="28"/>
          <w:lang w:val="ru-RU"/>
        </w:rPr>
        <w:instrText xml:space="preserve"> </w:instrText>
      </w:r>
      <w:r w:rsidRPr="00E758F0">
        <w:rPr>
          <w:sz w:val="28"/>
          <w:szCs w:val="28"/>
          <w:lang w:val="en-US"/>
        </w:rPr>
        <w:instrText>primas</w:instrText>
      </w:r>
      <w:r w:rsidRPr="0075472A">
        <w:rPr>
          <w:sz w:val="28"/>
          <w:szCs w:val="28"/>
          <w:lang w:val="ru-RU"/>
        </w:rPr>
        <w:instrText xml:space="preserve"> </w:instrText>
      </w:r>
      <w:r w:rsidRPr="00E758F0">
        <w:rPr>
          <w:sz w:val="28"/>
          <w:szCs w:val="28"/>
          <w:lang w:val="en-US"/>
        </w:rPr>
        <w:instrText>mediante</w:instrText>
      </w:r>
      <w:r w:rsidRPr="0075472A">
        <w:rPr>
          <w:sz w:val="28"/>
          <w:szCs w:val="28"/>
          <w:lang w:val="ru-RU"/>
        </w:rPr>
        <w:instrText xml:space="preserve"> </w:instrText>
      </w:r>
      <w:r w:rsidRPr="00E758F0">
        <w:rPr>
          <w:sz w:val="28"/>
          <w:szCs w:val="28"/>
          <w:lang w:val="en-US"/>
        </w:rPr>
        <w:instrText>FRX</w:instrText>
      </w:r>
      <w:r w:rsidRPr="0075472A">
        <w:rPr>
          <w:sz w:val="28"/>
          <w:szCs w:val="28"/>
          <w:lang w:val="ru-RU"/>
        </w:rPr>
        <w:instrText xml:space="preserve">, </w:instrText>
      </w:r>
      <w:r w:rsidRPr="00E758F0">
        <w:rPr>
          <w:sz w:val="28"/>
          <w:szCs w:val="28"/>
          <w:lang w:val="en-US"/>
        </w:rPr>
        <w:instrText>SEM</w:instrText>
      </w:r>
      <w:r w:rsidRPr="0075472A">
        <w:rPr>
          <w:sz w:val="28"/>
          <w:szCs w:val="28"/>
          <w:lang w:val="ru-RU"/>
        </w:rPr>
        <w:instrText xml:space="preserve"> </w:instrText>
      </w:r>
      <w:r w:rsidRPr="00E758F0">
        <w:rPr>
          <w:sz w:val="28"/>
          <w:szCs w:val="28"/>
          <w:lang w:val="en-US"/>
        </w:rPr>
        <w:instrText>y</w:instrText>
      </w:r>
      <w:r w:rsidRPr="0075472A">
        <w:rPr>
          <w:sz w:val="28"/>
          <w:szCs w:val="28"/>
          <w:lang w:val="ru-RU"/>
        </w:rPr>
        <w:instrText xml:space="preserve"> </w:instrText>
      </w:r>
      <w:r w:rsidRPr="00E758F0">
        <w:rPr>
          <w:sz w:val="28"/>
          <w:szCs w:val="28"/>
          <w:lang w:val="en-US"/>
        </w:rPr>
        <w:instrText>DTP</w:instrText>
      </w:r>
      <w:r w:rsidRPr="0075472A">
        <w:rPr>
          <w:sz w:val="28"/>
          <w:szCs w:val="28"/>
          <w:lang w:val="ru-RU"/>
        </w:rPr>
        <w:instrText xml:space="preserve">. </w:instrText>
      </w:r>
      <w:r w:rsidRPr="00E758F0">
        <w:rPr>
          <w:sz w:val="28"/>
          <w:szCs w:val="28"/>
          <w:lang w:val="en-US"/>
        </w:rPr>
        <w:instrText>Se</w:instrText>
      </w:r>
      <w:r w:rsidRPr="0075472A">
        <w:rPr>
          <w:sz w:val="28"/>
          <w:szCs w:val="28"/>
          <w:lang w:val="ru-RU"/>
        </w:rPr>
        <w:instrText xml:space="preserve"> </w:instrText>
      </w:r>
      <w:r w:rsidRPr="00E758F0">
        <w:rPr>
          <w:sz w:val="28"/>
          <w:szCs w:val="28"/>
          <w:lang w:val="en-US"/>
        </w:rPr>
        <w:instrText>hizo</w:instrText>
      </w:r>
      <w:r w:rsidRPr="0075472A">
        <w:rPr>
          <w:sz w:val="28"/>
          <w:szCs w:val="28"/>
          <w:lang w:val="ru-RU"/>
        </w:rPr>
        <w:instrText xml:space="preserve"> </w:instrText>
      </w:r>
      <w:r w:rsidRPr="00E758F0">
        <w:rPr>
          <w:sz w:val="28"/>
          <w:szCs w:val="28"/>
          <w:lang w:val="en-US"/>
        </w:rPr>
        <w:instrText>el</w:instrText>
      </w:r>
      <w:r w:rsidRPr="0075472A">
        <w:rPr>
          <w:sz w:val="28"/>
          <w:szCs w:val="28"/>
          <w:lang w:val="ru-RU"/>
        </w:rPr>
        <w:instrText xml:space="preserve"> </w:instrText>
      </w:r>
      <w:r w:rsidRPr="00E758F0">
        <w:rPr>
          <w:sz w:val="28"/>
          <w:szCs w:val="28"/>
          <w:lang w:val="en-US"/>
        </w:rPr>
        <w:instrText>an</w:instrText>
      </w:r>
      <w:r w:rsidRPr="0075472A">
        <w:rPr>
          <w:sz w:val="28"/>
          <w:szCs w:val="28"/>
          <w:lang w:val="ru-RU"/>
        </w:rPr>
        <w:instrText>á</w:instrText>
      </w:r>
      <w:r w:rsidRPr="00E758F0">
        <w:rPr>
          <w:sz w:val="28"/>
          <w:szCs w:val="28"/>
          <w:lang w:val="en-US"/>
        </w:rPr>
        <w:instrText>lisis</w:instrText>
      </w:r>
      <w:r w:rsidRPr="0075472A">
        <w:rPr>
          <w:sz w:val="28"/>
          <w:szCs w:val="28"/>
          <w:lang w:val="ru-RU"/>
        </w:rPr>
        <w:instrText xml:space="preserve"> </w:instrText>
      </w:r>
      <w:r w:rsidRPr="00E758F0">
        <w:rPr>
          <w:sz w:val="28"/>
          <w:szCs w:val="28"/>
          <w:lang w:val="en-US"/>
        </w:rPr>
        <w:instrText>reol</w:instrText>
      </w:r>
      <w:r w:rsidRPr="0075472A">
        <w:rPr>
          <w:sz w:val="28"/>
          <w:szCs w:val="28"/>
          <w:lang w:val="ru-RU"/>
        </w:rPr>
        <w:instrText>ó</w:instrText>
      </w:r>
      <w:r w:rsidRPr="00E758F0">
        <w:rPr>
          <w:sz w:val="28"/>
          <w:szCs w:val="28"/>
          <w:lang w:val="en-US"/>
        </w:rPr>
        <w:instrText>gico</w:instrText>
      </w:r>
      <w:r w:rsidRPr="0075472A">
        <w:rPr>
          <w:sz w:val="28"/>
          <w:szCs w:val="28"/>
          <w:lang w:val="ru-RU"/>
        </w:rPr>
        <w:instrText xml:space="preserve"> </w:instrText>
      </w:r>
      <w:r w:rsidRPr="00E758F0">
        <w:rPr>
          <w:sz w:val="28"/>
          <w:szCs w:val="28"/>
          <w:lang w:val="en-US"/>
        </w:rPr>
        <w:instrText>para</w:instrText>
      </w:r>
      <w:r w:rsidRPr="0075472A">
        <w:rPr>
          <w:sz w:val="28"/>
          <w:szCs w:val="28"/>
          <w:lang w:val="ru-RU"/>
        </w:rPr>
        <w:instrText xml:space="preserve"> </w:instrText>
      </w:r>
      <w:r w:rsidRPr="00E758F0">
        <w:rPr>
          <w:sz w:val="28"/>
          <w:szCs w:val="28"/>
          <w:lang w:val="en-US"/>
        </w:rPr>
        <w:instrText>determinar</w:instrText>
      </w:r>
      <w:r w:rsidRPr="0075472A">
        <w:rPr>
          <w:sz w:val="28"/>
          <w:szCs w:val="28"/>
          <w:lang w:val="ru-RU"/>
        </w:rPr>
        <w:instrText xml:space="preserve"> </w:instrText>
      </w:r>
      <w:r w:rsidRPr="00E758F0">
        <w:rPr>
          <w:sz w:val="28"/>
          <w:szCs w:val="28"/>
          <w:lang w:val="en-US"/>
        </w:rPr>
        <w:instrText>el</w:instrText>
      </w:r>
      <w:r w:rsidRPr="0075472A">
        <w:rPr>
          <w:sz w:val="28"/>
          <w:szCs w:val="28"/>
          <w:lang w:val="ru-RU"/>
        </w:rPr>
        <w:instrText xml:space="preserve"> </w:instrText>
      </w:r>
      <w:r w:rsidRPr="00E758F0">
        <w:rPr>
          <w:sz w:val="28"/>
          <w:szCs w:val="28"/>
          <w:lang w:val="en-US"/>
        </w:rPr>
        <w:instrText>esfuerzo</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fluencia</w:instrText>
      </w:r>
      <w:r w:rsidRPr="0075472A">
        <w:rPr>
          <w:sz w:val="28"/>
          <w:szCs w:val="28"/>
          <w:lang w:val="ru-RU"/>
        </w:rPr>
        <w:instrText xml:space="preserve"> </w:instrText>
      </w:r>
      <w:r w:rsidRPr="00E758F0">
        <w:rPr>
          <w:sz w:val="28"/>
          <w:szCs w:val="28"/>
          <w:lang w:val="en-US"/>
        </w:rPr>
        <w:instrText>y</w:instrText>
      </w:r>
      <w:r w:rsidRPr="0075472A">
        <w:rPr>
          <w:sz w:val="28"/>
          <w:szCs w:val="28"/>
          <w:lang w:val="ru-RU"/>
        </w:rPr>
        <w:instrText xml:space="preserve"> </w:instrText>
      </w:r>
      <w:r w:rsidRPr="00E758F0">
        <w:rPr>
          <w:sz w:val="28"/>
          <w:szCs w:val="28"/>
          <w:lang w:val="en-US"/>
        </w:rPr>
        <w:instrText>la</w:instrText>
      </w:r>
      <w:r w:rsidRPr="0075472A">
        <w:rPr>
          <w:sz w:val="28"/>
          <w:szCs w:val="28"/>
          <w:lang w:val="ru-RU"/>
        </w:rPr>
        <w:instrText xml:space="preserve"> </w:instrText>
      </w:r>
      <w:r w:rsidRPr="00E758F0">
        <w:rPr>
          <w:sz w:val="28"/>
          <w:szCs w:val="28"/>
          <w:lang w:val="en-US"/>
        </w:rPr>
        <w:instrText>viscosidad</w:instrText>
      </w:r>
      <w:r w:rsidRPr="0075472A">
        <w:rPr>
          <w:sz w:val="28"/>
          <w:szCs w:val="28"/>
          <w:lang w:val="ru-RU"/>
        </w:rPr>
        <w:instrText xml:space="preserve"> </w:instrText>
      </w:r>
      <w:r w:rsidRPr="00E758F0">
        <w:rPr>
          <w:sz w:val="28"/>
          <w:szCs w:val="28"/>
          <w:lang w:val="en-US"/>
        </w:rPr>
        <w:instrText>pl</w:instrText>
      </w:r>
      <w:r w:rsidRPr="0075472A">
        <w:rPr>
          <w:sz w:val="28"/>
          <w:szCs w:val="28"/>
          <w:lang w:val="ru-RU"/>
        </w:rPr>
        <w:instrText>á</w:instrText>
      </w:r>
      <w:r w:rsidRPr="00E758F0">
        <w:rPr>
          <w:sz w:val="28"/>
          <w:szCs w:val="28"/>
          <w:lang w:val="en-US"/>
        </w:rPr>
        <w:instrText>stica</w:instrText>
      </w:r>
      <w:r w:rsidRPr="0075472A">
        <w:rPr>
          <w:sz w:val="28"/>
          <w:szCs w:val="28"/>
          <w:lang w:val="ru-RU"/>
        </w:rPr>
        <w:instrText xml:space="preserve">. </w:instrText>
      </w:r>
      <w:r w:rsidRPr="00E758F0">
        <w:rPr>
          <w:sz w:val="28"/>
          <w:szCs w:val="28"/>
          <w:lang w:val="en-US"/>
        </w:rPr>
        <w:instrText>Se</w:instrText>
      </w:r>
      <w:r w:rsidRPr="0075472A">
        <w:rPr>
          <w:sz w:val="28"/>
          <w:szCs w:val="28"/>
          <w:lang w:val="ru-RU"/>
        </w:rPr>
        <w:instrText xml:space="preserve"> </w:instrText>
      </w:r>
      <w:r w:rsidRPr="00E758F0">
        <w:rPr>
          <w:sz w:val="28"/>
          <w:szCs w:val="28"/>
          <w:lang w:val="en-US"/>
        </w:rPr>
        <w:instrText>midi</w:instrText>
      </w:r>
      <w:r w:rsidRPr="0075472A">
        <w:rPr>
          <w:sz w:val="28"/>
          <w:szCs w:val="28"/>
          <w:lang w:val="ru-RU"/>
        </w:rPr>
        <w:instrText xml:space="preserve">ó </w:instrText>
      </w:r>
      <w:r w:rsidRPr="00E758F0">
        <w:rPr>
          <w:sz w:val="28"/>
          <w:szCs w:val="28"/>
          <w:lang w:val="en-US"/>
        </w:rPr>
        <w:instrText>la</w:instrText>
      </w:r>
      <w:r w:rsidRPr="0075472A">
        <w:rPr>
          <w:sz w:val="28"/>
          <w:szCs w:val="28"/>
          <w:lang w:val="ru-RU"/>
        </w:rPr>
        <w:instrText xml:space="preserve"> </w:instrText>
      </w:r>
      <w:r w:rsidRPr="00E758F0">
        <w:rPr>
          <w:sz w:val="28"/>
          <w:szCs w:val="28"/>
          <w:lang w:val="en-US"/>
        </w:rPr>
        <w:instrText>resistencia</w:instrText>
      </w:r>
      <w:r w:rsidRPr="0075472A">
        <w:rPr>
          <w:sz w:val="28"/>
          <w:szCs w:val="28"/>
          <w:lang w:val="ru-RU"/>
        </w:rPr>
        <w:instrText xml:space="preserve"> </w:instrText>
      </w:r>
      <w:r w:rsidRPr="00E758F0">
        <w:rPr>
          <w:sz w:val="28"/>
          <w:szCs w:val="28"/>
          <w:lang w:val="en-US"/>
        </w:rPr>
        <w:instrText>a</w:instrText>
      </w:r>
      <w:r w:rsidRPr="0075472A">
        <w:rPr>
          <w:sz w:val="28"/>
          <w:szCs w:val="28"/>
          <w:lang w:val="ru-RU"/>
        </w:rPr>
        <w:instrText xml:space="preserve"> </w:instrText>
      </w:r>
      <w:r w:rsidRPr="00E758F0">
        <w:rPr>
          <w:sz w:val="28"/>
          <w:szCs w:val="28"/>
          <w:lang w:val="en-US"/>
        </w:rPr>
        <w:instrText>compresi</w:instrText>
      </w:r>
      <w:r w:rsidRPr="0075472A">
        <w:rPr>
          <w:sz w:val="28"/>
          <w:szCs w:val="28"/>
          <w:lang w:val="ru-RU"/>
        </w:rPr>
        <w:instrText>ó</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a</w:instrText>
      </w:r>
      <w:r w:rsidRPr="0075472A">
        <w:rPr>
          <w:sz w:val="28"/>
          <w:szCs w:val="28"/>
          <w:lang w:val="ru-RU"/>
        </w:rPr>
        <w:instrText xml:space="preserve"> 7 </w:instrText>
      </w:r>
      <w:r w:rsidRPr="00E758F0">
        <w:rPr>
          <w:sz w:val="28"/>
          <w:szCs w:val="28"/>
          <w:lang w:val="en-US"/>
        </w:rPr>
        <w:instrText>y</w:instrText>
      </w:r>
      <w:r w:rsidRPr="0075472A">
        <w:rPr>
          <w:sz w:val="28"/>
          <w:szCs w:val="28"/>
          <w:lang w:val="ru-RU"/>
        </w:rPr>
        <w:instrText xml:space="preserve"> 28 </w:instrText>
      </w:r>
      <w:r w:rsidRPr="00E758F0">
        <w:rPr>
          <w:sz w:val="28"/>
          <w:szCs w:val="28"/>
          <w:lang w:val="en-US"/>
        </w:rPr>
        <w:instrText>d</w:instrText>
      </w:r>
      <w:r w:rsidRPr="0075472A">
        <w:rPr>
          <w:sz w:val="28"/>
          <w:szCs w:val="28"/>
          <w:lang w:val="ru-RU"/>
        </w:rPr>
        <w:instrText>í</w:instrText>
      </w:r>
      <w:r w:rsidRPr="00E758F0">
        <w:rPr>
          <w:sz w:val="28"/>
          <w:szCs w:val="28"/>
          <w:lang w:val="en-US"/>
        </w:rPr>
        <w:instrText>as</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curado</w:instrText>
      </w:r>
      <w:r w:rsidRPr="0075472A">
        <w:rPr>
          <w:sz w:val="28"/>
          <w:szCs w:val="28"/>
          <w:lang w:val="ru-RU"/>
        </w:rPr>
        <w:instrText xml:space="preserve"> </w:instrText>
      </w:r>
      <w:r w:rsidRPr="00E758F0">
        <w:rPr>
          <w:sz w:val="28"/>
          <w:szCs w:val="28"/>
          <w:lang w:val="en-US"/>
        </w:rPr>
        <w:instrText>normal</w:instrText>
      </w:r>
      <w:r w:rsidRPr="0075472A">
        <w:rPr>
          <w:sz w:val="28"/>
          <w:szCs w:val="28"/>
          <w:lang w:val="ru-RU"/>
        </w:rPr>
        <w:instrText xml:space="preserve">. </w:instrText>
      </w:r>
      <w:r w:rsidRPr="00E758F0">
        <w:rPr>
          <w:sz w:val="28"/>
          <w:szCs w:val="28"/>
          <w:lang w:val="en-US"/>
        </w:rPr>
        <w:instrText>Por</w:instrText>
      </w:r>
      <w:r w:rsidRPr="0075472A">
        <w:rPr>
          <w:sz w:val="28"/>
          <w:szCs w:val="28"/>
          <w:lang w:val="ru-RU"/>
        </w:rPr>
        <w:instrText xml:space="preserve"> ú</w:instrText>
      </w:r>
      <w:r w:rsidRPr="00E758F0">
        <w:rPr>
          <w:sz w:val="28"/>
          <w:szCs w:val="28"/>
          <w:lang w:val="en-US"/>
        </w:rPr>
        <w:instrText>ltimo</w:instrText>
      </w:r>
      <w:r w:rsidRPr="0075472A">
        <w:rPr>
          <w:sz w:val="28"/>
          <w:szCs w:val="28"/>
          <w:lang w:val="ru-RU"/>
        </w:rPr>
        <w:instrText xml:space="preserve">, </w:instrText>
      </w:r>
      <w:r w:rsidRPr="00E758F0">
        <w:rPr>
          <w:sz w:val="28"/>
          <w:szCs w:val="28"/>
          <w:lang w:val="en-US"/>
        </w:rPr>
        <w:instrText>se</w:instrText>
      </w:r>
      <w:r w:rsidRPr="0075472A">
        <w:rPr>
          <w:sz w:val="28"/>
          <w:szCs w:val="28"/>
          <w:lang w:val="ru-RU"/>
        </w:rPr>
        <w:instrText xml:space="preserve"> </w:instrText>
      </w:r>
      <w:r w:rsidRPr="00E758F0">
        <w:rPr>
          <w:sz w:val="28"/>
          <w:szCs w:val="28"/>
          <w:lang w:val="en-US"/>
        </w:rPr>
        <w:instrText>realiz</w:instrText>
      </w:r>
      <w:r w:rsidRPr="0075472A">
        <w:rPr>
          <w:sz w:val="28"/>
          <w:szCs w:val="28"/>
          <w:lang w:val="ru-RU"/>
        </w:rPr>
        <w:instrText xml:space="preserve">ó </w:instrText>
      </w:r>
      <w:r w:rsidRPr="00E758F0">
        <w:rPr>
          <w:sz w:val="28"/>
          <w:szCs w:val="28"/>
          <w:lang w:val="en-US"/>
        </w:rPr>
        <w:instrText>la</w:instrText>
      </w:r>
      <w:r w:rsidRPr="0075472A">
        <w:rPr>
          <w:sz w:val="28"/>
          <w:szCs w:val="28"/>
          <w:lang w:val="ru-RU"/>
        </w:rPr>
        <w:instrText xml:space="preserve"> </w:instrText>
      </w:r>
      <w:r w:rsidRPr="00E758F0">
        <w:rPr>
          <w:sz w:val="28"/>
          <w:szCs w:val="28"/>
          <w:lang w:val="en-US"/>
        </w:rPr>
        <w:instrText>medici</w:instrText>
      </w:r>
      <w:r w:rsidRPr="0075472A">
        <w:rPr>
          <w:sz w:val="28"/>
          <w:szCs w:val="28"/>
          <w:lang w:val="ru-RU"/>
        </w:rPr>
        <w:instrText>ó</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la</w:instrText>
      </w:r>
      <w:r w:rsidRPr="0075472A">
        <w:rPr>
          <w:sz w:val="28"/>
          <w:szCs w:val="28"/>
          <w:lang w:val="ru-RU"/>
        </w:rPr>
        <w:instrText xml:space="preserve"> </w:instrText>
      </w:r>
      <w:r w:rsidRPr="00E758F0">
        <w:rPr>
          <w:sz w:val="28"/>
          <w:szCs w:val="28"/>
          <w:lang w:val="en-US"/>
        </w:rPr>
        <w:instrText>capacidad</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autocompactaci</w:instrText>
      </w:r>
      <w:r w:rsidRPr="0075472A">
        <w:rPr>
          <w:sz w:val="28"/>
          <w:szCs w:val="28"/>
          <w:lang w:val="ru-RU"/>
        </w:rPr>
        <w:instrText>ó</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por</w:instrText>
      </w:r>
      <w:r w:rsidRPr="0075472A">
        <w:rPr>
          <w:sz w:val="28"/>
          <w:szCs w:val="28"/>
          <w:lang w:val="ru-RU"/>
        </w:rPr>
        <w:instrText xml:space="preserve"> </w:instrText>
      </w:r>
      <w:r w:rsidRPr="00E758F0">
        <w:rPr>
          <w:sz w:val="28"/>
          <w:szCs w:val="28"/>
          <w:lang w:val="en-US"/>
        </w:rPr>
        <w:instrText>medio</w:instrText>
      </w:r>
      <w:r w:rsidRPr="0075472A">
        <w:rPr>
          <w:sz w:val="28"/>
          <w:szCs w:val="28"/>
          <w:lang w:val="ru-RU"/>
        </w:rPr>
        <w:instrText xml:space="preserve"> </w:instrText>
      </w:r>
      <w:r w:rsidRPr="00E758F0">
        <w:rPr>
          <w:sz w:val="28"/>
          <w:szCs w:val="28"/>
          <w:lang w:val="en-US"/>
        </w:rPr>
        <w:instrText>cono</w:instrText>
      </w:r>
      <w:r w:rsidRPr="0075472A">
        <w:rPr>
          <w:sz w:val="28"/>
          <w:szCs w:val="28"/>
          <w:lang w:val="ru-RU"/>
        </w:rPr>
        <w:instrText xml:space="preserve"> </w:instrText>
      </w:r>
      <w:r w:rsidRPr="00E758F0">
        <w:rPr>
          <w:sz w:val="28"/>
          <w:szCs w:val="28"/>
          <w:lang w:val="en-US"/>
        </w:rPr>
        <w:instrText>en</w:instrText>
      </w:r>
      <w:r w:rsidRPr="0075472A">
        <w:rPr>
          <w:sz w:val="28"/>
          <w:szCs w:val="28"/>
          <w:lang w:val="ru-RU"/>
        </w:rPr>
        <w:instrText xml:space="preserve"> </w:instrText>
      </w:r>
      <w:r w:rsidRPr="00E758F0">
        <w:rPr>
          <w:sz w:val="28"/>
          <w:szCs w:val="28"/>
          <w:lang w:val="en-US"/>
        </w:rPr>
        <w:instrText>V</w:instrText>
      </w:r>
      <w:r w:rsidRPr="0075472A">
        <w:rPr>
          <w:sz w:val="28"/>
          <w:szCs w:val="28"/>
          <w:lang w:val="ru-RU"/>
        </w:rPr>
        <w:instrText xml:space="preserve">. </w:instrText>
      </w:r>
      <w:r w:rsidRPr="00E758F0">
        <w:rPr>
          <w:sz w:val="28"/>
          <w:szCs w:val="28"/>
          <w:lang w:val="en-US"/>
        </w:rPr>
        <w:instrText>Se</w:instrText>
      </w:r>
      <w:r w:rsidRPr="0075472A">
        <w:rPr>
          <w:sz w:val="28"/>
          <w:szCs w:val="28"/>
          <w:lang w:val="ru-RU"/>
        </w:rPr>
        <w:instrText xml:space="preserve"> </w:instrText>
      </w:r>
      <w:r w:rsidRPr="00E758F0">
        <w:rPr>
          <w:sz w:val="28"/>
          <w:szCs w:val="28"/>
          <w:lang w:val="en-US"/>
        </w:rPr>
        <w:instrText>encontr</w:instrText>
      </w:r>
      <w:r w:rsidRPr="0075472A">
        <w:rPr>
          <w:sz w:val="28"/>
          <w:szCs w:val="28"/>
          <w:lang w:val="ru-RU"/>
        </w:rPr>
        <w:instrText xml:space="preserve">ó </w:instrText>
      </w:r>
      <w:r w:rsidRPr="00E758F0">
        <w:rPr>
          <w:sz w:val="28"/>
          <w:szCs w:val="28"/>
          <w:lang w:val="en-US"/>
        </w:rPr>
        <w:instrText>que</w:instrText>
      </w:r>
      <w:r w:rsidRPr="0075472A">
        <w:rPr>
          <w:sz w:val="28"/>
          <w:szCs w:val="28"/>
          <w:lang w:val="ru-RU"/>
        </w:rPr>
        <w:instrText xml:space="preserve"> </w:instrText>
      </w:r>
      <w:r w:rsidRPr="00E758F0">
        <w:rPr>
          <w:sz w:val="28"/>
          <w:szCs w:val="28"/>
          <w:lang w:val="en-US"/>
        </w:rPr>
        <w:instrText>la</w:instrText>
      </w:r>
      <w:r w:rsidRPr="0075472A">
        <w:rPr>
          <w:sz w:val="28"/>
          <w:szCs w:val="28"/>
          <w:lang w:val="ru-RU"/>
        </w:rPr>
        <w:instrText xml:space="preserve"> </w:instrText>
      </w:r>
      <w:r w:rsidRPr="00E758F0">
        <w:rPr>
          <w:sz w:val="28"/>
          <w:szCs w:val="28"/>
          <w:lang w:val="en-US"/>
        </w:rPr>
        <w:instrText>FA</w:instrText>
      </w:r>
      <w:r w:rsidRPr="0075472A">
        <w:rPr>
          <w:sz w:val="28"/>
          <w:szCs w:val="28"/>
          <w:lang w:val="ru-RU"/>
        </w:rPr>
        <w:instrText xml:space="preserve"> </w:instrText>
      </w:r>
      <w:r w:rsidRPr="00E758F0">
        <w:rPr>
          <w:sz w:val="28"/>
          <w:szCs w:val="28"/>
          <w:lang w:val="en-US"/>
        </w:rPr>
        <w:instrText>influye</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manera</w:instrText>
      </w:r>
      <w:r w:rsidRPr="0075472A">
        <w:rPr>
          <w:sz w:val="28"/>
          <w:szCs w:val="28"/>
          <w:lang w:val="ru-RU"/>
        </w:rPr>
        <w:instrText xml:space="preserve"> </w:instrText>
      </w:r>
      <w:r w:rsidRPr="00E758F0">
        <w:rPr>
          <w:sz w:val="28"/>
          <w:szCs w:val="28"/>
          <w:lang w:val="en-US"/>
        </w:rPr>
        <w:instrText>positiva</w:instrText>
      </w:r>
      <w:r w:rsidRPr="0075472A">
        <w:rPr>
          <w:sz w:val="28"/>
          <w:szCs w:val="28"/>
          <w:lang w:val="ru-RU"/>
        </w:rPr>
        <w:instrText xml:space="preserve"> </w:instrText>
      </w:r>
      <w:r w:rsidRPr="00E758F0">
        <w:rPr>
          <w:sz w:val="28"/>
          <w:szCs w:val="28"/>
          <w:lang w:val="en-US"/>
        </w:rPr>
        <w:instrText>al</w:instrText>
      </w:r>
      <w:r w:rsidRPr="0075472A">
        <w:rPr>
          <w:sz w:val="28"/>
          <w:szCs w:val="28"/>
          <w:lang w:val="ru-RU"/>
        </w:rPr>
        <w:instrText xml:space="preserve"> </w:instrText>
      </w:r>
      <w:r w:rsidRPr="00E758F0">
        <w:rPr>
          <w:sz w:val="28"/>
          <w:szCs w:val="28"/>
          <w:lang w:val="en-US"/>
        </w:rPr>
        <w:instrText>reducir</w:instrText>
      </w:r>
      <w:r w:rsidRPr="0075472A">
        <w:rPr>
          <w:sz w:val="28"/>
          <w:szCs w:val="28"/>
          <w:lang w:val="ru-RU"/>
        </w:rPr>
        <w:instrText xml:space="preserve"> </w:instrText>
      </w:r>
      <w:r w:rsidRPr="00E758F0">
        <w:rPr>
          <w:sz w:val="28"/>
          <w:szCs w:val="28"/>
          <w:lang w:val="en-US"/>
        </w:rPr>
        <w:instrText>el</w:instrText>
      </w:r>
      <w:r w:rsidRPr="0075472A">
        <w:rPr>
          <w:sz w:val="28"/>
          <w:szCs w:val="28"/>
          <w:lang w:val="ru-RU"/>
        </w:rPr>
        <w:instrText xml:space="preserve"> </w:instrText>
      </w:r>
      <w:r w:rsidRPr="00E758F0">
        <w:rPr>
          <w:sz w:val="28"/>
          <w:szCs w:val="28"/>
          <w:lang w:val="en-US"/>
        </w:rPr>
        <w:instrText>esfuerzo</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fluencia</w:instrText>
      </w:r>
      <w:r w:rsidRPr="0075472A">
        <w:rPr>
          <w:sz w:val="28"/>
          <w:szCs w:val="28"/>
          <w:lang w:val="ru-RU"/>
        </w:rPr>
        <w:instrText xml:space="preserve"> </w:instrText>
      </w:r>
      <w:r w:rsidRPr="00E758F0">
        <w:rPr>
          <w:sz w:val="28"/>
          <w:szCs w:val="28"/>
          <w:lang w:val="en-US"/>
        </w:rPr>
        <w:instrText>y</w:instrText>
      </w:r>
      <w:r w:rsidRPr="0075472A">
        <w:rPr>
          <w:sz w:val="28"/>
          <w:szCs w:val="28"/>
          <w:lang w:val="ru-RU"/>
        </w:rPr>
        <w:instrText xml:space="preserve"> </w:instrText>
      </w:r>
      <w:r w:rsidRPr="00E758F0">
        <w:rPr>
          <w:sz w:val="28"/>
          <w:szCs w:val="28"/>
          <w:lang w:val="en-US"/>
        </w:rPr>
        <w:instrText>los</w:instrText>
      </w:r>
      <w:r w:rsidRPr="0075472A">
        <w:rPr>
          <w:sz w:val="28"/>
          <w:szCs w:val="28"/>
          <w:lang w:val="ru-RU"/>
        </w:rPr>
        <w:instrText xml:space="preserve"> </w:instrText>
      </w:r>
      <w:r w:rsidRPr="00E758F0">
        <w:rPr>
          <w:sz w:val="28"/>
          <w:szCs w:val="28"/>
          <w:lang w:val="en-US"/>
        </w:rPr>
        <w:instrText>tiempos</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prueba</w:instrText>
      </w:r>
      <w:r w:rsidRPr="0075472A">
        <w:rPr>
          <w:sz w:val="28"/>
          <w:szCs w:val="28"/>
          <w:lang w:val="ru-RU"/>
        </w:rPr>
        <w:instrText xml:space="preserve"> </w:instrText>
      </w:r>
      <w:r w:rsidRPr="00E758F0">
        <w:rPr>
          <w:sz w:val="28"/>
          <w:szCs w:val="28"/>
          <w:lang w:val="en-US"/>
        </w:rPr>
        <w:instrText>en</w:instrText>
      </w:r>
      <w:r w:rsidRPr="0075472A">
        <w:rPr>
          <w:sz w:val="28"/>
          <w:szCs w:val="28"/>
          <w:lang w:val="ru-RU"/>
        </w:rPr>
        <w:instrText xml:space="preserve"> </w:instrText>
      </w:r>
      <w:r w:rsidRPr="00E758F0">
        <w:rPr>
          <w:sz w:val="28"/>
          <w:szCs w:val="28"/>
          <w:lang w:val="en-US"/>
        </w:rPr>
        <w:instrText>la</w:instrText>
      </w:r>
      <w:r w:rsidRPr="0075472A">
        <w:rPr>
          <w:sz w:val="28"/>
          <w:szCs w:val="28"/>
          <w:lang w:val="ru-RU"/>
        </w:rPr>
        <w:instrText xml:space="preserve"> </w:instrText>
      </w:r>
      <w:r w:rsidRPr="00E758F0">
        <w:rPr>
          <w:sz w:val="28"/>
          <w:szCs w:val="28"/>
          <w:lang w:val="en-US"/>
        </w:rPr>
        <w:instrText>autocompactaci</w:instrText>
      </w:r>
      <w:r w:rsidRPr="0075472A">
        <w:rPr>
          <w:sz w:val="28"/>
          <w:szCs w:val="28"/>
          <w:lang w:val="ru-RU"/>
        </w:rPr>
        <w:instrText>ó</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pero</w:instrText>
      </w:r>
      <w:r w:rsidRPr="0075472A">
        <w:rPr>
          <w:sz w:val="28"/>
          <w:szCs w:val="28"/>
          <w:lang w:val="ru-RU"/>
        </w:rPr>
        <w:instrText xml:space="preserve"> </w:instrText>
      </w:r>
      <w:r w:rsidRPr="00E758F0">
        <w:rPr>
          <w:sz w:val="28"/>
          <w:szCs w:val="28"/>
          <w:lang w:val="en-US"/>
        </w:rPr>
        <w:instrText>disminuye</w:instrText>
      </w:r>
      <w:r w:rsidRPr="0075472A">
        <w:rPr>
          <w:sz w:val="28"/>
          <w:szCs w:val="28"/>
          <w:lang w:val="ru-RU"/>
        </w:rPr>
        <w:instrText xml:space="preserve"> </w:instrText>
      </w:r>
      <w:r w:rsidRPr="00E758F0">
        <w:rPr>
          <w:sz w:val="28"/>
          <w:szCs w:val="28"/>
          <w:lang w:val="en-US"/>
        </w:rPr>
        <w:instrText>la</w:instrText>
      </w:r>
      <w:r w:rsidRPr="0075472A">
        <w:rPr>
          <w:sz w:val="28"/>
          <w:szCs w:val="28"/>
          <w:lang w:val="ru-RU"/>
        </w:rPr>
        <w:instrText xml:space="preserve"> </w:instrText>
      </w:r>
      <w:r w:rsidRPr="00E758F0">
        <w:rPr>
          <w:sz w:val="28"/>
          <w:szCs w:val="28"/>
          <w:lang w:val="en-US"/>
        </w:rPr>
        <w:instrText>resistencia</w:instrText>
      </w:r>
      <w:r w:rsidRPr="0075472A">
        <w:rPr>
          <w:sz w:val="28"/>
          <w:szCs w:val="28"/>
          <w:lang w:val="ru-RU"/>
        </w:rPr>
        <w:instrText xml:space="preserve"> </w:instrText>
      </w:r>
      <w:r w:rsidRPr="00E758F0">
        <w:rPr>
          <w:sz w:val="28"/>
          <w:szCs w:val="28"/>
          <w:lang w:val="en-US"/>
        </w:rPr>
        <w:instrText>a</w:instrText>
      </w:r>
      <w:r w:rsidRPr="0075472A">
        <w:rPr>
          <w:sz w:val="28"/>
          <w:szCs w:val="28"/>
          <w:lang w:val="ru-RU"/>
        </w:rPr>
        <w:instrText xml:space="preserve"> </w:instrText>
      </w:r>
      <w:r w:rsidRPr="00E758F0">
        <w:rPr>
          <w:sz w:val="28"/>
          <w:szCs w:val="28"/>
          <w:lang w:val="en-US"/>
        </w:rPr>
        <w:instrText>la</w:instrText>
      </w:r>
      <w:r w:rsidRPr="0075472A">
        <w:rPr>
          <w:sz w:val="28"/>
          <w:szCs w:val="28"/>
          <w:lang w:val="ru-RU"/>
        </w:rPr>
        <w:instrText xml:space="preserve"> </w:instrText>
      </w:r>
      <w:r w:rsidRPr="00E758F0">
        <w:rPr>
          <w:sz w:val="28"/>
          <w:szCs w:val="28"/>
          <w:lang w:val="en-US"/>
        </w:rPr>
        <w:instrText>compresi</w:instrText>
      </w:r>
      <w:r w:rsidRPr="0075472A">
        <w:rPr>
          <w:sz w:val="28"/>
          <w:szCs w:val="28"/>
          <w:lang w:val="ru-RU"/>
        </w:rPr>
        <w:instrText>ó</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respecto</w:instrText>
      </w:r>
      <w:r w:rsidRPr="0075472A">
        <w:rPr>
          <w:sz w:val="28"/>
          <w:szCs w:val="28"/>
          <w:lang w:val="ru-RU"/>
        </w:rPr>
        <w:instrText xml:space="preserve"> </w:instrText>
      </w:r>
      <w:r w:rsidRPr="00E758F0">
        <w:rPr>
          <w:sz w:val="28"/>
          <w:szCs w:val="28"/>
          <w:lang w:val="en-US"/>
        </w:rPr>
        <w:instrText>a</w:instrText>
      </w:r>
      <w:r w:rsidRPr="0075472A">
        <w:rPr>
          <w:sz w:val="28"/>
          <w:szCs w:val="28"/>
          <w:lang w:val="ru-RU"/>
        </w:rPr>
        <w:instrText xml:space="preserve"> </w:instrText>
      </w:r>
      <w:r w:rsidRPr="00E758F0">
        <w:rPr>
          <w:sz w:val="28"/>
          <w:szCs w:val="28"/>
          <w:lang w:val="en-US"/>
        </w:rPr>
        <w:instrText>la</w:instrText>
      </w:r>
      <w:r w:rsidRPr="0075472A">
        <w:rPr>
          <w:sz w:val="28"/>
          <w:szCs w:val="28"/>
          <w:lang w:val="ru-RU"/>
        </w:rPr>
        <w:instrText xml:space="preserve"> </w:instrText>
      </w:r>
      <w:r w:rsidRPr="00E758F0">
        <w:rPr>
          <w:sz w:val="28"/>
          <w:szCs w:val="28"/>
          <w:lang w:val="en-US"/>
        </w:rPr>
        <w:instrText>muestra</w:instrText>
      </w:r>
      <w:r w:rsidRPr="0075472A">
        <w:rPr>
          <w:sz w:val="28"/>
          <w:szCs w:val="28"/>
          <w:lang w:val="ru-RU"/>
        </w:rPr>
        <w:instrText xml:space="preserve"> </w:instrText>
      </w:r>
      <w:r w:rsidRPr="00E758F0">
        <w:rPr>
          <w:sz w:val="28"/>
          <w:szCs w:val="28"/>
          <w:lang w:val="en-US"/>
        </w:rPr>
        <w:instrText>control</w:instrText>
      </w:r>
      <w:r w:rsidRPr="0075472A">
        <w:rPr>
          <w:sz w:val="28"/>
          <w:szCs w:val="28"/>
          <w:lang w:val="ru-RU"/>
        </w:rPr>
        <w:instrText xml:space="preserve">. </w:instrText>
      </w:r>
      <w:r w:rsidRPr="00E758F0">
        <w:rPr>
          <w:sz w:val="28"/>
          <w:szCs w:val="28"/>
          <w:lang w:val="en-US"/>
        </w:rPr>
        <w:instrText>La</w:instrText>
      </w:r>
      <w:r w:rsidRPr="0075472A">
        <w:rPr>
          <w:sz w:val="28"/>
          <w:szCs w:val="28"/>
          <w:lang w:val="ru-RU"/>
        </w:rPr>
        <w:instrText xml:space="preserve"> </w:instrText>
      </w:r>
      <w:r w:rsidRPr="00E758F0">
        <w:rPr>
          <w:sz w:val="28"/>
          <w:szCs w:val="28"/>
          <w:lang w:val="en-US"/>
        </w:rPr>
        <w:instrText>adici</w:instrText>
      </w:r>
      <w:r w:rsidRPr="0075472A">
        <w:rPr>
          <w:sz w:val="28"/>
          <w:szCs w:val="28"/>
          <w:lang w:val="ru-RU"/>
        </w:rPr>
        <w:instrText>ó</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SF</w:instrText>
      </w:r>
      <w:r w:rsidRPr="0075472A">
        <w:rPr>
          <w:sz w:val="28"/>
          <w:szCs w:val="28"/>
          <w:lang w:val="ru-RU"/>
        </w:rPr>
        <w:instrText xml:space="preserve"> </w:instrText>
      </w:r>
      <w:r w:rsidRPr="00E758F0">
        <w:rPr>
          <w:sz w:val="28"/>
          <w:szCs w:val="28"/>
          <w:lang w:val="en-US"/>
        </w:rPr>
        <w:instrText>incrementa</w:instrText>
      </w:r>
      <w:r w:rsidRPr="0075472A">
        <w:rPr>
          <w:sz w:val="28"/>
          <w:szCs w:val="28"/>
          <w:lang w:val="ru-RU"/>
        </w:rPr>
        <w:instrText xml:space="preserve"> </w:instrText>
      </w:r>
      <w:r w:rsidRPr="00E758F0">
        <w:rPr>
          <w:sz w:val="28"/>
          <w:szCs w:val="28"/>
          <w:lang w:val="en-US"/>
        </w:rPr>
        <w:instrText>el</w:instrText>
      </w:r>
      <w:r w:rsidRPr="0075472A">
        <w:rPr>
          <w:sz w:val="28"/>
          <w:szCs w:val="28"/>
          <w:lang w:val="ru-RU"/>
        </w:rPr>
        <w:instrText xml:space="preserve"> </w:instrText>
      </w:r>
      <w:r w:rsidRPr="00E758F0">
        <w:rPr>
          <w:sz w:val="28"/>
          <w:szCs w:val="28"/>
          <w:lang w:val="en-US"/>
        </w:rPr>
        <w:instrText>esfuerzo</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fluencia</w:instrText>
      </w:r>
      <w:r w:rsidRPr="0075472A">
        <w:rPr>
          <w:sz w:val="28"/>
          <w:szCs w:val="28"/>
          <w:lang w:val="ru-RU"/>
        </w:rPr>
        <w:instrText xml:space="preserve"> </w:instrText>
      </w:r>
      <w:r w:rsidRPr="00E758F0">
        <w:rPr>
          <w:sz w:val="28"/>
          <w:szCs w:val="28"/>
          <w:lang w:val="en-US"/>
        </w:rPr>
        <w:instrText>y</w:instrText>
      </w:r>
      <w:r w:rsidRPr="0075472A">
        <w:rPr>
          <w:sz w:val="28"/>
          <w:szCs w:val="28"/>
          <w:lang w:val="ru-RU"/>
        </w:rPr>
        <w:instrText xml:space="preserve"> </w:instrText>
      </w:r>
      <w:r w:rsidRPr="00E758F0">
        <w:rPr>
          <w:sz w:val="28"/>
          <w:szCs w:val="28"/>
          <w:lang w:val="en-US"/>
        </w:rPr>
        <w:instrText>los</w:instrText>
      </w:r>
      <w:r w:rsidRPr="0075472A">
        <w:rPr>
          <w:sz w:val="28"/>
          <w:szCs w:val="28"/>
          <w:lang w:val="ru-RU"/>
        </w:rPr>
        <w:instrText xml:space="preserve"> </w:instrText>
      </w:r>
      <w:r w:rsidRPr="00E758F0">
        <w:rPr>
          <w:sz w:val="28"/>
          <w:szCs w:val="28"/>
          <w:lang w:val="en-US"/>
        </w:rPr>
        <w:instrText>tiempos</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autocompactaci</w:instrText>
      </w:r>
      <w:r w:rsidRPr="0075472A">
        <w:rPr>
          <w:sz w:val="28"/>
          <w:szCs w:val="28"/>
          <w:lang w:val="ru-RU"/>
        </w:rPr>
        <w:instrText>ó</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pero</w:instrText>
      </w:r>
      <w:r w:rsidRPr="0075472A">
        <w:rPr>
          <w:sz w:val="28"/>
          <w:szCs w:val="28"/>
          <w:lang w:val="ru-RU"/>
        </w:rPr>
        <w:instrText xml:space="preserve"> </w:instrText>
      </w:r>
      <w:r w:rsidRPr="00E758F0">
        <w:rPr>
          <w:sz w:val="28"/>
          <w:szCs w:val="28"/>
          <w:lang w:val="en-US"/>
        </w:rPr>
        <w:instrText>influye</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manera</w:instrText>
      </w:r>
      <w:r w:rsidRPr="0075472A">
        <w:rPr>
          <w:sz w:val="28"/>
          <w:szCs w:val="28"/>
          <w:lang w:val="ru-RU"/>
        </w:rPr>
        <w:instrText xml:space="preserve"> </w:instrText>
      </w:r>
      <w:r w:rsidRPr="00E758F0">
        <w:rPr>
          <w:sz w:val="28"/>
          <w:szCs w:val="28"/>
          <w:lang w:val="en-US"/>
        </w:rPr>
        <w:instrText>positiva</w:instrText>
      </w:r>
      <w:r w:rsidRPr="0075472A">
        <w:rPr>
          <w:sz w:val="28"/>
          <w:szCs w:val="28"/>
          <w:lang w:val="ru-RU"/>
        </w:rPr>
        <w:instrText xml:space="preserve"> </w:instrText>
      </w:r>
      <w:r w:rsidRPr="00E758F0">
        <w:rPr>
          <w:sz w:val="28"/>
          <w:szCs w:val="28"/>
          <w:lang w:val="en-US"/>
        </w:rPr>
        <w:instrText>en</w:instrText>
      </w:r>
      <w:r w:rsidRPr="0075472A">
        <w:rPr>
          <w:sz w:val="28"/>
          <w:szCs w:val="28"/>
          <w:lang w:val="ru-RU"/>
        </w:rPr>
        <w:instrText xml:space="preserve"> </w:instrText>
      </w:r>
      <w:r w:rsidRPr="00E758F0">
        <w:rPr>
          <w:sz w:val="28"/>
          <w:szCs w:val="28"/>
          <w:lang w:val="en-US"/>
        </w:rPr>
        <w:instrText>la</w:instrText>
      </w:r>
      <w:r w:rsidRPr="0075472A">
        <w:rPr>
          <w:sz w:val="28"/>
          <w:szCs w:val="28"/>
          <w:lang w:val="ru-RU"/>
        </w:rPr>
        <w:instrText xml:space="preserve"> </w:instrText>
      </w:r>
      <w:r w:rsidRPr="00E758F0">
        <w:rPr>
          <w:sz w:val="28"/>
          <w:szCs w:val="28"/>
          <w:lang w:val="en-US"/>
        </w:rPr>
        <w:instrText>resistencia</w:instrText>
      </w:r>
      <w:r w:rsidRPr="0075472A">
        <w:rPr>
          <w:sz w:val="28"/>
          <w:szCs w:val="28"/>
          <w:lang w:val="ru-RU"/>
        </w:rPr>
        <w:instrText xml:space="preserve"> </w:instrText>
      </w:r>
      <w:r w:rsidRPr="00E758F0">
        <w:rPr>
          <w:sz w:val="28"/>
          <w:szCs w:val="28"/>
          <w:lang w:val="en-US"/>
        </w:rPr>
        <w:instrText>a</w:instrText>
      </w:r>
      <w:r w:rsidRPr="0075472A">
        <w:rPr>
          <w:sz w:val="28"/>
          <w:szCs w:val="28"/>
          <w:lang w:val="ru-RU"/>
        </w:rPr>
        <w:instrText xml:space="preserve"> </w:instrText>
      </w:r>
      <w:r w:rsidRPr="00E758F0">
        <w:rPr>
          <w:sz w:val="28"/>
          <w:szCs w:val="28"/>
          <w:lang w:val="en-US"/>
        </w:rPr>
        <w:instrText>la</w:instrText>
      </w:r>
      <w:r w:rsidRPr="0075472A">
        <w:rPr>
          <w:sz w:val="28"/>
          <w:szCs w:val="28"/>
          <w:lang w:val="ru-RU"/>
        </w:rPr>
        <w:instrText xml:space="preserve"> </w:instrText>
      </w:r>
      <w:r w:rsidRPr="00E758F0">
        <w:rPr>
          <w:sz w:val="28"/>
          <w:szCs w:val="28"/>
          <w:lang w:val="en-US"/>
        </w:rPr>
        <w:instrText>compresi</w:instrText>
      </w:r>
      <w:r w:rsidRPr="0075472A">
        <w:rPr>
          <w:sz w:val="28"/>
          <w:szCs w:val="28"/>
          <w:lang w:val="ru-RU"/>
        </w:rPr>
        <w:instrText>ó</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Al</w:instrText>
      </w:r>
      <w:r w:rsidRPr="0075472A">
        <w:rPr>
          <w:sz w:val="28"/>
          <w:szCs w:val="28"/>
          <w:lang w:val="ru-RU"/>
        </w:rPr>
        <w:instrText xml:space="preserve"> </w:instrText>
      </w:r>
      <w:r w:rsidRPr="00E758F0">
        <w:rPr>
          <w:sz w:val="28"/>
          <w:szCs w:val="28"/>
          <w:lang w:val="en-US"/>
        </w:rPr>
        <w:instrText>analizar</w:instrText>
      </w:r>
      <w:r w:rsidRPr="0075472A">
        <w:rPr>
          <w:sz w:val="28"/>
          <w:szCs w:val="28"/>
          <w:lang w:val="ru-RU"/>
        </w:rPr>
        <w:instrText xml:space="preserve"> </w:instrText>
      </w:r>
      <w:r w:rsidRPr="00E758F0">
        <w:rPr>
          <w:sz w:val="28"/>
          <w:szCs w:val="28"/>
          <w:lang w:val="en-US"/>
        </w:rPr>
        <w:instrText>las</w:instrText>
      </w:r>
      <w:r w:rsidRPr="0075472A">
        <w:rPr>
          <w:sz w:val="28"/>
          <w:szCs w:val="28"/>
          <w:lang w:val="ru-RU"/>
        </w:rPr>
        <w:instrText xml:space="preserve"> </w:instrText>
      </w:r>
      <w:r w:rsidRPr="00E758F0">
        <w:rPr>
          <w:sz w:val="28"/>
          <w:szCs w:val="28"/>
          <w:lang w:val="en-US"/>
        </w:rPr>
        <w:instrText>combinaciones</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adiciones</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FA</w:instrText>
      </w:r>
      <w:r w:rsidRPr="0075472A">
        <w:rPr>
          <w:sz w:val="28"/>
          <w:szCs w:val="28"/>
          <w:lang w:val="ru-RU"/>
        </w:rPr>
        <w:instrText xml:space="preserve"> </w:instrText>
      </w:r>
      <w:r w:rsidRPr="00E758F0">
        <w:rPr>
          <w:sz w:val="28"/>
          <w:szCs w:val="28"/>
          <w:lang w:val="en-US"/>
        </w:rPr>
        <w:instrText>y</w:instrText>
      </w:r>
      <w:r w:rsidRPr="0075472A">
        <w:rPr>
          <w:sz w:val="28"/>
          <w:szCs w:val="28"/>
          <w:lang w:val="ru-RU"/>
        </w:rPr>
        <w:instrText xml:space="preserve"> </w:instrText>
      </w:r>
      <w:r w:rsidRPr="00E758F0">
        <w:rPr>
          <w:sz w:val="28"/>
          <w:szCs w:val="28"/>
          <w:lang w:val="en-US"/>
        </w:rPr>
        <w:instrText>SF</w:instrText>
      </w:r>
      <w:r w:rsidRPr="0075472A">
        <w:rPr>
          <w:sz w:val="28"/>
          <w:szCs w:val="28"/>
          <w:lang w:val="ru-RU"/>
        </w:rPr>
        <w:instrText xml:space="preserve"> </w:instrText>
      </w:r>
      <w:r w:rsidRPr="00E758F0">
        <w:rPr>
          <w:sz w:val="28"/>
          <w:szCs w:val="28"/>
          <w:lang w:val="en-US"/>
        </w:rPr>
        <w:instrText>los</w:instrText>
      </w:r>
      <w:r w:rsidRPr="0075472A">
        <w:rPr>
          <w:sz w:val="28"/>
          <w:szCs w:val="28"/>
          <w:lang w:val="ru-RU"/>
        </w:rPr>
        <w:instrText xml:space="preserve"> </w:instrText>
      </w:r>
      <w:r w:rsidRPr="00E758F0">
        <w:rPr>
          <w:sz w:val="28"/>
          <w:szCs w:val="28"/>
          <w:lang w:val="en-US"/>
        </w:rPr>
        <w:instrText>efectos</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cada</w:instrText>
      </w:r>
      <w:r w:rsidRPr="0075472A">
        <w:rPr>
          <w:sz w:val="28"/>
          <w:szCs w:val="28"/>
          <w:lang w:val="ru-RU"/>
        </w:rPr>
        <w:instrText xml:space="preserve"> </w:instrText>
      </w:r>
      <w:r w:rsidRPr="00E758F0">
        <w:rPr>
          <w:sz w:val="28"/>
          <w:szCs w:val="28"/>
          <w:lang w:val="en-US"/>
        </w:rPr>
        <w:instrText>adici</w:instrText>
      </w:r>
      <w:r w:rsidRPr="0075472A">
        <w:rPr>
          <w:sz w:val="28"/>
          <w:szCs w:val="28"/>
          <w:lang w:val="ru-RU"/>
        </w:rPr>
        <w:instrText>ó</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se</w:instrText>
      </w:r>
      <w:r w:rsidRPr="0075472A">
        <w:rPr>
          <w:sz w:val="28"/>
          <w:szCs w:val="28"/>
          <w:lang w:val="ru-RU"/>
        </w:rPr>
        <w:instrText xml:space="preserve"> </w:instrText>
      </w:r>
      <w:r w:rsidRPr="00E758F0">
        <w:rPr>
          <w:sz w:val="28"/>
          <w:szCs w:val="28"/>
          <w:lang w:val="en-US"/>
        </w:rPr>
        <w:instrText>mantienen</w:instrText>
      </w:r>
      <w:r w:rsidRPr="0075472A">
        <w:rPr>
          <w:sz w:val="28"/>
          <w:szCs w:val="28"/>
          <w:lang w:val="ru-RU"/>
        </w:rPr>
        <w:instrText xml:space="preserve"> </w:instrText>
      </w:r>
      <w:r w:rsidRPr="00E758F0">
        <w:rPr>
          <w:sz w:val="28"/>
          <w:szCs w:val="28"/>
          <w:lang w:val="en-US"/>
        </w:rPr>
        <w:instrText>permitiendo</w:instrText>
      </w:r>
      <w:r w:rsidRPr="0075472A">
        <w:rPr>
          <w:sz w:val="28"/>
          <w:szCs w:val="28"/>
          <w:lang w:val="ru-RU"/>
        </w:rPr>
        <w:instrText xml:space="preserve"> </w:instrText>
      </w:r>
      <w:r w:rsidRPr="00E758F0">
        <w:rPr>
          <w:sz w:val="28"/>
          <w:szCs w:val="28"/>
          <w:lang w:val="en-US"/>
        </w:rPr>
        <w:instrText>encontrar</w:instrText>
      </w:r>
      <w:r w:rsidRPr="0075472A">
        <w:rPr>
          <w:sz w:val="28"/>
          <w:szCs w:val="28"/>
          <w:lang w:val="ru-RU"/>
        </w:rPr>
        <w:instrText xml:space="preserve"> </w:instrText>
      </w:r>
      <w:r w:rsidRPr="00E758F0">
        <w:rPr>
          <w:sz w:val="28"/>
          <w:szCs w:val="28"/>
          <w:lang w:val="en-US"/>
        </w:rPr>
        <w:instrText>un</w:instrText>
      </w:r>
      <w:r w:rsidRPr="0075472A">
        <w:rPr>
          <w:sz w:val="28"/>
          <w:szCs w:val="28"/>
          <w:lang w:val="ru-RU"/>
        </w:rPr>
        <w:instrText xml:space="preserve"> </w:instrText>
      </w:r>
      <w:r w:rsidRPr="00E758F0">
        <w:rPr>
          <w:sz w:val="28"/>
          <w:szCs w:val="28"/>
          <w:lang w:val="en-US"/>
        </w:rPr>
        <w:instrText>rango</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adici</w:instrText>
      </w:r>
      <w:r w:rsidRPr="0075472A">
        <w:rPr>
          <w:sz w:val="28"/>
          <w:szCs w:val="28"/>
          <w:lang w:val="ru-RU"/>
        </w:rPr>
        <w:instrText>ó</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que</w:instrText>
      </w:r>
      <w:r w:rsidRPr="0075472A">
        <w:rPr>
          <w:sz w:val="28"/>
          <w:szCs w:val="28"/>
          <w:lang w:val="ru-RU"/>
        </w:rPr>
        <w:instrText xml:space="preserve"> </w:instrText>
      </w:r>
      <w:r w:rsidRPr="00E758F0">
        <w:rPr>
          <w:sz w:val="28"/>
          <w:szCs w:val="28"/>
          <w:lang w:val="en-US"/>
        </w:rPr>
        <w:instrText>entreg</w:instrText>
      </w:r>
      <w:r w:rsidRPr="0075472A">
        <w:rPr>
          <w:sz w:val="28"/>
          <w:szCs w:val="28"/>
          <w:lang w:val="ru-RU"/>
        </w:rPr>
        <w:instrText xml:space="preserve">ó </w:instrText>
      </w:r>
      <w:r w:rsidRPr="00E758F0">
        <w:rPr>
          <w:sz w:val="28"/>
          <w:szCs w:val="28"/>
          <w:lang w:val="en-US"/>
        </w:rPr>
        <w:instrText>valores</w:instrText>
      </w:r>
      <w:r w:rsidRPr="0075472A">
        <w:rPr>
          <w:sz w:val="28"/>
          <w:szCs w:val="28"/>
          <w:lang w:val="ru-RU"/>
        </w:rPr>
        <w:instrText xml:space="preserve"> </w:instrText>
      </w:r>
      <w:r w:rsidRPr="00E758F0">
        <w:rPr>
          <w:sz w:val="28"/>
          <w:szCs w:val="28"/>
          <w:lang w:val="en-US"/>
        </w:rPr>
        <w:instrText>eficientes</w:instrText>
      </w:r>
      <w:r w:rsidRPr="0075472A">
        <w:rPr>
          <w:sz w:val="28"/>
          <w:szCs w:val="28"/>
          <w:lang w:val="ru-RU"/>
        </w:rPr>
        <w:instrText xml:space="preserve"> </w:instrText>
      </w:r>
      <w:r w:rsidRPr="00E758F0">
        <w:rPr>
          <w:sz w:val="28"/>
          <w:szCs w:val="28"/>
          <w:lang w:val="en-US"/>
        </w:rPr>
        <w:instrText>tanto</w:instrText>
      </w:r>
      <w:r w:rsidRPr="0075472A">
        <w:rPr>
          <w:sz w:val="28"/>
          <w:szCs w:val="28"/>
          <w:lang w:val="ru-RU"/>
        </w:rPr>
        <w:instrText xml:space="preserve"> </w:instrText>
      </w:r>
      <w:r w:rsidRPr="00E758F0">
        <w:rPr>
          <w:sz w:val="28"/>
          <w:szCs w:val="28"/>
          <w:lang w:val="en-US"/>
        </w:rPr>
        <w:instrText>para</w:instrText>
      </w:r>
      <w:r w:rsidRPr="0075472A">
        <w:rPr>
          <w:sz w:val="28"/>
          <w:szCs w:val="28"/>
          <w:lang w:val="ru-RU"/>
        </w:rPr>
        <w:instrText xml:space="preserve"> </w:instrText>
      </w:r>
      <w:r w:rsidRPr="00E758F0">
        <w:rPr>
          <w:sz w:val="28"/>
          <w:szCs w:val="28"/>
          <w:lang w:val="en-US"/>
        </w:rPr>
        <w:instrText>el</w:instrText>
      </w:r>
      <w:r w:rsidRPr="0075472A">
        <w:rPr>
          <w:sz w:val="28"/>
          <w:szCs w:val="28"/>
          <w:lang w:val="ru-RU"/>
        </w:rPr>
        <w:instrText xml:space="preserve"> </w:instrText>
      </w:r>
      <w:r w:rsidRPr="00E758F0">
        <w:rPr>
          <w:sz w:val="28"/>
          <w:szCs w:val="28"/>
          <w:lang w:val="en-US"/>
        </w:rPr>
        <w:instrText>desempe</w:instrText>
      </w:r>
      <w:r w:rsidRPr="0075472A">
        <w:rPr>
          <w:sz w:val="28"/>
          <w:szCs w:val="28"/>
          <w:lang w:val="ru-RU"/>
        </w:rPr>
        <w:instrText>ñ</w:instrText>
      </w:r>
      <w:r w:rsidRPr="00E758F0">
        <w:rPr>
          <w:sz w:val="28"/>
          <w:szCs w:val="28"/>
          <w:lang w:val="en-US"/>
        </w:rPr>
        <w:instrText>o</w:instrText>
      </w:r>
      <w:r w:rsidRPr="0075472A">
        <w:rPr>
          <w:sz w:val="28"/>
          <w:szCs w:val="28"/>
          <w:lang w:val="ru-RU"/>
        </w:rPr>
        <w:instrText xml:space="preserve"> </w:instrText>
      </w:r>
      <w:r w:rsidRPr="00E758F0">
        <w:rPr>
          <w:sz w:val="28"/>
          <w:szCs w:val="28"/>
          <w:lang w:val="en-US"/>
        </w:rPr>
        <w:instrText>en</w:instrText>
      </w:r>
      <w:r w:rsidRPr="0075472A">
        <w:rPr>
          <w:sz w:val="28"/>
          <w:szCs w:val="28"/>
          <w:lang w:val="ru-RU"/>
        </w:rPr>
        <w:instrText xml:space="preserve"> </w:instrText>
      </w:r>
      <w:r w:rsidRPr="00E758F0">
        <w:rPr>
          <w:sz w:val="28"/>
          <w:szCs w:val="28"/>
          <w:lang w:val="en-US"/>
        </w:rPr>
        <w:instrText>estado</w:instrText>
      </w:r>
      <w:r w:rsidRPr="0075472A">
        <w:rPr>
          <w:sz w:val="28"/>
          <w:szCs w:val="28"/>
          <w:lang w:val="ru-RU"/>
        </w:rPr>
        <w:instrText xml:space="preserve"> </w:instrText>
      </w:r>
      <w:r w:rsidRPr="00E758F0">
        <w:rPr>
          <w:sz w:val="28"/>
          <w:szCs w:val="28"/>
          <w:lang w:val="en-US"/>
        </w:rPr>
        <w:instrText>fresco</w:instrText>
      </w:r>
      <w:r w:rsidRPr="0075472A">
        <w:rPr>
          <w:sz w:val="28"/>
          <w:szCs w:val="28"/>
          <w:lang w:val="ru-RU"/>
        </w:rPr>
        <w:instrText xml:space="preserve"> </w:instrText>
      </w:r>
      <w:r w:rsidRPr="00E758F0">
        <w:rPr>
          <w:sz w:val="28"/>
          <w:szCs w:val="28"/>
          <w:lang w:val="en-US"/>
        </w:rPr>
        <w:instrText>como</w:instrText>
      </w:r>
      <w:r w:rsidRPr="0075472A">
        <w:rPr>
          <w:sz w:val="28"/>
          <w:szCs w:val="28"/>
          <w:lang w:val="ru-RU"/>
        </w:rPr>
        <w:instrText xml:space="preserve"> </w:instrText>
      </w:r>
      <w:r w:rsidRPr="00E758F0">
        <w:rPr>
          <w:sz w:val="28"/>
          <w:szCs w:val="28"/>
          <w:lang w:val="en-US"/>
        </w:rPr>
        <w:instrText>endurecido</w:instrText>
      </w:r>
      <w:r w:rsidRPr="0075472A">
        <w:rPr>
          <w:sz w:val="28"/>
          <w:szCs w:val="28"/>
          <w:lang w:val="ru-RU"/>
        </w:rPr>
        <w:instrText xml:space="preserve"> </w:instrText>
      </w:r>
      <w:r w:rsidRPr="00E758F0">
        <w:rPr>
          <w:sz w:val="28"/>
          <w:szCs w:val="28"/>
          <w:lang w:val="en-US"/>
        </w:rPr>
        <w:instrText>de</w:instrText>
      </w:r>
      <w:r w:rsidRPr="0075472A">
        <w:rPr>
          <w:sz w:val="28"/>
          <w:szCs w:val="28"/>
          <w:lang w:val="ru-RU"/>
        </w:rPr>
        <w:instrText xml:space="preserve"> </w:instrText>
      </w:r>
      <w:r w:rsidRPr="00E758F0">
        <w:rPr>
          <w:sz w:val="28"/>
          <w:szCs w:val="28"/>
          <w:lang w:val="en-US"/>
        </w:rPr>
        <w:instrText>las</w:instrText>
      </w:r>
      <w:r w:rsidRPr="0075472A">
        <w:rPr>
          <w:sz w:val="28"/>
          <w:szCs w:val="28"/>
          <w:lang w:val="ru-RU"/>
        </w:rPr>
        <w:instrText xml:space="preserve"> </w:instrText>
      </w:r>
      <w:r w:rsidRPr="00E758F0">
        <w:rPr>
          <w:sz w:val="28"/>
          <w:szCs w:val="28"/>
          <w:lang w:val="en-US"/>
        </w:rPr>
        <w:instrText>pastas</w:instrText>
      </w:r>
      <w:r w:rsidRPr="0075472A">
        <w:rPr>
          <w:sz w:val="28"/>
          <w:szCs w:val="28"/>
          <w:lang w:val="ru-RU"/>
        </w:rPr>
        <w:instrText>.","</w:instrText>
      </w:r>
      <w:r w:rsidRPr="00E758F0">
        <w:rPr>
          <w:sz w:val="28"/>
          <w:szCs w:val="28"/>
          <w:lang w:val="en-US"/>
        </w:rPr>
        <w:instrText>container</w:instrText>
      </w:r>
      <w:r w:rsidRPr="0075472A">
        <w:rPr>
          <w:sz w:val="28"/>
          <w:szCs w:val="28"/>
          <w:lang w:val="ru-RU"/>
        </w:rPr>
        <w:instrText>-</w:instrText>
      </w:r>
      <w:r w:rsidRPr="00E758F0">
        <w:rPr>
          <w:sz w:val="28"/>
          <w:szCs w:val="28"/>
          <w:lang w:val="en-US"/>
        </w:rPr>
        <w:instrText>title</w:instrText>
      </w:r>
      <w:r w:rsidRPr="0075472A">
        <w:rPr>
          <w:sz w:val="28"/>
          <w:szCs w:val="28"/>
          <w:lang w:val="ru-RU"/>
        </w:rPr>
        <w:instrText>":"</w:instrText>
      </w:r>
      <w:r w:rsidRPr="00E758F0">
        <w:rPr>
          <w:sz w:val="28"/>
          <w:szCs w:val="28"/>
          <w:lang w:val="en-US"/>
        </w:rPr>
        <w:instrText>DYNA</w:instrText>
      </w:r>
      <w:r w:rsidRPr="0075472A">
        <w:rPr>
          <w:sz w:val="28"/>
          <w:szCs w:val="28"/>
          <w:lang w:val="ru-RU"/>
        </w:rPr>
        <w:instrText>","</w:instrText>
      </w:r>
      <w:r w:rsidRPr="00E758F0">
        <w:rPr>
          <w:sz w:val="28"/>
          <w:szCs w:val="28"/>
          <w:lang w:val="en-US"/>
        </w:rPr>
        <w:instrText>DOI</w:instrText>
      </w:r>
      <w:r w:rsidRPr="0075472A">
        <w:rPr>
          <w:sz w:val="28"/>
          <w:szCs w:val="28"/>
          <w:lang w:val="ru-RU"/>
        </w:rPr>
        <w:instrText>":"10.15446/</w:instrText>
      </w:r>
      <w:r w:rsidRPr="00E758F0">
        <w:rPr>
          <w:sz w:val="28"/>
          <w:szCs w:val="28"/>
          <w:lang w:val="en-US"/>
        </w:rPr>
        <w:instrText>dyna</w:instrText>
      </w:r>
      <w:r w:rsidRPr="0075472A">
        <w:rPr>
          <w:sz w:val="28"/>
          <w:szCs w:val="28"/>
          <w:lang w:val="ru-RU"/>
        </w:rPr>
        <w:instrText>.</w:instrText>
      </w:r>
      <w:r w:rsidRPr="00E758F0">
        <w:rPr>
          <w:sz w:val="28"/>
          <w:szCs w:val="28"/>
          <w:lang w:val="en-US"/>
        </w:rPr>
        <w:instrText>v</w:instrText>
      </w:r>
      <w:r w:rsidRPr="0075472A">
        <w:rPr>
          <w:sz w:val="28"/>
          <w:szCs w:val="28"/>
          <w:lang w:val="ru-RU"/>
        </w:rPr>
        <w:instrText>85</w:instrText>
      </w:r>
      <w:r w:rsidRPr="00E758F0">
        <w:rPr>
          <w:sz w:val="28"/>
          <w:szCs w:val="28"/>
          <w:lang w:val="en-US"/>
        </w:rPr>
        <w:instrText>n</w:instrText>
      </w:r>
      <w:r w:rsidRPr="0075472A">
        <w:rPr>
          <w:sz w:val="28"/>
          <w:szCs w:val="28"/>
          <w:lang w:val="ru-RU"/>
        </w:rPr>
        <w:instrText>206.68960","</w:instrText>
      </w:r>
      <w:r w:rsidRPr="00E758F0">
        <w:rPr>
          <w:sz w:val="28"/>
          <w:szCs w:val="28"/>
          <w:lang w:val="en-US"/>
        </w:rPr>
        <w:instrText>ISSN</w:instrText>
      </w:r>
      <w:r w:rsidRPr="0075472A">
        <w:rPr>
          <w:sz w:val="28"/>
          <w:szCs w:val="28"/>
          <w:lang w:val="ru-RU"/>
        </w:rPr>
        <w:instrText>":"2346-2183, 0012-7353","</w:instrText>
      </w:r>
      <w:r w:rsidRPr="00E758F0">
        <w:rPr>
          <w:sz w:val="28"/>
          <w:szCs w:val="28"/>
          <w:lang w:val="en-US"/>
        </w:rPr>
        <w:instrText>issue</w:instrText>
      </w:r>
      <w:r w:rsidRPr="0075472A">
        <w:rPr>
          <w:sz w:val="28"/>
          <w:szCs w:val="28"/>
          <w:lang w:val="ru-RU"/>
        </w:rPr>
        <w:instrText>":"206","</w:instrText>
      </w:r>
      <w:r w:rsidRPr="00E758F0">
        <w:rPr>
          <w:sz w:val="28"/>
          <w:szCs w:val="28"/>
          <w:lang w:val="en-US"/>
        </w:rPr>
        <w:instrText>journalAbbreviation</w:instrText>
      </w:r>
      <w:r w:rsidRPr="0075472A">
        <w:rPr>
          <w:sz w:val="28"/>
          <w:szCs w:val="28"/>
          <w:lang w:val="ru-RU"/>
        </w:rPr>
        <w:instrText>":"</w:instrText>
      </w:r>
      <w:r w:rsidRPr="00E758F0">
        <w:rPr>
          <w:sz w:val="28"/>
          <w:szCs w:val="28"/>
          <w:lang w:val="en-US"/>
        </w:rPr>
        <w:instrText>DYNA</w:instrText>
      </w:r>
      <w:r w:rsidRPr="0075472A">
        <w:rPr>
          <w:sz w:val="28"/>
          <w:szCs w:val="28"/>
          <w:lang w:val="ru-RU"/>
        </w:rPr>
        <w:instrText>","</w:instrText>
      </w:r>
      <w:r w:rsidRPr="00E758F0">
        <w:rPr>
          <w:sz w:val="28"/>
          <w:szCs w:val="28"/>
          <w:lang w:val="en-US"/>
        </w:rPr>
        <w:instrText>license</w:instrText>
      </w:r>
      <w:r w:rsidRPr="0075472A">
        <w:rPr>
          <w:sz w:val="28"/>
          <w:szCs w:val="28"/>
          <w:lang w:val="ru-RU"/>
        </w:rPr>
        <w:instrText>":"</w:instrText>
      </w:r>
      <w:r w:rsidRPr="00E758F0">
        <w:rPr>
          <w:sz w:val="28"/>
          <w:szCs w:val="28"/>
          <w:lang w:val="en-US"/>
        </w:rPr>
        <w:instrText>http</w:instrText>
      </w:r>
      <w:r w:rsidRPr="0075472A">
        <w:rPr>
          <w:sz w:val="28"/>
          <w:szCs w:val="28"/>
          <w:lang w:val="ru-RU"/>
        </w:rPr>
        <w:instrText>://</w:instrText>
      </w:r>
      <w:r w:rsidRPr="00E758F0">
        <w:rPr>
          <w:sz w:val="28"/>
          <w:szCs w:val="28"/>
          <w:lang w:val="en-US"/>
        </w:rPr>
        <w:instrText>creativecommons</w:instrText>
      </w:r>
      <w:r w:rsidRPr="0075472A">
        <w:rPr>
          <w:sz w:val="28"/>
          <w:szCs w:val="28"/>
          <w:lang w:val="ru-RU"/>
        </w:rPr>
        <w:instrText>.</w:instrText>
      </w:r>
      <w:r w:rsidRPr="00E758F0">
        <w:rPr>
          <w:sz w:val="28"/>
          <w:szCs w:val="28"/>
          <w:lang w:val="en-US"/>
        </w:rPr>
        <w:instrText>org</w:instrText>
      </w:r>
      <w:r w:rsidRPr="0075472A">
        <w:rPr>
          <w:sz w:val="28"/>
          <w:szCs w:val="28"/>
          <w:lang w:val="ru-RU"/>
        </w:rPr>
        <w:instrText>/</w:instrText>
      </w:r>
      <w:r w:rsidRPr="00E758F0">
        <w:rPr>
          <w:sz w:val="28"/>
          <w:szCs w:val="28"/>
          <w:lang w:val="en-US"/>
        </w:rPr>
        <w:instrText>licenses</w:instrText>
      </w:r>
      <w:r w:rsidRPr="0075472A">
        <w:rPr>
          <w:sz w:val="28"/>
          <w:szCs w:val="28"/>
          <w:lang w:val="ru-RU"/>
        </w:rPr>
        <w:instrText>/</w:instrText>
      </w:r>
      <w:r w:rsidRPr="00E758F0">
        <w:rPr>
          <w:sz w:val="28"/>
          <w:szCs w:val="28"/>
          <w:lang w:val="en-US"/>
        </w:rPr>
        <w:instrText>by</w:instrText>
      </w:r>
      <w:r w:rsidRPr="0075472A">
        <w:rPr>
          <w:sz w:val="28"/>
          <w:szCs w:val="28"/>
          <w:lang w:val="ru-RU"/>
        </w:rPr>
        <w:instrText>-</w:instrText>
      </w:r>
      <w:r w:rsidRPr="00E758F0">
        <w:rPr>
          <w:sz w:val="28"/>
          <w:szCs w:val="28"/>
          <w:lang w:val="en-US"/>
        </w:rPr>
        <w:instrText>nc</w:instrText>
      </w:r>
      <w:r w:rsidRPr="0075472A">
        <w:rPr>
          <w:sz w:val="28"/>
          <w:szCs w:val="28"/>
          <w:lang w:val="ru-RU"/>
        </w:rPr>
        <w:instrText>-</w:instrText>
      </w:r>
      <w:r w:rsidRPr="00E758F0">
        <w:rPr>
          <w:sz w:val="28"/>
          <w:szCs w:val="28"/>
          <w:lang w:val="en-US"/>
        </w:rPr>
        <w:instrText>nd</w:instrText>
      </w:r>
      <w:r w:rsidRPr="0075472A">
        <w:rPr>
          <w:sz w:val="28"/>
          <w:szCs w:val="28"/>
          <w:lang w:val="ru-RU"/>
        </w:rPr>
        <w:instrText>/4.0","</w:instrText>
      </w:r>
      <w:r w:rsidRPr="00E758F0">
        <w:rPr>
          <w:sz w:val="28"/>
          <w:szCs w:val="28"/>
          <w:lang w:val="en-US"/>
        </w:rPr>
        <w:instrText>page</w:instrText>
      </w:r>
      <w:r w:rsidRPr="0075472A">
        <w:rPr>
          <w:sz w:val="28"/>
          <w:szCs w:val="28"/>
          <w:lang w:val="ru-RU"/>
        </w:rPr>
        <w:instrText>":"59-68","</w:instrText>
      </w:r>
      <w:r w:rsidRPr="00E758F0">
        <w:rPr>
          <w:sz w:val="28"/>
          <w:szCs w:val="28"/>
          <w:lang w:val="en-US"/>
        </w:rPr>
        <w:instrText>source</w:instrText>
      </w:r>
      <w:r w:rsidRPr="0075472A">
        <w:rPr>
          <w:sz w:val="28"/>
          <w:szCs w:val="28"/>
          <w:lang w:val="ru-RU"/>
        </w:rPr>
        <w:instrText>":"</w:instrText>
      </w:r>
      <w:r w:rsidRPr="00E758F0">
        <w:rPr>
          <w:sz w:val="28"/>
          <w:szCs w:val="28"/>
          <w:lang w:val="en-US"/>
        </w:rPr>
        <w:instrText>DOI</w:instrText>
      </w:r>
      <w:r w:rsidRPr="0075472A">
        <w:rPr>
          <w:sz w:val="28"/>
          <w:szCs w:val="28"/>
          <w:lang w:val="ru-RU"/>
        </w:rPr>
        <w:instrText>.</w:instrText>
      </w:r>
      <w:r w:rsidRPr="00E758F0">
        <w:rPr>
          <w:sz w:val="28"/>
          <w:szCs w:val="28"/>
          <w:lang w:val="en-US"/>
        </w:rPr>
        <w:instrText>org</w:instrText>
      </w:r>
      <w:r w:rsidRPr="0075472A">
        <w:rPr>
          <w:sz w:val="28"/>
          <w:szCs w:val="28"/>
          <w:lang w:val="ru-RU"/>
        </w:rPr>
        <w:instrText xml:space="preserve"> (</w:instrText>
      </w:r>
      <w:r w:rsidRPr="00E758F0">
        <w:rPr>
          <w:sz w:val="28"/>
          <w:szCs w:val="28"/>
          <w:lang w:val="en-US"/>
        </w:rPr>
        <w:instrText>Crossref</w:instrText>
      </w:r>
      <w:r w:rsidRPr="0075472A">
        <w:rPr>
          <w:sz w:val="28"/>
          <w:szCs w:val="28"/>
          <w:lang w:val="ru-RU"/>
        </w:rPr>
        <w:instrText>)","</w:instrText>
      </w:r>
      <w:r w:rsidRPr="00E758F0">
        <w:rPr>
          <w:sz w:val="28"/>
          <w:szCs w:val="28"/>
          <w:lang w:val="en-US"/>
        </w:rPr>
        <w:instrText>title</w:instrText>
      </w:r>
      <w:r w:rsidRPr="0075472A">
        <w:rPr>
          <w:sz w:val="28"/>
          <w:szCs w:val="28"/>
          <w:lang w:val="ru-RU"/>
        </w:rPr>
        <w:instrText>":"</w:instrText>
      </w:r>
      <w:r w:rsidRPr="00E758F0">
        <w:rPr>
          <w:sz w:val="28"/>
          <w:szCs w:val="28"/>
          <w:lang w:val="en-US"/>
        </w:rPr>
        <w:instrText>Effect</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fly</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and</w:instrText>
      </w:r>
      <w:r w:rsidRPr="0075472A">
        <w:rPr>
          <w:sz w:val="28"/>
          <w:szCs w:val="28"/>
          <w:lang w:val="ru-RU"/>
        </w:rPr>
        <w:instrText xml:space="preserve"> </w:instrText>
      </w:r>
      <w:r w:rsidRPr="00E758F0">
        <w:rPr>
          <w:sz w:val="28"/>
          <w:szCs w:val="28"/>
          <w:lang w:val="en-US"/>
        </w:rPr>
        <w:instrText>silica</w:instrText>
      </w:r>
      <w:r w:rsidRPr="0075472A">
        <w:rPr>
          <w:sz w:val="28"/>
          <w:szCs w:val="28"/>
          <w:lang w:val="ru-RU"/>
        </w:rPr>
        <w:instrText xml:space="preserve"> </w:instrText>
      </w:r>
      <w:r w:rsidRPr="00E758F0">
        <w:rPr>
          <w:sz w:val="28"/>
          <w:szCs w:val="28"/>
          <w:lang w:val="en-US"/>
        </w:rPr>
        <w:instrText>fume</w:instrText>
      </w:r>
      <w:r w:rsidRPr="0075472A">
        <w:rPr>
          <w:sz w:val="28"/>
          <w:szCs w:val="28"/>
          <w:lang w:val="ru-RU"/>
        </w:rPr>
        <w:instrText xml:space="preserve"> </w:instrText>
      </w:r>
      <w:r w:rsidRPr="00E758F0">
        <w:rPr>
          <w:sz w:val="28"/>
          <w:szCs w:val="28"/>
          <w:lang w:val="en-US"/>
        </w:rPr>
        <w:instrText>on</w:instrText>
      </w:r>
      <w:r w:rsidRPr="0075472A">
        <w:rPr>
          <w:sz w:val="28"/>
          <w:szCs w:val="28"/>
          <w:lang w:val="ru-RU"/>
        </w:rPr>
        <w:instrText xml:space="preserve"> </w:instrText>
      </w:r>
      <w:r w:rsidRPr="00E758F0">
        <w:rPr>
          <w:sz w:val="28"/>
          <w:szCs w:val="28"/>
          <w:lang w:val="en-US"/>
        </w:rPr>
        <w:instrText>rheology</w:instrText>
      </w:r>
      <w:r w:rsidRPr="0075472A">
        <w:rPr>
          <w:sz w:val="28"/>
          <w:szCs w:val="28"/>
          <w:lang w:val="ru-RU"/>
        </w:rPr>
        <w:instrText xml:space="preserve">, </w:instrText>
      </w:r>
      <w:r w:rsidRPr="00E758F0">
        <w:rPr>
          <w:sz w:val="28"/>
          <w:szCs w:val="28"/>
          <w:lang w:val="en-US"/>
        </w:rPr>
        <w:instrText>compressive</w:instrText>
      </w:r>
      <w:r w:rsidRPr="0075472A">
        <w:rPr>
          <w:sz w:val="28"/>
          <w:szCs w:val="28"/>
          <w:lang w:val="ru-RU"/>
        </w:rPr>
        <w:instrText xml:space="preserve"> </w:instrText>
      </w:r>
      <w:r w:rsidRPr="00E758F0">
        <w:rPr>
          <w:sz w:val="28"/>
          <w:szCs w:val="28"/>
          <w:lang w:val="en-US"/>
        </w:rPr>
        <w:instrText>strength</w:instrText>
      </w:r>
      <w:r w:rsidRPr="0075472A">
        <w:rPr>
          <w:sz w:val="28"/>
          <w:szCs w:val="28"/>
          <w:lang w:val="ru-RU"/>
        </w:rPr>
        <w:instrText xml:space="preserve"> </w:instrText>
      </w:r>
      <w:r w:rsidRPr="00E758F0">
        <w:rPr>
          <w:sz w:val="28"/>
          <w:szCs w:val="28"/>
          <w:lang w:val="en-US"/>
        </w:rPr>
        <w:instrText>and</w:instrText>
      </w:r>
      <w:r w:rsidRPr="0075472A">
        <w:rPr>
          <w:sz w:val="28"/>
          <w:szCs w:val="28"/>
          <w:lang w:val="ru-RU"/>
        </w:rPr>
        <w:instrText xml:space="preserve"> </w:instrText>
      </w:r>
      <w:r w:rsidRPr="00E758F0">
        <w:rPr>
          <w:sz w:val="28"/>
          <w:szCs w:val="28"/>
          <w:lang w:val="en-US"/>
        </w:rPr>
        <w:instrText>self</w:instrText>
      </w:r>
      <w:r w:rsidRPr="0075472A">
        <w:rPr>
          <w:sz w:val="28"/>
          <w:szCs w:val="28"/>
          <w:lang w:val="ru-RU"/>
        </w:rPr>
        <w:instrText>-</w:instrText>
      </w:r>
      <w:r w:rsidRPr="00E758F0">
        <w:rPr>
          <w:sz w:val="28"/>
          <w:szCs w:val="28"/>
          <w:lang w:val="en-US"/>
        </w:rPr>
        <w:instrText>compacting</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cement</w:instrText>
      </w:r>
      <w:r w:rsidRPr="0075472A">
        <w:rPr>
          <w:sz w:val="28"/>
          <w:szCs w:val="28"/>
          <w:lang w:val="ru-RU"/>
        </w:rPr>
        <w:instrText xml:space="preserve"> </w:instrText>
      </w:r>
      <w:r w:rsidRPr="00E758F0">
        <w:rPr>
          <w:sz w:val="28"/>
          <w:szCs w:val="28"/>
          <w:lang w:val="en-US"/>
        </w:rPr>
        <w:instrText>mixtures</w:instrText>
      </w:r>
      <w:r w:rsidRPr="0075472A">
        <w:rPr>
          <w:sz w:val="28"/>
          <w:szCs w:val="28"/>
          <w:lang w:val="ru-RU"/>
        </w:rPr>
        <w:instrText>","</w:instrText>
      </w:r>
      <w:r w:rsidRPr="00E758F0">
        <w:rPr>
          <w:sz w:val="28"/>
          <w:szCs w:val="28"/>
          <w:lang w:val="en-US"/>
        </w:rPr>
        <w:instrText>volume</w:instrText>
      </w:r>
      <w:r w:rsidRPr="0075472A">
        <w:rPr>
          <w:sz w:val="28"/>
          <w:szCs w:val="28"/>
          <w:lang w:val="ru-RU"/>
        </w:rPr>
        <w:instrText>":"85","</w:instrText>
      </w:r>
      <w:r w:rsidRPr="00E758F0">
        <w:rPr>
          <w:sz w:val="28"/>
          <w:szCs w:val="28"/>
          <w:lang w:val="en-US"/>
        </w:rPr>
        <w:instrText>author</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Correa</w:instrText>
      </w:r>
      <w:r w:rsidRPr="0075472A">
        <w:rPr>
          <w:sz w:val="28"/>
          <w:szCs w:val="28"/>
          <w:lang w:val="ru-RU"/>
        </w:rPr>
        <w:instrText>-</w:instrText>
      </w:r>
      <w:r w:rsidRPr="00E758F0">
        <w:rPr>
          <w:sz w:val="28"/>
          <w:szCs w:val="28"/>
          <w:lang w:val="en-US"/>
        </w:rPr>
        <w:instrText>Yepes</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Jaime</w:instrText>
      </w:r>
      <w:r w:rsidRPr="0075472A">
        <w:rPr>
          <w:sz w:val="28"/>
          <w:szCs w:val="28"/>
          <w:lang w:val="ru-RU"/>
        </w:rPr>
        <w:instrText xml:space="preserve"> </w:instrText>
      </w:r>
      <w:r w:rsidRPr="00E758F0">
        <w:rPr>
          <w:sz w:val="28"/>
          <w:szCs w:val="28"/>
          <w:lang w:val="en-US"/>
        </w:rPr>
        <w:instrText>Arturo</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Rojas</w:instrText>
      </w:r>
      <w:r w:rsidRPr="0075472A">
        <w:rPr>
          <w:sz w:val="28"/>
          <w:szCs w:val="28"/>
          <w:lang w:val="ru-RU"/>
        </w:rPr>
        <w:instrText>-</w:instrText>
      </w:r>
      <w:r w:rsidRPr="00E758F0">
        <w:rPr>
          <w:sz w:val="28"/>
          <w:szCs w:val="28"/>
          <w:lang w:val="en-US"/>
        </w:rPr>
        <w:instrText>Reyes</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N</w:instrText>
      </w:r>
      <w:r w:rsidRPr="0075472A">
        <w:rPr>
          <w:sz w:val="28"/>
          <w:szCs w:val="28"/>
          <w:lang w:val="ru-RU"/>
        </w:rPr>
        <w:instrText>é</w:instrText>
      </w:r>
      <w:r w:rsidRPr="00E758F0">
        <w:rPr>
          <w:sz w:val="28"/>
          <w:szCs w:val="28"/>
          <w:lang w:val="en-US"/>
        </w:rPr>
        <w:instrText>stor</w:instrText>
      </w:r>
      <w:r w:rsidRPr="0075472A">
        <w:rPr>
          <w:sz w:val="28"/>
          <w:szCs w:val="28"/>
          <w:lang w:val="ru-RU"/>
        </w:rPr>
        <w:instrText xml:space="preserve"> </w:instrText>
      </w:r>
      <w:r w:rsidRPr="00E758F0">
        <w:rPr>
          <w:sz w:val="28"/>
          <w:szCs w:val="28"/>
          <w:lang w:val="en-US"/>
        </w:rPr>
        <w:instrText>Ricardo</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Tob</w:instrText>
      </w:r>
      <w:r w:rsidRPr="0075472A">
        <w:rPr>
          <w:sz w:val="28"/>
          <w:szCs w:val="28"/>
          <w:lang w:val="ru-RU"/>
        </w:rPr>
        <w:instrText>ó</w:instrText>
      </w:r>
      <w:r w:rsidRPr="00E758F0">
        <w:rPr>
          <w:sz w:val="28"/>
          <w:szCs w:val="28"/>
          <w:lang w:val="en-US"/>
        </w:rPr>
        <w:instrText>n</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Jorge</w:instrText>
      </w:r>
      <w:r w:rsidRPr="0075472A">
        <w:rPr>
          <w:sz w:val="28"/>
          <w:szCs w:val="28"/>
          <w:lang w:val="ru-RU"/>
        </w:rPr>
        <w:instrText xml:space="preserve"> </w:instrText>
      </w:r>
      <w:r w:rsidRPr="00E758F0">
        <w:rPr>
          <w:sz w:val="28"/>
          <w:szCs w:val="28"/>
          <w:lang w:val="en-US"/>
        </w:rPr>
        <w:instrText>Iv</w:instrText>
      </w:r>
      <w:r w:rsidRPr="0075472A">
        <w:rPr>
          <w:sz w:val="28"/>
          <w:szCs w:val="28"/>
          <w:lang w:val="ru-RU"/>
        </w:rPr>
        <w:instrText>á</w:instrText>
      </w:r>
      <w:r w:rsidRPr="00E758F0">
        <w:rPr>
          <w:sz w:val="28"/>
          <w:szCs w:val="28"/>
          <w:lang w:val="en-US"/>
        </w:rPr>
        <w:instrText>n</w:instrText>
      </w:r>
      <w:r w:rsidRPr="0075472A">
        <w:rPr>
          <w:sz w:val="28"/>
          <w:szCs w:val="28"/>
          <w:lang w:val="ru-RU"/>
        </w:rPr>
        <w:instrText>"}],"</w:instrText>
      </w:r>
      <w:r w:rsidRPr="00E758F0">
        <w:rPr>
          <w:sz w:val="28"/>
          <w:szCs w:val="28"/>
          <w:lang w:val="en-US"/>
        </w:rPr>
        <w:instrText>issued</w:instrText>
      </w:r>
      <w:r w:rsidRPr="0075472A">
        <w:rPr>
          <w:sz w:val="28"/>
          <w:szCs w:val="28"/>
          <w:lang w:val="ru-RU"/>
        </w:rPr>
        <w:instrText>":{"</w:instrText>
      </w:r>
      <w:r w:rsidRPr="00E758F0">
        <w:rPr>
          <w:sz w:val="28"/>
          <w:szCs w:val="28"/>
          <w:lang w:val="en-US"/>
        </w:rPr>
        <w:instrText>date</w:instrText>
      </w:r>
      <w:r w:rsidRPr="0075472A">
        <w:rPr>
          <w:sz w:val="28"/>
          <w:szCs w:val="28"/>
          <w:lang w:val="ru-RU"/>
        </w:rPr>
        <w:instrText>-</w:instrText>
      </w:r>
      <w:r w:rsidRPr="00E758F0">
        <w:rPr>
          <w:sz w:val="28"/>
          <w:szCs w:val="28"/>
          <w:lang w:val="en-US"/>
        </w:rPr>
        <w:instrText>parts</w:instrText>
      </w:r>
      <w:r w:rsidRPr="0075472A">
        <w:rPr>
          <w:sz w:val="28"/>
          <w:szCs w:val="28"/>
          <w:lang w:val="ru-RU"/>
        </w:rPr>
        <w:instrText>":[["2018",7,1]]}}}],"</w:instrText>
      </w:r>
      <w:r w:rsidRPr="00E758F0">
        <w:rPr>
          <w:sz w:val="28"/>
          <w:szCs w:val="28"/>
          <w:lang w:val="en-US"/>
        </w:rPr>
        <w:instrText>schema</w:instrText>
      </w:r>
      <w:r w:rsidRPr="0075472A">
        <w:rPr>
          <w:sz w:val="28"/>
          <w:szCs w:val="28"/>
          <w:lang w:val="ru-RU"/>
        </w:rPr>
        <w:instrText>":"</w:instrText>
      </w:r>
      <w:r w:rsidRPr="00E758F0">
        <w:rPr>
          <w:sz w:val="28"/>
          <w:szCs w:val="28"/>
          <w:lang w:val="en-US"/>
        </w:rPr>
        <w:instrText>https</w:instrText>
      </w:r>
      <w:r w:rsidRPr="0075472A">
        <w:rPr>
          <w:sz w:val="28"/>
          <w:szCs w:val="28"/>
          <w:lang w:val="ru-RU"/>
        </w:rPr>
        <w:instrText>://</w:instrText>
      </w:r>
      <w:r w:rsidRPr="00E758F0">
        <w:rPr>
          <w:sz w:val="28"/>
          <w:szCs w:val="28"/>
          <w:lang w:val="en-US"/>
        </w:rPr>
        <w:instrText>github</w:instrText>
      </w:r>
      <w:r w:rsidRPr="0075472A">
        <w:rPr>
          <w:sz w:val="28"/>
          <w:szCs w:val="28"/>
          <w:lang w:val="ru-RU"/>
        </w:rPr>
        <w:instrText>.</w:instrText>
      </w:r>
      <w:r w:rsidRPr="00E758F0">
        <w:rPr>
          <w:sz w:val="28"/>
          <w:szCs w:val="28"/>
          <w:lang w:val="en-US"/>
        </w:rPr>
        <w:instrText>com</w:instrText>
      </w:r>
      <w:r w:rsidRPr="0075472A">
        <w:rPr>
          <w:sz w:val="28"/>
          <w:szCs w:val="28"/>
          <w:lang w:val="ru-RU"/>
        </w:rPr>
        <w:instrText>/</w:instrText>
      </w:r>
      <w:r w:rsidRPr="00E758F0">
        <w:rPr>
          <w:sz w:val="28"/>
          <w:szCs w:val="28"/>
          <w:lang w:val="en-US"/>
        </w:rPr>
        <w:instrText>citation</w:instrText>
      </w:r>
      <w:r w:rsidRPr="0075472A">
        <w:rPr>
          <w:sz w:val="28"/>
          <w:szCs w:val="28"/>
          <w:lang w:val="ru-RU"/>
        </w:rPr>
        <w:instrText>-</w:instrText>
      </w:r>
      <w:r w:rsidRPr="00E758F0">
        <w:rPr>
          <w:sz w:val="28"/>
          <w:szCs w:val="28"/>
          <w:lang w:val="en-US"/>
        </w:rPr>
        <w:instrText>style</w:instrText>
      </w:r>
      <w:r w:rsidRPr="0075472A">
        <w:rPr>
          <w:sz w:val="28"/>
          <w:szCs w:val="28"/>
          <w:lang w:val="ru-RU"/>
        </w:rPr>
        <w:instrText>-</w:instrText>
      </w:r>
      <w:r w:rsidRPr="00E758F0">
        <w:rPr>
          <w:sz w:val="28"/>
          <w:szCs w:val="28"/>
          <w:lang w:val="en-US"/>
        </w:rPr>
        <w:instrText>language</w:instrText>
      </w:r>
      <w:r w:rsidRPr="0075472A">
        <w:rPr>
          <w:sz w:val="28"/>
          <w:szCs w:val="28"/>
          <w:lang w:val="ru-RU"/>
        </w:rPr>
        <w:instrText>/</w:instrText>
      </w:r>
      <w:r w:rsidRPr="00E758F0">
        <w:rPr>
          <w:sz w:val="28"/>
          <w:szCs w:val="28"/>
          <w:lang w:val="en-US"/>
        </w:rPr>
        <w:instrText>schema</w:instrText>
      </w:r>
      <w:r w:rsidRPr="0075472A">
        <w:rPr>
          <w:sz w:val="28"/>
          <w:szCs w:val="28"/>
          <w:lang w:val="ru-RU"/>
        </w:rPr>
        <w:instrText>/</w:instrText>
      </w:r>
      <w:r w:rsidRPr="00E758F0">
        <w:rPr>
          <w:sz w:val="28"/>
          <w:szCs w:val="28"/>
          <w:lang w:val="en-US"/>
        </w:rPr>
        <w:instrText>raw</w:instrText>
      </w:r>
      <w:r w:rsidRPr="0075472A">
        <w:rPr>
          <w:sz w:val="28"/>
          <w:szCs w:val="28"/>
          <w:lang w:val="ru-RU"/>
        </w:rPr>
        <w:instrText>/</w:instrText>
      </w:r>
      <w:r w:rsidRPr="00E758F0">
        <w:rPr>
          <w:sz w:val="28"/>
          <w:szCs w:val="28"/>
          <w:lang w:val="en-US"/>
        </w:rPr>
        <w:instrText>master</w:instrText>
      </w:r>
      <w:r w:rsidRPr="0075472A">
        <w:rPr>
          <w:sz w:val="28"/>
          <w:szCs w:val="28"/>
          <w:lang w:val="ru-RU"/>
        </w:rPr>
        <w:instrText>/</w:instrText>
      </w:r>
      <w:r w:rsidRPr="00E758F0">
        <w:rPr>
          <w:sz w:val="28"/>
          <w:szCs w:val="28"/>
          <w:lang w:val="en-US"/>
        </w:rPr>
        <w:instrText>csl</w:instrText>
      </w:r>
      <w:r w:rsidRPr="0075472A">
        <w:rPr>
          <w:sz w:val="28"/>
          <w:szCs w:val="28"/>
          <w:lang w:val="ru-RU"/>
        </w:rPr>
        <w:instrText>-</w:instrText>
      </w:r>
      <w:r w:rsidRPr="00E758F0">
        <w:rPr>
          <w:sz w:val="28"/>
          <w:szCs w:val="28"/>
          <w:lang w:val="en-US"/>
        </w:rPr>
        <w:instrText>citation</w:instrText>
      </w:r>
      <w:r w:rsidRPr="0075472A">
        <w:rPr>
          <w:sz w:val="28"/>
          <w:szCs w:val="28"/>
          <w:lang w:val="ru-RU"/>
        </w:rPr>
        <w:instrText>.</w:instrText>
      </w:r>
      <w:r w:rsidRPr="00E758F0">
        <w:rPr>
          <w:sz w:val="28"/>
          <w:szCs w:val="28"/>
          <w:lang w:val="en-US"/>
        </w:rPr>
        <w:instrText>json</w:instrText>
      </w:r>
      <w:r w:rsidRPr="0075472A">
        <w:rPr>
          <w:sz w:val="28"/>
          <w:szCs w:val="28"/>
          <w:lang w:val="ru-RU"/>
        </w:rPr>
        <w:instrText xml:space="preserve">"} </w:instrText>
      </w:r>
      <w:r w:rsidRPr="00E758F0">
        <w:rPr>
          <w:sz w:val="28"/>
          <w:szCs w:val="28"/>
          <w:lang w:val="en-US"/>
        </w:rPr>
        <w:fldChar w:fldCharType="separate"/>
      </w:r>
      <w:r w:rsidRPr="0075472A">
        <w:rPr>
          <w:sz w:val="28"/>
          <w:szCs w:val="28"/>
          <w:lang w:val="ru-RU"/>
        </w:rPr>
        <w:t>[36]</w:t>
      </w:r>
      <w:r w:rsidRPr="00E758F0">
        <w:rPr>
          <w:sz w:val="28"/>
          <w:szCs w:val="28"/>
        </w:rPr>
        <w:fldChar w:fldCharType="end"/>
      </w:r>
      <w:r w:rsidRPr="0075472A">
        <w:rPr>
          <w:sz w:val="28"/>
          <w:szCs w:val="28"/>
          <w:lang w:val="ru-RU"/>
        </w:rPr>
        <w:t xml:space="preserve">, </w:t>
      </w:r>
      <w:r w:rsidRPr="00E758F0">
        <w:rPr>
          <w:sz w:val="28"/>
          <w:szCs w:val="28"/>
          <w:lang w:val="ru-RU"/>
        </w:rPr>
        <w:t>где</w:t>
      </w:r>
      <w:r w:rsidRPr="0075472A">
        <w:rPr>
          <w:sz w:val="28"/>
          <w:szCs w:val="28"/>
          <w:lang w:val="ru-RU"/>
        </w:rPr>
        <w:t xml:space="preserve"> </w:t>
      </w:r>
      <w:r w:rsidRPr="00E758F0">
        <w:rPr>
          <w:sz w:val="28"/>
          <w:szCs w:val="28"/>
          <w:lang w:val="ru-RU"/>
        </w:rPr>
        <w:t>также</w:t>
      </w:r>
      <w:r w:rsidRPr="0075472A">
        <w:rPr>
          <w:sz w:val="28"/>
          <w:szCs w:val="28"/>
          <w:lang w:val="ru-RU"/>
        </w:rPr>
        <w:t xml:space="preserve"> </w:t>
      </w:r>
      <w:r w:rsidRPr="00E758F0">
        <w:rPr>
          <w:sz w:val="28"/>
          <w:szCs w:val="28"/>
          <w:lang w:val="ru-RU"/>
        </w:rPr>
        <w:t>было</w:t>
      </w:r>
      <w:r w:rsidRPr="0075472A">
        <w:rPr>
          <w:sz w:val="28"/>
          <w:szCs w:val="28"/>
          <w:lang w:val="ru-RU"/>
        </w:rPr>
        <w:t xml:space="preserve"> </w:t>
      </w:r>
      <w:r w:rsidRPr="00E758F0">
        <w:rPr>
          <w:sz w:val="28"/>
          <w:szCs w:val="28"/>
          <w:lang w:val="ru-RU"/>
        </w:rPr>
        <w:t>выявлено</w:t>
      </w:r>
      <w:r w:rsidRPr="0075472A">
        <w:rPr>
          <w:sz w:val="28"/>
          <w:szCs w:val="28"/>
          <w:lang w:val="ru-RU"/>
        </w:rPr>
        <w:t xml:space="preserve"> </w:t>
      </w:r>
      <w:r w:rsidRPr="00E758F0">
        <w:rPr>
          <w:sz w:val="28"/>
          <w:szCs w:val="28"/>
          <w:lang w:val="ru-RU"/>
        </w:rPr>
        <w:t>увеличение</w:t>
      </w:r>
      <w:r w:rsidRPr="0075472A">
        <w:rPr>
          <w:sz w:val="28"/>
          <w:szCs w:val="28"/>
          <w:lang w:val="ru-RU"/>
        </w:rPr>
        <w:t xml:space="preserve"> </w:t>
      </w:r>
      <w:r w:rsidRPr="00E758F0">
        <w:rPr>
          <w:sz w:val="28"/>
          <w:szCs w:val="28"/>
          <w:lang w:val="ru-RU"/>
        </w:rPr>
        <w:t>содержания</w:t>
      </w:r>
      <w:r w:rsidRPr="0075472A">
        <w:rPr>
          <w:sz w:val="28"/>
          <w:szCs w:val="28"/>
          <w:lang w:val="ru-RU"/>
        </w:rPr>
        <w:t xml:space="preserve"> </w:t>
      </w:r>
      <w:r w:rsidRPr="00E758F0">
        <w:rPr>
          <w:sz w:val="28"/>
          <w:szCs w:val="28"/>
          <w:lang w:val="en-US"/>
        </w:rPr>
        <w:t>Si</w:t>
      </w:r>
      <w:r w:rsidRPr="0075472A">
        <w:rPr>
          <w:sz w:val="28"/>
          <w:szCs w:val="28"/>
          <w:lang w:val="ru-RU"/>
        </w:rPr>
        <w:t xml:space="preserve"> </w:t>
      </w:r>
      <w:r w:rsidRPr="00E758F0">
        <w:rPr>
          <w:sz w:val="28"/>
          <w:szCs w:val="28"/>
          <w:lang w:val="ru-RU"/>
        </w:rPr>
        <w:t>и</w:t>
      </w:r>
      <w:r w:rsidRPr="0075472A">
        <w:rPr>
          <w:sz w:val="28"/>
          <w:szCs w:val="28"/>
          <w:lang w:val="ru-RU"/>
        </w:rPr>
        <w:t xml:space="preserve"> </w:t>
      </w:r>
      <w:r w:rsidRPr="00E758F0">
        <w:rPr>
          <w:sz w:val="28"/>
          <w:szCs w:val="28"/>
          <w:lang w:val="en-US"/>
        </w:rPr>
        <w:t>Al</w:t>
      </w:r>
      <w:r w:rsidRPr="0075472A">
        <w:rPr>
          <w:sz w:val="28"/>
          <w:szCs w:val="28"/>
          <w:lang w:val="ru-RU"/>
        </w:rPr>
        <w:t xml:space="preserve"> </w:t>
      </w:r>
      <w:r w:rsidRPr="00E758F0">
        <w:rPr>
          <w:sz w:val="28"/>
          <w:szCs w:val="28"/>
          <w:lang w:val="ru-RU"/>
        </w:rPr>
        <w:t>при</w:t>
      </w:r>
      <w:r w:rsidRPr="0075472A">
        <w:rPr>
          <w:sz w:val="28"/>
          <w:szCs w:val="28"/>
          <w:lang w:val="ru-RU"/>
        </w:rPr>
        <w:t xml:space="preserve"> </w:t>
      </w:r>
      <w:r w:rsidRPr="00E758F0">
        <w:rPr>
          <w:sz w:val="28"/>
          <w:szCs w:val="28"/>
          <w:lang w:val="ru-RU"/>
        </w:rPr>
        <w:t>добавлении</w:t>
      </w:r>
      <w:r w:rsidRPr="0075472A">
        <w:rPr>
          <w:sz w:val="28"/>
          <w:szCs w:val="28"/>
          <w:lang w:val="ru-RU"/>
        </w:rPr>
        <w:t xml:space="preserve"> </w:t>
      </w:r>
      <w:r w:rsidRPr="00E758F0">
        <w:rPr>
          <w:sz w:val="28"/>
          <w:szCs w:val="28"/>
          <w:lang w:val="en-US"/>
        </w:rPr>
        <w:t>FA</w:t>
      </w:r>
      <w:r w:rsidRPr="0075472A">
        <w:rPr>
          <w:sz w:val="28"/>
          <w:szCs w:val="28"/>
          <w:lang w:val="ru-RU"/>
        </w:rPr>
        <w:t xml:space="preserve"> </w:t>
      </w:r>
      <w:r w:rsidRPr="00E758F0">
        <w:rPr>
          <w:sz w:val="28"/>
          <w:szCs w:val="28"/>
          <w:lang w:val="ru-RU"/>
        </w:rPr>
        <w:t>в</w:t>
      </w:r>
      <w:r w:rsidRPr="0075472A">
        <w:rPr>
          <w:sz w:val="28"/>
          <w:szCs w:val="28"/>
          <w:lang w:val="ru-RU"/>
        </w:rPr>
        <w:t xml:space="preserve"> </w:t>
      </w:r>
      <w:r w:rsidRPr="00E758F0">
        <w:rPr>
          <w:sz w:val="28"/>
          <w:szCs w:val="28"/>
          <w:lang w:val="ru-RU"/>
        </w:rPr>
        <w:t>цементные</w:t>
      </w:r>
      <w:r w:rsidRPr="0075472A">
        <w:rPr>
          <w:sz w:val="28"/>
          <w:szCs w:val="28"/>
          <w:lang w:val="ru-RU"/>
        </w:rPr>
        <w:t xml:space="preserve"> </w:t>
      </w:r>
      <w:r w:rsidRPr="00E758F0">
        <w:rPr>
          <w:sz w:val="28"/>
          <w:szCs w:val="28"/>
          <w:lang w:val="ru-RU"/>
        </w:rPr>
        <w:t>смеси</w:t>
      </w:r>
      <w:r w:rsidR="00AC3528" w:rsidRPr="0075472A">
        <w:rPr>
          <w:sz w:val="28"/>
          <w:szCs w:val="28"/>
          <w:lang w:val="ru-RU"/>
        </w:rPr>
        <w:t xml:space="preserve">. </w:t>
      </w:r>
    </w:p>
    <w:p w14:paraId="6C29EB27" w14:textId="0022D3A8" w:rsidR="004705AA" w:rsidRPr="00107339" w:rsidRDefault="004705AA" w:rsidP="002D2C34">
      <w:pPr>
        <w:ind w:firstLine="709"/>
        <w:jc w:val="both"/>
        <w:rPr>
          <w:sz w:val="28"/>
          <w:szCs w:val="28"/>
          <w:lang w:val="ru-RU"/>
        </w:rPr>
      </w:pPr>
      <w:r w:rsidRPr="00E758F0">
        <w:rPr>
          <w:sz w:val="28"/>
          <w:szCs w:val="28"/>
          <w:lang w:val="ru-RU"/>
        </w:rPr>
        <w:t>Такое снижение связано с частичной заменой цемента, который содержит значительное количество оксида кальция (</w:t>
      </w:r>
      <w:r w:rsidRPr="00E758F0">
        <w:rPr>
          <w:sz w:val="28"/>
          <w:szCs w:val="28"/>
          <w:lang w:val="en-US"/>
        </w:rPr>
        <w:t>CaO</w:t>
      </w:r>
      <w:r w:rsidRPr="00E758F0">
        <w:rPr>
          <w:sz w:val="28"/>
          <w:szCs w:val="28"/>
          <w:lang w:val="ru-RU"/>
        </w:rPr>
        <w:t>), на золу-уноса, имеющую более низкое содержание кальция</w:t>
      </w:r>
      <w:r w:rsidR="00AC3528">
        <w:rPr>
          <w:sz w:val="28"/>
          <w:szCs w:val="28"/>
          <w:lang w:val="ru-RU"/>
        </w:rPr>
        <w:t xml:space="preserve">. </w:t>
      </w:r>
    </w:p>
    <w:p w14:paraId="1F2F1E0C" w14:textId="7C0F5CC9" w:rsidR="004705AA" w:rsidRPr="00E758F0" w:rsidRDefault="004705AA" w:rsidP="002D2C34">
      <w:pPr>
        <w:ind w:firstLine="709"/>
        <w:jc w:val="both"/>
        <w:rPr>
          <w:sz w:val="28"/>
          <w:szCs w:val="28"/>
          <w:lang w:val="en-US"/>
        </w:rPr>
      </w:pPr>
      <w:r w:rsidRPr="00E758F0">
        <w:rPr>
          <w:sz w:val="28"/>
          <w:szCs w:val="28"/>
          <w:lang w:val="ru-RU"/>
        </w:rPr>
        <w:t>Рост содержания кремния и алюминия особенно важен, поскольку эти элементы свидетельствуют о потенциальной пуццолановой активности цементной пасты</w:t>
      </w:r>
      <w:r w:rsidR="00AC3528">
        <w:rPr>
          <w:sz w:val="28"/>
          <w:szCs w:val="28"/>
          <w:lang w:val="ru-RU"/>
        </w:rPr>
        <w:t>.</w:t>
      </w:r>
      <w:r w:rsidR="0075472A">
        <w:rPr>
          <w:sz w:val="28"/>
          <w:szCs w:val="28"/>
          <w:lang w:val="ru-RU"/>
        </w:rPr>
        <w:t xml:space="preserve"> </w:t>
      </w:r>
      <w:r w:rsidRPr="00E758F0">
        <w:rPr>
          <w:sz w:val="28"/>
          <w:szCs w:val="28"/>
          <w:lang w:val="ru-RU"/>
        </w:rPr>
        <w:t xml:space="preserve">Увеличение концентрации </w:t>
      </w:r>
      <w:r w:rsidRPr="00E758F0">
        <w:rPr>
          <w:sz w:val="28"/>
          <w:szCs w:val="28"/>
          <w:lang w:val="en-US"/>
        </w:rPr>
        <w:t>Si</w:t>
      </w:r>
      <w:r w:rsidRPr="00E758F0">
        <w:rPr>
          <w:sz w:val="28"/>
          <w:szCs w:val="28"/>
          <w:lang w:val="ru-RU"/>
        </w:rPr>
        <w:t xml:space="preserve"> и </w:t>
      </w:r>
      <w:r w:rsidRPr="00E758F0">
        <w:rPr>
          <w:sz w:val="28"/>
          <w:szCs w:val="28"/>
          <w:lang w:val="en-US"/>
        </w:rPr>
        <w:t>Al</w:t>
      </w:r>
      <w:r w:rsidRPr="00E758F0">
        <w:rPr>
          <w:sz w:val="28"/>
          <w:szCs w:val="28"/>
          <w:lang w:val="ru-RU"/>
        </w:rPr>
        <w:t xml:space="preserve"> указывает на обогащение системы активными формами кремнезёма и глинозёма, что способствует образованию дополнительных гидратных фаз, таких как гидраты силикатов кальция (</w:t>
      </w:r>
      <w:r w:rsidRPr="00E758F0">
        <w:rPr>
          <w:sz w:val="28"/>
          <w:szCs w:val="28"/>
          <w:lang w:val="en-US"/>
        </w:rPr>
        <w:t>C</w:t>
      </w:r>
      <w:r w:rsidRPr="00E758F0">
        <w:rPr>
          <w:sz w:val="28"/>
          <w:szCs w:val="28"/>
          <w:lang w:val="ru-RU"/>
        </w:rPr>
        <w:t>-</w:t>
      </w:r>
      <w:r w:rsidRPr="00E758F0">
        <w:rPr>
          <w:sz w:val="28"/>
          <w:szCs w:val="28"/>
          <w:lang w:val="en-US"/>
        </w:rPr>
        <w:t>S</w:t>
      </w:r>
      <w:r w:rsidRPr="00E758F0">
        <w:rPr>
          <w:sz w:val="28"/>
          <w:szCs w:val="28"/>
          <w:lang w:val="ru-RU"/>
        </w:rPr>
        <w:t>-</w:t>
      </w:r>
      <w:r w:rsidRPr="00E758F0">
        <w:rPr>
          <w:sz w:val="28"/>
          <w:szCs w:val="28"/>
          <w:lang w:val="en-US"/>
        </w:rPr>
        <w:t>H</w:t>
      </w:r>
      <w:r w:rsidRPr="00E758F0">
        <w:rPr>
          <w:sz w:val="28"/>
          <w:szCs w:val="28"/>
          <w:lang w:val="ru-RU"/>
        </w:rPr>
        <w:t>) и алюмосиликатные соединения в процессе гидратации</w:t>
      </w:r>
      <w:r w:rsidR="00AC3528">
        <w:rPr>
          <w:sz w:val="28"/>
          <w:szCs w:val="28"/>
          <w:lang w:val="ru-RU"/>
        </w:rPr>
        <w:t>.</w:t>
      </w:r>
      <w:r w:rsidR="0075472A">
        <w:rPr>
          <w:sz w:val="28"/>
          <w:szCs w:val="28"/>
          <w:lang w:val="ru-RU"/>
        </w:rPr>
        <w:t xml:space="preserve"> </w:t>
      </w:r>
      <w:r w:rsidRPr="00E758F0">
        <w:rPr>
          <w:sz w:val="28"/>
          <w:szCs w:val="28"/>
          <w:lang w:val="ru-RU"/>
        </w:rPr>
        <w:t>Эти фазы способствуют улучшению структуры и долговечности цементного камня</w:t>
      </w:r>
      <w:r w:rsidR="00AC3528">
        <w:rPr>
          <w:sz w:val="28"/>
          <w:szCs w:val="28"/>
          <w:lang w:val="ru-RU"/>
        </w:rPr>
        <w:t>.</w:t>
      </w:r>
      <w:r w:rsidR="0075472A">
        <w:rPr>
          <w:sz w:val="28"/>
          <w:szCs w:val="28"/>
          <w:lang w:val="ru-RU"/>
        </w:rPr>
        <w:t xml:space="preserve"> </w:t>
      </w:r>
      <w:r w:rsidRPr="00E758F0">
        <w:rPr>
          <w:sz w:val="28"/>
          <w:szCs w:val="28"/>
          <w:lang w:val="ru-RU"/>
        </w:rPr>
        <w:t xml:space="preserve">Эти фазы способствуют улучшению структуры и долговечности цементного камня, что также подтверждено в исследованиях </w:t>
      </w:r>
      <w:r w:rsidRPr="00E758F0">
        <w:rPr>
          <w:sz w:val="28"/>
          <w:szCs w:val="28"/>
          <w:lang w:val="en-US"/>
        </w:rPr>
        <w:t>Rasuli</w:t>
      </w:r>
      <w:r w:rsidRPr="00E758F0">
        <w:rPr>
          <w:sz w:val="28"/>
          <w:szCs w:val="28"/>
          <w:lang w:val="ru-RU"/>
        </w:rPr>
        <w:t xml:space="preserve"> </w:t>
      </w:r>
      <w:r w:rsidRPr="00E758F0">
        <w:rPr>
          <w:sz w:val="28"/>
          <w:szCs w:val="28"/>
          <w:lang w:val="en-US"/>
        </w:rPr>
        <w:t>et</w:t>
      </w:r>
      <w:r w:rsidRPr="00E758F0">
        <w:rPr>
          <w:sz w:val="28"/>
          <w:szCs w:val="28"/>
          <w:lang w:val="ru-RU"/>
        </w:rPr>
        <w:t xml:space="preserve"> </w:t>
      </w:r>
      <w:r w:rsidRPr="00E758F0">
        <w:rPr>
          <w:sz w:val="28"/>
          <w:szCs w:val="28"/>
          <w:lang w:val="en-US"/>
        </w:rPr>
        <w:t>al</w:t>
      </w:r>
      <w:r w:rsidR="00AC3528">
        <w:rPr>
          <w:sz w:val="28"/>
          <w:szCs w:val="28"/>
          <w:lang w:val="ru-RU"/>
        </w:rPr>
        <w:t>.</w:t>
      </w:r>
      <w:r w:rsidR="0075472A">
        <w:rPr>
          <w:sz w:val="28"/>
          <w:szCs w:val="28"/>
          <w:lang w:val="ru-RU"/>
        </w:rPr>
        <w:t xml:space="preserve"> </w:t>
      </w:r>
      <w:r w:rsidRPr="00E758F0">
        <w:rPr>
          <w:sz w:val="28"/>
          <w:szCs w:val="28"/>
          <w:lang w:val="en-US"/>
        </w:rPr>
        <w:t>(2021)</w:t>
      </w:r>
      <w:r w:rsidRPr="00E758F0">
        <w:rPr>
          <w:sz w:val="28"/>
          <w:szCs w:val="28"/>
          <w:lang w:val="en-US"/>
        </w:rPr>
        <w:fldChar w:fldCharType="begin"/>
      </w:r>
      <w:r w:rsidRPr="00E758F0">
        <w:rPr>
          <w:sz w:val="28"/>
          <w:szCs w:val="28"/>
          <w:lang w:val="en-US"/>
        </w:rPr>
        <w:instrText xml:space="preserve"> ADDIN ZOTERO_ITEM CSL_CITATION {"citationID":"4MnNEURf","properties":{"formattedCitation":"[37]","plainCitation":"[37]","noteIndex":0},"citationItems":[{"id":1093,"uris":["http://zotero.org/users/local/b7l7Jko2/items/IWJWDTHP"],"itemData":{"id":1093,"type":"article-journal","container-title":"MATTER: International Journal of Science and Technology","DOI":"10.20319/mijst.2021.71.3043","ISSN":"24545880","issue":"1","journalAbbreviation":"mijst","page":"30-43","source":"DOI.org (Crossref)","title":"FUNDAMENTAL INVESTIGATION OF RECYCLED CONCRETE USING PAPER SLUDGE ASH AND SILICA FUME","volume":"7","author":[{"literal":"Faculty of Advanced Science and Technology, Kumamoto University, Kumamoto, Japan"},{"family":"Rasuli","given":"Mohammad Idris"},{"family":"Shigeishi","given":"Mitsuhiro"},{"literal":"Faculty of Advanced Science and Technology, Kumamoto University, Kumamoto, Japan"}],"issued":{"date-parts":[["2021",4,1]]}}}],"schema":"https://github.com/citation-style-language/schema/raw/master/csl-citation.json"} </w:instrText>
      </w:r>
      <w:r w:rsidRPr="00E758F0">
        <w:rPr>
          <w:sz w:val="28"/>
          <w:szCs w:val="28"/>
          <w:lang w:val="en-US"/>
        </w:rPr>
        <w:fldChar w:fldCharType="separate"/>
      </w:r>
      <w:r w:rsidRPr="00E758F0">
        <w:rPr>
          <w:sz w:val="28"/>
          <w:szCs w:val="28"/>
          <w:lang w:val="en-US"/>
        </w:rPr>
        <w:t>[37]</w:t>
      </w:r>
      <w:r w:rsidRPr="00E758F0">
        <w:rPr>
          <w:sz w:val="28"/>
          <w:szCs w:val="28"/>
        </w:rPr>
        <w:fldChar w:fldCharType="end"/>
      </w:r>
      <w:r w:rsidR="00AC3528">
        <w:rPr>
          <w:sz w:val="28"/>
          <w:szCs w:val="28"/>
          <w:lang w:val="en-US"/>
        </w:rPr>
        <w:t xml:space="preserve">. </w:t>
      </w:r>
    </w:p>
    <w:p w14:paraId="6DA074F8" w14:textId="77777777" w:rsidR="004705AA" w:rsidRDefault="004705AA" w:rsidP="002D2C34">
      <w:pPr>
        <w:ind w:firstLine="709"/>
        <w:jc w:val="both"/>
        <w:rPr>
          <w:sz w:val="28"/>
          <w:szCs w:val="28"/>
          <w:lang w:val="ru-RU"/>
        </w:rPr>
      </w:pPr>
    </w:p>
    <w:p w14:paraId="3FB43A4A" w14:textId="77777777" w:rsidR="004705AA" w:rsidRDefault="004705AA" w:rsidP="004D6F65">
      <w:pPr>
        <w:jc w:val="center"/>
        <w:rPr>
          <w:sz w:val="28"/>
          <w:szCs w:val="28"/>
          <w:lang w:val="ru-RU"/>
        </w:rPr>
      </w:pPr>
      <w:r w:rsidRPr="006B517C">
        <w:rPr>
          <w:noProof/>
          <w:lang w:val="ru-RU"/>
        </w:rPr>
        <w:drawing>
          <wp:inline distT="0" distB="0" distL="0" distR="0" wp14:anchorId="5ACEBEA7" wp14:editId="322BE3E0">
            <wp:extent cx="4657061" cy="2829985"/>
            <wp:effectExtent l="0" t="0" r="4445" b="2540"/>
            <wp:docPr id="7" name="Рисунок 7" descr="Изображение выглядит как текст, снимок экрана,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текст, снимок экрана, График, диаграмма&#10;&#10;Автоматически созданное описание"/>
                    <pic:cNvPicPr/>
                  </pic:nvPicPr>
                  <pic:blipFill rotWithShape="1">
                    <a:blip r:embed="rId52"/>
                    <a:srcRect t="2153"/>
                    <a:stretch/>
                  </pic:blipFill>
                  <pic:spPr bwMode="auto">
                    <a:xfrm>
                      <a:off x="0" y="0"/>
                      <a:ext cx="4736600" cy="2878319"/>
                    </a:xfrm>
                    <a:prstGeom prst="rect">
                      <a:avLst/>
                    </a:prstGeom>
                    <a:ln>
                      <a:noFill/>
                    </a:ln>
                    <a:extLst>
                      <a:ext uri="{53640926-AAD7-44D8-BBD7-CCE9431645EC}">
                        <a14:shadowObscured xmlns:a14="http://schemas.microsoft.com/office/drawing/2010/main"/>
                      </a:ext>
                    </a:extLst>
                  </pic:spPr>
                </pic:pic>
              </a:graphicData>
            </a:graphic>
          </wp:inline>
        </w:drawing>
      </w:r>
    </w:p>
    <w:p w14:paraId="002D0DD1" w14:textId="77777777" w:rsidR="004705AA" w:rsidRDefault="004705AA" w:rsidP="004D6F65">
      <w:pPr>
        <w:jc w:val="center"/>
        <w:rPr>
          <w:sz w:val="28"/>
          <w:szCs w:val="28"/>
          <w:lang w:val="ru-RU"/>
        </w:rPr>
      </w:pPr>
      <w:r w:rsidRPr="006B517C">
        <w:rPr>
          <w:noProof/>
          <w:lang w:val="ru-RU"/>
        </w:rPr>
        <w:drawing>
          <wp:inline distT="0" distB="0" distL="0" distR="0" wp14:anchorId="4B483208" wp14:editId="04DEA17D">
            <wp:extent cx="4656455" cy="2731688"/>
            <wp:effectExtent l="0" t="0" r="4445" b="0"/>
            <wp:docPr id="8" name="Рисунок 8" descr="Изображение выглядит как текст, снимок экрана,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Изображение выглядит как текст, снимок экрана, График, линия&#10;&#10;Автоматически созданное описание"/>
                    <pic:cNvPicPr/>
                  </pic:nvPicPr>
                  <pic:blipFill>
                    <a:blip r:embed="rId53"/>
                    <a:stretch>
                      <a:fillRect/>
                    </a:stretch>
                  </pic:blipFill>
                  <pic:spPr>
                    <a:xfrm>
                      <a:off x="0" y="0"/>
                      <a:ext cx="4760619" cy="2792795"/>
                    </a:xfrm>
                    <a:prstGeom prst="rect">
                      <a:avLst/>
                    </a:prstGeom>
                  </pic:spPr>
                </pic:pic>
              </a:graphicData>
            </a:graphic>
          </wp:inline>
        </w:drawing>
      </w:r>
    </w:p>
    <w:p w14:paraId="5B77B1BD" w14:textId="77777777" w:rsidR="004705AA" w:rsidRDefault="004705AA" w:rsidP="004D6F65">
      <w:pPr>
        <w:jc w:val="center"/>
        <w:rPr>
          <w:sz w:val="28"/>
          <w:szCs w:val="28"/>
          <w:lang w:val="ru-RU"/>
        </w:rPr>
      </w:pPr>
      <w:r w:rsidRPr="006B517C">
        <w:rPr>
          <w:noProof/>
          <w:lang w:val="ru-RU"/>
        </w:rPr>
        <w:drawing>
          <wp:inline distT="0" distB="0" distL="0" distR="0" wp14:anchorId="3BE44C37" wp14:editId="2D850A53">
            <wp:extent cx="4656455" cy="2958541"/>
            <wp:effectExtent l="0" t="0" r="4445" b="635"/>
            <wp:docPr id="9" name="Рисунок 9" descr="Изображение выглядит как текст, снимок экрана,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текст, снимок экрана, График, линия&#10;&#10;Автоматически созданное описание"/>
                    <pic:cNvPicPr/>
                  </pic:nvPicPr>
                  <pic:blipFill>
                    <a:blip r:embed="rId54"/>
                    <a:stretch>
                      <a:fillRect/>
                    </a:stretch>
                  </pic:blipFill>
                  <pic:spPr>
                    <a:xfrm>
                      <a:off x="0" y="0"/>
                      <a:ext cx="4728063" cy="3004038"/>
                    </a:xfrm>
                    <a:prstGeom prst="rect">
                      <a:avLst/>
                    </a:prstGeom>
                  </pic:spPr>
                </pic:pic>
              </a:graphicData>
            </a:graphic>
          </wp:inline>
        </w:drawing>
      </w:r>
    </w:p>
    <w:p w14:paraId="19EA7CF3" w14:textId="47CA8134" w:rsidR="004705AA" w:rsidRPr="00E758F0" w:rsidRDefault="004705AA" w:rsidP="002D2C34">
      <w:pPr>
        <w:ind w:firstLine="709"/>
        <w:jc w:val="both"/>
        <w:rPr>
          <w:sz w:val="28"/>
          <w:szCs w:val="28"/>
        </w:rPr>
      </w:pPr>
      <w:r w:rsidRPr="00E758F0">
        <w:rPr>
          <w:sz w:val="28"/>
          <w:szCs w:val="28"/>
        </w:rPr>
        <w:t xml:space="preserve">Рисунок </w:t>
      </w:r>
      <w:r w:rsidR="004A55DF">
        <w:rPr>
          <w:sz w:val="28"/>
          <w:szCs w:val="28"/>
          <w:lang w:val="ru-RU"/>
        </w:rPr>
        <w:t>33</w:t>
      </w:r>
      <w:r w:rsidR="00F95D69">
        <w:rPr>
          <w:sz w:val="28"/>
          <w:szCs w:val="28"/>
          <w:lang w:val="ru-RU"/>
        </w:rPr>
        <w:t xml:space="preserve"> -</w:t>
      </w:r>
      <w:r w:rsidR="00A203AC">
        <w:rPr>
          <w:sz w:val="28"/>
          <w:szCs w:val="28"/>
          <w:lang w:val="ru-RU"/>
        </w:rPr>
        <w:t xml:space="preserve"> </w:t>
      </w:r>
      <w:r w:rsidRPr="00E758F0">
        <w:rPr>
          <w:sz w:val="28"/>
          <w:szCs w:val="28"/>
        </w:rPr>
        <w:t>Рентгенофлуоресцентные спектры модифицированной цементной пасты с PCE и FA на 7 сутки:</w:t>
      </w:r>
      <w:r>
        <w:rPr>
          <w:sz w:val="28"/>
          <w:szCs w:val="28"/>
          <w:lang w:val="ru-RU"/>
        </w:rPr>
        <w:t xml:space="preserve"> </w:t>
      </w:r>
      <w:r w:rsidRPr="00E758F0">
        <w:rPr>
          <w:sz w:val="28"/>
          <w:szCs w:val="28"/>
        </w:rPr>
        <w:t>a) FA5%, b) FA10%, c) FA15%</w:t>
      </w:r>
    </w:p>
    <w:p w14:paraId="53C83D9C" w14:textId="40DF57B4" w:rsidR="004705AA" w:rsidRPr="00E758F0" w:rsidRDefault="004705AA" w:rsidP="002D2C34">
      <w:pPr>
        <w:ind w:firstLine="709"/>
        <w:jc w:val="both"/>
        <w:rPr>
          <w:sz w:val="28"/>
          <w:szCs w:val="28"/>
          <w:lang w:val="ru-RU"/>
        </w:rPr>
      </w:pPr>
      <w:r w:rsidRPr="00E758F0">
        <w:rPr>
          <w:sz w:val="28"/>
          <w:szCs w:val="28"/>
          <w:lang w:val="ru-RU"/>
        </w:rPr>
        <w:t>Кроме того, стабильность содержания магния (</w:t>
      </w:r>
      <w:r w:rsidRPr="00E758F0">
        <w:rPr>
          <w:sz w:val="28"/>
          <w:szCs w:val="28"/>
          <w:lang w:val="en-US"/>
        </w:rPr>
        <w:t>Mg</w:t>
      </w:r>
      <w:r w:rsidRPr="00E758F0">
        <w:rPr>
          <w:sz w:val="28"/>
          <w:szCs w:val="28"/>
          <w:lang w:val="ru-RU"/>
        </w:rPr>
        <w:t>), серы (</w:t>
      </w:r>
      <w:r w:rsidRPr="00E758F0">
        <w:rPr>
          <w:sz w:val="28"/>
          <w:szCs w:val="28"/>
          <w:lang w:val="en-US"/>
        </w:rPr>
        <w:t>S</w:t>
      </w:r>
      <w:r w:rsidRPr="00E758F0">
        <w:rPr>
          <w:sz w:val="28"/>
          <w:szCs w:val="28"/>
          <w:lang w:val="ru-RU"/>
        </w:rPr>
        <w:t>) и хлора (</w:t>
      </w:r>
      <w:r w:rsidRPr="00E758F0">
        <w:rPr>
          <w:sz w:val="28"/>
          <w:szCs w:val="28"/>
          <w:lang w:val="en-US"/>
        </w:rPr>
        <w:t>Cl</w:t>
      </w:r>
      <w:r w:rsidRPr="00E758F0">
        <w:rPr>
          <w:sz w:val="28"/>
          <w:szCs w:val="28"/>
          <w:lang w:val="ru-RU"/>
        </w:rPr>
        <w:t>) во всех образцах указывает на то, что данные элементы не подвергаются значительным изменениям при частичной замене цемента золой-уноса</w:t>
      </w:r>
      <w:r w:rsidR="00AC3528">
        <w:rPr>
          <w:sz w:val="28"/>
          <w:szCs w:val="28"/>
          <w:lang w:val="ru-RU"/>
        </w:rPr>
        <w:t>.</w:t>
      </w:r>
      <w:r w:rsidR="0075472A">
        <w:rPr>
          <w:sz w:val="28"/>
          <w:szCs w:val="28"/>
          <w:lang w:val="ru-RU"/>
        </w:rPr>
        <w:t xml:space="preserve"> </w:t>
      </w:r>
      <w:r w:rsidRPr="00E758F0">
        <w:rPr>
          <w:sz w:val="28"/>
          <w:szCs w:val="28"/>
          <w:lang w:val="ru-RU"/>
        </w:rPr>
        <w:t>Их присутствие связано преимущественно с исходным составом цемента и незначительным влиянием добавок</w:t>
      </w:r>
      <w:r w:rsidR="00AC3528">
        <w:rPr>
          <w:sz w:val="28"/>
          <w:szCs w:val="28"/>
          <w:lang w:val="ru-RU"/>
        </w:rPr>
        <w:t xml:space="preserve">. </w:t>
      </w:r>
    </w:p>
    <w:p w14:paraId="43F06084" w14:textId="77777777" w:rsidR="004705AA" w:rsidRPr="00E758F0" w:rsidRDefault="004705AA" w:rsidP="002D2C34">
      <w:pPr>
        <w:ind w:firstLine="709"/>
        <w:jc w:val="both"/>
        <w:rPr>
          <w:sz w:val="28"/>
          <w:szCs w:val="28"/>
          <w:lang w:val="ru-RU"/>
        </w:rPr>
      </w:pPr>
    </w:p>
    <w:p w14:paraId="77B36F6F" w14:textId="1CA11502" w:rsidR="004705AA" w:rsidRPr="00B8405B" w:rsidRDefault="004705AA" w:rsidP="002D2C34">
      <w:pPr>
        <w:ind w:firstLine="709"/>
        <w:jc w:val="both"/>
        <w:rPr>
          <w:b/>
          <w:bCs/>
          <w:sz w:val="28"/>
          <w:szCs w:val="28"/>
          <w:lang w:val="kk-KZ"/>
        </w:rPr>
      </w:pPr>
      <w:r w:rsidRPr="00B8405B">
        <w:rPr>
          <w:b/>
          <w:bCs/>
          <w:sz w:val="28"/>
          <w:szCs w:val="28"/>
          <w:lang w:val="ru-RU"/>
        </w:rPr>
        <w:t>3</w:t>
      </w:r>
      <w:r w:rsidR="00AC3528" w:rsidRPr="00B8405B">
        <w:rPr>
          <w:b/>
          <w:bCs/>
          <w:sz w:val="28"/>
          <w:szCs w:val="28"/>
          <w:lang w:val="ru-RU"/>
        </w:rPr>
        <w:t>.</w:t>
      </w:r>
      <w:r w:rsidRPr="00B8405B">
        <w:rPr>
          <w:b/>
          <w:bCs/>
          <w:sz w:val="28"/>
          <w:szCs w:val="28"/>
          <w:lang w:val="ru-RU"/>
        </w:rPr>
        <w:t>3</w:t>
      </w:r>
      <w:r w:rsidR="00AC3528" w:rsidRPr="00B8405B">
        <w:rPr>
          <w:b/>
          <w:bCs/>
          <w:sz w:val="28"/>
          <w:szCs w:val="28"/>
          <w:lang w:val="ru-RU"/>
        </w:rPr>
        <w:t>.</w:t>
      </w:r>
      <w:r w:rsidRPr="00B8405B">
        <w:rPr>
          <w:b/>
          <w:bCs/>
          <w:sz w:val="28"/>
          <w:szCs w:val="28"/>
          <w:lang w:val="ru-RU"/>
        </w:rPr>
        <w:t xml:space="preserve">2 Влияние </w:t>
      </w:r>
      <w:r w:rsidRPr="00B8405B">
        <w:rPr>
          <w:b/>
          <w:bCs/>
          <w:sz w:val="28"/>
          <w:szCs w:val="28"/>
          <w:lang w:val="kk-KZ"/>
        </w:rPr>
        <w:t>микрокремнезема</w:t>
      </w:r>
    </w:p>
    <w:p w14:paraId="39C6DA1A" w14:textId="53BAAC32" w:rsidR="004705AA" w:rsidRPr="00E758F0" w:rsidRDefault="004705AA" w:rsidP="002D2C34">
      <w:pPr>
        <w:ind w:firstLine="709"/>
        <w:jc w:val="both"/>
        <w:rPr>
          <w:sz w:val="28"/>
          <w:szCs w:val="28"/>
          <w:lang w:val="ru-RU"/>
        </w:rPr>
      </w:pPr>
      <w:r w:rsidRPr="00E758F0">
        <w:rPr>
          <w:sz w:val="28"/>
          <w:szCs w:val="28"/>
          <w:lang w:val="ru-RU"/>
        </w:rPr>
        <w:t xml:space="preserve">С увеличением содержания </w:t>
      </w:r>
      <w:proofErr w:type="spellStart"/>
      <w:r w:rsidRPr="00E758F0">
        <w:rPr>
          <w:sz w:val="28"/>
          <w:szCs w:val="28"/>
          <w:lang w:val="ru-RU"/>
        </w:rPr>
        <w:t>микрокремнезёма</w:t>
      </w:r>
      <w:proofErr w:type="spellEnd"/>
      <w:r w:rsidRPr="00E758F0">
        <w:rPr>
          <w:sz w:val="28"/>
          <w:szCs w:val="28"/>
          <w:lang w:val="ru-RU"/>
        </w:rPr>
        <w:t xml:space="preserve"> (5%, 10%, 15%) отмечено последовательное повышение содержания кремния (</w:t>
      </w:r>
      <w:r w:rsidRPr="00E758F0">
        <w:rPr>
          <w:sz w:val="28"/>
          <w:szCs w:val="28"/>
          <w:lang w:val="en-US"/>
        </w:rPr>
        <w:t>Si</w:t>
      </w:r>
      <w:r w:rsidRPr="00E758F0">
        <w:rPr>
          <w:sz w:val="28"/>
          <w:szCs w:val="28"/>
          <w:lang w:val="ru-RU"/>
        </w:rPr>
        <w:t>), что обусловлено высоким содержанием аморфного диоксида кремния (</w:t>
      </w:r>
      <w:proofErr w:type="spellStart"/>
      <w:r w:rsidRPr="00E758F0">
        <w:rPr>
          <w:sz w:val="28"/>
          <w:szCs w:val="28"/>
          <w:lang w:val="en-US"/>
        </w:rPr>
        <w:t>SiO</w:t>
      </w:r>
      <w:proofErr w:type="spellEnd"/>
      <w:r w:rsidRPr="00E758F0">
        <w:rPr>
          <w:sz w:val="28"/>
          <w:szCs w:val="28"/>
          <w:lang w:val="ru-RU"/>
        </w:rPr>
        <w:t xml:space="preserve">₂) в </w:t>
      </w:r>
      <w:proofErr w:type="spellStart"/>
      <w:r w:rsidRPr="00E758F0">
        <w:rPr>
          <w:sz w:val="28"/>
          <w:szCs w:val="28"/>
          <w:lang w:val="ru-RU"/>
        </w:rPr>
        <w:t>микрокремнезёме</w:t>
      </w:r>
      <w:proofErr w:type="spellEnd"/>
      <w:r w:rsidR="00AC3528">
        <w:rPr>
          <w:sz w:val="28"/>
          <w:szCs w:val="28"/>
          <w:lang w:val="ru-RU"/>
        </w:rPr>
        <w:t>.</w:t>
      </w:r>
      <w:r w:rsidR="0075472A">
        <w:rPr>
          <w:sz w:val="28"/>
          <w:szCs w:val="28"/>
          <w:lang w:val="ru-RU"/>
        </w:rPr>
        <w:t xml:space="preserve"> </w:t>
      </w:r>
      <w:r w:rsidRPr="00E758F0">
        <w:rPr>
          <w:sz w:val="28"/>
          <w:szCs w:val="28"/>
          <w:lang w:val="ru-RU"/>
        </w:rPr>
        <w:t>Содержание кальция (</w:t>
      </w:r>
      <w:r w:rsidRPr="00E758F0">
        <w:rPr>
          <w:sz w:val="28"/>
          <w:szCs w:val="28"/>
          <w:lang w:val="en-US"/>
        </w:rPr>
        <w:t>Ca</w:t>
      </w:r>
      <w:r w:rsidRPr="00E758F0">
        <w:rPr>
          <w:sz w:val="28"/>
          <w:szCs w:val="28"/>
          <w:lang w:val="ru-RU"/>
        </w:rPr>
        <w:t xml:space="preserve">) демонстрирует тенденцию к снижению по мере увеличения доли </w:t>
      </w:r>
      <w:proofErr w:type="spellStart"/>
      <w:r w:rsidRPr="00E758F0">
        <w:rPr>
          <w:sz w:val="28"/>
          <w:szCs w:val="28"/>
          <w:lang w:val="ru-RU"/>
        </w:rPr>
        <w:t>микрокремнезёма</w:t>
      </w:r>
      <w:proofErr w:type="spellEnd"/>
      <w:r w:rsidRPr="00E758F0">
        <w:rPr>
          <w:sz w:val="28"/>
          <w:szCs w:val="28"/>
          <w:lang w:val="ru-RU"/>
        </w:rPr>
        <w:t>, что связано с частичной заменой цемента</w:t>
      </w:r>
      <w:r w:rsidR="00AC3528">
        <w:rPr>
          <w:sz w:val="28"/>
          <w:szCs w:val="28"/>
          <w:lang w:val="ru-RU"/>
        </w:rPr>
        <w:t>.</w:t>
      </w:r>
      <w:r w:rsidR="0075472A">
        <w:rPr>
          <w:sz w:val="28"/>
          <w:szCs w:val="28"/>
          <w:lang w:val="ru-RU"/>
        </w:rPr>
        <w:t xml:space="preserve"> </w:t>
      </w:r>
      <w:r w:rsidRPr="00E758F0">
        <w:rPr>
          <w:sz w:val="28"/>
          <w:szCs w:val="28"/>
          <w:lang w:val="ru-RU"/>
        </w:rPr>
        <w:t>Содержание алюминия (</w:t>
      </w:r>
      <w:r w:rsidRPr="00E758F0">
        <w:rPr>
          <w:sz w:val="28"/>
          <w:szCs w:val="28"/>
          <w:lang w:val="en-US"/>
        </w:rPr>
        <w:t>Al</w:t>
      </w:r>
      <w:r w:rsidRPr="00E758F0">
        <w:rPr>
          <w:sz w:val="28"/>
          <w:szCs w:val="28"/>
          <w:lang w:val="ru-RU"/>
        </w:rPr>
        <w:t>) и железа (</w:t>
      </w:r>
      <w:r w:rsidRPr="00E758F0">
        <w:rPr>
          <w:sz w:val="28"/>
          <w:szCs w:val="28"/>
          <w:lang w:val="en-US"/>
        </w:rPr>
        <w:t>Fe</w:t>
      </w:r>
      <w:r w:rsidRPr="00E758F0">
        <w:rPr>
          <w:sz w:val="28"/>
          <w:szCs w:val="28"/>
          <w:lang w:val="ru-RU"/>
        </w:rPr>
        <w:t xml:space="preserve">) остаётся практически неизменным, так как </w:t>
      </w:r>
      <w:proofErr w:type="spellStart"/>
      <w:r w:rsidRPr="00E758F0">
        <w:rPr>
          <w:sz w:val="28"/>
          <w:szCs w:val="28"/>
          <w:lang w:val="ru-RU"/>
        </w:rPr>
        <w:t>микрокремнезём</w:t>
      </w:r>
      <w:proofErr w:type="spellEnd"/>
      <w:r w:rsidRPr="00E758F0">
        <w:rPr>
          <w:sz w:val="28"/>
          <w:szCs w:val="28"/>
          <w:lang w:val="ru-RU"/>
        </w:rPr>
        <w:t xml:space="preserve"> практически не содержит этих компонентов</w:t>
      </w:r>
      <w:r w:rsidR="00AC3528">
        <w:rPr>
          <w:sz w:val="28"/>
          <w:szCs w:val="28"/>
          <w:lang w:val="ru-RU"/>
        </w:rPr>
        <w:t>.</w:t>
      </w:r>
      <w:r w:rsidR="0075472A">
        <w:rPr>
          <w:sz w:val="28"/>
          <w:szCs w:val="28"/>
          <w:lang w:val="ru-RU"/>
        </w:rPr>
        <w:t xml:space="preserve"> </w:t>
      </w:r>
      <w:r w:rsidRPr="00E758F0">
        <w:rPr>
          <w:sz w:val="28"/>
          <w:szCs w:val="28"/>
          <w:lang w:val="ru-RU"/>
        </w:rPr>
        <w:t>Концентрации магния (</w:t>
      </w:r>
      <w:r w:rsidRPr="00E758F0">
        <w:rPr>
          <w:sz w:val="28"/>
          <w:szCs w:val="28"/>
          <w:lang w:val="en-US"/>
        </w:rPr>
        <w:t>Mg</w:t>
      </w:r>
      <w:r w:rsidRPr="00E758F0">
        <w:rPr>
          <w:sz w:val="28"/>
          <w:szCs w:val="28"/>
          <w:lang w:val="ru-RU"/>
        </w:rPr>
        <w:t>), серы (</w:t>
      </w:r>
      <w:r w:rsidRPr="00E758F0">
        <w:rPr>
          <w:sz w:val="28"/>
          <w:szCs w:val="28"/>
          <w:lang w:val="en-US"/>
        </w:rPr>
        <w:t>S</w:t>
      </w:r>
      <w:r w:rsidRPr="00E758F0">
        <w:rPr>
          <w:sz w:val="28"/>
          <w:szCs w:val="28"/>
          <w:lang w:val="ru-RU"/>
        </w:rPr>
        <w:t>) и хлора (</w:t>
      </w:r>
      <w:r w:rsidRPr="00E758F0">
        <w:rPr>
          <w:sz w:val="28"/>
          <w:szCs w:val="28"/>
          <w:lang w:val="en-US"/>
        </w:rPr>
        <w:t>Cl</w:t>
      </w:r>
      <w:r w:rsidRPr="00E758F0">
        <w:rPr>
          <w:sz w:val="28"/>
          <w:szCs w:val="28"/>
          <w:lang w:val="ru-RU"/>
        </w:rPr>
        <w:t>) также остаются стабильными</w:t>
      </w:r>
      <w:r w:rsidR="00AC3528">
        <w:rPr>
          <w:sz w:val="28"/>
          <w:szCs w:val="28"/>
          <w:lang w:val="ru-RU"/>
        </w:rPr>
        <w:t>.</w:t>
      </w:r>
      <w:r w:rsidR="0075472A">
        <w:rPr>
          <w:sz w:val="28"/>
          <w:szCs w:val="28"/>
          <w:lang w:val="ru-RU"/>
        </w:rPr>
        <w:t xml:space="preserve"> </w:t>
      </w:r>
      <w:r w:rsidRPr="00E758F0">
        <w:rPr>
          <w:sz w:val="28"/>
          <w:szCs w:val="28"/>
          <w:lang w:val="ru-RU"/>
        </w:rPr>
        <w:t xml:space="preserve">Подобные результаты были получены в исследованиях </w:t>
      </w:r>
      <w:proofErr w:type="spellStart"/>
      <w:r w:rsidRPr="00E758F0">
        <w:rPr>
          <w:sz w:val="28"/>
          <w:szCs w:val="28"/>
          <w:lang w:val="en-US"/>
        </w:rPr>
        <w:t>Baspinar</w:t>
      </w:r>
      <w:proofErr w:type="spellEnd"/>
      <w:r w:rsidRPr="00E758F0">
        <w:rPr>
          <w:sz w:val="28"/>
          <w:szCs w:val="28"/>
          <w:lang w:val="ru-RU"/>
        </w:rPr>
        <w:t xml:space="preserve"> </w:t>
      </w:r>
      <w:r w:rsidRPr="00E758F0">
        <w:rPr>
          <w:sz w:val="28"/>
          <w:szCs w:val="28"/>
          <w:lang w:val="en-US"/>
        </w:rPr>
        <w:t>et</w:t>
      </w:r>
      <w:r w:rsidRPr="00E758F0">
        <w:rPr>
          <w:sz w:val="28"/>
          <w:szCs w:val="28"/>
          <w:lang w:val="ru-RU"/>
        </w:rPr>
        <w:t xml:space="preserve"> </w:t>
      </w:r>
      <w:r w:rsidRPr="00E758F0">
        <w:rPr>
          <w:sz w:val="28"/>
          <w:szCs w:val="28"/>
          <w:lang w:val="en-US"/>
        </w:rPr>
        <w:t>al</w:t>
      </w:r>
      <w:r w:rsidR="00AC3528">
        <w:rPr>
          <w:sz w:val="28"/>
          <w:szCs w:val="28"/>
          <w:lang w:val="ru-RU"/>
        </w:rPr>
        <w:t>.</w:t>
      </w:r>
      <w:r w:rsidR="0075472A">
        <w:rPr>
          <w:sz w:val="28"/>
          <w:szCs w:val="28"/>
          <w:lang w:val="ru-RU"/>
        </w:rPr>
        <w:t xml:space="preserve"> </w:t>
      </w:r>
      <w:r w:rsidRPr="00E758F0">
        <w:rPr>
          <w:sz w:val="28"/>
          <w:szCs w:val="28"/>
          <w:lang w:val="ru-RU"/>
        </w:rPr>
        <w:t xml:space="preserve">(2014) </w:t>
      </w:r>
      <w:r w:rsidRPr="00E758F0">
        <w:rPr>
          <w:sz w:val="28"/>
          <w:szCs w:val="28"/>
          <w:lang w:val="en-US"/>
        </w:rPr>
        <w:fldChar w:fldCharType="begin"/>
      </w:r>
      <w:r w:rsidRPr="00E758F0">
        <w:rPr>
          <w:sz w:val="28"/>
          <w:szCs w:val="28"/>
          <w:lang w:val="ru-RU"/>
        </w:rPr>
        <w:instrText xml:space="preserve"> </w:instrText>
      </w:r>
      <w:r w:rsidRPr="00E758F0">
        <w:rPr>
          <w:sz w:val="28"/>
          <w:szCs w:val="28"/>
          <w:lang w:val="en-US"/>
        </w:rPr>
        <w:instrText>ADDIN</w:instrText>
      </w:r>
      <w:r w:rsidRPr="00E758F0">
        <w:rPr>
          <w:sz w:val="28"/>
          <w:szCs w:val="28"/>
          <w:lang w:val="ru-RU"/>
        </w:rPr>
        <w:instrText xml:space="preserve"> </w:instrText>
      </w:r>
      <w:r w:rsidRPr="00E758F0">
        <w:rPr>
          <w:sz w:val="28"/>
          <w:szCs w:val="28"/>
          <w:lang w:val="en-US"/>
        </w:rPr>
        <w:instrText>ZOTERO</w:instrText>
      </w:r>
      <w:r w:rsidRPr="00E758F0">
        <w:rPr>
          <w:sz w:val="28"/>
          <w:szCs w:val="28"/>
          <w:lang w:val="ru-RU"/>
        </w:rPr>
        <w:instrText>_</w:instrText>
      </w:r>
      <w:r w:rsidRPr="00E758F0">
        <w:rPr>
          <w:sz w:val="28"/>
          <w:szCs w:val="28"/>
          <w:lang w:val="en-US"/>
        </w:rPr>
        <w:instrText>ITEM</w:instrText>
      </w:r>
      <w:r w:rsidRPr="00E758F0">
        <w:rPr>
          <w:sz w:val="28"/>
          <w:szCs w:val="28"/>
          <w:lang w:val="ru-RU"/>
        </w:rPr>
        <w:instrText xml:space="preserve"> </w:instrText>
      </w:r>
      <w:r w:rsidRPr="00E758F0">
        <w:rPr>
          <w:sz w:val="28"/>
          <w:szCs w:val="28"/>
          <w:lang w:val="en-US"/>
        </w:rPr>
        <w:instrText>CSL</w:instrText>
      </w:r>
      <w:r w:rsidRPr="00E758F0">
        <w:rPr>
          <w:sz w:val="28"/>
          <w:szCs w:val="28"/>
          <w:lang w:val="ru-RU"/>
        </w:rPr>
        <w:instrText>_</w:instrText>
      </w:r>
      <w:r w:rsidRPr="00E758F0">
        <w:rPr>
          <w:sz w:val="28"/>
          <w:szCs w:val="28"/>
          <w:lang w:val="en-US"/>
        </w:rPr>
        <w:instrText>CITATION</w:instrText>
      </w:r>
      <w:r w:rsidRPr="00E758F0">
        <w:rPr>
          <w:sz w:val="28"/>
          <w:szCs w:val="28"/>
          <w:lang w:val="ru-RU"/>
        </w:rPr>
        <w:instrText xml:space="preserve"> {"</w:instrText>
      </w:r>
      <w:r w:rsidRPr="00E758F0">
        <w:rPr>
          <w:sz w:val="28"/>
          <w:szCs w:val="28"/>
          <w:lang w:val="en-US"/>
        </w:rPr>
        <w:instrText>citationID</w:instrText>
      </w:r>
      <w:r w:rsidRPr="00E758F0">
        <w:rPr>
          <w:sz w:val="28"/>
          <w:szCs w:val="28"/>
          <w:lang w:val="ru-RU"/>
        </w:rPr>
        <w:instrText>":"</w:instrText>
      </w:r>
      <w:r w:rsidRPr="00E758F0">
        <w:rPr>
          <w:sz w:val="28"/>
          <w:szCs w:val="28"/>
          <w:lang w:val="en-US"/>
        </w:rPr>
        <w:instrText>ZpRFQI</w:instrText>
      </w:r>
      <w:r w:rsidRPr="00E758F0">
        <w:rPr>
          <w:sz w:val="28"/>
          <w:szCs w:val="28"/>
          <w:lang w:val="ru-RU"/>
        </w:rPr>
        <w:instrText>39","</w:instrText>
      </w:r>
      <w:r w:rsidRPr="00E758F0">
        <w:rPr>
          <w:sz w:val="28"/>
          <w:szCs w:val="28"/>
          <w:lang w:val="en-US"/>
        </w:rPr>
        <w:instrText>properties</w:instrText>
      </w:r>
      <w:r w:rsidRPr="00E758F0">
        <w:rPr>
          <w:sz w:val="28"/>
          <w:szCs w:val="28"/>
          <w:lang w:val="ru-RU"/>
        </w:rPr>
        <w:instrText>":{"</w:instrText>
      </w:r>
      <w:r w:rsidRPr="00E758F0">
        <w:rPr>
          <w:sz w:val="28"/>
          <w:szCs w:val="28"/>
          <w:lang w:val="en-US"/>
        </w:rPr>
        <w:instrText>formattedCitation</w:instrText>
      </w:r>
      <w:r w:rsidRPr="00E758F0">
        <w:rPr>
          <w:sz w:val="28"/>
          <w:szCs w:val="28"/>
          <w:lang w:val="ru-RU"/>
        </w:rPr>
        <w:instrText>":"[38]","</w:instrText>
      </w:r>
      <w:r w:rsidRPr="00E758F0">
        <w:rPr>
          <w:sz w:val="28"/>
          <w:szCs w:val="28"/>
          <w:lang w:val="en-US"/>
        </w:rPr>
        <w:instrText>plainCitation</w:instrText>
      </w:r>
      <w:r w:rsidRPr="00E758F0">
        <w:rPr>
          <w:sz w:val="28"/>
          <w:szCs w:val="28"/>
          <w:lang w:val="ru-RU"/>
        </w:rPr>
        <w:instrText>":"[38]","</w:instrText>
      </w:r>
      <w:r w:rsidRPr="00E758F0">
        <w:rPr>
          <w:sz w:val="28"/>
          <w:szCs w:val="28"/>
          <w:lang w:val="en-US"/>
        </w:rPr>
        <w:instrText>noteIndex</w:instrText>
      </w:r>
      <w:r w:rsidRPr="00E758F0">
        <w:rPr>
          <w:sz w:val="28"/>
          <w:szCs w:val="28"/>
          <w:lang w:val="ru-RU"/>
        </w:rPr>
        <w:instrText>":0},"</w:instrText>
      </w:r>
      <w:r w:rsidRPr="00E758F0">
        <w:rPr>
          <w:sz w:val="28"/>
          <w:szCs w:val="28"/>
          <w:lang w:val="en-US"/>
        </w:rPr>
        <w:instrText>citationItems</w:instrText>
      </w:r>
      <w:r w:rsidRPr="00E758F0">
        <w:rPr>
          <w:sz w:val="28"/>
          <w:szCs w:val="28"/>
          <w:lang w:val="ru-RU"/>
        </w:rPr>
        <w:instrText>":[{"</w:instrText>
      </w:r>
      <w:r w:rsidRPr="00E758F0">
        <w:rPr>
          <w:sz w:val="28"/>
          <w:szCs w:val="28"/>
          <w:lang w:val="en-US"/>
        </w:rPr>
        <w:instrText>id</w:instrText>
      </w:r>
      <w:r w:rsidRPr="00E758F0">
        <w:rPr>
          <w:sz w:val="28"/>
          <w:szCs w:val="28"/>
          <w:lang w:val="ru-RU"/>
        </w:rPr>
        <w:instrText>":1096,"</w:instrText>
      </w:r>
      <w:r w:rsidRPr="00E758F0">
        <w:rPr>
          <w:sz w:val="28"/>
          <w:szCs w:val="28"/>
          <w:lang w:val="en-US"/>
        </w:rPr>
        <w:instrText>uris</w:instrText>
      </w:r>
      <w:r w:rsidRPr="00E758F0">
        <w:rPr>
          <w:sz w:val="28"/>
          <w:szCs w:val="28"/>
          <w:lang w:val="ru-RU"/>
        </w:rPr>
        <w:instrText>":["</w:instrText>
      </w:r>
      <w:r w:rsidRPr="00E758F0">
        <w:rPr>
          <w:sz w:val="28"/>
          <w:szCs w:val="28"/>
          <w:lang w:val="en-US"/>
        </w:rPr>
        <w:instrText>http</w:instrText>
      </w:r>
      <w:r w:rsidRPr="00E758F0">
        <w:rPr>
          <w:sz w:val="28"/>
          <w:szCs w:val="28"/>
          <w:lang w:val="ru-RU"/>
        </w:rPr>
        <w:instrText>://</w:instrText>
      </w:r>
      <w:r w:rsidRPr="00E758F0">
        <w:rPr>
          <w:sz w:val="28"/>
          <w:szCs w:val="28"/>
          <w:lang w:val="en-US"/>
        </w:rPr>
        <w:instrText>zotero</w:instrText>
      </w:r>
      <w:r w:rsidRPr="00E758F0">
        <w:rPr>
          <w:sz w:val="28"/>
          <w:szCs w:val="28"/>
          <w:lang w:val="ru-RU"/>
        </w:rPr>
        <w:instrText>.</w:instrText>
      </w:r>
      <w:r w:rsidRPr="00E758F0">
        <w:rPr>
          <w:sz w:val="28"/>
          <w:szCs w:val="28"/>
          <w:lang w:val="en-US"/>
        </w:rPr>
        <w:instrText>org</w:instrText>
      </w:r>
      <w:r w:rsidRPr="00E758F0">
        <w:rPr>
          <w:sz w:val="28"/>
          <w:szCs w:val="28"/>
          <w:lang w:val="ru-RU"/>
        </w:rPr>
        <w:instrText>/</w:instrText>
      </w:r>
      <w:r w:rsidRPr="00E758F0">
        <w:rPr>
          <w:sz w:val="28"/>
          <w:szCs w:val="28"/>
          <w:lang w:val="en-US"/>
        </w:rPr>
        <w:instrText>users</w:instrText>
      </w:r>
      <w:r w:rsidRPr="00E758F0">
        <w:rPr>
          <w:sz w:val="28"/>
          <w:szCs w:val="28"/>
          <w:lang w:val="ru-RU"/>
        </w:rPr>
        <w:instrText>/</w:instrText>
      </w:r>
      <w:r w:rsidRPr="00E758F0">
        <w:rPr>
          <w:sz w:val="28"/>
          <w:szCs w:val="28"/>
          <w:lang w:val="en-US"/>
        </w:rPr>
        <w:instrText>local</w:instrText>
      </w:r>
      <w:r w:rsidRPr="00E758F0">
        <w:rPr>
          <w:sz w:val="28"/>
          <w:szCs w:val="28"/>
          <w:lang w:val="ru-RU"/>
        </w:rPr>
        <w:instrText>/</w:instrText>
      </w:r>
      <w:r w:rsidRPr="00E758F0">
        <w:rPr>
          <w:sz w:val="28"/>
          <w:szCs w:val="28"/>
          <w:lang w:val="en-US"/>
        </w:rPr>
        <w:instrText>b</w:instrText>
      </w:r>
      <w:r w:rsidRPr="00E758F0">
        <w:rPr>
          <w:sz w:val="28"/>
          <w:szCs w:val="28"/>
          <w:lang w:val="ru-RU"/>
        </w:rPr>
        <w:instrText>7</w:instrText>
      </w:r>
      <w:r w:rsidRPr="00E758F0">
        <w:rPr>
          <w:sz w:val="28"/>
          <w:szCs w:val="28"/>
          <w:lang w:val="en-US"/>
        </w:rPr>
        <w:instrText>l</w:instrText>
      </w:r>
      <w:r w:rsidRPr="00E758F0">
        <w:rPr>
          <w:sz w:val="28"/>
          <w:szCs w:val="28"/>
          <w:lang w:val="ru-RU"/>
        </w:rPr>
        <w:instrText>7</w:instrText>
      </w:r>
      <w:r w:rsidRPr="00E758F0">
        <w:rPr>
          <w:sz w:val="28"/>
          <w:szCs w:val="28"/>
          <w:lang w:val="en-US"/>
        </w:rPr>
        <w:instrText>Jko</w:instrText>
      </w:r>
      <w:r w:rsidRPr="00E758F0">
        <w:rPr>
          <w:sz w:val="28"/>
          <w:szCs w:val="28"/>
          <w:lang w:val="ru-RU"/>
        </w:rPr>
        <w:instrText>2/</w:instrText>
      </w:r>
      <w:r w:rsidRPr="00E758F0">
        <w:rPr>
          <w:sz w:val="28"/>
          <w:szCs w:val="28"/>
          <w:lang w:val="en-US"/>
        </w:rPr>
        <w:instrText>items</w:instrText>
      </w:r>
      <w:r w:rsidRPr="00E758F0">
        <w:rPr>
          <w:sz w:val="28"/>
          <w:szCs w:val="28"/>
          <w:lang w:val="ru-RU"/>
        </w:rPr>
        <w:instrText>/</w:instrText>
      </w:r>
      <w:r w:rsidRPr="00E758F0">
        <w:rPr>
          <w:sz w:val="28"/>
          <w:szCs w:val="28"/>
          <w:lang w:val="en-US"/>
        </w:rPr>
        <w:instrText>QJHL</w:instrText>
      </w:r>
      <w:r w:rsidRPr="00E758F0">
        <w:rPr>
          <w:sz w:val="28"/>
          <w:szCs w:val="28"/>
          <w:lang w:val="ru-RU"/>
        </w:rPr>
        <w:instrText>5</w:instrText>
      </w:r>
      <w:r w:rsidRPr="00E758F0">
        <w:rPr>
          <w:sz w:val="28"/>
          <w:szCs w:val="28"/>
          <w:lang w:val="en-US"/>
        </w:rPr>
        <w:instrText>XDA</w:instrText>
      </w:r>
      <w:r w:rsidRPr="00E758F0">
        <w:rPr>
          <w:sz w:val="28"/>
          <w:szCs w:val="28"/>
          <w:lang w:val="ru-RU"/>
        </w:rPr>
        <w:instrText>"],"</w:instrText>
      </w:r>
      <w:r w:rsidRPr="00E758F0">
        <w:rPr>
          <w:sz w:val="28"/>
          <w:szCs w:val="28"/>
          <w:lang w:val="en-US"/>
        </w:rPr>
        <w:instrText>itemData</w:instrText>
      </w:r>
      <w:r w:rsidRPr="00E758F0">
        <w:rPr>
          <w:sz w:val="28"/>
          <w:szCs w:val="28"/>
          <w:lang w:val="ru-RU"/>
        </w:rPr>
        <w:instrText>":{"</w:instrText>
      </w:r>
      <w:r w:rsidRPr="00E758F0">
        <w:rPr>
          <w:sz w:val="28"/>
          <w:szCs w:val="28"/>
          <w:lang w:val="en-US"/>
        </w:rPr>
        <w:instrText>id</w:instrText>
      </w:r>
      <w:r w:rsidRPr="00E758F0">
        <w:rPr>
          <w:sz w:val="28"/>
          <w:szCs w:val="28"/>
          <w:lang w:val="ru-RU"/>
        </w:rPr>
        <w:instrText>":1096,"</w:instrText>
      </w:r>
      <w:r w:rsidRPr="00E758F0">
        <w:rPr>
          <w:sz w:val="28"/>
          <w:szCs w:val="28"/>
          <w:lang w:val="en-US"/>
        </w:rPr>
        <w:instrText>type</w:instrText>
      </w:r>
      <w:r w:rsidRPr="00E758F0">
        <w:rPr>
          <w:sz w:val="28"/>
          <w:szCs w:val="28"/>
          <w:lang w:val="ru-RU"/>
        </w:rPr>
        <w:instrText>":"</w:instrText>
      </w:r>
      <w:r w:rsidRPr="00E758F0">
        <w:rPr>
          <w:sz w:val="28"/>
          <w:szCs w:val="28"/>
          <w:lang w:val="en-US"/>
        </w:rPr>
        <w:instrText>article</w:instrText>
      </w:r>
      <w:r w:rsidRPr="00E758F0">
        <w:rPr>
          <w:sz w:val="28"/>
          <w:szCs w:val="28"/>
          <w:lang w:val="ru-RU"/>
        </w:rPr>
        <w:instrText>-</w:instrText>
      </w:r>
      <w:r w:rsidRPr="00E758F0">
        <w:rPr>
          <w:sz w:val="28"/>
          <w:szCs w:val="28"/>
          <w:lang w:val="en-US"/>
        </w:rPr>
        <w:instrText>journal</w:instrText>
      </w:r>
      <w:r w:rsidRPr="00E758F0">
        <w:rPr>
          <w:sz w:val="28"/>
          <w:szCs w:val="28"/>
          <w:lang w:val="ru-RU"/>
        </w:rPr>
        <w:instrText>","</w:instrText>
      </w:r>
      <w:r w:rsidRPr="00E758F0">
        <w:rPr>
          <w:sz w:val="28"/>
          <w:szCs w:val="28"/>
          <w:lang w:val="en-US"/>
        </w:rPr>
        <w:instrText>container</w:instrText>
      </w:r>
      <w:r w:rsidRPr="00E758F0">
        <w:rPr>
          <w:sz w:val="28"/>
          <w:szCs w:val="28"/>
          <w:lang w:val="ru-RU"/>
        </w:rPr>
        <w:instrText>-</w:instrText>
      </w:r>
      <w:r w:rsidRPr="00E758F0">
        <w:rPr>
          <w:sz w:val="28"/>
          <w:szCs w:val="28"/>
          <w:lang w:val="en-US"/>
        </w:rPr>
        <w:instrText>title</w:instrText>
      </w:r>
      <w:r w:rsidRPr="00E758F0">
        <w:rPr>
          <w:sz w:val="28"/>
          <w:szCs w:val="28"/>
          <w:lang w:val="ru-RU"/>
        </w:rPr>
        <w:instrText>":"</w:instrText>
      </w:r>
      <w:r w:rsidRPr="00E758F0">
        <w:rPr>
          <w:sz w:val="28"/>
          <w:szCs w:val="28"/>
          <w:lang w:val="en-US"/>
        </w:rPr>
        <w:instrText>KSCE</w:instrText>
      </w:r>
      <w:r w:rsidRPr="00E758F0">
        <w:rPr>
          <w:sz w:val="28"/>
          <w:szCs w:val="28"/>
          <w:lang w:val="ru-RU"/>
        </w:rPr>
        <w:instrText xml:space="preserve"> </w:instrText>
      </w:r>
      <w:r w:rsidRPr="00E758F0">
        <w:rPr>
          <w:sz w:val="28"/>
          <w:szCs w:val="28"/>
          <w:lang w:val="en-US"/>
        </w:rPr>
        <w:instrText>Journal</w:instrText>
      </w:r>
      <w:r w:rsidRPr="00E758F0">
        <w:rPr>
          <w:sz w:val="28"/>
          <w:szCs w:val="28"/>
          <w:lang w:val="ru-RU"/>
        </w:rPr>
        <w:instrText xml:space="preserve"> </w:instrText>
      </w:r>
      <w:r w:rsidRPr="00E758F0">
        <w:rPr>
          <w:sz w:val="28"/>
          <w:szCs w:val="28"/>
          <w:lang w:val="en-US"/>
        </w:rPr>
        <w:instrText>of</w:instrText>
      </w:r>
      <w:r w:rsidRPr="00E758F0">
        <w:rPr>
          <w:sz w:val="28"/>
          <w:szCs w:val="28"/>
          <w:lang w:val="ru-RU"/>
        </w:rPr>
        <w:instrText xml:space="preserve"> </w:instrText>
      </w:r>
      <w:r w:rsidRPr="00E758F0">
        <w:rPr>
          <w:sz w:val="28"/>
          <w:szCs w:val="28"/>
          <w:lang w:val="en-US"/>
        </w:rPr>
        <w:instrText>Civil</w:instrText>
      </w:r>
      <w:r w:rsidRPr="00E758F0">
        <w:rPr>
          <w:sz w:val="28"/>
          <w:szCs w:val="28"/>
          <w:lang w:val="ru-RU"/>
        </w:rPr>
        <w:instrText xml:space="preserve"> </w:instrText>
      </w:r>
      <w:r w:rsidRPr="00E758F0">
        <w:rPr>
          <w:sz w:val="28"/>
          <w:szCs w:val="28"/>
          <w:lang w:val="en-US"/>
        </w:rPr>
        <w:instrText>Engineering</w:instrText>
      </w:r>
      <w:r w:rsidRPr="00E758F0">
        <w:rPr>
          <w:sz w:val="28"/>
          <w:szCs w:val="28"/>
          <w:lang w:val="ru-RU"/>
        </w:rPr>
        <w:instrText>","</w:instrText>
      </w:r>
      <w:r w:rsidRPr="00E758F0">
        <w:rPr>
          <w:sz w:val="28"/>
          <w:szCs w:val="28"/>
          <w:lang w:val="en-US"/>
        </w:rPr>
        <w:instrText>DOI</w:instrText>
      </w:r>
      <w:r w:rsidRPr="00E758F0">
        <w:rPr>
          <w:sz w:val="28"/>
          <w:szCs w:val="28"/>
          <w:lang w:val="ru-RU"/>
        </w:rPr>
        <w:instrText>":"10.1007/</w:instrText>
      </w:r>
      <w:r w:rsidRPr="00E758F0">
        <w:rPr>
          <w:sz w:val="28"/>
          <w:szCs w:val="28"/>
          <w:lang w:val="en-US"/>
        </w:rPr>
        <w:instrText>s</w:instrText>
      </w:r>
      <w:r w:rsidRPr="00E758F0">
        <w:rPr>
          <w:sz w:val="28"/>
          <w:szCs w:val="28"/>
          <w:lang w:val="ru-RU"/>
        </w:rPr>
        <w:instrText>12205-014-0392-7","</w:instrText>
      </w:r>
      <w:r w:rsidRPr="00E758F0">
        <w:rPr>
          <w:sz w:val="28"/>
          <w:szCs w:val="28"/>
          <w:lang w:val="en-US"/>
        </w:rPr>
        <w:instrText>ISSN</w:instrText>
      </w:r>
      <w:r w:rsidRPr="00E758F0">
        <w:rPr>
          <w:sz w:val="28"/>
          <w:szCs w:val="28"/>
          <w:lang w:val="ru-RU"/>
        </w:rPr>
        <w:instrText>":"12267988","</w:instrText>
      </w:r>
      <w:r w:rsidRPr="00E758F0">
        <w:rPr>
          <w:sz w:val="28"/>
          <w:szCs w:val="28"/>
          <w:lang w:val="en-US"/>
        </w:rPr>
        <w:instrText>issue</w:instrText>
      </w:r>
      <w:r w:rsidRPr="00E758F0">
        <w:rPr>
          <w:sz w:val="28"/>
          <w:szCs w:val="28"/>
          <w:lang w:val="ru-RU"/>
        </w:rPr>
        <w:instrText>":"1","</w:instrText>
      </w:r>
      <w:r w:rsidRPr="00E758F0">
        <w:rPr>
          <w:sz w:val="28"/>
          <w:szCs w:val="28"/>
          <w:lang w:val="en-US"/>
        </w:rPr>
        <w:instrText>journalAbbreviation</w:instrText>
      </w:r>
      <w:r w:rsidRPr="00E758F0">
        <w:rPr>
          <w:sz w:val="28"/>
          <w:szCs w:val="28"/>
          <w:lang w:val="ru-RU"/>
        </w:rPr>
        <w:instrText>":"</w:instrText>
      </w:r>
      <w:r w:rsidRPr="00E758F0">
        <w:rPr>
          <w:sz w:val="28"/>
          <w:szCs w:val="28"/>
          <w:lang w:val="en-US"/>
        </w:rPr>
        <w:instrText>KSCE</w:instrText>
      </w:r>
      <w:r w:rsidRPr="00E758F0">
        <w:rPr>
          <w:sz w:val="28"/>
          <w:szCs w:val="28"/>
          <w:lang w:val="ru-RU"/>
        </w:rPr>
        <w:instrText xml:space="preserve"> </w:instrText>
      </w:r>
      <w:r w:rsidRPr="00E758F0">
        <w:rPr>
          <w:sz w:val="28"/>
          <w:szCs w:val="28"/>
          <w:lang w:val="en-US"/>
        </w:rPr>
        <w:instrText>Journal</w:instrText>
      </w:r>
      <w:r w:rsidRPr="00E758F0">
        <w:rPr>
          <w:sz w:val="28"/>
          <w:szCs w:val="28"/>
          <w:lang w:val="ru-RU"/>
        </w:rPr>
        <w:instrText xml:space="preserve"> </w:instrText>
      </w:r>
      <w:r w:rsidRPr="00E758F0">
        <w:rPr>
          <w:sz w:val="28"/>
          <w:szCs w:val="28"/>
          <w:lang w:val="en-US"/>
        </w:rPr>
        <w:instrText>of</w:instrText>
      </w:r>
      <w:r w:rsidRPr="00E758F0">
        <w:rPr>
          <w:sz w:val="28"/>
          <w:szCs w:val="28"/>
          <w:lang w:val="ru-RU"/>
        </w:rPr>
        <w:instrText xml:space="preserve"> </w:instrText>
      </w:r>
      <w:r w:rsidRPr="00E758F0">
        <w:rPr>
          <w:sz w:val="28"/>
          <w:szCs w:val="28"/>
          <w:lang w:val="en-US"/>
        </w:rPr>
        <w:instrText>Civil</w:instrText>
      </w:r>
      <w:r w:rsidRPr="00E758F0">
        <w:rPr>
          <w:sz w:val="28"/>
          <w:szCs w:val="28"/>
          <w:lang w:val="ru-RU"/>
        </w:rPr>
        <w:instrText xml:space="preserve"> </w:instrText>
      </w:r>
      <w:r w:rsidRPr="00E758F0">
        <w:rPr>
          <w:sz w:val="28"/>
          <w:szCs w:val="28"/>
          <w:lang w:val="en-US"/>
        </w:rPr>
        <w:instrText>Engineering</w:instrText>
      </w:r>
      <w:r w:rsidRPr="00E758F0">
        <w:rPr>
          <w:sz w:val="28"/>
          <w:szCs w:val="28"/>
          <w:lang w:val="ru-RU"/>
        </w:rPr>
        <w:instrText>","</w:instrText>
      </w:r>
      <w:r w:rsidRPr="00E758F0">
        <w:rPr>
          <w:sz w:val="28"/>
          <w:szCs w:val="28"/>
          <w:lang w:val="en-US"/>
        </w:rPr>
        <w:instrText>language</w:instrText>
      </w:r>
      <w:r w:rsidRPr="00E758F0">
        <w:rPr>
          <w:sz w:val="28"/>
          <w:szCs w:val="28"/>
          <w:lang w:val="ru-RU"/>
        </w:rPr>
        <w:instrText>":"</w:instrText>
      </w:r>
      <w:r w:rsidRPr="00E758F0">
        <w:rPr>
          <w:sz w:val="28"/>
          <w:szCs w:val="28"/>
          <w:lang w:val="en-US"/>
        </w:rPr>
        <w:instrText>en</w:instrText>
      </w:r>
      <w:r w:rsidRPr="00E758F0">
        <w:rPr>
          <w:sz w:val="28"/>
          <w:szCs w:val="28"/>
          <w:lang w:val="ru-RU"/>
        </w:rPr>
        <w:instrText>","</w:instrText>
      </w:r>
      <w:r w:rsidRPr="00E758F0">
        <w:rPr>
          <w:sz w:val="28"/>
          <w:szCs w:val="28"/>
          <w:lang w:val="en-US"/>
        </w:rPr>
        <w:instrText>page</w:instrText>
      </w:r>
      <w:r w:rsidRPr="00E758F0">
        <w:rPr>
          <w:sz w:val="28"/>
          <w:szCs w:val="28"/>
          <w:lang w:val="ru-RU"/>
        </w:rPr>
        <w:instrText>":"47-52","</w:instrText>
      </w:r>
      <w:r w:rsidRPr="00E758F0">
        <w:rPr>
          <w:sz w:val="28"/>
          <w:szCs w:val="28"/>
          <w:lang w:val="en-US"/>
        </w:rPr>
        <w:instrText>source</w:instrText>
      </w:r>
      <w:r w:rsidRPr="00E758F0">
        <w:rPr>
          <w:sz w:val="28"/>
          <w:szCs w:val="28"/>
          <w:lang w:val="ru-RU"/>
        </w:rPr>
        <w:instrText>":"</w:instrText>
      </w:r>
      <w:r w:rsidRPr="00E758F0">
        <w:rPr>
          <w:sz w:val="28"/>
          <w:szCs w:val="28"/>
          <w:lang w:val="en-US"/>
        </w:rPr>
        <w:instrText>DOI</w:instrText>
      </w:r>
      <w:r w:rsidRPr="00E758F0">
        <w:rPr>
          <w:sz w:val="28"/>
          <w:szCs w:val="28"/>
          <w:lang w:val="ru-RU"/>
        </w:rPr>
        <w:instrText>.</w:instrText>
      </w:r>
      <w:r w:rsidRPr="00E758F0">
        <w:rPr>
          <w:sz w:val="28"/>
          <w:szCs w:val="28"/>
          <w:lang w:val="en-US"/>
        </w:rPr>
        <w:instrText>org</w:instrText>
      </w:r>
      <w:r w:rsidRPr="00E758F0">
        <w:rPr>
          <w:sz w:val="28"/>
          <w:szCs w:val="28"/>
          <w:lang w:val="ru-RU"/>
        </w:rPr>
        <w:instrText xml:space="preserve"> (</w:instrText>
      </w:r>
      <w:r w:rsidRPr="00E758F0">
        <w:rPr>
          <w:sz w:val="28"/>
          <w:szCs w:val="28"/>
          <w:lang w:val="en-US"/>
        </w:rPr>
        <w:instrText>Crossref</w:instrText>
      </w:r>
      <w:r w:rsidRPr="00E758F0">
        <w:rPr>
          <w:sz w:val="28"/>
          <w:szCs w:val="28"/>
          <w:lang w:val="ru-RU"/>
        </w:rPr>
        <w:instrText>)","</w:instrText>
      </w:r>
      <w:r w:rsidRPr="00E758F0">
        <w:rPr>
          <w:sz w:val="28"/>
          <w:szCs w:val="28"/>
          <w:lang w:val="en-US"/>
        </w:rPr>
        <w:instrText>title</w:instrText>
      </w:r>
      <w:r w:rsidRPr="00E758F0">
        <w:rPr>
          <w:sz w:val="28"/>
          <w:szCs w:val="28"/>
          <w:lang w:val="ru-RU"/>
        </w:rPr>
        <w:instrText>":"</w:instrText>
      </w:r>
      <w:r w:rsidRPr="00E758F0">
        <w:rPr>
          <w:sz w:val="28"/>
          <w:szCs w:val="28"/>
          <w:lang w:val="en-US"/>
        </w:rPr>
        <w:instrText>Utilization</w:instrText>
      </w:r>
      <w:r w:rsidRPr="00E758F0">
        <w:rPr>
          <w:sz w:val="28"/>
          <w:szCs w:val="28"/>
          <w:lang w:val="ru-RU"/>
        </w:rPr>
        <w:instrText xml:space="preserve"> </w:instrText>
      </w:r>
      <w:r w:rsidRPr="00E758F0">
        <w:rPr>
          <w:sz w:val="28"/>
          <w:szCs w:val="28"/>
          <w:lang w:val="en-US"/>
        </w:rPr>
        <w:instrText>potential</w:instrText>
      </w:r>
      <w:r w:rsidRPr="00E758F0">
        <w:rPr>
          <w:sz w:val="28"/>
          <w:szCs w:val="28"/>
          <w:lang w:val="ru-RU"/>
        </w:rPr>
        <w:instrText xml:space="preserve"> </w:instrText>
      </w:r>
      <w:r w:rsidRPr="00E758F0">
        <w:rPr>
          <w:sz w:val="28"/>
          <w:szCs w:val="28"/>
          <w:lang w:val="en-US"/>
        </w:rPr>
        <w:instrText>of</w:instrText>
      </w:r>
      <w:r w:rsidRPr="00E758F0">
        <w:rPr>
          <w:sz w:val="28"/>
          <w:szCs w:val="28"/>
          <w:lang w:val="ru-RU"/>
        </w:rPr>
        <w:instrText xml:space="preserve"> </w:instrText>
      </w:r>
      <w:r w:rsidRPr="00E758F0">
        <w:rPr>
          <w:sz w:val="28"/>
          <w:szCs w:val="28"/>
          <w:lang w:val="en-US"/>
        </w:rPr>
        <w:instrText>fly</w:instrText>
      </w:r>
      <w:r w:rsidRPr="00E758F0">
        <w:rPr>
          <w:sz w:val="28"/>
          <w:szCs w:val="28"/>
          <w:lang w:val="ru-RU"/>
        </w:rPr>
        <w:instrText xml:space="preserve"> </w:instrText>
      </w:r>
      <w:r w:rsidRPr="00E758F0">
        <w:rPr>
          <w:sz w:val="28"/>
          <w:szCs w:val="28"/>
          <w:lang w:val="en-US"/>
        </w:rPr>
        <w:instrText>ash</w:instrText>
      </w:r>
      <w:r w:rsidRPr="00E758F0">
        <w:rPr>
          <w:sz w:val="28"/>
          <w:szCs w:val="28"/>
          <w:lang w:val="ru-RU"/>
        </w:rPr>
        <w:instrText xml:space="preserve"> </w:instrText>
      </w:r>
      <w:r w:rsidRPr="00E758F0">
        <w:rPr>
          <w:sz w:val="28"/>
          <w:szCs w:val="28"/>
          <w:lang w:val="en-US"/>
        </w:rPr>
        <w:instrText>together</w:instrText>
      </w:r>
      <w:r w:rsidRPr="00E758F0">
        <w:rPr>
          <w:sz w:val="28"/>
          <w:szCs w:val="28"/>
          <w:lang w:val="ru-RU"/>
        </w:rPr>
        <w:instrText xml:space="preserve"> </w:instrText>
      </w:r>
      <w:r w:rsidRPr="00E758F0">
        <w:rPr>
          <w:sz w:val="28"/>
          <w:szCs w:val="28"/>
          <w:lang w:val="en-US"/>
        </w:rPr>
        <w:instrText>with</w:instrText>
      </w:r>
      <w:r w:rsidRPr="00E758F0">
        <w:rPr>
          <w:sz w:val="28"/>
          <w:szCs w:val="28"/>
          <w:lang w:val="ru-RU"/>
        </w:rPr>
        <w:instrText xml:space="preserve"> </w:instrText>
      </w:r>
      <w:r w:rsidRPr="00E758F0">
        <w:rPr>
          <w:sz w:val="28"/>
          <w:szCs w:val="28"/>
          <w:lang w:val="en-US"/>
        </w:rPr>
        <w:instrText>silica</w:instrText>
      </w:r>
      <w:r w:rsidRPr="00E758F0">
        <w:rPr>
          <w:sz w:val="28"/>
          <w:szCs w:val="28"/>
          <w:lang w:val="ru-RU"/>
        </w:rPr>
        <w:instrText xml:space="preserve"> </w:instrText>
      </w:r>
      <w:r w:rsidRPr="00E758F0">
        <w:rPr>
          <w:sz w:val="28"/>
          <w:szCs w:val="28"/>
          <w:lang w:val="en-US"/>
        </w:rPr>
        <w:instrText>fume</w:instrText>
      </w:r>
      <w:r w:rsidRPr="00E758F0">
        <w:rPr>
          <w:sz w:val="28"/>
          <w:szCs w:val="28"/>
          <w:lang w:val="ru-RU"/>
        </w:rPr>
        <w:instrText xml:space="preserve"> </w:instrText>
      </w:r>
      <w:r w:rsidRPr="00E758F0">
        <w:rPr>
          <w:sz w:val="28"/>
          <w:szCs w:val="28"/>
          <w:lang w:val="en-US"/>
        </w:rPr>
        <w:instrText>in</w:instrText>
      </w:r>
      <w:r w:rsidRPr="00E758F0">
        <w:rPr>
          <w:sz w:val="28"/>
          <w:szCs w:val="28"/>
          <w:lang w:val="ru-RU"/>
        </w:rPr>
        <w:instrText xml:space="preserve"> </w:instrText>
      </w:r>
      <w:r w:rsidRPr="00E758F0">
        <w:rPr>
          <w:sz w:val="28"/>
          <w:szCs w:val="28"/>
          <w:lang w:val="en-US"/>
        </w:rPr>
        <w:instrText>autoclaved</w:instrText>
      </w:r>
      <w:r w:rsidRPr="00E758F0">
        <w:rPr>
          <w:sz w:val="28"/>
          <w:szCs w:val="28"/>
          <w:lang w:val="ru-RU"/>
        </w:rPr>
        <w:instrText xml:space="preserve"> </w:instrText>
      </w:r>
      <w:r w:rsidRPr="00E758F0">
        <w:rPr>
          <w:sz w:val="28"/>
          <w:szCs w:val="28"/>
          <w:lang w:val="en-US"/>
        </w:rPr>
        <w:instrText>aerated</w:instrText>
      </w:r>
      <w:r w:rsidRPr="00E758F0">
        <w:rPr>
          <w:sz w:val="28"/>
          <w:szCs w:val="28"/>
          <w:lang w:val="ru-RU"/>
        </w:rPr>
        <w:instrText xml:space="preserve"> </w:instrText>
      </w:r>
      <w:r w:rsidRPr="00E758F0">
        <w:rPr>
          <w:sz w:val="28"/>
          <w:szCs w:val="28"/>
          <w:lang w:val="en-US"/>
        </w:rPr>
        <w:instrText>concrete</w:instrText>
      </w:r>
      <w:r w:rsidRPr="00E758F0">
        <w:rPr>
          <w:sz w:val="28"/>
          <w:szCs w:val="28"/>
          <w:lang w:val="ru-RU"/>
        </w:rPr>
        <w:instrText xml:space="preserve"> </w:instrText>
      </w:r>
      <w:r w:rsidRPr="00E758F0">
        <w:rPr>
          <w:sz w:val="28"/>
          <w:szCs w:val="28"/>
          <w:lang w:val="en-US"/>
        </w:rPr>
        <w:instrText>production</w:instrText>
      </w:r>
      <w:r w:rsidRPr="00E758F0">
        <w:rPr>
          <w:sz w:val="28"/>
          <w:szCs w:val="28"/>
          <w:lang w:val="ru-RU"/>
        </w:rPr>
        <w:instrText>","</w:instrText>
      </w:r>
      <w:r w:rsidRPr="00E758F0">
        <w:rPr>
          <w:sz w:val="28"/>
          <w:szCs w:val="28"/>
          <w:lang w:val="en-US"/>
        </w:rPr>
        <w:instrText>volume</w:instrText>
      </w:r>
      <w:r w:rsidRPr="00E758F0">
        <w:rPr>
          <w:sz w:val="28"/>
          <w:szCs w:val="28"/>
          <w:lang w:val="ru-RU"/>
        </w:rPr>
        <w:instrText>":"18","</w:instrText>
      </w:r>
      <w:r w:rsidRPr="00E758F0">
        <w:rPr>
          <w:sz w:val="28"/>
          <w:szCs w:val="28"/>
          <w:lang w:val="en-US"/>
        </w:rPr>
        <w:instrText>author</w:instrText>
      </w:r>
      <w:r w:rsidRPr="00E758F0">
        <w:rPr>
          <w:sz w:val="28"/>
          <w:szCs w:val="28"/>
          <w:lang w:val="ru-RU"/>
        </w:rPr>
        <w:instrText>":[{"</w:instrText>
      </w:r>
      <w:r w:rsidRPr="00E758F0">
        <w:rPr>
          <w:sz w:val="28"/>
          <w:szCs w:val="28"/>
          <w:lang w:val="en-US"/>
        </w:rPr>
        <w:instrText>family</w:instrText>
      </w:r>
      <w:r w:rsidRPr="00E758F0">
        <w:rPr>
          <w:sz w:val="28"/>
          <w:szCs w:val="28"/>
          <w:lang w:val="ru-RU"/>
        </w:rPr>
        <w:instrText>":"</w:instrText>
      </w:r>
      <w:r w:rsidRPr="00E758F0">
        <w:rPr>
          <w:sz w:val="28"/>
          <w:szCs w:val="28"/>
          <w:lang w:val="en-US"/>
        </w:rPr>
        <w:instrText>Serhat</w:instrText>
      </w:r>
      <w:r w:rsidRPr="00E758F0">
        <w:rPr>
          <w:sz w:val="28"/>
          <w:szCs w:val="28"/>
          <w:lang w:val="ru-RU"/>
        </w:rPr>
        <w:instrText xml:space="preserve"> </w:instrText>
      </w:r>
      <w:r w:rsidRPr="00E758F0">
        <w:rPr>
          <w:sz w:val="28"/>
          <w:szCs w:val="28"/>
          <w:lang w:val="en-US"/>
        </w:rPr>
        <w:instrText>Baspinar</w:instrText>
      </w:r>
      <w:r w:rsidRPr="00E758F0">
        <w:rPr>
          <w:sz w:val="28"/>
          <w:szCs w:val="28"/>
          <w:lang w:val="ru-RU"/>
        </w:rPr>
        <w:instrText>","</w:instrText>
      </w:r>
      <w:r w:rsidRPr="00E758F0">
        <w:rPr>
          <w:sz w:val="28"/>
          <w:szCs w:val="28"/>
          <w:lang w:val="en-US"/>
        </w:rPr>
        <w:instrText>given</w:instrText>
      </w:r>
      <w:r w:rsidRPr="00E758F0">
        <w:rPr>
          <w:sz w:val="28"/>
          <w:szCs w:val="28"/>
          <w:lang w:val="ru-RU"/>
        </w:rPr>
        <w:instrText>":"</w:instrText>
      </w:r>
      <w:r w:rsidRPr="00E758F0">
        <w:rPr>
          <w:sz w:val="28"/>
          <w:szCs w:val="28"/>
          <w:lang w:val="en-US"/>
        </w:rPr>
        <w:instrText>M</w:instrText>
      </w:r>
      <w:r w:rsidRPr="00E758F0">
        <w:rPr>
          <w:sz w:val="28"/>
          <w:szCs w:val="28"/>
          <w:lang w:val="ru-RU"/>
        </w:rPr>
        <w:instrText>."},{"</w:instrText>
      </w:r>
      <w:r w:rsidRPr="00E758F0">
        <w:rPr>
          <w:sz w:val="28"/>
          <w:szCs w:val="28"/>
          <w:lang w:val="en-US"/>
        </w:rPr>
        <w:instrText>family</w:instrText>
      </w:r>
      <w:r w:rsidRPr="00E758F0">
        <w:rPr>
          <w:sz w:val="28"/>
          <w:szCs w:val="28"/>
          <w:lang w:val="ru-RU"/>
        </w:rPr>
        <w:instrText>":"</w:instrText>
      </w:r>
      <w:r w:rsidRPr="00E758F0">
        <w:rPr>
          <w:sz w:val="28"/>
          <w:szCs w:val="28"/>
          <w:lang w:val="en-US"/>
        </w:rPr>
        <w:instrText>Demir</w:instrText>
      </w:r>
      <w:r w:rsidRPr="00E758F0">
        <w:rPr>
          <w:sz w:val="28"/>
          <w:szCs w:val="28"/>
          <w:lang w:val="ru-RU"/>
        </w:rPr>
        <w:instrText>","</w:instrText>
      </w:r>
      <w:r w:rsidRPr="00E758F0">
        <w:rPr>
          <w:sz w:val="28"/>
          <w:szCs w:val="28"/>
          <w:lang w:val="en-US"/>
        </w:rPr>
        <w:instrText>given</w:instrText>
      </w:r>
      <w:r w:rsidRPr="00E758F0">
        <w:rPr>
          <w:sz w:val="28"/>
          <w:szCs w:val="28"/>
          <w:lang w:val="ru-RU"/>
        </w:rPr>
        <w:instrText>":"</w:instrText>
      </w:r>
      <w:r w:rsidRPr="00E758F0">
        <w:rPr>
          <w:sz w:val="28"/>
          <w:szCs w:val="28"/>
          <w:lang w:val="en-US"/>
        </w:rPr>
        <w:instrText>Ismail</w:instrText>
      </w:r>
      <w:r w:rsidRPr="00E758F0">
        <w:rPr>
          <w:sz w:val="28"/>
          <w:szCs w:val="28"/>
          <w:lang w:val="ru-RU"/>
        </w:rPr>
        <w:instrText>"},{"</w:instrText>
      </w:r>
      <w:r w:rsidRPr="00E758F0">
        <w:rPr>
          <w:sz w:val="28"/>
          <w:szCs w:val="28"/>
          <w:lang w:val="en-US"/>
        </w:rPr>
        <w:instrText>family</w:instrText>
      </w:r>
      <w:r w:rsidRPr="00E758F0">
        <w:rPr>
          <w:sz w:val="28"/>
          <w:szCs w:val="28"/>
          <w:lang w:val="ru-RU"/>
        </w:rPr>
        <w:instrText>":"</w:instrText>
      </w:r>
      <w:r w:rsidRPr="00E758F0">
        <w:rPr>
          <w:sz w:val="28"/>
          <w:szCs w:val="28"/>
          <w:lang w:val="en-US"/>
        </w:rPr>
        <w:instrText>Kahraman</w:instrText>
      </w:r>
      <w:r w:rsidRPr="00E758F0">
        <w:rPr>
          <w:sz w:val="28"/>
          <w:szCs w:val="28"/>
          <w:lang w:val="ru-RU"/>
        </w:rPr>
        <w:instrText>","</w:instrText>
      </w:r>
      <w:r w:rsidRPr="00E758F0">
        <w:rPr>
          <w:sz w:val="28"/>
          <w:szCs w:val="28"/>
          <w:lang w:val="en-US"/>
        </w:rPr>
        <w:instrText>given</w:instrText>
      </w:r>
      <w:r w:rsidRPr="00E758F0">
        <w:rPr>
          <w:sz w:val="28"/>
          <w:szCs w:val="28"/>
          <w:lang w:val="ru-RU"/>
        </w:rPr>
        <w:instrText>":"</w:instrText>
      </w:r>
      <w:r w:rsidRPr="00E758F0">
        <w:rPr>
          <w:sz w:val="28"/>
          <w:szCs w:val="28"/>
          <w:lang w:val="en-US"/>
        </w:rPr>
        <w:instrText>Erhan</w:instrText>
      </w:r>
      <w:r w:rsidRPr="00E758F0">
        <w:rPr>
          <w:sz w:val="28"/>
          <w:szCs w:val="28"/>
          <w:lang w:val="ru-RU"/>
        </w:rPr>
        <w:instrText>"},{"</w:instrText>
      </w:r>
      <w:r w:rsidRPr="00E758F0">
        <w:rPr>
          <w:sz w:val="28"/>
          <w:szCs w:val="28"/>
          <w:lang w:val="en-US"/>
        </w:rPr>
        <w:instrText>family</w:instrText>
      </w:r>
      <w:r w:rsidRPr="00E758F0">
        <w:rPr>
          <w:sz w:val="28"/>
          <w:szCs w:val="28"/>
          <w:lang w:val="ru-RU"/>
        </w:rPr>
        <w:instrText>":"</w:instrText>
      </w:r>
      <w:r w:rsidRPr="00E758F0">
        <w:rPr>
          <w:sz w:val="28"/>
          <w:szCs w:val="28"/>
          <w:lang w:val="en-US"/>
        </w:rPr>
        <w:instrText>Gorhan</w:instrText>
      </w:r>
      <w:r w:rsidRPr="00E758F0">
        <w:rPr>
          <w:sz w:val="28"/>
          <w:szCs w:val="28"/>
          <w:lang w:val="ru-RU"/>
        </w:rPr>
        <w:instrText>","</w:instrText>
      </w:r>
      <w:r w:rsidRPr="00E758F0">
        <w:rPr>
          <w:sz w:val="28"/>
          <w:szCs w:val="28"/>
          <w:lang w:val="en-US"/>
        </w:rPr>
        <w:instrText>given</w:instrText>
      </w:r>
      <w:r w:rsidRPr="00E758F0">
        <w:rPr>
          <w:sz w:val="28"/>
          <w:szCs w:val="28"/>
          <w:lang w:val="ru-RU"/>
        </w:rPr>
        <w:instrText>":"</w:instrText>
      </w:r>
      <w:r w:rsidRPr="00E758F0">
        <w:rPr>
          <w:sz w:val="28"/>
          <w:szCs w:val="28"/>
          <w:lang w:val="en-US"/>
        </w:rPr>
        <w:instrText>Gokhan</w:instrText>
      </w:r>
      <w:r w:rsidRPr="00E758F0">
        <w:rPr>
          <w:sz w:val="28"/>
          <w:szCs w:val="28"/>
          <w:lang w:val="ru-RU"/>
        </w:rPr>
        <w:instrText>"}],"</w:instrText>
      </w:r>
      <w:r w:rsidRPr="00E758F0">
        <w:rPr>
          <w:sz w:val="28"/>
          <w:szCs w:val="28"/>
          <w:lang w:val="en-US"/>
        </w:rPr>
        <w:instrText>issued</w:instrText>
      </w:r>
      <w:r w:rsidRPr="00E758F0">
        <w:rPr>
          <w:sz w:val="28"/>
          <w:szCs w:val="28"/>
          <w:lang w:val="ru-RU"/>
        </w:rPr>
        <w:instrText>":{"</w:instrText>
      </w:r>
      <w:r w:rsidRPr="00E758F0">
        <w:rPr>
          <w:sz w:val="28"/>
          <w:szCs w:val="28"/>
          <w:lang w:val="en-US"/>
        </w:rPr>
        <w:instrText>date</w:instrText>
      </w:r>
      <w:r w:rsidRPr="00E758F0">
        <w:rPr>
          <w:sz w:val="28"/>
          <w:szCs w:val="28"/>
          <w:lang w:val="ru-RU"/>
        </w:rPr>
        <w:instrText>-</w:instrText>
      </w:r>
      <w:r w:rsidRPr="00E758F0">
        <w:rPr>
          <w:sz w:val="28"/>
          <w:szCs w:val="28"/>
          <w:lang w:val="en-US"/>
        </w:rPr>
        <w:instrText>parts</w:instrText>
      </w:r>
      <w:r w:rsidRPr="00E758F0">
        <w:rPr>
          <w:sz w:val="28"/>
          <w:szCs w:val="28"/>
          <w:lang w:val="ru-RU"/>
        </w:rPr>
        <w:instrText>":[["2014",1]]}}}],"</w:instrText>
      </w:r>
      <w:r w:rsidRPr="00E758F0">
        <w:rPr>
          <w:sz w:val="28"/>
          <w:szCs w:val="28"/>
          <w:lang w:val="en-US"/>
        </w:rPr>
        <w:instrText>schema</w:instrText>
      </w:r>
      <w:r w:rsidRPr="00E758F0">
        <w:rPr>
          <w:sz w:val="28"/>
          <w:szCs w:val="28"/>
          <w:lang w:val="ru-RU"/>
        </w:rPr>
        <w:instrText>":"</w:instrText>
      </w:r>
      <w:r w:rsidRPr="00E758F0">
        <w:rPr>
          <w:sz w:val="28"/>
          <w:szCs w:val="28"/>
          <w:lang w:val="en-US"/>
        </w:rPr>
        <w:instrText>https</w:instrText>
      </w:r>
      <w:r w:rsidRPr="00E758F0">
        <w:rPr>
          <w:sz w:val="28"/>
          <w:szCs w:val="28"/>
          <w:lang w:val="ru-RU"/>
        </w:rPr>
        <w:instrText>://</w:instrText>
      </w:r>
      <w:r w:rsidRPr="00E758F0">
        <w:rPr>
          <w:sz w:val="28"/>
          <w:szCs w:val="28"/>
          <w:lang w:val="en-US"/>
        </w:rPr>
        <w:instrText>github</w:instrText>
      </w:r>
      <w:r w:rsidRPr="00E758F0">
        <w:rPr>
          <w:sz w:val="28"/>
          <w:szCs w:val="28"/>
          <w:lang w:val="ru-RU"/>
        </w:rPr>
        <w:instrText>.</w:instrText>
      </w:r>
      <w:r w:rsidRPr="00E758F0">
        <w:rPr>
          <w:sz w:val="28"/>
          <w:szCs w:val="28"/>
          <w:lang w:val="en-US"/>
        </w:rPr>
        <w:instrText>com</w:instrText>
      </w:r>
      <w:r w:rsidRPr="00E758F0">
        <w:rPr>
          <w:sz w:val="28"/>
          <w:szCs w:val="28"/>
          <w:lang w:val="ru-RU"/>
        </w:rPr>
        <w:instrText>/</w:instrText>
      </w:r>
      <w:r w:rsidRPr="00E758F0">
        <w:rPr>
          <w:sz w:val="28"/>
          <w:szCs w:val="28"/>
          <w:lang w:val="en-US"/>
        </w:rPr>
        <w:instrText>citation</w:instrText>
      </w:r>
      <w:r w:rsidRPr="00E758F0">
        <w:rPr>
          <w:sz w:val="28"/>
          <w:szCs w:val="28"/>
          <w:lang w:val="ru-RU"/>
        </w:rPr>
        <w:instrText>-</w:instrText>
      </w:r>
      <w:r w:rsidRPr="00E758F0">
        <w:rPr>
          <w:sz w:val="28"/>
          <w:szCs w:val="28"/>
          <w:lang w:val="en-US"/>
        </w:rPr>
        <w:instrText>style</w:instrText>
      </w:r>
      <w:r w:rsidRPr="00E758F0">
        <w:rPr>
          <w:sz w:val="28"/>
          <w:szCs w:val="28"/>
          <w:lang w:val="ru-RU"/>
        </w:rPr>
        <w:instrText>-</w:instrText>
      </w:r>
      <w:r w:rsidRPr="00E758F0">
        <w:rPr>
          <w:sz w:val="28"/>
          <w:szCs w:val="28"/>
          <w:lang w:val="en-US"/>
        </w:rPr>
        <w:instrText>language</w:instrText>
      </w:r>
      <w:r w:rsidRPr="00E758F0">
        <w:rPr>
          <w:sz w:val="28"/>
          <w:szCs w:val="28"/>
          <w:lang w:val="ru-RU"/>
        </w:rPr>
        <w:instrText>/</w:instrText>
      </w:r>
      <w:r w:rsidRPr="00E758F0">
        <w:rPr>
          <w:sz w:val="28"/>
          <w:szCs w:val="28"/>
          <w:lang w:val="en-US"/>
        </w:rPr>
        <w:instrText>schema</w:instrText>
      </w:r>
      <w:r w:rsidRPr="00E758F0">
        <w:rPr>
          <w:sz w:val="28"/>
          <w:szCs w:val="28"/>
          <w:lang w:val="ru-RU"/>
        </w:rPr>
        <w:instrText>/</w:instrText>
      </w:r>
      <w:r w:rsidRPr="00E758F0">
        <w:rPr>
          <w:sz w:val="28"/>
          <w:szCs w:val="28"/>
          <w:lang w:val="en-US"/>
        </w:rPr>
        <w:instrText>raw</w:instrText>
      </w:r>
      <w:r w:rsidRPr="00E758F0">
        <w:rPr>
          <w:sz w:val="28"/>
          <w:szCs w:val="28"/>
          <w:lang w:val="ru-RU"/>
        </w:rPr>
        <w:instrText>/</w:instrText>
      </w:r>
      <w:r w:rsidRPr="00E758F0">
        <w:rPr>
          <w:sz w:val="28"/>
          <w:szCs w:val="28"/>
          <w:lang w:val="en-US"/>
        </w:rPr>
        <w:instrText>master</w:instrText>
      </w:r>
      <w:r w:rsidRPr="00E758F0">
        <w:rPr>
          <w:sz w:val="28"/>
          <w:szCs w:val="28"/>
          <w:lang w:val="ru-RU"/>
        </w:rPr>
        <w:instrText>/</w:instrText>
      </w:r>
      <w:r w:rsidRPr="00E758F0">
        <w:rPr>
          <w:sz w:val="28"/>
          <w:szCs w:val="28"/>
          <w:lang w:val="en-US"/>
        </w:rPr>
        <w:instrText>csl</w:instrText>
      </w:r>
      <w:r w:rsidRPr="00E758F0">
        <w:rPr>
          <w:sz w:val="28"/>
          <w:szCs w:val="28"/>
          <w:lang w:val="ru-RU"/>
        </w:rPr>
        <w:instrText>-</w:instrText>
      </w:r>
      <w:r w:rsidRPr="00E758F0">
        <w:rPr>
          <w:sz w:val="28"/>
          <w:szCs w:val="28"/>
          <w:lang w:val="en-US"/>
        </w:rPr>
        <w:instrText>citation</w:instrText>
      </w:r>
      <w:r w:rsidRPr="00E758F0">
        <w:rPr>
          <w:sz w:val="28"/>
          <w:szCs w:val="28"/>
          <w:lang w:val="ru-RU"/>
        </w:rPr>
        <w:instrText>.</w:instrText>
      </w:r>
      <w:r w:rsidRPr="00E758F0">
        <w:rPr>
          <w:sz w:val="28"/>
          <w:szCs w:val="28"/>
          <w:lang w:val="en-US"/>
        </w:rPr>
        <w:instrText>json</w:instrText>
      </w:r>
      <w:r w:rsidRPr="00E758F0">
        <w:rPr>
          <w:sz w:val="28"/>
          <w:szCs w:val="28"/>
          <w:lang w:val="ru-RU"/>
        </w:rPr>
        <w:instrText xml:space="preserve">"} </w:instrText>
      </w:r>
      <w:r w:rsidRPr="00E758F0">
        <w:rPr>
          <w:sz w:val="28"/>
          <w:szCs w:val="28"/>
          <w:lang w:val="en-US"/>
        </w:rPr>
        <w:fldChar w:fldCharType="separate"/>
      </w:r>
      <w:r w:rsidRPr="00E758F0">
        <w:rPr>
          <w:sz w:val="28"/>
          <w:szCs w:val="28"/>
          <w:lang w:val="ru-RU"/>
        </w:rPr>
        <w:t>[38]</w:t>
      </w:r>
      <w:r w:rsidRPr="00E758F0">
        <w:rPr>
          <w:sz w:val="28"/>
          <w:szCs w:val="28"/>
          <w:lang w:val="ru-RU"/>
        </w:rPr>
        <w:fldChar w:fldCharType="end"/>
      </w:r>
      <w:r w:rsidRPr="00E758F0">
        <w:rPr>
          <w:sz w:val="28"/>
          <w:szCs w:val="28"/>
          <w:lang w:val="ru-RU"/>
        </w:rPr>
        <w:t xml:space="preserve"> и </w:t>
      </w:r>
      <w:r w:rsidRPr="00E758F0">
        <w:rPr>
          <w:sz w:val="28"/>
          <w:szCs w:val="28"/>
          <w:lang w:val="en-US"/>
        </w:rPr>
        <w:t>Ibrahim</w:t>
      </w:r>
      <w:r w:rsidRPr="00E758F0">
        <w:rPr>
          <w:sz w:val="28"/>
          <w:szCs w:val="28"/>
          <w:lang w:val="ru-RU"/>
        </w:rPr>
        <w:t xml:space="preserve"> </w:t>
      </w:r>
      <w:r w:rsidRPr="00E758F0">
        <w:rPr>
          <w:sz w:val="28"/>
          <w:szCs w:val="28"/>
          <w:lang w:val="en-US"/>
        </w:rPr>
        <w:t>et</w:t>
      </w:r>
      <w:r w:rsidRPr="00E758F0">
        <w:rPr>
          <w:sz w:val="28"/>
          <w:szCs w:val="28"/>
          <w:lang w:val="ru-RU"/>
        </w:rPr>
        <w:t xml:space="preserve"> </w:t>
      </w:r>
      <w:r w:rsidRPr="00E758F0">
        <w:rPr>
          <w:sz w:val="28"/>
          <w:szCs w:val="28"/>
          <w:lang w:val="en-US"/>
        </w:rPr>
        <w:t>al</w:t>
      </w:r>
      <w:r w:rsidR="00AC3528">
        <w:rPr>
          <w:sz w:val="28"/>
          <w:szCs w:val="28"/>
          <w:lang w:val="ru-RU"/>
        </w:rPr>
        <w:t>.</w:t>
      </w:r>
      <w:r w:rsidR="0075472A">
        <w:rPr>
          <w:sz w:val="28"/>
          <w:szCs w:val="28"/>
          <w:lang w:val="ru-RU"/>
        </w:rPr>
        <w:t xml:space="preserve"> </w:t>
      </w:r>
      <w:r w:rsidRPr="00E758F0">
        <w:rPr>
          <w:sz w:val="28"/>
          <w:szCs w:val="28"/>
          <w:lang w:val="en-US"/>
        </w:rPr>
        <w:t>(2023)</w:t>
      </w:r>
      <w:r w:rsidRPr="00E758F0">
        <w:rPr>
          <w:sz w:val="28"/>
          <w:szCs w:val="28"/>
          <w:lang w:val="en-US"/>
        </w:rPr>
        <w:fldChar w:fldCharType="begin"/>
      </w:r>
      <w:r w:rsidRPr="00E758F0">
        <w:rPr>
          <w:sz w:val="28"/>
          <w:szCs w:val="28"/>
          <w:lang w:val="en-US"/>
        </w:rPr>
        <w:instrText xml:space="preserve"> ADDIN ZOTERO_ITEM CSL_CITATION {"citationID":"5ghOpvzH","properties":{"formattedCitation":"[39]","plainCitation":"[39]","noteIndex":0},"citationItems":[{"id":1098,"uris":["http://zotero.org/users/local/b7l7Jko2/items/XCBNREAI"],"itemData":{"id":1098,"type":"article-journal","abstract":"Abstract\n            \n              The substitution or addition of new supplementary cementitious materials (SCM) in the production of variety of construction materials has gained much interest. One of the examples of SCM is incineration ash which consist of fly ash (FA) and bottom ash (BA) which are the residues from the ignition of biomass and can brings applicable ecological advantages. However, the properties of this new materials need to be investigated to ensure its full potential can be developed. Therefore, this study is initiated to identify the characteristics of incineration ash from local source in Malaysia. To identify the elemental components of ashes, most widely method was adopted which is using X-Ray Fluorescence (XRF). The quantity of unburned carbon in fly ash is measured by loss on ignition, which has a major influence on the product’s characteristics. In addition, specific gravity and density were also determined and comparison has been made with cement. In this study it was found out that XRF results shows that both FA and BA consist of the same mineral composition with OPC majorly in silica, aluminium, calcium, and iron which makes is suitable to be used in the concrete. For LOI, the value for BA is much higher</w:instrText>
      </w:r>
      <w:r w:rsidRPr="00E758F0">
        <w:rPr>
          <w:sz w:val="28"/>
          <w:szCs w:val="28"/>
          <w:lang w:val="ru-RU"/>
        </w:rPr>
        <w:instrText xml:space="preserve"> </w:instrText>
      </w:r>
      <w:r w:rsidRPr="00E758F0">
        <w:rPr>
          <w:sz w:val="28"/>
          <w:szCs w:val="28"/>
          <w:lang w:val="en-US"/>
        </w:rPr>
        <w:instrText>compared</w:instrText>
      </w:r>
      <w:r w:rsidRPr="00E758F0">
        <w:rPr>
          <w:sz w:val="28"/>
          <w:szCs w:val="28"/>
          <w:lang w:val="ru-RU"/>
        </w:rPr>
        <w:instrText xml:space="preserve"> </w:instrText>
      </w:r>
      <w:r w:rsidRPr="00E758F0">
        <w:rPr>
          <w:sz w:val="28"/>
          <w:szCs w:val="28"/>
          <w:lang w:val="en-US"/>
        </w:rPr>
        <w:instrText>with</w:instrText>
      </w:r>
      <w:r w:rsidRPr="00E758F0">
        <w:rPr>
          <w:sz w:val="28"/>
          <w:szCs w:val="28"/>
          <w:lang w:val="ru-RU"/>
        </w:rPr>
        <w:instrText xml:space="preserve"> </w:instrText>
      </w:r>
      <w:r w:rsidRPr="00E758F0">
        <w:rPr>
          <w:sz w:val="28"/>
          <w:szCs w:val="28"/>
          <w:lang w:val="en-US"/>
        </w:rPr>
        <w:instrText>FA</w:instrText>
      </w:r>
      <w:r w:rsidRPr="00E758F0">
        <w:rPr>
          <w:sz w:val="28"/>
          <w:szCs w:val="28"/>
          <w:lang w:val="ru-RU"/>
        </w:rPr>
        <w:instrText xml:space="preserve"> </w:instrText>
      </w:r>
      <w:r w:rsidRPr="00E758F0">
        <w:rPr>
          <w:sz w:val="28"/>
          <w:szCs w:val="28"/>
          <w:lang w:val="en-US"/>
        </w:rPr>
        <w:instrText>due</w:instrText>
      </w:r>
      <w:r w:rsidRPr="00E758F0">
        <w:rPr>
          <w:sz w:val="28"/>
          <w:szCs w:val="28"/>
          <w:lang w:val="ru-RU"/>
        </w:rPr>
        <w:instrText xml:space="preserve"> </w:instrText>
      </w:r>
      <w:r w:rsidRPr="00E758F0">
        <w:rPr>
          <w:sz w:val="28"/>
          <w:szCs w:val="28"/>
          <w:lang w:val="en-US"/>
        </w:rPr>
        <w:instrText>to</w:instrText>
      </w:r>
      <w:r w:rsidRPr="00E758F0">
        <w:rPr>
          <w:sz w:val="28"/>
          <w:szCs w:val="28"/>
          <w:lang w:val="ru-RU"/>
        </w:rPr>
        <w:instrText xml:space="preserve"> </w:instrText>
      </w:r>
      <w:r w:rsidRPr="00E758F0">
        <w:rPr>
          <w:sz w:val="28"/>
          <w:szCs w:val="28"/>
          <w:lang w:val="en-US"/>
        </w:rPr>
        <w:instrText>the</w:instrText>
      </w:r>
      <w:r w:rsidRPr="00E758F0">
        <w:rPr>
          <w:sz w:val="28"/>
          <w:szCs w:val="28"/>
          <w:lang w:val="ru-RU"/>
        </w:rPr>
        <w:instrText xml:space="preserve"> </w:instrText>
      </w:r>
      <w:r w:rsidRPr="00E758F0">
        <w:rPr>
          <w:sz w:val="28"/>
          <w:szCs w:val="28"/>
          <w:lang w:val="en-US"/>
        </w:rPr>
        <w:instrText>amount</w:instrText>
      </w:r>
      <w:r w:rsidRPr="00E758F0">
        <w:rPr>
          <w:sz w:val="28"/>
          <w:szCs w:val="28"/>
          <w:lang w:val="ru-RU"/>
        </w:rPr>
        <w:instrText xml:space="preserve"> </w:instrText>
      </w:r>
      <w:r w:rsidRPr="00E758F0">
        <w:rPr>
          <w:sz w:val="28"/>
          <w:szCs w:val="28"/>
          <w:lang w:val="en-US"/>
        </w:rPr>
        <w:instrText>of</w:instrText>
      </w:r>
      <w:r w:rsidRPr="00E758F0">
        <w:rPr>
          <w:sz w:val="28"/>
          <w:szCs w:val="28"/>
          <w:lang w:val="ru-RU"/>
        </w:rPr>
        <w:instrText xml:space="preserve"> </w:instrText>
      </w:r>
      <w:r w:rsidRPr="00E758F0">
        <w:rPr>
          <w:sz w:val="28"/>
          <w:szCs w:val="28"/>
          <w:lang w:val="en-US"/>
        </w:rPr>
        <w:instrText>unburnt</w:instrText>
      </w:r>
      <w:r w:rsidRPr="00E758F0">
        <w:rPr>
          <w:sz w:val="28"/>
          <w:szCs w:val="28"/>
          <w:lang w:val="ru-RU"/>
        </w:rPr>
        <w:instrText xml:space="preserve"> </w:instrText>
      </w:r>
      <w:r w:rsidRPr="00E758F0">
        <w:rPr>
          <w:sz w:val="28"/>
          <w:szCs w:val="28"/>
          <w:lang w:val="en-US"/>
        </w:rPr>
        <w:instrText>carbon</w:instrText>
      </w:r>
      <w:r w:rsidRPr="00E758F0">
        <w:rPr>
          <w:sz w:val="28"/>
          <w:szCs w:val="28"/>
          <w:lang w:val="ru-RU"/>
        </w:rPr>
        <w:instrText xml:space="preserve"> </w:instrText>
      </w:r>
      <w:r w:rsidRPr="00E758F0">
        <w:rPr>
          <w:sz w:val="28"/>
          <w:szCs w:val="28"/>
          <w:lang w:val="en-US"/>
        </w:rPr>
        <w:instrText>in</w:instrText>
      </w:r>
      <w:r w:rsidRPr="00E758F0">
        <w:rPr>
          <w:sz w:val="28"/>
          <w:szCs w:val="28"/>
          <w:lang w:val="ru-RU"/>
        </w:rPr>
        <w:instrText xml:space="preserve"> </w:instrText>
      </w:r>
      <w:r w:rsidRPr="00E758F0">
        <w:rPr>
          <w:sz w:val="28"/>
          <w:szCs w:val="28"/>
          <w:lang w:val="en-US"/>
        </w:rPr>
        <w:instrText>its</w:instrText>
      </w:r>
      <w:r w:rsidRPr="00E758F0">
        <w:rPr>
          <w:sz w:val="28"/>
          <w:szCs w:val="28"/>
          <w:lang w:val="ru-RU"/>
        </w:rPr>
        <w:instrText xml:space="preserve"> </w:instrText>
      </w:r>
      <w:r w:rsidRPr="00E758F0">
        <w:rPr>
          <w:sz w:val="28"/>
          <w:szCs w:val="28"/>
          <w:lang w:val="en-US"/>
        </w:rPr>
        <w:instrText>original</w:instrText>
      </w:r>
      <w:r w:rsidRPr="00E758F0">
        <w:rPr>
          <w:sz w:val="28"/>
          <w:szCs w:val="28"/>
          <w:lang w:val="ru-RU"/>
        </w:rPr>
        <w:instrText xml:space="preserve"> </w:instrText>
      </w:r>
      <w:r w:rsidRPr="00E758F0">
        <w:rPr>
          <w:sz w:val="28"/>
          <w:szCs w:val="28"/>
          <w:lang w:val="en-US"/>
        </w:rPr>
        <w:instrText>compositions</w:instrText>
      </w:r>
      <w:r w:rsidRPr="00E758F0">
        <w:rPr>
          <w:sz w:val="28"/>
          <w:szCs w:val="28"/>
          <w:lang w:val="ru-RU"/>
        </w:rPr>
        <w:instrText xml:space="preserve"> </w:instrText>
      </w:r>
      <w:r w:rsidRPr="00E758F0">
        <w:rPr>
          <w:sz w:val="28"/>
          <w:szCs w:val="28"/>
          <w:lang w:val="en-US"/>
        </w:rPr>
        <w:instrText>and</w:instrText>
      </w:r>
      <w:r w:rsidRPr="00E758F0">
        <w:rPr>
          <w:sz w:val="28"/>
          <w:szCs w:val="28"/>
          <w:lang w:val="ru-RU"/>
        </w:rPr>
        <w:instrText xml:space="preserve"> </w:instrText>
      </w:r>
      <w:r w:rsidRPr="00E758F0">
        <w:rPr>
          <w:sz w:val="28"/>
          <w:szCs w:val="28"/>
          <w:lang w:val="en-US"/>
        </w:rPr>
        <w:instrText>the</w:instrText>
      </w:r>
      <w:r w:rsidRPr="00E758F0">
        <w:rPr>
          <w:sz w:val="28"/>
          <w:szCs w:val="28"/>
          <w:lang w:val="ru-RU"/>
        </w:rPr>
        <w:instrText xml:space="preserve"> </w:instrText>
      </w:r>
      <w:r w:rsidRPr="00E758F0">
        <w:rPr>
          <w:sz w:val="28"/>
          <w:szCs w:val="28"/>
          <w:lang w:val="en-US"/>
        </w:rPr>
        <w:instrText>incomplete</w:instrText>
      </w:r>
      <w:r w:rsidRPr="00E758F0">
        <w:rPr>
          <w:sz w:val="28"/>
          <w:szCs w:val="28"/>
          <w:lang w:val="ru-RU"/>
        </w:rPr>
        <w:instrText xml:space="preserve"> </w:instrText>
      </w:r>
      <w:r w:rsidRPr="00E758F0">
        <w:rPr>
          <w:sz w:val="28"/>
          <w:szCs w:val="28"/>
          <w:lang w:val="en-US"/>
        </w:rPr>
        <w:instrText>burning</w:instrText>
      </w:r>
      <w:r w:rsidRPr="00E758F0">
        <w:rPr>
          <w:sz w:val="28"/>
          <w:szCs w:val="28"/>
          <w:lang w:val="ru-RU"/>
        </w:rPr>
        <w:instrText xml:space="preserve"> </w:instrText>
      </w:r>
      <w:r w:rsidRPr="00E758F0">
        <w:rPr>
          <w:sz w:val="28"/>
          <w:szCs w:val="28"/>
          <w:lang w:val="en-US"/>
        </w:rPr>
        <w:instrText>due</w:instrText>
      </w:r>
      <w:r w:rsidRPr="00E758F0">
        <w:rPr>
          <w:sz w:val="28"/>
          <w:szCs w:val="28"/>
          <w:lang w:val="ru-RU"/>
        </w:rPr>
        <w:instrText xml:space="preserve"> </w:instrText>
      </w:r>
      <w:r w:rsidRPr="00E758F0">
        <w:rPr>
          <w:sz w:val="28"/>
          <w:szCs w:val="28"/>
          <w:lang w:val="en-US"/>
        </w:rPr>
        <w:instrText>to</w:instrText>
      </w:r>
      <w:r w:rsidRPr="00E758F0">
        <w:rPr>
          <w:sz w:val="28"/>
          <w:szCs w:val="28"/>
          <w:lang w:val="ru-RU"/>
        </w:rPr>
        <w:instrText xml:space="preserve"> </w:instrText>
      </w:r>
      <w:r w:rsidRPr="00E758F0">
        <w:rPr>
          <w:sz w:val="28"/>
          <w:szCs w:val="28"/>
          <w:lang w:val="en-US"/>
        </w:rPr>
        <w:instrText>insufficient</w:instrText>
      </w:r>
      <w:r w:rsidRPr="00E758F0">
        <w:rPr>
          <w:sz w:val="28"/>
          <w:szCs w:val="28"/>
          <w:lang w:val="ru-RU"/>
        </w:rPr>
        <w:instrText xml:space="preserve"> </w:instrText>
      </w:r>
      <w:r w:rsidRPr="00E758F0">
        <w:rPr>
          <w:sz w:val="28"/>
          <w:szCs w:val="28"/>
          <w:lang w:val="en-US"/>
        </w:rPr>
        <w:instrText>contact</w:instrText>
      </w:r>
      <w:r w:rsidRPr="00E758F0">
        <w:rPr>
          <w:sz w:val="28"/>
          <w:szCs w:val="28"/>
          <w:lang w:val="ru-RU"/>
        </w:rPr>
        <w:instrText xml:space="preserve"> </w:instrText>
      </w:r>
      <w:r w:rsidRPr="00E758F0">
        <w:rPr>
          <w:sz w:val="28"/>
          <w:szCs w:val="28"/>
          <w:lang w:val="en-US"/>
        </w:rPr>
        <w:instrText>time</w:instrText>
      </w:r>
      <w:r w:rsidRPr="00E758F0">
        <w:rPr>
          <w:sz w:val="28"/>
          <w:szCs w:val="28"/>
          <w:lang w:val="ru-RU"/>
        </w:rPr>
        <w:instrText xml:space="preserve"> </w:instrText>
      </w:r>
      <w:r w:rsidRPr="00E758F0">
        <w:rPr>
          <w:sz w:val="28"/>
          <w:szCs w:val="28"/>
          <w:lang w:val="en-US"/>
        </w:rPr>
        <w:instrText>in</w:instrText>
      </w:r>
      <w:r w:rsidRPr="00E758F0">
        <w:rPr>
          <w:sz w:val="28"/>
          <w:szCs w:val="28"/>
          <w:lang w:val="ru-RU"/>
        </w:rPr>
        <w:instrText xml:space="preserve"> </w:instrText>
      </w:r>
      <w:r w:rsidRPr="00E758F0">
        <w:rPr>
          <w:sz w:val="28"/>
          <w:szCs w:val="28"/>
          <w:lang w:val="en-US"/>
        </w:rPr>
        <w:instrText>the</w:instrText>
      </w:r>
      <w:r w:rsidRPr="00E758F0">
        <w:rPr>
          <w:sz w:val="28"/>
          <w:szCs w:val="28"/>
          <w:lang w:val="ru-RU"/>
        </w:rPr>
        <w:instrText xml:space="preserve"> </w:instrText>
      </w:r>
      <w:r w:rsidRPr="00E758F0">
        <w:rPr>
          <w:sz w:val="28"/>
          <w:szCs w:val="28"/>
          <w:lang w:val="en-US"/>
        </w:rPr>
        <w:instrText>furnace</w:instrText>
      </w:r>
      <w:r w:rsidRPr="00E758F0">
        <w:rPr>
          <w:sz w:val="28"/>
          <w:szCs w:val="28"/>
          <w:lang w:val="ru-RU"/>
        </w:rPr>
        <w:instrText xml:space="preserve">. </w:instrText>
      </w:r>
      <w:r w:rsidRPr="00E758F0">
        <w:rPr>
          <w:sz w:val="28"/>
          <w:szCs w:val="28"/>
          <w:lang w:val="en-US"/>
        </w:rPr>
        <w:instrText>Based</w:instrText>
      </w:r>
      <w:r w:rsidRPr="00E758F0">
        <w:rPr>
          <w:sz w:val="28"/>
          <w:szCs w:val="28"/>
          <w:lang w:val="ru-RU"/>
        </w:rPr>
        <w:instrText xml:space="preserve"> </w:instrText>
      </w:r>
      <w:r w:rsidRPr="00E758F0">
        <w:rPr>
          <w:sz w:val="28"/>
          <w:szCs w:val="28"/>
          <w:lang w:val="en-US"/>
        </w:rPr>
        <w:instrText>on</w:instrText>
      </w:r>
      <w:r w:rsidRPr="00E758F0">
        <w:rPr>
          <w:sz w:val="28"/>
          <w:szCs w:val="28"/>
          <w:lang w:val="ru-RU"/>
        </w:rPr>
        <w:instrText xml:space="preserve"> </w:instrText>
      </w:r>
      <w:r w:rsidRPr="00E758F0">
        <w:rPr>
          <w:sz w:val="28"/>
          <w:szCs w:val="28"/>
          <w:lang w:val="en-US"/>
        </w:rPr>
        <w:instrText>the</w:instrText>
      </w:r>
      <w:r w:rsidRPr="00E758F0">
        <w:rPr>
          <w:sz w:val="28"/>
          <w:szCs w:val="28"/>
          <w:lang w:val="ru-RU"/>
        </w:rPr>
        <w:instrText xml:space="preserve"> </w:instrText>
      </w:r>
      <w:r w:rsidRPr="00E758F0">
        <w:rPr>
          <w:sz w:val="28"/>
          <w:szCs w:val="28"/>
          <w:lang w:val="en-US"/>
        </w:rPr>
        <w:instrText>result</w:instrText>
      </w:r>
      <w:r w:rsidRPr="00E758F0">
        <w:rPr>
          <w:sz w:val="28"/>
          <w:szCs w:val="28"/>
          <w:lang w:val="ru-RU"/>
        </w:rPr>
        <w:instrText xml:space="preserve"> </w:instrText>
      </w:r>
      <w:r w:rsidRPr="00E758F0">
        <w:rPr>
          <w:sz w:val="28"/>
          <w:szCs w:val="28"/>
          <w:lang w:val="en-US"/>
        </w:rPr>
        <w:instrText>obtained</w:instrText>
      </w:r>
      <w:r w:rsidRPr="00E758F0">
        <w:rPr>
          <w:sz w:val="28"/>
          <w:szCs w:val="28"/>
          <w:lang w:val="ru-RU"/>
        </w:rPr>
        <w:instrText xml:space="preserve"> </w:instrText>
      </w:r>
      <w:r w:rsidRPr="00E758F0">
        <w:rPr>
          <w:sz w:val="28"/>
          <w:szCs w:val="28"/>
          <w:lang w:val="en-US"/>
        </w:rPr>
        <w:instrText>for</w:instrText>
      </w:r>
      <w:r w:rsidRPr="00E758F0">
        <w:rPr>
          <w:sz w:val="28"/>
          <w:szCs w:val="28"/>
          <w:lang w:val="ru-RU"/>
        </w:rPr>
        <w:instrText xml:space="preserve"> </w:instrText>
      </w:r>
      <w:r w:rsidRPr="00E758F0">
        <w:rPr>
          <w:sz w:val="28"/>
          <w:szCs w:val="28"/>
          <w:lang w:val="en-US"/>
        </w:rPr>
        <w:instrText>LOI</w:instrText>
      </w:r>
      <w:r w:rsidRPr="00E758F0">
        <w:rPr>
          <w:sz w:val="28"/>
          <w:szCs w:val="28"/>
          <w:lang w:val="ru-RU"/>
        </w:rPr>
        <w:instrText xml:space="preserve">, </w:instrText>
      </w:r>
      <w:r w:rsidRPr="00E758F0">
        <w:rPr>
          <w:sz w:val="28"/>
          <w:szCs w:val="28"/>
          <w:lang w:val="en-US"/>
        </w:rPr>
        <w:instrText>the</w:instrText>
      </w:r>
      <w:r w:rsidRPr="00E758F0">
        <w:rPr>
          <w:sz w:val="28"/>
          <w:szCs w:val="28"/>
          <w:lang w:val="ru-RU"/>
        </w:rPr>
        <w:instrText xml:space="preserve"> </w:instrText>
      </w:r>
      <w:r w:rsidRPr="00E758F0">
        <w:rPr>
          <w:sz w:val="28"/>
          <w:szCs w:val="28"/>
          <w:lang w:val="en-US"/>
        </w:rPr>
        <w:instrText>average</w:instrText>
      </w:r>
      <w:r w:rsidRPr="00E758F0">
        <w:rPr>
          <w:sz w:val="28"/>
          <w:szCs w:val="28"/>
          <w:lang w:val="ru-RU"/>
        </w:rPr>
        <w:instrText xml:space="preserve"> </w:instrText>
      </w:r>
      <w:r w:rsidRPr="00E758F0">
        <w:rPr>
          <w:sz w:val="28"/>
          <w:szCs w:val="28"/>
          <w:lang w:val="en-US"/>
        </w:rPr>
        <w:instrText>LOI</w:instrText>
      </w:r>
      <w:r w:rsidRPr="00E758F0">
        <w:rPr>
          <w:sz w:val="28"/>
          <w:szCs w:val="28"/>
          <w:lang w:val="ru-RU"/>
        </w:rPr>
        <w:instrText xml:space="preserve"> </w:instrText>
      </w:r>
      <w:r w:rsidRPr="00E758F0">
        <w:rPr>
          <w:sz w:val="28"/>
          <w:szCs w:val="28"/>
          <w:lang w:val="en-US"/>
        </w:rPr>
        <w:instrText>value</w:instrText>
      </w:r>
      <w:r w:rsidRPr="00E758F0">
        <w:rPr>
          <w:sz w:val="28"/>
          <w:szCs w:val="28"/>
          <w:lang w:val="ru-RU"/>
        </w:rPr>
        <w:instrText xml:space="preserve"> </w:instrText>
      </w:r>
      <w:r w:rsidRPr="00E758F0">
        <w:rPr>
          <w:sz w:val="28"/>
          <w:szCs w:val="28"/>
          <w:lang w:val="en-US"/>
        </w:rPr>
        <w:instrText>for</w:instrText>
      </w:r>
      <w:r w:rsidRPr="00E758F0">
        <w:rPr>
          <w:sz w:val="28"/>
          <w:szCs w:val="28"/>
          <w:lang w:val="ru-RU"/>
        </w:rPr>
        <w:instrText xml:space="preserve"> </w:instrText>
      </w:r>
      <w:r w:rsidRPr="00E758F0">
        <w:rPr>
          <w:sz w:val="28"/>
          <w:szCs w:val="28"/>
          <w:lang w:val="en-US"/>
        </w:rPr>
        <w:instrText>FA</w:instrText>
      </w:r>
      <w:r w:rsidRPr="00E758F0">
        <w:rPr>
          <w:sz w:val="28"/>
          <w:szCs w:val="28"/>
          <w:lang w:val="ru-RU"/>
        </w:rPr>
        <w:instrText xml:space="preserve"> </w:instrText>
      </w:r>
      <w:r w:rsidRPr="00E758F0">
        <w:rPr>
          <w:sz w:val="28"/>
          <w:szCs w:val="28"/>
          <w:lang w:val="en-US"/>
        </w:rPr>
        <w:instrText>and</w:instrText>
      </w:r>
      <w:r w:rsidRPr="00E758F0">
        <w:rPr>
          <w:sz w:val="28"/>
          <w:szCs w:val="28"/>
          <w:lang w:val="ru-RU"/>
        </w:rPr>
        <w:instrText xml:space="preserve"> </w:instrText>
      </w:r>
      <w:r w:rsidRPr="00E758F0">
        <w:rPr>
          <w:sz w:val="28"/>
          <w:szCs w:val="28"/>
          <w:lang w:val="en-US"/>
        </w:rPr>
        <w:instrText>BA</w:instrText>
      </w:r>
      <w:r w:rsidRPr="00E758F0">
        <w:rPr>
          <w:sz w:val="28"/>
          <w:szCs w:val="28"/>
          <w:lang w:val="ru-RU"/>
        </w:rPr>
        <w:instrText xml:space="preserve"> </w:instrText>
      </w:r>
      <w:r w:rsidRPr="00E758F0">
        <w:rPr>
          <w:sz w:val="28"/>
          <w:szCs w:val="28"/>
          <w:lang w:val="en-US"/>
        </w:rPr>
        <w:instrText>is</w:instrText>
      </w:r>
      <w:r w:rsidRPr="00E758F0">
        <w:rPr>
          <w:sz w:val="28"/>
          <w:szCs w:val="28"/>
          <w:lang w:val="ru-RU"/>
        </w:rPr>
        <w:instrText xml:space="preserve"> 17.33 % </w:instrText>
      </w:r>
      <w:r w:rsidRPr="00E758F0">
        <w:rPr>
          <w:sz w:val="28"/>
          <w:szCs w:val="28"/>
          <w:lang w:val="en-US"/>
        </w:rPr>
        <w:instrText>and</w:instrText>
      </w:r>
      <w:r w:rsidRPr="00E758F0">
        <w:rPr>
          <w:sz w:val="28"/>
          <w:szCs w:val="28"/>
          <w:lang w:val="ru-RU"/>
        </w:rPr>
        <w:instrText xml:space="preserve"> 44.67 %, </w:instrText>
      </w:r>
      <w:r w:rsidRPr="00E758F0">
        <w:rPr>
          <w:sz w:val="28"/>
          <w:szCs w:val="28"/>
          <w:lang w:val="en-US"/>
        </w:rPr>
        <w:instrText>respectively</w:instrText>
      </w:r>
      <w:r w:rsidRPr="00E758F0">
        <w:rPr>
          <w:sz w:val="28"/>
          <w:szCs w:val="28"/>
          <w:lang w:val="ru-RU"/>
        </w:rPr>
        <w:instrText xml:space="preserve">. </w:instrText>
      </w:r>
      <w:r w:rsidRPr="00E758F0">
        <w:rPr>
          <w:sz w:val="28"/>
          <w:szCs w:val="28"/>
          <w:lang w:val="en-US"/>
        </w:rPr>
        <w:instrText>As</w:instrText>
      </w:r>
      <w:r w:rsidRPr="00E758F0">
        <w:rPr>
          <w:sz w:val="28"/>
          <w:szCs w:val="28"/>
          <w:lang w:val="ru-RU"/>
        </w:rPr>
        <w:instrText xml:space="preserve"> </w:instrText>
      </w:r>
      <w:r w:rsidRPr="00E758F0">
        <w:rPr>
          <w:sz w:val="28"/>
          <w:szCs w:val="28"/>
          <w:lang w:val="en-US"/>
        </w:rPr>
        <w:instrText>expected</w:instrText>
      </w:r>
      <w:r w:rsidRPr="00E758F0">
        <w:rPr>
          <w:sz w:val="28"/>
          <w:szCs w:val="28"/>
          <w:lang w:val="ru-RU"/>
        </w:rPr>
        <w:instrText xml:space="preserve">, </w:instrText>
      </w:r>
      <w:r w:rsidRPr="00E758F0">
        <w:rPr>
          <w:sz w:val="28"/>
          <w:szCs w:val="28"/>
          <w:lang w:val="en-US"/>
        </w:rPr>
        <w:instrText>for</w:instrText>
      </w:r>
      <w:r w:rsidRPr="00E758F0">
        <w:rPr>
          <w:sz w:val="28"/>
          <w:szCs w:val="28"/>
          <w:lang w:val="ru-RU"/>
        </w:rPr>
        <w:instrText xml:space="preserve"> </w:instrText>
      </w:r>
      <w:r w:rsidRPr="00E758F0">
        <w:rPr>
          <w:sz w:val="28"/>
          <w:szCs w:val="28"/>
          <w:lang w:val="en-US"/>
        </w:rPr>
        <w:instrText>the</w:instrText>
      </w:r>
      <w:r w:rsidRPr="00E758F0">
        <w:rPr>
          <w:sz w:val="28"/>
          <w:szCs w:val="28"/>
          <w:lang w:val="ru-RU"/>
        </w:rPr>
        <w:instrText xml:space="preserve"> </w:instrText>
      </w:r>
      <w:r w:rsidRPr="00E758F0">
        <w:rPr>
          <w:sz w:val="28"/>
          <w:szCs w:val="28"/>
          <w:lang w:val="en-US"/>
        </w:rPr>
        <w:instrText>specific</w:instrText>
      </w:r>
      <w:r w:rsidRPr="00E758F0">
        <w:rPr>
          <w:sz w:val="28"/>
          <w:szCs w:val="28"/>
          <w:lang w:val="ru-RU"/>
        </w:rPr>
        <w:instrText xml:space="preserve"> </w:instrText>
      </w:r>
      <w:r w:rsidRPr="00E758F0">
        <w:rPr>
          <w:sz w:val="28"/>
          <w:szCs w:val="28"/>
          <w:lang w:val="en-US"/>
        </w:rPr>
        <w:instrText>gravity</w:instrText>
      </w:r>
      <w:r w:rsidRPr="00E758F0">
        <w:rPr>
          <w:sz w:val="28"/>
          <w:szCs w:val="28"/>
          <w:lang w:val="ru-RU"/>
        </w:rPr>
        <w:instrText xml:space="preserve"> </w:instrText>
      </w:r>
      <w:r w:rsidRPr="00E758F0">
        <w:rPr>
          <w:sz w:val="28"/>
          <w:szCs w:val="28"/>
          <w:lang w:val="en-US"/>
        </w:rPr>
        <w:instrText>and</w:instrText>
      </w:r>
      <w:r w:rsidRPr="00E758F0">
        <w:rPr>
          <w:sz w:val="28"/>
          <w:szCs w:val="28"/>
          <w:lang w:val="ru-RU"/>
        </w:rPr>
        <w:instrText xml:space="preserve"> </w:instrText>
      </w:r>
      <w:r w:rsidRPr="00E758F0">
        <w:rPr>
          <w:sz w:val="28"/>
          <w:szCs w:val="28"/>
          <w:lang w:val="en-US"/>
        </w:rPr>
        <w:instrText>density</w:instrText>
      </w:r>
      <w:r w:rsidRPr="00E758F0">
        <w:rPr>
          <w:sz w:val="28"/>
          <w:szCs w:val="28"/>
          <w:lang w:val="ru-RU"/>
        </w:rPr>
        <w:instrText xml:space="preserve">, </w:instrText>
      </w:r>
      <w:r w:rsidRPr="00E758F0">
        <w:rPr>
          <w:sz w:val="28"/>
          <w:szCs w:val="28"/>
          <w:lang w:val="en-US"/>
        </w:rPr>
        <w:instrText>FA</w:instrText>
      </w:r>
      <w:r w:rsidRPr="00E758F0">
        <w:rPr>
          <w:sz w:val="28"/>
          <w:szCs w:val="28"/>
          <w:lang w:val="ru-RU"/>
        </w:rPr>
        <w:instrText xml:space="preserve"> </w:instrText>
      </w:r>
      <w:r w:rsidRPr="00E758F0">
        <w:rPr>
          <w:sz w:val="28"/>
          <w:szCs w:val="28"/>
          <w:lang w:val="en-US"/>
        </w:rPr>
        <w:instrText>having</w:instrText>
      </w:r>
      <w:r w:rsidRPr="00E758F0">
        <w:rPr>
          <w:sz w:val="28"/>
          <w:szCs w:val="28"/>
          <w:lang w:val="ru-RU"/>
        </w:rPr>
        <w:instrText xml:space="preserve"> </w:instrText>
      </w:r>
      <w:r w:rsidRPr="00E758F0">
        <w:rPr>
          <w:sz w:val="28"/>
          <w:szCs w:val="28"/>
          <w:lang w:val="en-US"/>
        </w:rPr>
        <w:instrText>the</w:instrText>
      </w:r>
      <w:r w:rsidRPr="00E758F0">
        <w:rPr>
          <w:sz w:val="28"/>
          <w:szCs w:val="28"/>
          <w:lang w:val="ru-RU"/>
        </w:rPr>
        <w:instrText xml:space="preserve"> </w:instrText>
      </w:r>
      <w:r w:rsidRPr="00E758F0">
        <w:rPr>
          <w:sz w:val="28"/>
          <w:szCs w:val="28"/>
          <w:lang w:val="en-US"/>
        </w:rPr>
        <w:instrText>lowest</w:instrText>
      </w:r>
      <w:r w:rsidRPr="00E758F0">
        <w:rPr>
          <w:sz w:val="28"/>
          <w:szCs w:val="28"/>
          <w:lang w:val="ru-RU"/>
        </w:rPr>
        <w:instrText xml:space="preserve"> </w:instrText>
      </w:r>
      <w:r w:rsidRPr="00E758F0">
        <w:rPr>
          <w:sz w:val="28"/>
          <w:szCs w:val="28"/>
          <w:lang w:val="en-US"/>
        </w:rPr>
        <w:instrText>specific</w:instrText>
      </w:r>
      <w:r w:rsidRPr="00E758F0">
        <w:rPr>
          <w:sz w:val="28"/>
          <w:szCs w:val="28"/>
          <w:lang w:val="ru-RU"/>
        </w:rPr>
        <w:instrText xml:space="preserve"> </w:instrText>
      </w:r>
      <w:r w:rsidRPr="00E758F0">
        <w:rPr>
          <w:sz w:val="28"/>
          <w:szCs w:val="28"/>
          <w:lang w:val="en-US"/>
        </w:rPr>
        <w:instrText>gravity</w:instrText>
      </w:r>
      <w:r w:rsidRPr="00E758F0">
        <w:rPr>
          <w:sz w:val="28"/>
          <w:szCs w:val="28"/>
          <w:lang w:val="ru-RU"/>
        </w:rPr>
        <w:instrText xml:space="preserve"> </w:instrText>
      </w:r>
      <w:r w:rsidRPr="00E758F0">
        <w:rPr>
          <w:sz w:val="28"/>
          <w:szCs w:val="28"/>
          <w:lang w:val="en-US"/>
        </w:rPr>
        <w:instrText>and</w:instrText>
      </w:r>
      <w:r w:rsidRPr="00E758F0">
        <w:rPr>
          <w:sz w:val="28"/>
          <w:szCs w:val="28"/>
          <w:lang w:val="ru-RU"/>
        </w:rPr>
        <w:instrText xml:space="preserve"> </w:instrText>
      </w:r>
      <w:r w:rsidRPr="00E758F0">
        <w:rPr>
          <w:sz w:val="28"/>
          <w:szCs w:val="28"/>
          <w:lang w:val="en-US"/>
        </w:rPr>
        <w:instrText>density</w:instrText>
      </w:r>
      <w:r w:rsidRPr="00E758F0">
        <w:rPr>
          <w:sz w:val="28"/>
          <w:szCs w:val="28"/>
          <w:lang w:val="ru-RU"/>
        </w:rPr>
        <w:instrText xml:space="preserve">. </w:instrText>
      </w:r>
      <w:r w:rsidRPr="00E758F0">
        <w:rPr>
          <w:sz w:val="28"/>
          <w:szCs w:val="28"/>
          <w:lang w:val="en-US"/>
        </w:rPr>
        <w:instrText>The</w:instrText>
      </w:r>
      <w:r w:rsidRPr="00E758F0">
        <w:rPr>
          <w:sz w:val="28"/>
          <w:szCs w:val="28"/>
          <w:lang w:val="ru-RU"/>
        </w:rPr>
        <w:instrText xml:space="preserve"> </w:instrText>
      </w:r>
      <w:r w:rsidRPr="00E758F0">
        <w:rPr>
          <w:sz w:val="28"/>
          <w:szCs w:val="28"/>
          <w:lang w:val="en-US"/>
        </w:rPr>
        <w:instrText>density</w:instrText>
      </w:r>
      <w:r w:rsidRPr="00E758F0">
        <w:rPr>
          <w:sz w:val="28"/>
          <w:szCs w:val="28"/>
          <w:lang w:val="ru-RU"/>
        </w:rPr>
        <w:instrText xml:space="preserve"> </w:instrText>
      </w:r>
      <w:r w:rsidRPr="00E758F0">
        <w:rPr>
          <w:sz w:val="28"/>
          <w:szCs w:val="28"/>
          <w:lang w:val="en-US"/>
        </w:rPr>
        <w:instrText>obtained</w:instrText>
      </w:r>
      <w:r w:rsidRPr="00E758F0">
        <w:rPr>
          <w:sz w:val="28"/>
          <w:szCs w:val="28"/>
          <w:lang w:val="ru-RU"/>
        </w:rPr>
        <w:instrText xml:space="preserve"> </w:instrText>
      </w:r>
      <w:r w:rsidRPr="00E758F0">
        <w:rPr>
          <w:sz w:val="28"/>
          <w:szCs w:val="28"/>
          <w:lang w:val="en-US"/>
        </w:rPr>
        <w:instrText>for</w:instrText>
      </w:r>
      <w:r w:rsidRPr="00E758F0">
        <w:rPr>
          <w:sz w:val="28"/>
          <w:szCs w:val="28"/>
          <w:lang w:val="ru-RU"/>
        </w:rPr>
        <w:instrText xml:space="preserve"> </w:instrText>
      </w:r>
      <w:r w:rsidRPr="00E758F0">
        <w:rPr>
          <w:sz w:val="28"/>
          <w:szCs w:val="28"/>
          <w:lang w:val="en-US"/>
        </w:rPr>
        <w:instrText>FA</w:instrText>
      </w:r>
      <w:r w:rsidRPr="00E758F0">
        <w:rPr>
          <w:sz w:val="28"/>
          <w:szCs w:val="28"/>
          <w:lang w:val="ru-RU"/>
        </w:rPr>
        <w:instrText xml:space="preserve"> </w:instrText>
      </w:r>
      <w:r w:rsidRPr="00E758F0">
        <w:rPr>
          <w:sz w:val="28"/>
          <w:szCs w:val="28"/>
          <w:lang w:val="en-US"/>
        </w:rPr>
        <w:instrText>is</w:instrText>
      </w:r>
      <w:r w:rsidRPr="00E758F0">
        <w:rPr>
          <w:sz w:val="28"/>
          <w:szCs w:val="28"/>
          <w:lang w:val="ru-RU"/>
        </w:rPr>
        <w:instrText xml:space="preserve"> 755 </w:instrText>
      </w:r>
      <w:r w:rsidRPr="00E758F0">
        <w:rPr>
          <w:sz w:val="28"/>
          <w:szCs w:val="28"/>
          <w:lang w:val="en-US"/>
        </w:rPr>
        <w:instrText>kg</w:instrText>
      </w:r>
      <w:r w:rsidRPr="00E758F0">
        <w:rPr>
          <w:sz w:val="28"/>
          <w:szCs w:val="28"/>
          <w:lang w:val="ru-RU"/>
        </w:rPr>
        <w:instrText>/</w:instrText>
      </w:r>
      <w:r w:rsidRPr="00E758F0">
        <w:rPr>
          <w:sz w:val="28"/>
          <w:szCs w:val="28"/>
          <w:lang w:val="en-US"/>
        </w:rPr>
        <w:instrText>m</w:instrText>
      </w:r>
      <w:r w:rsidRPr="00E758F0">
        <w:rPr>
          <w:sz w:val="28"/>
          <w:szCs w:val="28"/>
          <w:lang w:val="ru-RU"/>
        </w:rPr>
        <w:instrText>\</w:instrText>
      </w:r>
      <w:r w:rsidRPr="00E758F0">
        <w:rPr>
          <w:sz w:val="28"/>
          <w:szCs w:val="28"/>
          <w:lang w:val="en-US"/>
        </w:rPr>
        <w:instrText>n</w:instrText>
      </w:r>
      <w:r w:rsidRPr="00E758F0">
        <w:rPr>
          <w:sz w:val="28"/>
          <w:szCs w:val="28"/>
          <w:lang w:val="ru-RU"/>
        </w:rPr>
        <w:instrText xml:space="preserve">              3\</w:instrText>
      </w:r>
      <w:r w:rsidRPr="00E758F0">
        <w:rPr>
          <w:sz w:val="28"/>
          <w:szCs w:val="28"/>
          <w:lang w:val="en-US"/>
        </w:rPr>
        <w:instrText>n</w:instrText>
      </w:r>
      <w:r w:rsidRPr="00E758F0">
        <w:rPr>
          <w:sz w:val="28"/>
          <w:szCs w:val="28"/>
          <w:lang w:val="ru-RU"/>
        </w:rPr>
        <w:instrText xml:space="preserve">              </w:instrText>
      </w:r>
      <w:r w:rsidRPr="00E758F0">
        <w:rPr>
          <w:sz w:val="28"/>
          <w:szCs w:val="28"/>
          <w:lang w:val="en-US"/>
        </w:rPr>
        <w:instrText>and</w:instrText>
      </w:r>
      <w:r w:rsidRPr="00E758F0">
        <w:rPr>
          <w:sz w:val="28"/>
          <w:szCs w:val="28"/>
          <w:lang w:val="ru-RU"/>
        </w:rPr>
        <w:instrText xml:space="preserve"> </w:instrText>
      </w:r>
      <w:r w:rsidRPr="00E758F0">
        <w:rPr>
          <w:sz w:val="28"/>
          <w:szCs w:val="28"/>
          <w:lang w:val="en-US"/>
        </w:rPr>
        <w:instrText>for</w:instrText>
      </w:r>
      <w:r w:rsidRPr="00E758F0">
        <w:rPr>
          <w:sz w:val="28"/>
          <w:szCs w:val="28"/>
          <w:lang w:val="ru-RU"/>
        </w:rPr>
        <w:instrText xml:space="preserve"> </w:instrText>
      </w:r>
      <w:r w:rsidRPr="00E758F0">
        <w:rPr>
          <w:sz w:val="28"/>
          <w:szCs w:val="28"/>
          <w:lang w:val="en-US"/>
        </w:rPr>
        <w:instrText>BA</w:instrText>
      </w:r>
      <w:r w:rsidRPr="00E758F0">
        <w:rPr>
          <w:sz w:val="28"/>
          <w:szCs w:val="28"/>
          <w:lang w:val="ru-RU"/>
        </w:rPr>
        <w:instrText xml:space="preserve"> </w:instrText>
      </w:r>
      <w:r w:rsidRPr="00E758F0">
        <w:rPr>
          <w:sz w:val="28"/>
          <w:szCs w:val="28"/>
          <w:lang w:val="en-US"/>
        </w:rPr>
        <w:instrText>is</w:instrText>
      </w:r>
      <w:r w:rsidRPr="00E758F0">
        <w:rPr>
          <w:sz w:val="28"/>
          <w:szCs w:val="28"/>
          <w:lang w:val="ru-RU"/>
        </w:rPr>
        <w:instrText xml:space="preserve"> 593 </w:instrText>
      </w:r>
      <w:r w:rsidRPr="00E758F0">
        <w:rPr>
          <w:sz w:val="28"/>
          <w:szCs w:val="28"/>
          <w:lang w:val="en-US"/>
        </w:rPr>
        <w:instrText>kg</w:instrText>
      </w:r>
      <w:r w:rsidRPr="00E758F0">
        <w:rPr>
          <w:sz w:val="28"/>
          <w:szCs w:val="28"/>
          <w:lang w:val="ru-RU"/>
        </w:rPr>
        <w:instrText>/</w:instrText>
      </w:r>
      <w:r w:rsidRPr="00E758F0">
        <w:rPr>
          <w:sz w:val="28"/>
          <w:szCs w:val="28"/>
          <w:lang w:val="en-US"/>
        </w:rPr>
        <w:instrText>m</w:instrText>
      </w:r>
      <w:r w:rsidRPr="00E758F0">
        <w:rPr>
          <w:sz w:val="28"/>
          <w:szCs w:val="28"/>
          <w:lang w:val="ru-RU"/>
        </w:rPr>
        <w:instrText>\</w:instrText>
      </w:r>
      <w:r w:rsidRPr="00E758F0">
        <w:rPr>
          <w:sz w:val="28"/>
          <w:szCs w:val="28"/>
          <w:lang w:val="en-US"/>
        </w:rPr>
        <w:instrText>n</w:instrText>
      </w:r>
      <w:r w:rsidRPr="00E758F0">
        <w:rPr>
          <w:sz w:val="28"/>
          <w:szCs w:val="28"/>
          <w:lang w:val="ru-RU"/>
        </w:rPr>
        <w:instrText xml:space="preserve">              3\</w:instrText>
      </w:r>
      <w:r w:rsidRPr="00E758F0">
        <w:rPr>
          <w:sz w:val="28"/>
          <w:szCs w:val="28"/>
          <w:lang w:val="en-US"/>
        </w:rPr>
        <w:instrText>n</w:instrText>
      </w:r>
      <w:r w:rsidRPr="00E758F0">
        <w:rPr>
          <w:sz w:val="28"/>
          <w:szCs w:val="28"/>
          <w:lang w:val="ru-RU"/>
        </w:rPr>
        <w:instrText xml:space="preserve">              . </w:instrText>
      </w:r>
      <w:r w:rsidRPr="00E758F0">
        <w:rPr>
          <w:sz w:val="28"/>
          <w:szCs w:val="28"/>
          <w:lang w:val="en-US"/>
        </w:rPr>
        <w:instrText>Overall</w:instrText>
      </w:r>
      <w:r w:rsidRPr="00E758F0">
        <w:rPr>
          <w:sz w:val="28"/>
          <w:szCs w:val="28"/>
          <w:lang w:val="ru-RU"/>
        </w:rPr>
        <w:instrText xml:space="preserve">, </w:instrText>
      </w:r>
      <w:r w:rsidRPr="00E758F0">
        <w:rPr>
          <w:sz w:val="28"/>
          <w:szCs w:val="28"/>
          <w:lang w:val="en-US"/>
        </w:rPr>
        <w:instrText>the</w:instrText>
      </w:r>
      <w:r w:rsidRPr="00E758F0">
        <w:rPr>
          <w:sz w:val="28"/>
          <w:szCs w:val="28"/>
          <w:lang w:val="ru-RU"/>
        </w:rPr>
        <w:instrText xml:space="preserve"> </w:instrText>
      </w:r>
      <w:r w:rsidRPr="00E758F0">
        <w:rPr>
          <w:sz w:val="28"/>
          <w:szCs w:val="28"/>
          <w:lang w:val="en-US"/>
        </w:rPr>
        <w:instrText>use</w:instrText>
      </w:r>
      <w:r w:rsidRPr="00E758F0">
        <w:rPr>
          <w:sz w:val="28"/>
          <w:szCs w:val="28"/>
          <w:lang w:val="ru-RU"/>
        </w:rPr>
        <w:instrText xml:space="preserve"> </w:instrText>
      </w:r>
      <w:r w:rsidRPr="00E758F0">
        <w:rPr>
          <w:sz w:val="28"/>
          <w:szCs w:val="28"/>
          <w:lang w:val="en-US"/>
        </w:rPr>
        <w:instrText>of</w:instrText>
      </w:r>
      <w:r w:rsidRPr="00E758F0">
        <w:rPr>
          <w:sz w:val="28"/>
          <w:szCs w:val="28"/>
          <w:lang w:val="ru-RU"/>
        </w:rPr>
        <w:instrText xml:space="preserve"> </w:instrText>
      </w:r>
      <w:r w:rsidRPr="00E758F0">
        <w:rPr>
          <w:sz w:val="28"/>
          <w:szCs w:val="28"/>
          <w:lang w:val="en-US"/>
        </w:rPr>
        <w:instrText>incineration</w:instrText>
      </w:r>
      <w:r w:rsidRPr="00E758F0">
        <w:rPr>
          <w:sz w:val="28"/>
          <w:szCs w:val="28"/>
          <w:lang w:val="ru-RU"/>
        </w:rPr>
        <w:instrText xml:space="preserve"> </w:instrText>
      </w:r>
      <w:r w:rsidRPr="00E758F0">
        <w:rPr>
          <w:sz w:val="28"/>
          <w:szCs w:val="28"/>
          <w:lang w:val="en-US"/>
        </w:rPr>
        <w:instrText>ash</w:instrText>
      </w:r>
      <w:r w:rsidRPr="00E758F0">
        <w:rPr>
          <w:sz w:val="28"/>
          <w:szCs w:val="28"/>
          <w:lang w:val="ru-RU"/>
        </w:rPr>
        <w:instrText xml:space="preserve"> </w:instrText>
      </w:r>
      <w:r w:rsidRPr="00E758F0">
        <w:rPr>
          <w:sz w:val="28"/>
          <w:szCs w:val="28"/>
          <w:lang w:val="en-US"/>
        </w:rPr>
        <w:instrText>can</w:instrText>
      </w:r>
      <w:r w:rsidRPr="00E758F0">
        <w:rPr>
          <w:sz w:val="28"/>
          <w:szCs w:val="28"/>
          <w:lang w:val="ru-RU"/>
        </w:rPr>
        <w:instrText xml:space="preserve"> </w:instrText>
      </w:r>
      <w:r w:rsidRPr="00E758F0">
        <w:rPr>
          <w:sz w:val="28"/>
          <w:szCs w:val="28"/>
          <w:lang w:val="en-US"/>
        </w:rPr>
        <w:instrText>be</w:instrText>
      </w:r>
      <w:r w:rsidRPr="00E758F0">
        <w:rPr>
          <w:sz w:val="28"/>
          <w:szCs w:val="28"/>
          <w:lang w:val="ru-RU"/>
        </w:rPr>
        <w:instrText xml:space="preserve"> </w:instrText>
      </w:r>
      <w:r w:rsidRPr="00E758F0">
        <w:rPr>
          <w:sz w:val="28"/>
          <w:szCs w:val="28"/>
          <w:lang w:val="en-US"/>
        </w:rPr>
        <w:instrText>fully</w:instrText>
      </w:r>
      <w:r w:rsidRPr="00E758F0">
        <w:rPr>
          <w:sz w:val="28"/>
          <w:szCs w:val="28"/>
          <w:lang w:val="ru-RU"/>
        </w:rPr>
        <w:instrText xml:space="preserve"> </w:instrText>
      </w:r>
      <w:r w:rsidRPr="00E758F0">
        <w:rPr>
          <w:sz w:val="28"/>
          <w:szCs w:val="28"/>
          <w:lang w:val="en-US"/>
        </w:rPr>
        <w:instrText>investigated</w:instrText>
      </w:r>
      <w:r w:rsidRPr="00E758F0">
        <w:rPr>
          <w:sz w:val="28"/>
          <w:szCs w:val="28"/>
          <w:lang w:val="ru-RU"/>
        </w:rPr>
        <w:instrText xml:space="preserve"> </w:instrText>
      </w:r>
      <w:r w:rsidRPr="00E758F0">
        <w:rPr>
          <w:sz w:val="28"/>
          <w:szCs w:val="28"/>
          <w:lang w:val="en-US"/>
        </w:rPr>
        <w:instrText>by</w:instrText>
      </w:r>
      <w:r w:rsidRPr="00E758F0">
        <w:rPr>
          <w:sz w:val="28"/>
          <w:szCs w:val="28"/>
          <w:lang w:val="ru-RU"/>
        </w:rPr>
        <w:instrText xml:space="preserve"> </w:instrText>
      </w:r>
      <w:r w:rsidRPr="00E758F0">
        <w:rPr>
          <w:sz w:val="28"/>
          <w:szCs w:val="28"/>
          <w:lang w:val="en-US"/>
        </w:rPr>
        <w:instrText>exploring</w:instrText>
      </w:r>
      <w:r w:rsidRPr="00E758F0">
        <w:rPr>
          <w:sz w:val="28"/>
          <w:szCs w:val="28"/>
          <w:lang w:val="ru-RU"/>
        </w:rPr>
        <w:instrText xml:space="preserve"> </w:instrText>
      </w:r>
      <w:r w:rsidRPr="00E758F0">
        <w:rPr>
          <w:sz w:val="28"/>
          <w:szCs w:val="28"/>
          <w:lang w:val="en-US"/>
        </w:rPr>
        <w:instrText>other</w:instrText>
      </w:r>
      <w:r w:rsidRPr="00E758F0">
        <w:rPr>
          <w:sz w:val="28"/>
          <w:szCs w:val="28"/>
          <w:lang w:val="ru-RU"/>
        </w:rPr>
        <w:instrText xml:space="preserve"> </w:instrText>
      </w:r>
      <w:r w:rsidRPr="00E758F0">
        <w:rPr>
          <w:sz w:val="28"/>
          <w:szCs w:val="28"/>
          <w:lang w:val="en-US"/>
        </w:rPr>
        <w:instrText>parameter</w:instrText>
      </w:r>
      <w:r w:rsidRPr="00E758F0">
        <w:rPr>
          <w:sz w:val="28"/>
          <w:szCs w:val="28"/>
          <w:lang w:val="ru-RU"/>
        </w:rPr>
        <w:instrText xml:space="preserve"> </w:instrText>
      </w:r>
      <w:r w:rsidRPr="00E758F0">
        <w:rPr>
          <w:sz w:val="28"/>
          <w:szCs w:val="28"/>
          <w:lang w:val="en-US"/>
        </w:rPr>
        <w:instrText>that</w:instrText>
      </w:r>
      <w:r w:rsidRPr="00E758F0">
        <w:rPr>
          <w:sz w:val="28"/>
          <w:szCs w:val="28"/>
          <w:lang w:val="ru-RU"/>
        </w:rPr>
        <w:instrText xml:space="preserve"> </w:instrText>
      </w:r>
      <w:r w:rsidRPr="00E758F0">
        <w:rPr>
          <w:sz w:val="28"/>
          <w:szCs w:val="28"/>
          <w:lang w:val="en-US"/>
        </w:rPr>
        <w:instrText>influence</w:instrText>
      </w:r>
      <w:r w:rsidRPr="00E758F0">
        <w:rPr>
          <w:sz w:val="28"/>
          <w:szCs w:val="28"/>
          <w:lang w:val="ru-RU"/>
        </w:rPr>
        <w:instrText xml:space="preserve"> </w:instrText>
      </w:r>
      <w:r w:rsidRPr="00E758F0">
        <w:rPr>
          <w:sz w:val="28"/>
          <w:szCs w:val="28"/>
          <w:lang w:val="en-US"/>
        </w:rPr>
        <w:instrText>the</w:instrText>
      </w:r>
      <w:r w:rsidRPr="00E758F0">
        <w:rPr>
          <w:sz w:val="28"/>
          <w:szCs w:val="28"/>
          <w:lang w:val="ru-RU"/>
        </w:rPr>
        <w:instrText xml:space="preserve"> </w:instrText>
      </w:r>
      <w:r w:rsidRPr="00E758F0">
        <w:rPr>
          <w:sz w:val="28"/>
          <w:szCs w:val="28"/>
          <w:lang w:val="en-US"/>
        </w:rPr>
        <w:instrText>performance</w:instrText>
      </w:r>
      <w:r w:rsidRPr="00E758F0">
        <w:rPr>
          <w:sz w:val="28"/>
          <w:szCs w:val="28"/>
          <w:lang w:val="ru-RU"/>
        </w:rPr>
        <w:instrText xml:space="preserve"> </w:instrText>
      </w:r>
      <w:r w:rsidRPr="00E758F0">
        <w:rPr>
          <w:sz w:val="28"/>
          <w:szCs w:val="28"/>
          <w:lang w:val="en-US"/>
        </w:rPr>
        <w:instrText>of</w:instrText>
      </w:r>
      <w:r w:rsidRPr="00E758F0">
        <w:rPr>
          <w:sz w:val="28"/>
          <w:szCs w:val="28"/>
          <w:lang w:val="ru-RU"/>
        </w:rPr>
        <w:instrText xml:space="preserve"> </w:instrText>
      </w:r>
      <w:r w:rsidRPr="00E758F0">
        <w:rPr>
          <w:sz w:val="28"/>
          <w:szCs w:val="28"/>
          <w:lang w:val="en-US"/>
        </w:rPr>
        <w:instrText>construction</w:instrText>
      </w:r>
      <w:r w:rsidRPr="00E758F0">
        <w:rPr>
          <w:sz w:val="28"/>
          <w:szCs w:val="28"/>
          <w:lang w:val="ru-RU"/>
        </w:rPr>
        <w:instrText xml:space="preserve"> </w:instrText>
      </w:r>
      <w:r w:rsidRPr="00E758F0">
        <w:rPr>
          <w:sz w:val="28"/>
          <w:szCs w:val="28"/>
          <w:lang w:val="en-US"/>
        </w:rPr>
        <w:instrText>materials</w:instrText>
      </w:r>
      <w:r w:rsidRPr="00E758F0">
        <w:rPr>
          <w:sz w:val="28"/>
          <w:szCs w:val="28"/>
          <w:lang w:val="ru-RU"/>
        </w:rPr>
        <w:instrText>.","</w:instrText>
      </w:r>
      <w:r w:rsidRPr="00E758F0">
        <w:rPr>
          <w:sz w:val="28"/>
          <w:szCs w:val="28"/>
          <w:lang w:val="en-US"/>
        </w:rPr>
        <w:instrText>container</w:instrText>
      </w:r>
      <w:r w:rsidRPr="00E758F0">
        <w:rPr>
          <w:sz w:val="28"/>
          <w:szCs w:val="28"/>
          <w:lang w:val="ru-RU"/>
        </w:rPr>
        <w:instrText>-</w:instrText>
      </w:r>
      <w:r w:rsidRPr="00E758F0">
        <w:rPr>
          <w:sz w:val="28"/>
          <w:szCs w:val="28"/>
          <w:lang w:val="en-US"/>
        </w:rPr>
        <w:instrText>title</w:instrText>
      </w:r>
      <w:r w:rsidRPr="00E758F0">
        <w:rPr>
          <w:sz w:val="28"/>
          <w:szCs w:val="28"/>
          <w:lang w:val="ru-RU"/>
        </w:rPr>
        <w:instrText>":"</w:instrText>
      </w:r>
      <w:r w:rsidRPr="00E758F0">
        <w:rPr>
          <w:sz w:val="28"/>
          <w:szCs w:val="28"/>
          <w:lang w:val="en-US"/>
        </w:rPr>
        <w:instrText>IOP</w:instrText>
      </w:r>
      <w:r w:rsidRPr="00E758F0">
        <w:rPr>
          <w:sz w:val="28"/>
          <w:szCs w:val="28"/>
          <w:lang w:val="ru-RU"/>
        </w:rPr>
        <w:instrText xml:space="preserve"> </w:instrText>
      </w:r>
      <w:r w:rsidRPr="00E758F0">
        <w:rPr>
          <w:sz w:val="28"/>
          <w:szCs w:val="28"/>
          <w:lang w:val="en-US"/>
        </w:rPr>
        <w:instrText>Conference</w:instrText>
      </w:r>
      <w:r w:rsidRPr="00E758F0">
        <w:rPr>
          <w:sz w:val="28"/>
          <w:szCs w:val="28"/>
          <w:lang w:val="ru-RU"/>
        </w:rPr>
        <w:instrText xml:space="preserve"> </w:instrText>
      </w:r>
      <w:r w:rsidRPr="00E758F0">
        <w:rPr>
          <w:sz w:val="28"/>
          <w:szCs w:val="28"/>
          <w:lang w:val="en-US"/>
        </w:rPr>
        <w:instrText>Series</w:instrText>
      </w:r>
      <w:r w:rsidRPr="00E758F0">
        <w:rPr>
          <w:sz w:val="28"/>
          <w:szCs w:val="28"/>
          <w:lang w:val="ru-RU"/>
        </w:rPr>
        <w:instrText xml:space="preserve">: </w:instrText>
      </w:r>
      <w:r w:rsidRPr="00E758F0">
        <w:rPr>
          <w:sz w:val="28"/>
          <w:szCs w:val="28"/>
          <w:lang w:val="en-US"/>
        </w:rPr>
        <w:instrText>Earth</w:instrText>
      </w:r>
      <w:r w:rsidRPr="00E758F0">
        <w:rPr>
          <w:sz w:val="28"/>
          <w:szCs w:val="28"/>
          <w:lang w:val="ru-RU"/>
        </w:rPr>
        <w:instrText xml:space="preserve"> </w:instrText>
      </w:r>
      <w:r w:rsidRPr="00E758F0">
        <w:rPr>
          <w:sz w:val="28"/>
          <w:szCs w:val="28"/>
          <w:lang w:val="en-US"/>
        </w:rPr>
        <w:instrText>and</w:instrText>
      </w:r>
      <w:r w:rsidRPr="00E758F0">
        <w:rPr>
          <w:sz w:val="28"/>
          <w:szCs w:val="28"/>
          <w:lang w:val="ru-RU"/>
        </w:rPr>
        <w:instrText xml:space="preserve"> </w:instrText>
      </w:r>
      <w:r w:rsidRPr="00E758F0">
        <w:rPr>
          <w:sz w:val="28"/>
          <w:szCs w:val="28"/>
          <w:lang w:val="en-US"/>
        </w:rPr>
        <w:instrText>Environmental</w:instrText>
      </w:r>
      <w:r w:rsidRPr="00E758F0">
        <w:rPr>
          <w:sz w:val="28"/>
          <w:szCs w:val="28"/>
          <w:lang w:val="ru-RU"/>
        </w:rPr>
        <w:instrText xml:space="preserve"> </w:instrText>
      </w:r>
      <w:r w:rsidRPr="00E758F0">
        <w:rPr>
          <w:sz w:val="28"/>
          <w:szCs w:val="28"/>
          <w:lang w:val="en-US"/>
        </w:rPr>
        <w:instrText>Science</w:instrText>
      </w:r>
      <w:r w:rsidRPr="00E758F0">
        <w:rPr>
          <w:sz w:val="28"/>
          <w:szCs w:val="28"/>
          <w:lang w:val="ru-RU"/>
        </w:rPr>
        <w:instrText>","</w:instrText>
      </w:r>
      <w:r w:rsidRPr="00E758F0">
        <w:rPr>
          <w:sz w:val="28"/>
          <w:szCs w:val="28"/>
          <w:lang w:val="en-US"/>
        </w:rPr>
        <w:instrText>DOI</w:instrText>
      </w:r>
      <w:r w:rsidRPr="00E758F0">
        <w:rPr>
          <w:sz w:val="28"/>
          <w:szCs w:val="28"/>
          <w:lang w:val="ru-RU"/>
        </w:rPr>
        <w:instrText>":"10.1088/1755-1315/1216/1/012025","</w:instrText>
      </w:r>
      <w:r w:rsidRPr="00E758F0">
        <w:rPr>
          <w:sz w:val="28"/>
          <w:szCs w:val="28"/>
          <w:lang w:val="en-US"/>
        </w:rPr>
        <w:instrText>ISSN</w:instrText>
      </w:r>
      <w:r w:rsidRPr="00E758F0">
        <w:rPr>
          <w:sz w:val="28"/>
          <w:szCs w:val="28"/>
          <w:lang w:val="ru-RU"/>
        </w:rPr>
        <w:instrText>":"1755-1307, 1755-1315","</w:instrText>
      </w:r>
      <w:r w:rsidRPr="00E758F0">
        <w:rPr>
          <w:sz w:val="28"/>
          <w:szCs w:val="28"/>
          <w:lang w:val="en-US"/>
        </w:rPr>
        <w:instrText>issue</w:instrText>
      </w:r>
      <w:r w:rsidRPr="00E758F0">
        <w:rPr>
          <w:sz w:val="28"/>
          <w:szCs w:val="28"/>
          <w:lang w:val="ru-RU"/>
        </w:rPr>
        <w:instrText>":"1","</w:instrText>
      </w:r>
      <w:r w:rsidRPr="00E758F0">
        <w:rPr>
          <w:sz w:val="28"/>
          <w:szCs w:val="28"/>
          <w:lang w:val="en-US"/>
        </w:rPr>
        <w:instrText>journalAbbreviation</w:instrText>
      </w:r>
      <w:r w:rsidRPr="00E758F0">
        <w:rPr>
          <w:sz w:val="28"/>
          <w:szCs w:val="28"/>
          <w:lang w:val="ru-RU"/>
        </w:rPr>
        <w:instrText>":"</w:instrText>
      </w:r>
      <w:r w:rsidRPr="00E758F0">
        <w:rPr>
          <w:sz w:val="28"/>
          <w:szCs w:val="28"/>
          <w:lang w:val="en-US"/>
        </w:rPr>
        <w:instrText>IOP</w:instrText>
      </w:r>
      <w:r w:rsidRPr="00E758F0">
        <w:rPr>
          <w:sz w:val="28"/>
          <w:szCs w:val="28"/>
          <w:lang w:val="ru-RU"/>
        </w:rPr>
        <w:instrText xml:space="preserve"> </w:instrText>
      </w:r>
      <w:r w:rsidRPr="00E758F0">
        <w:rPr>
          <w:sz w:val="28"/>
          <w:szCs w:val="28"/>
          <w:lang w:val="en-US"/>
        </w:rPr>
        <w:instrText>Conf</w:instrText>
      </w:r>
      <w:r w:rsidRPr="00E758F0">
        <w:rPr>
          <w:sz w:val="28"/>
          <w:szCs w:val="28"/>
          <w:lang w:val="ru-RU"/>
        </w:rPr>
        <w:instrText xml:space="preserve">. </w:instrText>
      </w:r>
      <w:r w:rsidRPr="00E758F0">
        <w:rPr>
          <w:sz w:val="28"/>
          <w:szCs w:val="28"/>
          <w:lang w:val="en-US"/>
        </w:rPr>
        <w:instrText>Ser</w:instrText>
      </w:r>
      <w:r w:rsidRPr="00E758F0">
        <w:rPr>
          <w:sz w:val="28"/>
          <w:szCs w:val="28"/>
          <w:lang w:val="ru-RU"/>
        </w:rPr>
        <w:instrText xml:space="preserve">.: </w:instrText>
      </w:r>
      <w:r w:rsidRPr="00E758F0">
        <w:rPr>
          <w:sz w:val="28"/>
          <w:szCs w:val="28"/>
          <w:lang w:val="en-US"/>
        </w:rPr>
        <w:instrText>Earth</w:instrText>
      </w:r>
      <w:r w:rsidRPr="00E758F0">
        <w:rPr>
          <w:sz w:val="28"/>
          <w:szCs w:val="28"/>
          <w:lang w:val="ru-RU"/>
        </w:rPr>
        <w:instrText xml:space="preserve"> </w:instrText>
      </w:r>
      <w:r w:rsidRPr="00E758F0">
        <w:rPr>
          <w:sz w:val="28"/>
          <w:szCs w:val="28"/>
          <w:lang w:val="en-US"/>
        </w:rPr>
        <w:instrText>Environ</w:instrText>
      </w:r>
      <w:r w:rsidRPr="00E758F0">
        <w:rPr>
          <w:sz w:val="28"/>
          <w:szCs w:val="28"/>
          <w:lang w:val="ru-RU"/>
        </w:rPr>
        <w:instrText xml:space="preserve">. </w:instrText>
      </w:r>
      <w:r w:rsidRPr="00E758F0">
        <w:rPr>
          <w:sz w:val="28"/>
          <w:szCs w:val="28"/>
          <w:lang w:val="en-US"/>
        </w:rPr>
        <w:instrText>Sci</w:instrText>
      </w:r>
      <w:r w:rsidRPr="00E758F0">
        <w:rPr>
          <w:sz w:val="28"/>
          <w:szCs w:val="28"/>
          <w:lang w:val="ru-RU"/>
        </w:rPr>
        <w:instrText>.","</w:instrText>
      </w:r>
      <w:r w:rsidRPr="00E758F0">
        <w:rPr>
          <w:sz w:val="28"/>
          <w:szCs w:val="28"/>
          <w:lang w:val="en-US"/>
        </w:rPr>
        <w:instrText>page</w:instrText>
      </w:r>
      <w:r w:rsidRPr="00E758F0">
        <w:rPr>
          <w:sz w:val="28"/>
          <w:szCs w:val="28"/>
          <w:lang w:val="ru-RU"/>
        </w:rPr>
        <w:instrText>":"012025","</w:instrText>
      </w:r>
      <w:r w:rsidRPr="00E758F0">
        <w:rPr>
          <w:sz w:val="28"/>
          <w:szCs w:val="28"/>
          <w:lang w:val="en-US"/>
        </w:rPr>
        <w:instrText>source</w:instrText>
      </w:r>
      <w:r w:rsidRPr="00E758F0">
        <w:rPr>
          <w:sz w:val="28"/>
          <w:szCs w:val="28"/>
          <w:lang w:val="ru-RU"/>
        </w:rPr>
        <w:instrText>":"</w:instrText>
      </w:r>
      <w:r w:rsidRPr="00E758F0">
        <w:rPr>
          <w:sz w:val="28"/>
          <w:szCs w:val="28"/>
          <w:lang w:val="en-US"/>
        </w:rPr>
        <w:instrText>DOI</w:instrText>
      </w:r>
      <w:r w:rsidRPr="00E758F0">
        <w:rPr>
          <w:sz w:val="28"/>
          <w:szCs w:val="28"/>
          <w:lang w:val="ru-RU"/>
        </w:rPr>
        <w:instrText>.</w:instrText>
      </w:r>
      <w:r w:rsidRPr="00E758F0">
        <w:rPr>
          <w:sz w:val="28"/>
          <w:szCs w:val="28"/>
          <w:lang w:val="en-US"/>
        </w:rPr>
        <w:instrText>org</w:instrText>
      </w:r>
      <w:r w:rsidRPr="00E758F0">
        <w:rPr>
          <w:sz w:val="28"/>
          <w:szCs w:val="28"/>
          <w:lang w:val="ru-RU"/>
        </w:rPr>
        <w:instrText xml:space="preserve"> (</w:instrText>
      </w:r>
      <w:r w:rsidRPr="00E758F0">
        <w:rPr>
          <w:sz w:val="28"/>
          <w:szCs w:val="28"/>
          <w:lang w:val="en-US"/>
        </w:rPr>
        <w:instrText>Crossref</w:instrText>
      </w:r>
      <w:r w:rsidRPr="00E758F0">
        <w:rPr>
          <w:sz w:val="28"/>
          <w:szCs w:val="28"/>
          <w:lang w:val="ru-RU"/>
        </w:rPr>
        <w:instrText>)","</w:instrText>
      </w:r>
      <w:r w:rsidRPr="00E758F0">
        <w:rPr>
          <w:sz w:val="28"/>
          <w:szCs w:val="28"/>
          <w:lang w:val="en-US"/>
        </w:rPr>
        <w:instrText>title</w:instrText>
      </w:r>
      <w:r w:rsidRPr="00E758F0">
        <w:rPr>
          <w:sz w:val="28"/>
          <w:szCs w:val="28"/>
          <w:lang w:val="ru-RU"/>
        </w:rPr>
        <w:instrText>":"</w:instrText>
      </w:r>
      <w:r w:rsidRPr="00E758F0">
        <w:rPr>
          <w:sz w:val="28"/>
          <w:szCs w:val="28"/>
          <w:lang w:val="en-US"/>
        </w:rPr>
        <w:instrText>Viability</w:instrText>
      </w:r>
      <w:r w:rsidRPr="00E758F0">
        <w:rPr>
          <w:sz w:val="28"/>
          <w:szCs w:val="28"/>
          <w:lang w:val="ru-RU"/>
        </w:rPr>
        <w:instrText xml:space="preserve"> </w:instrText>
      </w:r>
      <w:r w:rsidRPr="00E758F0">
        <w:rPr>
          <w:sz w:val="28"/>
          <w:szCs w:val="28"/>
          <w:lang w:val="en-US"/>
        </w:rPr>
        <w:instrText>Study</w:instrText>
      </w:r>
      <w:r w:rsidRPr="00E758F0">
        <w:rPr>
          <w:sz w:val="28"/>
          <w:szCs w:val="28"/>
          <w:lang w:val="ru-RU"/>
        </w:rPr>
        <w:instrText xml:space="preserve"> </w:instrText>
      </w:r>
      <w:r w:rsidRPr="00E758F0">
        <w:rPr>
          <w:sz w:val="28"/>
          <w:szCs w:val="28"/>
          <w:lang w:val="en-US"/>
        </w:rPr>
        <w:instrText>on</w:instrText>
      </w:r>
      <w:r w:rsidRPr="00E758F0">
        <w:rPr>
          <w:sz w:val="28"/>
          <w:szCs w:val="28"/>
          <w:lang w:val="ru-RU"/>
        </w:rPr>
        <w:instrText xml:space="preserve"> </w:instrText>
      </w:r>
      <w:r w:rsidRPr="00E758F0">
        <w:rPr>
          <w:sz w:val="28"/>
          <w:szCs w:val="28"/>
          <w:lang w:val="en-US"/>
        </w:rPr>
        <w:instrText>Fly</w:instrText>
      </w:r>
      <w:r w:rsidRPr="00E758F0">
        <w:rPr>
          <w:sz w:val="28"/>
          <w:szCs w:val="28"/>
          <w:lang w:val="ru-RU"/>
        </w:rPr>
        <w:instrText xml:space="preserve"> </w:instrText>
      </w:r>
      <w:r w:rsidRPr="00E758F0">
        <w:rPr>
          <w:sz w:val="28"/>
          <w:szCs w:val="28"/>
          <w:lang w:val="en-US"/>
        </w:rPr>
        <w:instrText>Ash</w:instrText>
      </w:r>
      <w:r w:rsidRPr="00E758F0">
        <w:rPr>
          <w:sz w:val="28"/>
          <w:szCs w:val="28"/>
          <w:lang w:val="ru-RU"/>
        </w:rPr>
        <w:instrText xml:space="preserve"> </w:instrText>
      </w:r>
      <w:r w:rsidRPr="00E758F0">
        <w:rPr>
          <w:sz w:val="28"/>
          <w:szCs w:val="28"/>
          <w:lang w:val="en-US"/>
        </w:rPr>
        <w:instrText>and</w:instrText>
      </w:r>
      <w:r w:rsidRPr="00E758F0">
        <w:rPr>
          <w:sz w:val="28"/>
          <w:szCs w:val="28"/>
          <w:lang w:val="ru-RU"/>
        </w:rPr>
        <w:instrText xml:space="preserve"> </w:instrText>
      </w:r>
      <w:r w:rsidRPr="00E758F0">
        <w:rPr>
          <w:sz w:val="28"/>
          <w:szCs w:val="28"/>
          <w:lang w:val="en-US"/>
        </w:rPr>
        <w:instrText>Bottom</w:instrText>
      </w:r>
      <w:r w:rsidRPr="00E758F0">
        <w:rPr>
          <w:sz w:val="28"/>
          <w:szCs w:val="28"/>
          <w:lang w:val="ru-RU"/>
        </w:rPr>
        <w:instrText xml:space="preserve"> </w:instrText>
      </w:r>
      <w:r w:rsidRPr="00E758F0">
        <w:rPr>
          <w:sz w:val="28"/>
          <w:szCs w:val="28"/>
          <w:lang w:val="en-US"/>
        </w:rPr>
        <w:instrText>Ash</w:instrText>
      </w:r>
      <w:r w:rsidRPr="00E758F0">
        <w:rPr>
          <w:sz w:val="28"/>
          <w:szCs w:val="28"/>
          <w:lang w:val="ru-RU"/>
        </w:rPr>
        <w:instrText xml:space="preserve"> </w:instrText>
      </w:r>
      <w:r w:rsidRPr="00E758F0">
        <w:rPr>
          <w:sz w:val="28"/>
          <w:szCs w:val="28"/>
          <w:lang w:val="en-US"/>
        </w:rPr>
        <w:instrText>from</w:instrText>
      </w:r>
      <w:r w:rsidRPr="00E758F0">
        <w:rPr>
          <w:sz w:val="28"/>
          <w:szCs w:val="28"/>
          <w:lang w:val="ru-RU"/>
        </w:rPr>
        <w:instrText xml:space="preserve"> </w:instrText>
      </w:r>
      <w:r w:rsidRPr="00E758F0">
        <w:rPr>
          <w:sz w:val="28"/>
          <w:szCs w:val="28"/>
          <w:lang w:val="en-US"/>
        </w:rPr>
        <w:instrText>Combustion</w:instrText>
      </w:r>
      <w:r w:rsidRPr="00E758F0">
        <w:rPr>
          <w:sz w:val="28"/>
          <w:szCs w:val="28"/>
          <w:lang w:val="ru-RU"/>
        </w:rPr>
        <w:instrText xml:space="preserve"> </w:instrText>
      </w:r>
      <w:r w:rsidRPr="00E758F0">
        <w:rPr>
          <w:sz w:val="28"/>
          <w:szCs w:val="28"/>
          <w:lang w:val="en-US"/>
        </w:rPr>
        <w:instrText>Waste</w:instrText>
      </w:r>
      <w:r w:rsidRPr="00E758F0">
        <w:rPr>
          <w:sz w:val="28"/>
          <w:szCs w:val="28"/>
          <w:lang w:val="ru-RU"/>
        </w:rPr>
        <w:instrText>","</w:instrText>
      </w:r>
      <w:r w:rsidRPr="00E758F0">
        <w:rPr>
          <w:sz w:val="28"/>
          <w:szCs w:val="28"/>
          <w:lang w:val="en-US"/>
        </w:rPr>
        <w:instrText>volume</w:instrText>
      </w:r>
      <w:r w:rsidRPr="00E758F0">
        <w:rPr>
          <w:sz w:val="28"/>
          <w:szCs w:val="28"/>
          <w:lang w:val="ru-RU"/>
        </w:rPr>
        <w:instrText>":"1216","</w:instrText>
      </w:r>
      <w:r w:rsidRPr="00E758F0">
        <w:rPr>
          <w:sz w:val="28"/>
          <w:szCs w:val="28"/>
          <w:lang w:val="en-US"/>
        </w:rPr>
        <w:instrText>author</w:instrText>
      </w:r>
      <w:r w:rsidRPr="00E758F0">
        <w:rPr>
          <w:sz w:val="28"/>
          <w:szCs w:val="28"/>
          <w:lang w:val="ru-RU"/>
        </w:rPr>
        <w:instrText>":[{"</w:instrText>
      </w:r>
      <w:r w:rsidRPr="00E758F0">
        <w:rPr>
          <w:sz w:val="28"/>
          <w:szCs w:val="28"/>
          <w:lang w:val="en-US"/>
        </w:rPr>
        <w:instrText>family</w:instrText>
      </w:r>
      <w:r w:rsidRPr="00E758F0">
        <w:rPr>
          <w:sz w:val="28"/>
          <w:szCs w:val="28"/>
          <w:lang w:val="ru-RU"/>
        </w:rPr>
        <w:instrText>":"</w:instrText>
      </w:r>
      <w:r w:rsidRPr="00E758F0">
        <w:rPr>
          <w:sz w:val="28"/>
          <w:szCs w:val="28"/>
          <w:lang w:val="en-US"/>
        </w:rPr>
        <w:instrText>Ibrahim</w:instrText>
      </w:r>
      <w:r w:rsidRPr="00E758F0">
        <w:rPr>
          <w:sz w:val="28"/>
          <w:szCs w:val="28"/>
          <w:lang w:val="ru-RU"/>
        </w:rPr>
        <w:instrText>","</w:instrText>
      </w:r>
      <w:r w:rsidRPr="00E758F0">
        <w:rPr>
          <w:sz w:val="28"/>
          <w:szCs w:val="28"/>
          <w:lang w:val="en-US"/>
        </w:rPr>
        <w:instrText>given</w:instrText>
      </w:r>
      <w:r w:rsidRPr="00E758F0">
        <w:rPr>
          <w:sz w:val="28"/>
          <w:szCs w:val="28"/>
          <w:lang w:val="ru-RU"/>
        </w:rPr>
        <w:instrText>":"</w:instrText>
      </w:r>
      <w:r w:rsidRPr="00E758F0">
        <w:rPr>
          <w:sz w:val="28"/>
          <w:szCs w:val="28"/>
          <w:lang w:val="en-US"/>
        </w:rPr>
        <w:instrText>Norlia</w:instrText>
      </w:r>
      <w:r w:rsidRPr="00E758F0">
        <w:rPr>
          <w:sz w:val="28"/>
          <w:szCs w:val="28"/>
          <w:lang w:val="ru-RU"/>
        </w:rPr>
        <w:instrText xml:space="preserve"> </w:instrText>
      </w:r>
      <w:r w:rsidRPr="00E758F0">
        <w:rPr>
          <w:sz w:val="28"/>
          <w:szCs w:val="28"/>
          <w:lang w:val="en-US"/>
        </w:rPr>
        <w:instrText>Mohamad</w:instrText>
      </w:r>
      <w:r w:rsidRPr="00E758F0">
        <w:rPr>
          <w:sz w:val="28"/>
          <w:szCs w:val="28"/>
          <w:lang w:val="ru-RU"/>
        </w:rPr>
        <w:instrText>"},{"</w:instrText>
      </w:r>
      <w:r w:rsidRPr="00E758F0">
        <w:rPr>
          <w:sz w:val="28"/>
          <w:szCs w:val="28"/>
          <w:lang w:val="en-US"/>
        </w:rPr>
        <w:instrText>family</w:instrText>
      </w:r>
      <w:r w:rsidRPr="00E758F0">
        <w:rPr>
          <w:sz w:val="28"/>
          <w:szCs w:val="28"/>
          <w:lang w:val="ru-RU"/>
        </w:rPr>
        <w:instrText>":"</w:instrText>
      </w:r>
      <w:r w:rsidRPr="00E758F0">
        <w:rPr>
          <w:sz w:val="28"/>
          <w:szCs w:val="28"/>
          <w:lang w:val="en-US"/>
        </w:rPr>
        <w:instrText>Mohamed</w:instrText>
      </w:r>
      <w:r w:rsidRPr="00E758F0">
        <w:rPr>
          <w:sz w:val="28"/>
          <w:szCs w:val="28"/>
          <w:lang w:val="ru-RU"/>
        </w:rPr>
        <w:instrText>","</w:instrText>
      </w:r>
      <w:r w:rsidRPr="00E758F0">
        <w:rPr>
          <w:sz w:val="28"/>
          <w:szCs w:val="28"/>
          <w:lang w:val="en-US"/>
        </w:rPr>
        <w:instrText>given</w:instrText>
      </w:r>
      <w:r w:rsidRPr="00E758F0">
        <w:rPr>
          <w:sz w:val="28"/>
          <w:szCs w:val="28"/>
          <w:lang w:val="ru-RU"/>
        </w:rPr>
        <w:instrText>":"</w:instrText>
      </w:r>
      <w:r w:rsidRPr="00E758F0">
        <w:rPr>
          <w:sz w:val="28"/>
          <w:szCs w:val="28"/>
          <w:lang w:val="en-US"/>
        </w:rPr>
        <w:instrText>Syakirah</w:instrText>
      </w:r>
      <w:r w:rsidRPr="00E758F0">
        <w:rPr>
          <w:sz w:val="28"/>
          <w:szCs w:val="28"/>
          <w:lang w:val="ru-RU"/>
        </w:rPr>
        <w:instrText xml:space="preserve"> </w:instrText>
      </w:r>
      <w:r w:rsidRPr="00E758F0">
        <w:rPr>
          <w:sz w:val="28"/>
          <w:szCs w:val="28"/>
          <w:lang w:val="en-US"/>
        </w:rPr>
        <w:instrText>Afizah</w:instrText>
      </w:r>
      <w:r w:rsidRPr="00E758F0">
        <w:rPr>
          <w:sz w:val="28"/>
          <w:szCs w:val="28"/>
          <w:lang w:val="ru-RU"/>
        </w:rPr>
        <w:instrText>"},{"</w:instrText>
      </w:r>
      <w:r w:rsidRPr="00E758F0">
        <w:rPr>
          <w:sz w:val="28"/>
          <w:szCs w:val="28"/>
          <w:lang w:val="en-US"/>
        </w:rPr>
        <w:instrText>family</w:instrText>
      </w:r>
      <w:r w:rsidRPr="00E758F0">
        <w:rPr>
          <w:sz w:val="28"/>
          <w:szCs w:val="28"/>
          <w:lang w:val="ru-RU"/>
        </w:rPr>
        <w:instrText>":"</w:instrText>
      </w:r>
      <w:r w:rsidRPr="00E758F0">
        <w:rPr>
          <w:sz w:val="28"/>
          <w:szCs w:val="28"/>
          <w:lang w:val="en-US"/>
        </w:rPr>
        <w:instrText>Amat</w:instrText>
      </w:r>
      <w:r w:rsidRPr="00E758F0">
        <w:rPr>
          <w:sz w:val="28"/>
          <w:szCs w:val="28"/>
          <w:lang w:val="ru-RU"/>
        </w:rPr>
        <w:instrText>","</w:instrText>
      </w:r>
      <w:r w:rsidRPr="00E758F0">
        <w:rPr>
          <w:sz w:val="28"/>
          <w:szCs w:val="28"/>
          <w:lang w:val="en-US"/>
        </w:rPr>
        <w:instrText>given</w:instrText>
      </w:r>
      <w:r w:rsidRPr="00E758F0">
        <w:rPr>
          <w:sz w:val="28"/>
          <w:szCs w:val="28"/>
          <w:lang w:val="ru-RU"/>
        </w:rPr>
        <w:instrText>":"</w:instrText>
      </w:r>
      <w:r w:rsidRPr="00E758F0">
        <w:rPr>
          <w:sz w:val="28"/>
          <w:szCs w:val="28"/>
          <w:lang w:val="en-US"/>
        </w:rPr>
        <w:instrText>Roshazita</w:instrText>
      </w:r>
      <w:r w:rsidRPr="00E758F0">
        <w:rPr>
          <w:sz w:val="28"/>
          <w:szCs w:val="28"/>
          <w:lang w:val="ru-RU"/>
        </w:rPr>
        <w:instrText xml:space="preserve"> </w:instrText>
      </w:r>
      <w:r w:rsidRPr="00E758F0">
        <w:rPr>
          <w:sz w:val="28"/>
          <w:szCs w:val="28"/>
          <w:lang w:val="en-US"/>
        </w:rPr>
        <w:instrText>Che</w:instrText>
      </w:r>
      <w:r w:rsidRPr="00E758F0">
        <w:rPr>
          <w:sz w:val="28"/>
          <w:szCs w:val="28"/>
          <w:lang w:val="ru-RU"/>
        </w:rPr>
        <w:instrText>"},{"</w:instrText>
      </w:r>
      <w:r w:rsidRPr="00E758F0">
        <w:rPr>
          <w:sz w:val="28"/>
          <w:szCs w:val="28"/>
          <w:lang w:val="en-US"/>
        </w:rPr>
        <w:instrText>family</w:instrText>
      </w:r>
      <w:r w:rsidRPr="00E758F0">
        <w:rPr>
          <w:sz w:val="28"/>
          <w:szCs w:val="28"/>
          <w:lang w:val="ru-RU"/>
        </w:rPr>
        <w:instrText>":"</w:instrText>
      </w:r>
      <w:r w:rsidRPr="00E758F0">
        <w:rPr>
          <w:sz w:val="28"/>
          <w:szCs w:val="28"/>
          <w:lang w:val="en-US"/>
        </w:rPr>
        <w:instrText>Rahim</w:instrText>
      </w:r>
      <w:r w:rsidRPr="00E758F0">
        <w:rPr>
          <w:sz w:val="28"/>
          <w:szCs w:val="28"/>
          <w:lang w:val="ru-RU"/>
        </w:rPr>
        <w:instrText>","</w:instrText>
      </w:r>
      <w:r w:rsidRPr="00E758F0">
        <w:rPr>
          <w:sz w:val="28"/>
          <w:szCs w:val="28"/>
          <w:lang w:val="en-US"/>
        </w:rPr>
        <w:instrText>given</w:instrText>
      </w:r>
      <w:r w:rsidRPr="00E758F0">
        <w:rPr>
          <w:sz w:val="28"/>
          <w:szCs w:val="28"/>
          <w:lang w:val="ru-RU"/>
        </w:rPr>
        <w:instrText>":"</w:instrText>
      </w:r>
      <w:r w:rsidRPr="00E758F0">
        <w:rPr>
          <w:sz w:val="28"/>
          <w:szCs w:val="28"/>
          <w:lang w:val="en-US"/>
        </w:rPr>
        <w:instrText>Nur</w:instrText>
      </w:r>
      <w:r w:rsidRPr="00E758F0">
        <w:rPr>
          <w:sz w:val="28"/>
          <w:szCs w:val="28"/>
          <w:lang w:val="ru-RU"/>
        </w:rPr>
        <w:instrText xml:space="preserve"> </w:instrText>
      </w:r>
      <w:r w:rsidRPr="00E758F0">
        <w:rPr>
          <w:sz w:val="28"/>
          <w:szCs w:val="28"/>
          <w:lang w:val="en-US"/>
        </w:rPr>
        <w:instrText>Liza</w:instrText>
      </w:r>
      <w:r w:rsidRPr="00E758F0">
        <w:rPr>
          <w:sz w:val="28"/>
          <w:szCs w:val="28"/>
          <w:lang w:val="ru-RU"/>
        </w:rPr>
        <w:instrText>"},{"</w:instrText>
      </w:r>
      <w:r w:rsidRPr="00E758F0">
        <w:rPr>
          <w:sz w:val="28"/>
          <w:szCs w:val="28"/>
          <w:lang w:val="en-US"/>
        </w:rPr>
        <w:instrText>family</w:instrText>
      </w:r>
      <w:r w:rsidRPr="00E758F0">
        <w:rPr>
          <w:sz w:val="28"/>
          <w:szCs w:val="28"/>
          <w:lang w:val="ru-RU"/>
        </w:rPr>
        <w:instrText>":"</w:instrText>
      </w:r>
      <w:r w:rsidRPr="00E758F0">
        <w:rPr>
          <w:sz w:val="28"/>
          <w:szCs w:val="28"/>
          <w:lang w:val="en-US"/>
        </w:rPr>
        <w:instrText>Zailani</w:instrText>
      </w:r>
      <w:r w:rsidRPr="00E758F0">
        <w:rPr>
          <w:sz w:val="28"/>
          <w:szCs w:val="28"/>
          <w:lang w:val="ru-RU"/>
        </w:rPr>
        <w:instrText>","</w:instrText>
      </w:r>
      <w:r w:rsidRPr="00E758F0">
        <w:rPr>
          <w:sz w:val="28"/>
          <w:szCs w:val="28"/>
          <w:lang w:val="en-US"/>
        </w:rPr>
        <w:instrText>given</w:instrText>
      </w:r>
      <w:r w:rsidRPr="00E758F0">
        <w:rPr>
          <w:sz w:val="28"/>
          <w:szCs w:val="28"/>
          <w:lang w:val="ru-RU"/>
        </w:rPr>
        <w:instrText>":"</w:instrText>
      </w:r>
      <w:r w:rsidRPr="00E758F0">
        <w:rPr>
          <w:sz w:val="28"/>
          <w:szCs w:val="28"/>
          <w:lang w:val="en-US"/>
        </w:rPr>
        <w:instrText>Warid</w:instrText>
      </w:r>
      <w:r w:rsidRPr="00E758F0">
        <w:rPr>
          <w:sz w:val="28"/>
          <w:szCs w:val="28"/>
          <w:lang w:val="ru-RU"/>
        </w:rPr>
        <w:instrText xml:space="preserve"> </w:instrText>
      </w:r>
      <w:r w:rsidRPr="00E758F0">
        <w:rPr>
          <w:sz w:val="28"/>
          <w:szCs w:val="28"/>
          <w:lang w:val="en-US"/>
        </w:rPr>
        <w:instrText>Wazien</w:instrText>
      </w:r>
      <w:r w:rsidRPr="00E758F0">
        <w:rPr>
          <w:sz w:val="28"/>
          <w:szCs w:val="28"/>
          <w:lang w:val="ru-RU"/>
        </w:rPr>
        <w:instrText xml:space="preserve"> </w:instrText>
      </w:r>
      <w:r w:rsidRPr="00E758F0">
        <w:rPr>
          <w:sz w:val="28"/>
          <w:szCs w:val="28"/>
          <w:lang w:val="en-US"/>
        </w:rPr>
        <w:instrText>Ahmad</w:instrText>
      </w:r>
      <w:r w:rsidRPr="00E758F0">
        <w:rPr>
          <w:sz w:val="28"/>
          <w:szCs w:val="28"/>
          <w:lang w:val="ru-RU"/>
        </w:rPr>
        <w:instrText>"},{"</w:instrText>
      </w:r>
      <w:r w:rsidRPr="00E758F0">
        <w:rPr>
          <w:sz w:val="28"/>
          <w:szCs w:val="28"/>
          <w:lang w:val="en-US"/>
        </w:rPr>
        <w:instrText>family</w:instrText>
      </w:r>
      <w:r w:rsidRPr="00E758F0">
        <w:rPr>
          <w:sz w:val="28"/>
          <w:szCs w:val="28"/>
          <w:lang w:val="ru-RU"/>
        </w:rPr>
        <w:instrText>":"</w:instrText>
      </w:r>
      <w:r w:rsidRPr="00E758F0">
        <w:rPr>
          <w:sz w:val="28"/>
          <w:szCs w:val="28"/>
          <w:lang w:val="en-US"/>
        </w:rPr>
        <w:instrText>Rahim</w:instrText>
      </w:r>
      <w:r w:rsidRPr="00E758F0">
        <w:rPr>
          <w:sz w:val="28"/>
          <w:szCs w:val="28"/>
          <w:lang w:val="ru-RU"/>
        </w:rPr>
        <w:instrText>","</w:instrText>
      </w:r>
      <w:r w:rsidRPr="00E758F0">
        <w:rPr>
          <w:sz w:val="28"/>
          <w:szCs w:val="28"/>
          <w:lang w:val="en-US"/>
        </w:rPr>
        <w:instrText>given</w:instrText>
      </w:r>
      <w:r w:rsidRPr="00E758F0">
        <w:rPr>
          <w:sz w:val="28"/>
          <w:szCs w:val="28"/>
          <w:lang w:val="ru-RU"/>
        </w:rPr>
        <w:instrText>":"</w:instrText>
      </w:r>
      <w:r w:rsidRPr="00E758F0">
        <w:rPr>
          <w:sz w:val="28"/>
          <w:szCs w:val="28"/>
          <w:lang w:val="en-US"/>
        </w:rPr>
        <w:instrText>Mustaqqim</w:instrText>
      </w:r>
      <w:r w:rsidRPr="00E758F0">
        <w:rPr>
          <w:sz w:val="28"/>
          <w:szCs w:val="28"/>
          <w:lang w:val="ru-RU"/>
        </w:rPr>
        <w:instrText xml:space="preserve"> </w:instrText>
      </w:r>
      <w:r w:rsidRPr="00E758F0">
        <w:rPr>
          <w:sz w:val="28"/>
          <w:szCs w:val="28"/>
          <w:lang w:val="en-US"/>
        </w:rPr>
        <w:instrText>Abdul</w:instrText>
      </w:r>
      <w:r w:rsidRPr="00E758F0">
        <w:rPr>
          <w:sz w:val="28"/>
          <w:szCs w:val="28"/>
          <w:lang w:val="ru-RU"/>
        </w:rPr>
        <w:instrText>"},{"</w:instrText>
      </w:r>
      <w:r w:rsidRPr="00E758F0">
        <w:rPr>
          <w:sz w:val="28"/>
          <w:szCs w:val="28"/>
          <w:lang w:val="en-US"/>
        </w:rPr>
        <w:instrText>family</w:instrText>
      </w:r>
      <w:r w:rsidRPr="00E758F0">
        <w:rPr>
          <w:sz w:val="28"/>
          <w:szCs w:val="28"/>
          <w:lang w:val="ru-RU"/>
        </w:rPr>
        <w:instrText>":"</w:instrText>
      </w:r>
      <w:r w:rsidRPr="00E758F0">
        <w:rPr>
          <w:sz w:val="28"/>
          <w:szCs w:val="28"/>
          <w:lang w:val="en-US"/>
        </w:rPr>
        <w:instrText>Laslo</w:instrText>
      </w:r>
      <w:r w:rsidRPr="00E758F0">
        <w:rPr>
          <w:sz w:val="28"/>
          <w:szCs w:val="28"/>
          <w:lang w:val="ru-RU"/>
        </w:rPr>
        <w:instrText>","</w:instrText>
      </w:r>
      <w:r w:rsidRPr="00E758F0">
        <w:rPr>
          <w:sz w:val="28"/>
          <w:szCs w:val="28"/>
          <w:lang w:val="en-US"/>
        </w:rPr>
        <w:instrText>given</w:instrText>
      </w:r>
      <w:r w:rsidRPr="00E758F0">
        <w:rPr>
          <w:sz w:val="28"/>
          <w:szCs w:val="28"/>
          <w:lang w:val="ru-RU"/>
        </w:rPr>
        <w:instrText>":"</w:instrText>
      </w:r>
      <w:r w:rsidRPr="00E758F0">
        <w:rPr>
          <w:sz w:val="28"/>
          <w:szCs w:val="28"/>
          <w:lang w:val="en-US"/>
        </w:rPr>
        <w:instrText>Lucian</w:instrText>
      </w:r>
      <w:r w:rsidRPr="00E758F0">
        <w:rPr>
          <w:sz w:val="28"/>
          <w:szCs w:val="28"/>
          <w:lang w:val="ru-RU"/>
        </w:rPr>
        <w:instrText>"},{"</w:instrText>
      </w:r>
      <w:r w:rsidRPr="00E758F0">
        <w:rPr>
          <w:sz w:val="28"/>
          <w:szCs w:val="28"/>
          <w:lang w:val="en-US"/>
        </w:rPr>
        <w:instrText>family</w:instrText>
      </w:r>
      <w:r w:rsidRPr="00E758F0">
        <w:rPr>
          <w:sz w:val="28"/>
          <w:szCs w:val="28"/>
          <w:lang w:val="ru-RU"/>
        </w:rPr>
        <w:instrText>":"</w:instrText>
      </w:r>
      <w:r w:rsidRPr="00E758F0">
        <w:rPr>
          <w:sz w:val="28"/>
          <w:szCs w:val="28"/>
          <w:lang w:val="en-US"/>
        </w:rPr>
        <w:instrText>Ismail</w:instrText>
      </w:r>
      <w:r w:rsidRPr="00E758F0">
        <w:rPr>
          <w:sz w:val="28"/>
          <w:szCs w:val="28"/>
          <w:lang w:val="ru-RU"/>
        </w:rPr>
        <w:instrText>","</w:instrText>
      </w:r>
      <w:r w:rsidRPr="00E758F0">
        <w:rPr>
          <w:sz w:val="28"/>
          <w:szCs w:val="28"/>
          <w:lang w:val="en-US"/>
        </w:rPr>
        <w:instrText>given</w:instrText>
      </w:r>
      <w:r w:rsidRPr="00E758F0">
        <w:rPr>
          <w:sz w:val="28"/>
          <w:szCs w:val="28"/>
          <w:lang w:val="ru-RU"/>
        </w:rPr>
        <w:instrText>":"</w:instrText>
      </w:r>
      <w:r w:rsidRPr="00E758F0">
        <w:rPr>
          <w:sz w:val="28"/>
          <w:szCs w:val="28"/>
          <w:lang w:val="en-US"/>
        </w:rPr>
        <w:instrText>Khairul</w:instrText>
      </w:r>
      <w:r w:rsidRPr="00E758F0">
        <w:rPr>
          <w:sz w:val="28"/>
          <w:szCs w:val="28"/>
          <w:lang w:val="ru-RU"/>
        </w:rPr>
        <w:instrText xml:space="preserve"> </w:instrText>
      </w:r>
      <w:r w:rsidRPr="00E758F0">
        <w:rPr>
          <w:sz w:val="28"/>
          <w:szCs w:val="28"/>
          <w:lang w:val="en-US"/>
        </w:rPr>
        <w:instrText>Nizar</w:instrText>
      </w:r>
      <w:r w:rsidRPr="00E758F0">
        <w:rPr>
          <w:sz w:val="28"/>
          <w:szCs w:val="28"/>
          <w:lang w:val="ru-RU"/>
        </w:rPr>
        <w:instrText>"}],"</w:instrText>
      </w:r>
      <w:r w:rsidRPr="00E758F0">
        <w:rPr>
          <w:sz w:val="28"/>
          <w:szCs w:val="28"/>
          <w:lang w:val="en-US"/>
        </w:rPr>
        <w:instrText>issued</w:instrText>
      </w:r>
      <w:r w:rsidRPr="00E758F0">
        <w:rPr>
          <w:sz w:val="28"/>
          <w:szCs w:val="28"/>
          <w:lang w:val="ru-RU"/>
        </w:rPr>
        <w:instrText>":{"</w:instrText>
      </w:r>
      <w:r w:rsidRPr="00E758F0">
        <w:rPr>
          <w:sz w:val="28"/>
          <w:szCs w:val="28"/>
          <w:lang w:val="en-US"/>
        </w:rPr>
        <w:instrText>date</w:instrText>
      </w:r>
      <w:r w:rsidRPr="00E758F0">
        <w:rPr>
          <w:sz w:val="28"/>
          <w:szCs w:val="28"/>
          <w:lang w:val="ru-RU"/>
        </w:rPr>
        <w:instrText>-</w:instrText>
      </w:r>
      <w:r w:rsidRPr="00E758F0">
        <w:rPr>
          <w:sz w:val="28"/>
          <w:szCs w:val="28"/>
          <w:lang w:val="en-US"/>
        </w:rPr>
        <w:instrText>parts</w:instrText>
      </w:r>
      <w:r w:rsidRPr="00E758F0">
        <w:rPr>
          <w:sz w:val="28"/>
          <w:szCs w:val="28"/>
          <w:lang w:val="ru-RU"/>
        </w:rPr>
        <w:instrText>":[["2023",7,1]]}}}],"</w:instrText>
      </w:r>
      <w:r w:rsidRPr="00E758F0">
        <w:rPr>
          <w:sz w:val="28"/>
          <w:szCs w:val="28"/>
          <w:lang w:val="en-US"/>
        </w:rPr>
        <w:instrText>schema</w:instrText>
      </w:r>
      <w:r w:rsidRPr="00E758F0">
        <w:rPr>
          <w:sz w:val="28"/>
          <w:szCs w:val="28"/>
          <w:lang w:val="ru-RU"/>
        </w:rPr>
        <w:instrText>":"</w:instrText>
      </w:r>
      <w:r w:rsidRPr="00E758F0">
        <w:rPr>
          <w:sz w:val="28"/>
          <w:szCs w:val="28"/>
          <w:lang w:val="en-US"/>
        </w:rPr>
        <w:instrText>https</w:instrText>
      </w:r>
      <w:r w:rsidRPr="00E758F0">
        <w:rPr>
          <w:sz w:val="28"/>
          <w:szCs w:val="28"/>
          <w:lang w:val="ru-RU"/>
        </w:rPr>
        <w:instrText>://</w:instrText>
      </w:r>
      <w:r w:rsidRPr="00E758F0">
        <w:rPr>
          <w:sz w:val="28"/>
          <w:szCs w:val="28"/>
          <w:lang w:val="en-US"/>
        </w:rPr>
        <w:instrText>github</w:instrText>
      </w:r>
      <w:r w:rsidRPr="00E758F0">
        <w:rPr>
          <w:sz w:val="28"/>
          <w:szCs w:val="28"/>
          <w:lang w:val="ru-RU"/>
        </w:rPr>
        <w:instrText>.</w:instrText>
      </w:r>
      <w:r w:rsidRPr="00E758F0">
        <w:rPr>
          <w:sz w:val="28"/>
          <w:szCs w:val="28"/>
          <w:lang w:val="en-US"/>
        </w:rPr>
        <w:instrText>com</w:instrText>
      </w:r>
      <w:r w:rsidRPr="00E758F0">
        <w:rPr>
          <w:sz w:val="28"/>
          <w:szCs w:val="28"/>
          <w:lang w:val="ru-RU"/>
        </w:rPr>
        <w:instrText>/</w:instrText>
      </w:r>
      <w:r w:rsidRPr="00E758F0">
        <w:rPr>
          <w:sz w:val="28"/>
          <w:szCs w:val="28"/>
          <w:lang w:val="en-US"/>
        </w:rPr>
        <w:instrText>citation</w:instrText>
      </w:r>
      <w:r w:rsidRPr="00E758F0">
        <w:rPr>
          <w:sz w:val="28"/>
          <w:szCs w:val="28"/>
          <w:lang w:val="ru-RU"/>
        </w:rPr>
        <w:instrText>-</w:instrText>
      </w:r>
      <w:r w:rsidRPr="00E758F0">
        <w:rPr>
          <w:sz w:val="28"/>
          <w:szCs w:val="28"/>
          <w:lang w:val="en-US"/>
        </w:rPr>
        <w:instrText>style</w:instrText>
      </w:r>
      <w:r w:rsidRPr="00E758F0">
        <w:rPr>
          <w:sz w:val="28"/>
          <w:szCs w:val="28"/>
          <w:lang w:val="ru-RU"/>
        </w:rPr>
        <w:instrText>-</w:instrText>
      </w:r>
      <w:r w:rsidRPr="00E758F0">
        <w:rPr>
          <w:sz w:val="28"/>
          <w:szCs w:val="28"/>
          <w:lang w:val="en-US"/>
        </w:rPr>
        <w:instrText>language</w:instrText>
      </w:r>
      <w:r w:rsidRPr="00E758F0">
        <w:rPr>
          <w:sz w:val="28"/>
          <w:szCs w:val="28"/>
          <w:lang w:val="ru-RU"/>
        </w:rPr>
        <w:instrText>/</w:instrText>
      </w:r>
      <w:r w:rsidRPr="00E758F0">
        <w:rPr>
          <w:sz w:val="28"/>
          <w:szCs w:val="28"/>
          <w:lang w:val="en-US"/>
        </w:rPr>
        <w:instrText>schema</w:instrText>
      </w:r>
      <w:r w:rsidRPr="00E758F0">
        <w:rPr>
          <w:sz w:val="28"/>
          <w:szCs w:val="28"/>
          <w:lang w:val="ru-RU"/>
        </w:rPr>
        <w:instrText>/</w:instrText>
      </w:r>
      <w:r w:rsidRPr="00E758F0">
        <w:rPr>
          <w:sz w:val="28"/>
          <w:szCs w:val="28"/>
          <w:lang w:val="en-US"/>
        </w:rPr>
        <w:instrText>raw</w:instrText>
      </w:r>
      <w:r w:rsidRPr="00E758F0">
        <w:rPr>
          <w:sz w:val="28"/>
          <w:szCs w:val="28"/>
          <w:lang w:val="ru-RU"/>
        </w:rPr>
        <w:instrText>/</w:instrText>
      </w:r>
      <w:r w:rsidRPr="00E758F0">
        <w:rPr>
          <w:sz w:val="28"/>
          <w:szCs w:val="28"/>
          <w:lang w:val="en-US"/>
        </w:rPr>
        <w:instrText>master</w:instrText>
      </w:r>
      <w:r w:rsidRPr="00E758F0">
        <w:rPr>
          <w:sz w:val="28"/>
          <w:szCs w:val="28"/>
          <w:lang w:val="ru-RU"/>
        </w:rPr>
        <w:instrText>/</w:instrText>
      </w:r>
      <w:r w:rsidRPr="00E758F0">
        <w:rPr>
          <w:sz w:val="28"/>
          <w:szCs w:val="28"/>
          <w:lang w:val="en-US"/>
        </w:rPr>
        <w:instrText>csl</w:instrText>
      </w:r>
      <w:r w:rsidRPr="00E758F0">
        <w:rPr>
          <w:sz w:val="28"/>
          <w:szCs w:val="28"/>
          <w:lang w:val="ru-RU"/>
        </w:rPr>
        <w:instrText>-</w:instrText>
      </w:r>
      <w:r w:rsidRPr="00E758F0">
        <w:rPr>
          <w:sz w:val="28"/>
          <w:szCs w:val="28"/>
          <w:lang w:val="en-US"/>
        </w:rPr>
        <w:instrText>citation</w:instrText>
      </w:r>
      <w:r w:rsidRPr="00E758F0">
        <w:rPr>
          <w:sz w:val="28"/>
          <w:szCs w:val="28"/>
          <w:lang w:val="ru-RU"/>
        </w:rPr>
        <w:instrText>.</w:instrText>
      </w:r>
      <w:r w:rsidRPr="00E758F0">
        <w:rPr>
          <w:sz w:val="28"/>
          <w:szCs w:val="28"/>
          <w:lang w:val="en-US"/>
        </w:rPr>
        <w:instrText>json</w:instrText>
      </w:r>
      <w:r w:rsidRPr="00E758F0">
        <w:rPr>
          <w:sz w:val="28"/>
          <w:szCs w:val="28"/>
          <w:lang w:val="ru-RU"/>
        </w:rPr>
        <w:instrText xml:space="preserve">"} </w:instrText>
      </w:r>
      <w:r w:rsidRPr="00E758F0">
        <w:rPr>
          <w:sz w:val="28"/>
          <w:szCs w:val="28"/>
          <w:lang w:val="en-US"/>
        </w:rPr>
        <w:fldChar w:fldCharType="separate"/>
      </w:r>
      <w:r w:rsidRPr="00E758F0">
        <w:rPr>
          <w:sz w:val="28"/>
          <w:szCs w:val="28"/>
          <w:lang w:val="ru-RU"/>
        </w:rPr>
        <w:t>[39]</w:t>
      </w:r>
      <w:r w:rsidRPr="00E758F0">
        <w:rPr>
          <w:sz w:val="28"/>
          <w:szCs w:val="28"/>
          <w:lang w:val="ru-RU"/>
        </w:rPr>
        <w:fldChar w:fldCharType="end"/>
      </w:r>
      <w:r w:rsidRPr="00E758F0">
        <w:rPr>
          <w:sz w:val="28"/>
          <w:szCs w:val="28"/>
          <w:lang w:val="ru-RU"/>
        </w:rPr>
        <w:t xml:space="preserve">, где также отмечена тенденция к увеличению содержания кремния и снижению кальция при росте доли </w:t>
      </w:r>
      <w:r w:rsidRPr="00E758F0">
        <w:rPr>
          <w:sz w:val="28"/>
          <w:szCs w:val="28"/>
          <w:lang w:val="en-US"/>
        </w:rPr>
        <w:t>SF</w:t>
      </w:r>
      <w:r w:rsidR="00AC3528">
        <w:rPr>
          <w:sz w:val="28"/>
          <w:szCs w:val="28"/>
          <w:lang w:val="ru-RU"/>
        </w:rPr>
        <w:t xml:space="preserve">. </w:t>
      </w:r>
    </w:p>
    <w:p w14:paraId="1CA9FD20" w14:textId="0FB76BAE" w:rsidR="004705AA" w:rsidRDefault="004705AA" w:rsidP="002D2C34">
      <w:pPr>
        <w:ind w:firstLine="709"/>
        <w:jc w:val="both"/>
        <w:rPr>
          <w:sz w:val="28"/>
          <w:szCs w:val="28"/>
          <w:lang w:val="ru-RU"/>
        </w:rPr>
      </w:pPr>
      <w:r w:rsidRPr="00E758F0">
        <w:rPr>
          <w:sz w:val="28"/>
          <w:szCs w:val="28"/>
          <w:lang w:val="ru-RU"/>
        </w:rPr>
        <w:t xml:space="preserve">Результаты </w:t>
      </w:r>
      <w:r w:rsidRPr="00E758F0">
        <w:rPr>
          <w:sz w:val="28"/>
          <w:szCs w:val="28"/>
          <w:lang w:val="en-US"/>
        </w:rPr>
        <w:t>XRF</w:t>
      </w:r>
      <w:r w:rsidRPr="00E758F0">
        <w:rPr>
          <w:sz w:val="28"/>
          <w:szCs w:val="28"/>
          <w:lang w:val="ru-RU"/>
        </w:rPr>
        <w:t xml:space="preserve">-анализа цементных паст с добавлением 1% пластификатора и различным содержанием </w:t>
      </w:r>
      <w:proofErr w:type="spellStart"/>
      <w:r w:rsidRPr="00E758F0">
        <w:rPr>
          <w:sz w:val="28"/>
          <w:szCs w:val="28"/>
          <w:lang w:val="ru-RU"/>
        </w:rPr>
        <w:t>микрокремнезёма</w:t>
      </w:r>
      <w:proofErr w:type="spellEnd"/>
      <w:r w:rsidRPr="00E758F0">
        <w:rPr>
          <w:sz w:val="28"/>
          <w:szCs w:val="28"/>
          <w:lang w:val="ru-RU"/>
        </w:rPr>
        <w:t xml:space="preserve"> (5%, 10% и 15%) показали стабильное увеличение содержания кремния (</w:t>
      </w:r>
      <w:r w:rsidRPr="00E758F0">
        <w:rPr>
          <w:sz w:val="28"/>
          <w:szCs w:val="28"/>
          <w:lang w:val="en-US"/>
        </w:rPr>
        <w:t>Si</w:t>
      </w:r>
      <w:r w:rsidRPr="00E758F0">
        <w:rPr>
          <w:sz w:val="28"/>
          <w:szCs w:val="28"/>
          <w:lang w:val="ru-RU"/>
        </w:rPr>
        <w:t xml:space="preserve">) с ростом количества </w:t>
      </w:r>
      <w:proofErr w:type="spellStart"/>
      <w:r w:rsidRPr="00E758F0">
        <w:rPr>
          <w:sz w:val="28"/>
          <w:szCs w:val="28"/>
          <w:lang w:val="ru-RU"/>
        </w:rPr>
        <w:t>микрокремнезёма</w:t>
      </w:r>
      <w:proofErr w:type="spellEnd"/>
      <w:r w:rsidR="00AC3528">
        <w:rPr>
          <w:sz w:val="28"/>
          <w:szCs w:val="28"/>
          <w:lang w:val="ru-RU"/>
        </w:rPr>
        <w:t>.</w:t>
      </w:r>
      <w:r w:rsidR="0075472A">
        <w:rPr>
          <w:sz w:val="28"/>
          <w:szCs w:val="28"/>
          <w:lang w:val="ru-RU"/>
        </w:rPr>
        <w:t xml:space="preserve"> </w:t>
      </w:r>
      <w:r w:rsidRPr="00E758F0">
        <w:rPr>
          <w:sz w:val="28"/>
          <w:szCs w:val="28"/>
          <w:lang w:val="ru-RU"/>
        </w:rPr>
        <w:t>Это обусловлено высоким содержанием аморфного диоксида кремния (</w:t>
      </w:r>
      <w:proofErr w:type="spellStart"/>
      <w:r w:rsidRPr="00E758F0">
        <w:rPr>
          <w:sz w:val="28"/>
          <w:szCs w:val="28"/>
          <w:lang w:val="en-US"/>
        </w:rPr>
        <w:t>SiO</w:t>
      </w:r>
      <w:proofErr w:type="spellEnd"/>
      <w:r w:rsidRPr="00E758F0">
        <w:rPr>
          <w:sz w:val="28"/>
          <w:szCs w:val="28"/>
          <w:lang w:val="ru-RU"/>
        </w:rPr>
        <w:t xml:space="preserve">₂), являющегося основным компонентом </w:t>
      </w:r>
      <w:proofErr w:type="spellStart"/>
      <w:r w:rsidRPr="00E758F0">
        <w:rPr>
          <w:sz w:val="28"/>
          <w:szCs w:val="28"/>
          <w:lang w:val="ru-RU"/>
        </w:rPr>
        <w:t>микрокремнезёма</w:t>
      </w:r>
      <w:proofErr w:type="spellEnd"/>
      <w:r w:rsidR="00AC3528">
        <w:rPr>
          <w:sz w:val="28"/>
          <w:szCs w:val="28"/>
          <w:lang w:val="ru-RU"/>
        </w:rPr>
        <w:t>.</w:t>
      </w:r>
      <w:r w:rsidR="0075472A">
        <w:rPr>
          <w:sz w:val="28"/>
          <w:szCs w:val="28"/>
          <w:lang w:val="ru-RU"/>
        </w:rPr>
        <w:t xml:space="preserve"> </w:t>
      </w:r>
      <w:r w:rsidRPr="00E758F0">
        <w:rPr>
          <w:sz w:val="28"/>
          <w:szCs w:val="28"/>
          <w:lang w:val="ru-RU"/>
        </w:rPr>
        <w:t>Одновременно наблюдается снижение интенсивности пика кальция (</w:t>
      </w:r>
      <w:r w:rsidRPr="00E758F0">
        <w:rPr>
          <w:sz w:val="28"/>
          <w:szCs w:val="28"/>
          <w:lang w:val="en-US"/>
        </w:rPr>
        <w:t>Ca</w:t>
      </w:r>
      <w:r w:rsidRPr="00E758F0">
        <w:rPr>
          <w:sz w:val="28"/>
          <w:szCs w:val="28"/>
          <w:lang w:val="ru-RU"/>
        </w:rPr>
        <w:t xml:space="preserve">) по мере увеличения дозировки </w:t>
      </w:r>
      <w:proofErr w:type="spellStart"/>
      <w:r w:rsidRPr="00E758F0">
        <w:rPr>
          <w:sz w:val="28"/>
          <w:szCs w:val="28"/>
          <w:lang w:val="ru-RU"/>
        </w:rPr>
        <w:t>микрокремнезёма</w:t>
      </w:r>
      <w:proofErr w:type="spellEnd"/>
      <w:r w:rsidRPr="00E758F0">
        <w:rPr>
          <w:sz w:val="28"/>
          <w:szCs w:val="28"/>
          <w:lang w:val="ru-RU"/>
        </w:rPr>
        <w:t>, что связано с частичной заменой цемента, содержащего значительное количество оксида кальция (</w:t>
      </w:r>
      <w:r w:rsidRPr="00E758F0">
        <w:rPr>
          <w:sz w:val="28"/>
          <w:szCs w:val="28"/>
          <w:lang w:val="en-US"/>
        </w:rPr>
        <w:t>CaO</w:t>
      </w:r>
      <w:r w:rsidRPr="00E758F0">
        <w:rPr>
          <w:sz w:val="28"/>
          <w:szCs w:val="28"/>
          <w:lang w:val="ru-RU"/>
        </w:rPr>
        <w:t>)</w:t>
      </w:r>
      <w:r w:rsidR="00AC3528">
        <w:rPr>
          <w:sz w:val="28"/>
          <w:szCs w:val="28"/>
          <w:lang w:val="ru-RU"/>
        </w:rPr>
        <w:t xml:space="preserve">. </w:t>
      </w:r>
    </w:p>
    <w:p w14:paraId="7FC4B9F3" w14:textId="77777777" w:rsidR="00E40BAB" w:rsidRPr="00E758F0" w:rsidRDefault="00E40BAB" w:rsidP="002D2C34">
      <w:pPr>
        <w:ind w:firstLine="709"/>
        <w:jc w:val="both"/>
        <w:rPr>
          <w:sz w:val="28"/>
          <w:szCs w:val="28"/>
          <w:lang w:val="ru-RU"/>
        </w:rPr>
      </w:pPr>
    </w:p>
    <w:p w14:paraId="40607AC2" w14:textId="77777777" w:rsidR="004705AA" w:rsidRDefault="004705AA" w:rsidP="00144032">
      <w:pPr>
        <w:jc w:val="center"/>
        <w:rPr>
          <w:sz w:val="28"/>
          <w:szCs w:val="28"/>
          <w:lang w:val="ru-RU"/>
        </w:rPr>
      </w:pPr>
      <w:r w:rsidRPr="006B517C">
        <w:rPr>
          <w:noProof/>
          <w:lang w:val="ru-RU"/>
        </w:rPr>
        <w:drawing>
          <wp:inline distT="0" distB="0" distL="0" distR="0" wp14:anchorId="577369CA" wp14:editId="4783ABFD">
            <wp:extent cx="4593265" cy="2751052"/>
            <wp:effectExtent l="0" t="0" r="4445" b="5080"/>
            <wp:docPr id="10" name="Рисунок 10" descr="Изображение выглядит как снимок экрана, текст,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снимок экрана, текст, График, линия&#10;&#10;Автоматически созданное описание"/>
                    <pic:cNvPicPr/>
                  </pic:nvPicPr>
                  <pic:blipFill>
                    <a:blip r:embed="rId55"/>
                    <a:stretch>
                      <a:fillRect/>
                    </a:stretch>
                  </pic:blipFill>
                  <pic:spPr>
                    <a:xfrm>
                      <a:off x="0" y="0"/>
                      <a:ext cx="4801029" cy="2875488"/>
                    </a:xfrm>
                    <a:prstGeom prst="rect">
                      <a:avLst/>
                    </a:prstGeom>
                  </pic:spPr>
                </pic:pic>
              </a:graphicData>
            </a:graphic>
          </wp:inline>
        </w:drawing>
      </w:r>
    </w:p>
    <w:p w14:paraId="50523EEA" w14:textId="77777777" w:rsidR="004705AA" w:rsidRDefault="004705AA" w:rsidP="00144032">
      <w:pPr>
        <w:jc w:val="center"/>
        <w:rPr>
          <w:sz w:val="28"/>
          <w:szCs w:val="28"/>
          <w:lang w:val="ru-RU"/>
        </w:rPr>
      </w:pPr>
      <w:r w:rsidRPr="006B517C">
        <w:rPr>
          <w:noProof/>
          <w:lang w:val="ru-RU"/>
        </w:rPr>
        <w:drawing>
          <wp:inline distT="0" distB="0" distL="0" distR="0" wp14:anchorId="1902A7C6" wp14:editId="6323F22F">
            <wp:extent cx="4774019" cy="2766673"/>
            <wp:effectExtent l="0" t="0" r="1270" b="2540"/>
            <wp:docPr id="12" name="Рисунок 12" descr="Изображение выглядит как текст, снимок экрана, График,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текст, снимок экрана, График, линия&#10;&#10;Автоматически созданное описание"/>
                    <pic:cNvPicPr/>
                  </pic:nvPicPr>
                  <pic:blipFill rotWithShape="1">
                    <a:blip r:embed="rId56"/>
                    <a:srcRect b="2980"/>
                    <a:stretch/>
                  </pic:blipFill>
                  <pic:spPr bwMode="auto">
                    <a:xfrm>
                      <a:off x="0" y="0"/>
                      <a:ext cx="4812131" cy="2788760"/>
                    </a:xfrm>
                    <a:prstGeom prst="rect">
                      <a:avLst/>
                    </a:prstGeom>
                    <a:ln>
                      <a:noFill/>
                    </a:ln>
                    <a:extLst>
                      <a:ext uri="{53640926-AAD7-44D8-BBD7-CCE9431645EC}">
                        <a14:shadowObscured xmlns:a14="http://schemas.microsoft.com/office/drawing/2010/main"/>
                      </a:ext>
                    </a:extLst>
                  </pic:spPr>
                </pic:pic>
              </a:graphicData>
            </a:graphic>
          </wp:inline>
        </w:drawing>
      </w:r>
    </w:p>
    <w:p w14:paraId="7E447A0F" w14:textId="77777777" w:rsidR="004705AA" w:rsidRDefault="004705AA" w:rsidP="00144032">
      <w:pPr>
        <w:jc w:val="center"/>
        <w:rPr>
          <w:sz w:val="28"/>
          <w:szCs w:val="28"/>
          <w:lang w:val="ru-RU"/>
        </w:rPr>
      </w:pPr>
      <w:r w:rsidRPr="00104484">
        <w:rPr>
          <w:noProof/>
          <w:lang w:val="ru-RU"/>
        </w:rPr>
        <w:drawing>
          <wp:inline distT="0" distB="0" distL="0" distR="0" wp14:anchorId="76768F62" wp14:editId="7A8A52A0">
            <wp:extent cx="4773930" cy="2926583"/>
            <wp:effectExtent l="0" t="0" r="1270" b="0"/>
            <wp:docPr id="18" name="Рисунок 18" descr="Изображение выглядит как текст, снимок экрана, Графи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 снимок экрана, График, диаграмма&#10;&#10;Автоматически созданное описание"/>
                    <pic:cNvPicPr/>
                  </pic:nvPicPr>
                  <pic:blipFill>
                    <a:blip r:embed="rId57"/>
                    <a:stretch>
                      <a:fillRect/>
                    </a:stretch>
                  </pic:blipFill>
                  <pic:spPr>
                    <a:xfrm>
                      <a:off x="0" y="0"/>
                      <a:ext cx="4817584" cy="2953345"/>
                    </a:xfrm>
                    <a:prstGeom prst="rect">
                      <a:avLst/>
                    </a:prstGeom>
                  </pic:spPr>
                </pic:pic>
              </a:graphicData>
            </a:graphic>
          </wp:inline>
        </w:drawing>
      </w:r>
    </w:p>
    <w:p w14:paraId="240B9699" w14:textId="1E42CB5F" w:rsidR="004705AA" w:rsidRPr="00E758F0" w:rsidRDefault="004705AA" w:rsidP="002D2C34">
      <w:pPr>
        <w:ind w:firstLine="709"/>
        <w:jc w:val="both"/>
        <w:rPr>
          <w:sz w:val="28"/>
          <w:szCs w:val="28"/>
        </w:rPr>
      </w:pPr>
      <w:r w:rsidRPr="00E758F0">
        <w:rPr>
          <w:sz w:val="28"/>
          <w:szCs w:val="28"/>
        </w:rPr>
        <w:t xml:space="preserve">Рисунок </w:t>
      </w:r>
      <w:r w:rsidR="004A55DF">
        <w:rPr>
          <w:sz w:val="28"/>
          <w:szCs w:val="28"/>
          <w:lang w:val="ru-RU"/>
        </w:rPr>
        <w:t>34</w:t>
      </w:r>
      <w:r w:rsidR="00F95D69">
        <w:rPr>
          <w:sz w:val="28"/>
          <w:szCs w:val="28"/>
          <w:lang w:val="ru-RU"/>
        </w:rPr>
        <w:t xml:space="preserve"> -</w:t>
      </w:r>
      <w:r w:rsidR="00A203AC">
        <w:rPr>
          <w:sz w:val="28"/>
          <w:szCs w:val="28"/>
          <w:lang w:val="ru-RU"/>
        </w:rPr>
        <w:t xml:space="preserve"> </w:t>
      </w:r>
      <w:r w:rsidRPr="00E758F0">
        <w:rPr>
          <w:sz w:val="28"/>
          <w:szCs w:val="28"/>
        </w:rPr>
        <w:t>Рентгенофлуоресцентные спектры цементной пасты с PCE и SF на 7 сутки:</w:t>
      </w:r>
      <w:r>
        <w:rPr>
          <w:sz w:val="28"/>
          <w:szCs w:val="28"/>
          <w:lang w:val="ru-RU"/>
        </w:rPr>
        <w:t xml:space="preserve"> </w:t>
      </w:r>
      <w:r w:rsidRPr="00E758F0">
        <w:rPr>
          <w:sz w:val="28"/>
          <w:szCs w:val="28"/>
        </w:rPr>
        <w:t>a) SF5%, b) SF10%, c) SF15%</w:t>
      </w:r>
    </w:p>
    <w:p w14:paraId="6B9D3CE0" w14:textId="77777777" w:rsidR="004705AA" w:rsidRPr="00E758F0" w:rsidRDefault="004705AA" w:rsidP="002D2C34">
      <w:pPr>
        <w:ind w:firstLine="709"/>
        <w:jc w:val="both"/>
        <w:rPr>
          <w:sz w:val="28"/>
          <w:szCs w:val="28"/>
          <w:lang w:val="ru-RU"/>
        </w:rPr>
      </w:pPr>
    </w:p>
    <w:p w14:paraId="0A3560A7" w14:textId="73196AAB" w:rsidR="004705AA" w:rsidRPr="0075472A" w:rsidRDefault="004705AA" w:rsidP="002D2C34">
      <w:pPr>
        <w:ind w:firstLine="709"/>
        <w:jc w:val="both"/>
        <w:rPr>
          <w:sz w:val="28"/>
          <w:szCs w:val="28"/>
          <w:lang w:val="ru-RU"/>
        </w:rPr>
      </w:pPr>
      <w:r w:rsidRPr="00E758F0">
        <w:rPr>
          <w:sz w:val="28"/>
          <w:szCs w:val="28"/>
          <w:lang w:val="ru-RU"/>
        </w:rPr>
        <w:t>Пики алюминия (</w:t>
      </w:r>
      <w:r w:rsidRPr="00E758F0">
        <w:rPr>
          <w:sz w:val="28"/>
          <w:szCs w:val="28"/>
          <w:lang w:val="en-US"/>
        </w:rPr>
        <w:t>Al</w:t>
      </w:r>
      <w:r w:rsidRPr="00E758F0">
        <w:rPr>
          <w:sz w:val="28"/>
          <w:szCs w:val="28"/>
          <w:lang w:val="ru-RU"/>
        </w:rPr>
        <w:t>), железа (</w:t>
      </w:r>
      <w:r w:rsidRPr="00E758F0">
        <w:rPr>
          <w:sz w:val="28"/>
          <w:szCs w:val="28"/>
          <w:lang w:val="en-US"/>
        </w:rPr>
        <w:t>Fe</w:t>
      </w:r>
      <w:r w:rsidRPr="00E758F0">
        <w:rPr>
          <w:sz w:val="28"/>
          <w:szCs w:val="28"/>
          <w:lang w:val="ru-RU"/>
        </w:rPr>
        <w:t>), магния (</w:t>
      </w:r>
      <w:r w:rsidRPr="00E758F0">
        <w:rPr>
          <w:sz w:val="28"/>
          <w:szCs w:val="28"/>
          <w:lang w:val="en-US"/>
        </w:rPr>
        <w:t>Mg</w:t>
      </w:r>
      <w:r w:rsidRPr="00E758F0">
        <w:rPr>
          <w:sz w:val="28"/>
          <w:szCs w:val="28"/>
          <w:lang w:val="ru-RU"/>
        </w:rPr>
        <w:t>) и серы (</w:t>
      </w:r>
      <w:r w:rsidRPr="00E758F0">
        <w:rPr>
          <w:sz w:val="28"/>
          <w:szCs w:val="28"/>
          <w:lang w:val="en-US"/>
        </w:rPr>
        <w:t>S</w:t>
      </w:r>
      <w:r w:rsidRPr="00E758F0">
        <w:rPr>
          <w:sz w:val="28"/>
          <w:szCs w:val="28"/>
          <w:lang w:val="ru-RU"/>
        </w:rPr>
        <w:t xml:space="preserve">) сохраняют стабильные значения во всех исследованных образцах, что связано с тем, что </w:t>
      </w:r>
      <w:proofErr w:type="spellStart"/>
      <w:r w:rsidRPr="00E758F0">
        <w:rPr>
          <w:sz w:val="28"/>
          <w:szCs w:val="28"/>
          <w:lang w:val="ru-RU"/>
        </w:rPr>
        <w:t>микрокремнезём</w:t>
      </w:r>
      <w:proofErr w:type="spellEnd"/>
      <w:r w:rsidRPr="00E758F0">
        <w:rPr>
          <w:sz w:val="28"/>
          <w:szCs w:val="28"/>
          <w:lang w:val="ru-RU"/>
        </w:rPr>
        <w:t xml:space="preserve"> практически не содержит указанных компонентов, а их присутствие обусловлено исходным составом цемента</w:t>
      </w:r>
      <w:r w:rsidR="00AC3528">
        <w:rPr>
          <w:sz w:val="28"/>
          <w:szCs w:val="28"/>
          <w:lang w:val="ru-RU"/>
        </w:rPr>
        <w:t>.</w:t>
      </w:r>
      <w:r w:rsidR="0075472A">
        <w:rPr>
          <w:sz w:val="28"/>
          <w:szCs w:val="28"/>
          <w:lang w:val="ru-RU"/>
        </w:rPr>
        <w:t xml:space="preserve"> </w:t>
      </w:r>
      <w:r w:rsidRPr="00E758F0">
        <w:rPr>
          <w:sz w:val="28"/>
          <w:szCs w:val="28"/>
          <w:lang w:val="ru-RU"/>
        </w:rPr>
        <w:t xml:space="preserve">Данные изменения также подтверждаются исследованиями </w:t>
      </w:r>
      <w:proofErr w:type="spellStart"/>
      <w:r w:rsidRPr="00E758F0">
        <w:rPr>
          <w:sz w:val="28"/>
          <w:szCs w:val="28"/>
          <w:lang w:val="en-US"/>
        </w:rPr>
        <w:t>Baspinar</w:t>
      </w:r>
      <w:proofErr w:type="spellEnd"/>
      <w:r w:rsidRPr="00E758F0">
        <w:rPr>
          <w:sz w:val="28"/>
          <w:szCs w:val="28"/>
          <w:lang w:val="ru-RU"/>
        </w:rPr>
        <w:t xml:space="preserve"> </w:t>
      </w:r>
      <w:r w:rsidRPr="00E758F0">
        <w:rPr>
          <w:sz w:val="28"/>
          <w:szCs w:val="28"/>
          <w:lang w:val="en-US"/>
        </w:rPr>
        <w:t>et</w:t>
      </w:r>
      <w:r w:rsidRPr="00E758F0">
        <w:rPr>
          <w:sz w:val="28"/>
          <w:szCs w:val="28"/>
          <w:lang w:val="ru-RU"/>
        </w:rPr>
        <w:t xml:space="preserve"> </w:t>
      </w:r>
      <w:r w:rsidRPr="00E758F0">
        <w:rPr>
          <w:sz w:val="28"/>
          <w:szCs w:val="28"/>
          <w:lang w:val="en-US"/>
        </w:rPr>
        <w:t>al</w:t>
      </w:r>
      <w:r w:rsidR="00AC3528">
        <w:rPr>
          <w:sz w:val="28"/>
          <w:szCs w:val="28"/>
          <w:lang w:val="ru-RU"/>
        </w:rPr>
        <w:t>.</w:t>
      </w:r>
      <w:r w:rsidR="0075472A">
        <w:rPr>
          <w:sz w:val="28"/>
          <w:szCs w:val="28"/>
          <w:lang w:val="ru-RU"/>
        </w:rPr>
        <w:t xml:space="preserve"> </w:t>
      </w:r>
      <w:r w:rsidRPr="0075472A">
        <w:rPr>
          <w:sz w:val="28"/>
          <w:szCs w:val="28"/>
          <w:lang w:val="ru-RU"/>
        </w:rPr>
        <w:t>(2014)</w:t>
      </w:r>
      <w:r w:rsidRPr="00E758F0">
        <w:rPr>
          <w:sz w:val="28"/>
          <w:szCs w:val="28"/>
          <w:lang w:val="en-US"/>
        </w:rPr>
        <w:fldChar w:fldCharType="begin"/>
      </w:r>
      <w:r w:rsidRPr="0075472A">
        <w:rPr>
          <w:sz w:val="28"/>
          <w:szCs w:val="28"/>
          <w:lang w:val="ru-RU"/>
        </w:rPr>
        <w:instrText xml:space="preserve"> </w:instrText>
      </w:r>
      <w:r w:rsidRPr="00E758F0">
        <w:rPr>
          <w:sz w:val="28"/>
          <w:szCs w:val="28"/>
          <w:lang w:val="en-US"/>
        </w:rPr>
        <w:instrText>ADDIN</w:instrText>
      </w:r>
      <w:r w:rsidRPr="0075472A">
        <w:rPr>
          <w:sz w:val="28"/>
          <w:szCs w:val="28"/>
          <w:lang w:val="ru-RU"/>
        </w:rPr>
        <w:instrText xml:space="preserve"> </w:instrText>
      </w:r>
      <w:r w:rsidRPr="00E758F0">
        <w:rPr>
          <w:sz w:val="28"/>
          <w:szCs w:val="28"/>
          <w:lang w:val="en-US"/>
        </w:rPr>
        <w:instrText>ZOTERO</w:instrText>
      </w:r>
      <w:r w:rsidRPr="0075472A">
        <w:rPr>
          <w:sz w:val="28"/>
          <w:szCs w:val="28"/>
          <w:lang w:val="ru-RU"/>
        </w:rPr>
        <w:instrText>_</w:instrText>
      </w:r>
      <w:r w:rsidRPr="00E758F0">
        <w:rPr>
          <w:sz w:val="28"/>
          <w:szCs w:val="28"/>
          <w:lang w:val="en-US"/>
        </w:rPr>
        <w:instrText>ITEM</w:instrText>
      </w:r>
      <w:r w:rsidRPr="0075472A">
        <w:rPr>
          <w:sz w:val="28"/>
          <w:szCs w:val="28"/>
          <w:lang w:val="ru-RU"/>
        </w:rPr>
        <w:instrText xml:space="preserve"> </w:instrText>
      </w:r>
      <w:r w:rsidRPr="00E758F0">
        <w:rPr>
          <w:sz w:val="28"/>
          <w:szCs w:val="28"/>
          <w:lang w:val="en-US"/>
        </w:rPr>
        <w:instrText>CSL</w:instrText>
      </w:r>
      <w:r w:rsidRPr="0075472A">
        <w:rPr>
          <w:sz w:val="28"/>
          <w:szCs w:val="28"/>
          <w:lang w:val="ru-RU"/>
        </w:rPr>
        <w:instrText>_</w:instrText>
      </w:r>
      <w:r w:rsidRPr="00E758F0">
        <w:rPr>
          <w:sz w:val="28"/>
          <w:szCs w:val="28"/>
          <w:lang w:val="en-US"/>
        </w:rPr>
        <w:instrText>CITATION</w:instrText>
      </w:r>
      <w:r w:rsidRPr="0075472A">
        <w:rPr>
          <w:sz w:val="28"/>
          <w:szCs w:val="28"/>
          <w:lang w:val="ru-RU"/>
        </w:rPr>
        <w:instrText xml:space="preserve"> {"</w:instrText>
      </w:r>
      <w:r w:rsidRPr="00E758F0">
        <w:rPr>
          <w:sz w:val="28"/>
          <w:szCs w:val="28"/>
          <w:lang w:val="en-US"/>
        </w:rPr>
        <w:instrText>citationID</w:instrText>
      </w:r>
      <w:r w:rsidRPr="0075472A">
        <w:rPr>
          <w:sz w:val="28"/>
          <w:szCs w:val="28"/>
          <w:lang w:val="ru-RU"/>
        </w:rPr>
        <w:instrText>":"</w:instrText>
      </w:r>
      <w:r w:rsidRPr="00E758F0">
        <w:rPr>
          <w:sz w:val="28"/>
          <w:szCs w:val="28"/>
          <w:lang w:val="en-US"/>
        </w:rPr>
        <w:instrText>GLI</w:instrText>
      </w:r>
      <w:r w:rsidRPr="0075472A">
        <w:rPr>
          <w:sz w:val="28"/>
          <w:szCs w:val="28"/>
          <w:lang w:val="ru-RU"/>
        </w:rPr>
        <w:instrText>19</w:instrText>
      </w:r>
      <w:r w:rsidRPr="00E758F0">
        <w:rPr>
          <w:sz w:val="28"/>
          <w:szCs w:val="28"/>
          <w:lang w:val="en-US"/>
        </w:rPr>
        <w:instrText>YaN</w:instrText>
      </w:r>
      <w:r w:rsidRPr="0075472A">
        <w:rPr>
          <w:sz w:val="28"/>
          <w:szCs w:val="28"/>
          <w:lang w:val="ru-RU"/>
        </w:rPr>
        <w:instrText>","</w:instrText>
      </w:r>
      <w:r w:rsidRPr="00E758F0">
        <w:rPr>
          <w:sz w:val="28"/>
          <w:szCs w:val="28"/>
          <w:lang w:val="en-US"/>
        </w:rPr>
        <w:instrText>properties</w:instrText>
      </w:r>
      <w:r w:rsidRPr="0075472A">
        <w:rPr>
          <w:sz w:val="28"/>
          <w:szCs w:val="28"/>
          <w:lang w:val="ru-RU"/>
        </w:rPr>
        <w:instrText>":{"</w:instrText>
      </w:r>
      <w:r w:rsidRPr="00E758F0">
        <w:rPr>
          <w:sz w:val="28"/>
          <w:szCs w:val="28"/>
          <w:lang w:val="en-US"/>
        </w:rPr>
        <w:instrText>formattedCitation</w:instrText>
      </w:r>
      <w:r w:rsidRPr="0075472A">
        <w:rPr>
          <w:sz w:val="28"/>
          <w:szCs w:val="28"/>
          <w:lang w:val="ru-RU"/>
        </w:rPr>
        <w:instrText>":"[38]","</w:instrText>
      </w:r>
      <w:r w:rsidRPr="00E758F0">
        <w:rPr>
          <w:sz w:val="28"/>
          <w:szCs w:val="28"/>
          <w:lang w:val="en-US"/>
        </w:rPr>
        <w:instrText>plainCitation</w:instrText>
      </w:r>
      <w:r w:rsidRPr="0075472A">
        <w:rPr>
          <w:sz w:val="28"/>
          <w:szCs w:val="28"/>
          <w:lang w:val="ru-RU"/>
        </w:rPr>
        <w:instrText>":"[38]","</w:instrText>
      </w:r>
      <w:r w:rsidRPr="00E758F0">
        <w:rPr>
          <w:sz w:val="28"/>
          <w:szCs w:val="28"/>
          <w:lang w:val="en-US"/>
        </w:rPr>
        <w:instrText>noteIndex</w:instrText>
      </w:r>
      <w:r w:rsidRPr="0075472A">
        <w:rPr>
          <w:sz w:val="28"/>
          <w:szCs w:val="28"/>
          <w:lang w:val="ru-RU"/>
        </w:rPr>
        <w:instrText>":0},"</w:instrText>
      </w:r>
      <w:r w:rsidRPr="00E758F0">
        <w:rPr>
          <w:sz w:val="28"/>
          <w:szCs w:val="28"/>
          <w:lang w:val="en-US"/>
        </w:rPr>
        <w:instrText>citationItems</w:instrText>
      </w:r>
      <w:r w:rsidRPr="0075472A">
        <w:rPr>
          <w:sz w:val="28"/>
          <w:szCs w:val="28"/>
          <w:lang w:val="ru-RU"/>
        </w:rPr>
        <w:instrText>":[{"</w:instrText>
      </w:r>
      <w:r w:rsidRPr="00E758F0">
        <w:rPr>
          <w:sz w:val="28"/>
          <w:szCs w:val="28"/>
          <w:lang w:val="en-US"/>
        </w:rPr>
        <w:instrText>id</w:instrText>
      </w:r>
      <w:r w:rsidRPr="0075472A">
        <w:rPr>
          <w:sz w:val="28"/>
          <w:szCs w:val="28"/>
          <w:lang w:val="ru-RU"/>
        </w:rPr>
        <w:instrText>":1096,"</w:instrText>
      </w:r>
      <w:r w:rsidRPr="00E758F0">
        <w:rPr>
          <w:sz w:val="28"/>
          <w:szCs w:val="28"/>
          <w:lang w:val="en-US"/>
        </w:rPr>
        <w:instrText>uris</w:instrText>
      </w:r>
      <w:r w:rsidRPr="0075472A">
        <w:rPr>
          <w:sz w:val="28"/>
          <w:szCs w:val="28"/>
          <w:lang w:val="ru-RU"/>
        </w:rPr>
        <w:instrText>":["</w:instrText>
      </w:r>
      <w:r w:rsidRPr="00E758F0">
        <w:rPr>
          <w:sz w:val="28"/>
          <w:szCs w:val="28"/>
          <w:lang w:val="en-US"/>
        </w:rPr>
        <w:instrText>http</w:instrText>
      </w:r>
      <w:r w:rsidRPr="0075472A">
        <w:rPr>
          <w:sz w:val="28"/>
          <w:szCs w:val="28"/>
          <w:lang w:val="ru-RU"/>
        </w:rPr>
        <w:instrText>://</w:instrText>
      </w:r>
      <w:r w:rsidRPr="00E758F0">
        <w:rPr>
          <w:sz w:val="28"/>
          <w:szCs w:val="28"/>
          <w:lang w:val="en-US"/>
        </w:rPr>
        <w:instrText>zotero</w:instrText>
      </w:r>
      <w:r w:rsidRPr="0075472A">
        <w:rPr>
          <w:sz w:val="28"/>
          <w:szCs w:val="28"/>
          <w:lang w:val="ru-RU"/>
        </w:rPr>
        <w:instrText>.</w:instrText>
      </w:r>
      <w:r w:rsidRPr="00E758F0">
        <w:rPr>
          <w:sz w:val="28"/>
          <w:szCs w:val="28"/>
          <w:lang w:val="en-US"/>
        </w:rPr>
        <w:instrText>org</w:instrText>
      </w:r>
      <w:r w:rsidRPr="0075472A">
        <w:rPr>
          <w:sz w:val="28"/>
          <w:szCs w:val="28"/>
          <w:lang w:val="ru-RU"/>
        </w:rPr>
        <w:instrText>/</w:instrText>
      </w:r>
      <w:r w:rsidRPr="00E758F0">
        <w:rPr>
          <w:sz w:val="28"/>
          <w:szCs w:val="28"/>
          <w:lang w:val="en-US"/>
        </w:rPr>
        <w:instrText>users</w:instrText>
      </w:r>
      <w:r w:rsidRPr="0075472A">
        <w:rPr>
          <w:sz w:val="28"/>
          <w:szCs w:val="28"/>
          <w:lang w:val="ru-RU"/>
        </w:rPr>
        <w:instrText>/</w:instrText>
      </w:r>
      <w:r w:rsidRPr="00E758F0">
        <w:rPr>
          <w:sz w:val="28"/>
          <w:szCs w:val="28"/>
          <w:lang w:val="en-US"/>
        </w:rPr>
        <w:instrText>local</w:instrText>
      </w:r>
      <w:r w:rsidRPr="0075472A">
        <w:rPr>
          <w:sz w:val="28"/>
          <w:szCs w:val="28"/>
          <w:lang w:val="ru-RU"/>
        </w:rPr>
        <w:instrText>/</w:instrText>
      </w:r>
      <w:r w:rsidRPr="00E758F0">
        <w:rPr>
          <w:sz w:val="28"/>
          <w:szCs w:val="28"/>
          <w:lang w:val="en-US"/>
        </w:rPr>
        <w:instrText>b</w:instrText>
      </w:r>
      <w:r w:rsidRPr="0075472A">
        <w:rPr>
          <w:sz w:val="28"/>
          <w:szCs w:val="28"/>
          <w:lang w:val="ru-RU"/>
        </w:rPr>
        <w:instrText>7</w:instrText>
      </w:r>
      <w:r w:rsidRPr="00E758F0">
        <w:rPr>
          <w:sz w:val="28"/>
          <w:szCs w:val="28"/>
          <w:lang w:val="en-US"/>
        </w:rPr>
        <w:instrText>l</w:instrText>
      </w:r>
      <w:r w:rsidRPr="0075472A">
        <w:rPr>
          <w:sz w:val="28"/>
          <w:szCs w:val="28"/>
          <w:lang w:val="ru-RU"/>
        </w:rPr>
        <w:instrText>7</w:instrText>
      </w:r>
      <w:r w:rsidRPr="00E758F0">
        <w:rPr>
          <w:sz w:val="28"/>
          <w:szCs w:val="28"/>
          <w:lang w:val="en-US"/>
        </w:rPr>
        <w:instrText>Jko</w:instrText>
      </w:r>
      <w:r w:rsidRPr="0075472A">
        <w:rPr>
          <w:sz w:val="28"/>
          <w:szCs w:val="28"/>
          <w:lang w:val="ru-RU"/>
        </w:rPr>
        <w:instrText>2/</w:instrText>
      </w:r>
      <w:r w:rsidRPr="00E758F0">
        <w:rPr>
          <w:sz w:val="28"/>
          <w:szCs w:val="28"/>
          <w:lang w:val="en-US"/>
        </w:rPr>
        <w:instrText>items</w:instrText>
      </w:r>
      <w:r w:rsidRPr="0075472A">
        <w:rPr>
          <w:sz w:val="28"/>
          <w:szCs w:val="28"/>
          <w:lang w:val="ru-RU"/>
        </w:rPr>
        <w:instrText>/</w:instrText>
      </w:r>
      <w:r w:rsidRPr="00E758F0">
        <w:rPr>
          <w:sz w:val="28"/>
          <w:szCs w:val="28"/>
          <w:lang w:val="en-US"/>
        </w:rPr>
        <w:instrText>QJHL</w:instrText>
      </w:r>
      <w:r w:rsidRPr="0075472A">
        <w:rPr>
          <w:sz w:val="28"/>
          <w:szCs w:val="28"/>
          <w:lang w:val="ru-RU"/>
        </w:rPr>
        <w:instrText>5</w:instrText>
      </w:r>
      <w:r w:rsidRPr="00E758F0">
        <w:rPr>
          <w:sz w:val="28"/>
          <w:szCs w:val="28"/>
          <w:lang w:val="en-US"/>
        </w:rPr>
        <w:instrText>XDA</w:instrText>
      </w:r>
      <w:r w:rsidRPr="0075472A">
        <w:rPr>
          <w:sz w:val="28"/>
          <w:szCs w:val="28"/>
          <w:lang w:val="ru-RU"/>
        </w:rPr>
        <w:instrText>"],"</w:instrText>
      </w:r>
      <w:r w:rsidRPr="00E758F0">
        <w:rPr>
          <w:sz w:val="28"/>
          <w:szCs w:val="28"/>
          <w:lang w:val="en-US"/>
        </w:rPr>
        <w:instrText>itemData</w:instrText>
      </w:r>
      <w:r w:rsidRPr="0075472A">
        <w:rPr>
          <w:sz w:val="28"/>
          <w:szCs w:val="28"/>
          <w:lang w:val="ru-RU"/>
        </w:rPr>
        <w:instrText>":{"</w:instrText>
      </w:r>
      <w:r w:rsidRPr="00E758F0">
        <w:rPr>
          <w:sz w:val="28"/>
          <w:szCs w:val="28"/>
          <w:lang w:val="en-US"/>
        </w:rPr>
        <w:instrText>id</w:instrText>
      </w:r>
      <w:r w:rsidRPr="0075472A">
        <w:rPr>
          <w:sz w:val="28"/>
          <w:szCs w:val="28"/>
          <w:lang w:val="ru-RU"/>
        </w:rPr>
        <w:instrText>":1096,"</w:instrText>
      </w:r>
      <w:r w:rsidRPr="00E758F0">
        <w:rPr>
          <w:sz w:val="28"/>
          <w:szCs w:val="28"/>
          <w:lang w:val="en-US"/>
        </w:rPr>
        <w:instrText>type</w:instrText>
      </w:r>
      <w:r w:rsidRPr="0075472A">
        <w:rPr>
          <w:sz w:val="28"/>
          <w:szCs w:val="28"/>
          <w:lang w:val="ru-RU"/>
        </w:rPr>
        <w:instrText>":"</w:instrText>
      </w:r>
      <w:r w:rsidRPr="00E758F0">
        <w:rPr>
          <w:sz w:val="28"/>
          <w:szCs w:val="28"/>
          <w:lang w:val="en-US"/>
        </w:rPr>
        <w:instrText>article</w:instrText>
      </w:r>
      <w:r w:rsidRPr="0075472A">
        <w:rPr>
          <w:sz w:val="28"/>
          <w:szCs w:val="28"/>
          <w:lang w:val="ru-RU"/>
        </w:rPr>
        <w:instrText>-</w:instrText>
      </w:r>
      <w:r w:rsidRPr="00E758F0">
        <w:rPr>
          <w:sz w:val="28"/>
          <w:szCs w:val="28"/>
          <w:lang w:val="en-US"/>
        </w:rPr>
        <w:instrText>journal</w:instrText>
      </w:r>
      <w:r w:rsidRPr="0075472A">
        <w:rPr>
          <w:sz w:val="28"/>
          <w:szCs w:val="28"/>
          <w:lang w:val="ru-RU"/>
        </w:rPr>
        <w:instrText>","</w:instrText>
      </w:r>
      <w:r w:rsidRPr="00E758F0">
        <w:rPr>
          <w:sz w:val="28"/>
          <w:szCs w:val="28"/>
          <w:lang w:val="en-US"/>
        </w:rPr>
        <w:instrText>container</w:instrText>
      </w:r>
      <w:r w:rsidRPr="0075472A">
        <w:rPr>
          <w:sz w:val="28"/>
          <w:szCs w:val="28"/>
          <w:lang w:val="ru-RU"/>
        </w:rPr>
        <w:instrText>-</w:instrText>
      </w:r>
      <w:r w:rsidRPr="00E758F0">
        <w:rPr>
          <w:sz w:val="28"/>
          <w:szCs w:val="28"/>
          <w:lang w:val="en-US"/>
        </w:rPr>
        <w:instrText>title</w:instrText>
      </w:r>
      <w:r w:rsidRPr="0075472A">
        <w:rPr>
          <w:sz w:val="28"/>
          <w:szCs w:val="28"/>
          <w:lang w:val="ru-RU"/>
        </w:rPr>
        <w:instrText>":"</w:instrText>
      </w:r>
      <w:r w:rsidRPr="00E758F0">
        <w:rPr>
          <w:sz w:val="28"/>
          <w:szCs w:val="28"/>
          <w:lang w:val="en-US"/>
        </w:rPr>
        <w:instrText>KSCE</w:instrText>
      </w:r>
      <w:r w:rsidRPr="0075472A">
        <w:rPr>
          <w:sz w:val="28"/>
          <w:szCs w:val="28"/>
          <w:lang w:val="ru-RU"/>
        </w:rPr>
        <w:instrText xml:space="preserve"> </w:instrText>
      </w:r>
      <w:r w:rsidRPr="00E758F0">
        <w:rPr>
          <w:sz w:val="28"/>
          <w:szCs w:val="28"/>
          <w:lang w:val="en-US"/>
        </w:rPr>
        <w:instrText>Journal</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Civil</w:instrText>
      </w:r>
      <w:r w:rsidRPr="0075472A">
        <w:rPr>
          <w:sz w:val="28"/>
          <w:szCs w:val="28"/>
          <w:lang w:val="ru-RU"/>
        </w:rPr>
        <w:instrText xml:space="preserve"> </w:instrText>
      </w:r>
      <w:r w:rsidRPr="00E758F0">
        <w:rPr>
          <w:sz w:val="28"/>
          <w:szCs w:val="28"/>
          <w:lang w:val="en-US"/>
        </w:rPr>
        <w:instrText>Engineering</w:instrText>
      </w:r>
      <w:r w:rsidRPr="0075472A">
        <w:rPr>
          <w:sz w:val="28"/>
          <w:szCs w:val="28"/>
          <w:lang w:val="ru-RU"/>
        </w:rPr>
        <w:instrText>","</w:instrText>
      </w:r>
      <w:r w:rsidRPr="00E758F0">
        <w:rPr>
          <w:sz w:val="28"/>
          <w:szCs w:val="28"/>
          <w:lang w:val="en-US"/>
        </w:rPr>
        <w:instrText>DOI</w:instrText>
      </w:r>
      <w:r w:rsidRPr="0075472A">
        <w:rPr>
          <w:sz w:val="28"/>
          <w:szCs w:val="28"/>
          <w:lang w:val="ru-RU"/>
        </w:rPr>
        <w:instrText>":"10.1007/</w:instrText>
      </w:r>
      <w:r w:rsidRPr="00E758F0">
        <w:rPr>
          <w:sz w:val="28"/>
          <w:szCs w:val="28"/>
          <w:lang w:val="en-US"/>
        </w:rPr>
        <w:instrText>s</w:instrText>
      </w:r>
      <w:r w:rsidRPr="0075472A">
        <w:rPr>
          <w:sz w:val="28"/>
          <w:szCs w:val="28"/>
          <w:lang w:val="ru-RU"/>
        </w:rPr>
        <w:instrText>12205-014-0392-7","</w:instrText>
      </w:r>
      <w:r w:rsidRPr="00E758F0">
        <w:rPr>
          <w:sz w:val="28"/>
          <w:szCs w:val="28"/>
          <w:lang w:val="en-US"/>
        </w:rPr>
        <w:instrText>ISSN</w:instrText>
      </w:r>
      <w:r w:rsidRPr="0075472A">
        <w:rPr>
          <w:sz w:val="28"/>
          <w:szCs w:val="28"/>
          <w:lang w:val="ru-RU"/>
        </w:rPr>
        <w:instrText>":"12267988","</w:instrText>
      </w:r>
      <w:r w:rsidRPr="00E758F0">
        <w:rPr>
          <w:sz w:val="28"/>
          <w:szCs w:val="28"/>
          <w:lang w:val="en-US"/>
        </w:rPr>
        <w:instrText>issue</w:instrText>
      </w:r>
      <w:r w:rsidRPr="0075472A">
        <w:rPr>
          <w:sz w:val="28"/>
          <w:szCs w:val="28"/>
          <w:lang w:val="ru-RU"/>
        </w:rPr>
        <w:instrText>":"1","</w:instrText>
      </w:r>
      <w:r w:rsidRPr="00E758F0">
        <w:rPr>
          <w:sz w:val="28"/>
          <w:szCs w:val="28"/>
          <w:lang w:val="en-US"/>
        </w:rPr>
        <w:instrText>journalAbbreviation</w:instrText>
      </w:r>
      <w:r w:rsidRPr="0075472A">
        <w:rPr>
          <w:sz w:val="28"/>
          <w:szCs w:val="28"/>
          <w:lang w:val="ru-RU"/>
        </w:rPr>
        <w:instrText>":"</w:instrText>
      </w:r>
      <w:r w:rsidRPr="00E758F0">
        <w:rPr>
          <w:sz w:val="28"/>
          <w:szCs w:val="28"/>
          <w:lang w:val="en-US"/>
        </w:rPr>
        <w:instrText>KSCE</w:instrText>
      </w:r>
      <w:r w:rsidRPr="0075472A">
        <w:rPr>
          <w:sz w:val="28"/>
          <w:szCs w:val="28"/>
          <w:lang w:val="ru-RU"/>
        </w:rPr>
        <w:instrText xml:space="preserve"> </w:instrText>
      </w:r>
      <w:r w:rsidRPr="00E758F0">
        <w:rPr>
          <w:sz w:val="28"/>
          <w:szCs w:val="28"/>
          <w:lang w:val="en-US"/>
        </w:rPr>
        <w:instrText>Journal</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Civil</w:instrText>
      </w:r>
      <w:r w:rsidRPr="0075472A">
        <w:rPr>
          <w:sz w:val="28"/>
          <w:szCs w:val="28"/>
          <w:lang w:val="ru-RU"/>
        </w:rPr>
        <w:instrText xml:space="preserve"> </w:instrText>
      </w:r>
      <w:r w:rsidRPr="00E758F0">
        <w:rPr>
          <w:sz w:val="28"/>
          <w:szCs w:val="28"/>
          <w:lang w:val="en-US"/>
        </w:rPr>
        <w:instrText>Engineering</w:instrText>
      </w:r>
      <w:r w:rsidRPr="0075472A">
        <w:rPr>
          <w:sz w:val="28"/>
          <w:szCs w:val="28"/>
          <w:lang w:val="ru-RU"/>
        </w:rPr>
        <w:instrText>","</w:instrText>
      </w:r>
      <w:r w:rsidRPr="00E758F0">
        <w:rPr>
          <w:sz w:val="28"/>
          <w:szCs w:val="28"/>
          <w:lang w:val="en-US"/>
        </w:rPr>
        <w:instrText>language</w:instrText>
      </w:r>
      <w:r w:rsidRPr="0075472A">
        <w:rPr>
          <w:sz w:val="28"/>
          <w:szCs w:val="28"/>
          <w:lang w:val="ru-RU"/>
        </w:rPr>
        <w:instrText>":"</w:instrText>
      </w:r>
      <w:r w:rsidRPr="00E758F0">
        <w:rPr>
          <w:sz w:val="28"/>
          <w:szCs w:val="28"/>
          <w:lang w:val="en-US"/>
        </w:rPr>
        <w:instrText>en</w:instrText>
      </w:r>
      <w:r w:rsidRPr="0075472A">
        <w:rPr>
          <w:sz w:val="28"/>
          <w:szCs w:val="28"/>
          <w:lang w:val="ru-RU"/>
        </w:rPr>
        <w:instrText>","</w:instrText>
      </w:r>
      <w:r w:rsidRPr="00E758F0">
        <w:rPr>
          <w:sz w:val="28"/>
          <w:szCs w:val="28"/>
          <w:lang w:val="en-US"/>
        </w:rPr>
        <w:instrText>page</w:instrText>
      </w:r>
      <w:r w:rsidRPr="0075472A">
        <w:rPr>
          <w:sz w:val="28"/>
          <w:szCs w:val="28"/>
          <w:lang w:val="ru-RU"/>
        </w:rPr>
        <w:instrText>":"47-52","</w:instrText>
      </w:r>
      <w:r w:rsidRPr="00E758F0">
        <w:rPr>
          <w:sz w:val="28"/>
          <w:szCs w:val="28"/>
          <w:lang w:val="en-US"/>
        </w:rPr>
        <w:instrText>source</w:instrText>
      </w:r>
      <w:r w:rsidRPr="0075472A">
        <w:rPr>
          <w:sz w:val="28"/>
          <w:szCs w:val="28"/>
          <w:lang w:val="ru-RU"/>
        </w:rPr>
        <w:instrText>":"</w:instrText>
      </w:r>
      <w:r w:rsidRPr="00E758F0">
        <w:rPr>
          <w:sz w:val="28"/>
          <w:szCs w:val="28"/>
          <w:lang w:val="en-US"/>
        </w:rPr>
        <w:instrText>DOI</w:instrText>
      </w:r>
      <w:r w:rsidRPr="0075472A">
        <w:rPr>
          <w:sz w:val="28"/>
          <w:szCs w:val="28"/>
          <w:lang w:val="ru-RU"/>
        </w:rPr>
        <w:instrText>.</w:instrText>
      </w:r>
      <w:r w:rsidRPr="00E758F0">
        <w:rPr>
          <w:sz w:val="28"/>
          <w:szCs w:val="28"/>
          <w:lang w:val="en-US"/>
        </w:rPr>
        <w:instrText>org</w:instrText>
      </w:r>
      <w:r w:rsidRPr="0075472A">
        <w:rPr>
          <w:sz w:val="28"/>
          <w:szCs w:val="28"/>
          <w:lang w:val="ru-RU"/>
        </w:rPr>
        <w:instrText xml:space="preserve"> (</w:instrText>
      </w:r>
      <w:r w:rsidRPr="00E758F0">
        <w:rPr>
          <w:sz w:val="28"/>
          <w:szCs w:val="28"/>
          <w:lang w:val="en-US"/>
        </w:rPr>
        <w:instrText>Crossref</w:instrText>
      </w:r>
      <w:r w:rsidRPr="0075472A">
        <w:rPr>
          <w:sz w:val="28"/>
          <w:szCs w:val="28"/>
          <w:lang w:val="ru-RU"/>
        </w:rPr>
        <w:instrText>)","</w:instrText>
      </w:r>
      <w:r w:rsidRPr="00E758F0">
        <w:rPr>
          <w:sz w:val="28"/>
          <w:szCs w:val="28"/>
          <w:lang w:val="en-US"/>
        </w:rPr>
        <w:instrText>title</w:instrText>
      </w:r>
      <w:r w:rsidRPr="0075472A">
        <w:rPr>
          <w:sz w:val="28"/>
          <w:szCs w:val="28"/>
          <w:lang w:val="ru-RU"/>
        </w:rPr>
        <w:instrText>":"</w:instrText>
      </w:r>
      <w:r w:rsidRPr="00E758F0">
        <w:rPr>
          <w:sz w:val="28"/>
          <w:szCs w:val="28"/>
          <w:lang w:val="en-US"/>
        </w:rPr>
        <w:instrText>Utilization</w:instrText>
      </w:r>
      <w:r w:rsidRPr="0075472A">
        <w:rPr>
          <w:sz w:val="28"/>
          <w:szCs w:val="28"/>
          <w:lang w:val="ru-RU"/>
        </w:rPr>
        <w:instrText xml:space="preserve"> </w:instrText>
      </w:r>
      <w:r w:rsidRPr="00E758F0">
        <w:rPr>
          <w:sz w:val="28"/>
          <w:szCs w:val="28"/>
          <w:lang w:val="en-US"/>
        </w:rPr>
        <w:instrText>potential</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fly</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together</w:instrText>
      </w:r>
      <w:r w:rsidRPr="0075472A">
        <w:rPr>
          <w:sz w:val="28"/>
          <w:szCs w:val="28"/>
          <w:lang w:val="ru-RU"/>
        </w:rPr>
        <w:instrText xml:space="preserve"> </w:instrText>
      </w:r>
      <w:r w:rsidRPr="00E758F0">
        <w:rPr>
          <w:sz w:val="28"/>
          <w:szCs w:val="28"/>
          <w:lang w:val="en-US"/>
        </w:rPr>
        <w:instrText>with</w:instrText>
      </w:r>
      <w:r w:rsidRPr="0075472A">
        <w:rPr>
          <w:sz w:val="28"/>
          <w:szCs w:val="28"/>
          <w:lang w:val="ru-RU"/>
        </w:rPr>
        <w:instrText xml:space="preserve"> </w:instrText>
      </w:r>
      <w:r w:rsidRPr="00E758F0">
        <w:rPr>
          <w:sz w:val="28"/>
          <w:szCs w:val="28"/>
          <w:lang w:val="en-US"/>
        </w:rPr>
        <w:instrText>silica</w:instrText>
      </w:r>
      <w:r w:rsidRPr="0075472A">
        <w:rPr>
          <w:sz w:val="28"/>
          <w:szCs w:val="28"/>
          <w:lang w:val="ru-RU"/>
        </w:rPr>
        <w:instrText xml:space="preserve"> </w:instrText>
      </w:r>
      <w:r w:rsidRPr="00E758F0">
        <w:rPr>
          <w:sz w:val="28"/>
          <w:szCs w:val="28"/>
          <w:lang w:val="en-US"/>
        </w:rPr>
        <w:instrText>fume</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autoclaved</w:instrText>
      </w:r>
      <w:r w:rsidRPr="0075472A">
        <w:rPr>
          <w:sz w:val="28"/>
          <w:szCs w:val="28"/>
          <w:lang w:val="ru-RU"/>
        </w:rPr>
        <w:instrText xml:space="preserve"> </w:instrText>
      </w:r>
      <w:r w:rsidRPr="00E758F0">
        <w:rPr>
          <w:sz w:val="28"/>
          <w:szCs w:val="28"/>
          <w:lang w:val="en-US"/>
        </w:rPr>
        <w:instrText>aerated</w:instrText>
      </w:r>
      <w:r w:rsidRPr="0075472A">
        <w:rPr>
          <w:sz w:val="28"/>
          <w:szCs w:val="28"/>
          <w:lang w:val="ru-RU"/>
        </w:rPr>
        <w:instrText xml:space="preserve"> </w:instrText>
      </w:r>
      <w:r w:rsidRPr="00E758F0">
        <w:rPr>
          <w:sz w:val="28"/>
          <w:szCs w:val="28"/>
          <w:lang w:val="en-US"/>
        </w:rPr>
        <w:instrText>concrete</w:instrText>
      </w:r>
      <w:r w:rsidRPr="0075472A">
        <w:rPr>
          <w:sz w:val="28"/>
          <w:szCs w:val="28"/>
          <w:lang w:val="ru-RU"/>
        </w:rPr>
        <w:instrText xml:space="preserve"> </w:instrText>
      </w:r>
      <w:r w:rsidRPr="00E758F0">
        <w:rPr>
          <w:sz w:val="28"/>
          <w:szCs w:val="28"/>
          <w:lang w:val="en-US"/>
        </w:rPr>
        <w:instrText>production</w:instrText>
      </w:r>
      <w:r w:rsidRPr="0075472A">
        <w:rPr>
          <w:sz w:val="28"/>
          <w:szCs w:val="28"/>
          <w:lang w:val="ru-RU"/>
        </w:rPr>
        <w:instrText>","</w:instrText>
      </w:r>
      <w:r w:rsidRPr="00E758F0">
        <w:rPr>
          <w:sz w:val="28"/>
          <w:szCs w:val="28"/>
          <w:lang w:val="en-US"/>
        </w:rPr>
        <w:instrText>volume</w:instrText>
      </w:r>
      <w:r w:rsidRPr="0075472A">
        <w:rPr>
          <w:sz w:val="28"/>
          <w:szCs w:val="28"/>
          <w:lang w:val="ru-RU"/>
        </w:rPr>
        <w:instrText>":"18","</w:instrText>
      </w:r>
      <w:r w:rsidRPr="00E758F0">
        <w:rPr>
          <w:sz w:val="28"/>
          <w:szCs w:val="28"/>
          <w:lang w:val="en-US"/>
        </w:rPr>
        <w:instrText>author</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Serhat</w:instrText>
      </w:r>
      <w:r w:rsidRPr="0075472A">
        <w:rPr>
          <w:sz w:val="28"/>
          <w:szCs w:val="28"/>
          <w:lang w:val="ru-RU"/>
        </w:rPr>
        <w:instrText xml:space="preserve"> </w:instrText>
      </w:r>
      <w:r w:rsidRPr="00E758F0">
        <w:rPr>
          <w:sz w:val="28"/>
          <w:szCs w:val="28"/>
          <w:lang w:val="en-US"/>
        </w:rPr>
        <w:instrText>Baspinar</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M</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Demir</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Ismail</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Kahraman</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Erhan</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Gorhan</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Gokhan</w:instrText>
      </w:r>
      <w:r w:rsidRPr="0075472A">
        <w:rPr>
          <w:sz w:val="28"/>
          <w:szCs w:val="28"/>
          <w:lang w:val="ru-RU"/>
        </w:rPr>
        <w:instrText>"}],"</w:instrText>
      </w:r>
      <w:r w:rsidRPr="00E758F0">
        <w:rPr>
          <w:sz w:val="28"/>
          <w:szCs w:val="28"/>
          <w:lang w:val="en-US"/>
        </w:rPr>
        <w:instrText>issued</w:instrText>
      </w:r>
      <w:r w:rsidRPr="0075472A">
        <w:rPr>
          <w:sz w:val="28"/>
          <w:szCs w:val="28"/>
          <w:lang w:val="ru-RU"/>
        </w:rPr>
        <w:instrText>":{"</w:instrText>
      </w:r>
      <w:r w:rsidRPr="00E758F0">
        <w:rPr>
          <w:sz w:val="28"/>
          <w:szCs w:val="28"/>
          <w:lang w:val="en-US"/>
        </w:rPr>
        <w:instrText>date</w:instrText>
      </w:r>
      <w:r w:rsidRPr="0075472A">
        <w:rPr>
          <w:sz w:val="28"/>
          <w:szCs w:val="28"/>
          <w:lang w:val="ru-RU"/>
        </w:rPr>
        <w:instrText>-</w:instrText>
      </w:r>
      <w:r w:rsidRPr="00E758F0">
        <w:rPr>
          <w:sz w:val="28"/>
          <w:szCs w:val="28"/>
          <w:lang w:val="en-US"/>
        </w:rPr>
        <w:instrText>parts</w:instrText>
      </w:r>
      <w:r w:rsidRPr="0075472A">
        <w:rPr>
          <w:sz w:val="28"/>
          <w:szCs w:val="28"/>
          <w:lang w:val="ru-RU"/>
        </w:rPr>
        <w:instrText>":[["2014",1]]}}}],"</w:instrText>
      </w:r>
      <w:r w:rsidRPr="00E758F0">
        <w:rPr>
          <w:sz w:val="28"/>
          <w:szCs w:val="28"/>
          <w:lang w:val="en-US"/>
        </w:rPr>
        <w:instrText>schema</w:instrText>
      </w:r>
      <w:r w:rsidRPr="0075472A">
        <w:rPr>
          <w:sz w:val="28"/>
          <w:szCs w:val="28"/>
          <w:lang w:val="ru-RU"/>
        </w:rPr>
        <w:instrText>":"</w:instrText>
      </w:r>
      <w:r w:rsidRPr="00E758F0">
        <w:rPr>
          <w:sz w:val="28"/>
          <w:szCs w:val="28"/>
          <w:lang w:val="en-US"/>
        </w:rPr>
        <w:instrText>https</w:instrText>
      </w:r>
      <w:r w:rsidRPr="0075472A">
        <w:rPr>
          <w:sz w:val="28"/>
          <w:szCs w:val="28"/>
          <w:lang w:val="ru-RU"/>
        </w:rPr>
        <w:instrText>://</w:instrText>
      </w:r>
      <w:r w:rsidRPr="00E758F0">
        <w:rPr>
          <w:sz w:val="28"/>
          <w:szCs w:val="28"/>
          <w:lang w:val="en-US"/>
        </w:rPr>
        <w:instrText>github</w:instrText>
      </w:r>
      <w:r w:rsidRPr="0075472A">
        <w:rPr>
          <w:sz w:val="28"/>
          <w:szCs w:val="28"/>
          <w:lang w:val="ru-RU"/>
        </w:rPr>
        <w:instrText>.</w:instrText>
      </w:r>
      <w:r w:rsidRPr="00E758F0">
        <w:rPr>
          <w:sz w:val="28"/>
          <w:szCs w:val="28"/>
          <w:lang w:val="en-US"/>
        </w:rPr>
        <w:instrText>com</w:instrText>
      </w:r>
      <w:r w:rsidRPr="0075472A">
        <w:rPr>
          <w:sz w:val="28"/>
          <w:szCs w:val="28"/>
          <w:lang w:val="ru-RU"/>
        </w:rPr>
        <w:instrText>/</w:instrText>
      </w:r>
      <w:r w:rsidRPr="00E758F0">
        <w:rPr>
          <w:sz w:val="28"/>
          <w:szCs w:val="28"/>
          <w:lang w:val="en-US"/>
        </w:rPr>
        <w:instrText>citation</w:instrText>
      </w:r>
      <w:r w:rsidRPr="0075472A">
        <w:rPr>
          <w:sz w:val="28"/>
          <w:szCs w:val="28"/>
          <w:lang w:val="ru-RU"/>
        </w:rPr>
        <w:instrText>-</w:instrText>
      </w:r>
      <w:r w:rsidRPr="00E758F0">
        <w:rPr>
          <w:sz w:val="28"/>
          <w:szCs w:val="28"/>
          <w:lang w:val="en-US"/>
        </w:rPr>
        <w:instrText>style</w:instrText>
      </w:r>
      <w:r w:rsidRPr="0075472A">
        <w:rPr>
          <w:sz w:val="28"/>
          <w:szCs w:val="28"/>
          <w:lang w:val="ru-RU"/>
        </w:rPr>
        <w:instrText>-</w:instrText>
      </w:r>
      <w:r w:rsidRPr="00E758F0">
        <w:rPr>
          <w:sz w:val="28"/>
          <w:szCs w:val="28"/>
          <w:lang w:val="en-US"/>
        </w:rPr>
        <w:instrText>language</w:instrText>
      </w:r>
      <w:r w:rsidRPr="0075472A">
        <w:rPr>
          <w:sz w:val="28"/>
          <w:szCs w:val="28"/>
          <w:lang w:val="ru-RU"/>
        </w:rPr>
        <w:instrText>/</w:instrText>
      </w:r>
      <w:r w:rsidRPr="00E758F0">
        <w:rPr>
          <w:sz w:val="28"/>
          <w:szCs w:val="28"/>
          <w:lang w:val="en-US"/>
        </w:rPr>
        <w:instrText>schema</w:instrText>
      </w:r>
      <w:r w:rsidRPr="0075472A">
        <w:rPr>
          <w:sz w:val="28"/>
          <w:szCs w:val="28"/>
          <w:lang w:val="ru-RU"/>
        </w:rPr>
        <w:instrText>/</w:instrText>
      </w:r>
      <w:r w:rsidRPr="00E758F0">
        <w:rPr>
          <w:sz w:val="28"/>
          <w:szCs w:val="28"/>
          <w:lang w:val="en-US"/>
        </w:rPr>
        <w:instrText>raw</w:instrText>
      </w:r>
      <w:r w:rsidRPr="0075472A">
        <w:rPr>
          <w:sz w:val="28"/>
          <w:szCs w:val="28"/>
          <w:lang w:val="ru-RU"/>
        </w:rPr>
        <w:instrText>/</w:instrText>
      </w:r>
      <w:r w:rsidRPr="00E758F0">
        <w:rPr>
          <w:sz w:val="28"/>
          <w:szCs w:val="28"/>
          <w:lang w:val="en-US"/>
        </w:rPr>
        <w:instrText>master</w:instrText>
      </w:r>
      <w:r w:rsidRPr="0075472A">
        <w:rPr>
          <w:sz w:val="28"/>
          <w:szCs w:val="28"/>
          <w:lang w:val="ru-RU"/>
        </w:rPr>
        <w:instrText>/</w:instrText>
      </w:r>
      <w:r w:rsidRPr="00E758F0">
        <w:rPr>
          <w:sz w:val="28"/>
          <w:szCs w:val="28"/>
          <w:lang w:val="en-US"/>
        </w:rPr>
        <w:instrText>csl</w:instrText>
      </w:r>
      <w:r w:rsidRPr="0075472A">
        <w:rPr>
          <w:sz w:val="28"/>
          <w:szCs w:val="28"/>
          <w:lang w:val="ru-RU"/>
        </w:rPr>
        <w:instrText>-</w:instrText>
      </w:r>
      <w:r w:rsidRPr="00E758F0">
        <w:rPr>
          <w:sz w:val="28"/>
          <w:szCs w:val="28"/>
          <w:lang w:val="en-US"/>
        </w:rPr>
        <w:instrText>citation</w:instrText>
      </w:r>
      <w:r w:rsidRPr="0075472A">
        <w:rPr>
          <w:sz w:val="28"/>
          <w:szCs w:val="28"/>
          <w:lang w:val="ru-RU"/>
        </w:rPr>
        <w:instrText>.</w:instrText>
      </w:r>
      <w:r w:rsidRPr="00E758F0">
        <w:rPr>
          <w:sz w:val="28"/>
          <w:szCs w:val="28"/>
          <w:lang w:val="en-US"/>
        </w:rPr>
        <w:instrText>json</w:instrText>
      </w:r>
      <w:r w:rsidRPr="0075472A">
        <w:rPr>
          <w:sz w:val="28"/>
          <w:szCs w:val="28"/>
          <w:lang w:val="ru-RU"/>
        </w:rPr>
        <w:instrText xml:space="preserve">"} </w:instrText>
      </w:r>
      <w:r w:rsidRPr="00E758F0">
        <w:rPr>
          <w:sz w:val="28"/>
          <w:szCs w:val="28"/>
          <w:lang w:val="en-US"/>
        </w:rPr>
        <w:fldChar w:fldCharType="separate"/>
      </w:r>
      <w:r w:rsidRPr="0075472A">
        <w:rPr>
          <w:sz w:val="28"/>
          <w:szCs w:val="28"/>
          <w:lang w:val="ru-RU"/>
        </w:rPr>
        <w:t>[38]</w:t>
      </w:r>
      <w:r w:rsidRPr="00E758F0">
        <w:rPr>
          <w:sz w:val="28"/>
          <w:szCs w:val="28"/>
          <w:lang w:val="ru-RU"/>
        </w:rPr>
        <w:fldChar w:fldCharType="end"/>
      </w:r>
      <w:r w:rsidRPr="0075472A">
        <w:rPr>
          <w:sz w:val="28"/>
          <w:szCs w:val="28"/>
          <w:lang w:val="ru-RU"/>
        </w:rPr>
        <w:t xml:space="preserve"> </w:t>
      </w:r>
      <w:r w:rsidRPr="00E758F0">
        <w:rPr>
          <w:sz w:val="28"/>
          <w:szCs w:val="28"/>
          <w:lang w:val="ru-RU"/>
        </w:rPr>
        <w:t>и</w:t>
      </w:r>
      <w:r w:rsidRPr="0075472A">
        <w:rPr>
          <w:sz w:val="28"/>
          <w:szCs w:val="28"/>
          <w:lang w:val="ru-RU"/>
        </w:rPr>
        <w:t xml:space="preserve"> </w:t>
      </w:r>
      <w:r w:rsidRPr="00E758F0">
        <w:rPr>
          <w:sz w:val="28"/>
          <w:szCs w:val="28"/>
          <w:lang w:val="en-US"/>
        </w:rPr>
        <w:t>Ibrahim</w:t>
      </w:r>
      <w:r w:rsidRPr="0075472A">
        <w:rPr>
          <w:sz w:val="28"/>
          <w:szCs w:val="28"/>
          <w:lang w:val="ru-RU"/>
        </w:rPr>
        <w:t xml:space="preserve"> </w:t>
      </w:r>
      <w:r w:rsidRPr="00E758F0">
        <w:rPr>
          <w:sz w:val="28"/>
          <w:szCs w:val="28"/>
          <w:lang w:val="en-US"/>
        </w:rPr>
        <w:t>et</w:t>
      </w:r>
      <w:r w:rsidRPr="0075472A">
        <w:rPr>
          <w:sz w:val="28"/>
          <w:szCs w:val="28"/>
          <w:lang w:val="ru-RU"/>
        </w:rPr>
        <w:t xml:space="preserve"> </w:t>
      </w:r>
      <w:r w:rsidRPr="00E758F0">
        <w:rPr>
          <w:sz w:val="28"/>
          <w:szCs w:val="28"/>
          <w:lang w:val="en-US"/>
        </w:rPr>
        <w:t>al</w:t>
      </w:r>
      <w:r w:rsidR="00AC3528" w:rsidRPr="0075472A">
        <w:rPr>
          <w:sz w:val="28"/>
          <w:szCs w:val="28"/>
          <w:lang w:val="ru-RU"/>
        </w:rPr>
        <w:t>.</w:t>
      </w:r>
      <w:r w:rsidR="0075472A" w:rsidRPr="0075472A">
        <w:rPr>
          <w:sz w:val="28"/>
          <w:szCs w:val="28"/>
          <w:lang w:val="ru-RU"/>
        </w:rPr>
        <w:t xml:space="preserve"> </w:t>
      </w:r>
      <w:r w:rsidRPr="0075472A">
        <w:rPr>
          <w:sz w:val="28"/>
          <w:szCs w:val="28"/>
          <w:lang w:val="ru-RU"/>
        </w:rPr>
        <w:t>(2023)</w:t>
      </w:r>
      <w:r w:rsidRPr="00E758F0">
        <w:rPr>
          <w:sz w:val="28"/>
          <w:szCs w:val="28"/>
          <w:lang w:val="en-US"/>
        </w:rPr>
        <w:fldChar w:fldCharType="begin"/>
      </w:r>
      <w:r w:rsidRPr="0075472A">
        <w:rPr>
          <w:sz w:val="28"/>
          <w:szCs w:val="28"/>
          <w:lang w:val="ru-RU"/>
        </w:rPr>
        <w:instrText xml:space="preserve"> </w:instrText>
      </w:r>
      <w:r w:rsidRPr="00E758F0">
        <w:rPr>
          <w:sz w:val="28"/>
          <w:szCs w:val="28"/>
          <w:lang w:val="en-US"/>
        </w:rPr>
        <w:instrText>ADDIN</w:instrText>
      </w:r>
      <w:r w:rsidRPr="0075472A">
        <w:rPr>
          <w:sz w:val="28"/>
          <w:szCs w:val="28"/>
          <w:lang w:val="ru-RU"/>
        </w:rPr>
        <w:instrText xml:space="preserve"> </w:instrText>
      </w:r>
      <w:r w:rsidRPr="00E758F0">
        <w:rPr>
          <w:sz w:val="28"/>
          <w:szCs w:val="28"/>
          <w:lang w:val="en-US"/>
        </w:rPr>
        <w:instrText>ZOTERO</w:instrText>
      </w:r>
      <w:r w:rsidRPr="0075472A">
        <w:rPr>
          <w:sz w:val="28"/>
          <w:szCs w:val="28"/>
          <w:lang w:val="ru-RU"/>
        </w:rPr>
        <w:instrText>_</w:instrText>
      </w:r>
      <w:r w:rsidRPr="00E758F0">
        <w:rPr>
          <w:sz w:val="28"/>
          <w:szCs w:val="28"/>
          <w:lang w:val="en-US"/>
        </w:rPr>
        <w:instrText>ITEM</w:instrText>
      </w:r>
      <w:r w:rsidRPr="0075472A">
        <w:rPr>
          <w:sz w:val="28"/>
          <w:szCs w:val="28"/>
          <w:lang w:val="ru-RU"/>
        </w:rPr>
        <w:instrText xml:space="preserve"> </w:instrText>
      </w:r>
      <w:r w:rsidRPr="00E758F0">
        <w:rPr>
          <w:sz w:val="28"/>
          <w:szCs w:val="28"/>
          <w:lang w:val="en-US"/>
        </w:rPr>
        <w:instrText>CSL</w:instrText>
      </w:r>
      <w:r w:rsidRPr="0075472A">
        <w:rPr>
          <w:sz w:val="28"/>
          <w:szCs w:val="28"/>
          <w:lang w:val="ru-RU"/>
        </w:rPr>
        <w:instrText>_</w:instrText>
      </w:r>
      <w:r w:rsidRPr="00E758F0">
        <w:rPr>
          <w:sz w:val="28"/>
          <w:szCs w:val="28"/>
          <w:lang w:val="en-US"/>
        </w:rPr>
        <w:instrText>CITATION</w:instrText>
      </w:r>
      <w:r w:rsidRPr="0075472A">
        <w:rPr>
          <w:sz w:val="28"/>
          <w:szCs w:val="28"/>
          <w:lang w:val="ru-RU"/>
        </w:rPr>
        <w:instrText xml:space="preserve"> {"</w:instrText>
      </w:r>
      <w:r w:rsidRPr="00E758F0">
        <w:rPr>
          <w:sz w:val="28"/>
          <w:szCs w:val="28"/>
          <w:lang w:val="en-US"/>
        </w:rPr>
        <w:instrText>citationID</w:instrText>
      </w:r>
      <w:r w:rsidRPr="0075472A">
        <w:rPr>
          <w:sz w:val="28"/>
          <w:szCs w:val="28"/>
          <w:lang w:val="ru-RU"/>
        </w:rPr>
        <w:instrText>":"</w:instrText>
      </w:r>
      <w:r w:rsidRPr="00E758F0">
        <w:rPr>
          <w:sz w:val="28"/>
          <w:szCs w:val="28"/>
          <w:lang w:val="en-US"/>
        </w:rPr>
        <w:instrText>YekFGXv</w:instrText>
      </w:r>
      <w:r w:rsidRPr="0075472A">
        <w:rPr>
          <w:sz w:val="28"/>
          <w:szCs w:val="28"/>
          <w:lang w:val="ru-RU"/>
        </w:rPr>
        <w:instrText>8","</w:instrText>
      </w:r>
      <w:r w:rsidRPr="00E758F0">
        <w:rPr>
          <w:sz w:val="28"/>
          <w:szCs w:val="28"/>
          <w:lang w:val="en-US"/>
        </w:rPr>
        <w:instrText>properties</w:instrText>
      </w:r>
      <w:r w:rsidRPr="0075472A">
        <w:rPr>
          <w:sz w:val="28"/>
          <w:szCs w:val="28"/>
          <w:lang w:val="ru-RU"/>
        </w:rPr>
        <w:instrText>":{"</w:instrText>
      </w:r>
      <w:r w:rsidRPr="00E758F0">
        <w:rPr>
          <w:sz w:val="28"/>
          <w:szCs w:val="28"/>
          <w:lang w:val="en-US"/>
        </w:rPr>
        <w:instrText>formattedCitation</w:instrText>
      </w:r>
      <w:r w:rsidRPr="0075472A">
        <w:rPr>
          <w:sz w:val="28"/>
          <w:szCs w:val="28"/>
          <w:lang w:val="ru-RU"/>
        </w:rPr>
        <w:instrText>":"[39]","</w:instrText>
      </w:r>
      <w:r w:rsidRPr="00E758F0">
        <w:rPr>
          <w:sz w:val="28"/>
          <w:szCs w:val="28"/>
          <w:lang w:val="en-US"/>
        </w:rPr>
        <w:instrText>plainCitation</w:instrText>
      </w:r>
      <w:r w:rsidRPr="0075472A">
        <w:rPr>
          <w:sz w:val="28"/>
          <w:szCs w:val="28"/>
          <w:lang w:val="ru-RU"/>
        </w:rPr>
        <w:instrText>":"[39]","</w:instrText>
      </w:r>
      <w:r w:rsidRPr="00E758F0">
        <w:rPr>
          <w:sz w:val="28"/>
          <w:szCs w:val="28"/>
          <w:lang w:val="en-US"/>
        </w:rPr>
        <w:instrText>noteIndex</w:instrText>
      </w:r>
      <w:r w:rsidRPr="0075472A">
        <w:rPr>
          <w:sz w:val="28"/>
          <w:szCs w:val="28"/>
          <w:lang w:val="ru-RU"/>
        </w:rPr>
        <w:instrText>":0},"</w:instrText>
      </w:r>
      <w:r w:rsidRPr="00E758F0">
        <w:rPr>
          <w:sz w:val="28"/>
          <w:szCs w:val="28"/>
          <w:lang w:val="en-US"/>
        </w:rPr>
        <w:instrText>citationItems</w:instrText>
      </w:r>
      <w:r w:rsidRPr="0075472A">
        <w:rPr>
          <w:sz w:val="28"/>
          <w:szCs w:val="28"/>
          <w:lang w:val="ru-RU"/>
        </w:rPr>
        <w:instrText>":[{"</w:instrText>
      </w:r>
      <w:r w:rsidRPr="00E758F0">
        <w:rPr>
          <w:sz w:val="28"/>
          <w:szCs w:val="28"/>
          <w:lang w:val="en-US"/>
        </w:rPr>
        <w:instrText>id</w:instrText>
      </w:r>
      <w:r w:rsidRPr="0075472A">
        <w:rPr>
          <w:sz w:val="28"/>
          <w:szCs w:val="28"/>
          <w:lang w:val="ru-RU"/>
        </w:rPr>
        <w:instrText>":1098,"</w:instrText>
      </w:r>
      <w:r w:rsidRPr="00E758F0">
        <w:rPr>
          <w:sz w:val="28"/>
          <w:szCs w:val="28"/>
          <w:lang w:val="en-US"/>
        </w:rPr>
        <w:instrText>uris</w:instrText>
      </w:r>
      <w:r w:rsidRPr="0075472A">
        <w:rPr>
          <w:sz w:val="28"/>
          <w:szCs w:val="28"/>
          <w:lang w:val="ru-RU"/>
        </w:rPr>
        <w:instrText>":["</w:instrText>
      </w:r>
      <w:r w:rsidRPr="00E758F0">
        <w:rPr>
          <w:sz w:val="28"/>
          <w:szCs w:val="28"/>
          <w:lang w:val="en-US"/>
        </w:rPr>
        <w:instrText>http</w:instrText>
      </w:r>
      <w:r w:rsidRPr="0075472A">
        <w:rPr>
          <w:sz w:val="28"/>
          <w:szCs w:val="28"/>
          <w:lang w:val="ru-RU"/>
        </w:rPr>
        <w:instrText>://</w:instrText>
      </w:r>
      <w:r w:rsidRPr="00E758F0">
        <w:rPr>
          <w:sz w:val="28"/>
          <w:szCs w:val="28"/>
          <w:lang w:val="en-US"/>
        </w:rPr>
        <w:instrText>zotero</w:instrText>
      </w:r>
      <w:r w:rsidRPr="0075472A">
        <w:rPr>
          <w:sz w:val="28"/>
          <w:szCs w:val="28"/>
          <w:lang w:val="ru-RU"/>
        </w:rPr>
        <w:instrText>.</w:instrText>
      </w:r>
      <w:r w:rsidRPr="00E758F0">
        <w:rPr>
          <w:sz w:val="28"/>
          <w:szCs w:val="28"/>
          <w:lang w:val="en-US"/>
        </w:rPr>
        <w:instrText>org</w:instrText>
      </w:r>
      <w:r w:rsidRPr="0075472A">
        <w:rPr>
          <w:sz w:val="28"/>
          <w:szCs w:val="28"/>
          <w:lang w:val="ru-RU"/>
        </w:rPr>
        <w:instrText>/</w:instrText>
      </w:r>
      <w:r w:rsidRPr="00E758F0">
        <w:rPr>
          <w:sz w:val="28"/>
          <w:szCs w:val="28"/>
          <w:lang w:val="en-US"/>
        </w:rPr>
        <w:instrText>users</w:instrText>
      </w:r>
      <w:r w:rsidRPr="0075472A">
        <w:rPr>
          <w:sz w:val="28"/>
          <w:szCs w:val="28"/>
          <w:lang w:val="ru-RU"/>
        </w:rPr>
        <w:instrText>/</w:instrText>
      </w:r>
      <w:r w:rsidRPr="00E758F0">
        <w:rPr>
          <w:sz w:val="28"/>
          <w:szCs w:val="28"/>
          <w:lang w:val="en-US"/>
        </w:rPr>
        <w:instrText>local</w:instrText>
      </w:r>
      <w:r w:rsidRPr="0075472A">
        <w:rPr>
          <w:sz w:val="28"/>
          <w:szCs w:val="28"/>
          <w:lang w:val="ru-RU"/>
        </w:rPr>
        <w:instrText>/</w:instrText>
      </w:r>
      <w:r w:rsidRPr="00E758F0">
        <w:rPr>
          <w:sz w:val="28"/>
          <w:szCs w:val="28"/>
          <w:lang w:val="en-US"/>
        </w:rPr>
        <w:instrText>b</w:instrText>
      </w:r>
      <w:r w:rsidRPr="0075472A">
        <w:rPr>
          <w:sz w:val="28"/>
          <w:szCs w:val="28"/>
          <w:lang w:val="ru-RU"/>
        </w:rPr>
        <w:instrText>7</w:instrText>
      </w:r>
      <w:r w:rsidRPr="00E758F0">
        <w:rPr>
          <w:sz w:val="28"/>
          <w:szCs w:val="28"/>
          <w:lang w:val="en-US"/>
        </w:rPr>
        <w:instrText>l</w:instrText>
      </w:r>
      <w:r w:rsidRPr="0075472A">
        <w:rPr>
          <w:sz w:val="28"/>
          <w:szCs w:val="28"/>
          <w:lang w:val="ru-RU"/>
        </w:rPr>
        <w:instrText>7</w:instrText>
      </w:r>
      <w:r w:rsidRPr="00E758F0">
        <w:rPr>
          <w:sz w:val="28"/>
          <w:szCs w:val="28"/>
          <w:lang w:val="en-US"/>
        </w:rPr>
        <w:instrText>Jko</w:instrText>
      </w:r>
      <w:r w:rsidRPr="0075472A">
        <w:rPr>
          <w:sz w:val="28"/>
          <w:szCs w:val="28"/>
          <w:lang w:val="ru-RU"/>
        </w:rPr>
        <w:instrText>2/</w:instrText>
      </w:r>
      <w:r w:rsidRPr="00E758F0">
        <w:rPr>
          <w:sz w:val="28"/>
          <w:szCs w:val="28"/>
          <w:lang w:val="en-US"/>
        </w:rPr>
        <w:instrText>items</w:instrText>
      </w:r>
      <w:r w:rsidRPr="0075472A">
        <w:rPr>
          <w:sz w:val="28"/>
          <w:szCs w:val="28"/>
          <w:lang w:val="ru-RU"/>
        </w:rPr>
        <w:instrText>/</w:instrText>
      </w:r>
      <w:r w:rsidRPr="00E758F0">
        <w:rPr>
          <w:sz w:val="28"/>
          <w:szCs w:val="28"/>
          <w:lang w:val="en-US"/>
        </w:rPr>
        <w:instrText>XCBNREAI</w:instrText>
      </w:r>
      <w:r w:rsidRPr="0075472A">
        <w:rPr>
          <w:sz w:val="28"/>
          <w:szCs w:val="28"/>
          <w:lang w:val="ru-RU"/>
        </w:rPr>
        <w:instrText>"],"</w:instrText>
      </w:r>
      <w:r w:rsidRPr="00E758F0">
        <w:rPr>
          <w:sz w:val="28"/>
          <w:szCs w:val="28"/>
          <w:lang w:val="en-US"/>
        </w:rPr>
        <w:instrText>itemData</w:instrText>
      </w:r>
      <w:r w:rsidRPr="0075472A">
        <w:rPr>
          <w:sz w:val="28"/>
          <w:szCs w:val="28"/>
          <w:lang w:val="ru-RU"/>
        </w:rPr>
        <w:instrText>":{"</w:instrText>
      </w:r>
      <w:r w:rsidRPr="00E758F0">
        <w:rPr>
          <w:sz w:val="28"/>
          <w:szCs w:val="28"/>
          <w:lang w:val="en-US"/>
        </w:rPr>
        <w:instrText>id</w:instrText>
      </w:r>
      <w:r w:rsidRPr="0075472A">
        <w:rPr>
          <w:sz w:val="28"/>
          <w:szCs w:val="28"/>
          <w:lang w:val="ru-RU"/>
        </w:rPr>
        <w:instrText>":1098,"</w:instrText>
      </w:r>
      <w:r w:rsidRPr="00E758F0">
        <w:rPr>
          <w:sz w:val="28"/>
          <w:szCs w:val="28"/>
          <w:lang w:val="en-US"/>
        </w:rPr>
        <w:instrText>type</w:instrText>
      </w:r>
      <w:r w:rsidRPr="0075472A">
        <w:rPr>
          <w:sz w:val="28"/>
          <w:szCs w:val="28"/>
          <w:lang w:val="ru-RU"/>
        </w:rPr>
        <w:instrText>":"</w:instrText>
      </w:r>
      <w:r w:rsidRPr="00E758F0">
        <w:rPr>
          <w:sz w:val="28"/>
          <w:szCs w:val="28"/>
          <w:lang w:val="en-US"/>
        </w:rPr>
        <w:instrText>article</w:instrText>
      </w:r>
      <w:r w:rsidRPr="0075472A">
        <w:rPr>
          <w:sz w:val="28"/>
          <w:szCs w:val="28"/>
          <w:lang w:val="ru-RU"/>
        </w:rPr>
        <w:instrText>-</w:instrText>
      </w:r>
      <w:r w:rsidRPr="00E758F0">
        <w:rPr>
          <w:sz w:val="28"/>
          <w:szCs w:val="28"/>
          <w:lang w:val="en-US"/>
        </w:rPr>
        <w:instrText>journal</w:instrText>
      </w:r>
      <w:r w:rsidRPr="0075472A">
        <w:rPr>
          <w:sz w:val="28"/>
          <w:szCs w:val="28"/>
          <w:lang w:val="ru-RU"/>
        </w:rPr>
        <w:instrText>","</w:instrText>
      </w:r>
      <w:r w:rsidRPr="00E758F0">
        <w:rPr>
          <w:sz w:val="28"/>
          <w:szCs w:val="28"/>
          <w:lang w:val="en-US"/>
        </w:rPr>
        <w:instrText>abstract</w:instrText>
      </w:r>
      <w:r w:rsidRPr="0075472A">
        <w:rPr>
          <w:sz w:val="28"/>
          <w:szCs w:val="28"/>
          <w:lang w:val="ru-RU"/>
        </w:rPr>
        <w:instrText>":"</w:instrText>
      </w:r>
      <w:r w:rsidRPr="00E758F0">
        <w:rPr>
          <w:sz w:val="28"/>
          <w:szCs w:val="28"/>
          <w:lang w:val="en-US"/>
        </w:rPr>
        <w:instrText>Abstract</w:instrText>
      </w:r>
      <w:r w:rsidRPr="0075472A">
        <w:rPr>
          <w:sz w:val="28"/>
          <w:szCs w:val="28"/>
          <w:lang w:val="ru-RU"/>
        </w:rPr>
        <w:instrText>\</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substitution</w:instrText>
      </w:r>
      <w:r w:rsidRPr="0075472A">
        <w:rPr>
          <w:sz w:val="28"/>
          <w:szCs w:val="28"/>
          <w:lang w:val="ru-RU"/>
        </w:rPr>
        <w:instrText xml:space="preserve"> </w:instrText>
      </w:r>
      <w:r w:rsidRPr="00E758F0">
        <w:rPr>
          <w:sz w:val="28"/>
          <w:szCs w:val="28"/>
          <w:lang w:val="en-US"/>
        </w:rPr>
        <w:instrText>or</w:instrText>
      </w:r>
      <w:r w:rsidRPr="0075472A">
        <w:rPr>
          <w:sz w:val="28"/>
          <w:szCs w:val="28"/>
          <w:lang w:val="ru-RU"/>
        </w:rPr>
        <w:instrText xml:space="preserve"> </w:instrText>
      </w:r>
      <w:r w:rsidRPr="00E758F0">
        <w:rPr>
          <w:sz w:val="28"/>
          <w:szCs w:val="28"/>
          <w:lang w:val="en-US"/>
        </w:rPr>
        <w:instrText>addition</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new</w:instrText>
      </w:r>
      <w:r w:rsidRPr="0075472A">
        <w:rPr>
          <w:sz w:val="28"/>
          <w:szCs w:val="28"/>
          <w:lang w:val="ru-RU"/>
        </w:rPr>
        <w:instrText xml:space="preserve"> </w:instrText>
      </w:r>
      <w:r w:rsidRPr="00E758F0">
        <w:rPr>
          <w:sz w:val="28"/>
          <w:szCs w:val="28"/>
          <w:lang w:val="en-US"/>
        </w:rPr>
        <w:instrText>supplementary</w:instrText>
      </w:r>
      <w:r w:rsidRPr="0075472A">
        <w:rPr>
          <w:sz w:val="28"/>
          <w:szCs w:val="28"/>
          <w:lang w:val="ru-RU"/>
        </w:rPr>
        <w:instrText xml:space="preserve"> </w:instrText>
      </w:r>
      <w:r w:rsidRPr="00E758F0">
        <w:rPr>
          <w:sz w:val="28"/>
          <w:szCs w:val="28"/>
          <w:lang w:val="en-US"/>
        </w:rPr>
        <w:instrText>cementitious</w:instrText>
      </w:r>
      <w:r w:rsidRPr="0075472A">
        <w:rPr>
          <w:sz w:val="28"/>
          <w:szCs w:val="28"/>
          <w:lang w:val="ru-RU"/>
        </w:rPr>
        <w:instrText xml:space="preserve"> </w:instrText>
      </w:r>
      <w:r w:rsidRPr="00E758F0">
        <w:rPr>
          <w:sz w:val="28"/>
          <w:szCs w:val="28"/>
          <w:lang w:val="en-US"/>
        </w:rPr>
        <w:instrText>materials</w:instrText>
      </w:r>
      <w:r w:rsidRPr="0075472A">
        <w:rPr>
          <w:sz w:val="28"/>
          <w:szCs w:val="28"/>
          <w:lang w:val="ru-RU"/>
        </w:rPr>
        <w:instrText xml:space="preserve"> (</w:instrText>
      </w:r>
      <w:r w:rsidRPr="00E758F0">
        <w:rPr>
          <w:sz w:val="28"/>
          <w:szCs w:val="28"/>
          <w:lang w:val="en-US"/>
        </w:rPr>
        <w:instrText>SCM</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production</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variety</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construction</w:instrText>
      </w:r>
      <w:r w:rsidRPr="0075472A">
        <w:rPr>
          <w:sz w:val="28"/>
          <w:szCs w:val="28"/>
          <w:lang w:val="ru-RU"/>
        </w:rPr>
        <w:instrText xml:space="preserve"> </w:instrText>
      </w:r>
      <w:r w:rsidRPr="00E758F0">
        <w:rPr>
          <w:sz w:val="28"/>
          <w:szCs w:val="28"/>
          <w:lang w:val="en-US"/>
        </w:rPr>
        <w:instrText>materials</w:instrText>
      </w:r>
      <w:r w:rsidRPr="0075472A">
        <w:rPr>
          <w:sz w:val="28"/>
          <w:szCs w:val="28"/>
          <w:lang w:val="ru-RU"/>
        </w:rPr>
        <w:instrText xml:space="preserve"> </w:instrText>
      </w:r>
      <w:r w:rsidRPr="00E758F0">
        <w:rPr>
          <w:sz w:val="28"/>
          <w:szCs w:val="28"/>
          <w:lang w:val="en-US"/>
        </w:rPr>
        <w:instrText>has</w:instrText>
      </w:r>
      <w:r w:rsidRPr="0075472A">
        <w:rPr>
          <w:sz w:val="28"/>
          <w:szCs w:val="28"/>
          <w:lang w:val="ru-RU"/>
        </w:rPr>
        <w:instrText xml:space="preserve"> </w:instrText>
      </w:r>
      <w:r w:rsidRPr="00E758F0">
        <w:rPr>
          <w:sz w:val="28"/>
          <w:szCs w:val="28"/>
          <w:lang w:val="en-US"/>
        </w:rPr>
        <w:instrText>gained</w:instrText>
      </w:r>
      <w:r w:rsidRPr="0075472A">
        <w:rPr>
          <w:sz w:val="28"/>
          <w:szCs w:val="28"/>
          <w:lang w:val="ru-RU"/>
        </w:rPr>
        <w:instrText xml:space="preserve"> </w:instrText>
      </w:r>
      <w:r w:rsidRPr="00E758F0">
        <w:rPr>
          <w:sz w:val="28"/>
          <w:szCs w:val="28"/>
          <w:lang w:val="en-US"/>
        </w:rPr>
        <w:instrText>much</w:instrText>
      </w:r>
      <w:r w:rsidRPr="0075472A">
        <w:rPr>
          <w:sz w:val="28"/>
          <w:szCs w:val="28"/>
          <w:lang w:val="ru-RU"/>
        </w:rPr>
        <w:instrText xml:space="preserve"> </w:instrText>
      </w:r>
      <w:r w:rsidRPr="00E758F0">
        <w:rPr>
          <w:sz w:val="28"/>
          <w:szCs w:val="28"/>
          <w:lang w:val="en-US"/>
        </w:rPr>
        <w:instrText>interest</w:instrText>
      </w:r>
      <w:r w:rsidRPr="0075472A">
        <w:rPr>
          <w:sz w:val="28"/>
          <w:szCs w:val="28"/>
          <w:lang w:val="ru-RU"/>
        </w:rPr>
        <w:instrText xml:space="preserve">. </w:instrText>
      </w:r>
      <w:r w:rsidRPr="00E758F0">
        <w:rPr>
          <w:sz w:val="28"/>
          <w:szCs w:val="28"/>
          <w:lang w:val="en-US"/>
        </w:rPr>
        <w:instrText>One</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examples</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SCM</w:instrText>
      </w:r>
      <w:r w:rsidRPr="0075472A">
        <w:rPr>
          <w:sz w:val="28"/>
          <w:szCs w:val="28"/>
          <w:lang w:val="ru-RU"/>
        </w:rPr>
        <w:instrText xml:space="preserve"> </w:instrText>
      </w:r>
      <w:r w:rsidRPr="00E758F0">
        <w:rPr>
          <w:sz w:val="28"/>
          <w:szCs w:val="28"/>
          <w:lang w:val="en-US"/>
        </w:rPr>
        <w:instrText>is</w:instrText>
      </w:r>
      <w:r w:rsidRPr="0075472A">
        <w:rPr>
          <w:sz w:val="28"/>
          <w:szCs w:val="28"/>
          <w:lang w:val="ru-RU"/>
        </w:rPr>
        <w:instrText xml:space="preserve"> </w:instrText>
      </w:r>
      <w:r w:rsidRPr="00E758F0">
        <w:rPr>
          <w:sz w:val="28"/>
          <w:szCs w:val="28"/>
          <w:lang w:val="en-US"/>
        </w:rPr>
        <w:instrText>incineration</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which</w:instrText>
      </w:r>
      <w:r w:rsidRPr="0075472A">
        <w:rPr>
          <w:sz w:val="28"/>
          <w:szCs w:val="28"/>
          <w:lang w:val="ru-RU"/>
        </w:rPr>
        <w:instrText xml:space="preserve"> </w:instrText>
      </w:r>
      <w:r w:rsidRPr="00E758F0">
        <w:rPr>
          <w:sz w:val="28"/>
          <w:szCs w:val="28"/>
          <w:lang w:val="en-US"/>
        </w:rPr>
        <w:instrText>consist</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fly</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FA</w:instrText>
      </w:r>
      <w:r w:rsidRPr="0075472A">
        <w:rPr>
          <w:sz w:val="28"/>
          <w:szCs w:val="28"/>
          <w:lang w:val="ru-RU"/>
        </w:rPr>
        <w:instrText xml:space="preserve">) </w:instrText>
      </w:r>
      <w:r w:rsidRPr="00E758F0">
        <w:rPr>
          <w:sz w:val="28"/>
          <w:szCs w:val="28"/>
          <w:lang w:val="en-US"/>
        </w:rPr>
        <w:instrText>and</w:instrText>
      </w:r>
      <w:r w:rsidRPr="0075472A">
        <w:rPr>
          <w:sz w:val="28"/>
          <w:szCs w:val="28"/>
          <w:lang w:val="ru-RU"/>
        </w:rPr>
        <w:instrText xml:space="preserve"> </w:instrText>
      </w:r>
      <w:r w:rsidRPr="00E758F0">
        <w:rPr>
          <w:sz w:val="28"/>
          <w:szCs w:val="28"/>
          <w:lang w:val="en-US"/>
        </w:rPr>
        <w:instrText>bottom</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BA</w:instrText>
      </w:r>
      <w:r w:rsidRPr="0075472A">
        <w:rPr>
          <w:sz w:val="28"/>
          <w:szCs w:val="28"/>
          <w:lang w:val="ru-RU"/>
        </w:rPr>
        <w:instrText xml:space="preserve">) </w:instrText>
      </w:r>
      <w:r w:rsidRPr="00E758F0">
        <w:rPr>
          <w:sz w:val="28"/>
          <w:szCs w:val="28"/>
          <w:lang w:val="en-US"/>
        </w:rPr>
        <w:instrText>which</w:instrText>
      </w:r>
      <w:r w:rsidRPr="0075472A">
        <w:rPr>
          <w:sz w:val="28"/>
          <w:szCs w:val="28"/>
          <w:lang w:val="ru-RU"/>
        </w:rPr>
        <w:instrText xml:space="preserve"> </w:instrText>
      </w:r>
      <w:r w:rsidRPr="00E758F0">
        <w:rPr>
          <w:sz w:val="28"/>
          <w:szCs w:val="28"/>
          <w:lang w:val="en-US"/>
        </w:rPr>
        <w:instrText>are</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residues</w:instrText>
      </w:r>
      <w:r w:rsidRPr="0075472A">
        <w:rPr>
          <w:sz w:val="28"/>
          <w:szCs w:val="28"/>
          <w:lang w:val="ru-RU"/>
        </w:rPr>
        <w:instrText xml:space="preserve"> </w:instrText>
      </w:r>
      <w:r w:rsidRPr="00E758F0">
        <w:rPr>
          <w:sz w:val="28"/>
          <w:szCs w:val="28"/>
          <w:lang w:val="en-US"/>
        </w:rPr>
        <w:instrText>from</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ignition</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biomass</w:instrText>
      </w:r>
      <w:r w:rsidRPr="0075472A">
        <w:rPr>
          <w:sz w:val="28"/>
          <w:szCs w:val="28"/>
          <w:lang w:val="ru-RU"/>
        </w:rPr>
        <w:instrText xml:space="preserve"> </w:instrText>
      </w:r>
      <w:r w:rsidRPr="00E758F0">
        <w:rPr>
          <w:sz w:val="28"/>
          <w:szCs w:val="28"/>
          <w:lang w:val="en-US"/>
        </w:rPr>
        <w:instrText>and</w:instrText>
      </w:r>
      <w:r w:rsidRPr="0075472A">
        <w:rPr>
          <w:sz w:val="28"/>
          <w:szCs w:val="28"/>
          <w:lang w:val="ru-RU"/>
        </w:rPr>
        <w:instrText xml:space="preserve"> </w:instrText>
      </w:r>
      <w:r w:rsidRPr="00E758F0">
        <w:rPr>
          <w:sz w:val="28"/>
          <w:szCs w:val="28"/>
          <w:lang w:val="en-US"/>
        </w:rPr>
        <w:instrText>can</w:instrText>
      </w:r>
      <w:r w:rsidRPr="0075472A">
        <w:rPr>
          <w:sz w:val="28"/>
          <w:szCs w:val="28"/>
          <w:lang w:val="ru-RU"/>
        </w:rPr>
        <w:instrText xml:space="preserve"> </w:instrText>
      </w:r>
      <w:r w:rsidRPr="00E758F0">
        <w:rPr>
          <w:sz w:val="28"/>
          <w:szCs w:val="28"/>
          <w:lang w:val="en-US"/>
        </w:rPr>
        <w:instrText>brings</w:instrText>
      </w:r>
      <w:r w:rsidRPr="0075472A">
        <w:rPr>
          <w:sz w:val="28"/>
          <w:szCs w:val="28"/>
          <w:lang w:val="ru-RU"/>
        </w:rPr>
        <w:instrText xml:space="preserve"> </w:instrText>
      </w:r>
      <w:r w:rsidRPr="00E758F0">
        <w:rPr>
          <w:sz w:val="28"/>
          <w:szCs w:val="28"/>
          <w:lang w:val="en-US"/>
        </w:rPr>
        <w:instrText>applicable</w:instrText>
      </w:r>
      <w:r w:rsidRPr="0075472A">
        <w:rPr>
          <w:sz w:val="28"/>
          <w:szCs w:val="28"/>
          <w:lang w:val="ru-RU"/>
        </w:rPr>
        <w:instrText xml:space="preserve"> </w:instrText>
      </w:r>
      <w:r w:rsidRPr="00E758F0">
        <w:rPr>
          <w:sz w:val="28"/>
          <w:szCs w:val="28"/>
          <w:lang w:val="en-US"/>
        </w:rPr>
        <w:instrText>ecological</w:instrText>
      </w:r>
      <w:r w:rsidRPr="0075472A">
        <w:rPr>
          <w:sz w:val="28"/>
          <w:szCs w:val="28"/>
          <w:lang w:val="ru-RU"/>
        </w:rPr>
        <w:instrText xml:space="preserve"> </w:instrText>
      </w:r>
      <w:r w:rsidRPr="00E758F0">
        <w:rPr>
          <w:sz w:val="28"/>
          <w:szCs w:val="28"/>
          <w:lang w:val="en-US"/>
        </w:rPr>
        <w:instrText>advantages</w:instrText>
      </w:r>
      <w:r w:rsidRPr="0075472A">
        <w:rPr>
          <w:sz w:val="28"/>
          <w:szCs w:val="28"/>
          <w:lang w:val="ru-RU"/>
        </w:rPr>
        <w:instrText xml:space="preserve">. </w:instrText>
      </w:r>
      <w:r w:rsidRPr="00E758F0">
        <w:rPr>
          <w:sz w:val="28"/>
          <w:szCs w:val="28"/>
          <w:lang w:val="en-US"/>
        </w:rPr>
        <w:instrText>However</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properties</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this</w:instrText>
      </w:r>
      <w:r w:rsidRPr="0075472A">
        <w:rPr>
          <w:sz w:val="28"/>
          <w:szCs w:val="28"/>
          <w:lang w:val="ru-RU"/>
        </w:rPr>
        <w:instrText xml:space="preserve"> </w:instrText>
      </w:r>
      <w:r w:rsidRPr="00E758F0">
        <w:rPr>
          <w:sz w:val="28"/>
          <w:szCs w:val="28"/>
          <w:lang w:val="en-US"/>
        </w:rPr>
        <w:instrText>new</w:instrText>
      </w:r>
      <w:r w:rsidRPr="0075472A">
        <w:rPr>
          <w:sz w:val="28"/>
          <w:szCs w:val="28"/>
          <w:lang w:val="ru-RU"/>
        </w:rPr>
        <w:instrText xml:space="preserve"> </w:instrText>
      </w:r>
      <w:r w:rsidRPr="00E758F0">
        <w:rPr>
          <w:sz w:val="28"/>
          <w:szCs w:val="28"/>
          <w:lang w:val="en-US"/>
        </w:rPr>
        <w:instrText>materials</w:instrText>
      </w:r>
      <w:r w:rsidRPr="0075472A">
        <w:rPr>
          <w:sz w:val="28"/>
          <w:szCs w:val="28"/>
          <w:lang w:val="ru-RU"/>
        </w:rPr>
        <w:instrText xml:space="preserve"> </w:instrText>
      </w:r>
      <w:r w:rsidRPr="00E758F0">
        <w:rPr>
          <w:sz w:val="28"/>
          <w:szCs w:val="28"/>
          <w:lang w:val="en-US"/>
        </w:rPr>
        <w:instrText>need</w:instrText>
      </w:r>
      <w:r w:rsidRPr="0075472A">
        <w:rPr>
          <w:sz w:val="28"/>
          <w:szCs w:val="28"/>
          <w:lang w:val="ru-RU"/>
        </w:rPr>
        <w:instrText xml:space="preserve"> </w:instrText>
      </w:r>
      <w:r w:rsidRPr="00E758F0">
        <w:rPr>
          <w:sz w:val="28"/>
          <w:szCs w:val="28"/>
          <w:lang w:val="en-US"/>
        </w:rPr>
        <w:instrText>to</w:instrText>
      </w:r>
      <w:r w:rsidRPr="0075472A">
        <w:rPr>
          <w:sz w:val="28"/>
          <w:szCs w:val="28"/>
          <w:lang w:val="ru-RU"/>
        </w:rPr>
        <w:instrText xml:space="preserve"> </w:instrText>
      </w:r>
      <w:r w:rsidRPr="00E758F0">
        <w:rPr>
          <w:sz w:val="28"/>
          <w:szCs w:val="28"/>
          <w:lang w:val="en-US"/>
        </w:rPr>
        <w:instrText>be</w:instrText>
      </w:r>
      <w:r w:rsidRPr="0075472A">
        <w:rPr>
          <w:sz w:val="28"/>
          <w:szCs w:val="28"/>
          <w:lang w:val="ru-RU"/>
        </w:rPr>
        <w:instrText xml:space="preserve"> </w:instrText>
      </w:r>
      <w:r w:rsidRPr="00E758F0">
        <w:rPr>
          <w:sz w:val="28"/>
          <w:szCs w:val="28"/>
          <w:lang w:val="en-US"/>
        </w:rPr>
        <w:instrText>investigated</w:instrText>
      </w:r>
      <w:r w:rsidRPr="0075472A">
        <w:rPr>
          <w:sz w:val="28"/>
          <w:szCs w:val="28"/>
          <w:lang w:val="ru-RU"/>
        </w:rPr>
        <w:instrText xml:space="preserve"> </w:instrText>
      </w:r>
      <w:r w:rsidRPr="00E758F0">
        <w:rPr>
          <w:sz w:val="28"/>
          <w:szCs w:val="28"/>
          <w:lang w:val="en-US"/>
        </w:rPr>
        <w:instrText>to</w:instrText>
      </w:r>
      <w:r w:rsidRPr="0075472A">
        <w:rPr>
          <w:sz w:val="28"/>
          <w:szCs w:val="28"/>
          <w:lang w:val="ru-RU"/>
        </w:rPr>
        <w:instrText xml:space="preserve"> </w:instrText>
      </w:r>
      <w:r w:rsidRPr="00E758F0">
        <w:rPr>
          <w:sz w:val="28"/>
          <w:szCs w:val="28"/>
          <w:lang w:val="en-US"/>
        </w:rPr>
        <w:instrText>ensure</w:instrText>
      </w:r>
      <w:r w:rsidRPr="0075472A">
        <w:rPr>
          <w:sz w:val="28"/>
          <w:szCs w:val="28"/>
          <w:lang w:val="ru-RU"/>
        </w:rPr>
        <w:instrText xml:space="preserve"> </w:instrText>
      </w:r>
      <w:r w:rsidRPr="00E758F0">
        <w:rPr>
          <w:sz w:val="28"/>
          <w:szCs w:val="28"/>
          <w:lang w:val="en-US"/>
        </w:rPr>
        <w:instrText>its</w:instrText>
      </w:r>
      <w:r w:rsidRPr="0075472A">
        <w:rPr>
          <w:sz w:val="28"/>
          <w:szCs w:val="28"/>
          <w:lang w:val="ru-RU"/>
        </w:rPr>
        <w:instrText xml:space="preserve"> </w:instrText>
      </w:r>
      <w:r w:rsidRPr="00E758F0">
        <w:rPr>
          <w:sz w:val="28"/>
          <w:szCs w:val="28"/>
          <w:lang w:val="en-US"/>
        </w:rPr>
        <w:instrText>full</w:instrText>
      </w:r>
      <w:r w:rsidRPr="0075472A">
        <w:rPr>
          <w:sz w:val="28"/>
          <w:szCs w:val="28"/>
          <w:lang w:val="ru-RU"/>
        </w:rPr>
        <w:instrText xml:space="preserve"> </w:instrText>
      </w:r>
      <w:r w:rsidRPr="00E758F0">
        <w:rPr>
          <w:sz w:val="28"/>
          <w:szCs w:val="28"/>
          <w:lang w:val="en-US"/>
        </w:rPr>
        <w:instrText>potential</w:instrText>
      </w:r>
      <w:r w:rsidRPr="0075472A">
        <w:rPr>
          <w:sz w:val="28"/>
          <w:szCs w:val="28"/>
          <w:lang w:val="ru-RU"/>
        </w:rPr>
        <w:instrText xml:space="preserve"> </w:instrText>
      </w:r>
      <w:r w:rsidRPr="00E758F0">
        <w:rPr>
          <w:sz w:val="28"/>
          <w:szCs w:val="28"/>
          <w:lang w:val="en-US"/>
        </w:rPr>
        <w:instrText>can</w:instrText>
      </w:r>
      <w:r w:rsidRPr="0075472A">
        <w:rPr>
          <w:sz w:val="28"/>
          <w:szCs w:val="28"/>
          <w:lang w:val="ru-RU"/>
        </w:rPr>
        <w:instrText xml:space="preserve"> </w:instrText>
      </w:r>
      <w:r w:rsidRPr="00E758F0">
        <w:rPr>
          <w:sz w:val="28"/>
          <w:szCs w:val="28"/>
          <w:lang w:val="en-US"/>
        </w:rPr>
        <w:instrText>be</w:instrText>
      </w:r>
      <w:r w:rsidRPr="0075472A">
        <w:rPr>
          <w:sz w:val="28"/>
          <w:szCs w:val="28"/>
          <w:lang w:val="ru-RU"/>
        </w:rPr>
        <w:instrText xml:space="preserve"> </w:instrText>
      </w:r>
      <w:r w:rsidRPr="00E758F0">
        <w:rPr>
          <w:sz w:val="28"/>
          <w:szCs w:val="28"/>
          <w:lang w:val="en-US"/>
        </w:rPr>
        <w:instrText>developed</w:instrText>
      </w:r>
      <w:r w:rsidRPr="0075472A">
        <w:rPr>
          <w:sz w:val="28"/>
          <w:szCs w:val="28"/>
          <w:lang w:val="ru-RU"/>
        </w:rPr>
        <w:instrText xml:space="preserve">. </w:instrText>
      </w:r>
      <w:r w:rsidRPr="00E758F0">
        <w:rPr>
          <w:sz w:val="28"/>
          <w:szCs w:val="28"/>
          <w:lang w:val="en-US"/>
        </w:rPr>
        <w:instrText>Therefore</w:instrText>
      </w:r>
      <w:r w:rsidRPr="0075472A">
        <w:rPr>
          <w:sz w:val="28"/>
          <w:szCs w:val="28"/>
          <w:lang w:val="ru-RU"/>
        </w:rPr>
        <w:instrText xml:space="preserve">, </w:instrText>
      </w:r>
      <w:r w:rsidRPr="00E758F0">
        <w:rPr>
          <w:sz w:val="28"/>
          <w:szCs w:val="28"/>
          <w:lang w:val="en-US"/>
        </w:rPr>
        <w:instrText>this</w:instrText>
      </w:r>
      <w:r w:rsidRPr="0075472A">
        <w:rPr>
          <w:sz w:val="28"/>
          <w:szCs w:val="28"/>
          <w:lang w:val="ru-RU"/>
        </w:rPr>
        <w:instrText xml:space="preserve"> </w:instrText>
      </w:r>
      <w:r w:rsidRPr="00E758F0">
        <w:rPr>
          <w:sz w:val="28"/>
          <w:szCs w:val="28"/>
          <w:lang w:val="en-US"/>
        </w:rPr>
        <w:instrText>study</w:instrText>
      </w:r>
      <w:r w:rsidRPr="0075472A">
        <w:rPr>
          <w:sz w:val="28"/>
          <w:szCs w:val="28"/>
          <w:lang w:val="ru-RU"/>
        </w:rPr>
        <w:instrText xml:space="preserve"> </w:instrText>
      </w:r>
      <w:r w:rsidRPr="00E758F0">
        <w:rPr>
          <w:sz w:val="28"/>
          <w:szCs w:val="28"/>
          <w:lang w:val="en-US"/>
        </w:rPr>
        <w:instrText>is</w:instrText>
      </w:r>
      <w:r w:rsidRPr="0075472A">
        <w:rPr>
          <w:sz w:val="28"/>
          <w:szCs w:val="28"/>
          <w:lang w:val="ru-RU"/>
        </w:rPr>
        <w:instrText xml:space="preserve"> </w:instrText>
      </w:r>
      <w:r w:rsidRPr="00E758F0">
        <w:rPr>
          <w:sz w:val="28"/>
          <w:szCs w:val="28"/>
          <w:lang w:val="en-US"/>
        </w:rPr>
        <w:instrText>initiated</w:instrText>
      </w:r>
      <w:r w:rsidRPr="0075472A">
        <w:rPr>
          <w:sz w:val="28"/>
          <w:szCs w:val="28"/>
          <w:lang w:val="ru-RU"/>
        </w:rPr>
        <w:instrText xml:space="preserve"> </w:instrText>
      </w:r>
      <w:r w:rsidRPr="00E758F0">
        <w:rPr>
          <w:sz w:val="28"/>
          <w:szCs w:val="28"/>
          <w:lang w:val="en-US"/>
        </w:rPr>
        <w:instrText>to</w:instrText>
      </w:r>
      <w:r w:rsidRPr="0075472A">
        <w:rPr>
          <w:sz w:val="28"/>
          <w:szCs w:val="28"/>
          <w:lang w:val="ru-RU"/>
        </w:rPr>
        <w:instrText xml:space="preserve"> </w:instrText>
      </w:r>
      <w:r w:rsidRPr="00E758F0">
        <w:rPr>
          <w:sz w:val="28"/>
          <w:szCs w:val="28"/>
          <w:lang w:val="en-US"/>
        </w:rPr>
        <w:instrText>identify</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characteristics</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incineration</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from</w:instrText>
      </w:r>
      <w:r w:rsidRPr="0075472A">
        <w:rPr>
          <w:sz w:val="28"/>
          <w:szCs w:val="28"/>
          <w:lang w:val="ru-RU"/>
        </w:rPr>
        <w:instrText xml:space="preserve"> </w:instrText>
      </w:r>
      <w:r w:rsidRPr="00E758F0">
        <w:rPr>
          <w:sz w:val="28"/>
          <w:szCs w:val="28"/>
          <w:lang w:val="en-US"/>
        </w:rPr>
        <w:instrText>local</w:instrText>
      </w:r>
      <w:r w:rsidRPr="0075472A">
        <w:rPr>
          <w:sz w:val="28"/>
          <w:szCs w:val="28"/>
          <w:lang w:val="ru-RU"/>
        </w:rPr>
        <w:instrText xml:space="preserve"> </w:instrText>
      </w:r>
      <w:r w:rsidRPr="00E758F0">
        <w:rPr>
          <w:sz w:val="28"/>
          <w:szCs w:val="28"/>
          <w:lang w:val="en-US"/>
        </w:rPr>
        <w:instrText>source</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Malaysia</w:instrText>
      </w:r>
      <w:r w:rsidRPr="0075472A">
        <w:rPr>
          <w:sz w:val="28"/>
          <w:szCs w:val="28"/>
          <w:lang w:val="ru-RU"/>
        </w:rPr>
        <w:instrText xml:space="preserve">. </w:instrText>
      </w:r>
      <w:r w:rsidRPr="00E758F0">
        <w:rPr>
          <w:sz w:val="28"/>
          <w:szCs w:val="28"/>
          <w:lang w:val="en-US"/>
        </w:rPr>
        <w:instrText>To</w:instrText>
      </w:r>
      <w:r w:rsidRPr="0075472A">
        <w:rPr>
          <w:sz w:val="28"/>
          <w:szCs w:val="28"/>
          <w:lang w:val="ru-RU"/>
        </w:rPr>
        <w:instrText xml:space="preserve"> </w:instrText>
      </w:r>
      <w:r w:rsidRPr="00E758F0">
        <w:rPr>
          <w:sz w:val="28"/>
          <w:szCs w:val="28"/>
          <w:lang w:val="en-US"/>
        </w:rPr>
        <w:instrText>identify</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elemental</w:instrText>
      </w:r>
      <w:r w:rsidRPr="0075472A">
        <w:rPr>
          <w:sz w:val="28"/>
          <w:szCs w:val="28"/>
          <w:lang w:val="ru-RU"/>
        </w:rPr>
        <w:instrText xml:space="preserve"> </w:instrText>
      </w:r>
      <w:r w:rsidRPr="00E758F0">
        <w:rPr>
          <w:sz w:val="28"/>
          <w:szCs w:val="28"/>
          <w:lang w:val="en-US"/>
        </w:rPr>
        <w:instrText>components</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ashes</w:instrText>
      </w:r>
      <w:r w:rsidRPr="0075472A">
        <w:rPr>
          <w:sz w:val="28"/>
          <w:szCs w:val="28"/>
          <w:lang w:val="ru-RU"/>
        </w:rPr>
        <w:instrText xml:space="preserve">, </w:instrText>
      </w:r>
      <w:r w:rsidRPr="00E758F0">
        <w:rPr>
          <w:sz w:val="28"/>
          <w:szCs w:val="28"/>
          <w:lang w:val="en-US"/>
        </w:rPr>
        <w:instrText>most</w:instrText>
      </w:r>
      <w:r w:rsidRPr="0075472A">
        <w:rPr>
          <w:sz w:val="28"/>
          <w:szCs w:val="28"/>
          <w:lang w:val="ru-RU"/>
        </w:rPr>
        <w:instrText xml:space="preserve"> </w:instrText>
      </w:r>
      <w:r w:rsidRPr="00E758F0">
        <w:rPr>
          <w:sz w:val="28"/>
          <w:szCs w:val="28"/>
          <w:lang w:val="en-US"/>
        </w:rPr>
        <w:instrText>widely</w:instrText>
      </w:r>
      <w:r w:rsidRPr="0075472A">
        <w:rPr>
          <w:sz w:val="28"/>
          <w:szCs w:val="28"/>
          <w:lang w:val="ru-RU"/>
        </w:rPr>
        <w:instrText xml:space="preserve"> </w:instrText>
      </w:r>
      <w:r w:rsidRPr="00E758F0">
        <w:rPr>
          <w:sz w:val="28"/>
          <w:szCs w:val="28"/>
          <w:lang w:val="en-US"/>
        </w:rPr>
        <w:instrText>method</w:instrText>
      </w:r>
      <w:r w:rsidRPr="0075472A">
        <w:rPr>
          <w:sz w:val="28"/>
          <w:szCs w:val="28"/>
          <w:lang w:val="ru-RU"/>
        </w:rPr>
        <w:instrText xml:space="preserve"> </w:instrText>
      </w:r>
      <w:r w:rsidRPr="00E758F0">
        <w:rPr>
          <w:sz w:val="28"/>
          <w:szCs w:val="28"/>
          <w:lang w:val="en-US"/>
        </w:rPr>
        <w:instrText>was</w:instrText>
      </w:r>
      <w:r w:rsidRPr="0075472A">
        <w:rPr>
          <w:sz w:val="28"/>
          <w:szCs w:val="28"/>
          <w:lang w:val="ru-RU"/>
        </w:rPr>
        <w:instrText xml:space="preserve"> </w:instrText>
      </w:r>
      <w:r w:rsidRPr="00E758F0">
        <w:rPr>
          <w:sz w:val="28"/>
          <w:szCs w:val="28"/>
          <w:lang w:val="en-US"/>
        </w:rPr>
        <w:instrText>adopted</w:instrText>
      </w:r>
      <w:r w:rsidRPr="0075472A">
        <w:rPr>
          <w:sz w:val="28"/>
          <w:szCs w:val="28"/>
          <w:lang w:val="ru-RU"/>
        </w:rPr>
        <w:instrText xml:space="preserve"> </w:instrText>
      </w:r>
      <w:r w:rsidRPr="00E758F0">
        <w:rPr>
          <w:sz w:val="28"/>
          <w:szCs w:val="28"/>
          <w:lang w:val="en-US"/>
        </w:rPr>
        <w:instrText>which</w:instrText>
      </w:r>
      <w:r w:rsidRPr="0075472A">
        <w:rPr>
          <w:sz w:val="28"/>
          <w:szCs w:val="28"/>
          <w:lang w:val="ru-RU"/>
        </w:rPr>
        <w:instrText xml:space="preserve"> </w:instrText>
      </w:r>
      <w:r w:rsidRPr="00E758F0">
        <w:rPr>
          <w:sz w:val="28"/>
          <w:szCs w:val="28"/>
          <w:lang w:val="en-US"/>
        </w:rPr>
        <w:instrText>is</w:instrText>
      </w:r>
      <w:r w:rsidRPr="0075472A">
        <w:rPr>
          <w:sz w:val="28"/>
          <w:szCs w:val="28"/>
          <w:lang w:val="ru-RU"/>
        </w:rPr>
        <w:instrText xml:space="preserve"> </w:instrText>
      </w:r>
      <w:r w:rsidRPr="00E758F0">
        <w:rPr>
          <w:sz w:val="28"/>
          <w:szCs w:val="28"/>
          <w:lang w:val="en-US"/>
        </w:rPr>
        <w:instrText>using</w:instrText>
      </w:r>
      <w:r w:rsidRPr="0075472A">
        <w:rPr>
          <w:sz w:val="28"/>
          <w:szCs w:val="28"/>
          <w:lang w:val="ru-RU"/>
        </w:rPr>
        <w:instrText xml:space="preserve"> </w:instrText>
      </w:r>
      <w:r w:rsidRPr="00E758F0">
        <w:rPr>
          <w:sz w:val="28"/>
          <w:szCs w:val="28"/>
          <w:lang w:val="en-US"/>
        </w:rPr>
        <w:instrText>X</w:instrText>
      </w:r>
      <w:r w:rsidRPr="0075472A">
        <w:rPr>
          <w:sz w:val="28"/>
          <w:szCs w:val="28"/>
          <w:lang w:val="ru-RU"/>
        </w:rPr>
        <w:instrText>-</w:instrText>
      </w:r>
      <w:r w:rsidRPr="00E758F0">
        <w:rPr>
          <w:sz w:val="28"/>
          <w:szCs w:val="28"/>
          <w:lang w:val="en-US"/>
        </w:rPr>
        <w:instrText>Ray</w:instrText>
      </w:r>
      <w:r w:rsidRPr="0075472A">
        <w:rPr>
          <w:sz w:val="28"/>
          <w:szCs w:val="28"/>
          <w:lang w:val="ru-RU"/>
        </w:rPr>
        <w:instrText xml:space="preserve"> </w:instrText>
      </w:r>
      <w:r w:rsidRPr="00E758F0">
        <w:rPr>
          <w:sz w:val="28"/>
          <w:szCs w:val="28"/>
          <w:lang w:val="en-US"/>
        </w:rPr>
        <w:instrText>Fluorescence</w:instrText>
      </w:r>
      <w:r w:rsidRPr="0075472A">
        <w:rPr>
          <w:sz w:val="28"/>
          <w:szCs w:val="28"/>
          <w:lang w:val="ru-RU"/>
        </w:rPr>
        <w:instrText xml:space="preserve"> (</w:instrText>
      </w:r>
      <w:r w:rsidRPr="00E758F0">
        <w:rPr>
          <w:sz w:val="28"/>
          <w:szCs w:val="28"/>
          <w:lang w:val="en-US"/>
        </w:rPr>
        <w:instrText>XRF</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quantity</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unburned</w:instrText>
      </w:r>
      <w:r w:rsidRPr="0075472A">
        <w:rPr>
          <w:sz w:val="28"/>
          <w:szCs w:val="28"/>
          <w:lang w:val="ru-RU"/>
        </w:rPr>
        <w:instrText xml:space="preserve"> </w:instrText>
      </w:r>
      <w:r w:rsidRPr="00E758F0">
        <w:rPr>
          <w:sz w:val="28"/>
          <w:szCs w:val="28"/>
          <w:lang w:val="en-US"/>
        </w:rPr>
        <w:instrText>carbon</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fly</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is</w:instrText>
      </w:r>
      <w:r w:rsidRPr="0075472A">
        <w:rPr>
          <w:sz w:val="28"/>
          <w:szCs w:val="28"/>
          <w:lang w:val="ru-RU"/>
        </w:rPr>
        <w:instrText xml:space="preserve"> </w:instrText>
      </w:r>
      <w:r w:rsidRPr="00E758F0">
        <w:rPr>
          <w:sz w:val="28"/>
          <w:szCs w:val="28"/>
          <w:lang w:val="en-US"/>
        </w:rPr>
        <w:instrText>measured</w:instrText>
      </w:r>
      <w:r w:rsidRPr="0075472A">
        <w:rPr>
          <w:sz w:val="28"/>
          <w:szCs w:val="28"/>
          <w:lang w:val="ru-RU"/>
        </w:rPr>
        <w:instrText xml:space="preserve"> </w:instrText>
      </w:r>
      <w:r w:rsidRPr="00E758F0">
        <w:rPr>
          <w:sz w:val="28"/>
          <w:szCs w:val="28"/>
          <w:lang w:val="en-US"/>
        </w:rPr>
        <w:instrText>by</w:instrText>
      </w:r>
      <w:r w:rsidRPr="0075472A">
        <w:rPr>
          <w:sz w:val="28"/>
          <w:szCs w:val="28"/>
          <w:lang w:val="ru-RU"/>
        </w:rPr>
        <w:instrText xml:space="preserve"> </w:instrText>
      </w:r>
      <w:r w:rsidRPr="00E758F0">
        <w:rPr>
          <w:sz w:val="28"/>
          <w:szCs w:val="28"/>
          <w:lang w:val="en-US"/>
        </w:rPr>
        <w:instrText>loss</w:instrText>
      </w:r>
      <w:r w:rsidRPr="0075472A">
        <w:rPr>
          <w:sz w:val="28"/>
          <w:szCs w:val="28"/>
          <w:lang w:val="ru-RU"/>
        </w:rPr>
        <w:instrText xml:space="preserve"> </w:instrText>
      </w:r>
      <w:r w:rsidRPr="00E758F0">
        <w:rPr>
          <w:sz w:val="28"/>
          <w:szCs w:val="28"/>
          <w:lang w:val="en-US"/>
        </w:rPr>
        <w:instrText>on</w:instrText>
      </w:r>
      <w:r w:rsidRPr="0075472A">
        <w:rPr>
          <w:sz w:val="28"/>
          <w:szCs w:val="28"/>
          <w:lang w:val="ru-RU"/>
        </w:rPr>
        <w:instrText xml:space="preserve"> </w:instrText>
      </w:r>
      <w:r w:rsidRPr="00E758F0">
        <w:rPr>
          <w:sz w:val="28"/>
          <w:szCs w:val="28"/>
          <w:lang w:val="en-US"/>
        </w:rPr>
        <w:instrText>ignition</w:instrText>
      </w:r>
      <w:r w:rsidRPr="0075472A">
        <w:rPr>
          <w:sz w:val="28"/>
          <w:szCs w:val="28"/>
          <w:lang w:val="ru-RU"/>
        </w:rPr>
        <w:instrText xml:space="preserve">, </w:instrText>
      </w:r>
      <w:r w:rsidRPr="00E758F0">
        <w:rPr>
          <w:sz w:val="28"/>
          <w:szCs w:val="28"/>
          <w:lang w:val="en-US"/>
        </w:rPr>
        <w:instrText>which</w:instrText>
      </w:r>
      <w:r w:rsidRPr="0075472A">
        <w:rPr>
          <w:sz w:val="28"/>
          <w:szCs w:val="28"/>
          <w:lang w:val="ru-RU"/>
        </w:rPr>
        <w:instrText xml:space="preserve"> </w:instrText>
      </w:r>
      <w:r w:rsidRPr="00E758F0">
        <w:rPr>
          <w:sz w:val="28"/>
          <w:szCs w:val="28"/>
          <w:lang w:val="en-US"/>
        </w:rPr>
        <w:instrText>has</w:instrText>
      </w:r>
      <w:r w:rsidRPr="0075472A">
        <w:rPr>
          <w:sz w:val="28"/>
          <w:szCs w:val="28"/>
          <w:lang w:val="ru-RU"/>
        </w:rPr>
        <w:instrText xml:space="preserve"> </w:instrText>
      </w:r>
      <w:r w:rsidRPr="00E758F0">
        <w:rPr>
          <w:sz w:val="28"/>
          <w:szCs w:val="28"/>
          <w:lang w:val="en-US"/>
        </w:rPr>
        <w:instrText>a</w:instrText>
      </w:r>
      <w:r w:rsidRPr="0075472A">
        <w:rPr>
          <w:sz w:val="28"/>
          <w:szCs w:val="28"/>
          <w:lang w:val="ru-RU"/>
        </w:rPr>
        <w:instrText xml:space="preserve"> </w:instrText>
      </w:r>
      <w:r w:rsidRPr="00E758F0">
        <w:rPr>
          <w:sz w:val="28"/>
          <w:szCs w:val="28"/>
          <w:lang w:val="en-US"/>
        </w:rPr>
        <w:instrText>major</w:instrText>
      </w:r>
      <w:r w:rsidRPr="0075472A">
        <w:rPr>
          <w:sz w:val="28"/>
          <w:szCs w:val="28"/>
          <w:lang w:val="ru-RU"/>
        </w:rPr>
        <w:instrText xml:space="preserve"> </w:instrText>
      </w:r>
      <w:r w:rsidRPr="00E758F0">
        <w:rPr>
          <w:sz w:val="28"/>
          <w:szCs w:val="28"/>
          <w:lang w:val="en-US"/>
        </w:rPr>
        <w:instrText>influence</w:instrText>
      </w:r>
      <w:r w:rsidRPr="0075472A">
        <w:rPr>
          <w:sz w:val="28"/>
          <w:szCs w:val="28"/>
          <w:lang w:val="ru-RU"/>
        </w:rPr>
        <w:instrText xml:space="preserve"> </w:instrText>
      </w:r>
      <w:r w:rsidRPr="00E758F0">
        <w:rPr>
          <w:sz w:val="28"/>
          <w:szCs w:val="28"/>
          <w:lang w:val="en-US"/>
        </w:rPr>
        <w:instrText>on</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product</w:instrText>
      </w:r>
      <w:r w:rsidRPr="0075472A">
        <w:rPr>
          <w:sz w:val="28"/>
          <w:szCs w:val="28"/>
          <w:lang w:val="ru-RU"/>
        </w:rPr>
        <w:instrText>’</w:instrText>
      </w:r>
      <w:r w:rsidRPr="00E758F0">
        <w:rPr>
          <w:sz w:val="28"/>
          <w:szCs w:val="28"/>
          <w:lang w:val="en-US"/>
        </w:rPr>
        <w:instrText>s</w:instrText>
      </w:r>
      <w:r w:rsidRPr="0075472A">
        <w:rPr>
          <w:sz w:val="28"/>
          <w:szCs w:val="28"/>
          <w:lang w:val="ru-RU"/>
        </w:rPr>
        <w:instrText xml:space="preserve"> </w:instrText>
      </w:r>
      <w:r w:rsidRPr="00E758F0">
        <w:rPr>
          <w:sz w:val="28"/>
          <w:szCs w:val="28"/>
          <w:lang w:val="en-US"/>
        </w:rPr>
        <w:instrText>characteristics</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addition</w:instrText>
      </w:r>
      <w:r w:rsidRPr="0075472A">
        <w:rPr>
          <w:sz w:val="28"/>
          <w:szCs w:val="28"/>
          <w:lang w:val="ru-RU"/>
        </w:rPr>
        <w:instrText xml:space="preserve">, </w:instrText>
      </w:r>
      <w:r w:rsidRPr="00E758F0">
        <w:rPr>
          <w:sz w:val="28"/>
          <w:szCs w:val="28"/>
          <w:lang w:val="en-US"/>
        </w:rPr>
        <w:instrText>specific</w:instrText>
      </w:r>
      <w:r w:rsidRPr="0075472A">
        <w:rPr>
          <w:sz w:val="28"/>
          <w:szCs w:val="28"/>
          <w:lang w:val="ru-RU"/>
        </w:rPr>
        <w:instrText xml:space="preserve"> </w:instrText>
      </w:r>
      <w:r w:rsidRPr="00E758F0">
        <w:rPr>
          <w:sz w:val="28"/>
          <w:szCs w:val="28"/>
          <w:lang w:val="en-US"/>
        </w:rPr>
        <w:instrText>gravity</w:instrText>
      </w:r>
      <w:r w:rsidRPr="0075472A">
        <w:rPr>
          <w:sz w:val="28"/>
          <w:szCs w:val="28"/>
          <w:lang w:val="ru-RU"/>
        </w:rPr>
        <w:instrText xml:space="preserve"> </w:instrText>
      </w:r>
      <w:r w:rsidRPr="00E758F0">
        <w:rPr>
          <w:sz w:val="28"/>
          <w:szCs w:val="28"/>
          <w:lang w:val="en-US"/>
        </w:rPr>
        <w:instrText>and</w:instrText>
      </w:r>
      <w:r w:rsidRPr="0075472A">
        <w:rPr>
          <w:sz w:val="28"/>
          <w:szCs w:val="28"/>
          <w:lang w:val="ru-RU"/>
        </w:rPr>
        <w:instrText xml:space="preserve"> </w:instrText>
      </w:r>
      <w:r w:rsidRPr="00E758F0">
        <w:rPr>
          <w:sz w:val="28"/>
          <w:szCs w:val="28"/>
          <w:lang w:val="en-US"/>
        </w:rPr>
        <w:instrText>density</w:instrText>
      </w:r>
      <w:r w:rsidRPr="0075472A">
        <w:rPr>
          <w:sz w:val="28"/>
          <w:szCs w:val="28"/>
          <w:lang w:val="ru-RU"/>
        </w:rPr>
        <w:instrText xml:space="preserve"> </w:instrText>
      </w:r>
      <w:r w:rsidRPr="00E758F0">
        <w:rPr>
          <w:sz w:val="28"/>
          <w:szCs w:val="28"/>
          <w:lang w:val="en-US"/>
        </w:rPr>
        <w:instrText>were</w:instrText>
      </w:r>
      <w:r w:rsidRPr="0075472A">
        <w:rPr>
          <w:sz w:val="28"/>
          <w:szCs w:val="28"/>
          <w:lang w:val="ru-RU"/>
        </w:rPr>
        <w:instrText xml:space="preserve"> </w:instrText>
      </w:r>
      <w:r w:rsidRPr="00E758F0">
        <w:rPr>
          <w:sz w:val="28"/>
          <w:szCs w:val="28"/>
          <w:lang w:val="en-US"/>
        </w:rPr>
        <w:instrText>also</w:instrText>
      </w:r>
      <w:r w:rsidRPr="0075472A">
        <w:rPr>
          <w:sz w:val="28"/>
          <w:szCs w:val="28"/>
          <w:lang w:val="ru-RU"/>
        </w:rPr>
        <w:instrText xml:space="preserve"> </w:instrText>
      </w:r>
      <w:r w:rsidRPr="00E758F0">
        <w:rPr>
          <w:sz w:val="28"/>
          <w:szCs w:val="28"/>
          <w:lang w:val="en-US"/>
        </w:rPr>
        <w:instrText>determined</w:instrText>
      </w:r>
      <w:r w:rsidRPr="0075472A">
        <w:rPr>
          <w:sz w:val="28"/>
          <w:szCs w:val="28"/>
          <w:lang w:val="ru-RU"/>
        </w:rPr>
        <w:instrText xml:space="preserve"> </w:instrText>
      </w:r>
      <w:r w:rsidRPr="00E758F0">
        <w:rPr>
          <w:sz w:val="28"/>
          <w:szCs w:val="28"/>
          <w:lang w:val="en-US"/>
        </w:rPr>
        <w:instrText>and</w:instrText>
      </w:r>
      <w:r w:rsidRPr="0075472A">
        <w:rPr>
          <w:sz w:val="28"/>
          <w:szCs w:val="28"/>
          <w:lang w:val="ru-RU"/>
        </w:rPr>
        <w:instrText xml:space="preserve"> </w:instrText>
      </w:r>
      <w:r w:rsidRPr="00E758F0">
        <w:rPr>
          <w:sz w:val="28"/>
          <w:szCs w:val="28"/>
          <w:lang w:val="en-US"/>
        </w:rPr>
        <w:instrText>comparison</w:instrText>
      </w:r>
      <w:r w:rsidRPr="0075472A">
        <w:rPr>
          <w:sz w:val="28"/>
          <w:szCs w:val="28"/>
          <w:lang w:val="ru-RU"/>
        </w:rPr>
        <w:instrText xml:space="preserve"> </w:instrText>
      </w:r>
      <w:r w:rsidRPr="00E758F0">
        <w:rPr>
          <w:sz w:val="28"/>
          <w:szCs w:val="28"/>
          <w:lang w:val="en-US"/>
        </w:rPr>
        <w:instrText>has</w:instrText>
      </w:r>
      <w:r w:rsidRPr="0075472A">
        <w:rPr>
          <w:sz w:val="28"/>
          <w:szCs w:val="28"/>
          <w:lang w:val="ru-RU"/>
        </w:rPr>
        <w:instrText xml:space="preserve"> </w:instrText>
      </w:r>
      <w:r w:rsidRPr="00E758F0">
        <w:rPr>
          <w:sz w:val="28"/>
          <w:szCs w:val="28"/>
          <w:lang w:val="en-US"/>
        </w:rPr>
        <w:instrText>been</w:instrText>
      </w:r>
      <w:r w:rsidRPr="0075472A">
        <w:rPr>
          <w:sz w:val="28"/>
          <w:szCs w:val="28"/>
          <w:lang w:val="ru-RU"/>
        </w:rPr>
        <w:instrText xml:space="preserve"> </w:instrText>
      </w:r>
      <w:r w:rsidRPr="00E758F0">
        <w:rPr>
          <w:sz w:val="28"/>
          <w:szCs w:val="28"/>
          <w:lang w:val="en-US"/>
        </w:rPr>
        <w:instrText>made</w:instrText>
      </w:r>
      <w:r w:rsidRPr="0075472A">
        <w:rPr>
          <w:sz w:val="28"/>
          <w:szCs w:val="28"/>
          <w:lang w:val="ru-RU"/>
        </w:rPr>
        <w:instrText xml:space="preserve"> </w:instrText>
      </w:r>
      <w:r w:rsidRPr="00E758F0">
        <w:rPr>
          <w:sz w:val="28"/>
          <w:szCs w:val="28"/>
          <w:lang w:val="en-US"/>
        </w:rPr>
        <w:instrText>with</w:instrText>
      </w:r>
      <w:r w:rsidRPr="0075472A">
        <w:rPr>
          <w:sz w:val="28"/>
          <w:szCs w:val="28"/>
          <w:lang w:val="ru-RU"/>
        </w:rPr>
        <w:instrText xml:space="preserve"> </w:instrText>
      </w:r>
      <w:r w:rsidRPr="00E758F0">
        <w:rPr>
          <w:sz w:val="28"/>
          <w:szCs w:val="28"/>
          <w:lang w:val="en-US"/>
        </w:rPr>
        <w:instrText>cement</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this</w:instrText>
      </w:r>
      <w:r w:rsidRPr="0075472A">
        <w:rPr>
          <w:sz w:val="28"/>
          <w:szCs w:val="28"/>
          <w:lang w:val="ru-RU"/>
        </w:rPr>
        <w:instrText xml:space="preserve"> </w:instrText>
      </w:r>
      <w:r w:rsidRPr="00E758F0">
        <w:rPr>
          <w:sz w:val="28"/>
          <w:szCs w:val="28"/>
          <w:lang w:val="en-US"/>
        </w:rPr>
        <w:instrText>study</w:instrText>
      </w:r>
      <w:r w:rsidRPr="0075472A">
        <w:rPr>
          <w:sz w:val="28"/>
          <w:szCs w:val="28"/>
          <w:lang w:val="ru-RU"/>
        </w:rPr>
        <w:instrText xml:space="preserve"> </w:instrText>
      </w:r>
      <w:r w:rsidRPr="00E758F0">
        <w:rPr>
          <w:sz w:val="28"/>
          <w:szCs w:val="28"/>
          <w:lang w:val="en-US"/>
        </w:rPr>
        <w:instrText>it</w:instrText>
      </w:r>
      <w:r w:rsidRPr="0075472A">
        <w:rPr>
          <w:sz w:val="28"/>
          <w:szCs w:val="28"/>
          <w:lang w:val="ru-RU"/>
        </w:rPr>
        <w:instrText xml:space="preserve"> </w:instrText>
      </w:r>
      <w:r w:rsidRPr="00E758F0">
        <w:rPr>
          <w:sz w:val="28"/>
          <w:szCs w:val="28"/>
          <w:lang w:val="en-US"/>
        </w:rPr>
        <w:instrText>was</w:instrText>
      </w:r>
      <w:r w:rsidRPr="0075472A">
        <w:rPr>
          <w:sz w:val="28"/>
          <w:szCs w:val="28"/>
          <w:lang w:val="ru-RU"/>
        </w:rPr>
        <w:instrText xml:space="preserve"> </w:instrText>
      </w:r>
      <w:r w:rsidRPr="00E758F0">
        <w:rPr>
          <w:sz w:val="28"/>
          <w:szCs w:val="28"/>
          <w:lang w:val="en-US"/>
        </w:rPr>
        <w:instrText>found</w:instrText>
      </w:r>
      <w:r w:rsidRPr="0075472A">
        <w:rPr>
          <w:sz w:val="28"/>
          <w:szCs w:val="28"/>
          <w:lang w:val="ru-RU"/>
        </w:rPr>
        <w:instrText xml:space="preserve"> </w:instrText>
      </w:r>
      <w:r w:rsidRPr="00E758F0">
        <w:rPr>
          <w:sz w:val="28"/>
          <w:szCs w:val="28"/>
          <w:lang w:val="en-US"/>
        </w:rPr>
        <w:instrText>out</w:instrText>
      </w:r>
      <w:r w:rsidRPr="0075472A">
        <w:rPr>
          <w:sz w:val="28"/>
          <w:szCs w:val="28"/>
          <w:lang w:val="ru-RU"/>
        </w:rPr>
        <w:instrText xml:space="preserve"> </w:instrText>
      </w:r>
      <w:r w:rsidRPr="00E758F0">
        <w:rPr>
          <w:sz w:val="28"/>
          <w:szCs w:val="28"/>
          <w:lang w:val="en-US"/>
        </w:rPr>
        <w:instrText>that</w:instrText>
      </w:r>
      <w:r w:rsidRPr="0075472A">
        <w:rPr>
          <w:sz w:val="28"/>
          <w:szCs w:val="28"/>
          <w:lang w:val="ru-RU"/>
        </w:rPr>
        <w:instrText xml:space="preserve"> </w:instrText>
      </w:r>
      <w:r w:rsidRPr="00E758F0">
        <w:rPr>
          <w:sz w:val="28"/>
          <w:szCs w:val="28"/>
          <w:lang w:val="en-US"/>
        </w:rPr>
        <w:instrText>XRF</w:instrText>
      </w:r>
      <w:r w:rsidRPr="0075472A">
        <w:rPr>
          <w:sz w:val="28"/>
          <w:szCs w:val="28"/>
          <w:lang w:val="ru-RU"/>
        </w:rPr>
        <w:instrText xml:space="preserve"> </w:instrText>
      </w:r>
      <w:r w:rsidRPr="00E758F0">
        <w:rPr>
          <w:sz w:val="28"/>
          <w:szCs w:val="28"/>
          <w:lang w:val="en-US"/>
        </w:rPr>
        <w:instrText>results</w:instrText>
      </w:r>
      <w:r w:rsidRPr="0075472A">
        <w:rPr>
          <w:sz w:val="28"/>
          <w:szCs w:val="28"/>
          <w:lang w:val="ru-RU"/>
        </w:rPr>
        <w:instrText xml:space="preserve"> </w:instrText>
      </w:r>
      <w:r w:rsidRPr="00E758F0">
        <w:rPr>
          <w:sz w:val="28"/>
          <w:szCs w:val="28"/>
          <w:lang w:val="en-US"/>
        </w:rPr>
        <w:instrText>shows</w:instrText>
      </w:r>
      <w:r w:rsidRPr="0075472A">
        <w:rPr>
          <w:sz w:val="28"/>
          <w:szCs w:val="28"/>
          <w:lang w:val="ru-RU"/>
        </w:rPr>
        <w:instrText xml:space="preserve"> </w:instrText>
      </w:r>
      <w:r w:rsidRPr="00E758F0">
        <w:rPr>
          <w:sz w:val="28"/>
          <w:szCs w:val="28"/>
          <w:lang w:val="en-US"/>
        </w:rPr>
        <w:instrText>that</w:instrText>
      </w:r>
      <w:r w:rsidRPr="0075472A">
        <w:rPr>
          <w:sz w:val="28"/>
          <w:szCs w:val="28"/>
          <w:lang w:val="ru-RU"/>
        </w:rPr>
        <w:instrText xml:space="preserve"> </w:instrText>
      </w:r>
      <w:r w:rsidRPr="00E758F0">
        <w:rPr>
          <w:sz w:val="28"/>
          <w:szCs w:val="28"/>
          <w:lang w:val="en-US"/>
        </w:rPr>
        <w:instrText>both</w:instrText>
      </w:r>
      <w:r w:rsidRPr="0075472A">
        <w:rPr>
          <w:sz w:val="28"/>
          <w:szCs w:val="28"/>
          <w:lang w:val="ru-RU"/>
        </w:rPr>
        <w:instrText xml:space="preserve"> </w:instrText>
      </w:r>
      <w:r w:rsidRPr="00E758F0">
        <w:rPr>
          <w:sz w:val="28"/>
          <w:szCs w:val="28"/>
          <w:lang w:val="en-US"/>
        </w:rPr>
        <w:instrText>FA</w:instrText>
      </w:r>
      <w:r w:rsidRPr="0075472A">
        <w:rPr>
          <w:sz w:val="28"/>
          <w:szCs w:val="28"/>
          <w:lang w:val="ru-RU"/>
        </w:rPr>
        <w:instrText xml:space="preserve"> </w:instrText>
      </w:r>
      <w:r w:rsidRPr="00E758F0">
        <w:rPr>
          <w:sz w:val="28"/>
          <w:szCs w:val="28"/>
          <w:lang w:val="en-US"/>
        </w:rPr>
        <w:instrText>and</w:instrText>
      </w:r>
      <w:r w:rsidRPr="0075472A">
        <w:rPr>
          <w:sz w:val="28"/>
          <w:szCs w:val="28"/>
          <w:lang w:val="ru-RU"/>
        </w:rPr>
        <w:instrText xml:space="preserve"> </w:instrText>
      </w:r>
      <w:r w:rsidRPr="00E758F0">
        <w:rPr>
          <w:sz w:val="28"/>
          <w:szCs w:val="28"/>
          <w:lang w:val="en-US"/>
        </w:rPr>
        <w:instrText>BA</w:instrText>
      </w:r>
      <w:r w:rsidRPr="0075472A">
        <w:rPr>
          <w:sz w:val="28"/>
          <w:szCs w:val="28"/>
          <w:lang w:val="ru-RU"/>
        </w:rPr>
        <w:instrText xml:space="preserve"> </w:instrText>
      </w:r>
      <w:r w:rsidRPr="00E758F0">
        <w:rPr>
          <w:sz w:val="28"/>
          <w:szCs w:val="28"/>
          <w:lang w:val="en-US"/>
        </w:rPr>
        <w:instrText>consist</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same</w:instrText>
      </w:r>
      <w:r w:rsidRPr="0075472A">
        <w:rPr>
          <w:sz w:val="28"/>
          <w:szCs w:val="28"/>
          <w:lang w:val="ru-RU"/>
        </w:rPr>
        <w:instrText xml:space="preserve"> </w:instrText>
      </w:r>
      <w:r w:rsidRPr="00E758F0">
        <w:rPr>
          <w:sz w:val="28"/>
          <w:szCs w:val="28"/>
          <w:lang w:val="en-US"/>
        </w:rPr>
        <w:instrText>mineral</w:instrText>
      </w:r>
      <w:r w:rsidRPr="0075472A">
        <w:rPr>
          <w:sz w:val="28"/>
          <w:szCs w:val="28"/>
          <w:lang w:val="ru-RU"/>
        </w:rPr>
        <w:instrText xml:space="preserve"> </w:instrText>
      </w:r>
      <w:r w:rsidRPr="00E758F0">
        <w:rPr>
          <w:sz w:val="28"/>
          <w:szCs w:val="28"/>
          <w:lang w:val="en-US"/>
        </w:rPr>
        <w:instrText>composition</w:instrText>
      </w:r>
      <w:r w:rsidRPr="0075472A">
        <w:rPr>
          <w:sz w:val="28"/>
          <w:szCs w:val="28"/>
          <w:lang w:val="ru-RU"/>
        </w:rPr>
        <w:instrText xml:space="preserve"> </w:instrText>
      </w:r>
      <w:r w:rsidRPr="00E758F0">
        <w:rPr>
          <w:sz w:val="28"/>
          <w:szCs w:val="28"/>
          <w:lang w:val="en-US"/>
        </w:rPr>
        <w:instrText>with</w:instrText>
      </w:r>
      <w:r w:rsidRPr="0075472A">
        <w:rPr>
          <w:sz w:val="28"/>
          <w:szCs w:val="28"/>
          <w:lang w:val="ru-RU"/>
        </w:rPr>
        <w:instrText xml:space="preserve"> </w:instrText>
      </w:r>
      <w:r w:rsidRPr="00E758F0">
        <w:rPr>
          <w:sz w:val="28"/>
          <w:szCs w:val="28"/>
          <w:lang w:val="en-US"/>
        </w:rPr>
        <w:instrText>OPC</w:instrText>
      </w:r>
      <w:r w:rsidRPr="0075472A">
        <w:rPr>
          <w:sz w:val="28"/>
          <w:szCs w:val="28"/>
          <w:lang w:val="ru-RU"/>
        </w:rPr>
        <w:instrText xml:space="preserve"> </w:instrText>
      </w:r>
      <w:r w:rsidRPr="00E758F0">
        <w:rPr>
          <w:sz w:val="28"/>
          <w:szCs w:val="28"/>
          <w:lang w:val="en-US"/>
        </w:rPr>
        <w:instrText>majorly</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silica</w:instrText>
      </w:r>
      <w:r w:rsidRPr="0075472A">
        <w:rPr>
          <w:sz w:val="28"/>
          <w:szCs w:val="28"/>
          <w:lang w:val="ru-RU"/>
        </w:rPr>
        <w:instrText xml:space="preserve">, </w:instrText>
      </w:r>
      <w:r w:rsidRPr="00E758F0">
        <w:rPr>
          <w:sz w:val="28"/>
          <w:szCs w:val="28"/>
          <w:lang w:val="en-US"/>
        </w:rPr>
        <w:instrText>aluminium</w:instrText>
      </w:r>
      <w:r w:rsidRPr="0075472A">
        <w:rPr>
          <w:sz w:val="28"/>
          <w:szCs w:val="28"/>
          <w:lang w:val="ru-RU"/>
        </w:rPr>
        <w:instrText xml:space="preserve">, </w:instrText>
      </w:r>
      <w:r w:rsidRPr="00E758F0">
        <w:rPr>
          <w:sz w:val="28"/>
          <w:szCs w:val="28"/>
          <w:lang w:val="en-US"/>
        </w:rPr>
        <w:instrText>calcium</w:instrText>
      </w:r>
      <w:r w:rsidRPr="0075472A">
        <w:rPr>
          <w:sz w:val="28"/>
          <w:szCs w:val="28"/>
          <w:lang w:val="ru-RU"/>
        </w:rPr>
        <w:instrText xml:space="preserve">, </w:instrText>
      </w:r>
      <w:r w:rsidRPr="00E758F0">
        <w:rPr>
          <w:sz w:val="28"/>
          <w:szCs w:val="28"/>
          <w:lang w:val="en-US"/>
        </w:rPr>
        <w:instrText>and</w:instrText>
      </w:r>
      <w:r w:rsidRPr="0075472A">
        <w:rPr>
          <w:sz w:val="28"/>
          <w:szCs w:val="28"/>
          <w:lang w:val="ru-RU"/>
        </w:rPr>
        <w:instrText xml:space="preserve"> </w:instrText>
      </w:r>
      <w:r w:rsidRPr="00E758F0">
        <w:rPr>
          <w:sz w:val="28"/>
          <w:szCs w:val="28"/>
          <w:lang w:val="en-US"/>
        </w:rPr>
        <w:instrText>iron</w:instrText>
      </w:r>
      <w:r w:rsidRPr="0075472A">
        <w:rPr>
          <w:sz w:val="28"/>
          <w:szCs w:val="28"/>
          <w:lang w:val="ru-RU"/>
        </w:rPr>
        <w:instrText xml:space="preserve"> </w:instrText>
      </w:r>
      <w:r w:rsidRPr="00E758F0">
        <w:rPr>
          <w:sz w:val="28"/>
          <w:szCs w:val="28"/>
          <w:lang w:val="en-US"/>
        </w:rPr>
        <w:instrText>which</w:instrText>
      </w:r>
      <w:r w:rsidRPr="0075472A">
        <w:rPr>
          <w:sz w:val="28"/>
          <w:szCs w:val="28"/>
          <w:lang w:val="ru-RU"/>
        </w:rPr>
        <w:instrText xml:space="preserve"> </w:instrText>
      </w:r>
      <w:r w:rsidRPr="00E758F0">
        <w:rPr>
          <w:sz w:val="28"/>
          <w:szCs w:val="28"/>
          <w:lang w:val="en-US"/>
        </w:rPr>
        <w:instrText>makes</w:instrText>
      </w:r>
      <w:r w:rsidRPr="0075472A">
        <w:rPr>
          <w:sz w:val="28"/>
          <w:szCs w:val="28"/>
          <w:lang w:val="ru-RU"/>
        </w:rPr>
        <w:instrText xml:space="preserve"> </w:instrText>
      </w:r>
      <w:r w:rsidRPr="00E758F0">
        <w:rPr>
          <w:sz w:val="28"/>
          <w:szCs w:val="28"/>
          <w:lang w:val="en-US"/>
        </w:rPr>
        <w:instrText>is</w:instrText>
      </w:r>
      <w:r w:rsidRPr="0075472A">
        <w:rPr>
          <w:sz w:val="28"/>
          <w:szCs w:val="28"/>
          <w:lang w:val="ru-RU"/>
        </w:rPr>
        <w:instrText xml:space="preserve"> </w:instrText>
      </w:r>
      <w:r w:rsidRPr="00E758F0">
        <w:rPr>
          <w:sz w:val="28"/>
          <w:szCs w:val="28"/>
          <w:lang w:val="en-US"/>
        </w:rPr>
        <w:instrText>suitable</w:instrText>
      </w:r>
      <w:r w:rsidRPr="0075472A">
        <w:rPr>
          <w:sz w:val="28"/>
          <w:szCs w:val="28"/>
          <w:lang w:val="ru-RU"/>
        </w:rPr>
        <w:instrText xml:space="preserve"> </w:instrText>
      </w:r>
      <w:r w:rsidRPr="00E758F0">
        <w:rPr>
          <w:sz w:val="28"/>
          <w:szCs w:val="28"/>
          <w:lang w:val="en-US"/>
        </w:rPr>
        <w:instrText>to</w:instrText>
      </w:r>
      <w:r w:rsidRPr="0075472A">
        <w:rPr>
          <w:sz w:val="28"/>
          <w:szCs w:val="28"/>
          <w:lang w:val="ru-RU"/>
        </w:rPr>
        <w:instrText xml:space="preserve"> </w:instrText>
      </w:r>
      <w:r w:rsidRPr="00E758F0">
        <w:rPr>
          <w:sz w:val="28"/>
          <w:szCs w:val="28"/>
          <w:lang w:val="en-US"/>
        </w:rPr>
        <w:instrText>be</w:instrText>
      </w:r>
      <w:r w:rsidRPr="0075472A">
        <w:rPr>
          <w:sz w:val="28"/>
          <w:szCs w:val="28"/>
          <w:lang w:val="ru-RU"/>
        </w:rPr>
        <w:instrText xml:space="preserve"> </w:instrText>
      </w:r>
      <w:r w:rsidRPr="00E758F0">
        <w:rPr>
          <w:sz w:val="28"/>
          <w:szCs w:val="28"/>
          <w:lang w:val="en-US"/>
        </w:rPr>
        <w:instrText>used</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concrete</w:instrText>
      </w:r>
      <w:r w:rsidRPr="0075472A">
        <w:rPr>
          <w:sz w:val="28"/>
          <w:szCs w:val="28"/>
          <w:lang w:val="ru-RU"/>
        </w:rPr>
        <w:instrText xml:space="preserve">. </w:instrText>
      </w:r>
      <w:r w:rsidRPr="00E758F0">
        <w:rPr>
          <w:sz w:val="28"/>
          <w:szCs w:val="28"/>
          <w:lang w:val="en-US"/>
        </w:rPr>
        <w:instrText>For</w:instrText>
      </w:r>
      <w:r w:rsidRPr="0075472A">
        <w:rPr>
          <w:sz w:val="28"/>
          <w:szCs w:val="28"/>
          <w:lang w:val="ru-RU"/>
        </w:rPr>
        <w:instrText xml:space="preserve"> </w:instrText>
      </w:r>
      <w:r w:rsidRPr="00E758F0">
        <w:rPr>
          <w:sz w:val="28"/>
          <w:szCs w:val="28"/>
          <w:lang w:val="en-US"/>
        </w:rPr>
        <w:instrText>LOI</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value</w:instrText>
      </w:r>
      <w:r w:rsidRPr="0075472A">
        <w:rPr>
          <w:sz w:val="28"/>
          <w:szCs w:val="28"/>
          <w:lang w:val="ru-RU"/>
        </w:rPr>
        <w:instrText xml:space="preserve"> </w:instrText>
      </w:r>
      <w:r w:rsidRPr="00E758F0">
        <w:rPr>
          <w:sz w:val="28"/>
          <w:szCs w:val="28"/>
          <w:lang w:val="en-US"/>
        </w:rPr>
        <w:instrText>for</w:instrText>
      </w:r>
      <w:r w:rsidRPr="0075472A">
        <w:rPr>
          <w:sz w:val="28"/>
          <w:szCs w:val="28"/>
          <w:lang w:val="ru-RU"/>
        </w:rPr>
        <w:instrText xml:space="preserve"> </w:instrText>
      </w:r>
      <w:r w:rsidRPr="00E758F0">
        <w:rPr>
          <w:sz w:val="28"/>
          <w:szCs w:val="28"/>
          <w:lang w:val="en-US"/>
        </w:rPr>
        <w:instrText>BA</w:instrText>
      </w:r>
      <w:r w:rsidRPr="0075472A">
        <w:rPr>
          <w:sz w:val="28"/>
          <w:szCs w:val="28"/>
          <w:lang w:val="ru-RU"/>
        </w:rPr>
        <w:instrText xml:space="preserve"> </w:instrText>
      </w:r>
      <w:r w:rsidRPr="00E758F0">
        <w:rPr>
          <w:sz w:val="28"/>
          <w:szCs w:val="28"/>
          <w:lang w:val="en-US"/>
        </w:rPr>
        <w:instrText>is</w:instrText>
      </w:r>
      <w:r w:rsidRPr="0075472A">
        <w:rPr>
          <w:sz w:val="28"/>
          <w:szCs w:val="28"/>
          <w:lang w:val="ru-RU"/>
        </w:rPr>
        <w:instrText xml:space="preserve"> </w:instrText>
      </w:r>
      <w:r w:rsidRPr="00E758F0">
        <w:rPr>
          <w:sz w:val="28"/>
          <w:szCs w:val="28"/>
          <w:lang w:val="en-US"/>
        </w:rPr>
        <w:instrText>much</w:instrText>
      </w:r>
      <w:r w:rsidRPr="0075472A">
        <w:rPr>
          <w:sz w:val="28"/>
          <w:szCs w:val="28"/>
          <w:lang w:val="ru-RU"/>
        </w:rPr>
        <w:instrText xml:space="preserve"> </w:instrText>
      </w:r>
      <w:r w:rsidRPr="00E758F0">
        <w:rPr>
          <w:sz w:val="28"/>
          <w:szCs w:val="28"/>
          <w:lang w:val="en-US"/>
        </w:rPr>
        <w:instrText>higher</w:instrText>
      </w:r>
      <w:r w:rsidRPr="0075472A">
        <w:rPr>
          <w:sz w:val="28"/>
          <w:szCs w:val="28"/>
          <w:lang w:val="ru-RU"/>
        </w:rPr>
        <w:instrText xml:space="preserve"> </w:instrText>
      </w:r>
      <w:r w:rsidRPr="00E758F0">
        <w:rPr>
          <w:sz w:val="28"/>
          <w:szCs w:val="28"/>
          <w:lang w:val="en-US"/>
        </w:rPr>
        <w:instrText>compared</w:instrText>
      </w:r>
      <w:r w:rsidRPr="0075472A">
        <w:rPr>
          <w:sz w:val="28"/>
          <w:szCs w:val="28"/>
          <w:lang w:val="ru-RU"/>
        </w:rPr>
        <w:instrText xml:space="preserve"> </w:instrText>
      </w:r>
      <w:r w:rsidRPr="00E758F0">
        <w:rPr>
          <w:sz w:val="28"/>
          <w:szCs w:val="28"/>
          <w:lang w:val="en-US"/>
        </w:rPr>
        <w:instrText>with</w:instrText>
      </w:r>
      <w:r w:rsidRPr="0075472A">
        <w:rPr>
          <w:sz w:val="28"/>
          <w:szCs w:val="28"/>
          <w:lang w:val="ru-RU"/>
        </w:rPr>
        <w:instrText xml:space="preserve"> </w:instrText>
      </w:r>
      <w:r w:rsidRPr="00E758F0">
        <w:rPr>
          <w:sz w:val="28"/>
          <w:szCs w:val="28"/>
          <w:lang w:val="en-US"/>
        </w:rPr>
        <w:instrText>FA</w:instrText>
      </w:r>
      <w:r w:rsidRPr="0075472A">
        <w:rPr>
          <w:sz w:val="28"/>
          <w:szCs w:val="28"/>
          <w:lang w:val="ru-RU"/>
        </w:rPr>
        <w:instrText xml:space="preserve"> </w:instrText>
      </w:r>
      <w:r w:rsidRPr="00E758F0">
        <w:rPr>
          <w:sz w:val="28"/>
          <w:szCs w:val="28"/>
          <w:lang w:val="en-US"/>
        </w:rPr>
        <w:instrText>due</w:instrText>
      </w:r>
      <w:r w:rsidRPr="0075472A">
        <w:rPr>
          <w:sz w:val="28"/>
          <w:szCs w:val="28"/>
          <w:lang w:val="ru-RU"/>
        </w:rPr>
        <w:instrText xml:space="preserve"> </w:instrText>
      </w:r>
      <w:r w:rsidRPr="00E758F0">
        <w:rPr>
          <w:sz w:val="28"/>
          <w:szCs w:val="28"/>
          <w:lang w:val="en-US"/>
        </w:rPr>
        <w:instrText>to</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amount</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unburnt</w:instrText>
      </w:r>
      <w:r w:rsidRPr="0075472A">
        <w:rPr>
          <w:sz w:val="28"/>
          <w:szCs w:val="28"/>
          <w:lang w:val="ru-RU"/>
        </w:rPr>
        <w:instrText xml:space="preserve"> </w:instrText>
      </w:r>
      <w:r w:rsidRPr="00E758F0">
        <w:rPr>
          <w:sz w:val="28"/>
          <w:szCs w:val="28"/>
          <w:lang w:val="en-US"/>
        </w:rPr>
        <w:instrText>carbon</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its</w:instrText>
      </w:r>
      <w:r w:rsidRPr="0075472A">
        <w:rPr>
          <w:sz w:val="28"/>
          <w:szCs w:val="28"/>
          <w:lang w:val="ru-RU"/>
        </w:rPr>
        <w:instrText xml:space="preserve"> </w:instrText>
      </w:r>
      <w:r w:rsidRPr="00E758F0">
        <w:rPr>
          <w:sz w:val="28"/>
          <w:szCs w:val="28"/>
          <w:lang w:val="en-US"/>
        </w:rPr>
        <w:instrText>original</w:instrText>
      </w:r>
      <w:r w:rsidRPr="0075472A">
        <w:rPr>
          <w:sz w:val="28"/>
          <w:szCs w:val="28"/>
          <w:lang w:val="ru-RU"/>
        </w:rPr>
        <w:instrText xml:space="preserve"> </w:instrText>
      </w:r>
      <w:r w:rsidRPr="00E758F0">
        <w:rPr>
          <w:sz w:val="28"/>
          <w:szCs w:val="28"/>
          <w:lang w:val="en-US"/>
        </w:rPr>
        <w:instrText>compositions</w:instrText>
      </w:r>
      <w:r w:rsidRPr="0075472A">
        <w:rPr>
          <w:sz w:val="28"/>
          <w:szCs w:val="28"/>
          <w:lang w:val="ru-RU"/>
        </w:rPr>
        <w:instrText xml:space="preserve"> </w:instrText>
      </w:r>
      <w:r w:rsidRPr="00E758F0">
        <w:rPr>
          <w:sz w:val="28"/>
          <w:szCs w:val="28"/>
          <w:lang w:val="en-US"/>
        </w:rPr>
        <w:instrText>and</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incomplete</w:instrText>
      </w:r>
      <w:r w:rsidRPr="0075472A">
        <w:rPr>
          <w:sz w:val="28"/>
          <w:szCs w:val="28"/>
          <w:lang w:val="ru-RU"/>
        </w:rPr>
        <w:instrText xml:space="preserve"> </w:instrText>
      </w:r>
      <w:r w:rsidRPr="00E758F0">
        <w:rPr>
          <w:sz w:val="28"/>
          <w:szCs w:val="28"/>
          <w:lang w:val="en-US"/>
        </w:rPr>
        <w:instrText>burning</w:instrText>
      </w:r>
      <w:r w:rsidRPr="0075472A">
        <w:rPr>
          <w:sz w:val="28"/>
          <w:szCs w:val="28"/>
          <w:lang w:val="ru-RU"/>
        </w:rPr>
        <w:instrText xml:space="preserve"> </w:instrText>
      </w:r>
      <w:r w:rsidRPr="00E758F0">
        <w:rPr>
          <w:sz w:val="28"/>
          <w:szCs w:val="28"/>
          <w:lang w:val="en-US"/>
        </w:rPr>
        <w:instrText>due</w:instrText>
      </w:r>
      <w:r w:rsidRPr="0075472A">
        <w:rPr>
          <w:sz w:val="28"/>
          <w:szCs w:val="28"/>
          <w:lang w:val="ru-RU"/>
        </w:rPr>
        <w:instrText xml:space="preserve"> </w:instrText>
      </w:r>
      <w:r w:rsidRPr="00E758F0">
        <w:rPr>
          <w:sz w:val="28"/>
          <w:szCs w:val="28"/>
          <w:lang w:val="en-US"/>
        </w:rPr>
        <w:instrText>to</w:instrText>
      </w:r>
      <w:r w:rsidRPr="0075472A">
        <w:rPr>
          <w:sz w:val="28"/>
          <w:szCs w:val="28"/>
          <w:lang w:val="ru-RU"/>
        </w:rPr>
        <w:instrText xml:space="preserve"> </w:instrText>
      </w:r>
      <w:r w:rsidRPr="00E758F0">
        <w:rPr>
          <w:sz w:val="28"/>
          <w:szCs w:val="28"/>
          <w:lang w:val="en-US"/>
        </w:rPr>
        <w:instrText>insufficient</w:instrText>
      </w:r>
      <w:r w:rsidRPr="0075472A">
        <w:rPr>
          <w:sz w:val="28"/>
          <w:szCs w:val="28"/>
          <w:lang w:val="ru-RU"/>
        </w:rPr>
        <w:instrText xml:space="preserve"> </w:instrText>
      </w:r>
      <w:r w:rsidRPr="00E758F0">
        <w:rPr>
          <w:sz w:val="28"/>
          <w:szCs w:val="28"/>
          <w:lang w:val="en-US"/>
        </w:rPr>
        <w:instrText>contact</w:instrText>
      </w:r>
      <w:r w:rsidRPr="0075472A">
        <w:rPr>
          <w:sz w:val="28"/>
          <w:szCs w:val="28"/>
          <w:lang w:val="ru-RU"/>
        </w:rPr>
        <w:instrText xml:space="preserve"> </w:instrText>
      </w:r>
      <w:r w:rsidRPr="00E758F0">
        <w:rPr>
          <w:sz w:val="28"/>
          <w:szCs w:val="28"/>
          <w:lang w:val="en-US"/>
        </w:rPr>
        <w:instrText>time</w:instrText>
      </w:r>
      <w:r w:rsidRPr="0075472A">
        <w:rPr>
          <w:sz w:val="28"/>
          <w:szCs w:val="28"/>
          <w:lang w:val="ru-RU"/>
        </w:rPr>
        <w:instrText xml:space="preserve"> </w:instrText>
      </w:r>
      <w:r w:rsidRPr="00E758F0">
        <w:rPr>
          <w:sz w:val="28"/>
          <w:szCs w:val="28"/>
          <w:lang w:val="en-US"/>
        </w:rPr>
        <w:instrText>in</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furnace</w:instrText>
      </w:r>
      <w:r w:rsidRPr="0075472A">
        <w:rPr>
          <w:sz w:val="28"/>
          <w:szCs w:val="28"/>
          <w:lang w:val="ru-RU"/>
        </w:rPr>
        <w:instrText xml:space="preserve">. </w:instrText>
      </w:r>
      <w:r w:rsidRPr="00E758F0">
        <w:rPr>
          <w:sz w:val="28"/>
          <w:szCs w:val="28"/>
          <w:lang w:val="en-US"/>
        </w:rPr>
        <w:instrText>Based</w:instrText>
      </w:r>
      <w:r w:rsidRPr="0075472A">
        <w:rPr>
          <w:sz w:val="28"/>
          <w:szCs w:val="28"/>
          <w:lang w:val="ru-RU"/>
        </w:rPr>
        <w:instrText xml:space="preserve"> </w:instrText>
      </w:r>
      <w:r w:rsidRPr="00E758F0">
        <w:rPr>
          <w:sz w:val="28"/>
          <w:szCs w:val="28"/>
          <w:lang w:val="en-US"/>
        </w:rPr>
        <w:instrText>on</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result</w:instrText>
      </w:r>
      <w:r w:rsidRPr="0075472A">
        <w:rPr>
          <w:sz w:val="28"/>
          <w:szCs w:val="28"/>
          <w:lang w:val="ru-RU"/>
        </w:rPr>
        <w:instrText xml:space="preserve"> </w:instrText>
      </w:r>
      <w:r w:rsidRPr="00E758F0">
        <w:rPr>
          <w:sz w:val="28"/>
          <w:szCs w:val="28"/>
          <w:lang w:val="en-US"/>
        </w:rPr>
        <w:instrText>obtained</w:instrText>
      </w:r>
      <w:r w:rsidRPr="0075472A">
        <w:rPr>
          <w:sz w:val="28"/>
          <w:szCs w:val="28"/>
          <w:lang w:val="ru-RU"/>
        </w:rPr>
        <w:instrText xml:space="preserve"> </w:instrText>
      </w:r>
      <w:r w:rsidRPr="00E758F0">
        <w:rPr>
          <w:sz w:val="28"/>
          <w:szCs w:val="28"/>
          <w:lang w:val="en-US"/>
        </w:rPr>
        <w:instrText>for</w:instrText>
      </w:r>
      <w:r w:rsidRPr="0075472A">
        <w:rPr>
          <w:sz w:val="28"/>
          <w:szCs w:val="28"/>
          <w:lang w:val="ru-RU"/>
        </w:rPr>
        <w:instrText xml:space="preserve"> </w:instrText>
      </w:r>
      <w:r w:rsidRPr="00E758F0">
        <w:rPr>
          <w:sz w:val="28"/>
          <w:szCs w:val="28"/>
          <w:lang w:val="en-US"/>
        </w:rPr>
        <w:instrText>LOI</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average</w:instrText>
      </w:r>
      <w:r w:rsidRPr="0075472A">
        <w:rPr>
          <w:sz w:val="28"/>
          <w:szCs w:val="28"/>
          <w:lang w:val="ru-RU"/>
        </w:rPr>
        <w:instrText xml:space="preserve"> </w:instrText>
      </w:r>
      <w:r w:rsidRPr="00E758F0">
        <w:rPr>
          <w:sz w:val="28"/>
          <w:szCs w:val="28"/>
          <w:lang w:val="en-US"/>
        </w:rPr>
        <w:instrText>LOI</w:instrText>
      </w:r>
      <w:r w:rsidRPr="0075472A">
        <w:rPr>
          <w:sz w:val="28"/>
          <w:szCs w:val="28"/>
          <w:lang w:val="ru-RU"/>
        </w:rPr>
        <w:instrText xml:space="preserve"> </w:instrText>
      </w:r>
      <w:r w:rsidRPr="00E758F0">
        <w:rPr>
          <w:sz w:val="28"/>
          <w:szCs w:val="28"/>
          <w:lang w:val="en-US"/>
        </w:rPr>
        <w:instrText>value</w:instrText>
      </w:r>
      <w:r w:rsidRPr="0075472A">
        <w:rPr>
          <w:sz w:val="28"/>
          <w:szCs w:val="28"/>
          <w:lang w:val="ru-RU"/>
        </w:rPr>
        <w:instrText xml:space="preserve"> </w:instrText>
      </w:r>
      <w:r w:rsidRPr="00E758F0">
        <w:rPr>
          <w:sz w:val="28"/>
          <w:szCs w:val="28"/>
          <w:lang w:val="en-US"/>
        </w:rPr>
        <w:instrText>for</w:instrText>
      </w:r>
      <w:r w:rsidRPr="0075472A">
        <w:rPr>
          <w:sz w:val="28"/>
          <w:szCs w:val="28"/>
          <w:lang w:val="ru-RU"/>
        </w:rPr>
        <w:instrText xml:space="preserve"> </w:instrText>
      </w:r>
      <w:r w:rsidRPr="00E758F0">
        <w:rPr>
          <w:sz w:val="28"/>
          <w:szCs w:val="28"/>
          <w:lang w:val="en-US"/>
        </w:rPr>
        <w:instrText>FA</w:instrText>
      </w:r>
      <w:r w:rsidRPr="0075472A">
        <w:rPr>
          <w:sz w:val="28"/>
          <w:szCs w:val="28"/>
          <w:lang w:val="ru-RU"/>
        </w:rPr>
        <w:instrText xml:space="preserve"> </w:instrText>
      </w:r>
      <w:r w:rsidRPr="00E758F0">
        <w:rPr>
          <w:sz w:val="28"/>
          <w:szCs w:val="28"/>
          <w:lang w:val="en-US"/>
        </w:rPr>
        <w:instrText>and</w:instrText>
      </w:r>
      <w:r w:rsidRPr="0075472A">
        <w:rPr>
          <w:sz w:val="28"/>
          <w:szCs w:val="28"/>
          <w:lang w:val="ru-RU"/>
        </w:rPr>
        <w:instrText xml:space="preserve"> </w:instrText>
      </w:r>
      <w:r w:rsidRPr="00E758F0">
        <w:rPr>
          <w:sz w:val="28"/>
          <w:szCs w:val="28"/>
          <w:lang w:val="en-US"/>
        </w:rPr>
        <w:instrText>BA</w:instrText>
      </w:r>
      <w:r w:rsidRPr="0075472A">
        <w:rPr>
          <w:sz w:val="28"/>
          <w:szCs w:val="28"/>
          <w:lang w:val="ru-RU"/>
        </w:rPr>
        <w:instrText xml:space="preserve"> </w:instrText>
      </w:r>
      <w:r w:rsidRPr="00E758F0">
        <w:rPr>
          <w:sz w:val="28"/>
          <w:szCs w:val="28"/>
          <w:lang w:val="en-US"/>
        </w:rPr>
        <w:instrText>is</w:instrText>
      </w:r>
      <w:r w:rsidRPr="0075472A">
        <w:rPr>
          <w:sz w:val="28"/>
          <w:szCs w:val="28"/>
          <w:lang w:val="ru-RU"/>
        </w:rPr>
        <w:instrText xml:space="preserve"> 17.33 % </w:instrText>
      </w:r>
      <w:r w:rsidRPr="00E758F0">
        <w:rPr>
          <w:sz w:val="28"/>
          <w:szCs w:val="28"/>
          <w:lang w:val="en-US"/>
        </w:rPr>
        <w:instrText>and</w:instrText>
      </w:r>
      <w:r w:rsidRPr="0075472A">
        <w:rPr>
          <w:sz w:val="28"/>
          <w:szCs w:val="28"/>
          <w:lang w:val="ru-RU"/>
        </w:rPr>
        <w:instrText xml:space="preserve"> 44.67 %, </w:instrText>
      </w:r>
      <w:r w:rsidRPr="00E758F0">
        <w:rPr>
          <w:sz w:val="28"/>
          <w:szCs w:val="28"/>
          <w:lang w:val="en-US"/>
        </w:rPr>
        <w:instrText>respectively</w:instrText>
      </w:r>
      <w:r w:rsidRPr="0075472A">
        <w:rPr>
          <w:sz w:val="28"/>
          <w:szCs w:val="28"/>
          <w:lang w:val="ru-RU"/>
        </w:rPr>
        <w:instrText xml:space="preserve">. </w:instrText>
      </w:r>
      <w:r w:rsidRPr="00E758F0">
        <w:rPr>
          <w:sz w:val="28"/>
          <w:szCs w:val="28"/>
          <w:lang w:val="en-US"/>
        </w:rPr>
        <w:instrText>As</w:instrText>
      </w:r>
      <w:r w:rsidRPr="0075472A">
        <w:rPr>
          <w:sz w:val="28"/>
          <w:szCs w:val="28"/>
          <w:lang w:val="ru-RU"/>
        </w:rPr>
        <w:instrText xml:space="preserve"> </w:instrText>
      </w:r>
      <w:r w:rsidRPr="00E758F0">
        <w:rPr>
          <w:sz w:val="28"/>
          <w:szCs w:val="28"/>
          <w:lang w:val="en-US"/>
        </w:rPr>
        <w:instrText>expected</w:instrText>
      </w:r>
      <w:r w:rsidRPr="0075472A">
        <w:rPr>
          <w:sz w:val="28"/>
          <w:szCs w:val="28"/>
          <w:lang w:val="ru-RU"/>
        </w:rPr>
        <w:instrText xml:space="preserve">, </w:instrText>
      </w:r>
      <w:r w:rsidRPr="00E758F0">
        <w:rPr>
          <w:sz w:val="28"/>
          <w:szCs w:val="28"/>
          <w:lang w:val="en-US"/>
        </w:rPr>
        <w:instrText>for</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specific</w:instrText>
      </w:r>
      <w:r w:rsidRPr="0075472A">
        <w:rPr>
          <w:sz w:val="28"/>
          <w:szCs w:val="28"/>
          <w:lang w:val="ru-RU"/>
        </w:rPr>
        <w:instrText xml:space="preserve"> </w:instrText>
      </w:r>
      <w:r w:rsidRPr="00E758F0">
        <w:rPr>
          <w:sz w:val="28"/>
          <w:szCs w:val="28"/>
          <w:lang w:val="en-US"/>
        </w:rPr>
        <w:instrText>gravity</w:instrText>
      </w:r>
      <w:r w:rsidRPr="0075472A">
        <w:rPr>
          <w:sz w:val="28"/>
          <w:szCs w:val="28"/>
          <w:lang w:val="ru-RU"/>
        </w:rPr>
        <w:instrText xml:space="preserve"> </w:instrText>
      </w:r>
      <w:r w:rsidRPr="00E758F0">
        <w:rPr>
          <w:sz w:val="28"/>
          <w:szCs w:val="28"/>
          <w:lang w:val="en-US"/>
        </w:rPr>
        <w:instrText>and</w:instrText>
      </w:r>
      <w:r w:rsidRPr="0075472A">
        <w:rPr>
          <w:sz w:val="28"/>
          <w:szCs w:val="28"/>
          <w:lang w:val="ru-RU"/>
        </w:rPr>
        <w:instrText xml:space="preserve"> </w:instrText>
      </w:r>
      <w:r w:rsidRPr="00E758F0">
        <w:rPr>
          <w:sz w:val="28"/>
          <w:szCs w:val="28"/>
          <w:lang w:val="en-US"/>
        </w:rPr>
        <w:instrText>density</w:instrText>
      </w:r>
      <w:r w:rsidRPr="0075472A">
        <w:rPr>
          <w:sz w:val="28"/>
          <w:szCs w:val="28"/>
          <w:lang w:val="ru-RU"/>
        </w:rPr>
        <w:instrText xml:space="preserve">, </w:instrText>
      </w:r>
      <w:r w:rsidRPr="00E758F0">
        <w:rPr>
          <w:sz w:val="28"/>
          <w:szCs w:val="28"/>
          <w:lang w:val="en-US"/>
        </w:rPr>
        <w:instrText>FA</w:instrText>
      </w:r>
      <w:r w:rsidRPr="0075472A">
        <w:rPr>
          <w:sz w:val="28"/>
          <w:szCs w:val="28"/>
          <w:lang w:val="ru-RU"/>
        </w:rPr>
        <w:instrText xml:space="preserve"> </w:instrText>
      </w:r>
      <w:r w:rsidRPr="00E758F0">
        <w:rPr>
          <w:sz w:val="28"/>
          <w:szCs w:val="28"/>
          <w:lang w:val="en-US"/>
        </w:rPr>
        <w:instrText>having</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lowest</w:instrText>
      </w:r>
      <w:r w:rsidRPr="0075472A">
        <w:rPr>
          <w:sz w:val="28"/>
          <w:szCs w:val="28"/>
          <w:lang w:val="ru-RU"/>
        </w:rPr>
        <w:instrText xml:space="preserve"> </w:instrText>
      </w:r>
      <w:r w:rsidRPr="00E758F0">
        <w:rPr>
          <w:sz w:val="28"/>
          <w:szCs w:val="28"/>
          <w:lang w:val="en-US"/>
        </w:rPr>
        <w:instrText>specific</w:instrText>
      </w:r>
      <w:r w:rsidRPr="0075472A">
        <w:rPr>
          <w:sz w:val="28"/>
          <w:szCs w:val="28"/>
          <w:lang w:val="ru-RU"/>
        </w:rPr>
        <w:instrText xml:space="preserve"> </w:instrText>
      </w:r>
      <w:r w:rsidRPr="00E758F0">
        <w:rPr>
          <w:sz w:val="28"/>
          <w:szCs w:val="28"/>
          <w:lang w:val="en-US"/>
        </w:rPr>
        <w:instrText>gravity</w:instrText>
      </w:r>
      <w:r w:rsidRPr="0075472A">
        <w:rPr>
          <w:sz w:val="28"/>
          <w:szCs w:val="28"/>
          <w:lang w:val="ru-RU"/>
        </w:rPr>
        <w:instrText xml:space="preserve"> </w:instrText>
      </w:r>
      <w:r w:rsidRPr="00E758F0">
        <w:rPr>
          <w:sz w:val="28"/>
          <w:szCs w:val="28"/>
          <w:lang w:val="en-US"/>
        </w:rPr>
        <w:instrText>and</w:instrText>
      </w:r>
      <w:r w:rsidRPr="0075472A">
        <w:rPr>
          <w:sz w:val="28"/>
          <w:szCs w:val="28"/>
          <w:lang w:val="ru-RU"/>
        </w:rPr>
        <w:instrText xml:space="preserve"> </w:instrText>
      </w:r>
      <w:r w:rsidRPr="00E758F0">
        <w:rPr>
          <w:sz w:val="28"/>
          <w:szCs w:val="28"/>
          <w:lang w:val="en-US"/>
        </w:rPr>
        <w:instrText>density</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density</w:instrText>
      </w:r>
      <w:r w:rsidRPr="0075472A">
        <w:rPr>
          <w:sz w:val="28"/>
          <w:szCs w:val="28"/>
          <w:lang w:val="ru-RU"/>
        </w:rPr>
        <w:instrText xml:space="preserve"> </w:instrText>
      </w:r>
      <w:r w:rsidRPr="00E758F0">
        <w:rPr>
          <w:sz w:val="28"/>
          <w:szCs w:val="28"/>
          <w:lang w:val="en-US"/>
        </w:rPr>
        <w:instrText>obtained</w:instrText>
      </w:r>
      <w:r w:rsidRPr="0075472A">
        <w:rPr>
          <w:sz w:val="28"/>
          <w:szCs w:val="28"/>
          <w:lang w:val="ru-RU"/>
        </w:rPr>
        <w:instrText xml:space="preserve"> </w:instrText>
      </w:r>
      <w:r w:rsidRPr="00E758F0">
        <w:rPr>
          <w:sz w:val="28"/>
          <w:szCs w:val="28"/>
          <w:lang w:val="en-US"/>
        </w:rPr>
        <w:instrText>for</w:instrText>
      </w:r>
      <w:r w:rsidRPr="0075472A">
        <w:rPr>
          <w:sz w:val="28"/>
          <w:szCs w:val="28"/>
          <w:lang w:val="ru-RU"/>
        </w:rPr>
        <w:instrText xml:space="preserve"> </w:instrText>
      </w:r>
      <w:r w:rsidRPr="00E758F0">
        <w:rPr>
          <w:sz w:val="28"/>
          <w:szCs w:val="28"/>
          <w:lang w:val="en-US"/>
        </w:rPr>
        <w:instrText>FA</w:instrText>
      </w:r>
      <w:r w:rsidRPr="0075472A">
        <w:rPr>
          <w:sz w:val="28"/>
          <w:szCs w:val="28"/>
          <w:lang w:val="ru-RU"/>
        </w:rPr>
        <w:instrText xml:space="preserve"> </w:instrText>
      </w:r>
      <w:r w:rsidRPr="00E758F0">
        <w:rPr>
          <w:sz w:val="28"/>
          <w:szCs w:val="28"/>
          <w:lang w:val="en-US"/>
        </w:rPr>
        <w:instrText>is</w:instrText>
      </w:r>
      <w:r w:rsidRPr="0075472A">
        <w:rPr>
          <w:sz w:val="28"/>
          <w:szCs w:val="28"/>
          <w:lang w:val="ru-RU"/>
        </w:rPr>
        <w:instrText xml:space="preserve"> 755 </w:instrText>
      </w:r>
      <w:r w:rsidRPr="00E758F0">
        <w:rPr>
          <w:sz w:val="28"/>
          <w:szCs w:val="28"/>
          <w:lang w:val="en-US"/>
        </w:rPr>
        <w:instrText>kg</w:instrText>
      </w:r>
      <w:r w:rsidRPr="0075472A">
        <w:rPr>
          <w:sz w:val="28"/>
          <w:szCs w:val="28"/>
          <w:lang w:val="ru-RU"/>
        </w:rPr>
        <w:instrText>/</w:instrText>
      </w:r>
      <w:r w:rsidRPr="00E758F0">
        <w:rPr>
          <w:sz w:val="28"/>
          <w:szCs w:val="28"/>
          <w:lang w:val="en-US"/>
        </w:rPr>
        <w:instrText>m</w:instrText>
      </w:r>
      <w:r w:rsidRPr="0075472A">
        <w:rPr>
          <w:sz w:val="28"/>
          <w:szCs w:val="28"/>
          <w:lang w:val="ru-RU"/>
        </w:rPr>
        <w:instrText>\</w:instrText>
      </w:r>
      <w:r w:rsidRPr="00E758F0">
        <w:rPr>
          <w:sz w:val="28"/>
          <w:szCs w:val="28"/>
          <w:lang w:val="en-US"/>
        </w:rPr>
        <w:instrText>n</w:instrText>
      </w:r>
      <w:r w:rsidRPr="0075472A">
        <w:rPr>
          <w:sz w:val="28"/>
          <w:szCs w:val="28"/>
          <w:lang w:val="ru-RU"/>
        </w:rPr>
        <w:instrText xml:space="preserve">              3\</w:instrText>
      </w:r>
      <w:r w:rsidRPr="00E758F0">
        <w:rPr>
          <w:sz w:val="28"/>
          <w:szCs w:val="28"/>
          <w:lang w:val="en-US"/>
        </w:rPr>
        <w:instrText>n</w:instrText>
      </w:r>
      <w:r w:rsidRPr="0075472A">
        <w:rPr>
          <w:sz w:val="28"/>
          <w:szCs w:val="28"/>
          <w:lang w:val="ru-RU"/>
        </w:rPr>
        <w:instrText xml:space="preserve">              </w:instrText>
      </w:r>
      <w:r w:rsidRPr="00E758F0">
        <w:rPr>
          <w:sz w:val="28"/>
          <w:szCs w:val="28"/>
          <w:lang w:val="en-US"/>
        </w:rPr>
        <w:instrText>and</w:instrText>
      </w:r>
      <w:r w:rsidRPr="0075472A">
        <w:rPr>
          <w:sz w:val="28"/>
          <w:szCs w:val="28"/>
          <w:lang w:val="ru-RU"/>
        </w:rPr>
        <w:instrText xml:space="preserve"> </w:instrText>
      </w:r>
      <w:r w:rsidRPr="00E758F0">
        <w:rPr>
          <w:sz w:val="28"/>
          <w:szCs w:val="28"/>
          <w:lang w:val="en-US"/>
        </w:rPr>
        <w:instrText>for</w:instrText>
      </w:r>
      <w:r w:rsidRPr="0075472A">
        <w:rPr>
          <w:sz w:val="28"/>
          <w:szCs w:val="28"/>
          <w:lang w:val="ru-RU"/>
        </w:rPr>
        <w:instrText xml:space="preserve"> </w:instrText>
      </w:r>
      <w:r w:rsidRPr="00E758F0">
        <w:rPr>
          <w:sz w:val="28"/>
          <w:szCs w:val="28"/>
          <w:lang w:val="en-US"/>
        </w:rPr>
        <w:instrText>BA</w:instrText>
      </w:r>
      <w:r w:rsidRPr="0075472A">
        <w:rPr>
          <w:sz w:val="28"/>
          <w:szCs w:val="28"/>
          <w:lang w:val="ru-RU"/>
        </w:rPr>
        <w:instrText xml:space="preserve"> </w:instrText>
      </w:r>
      <w:r w:rsidRPr="00E758F0">
        <w:rPr>
          <w:sz w:val="28"/>
          <w:szCs w:val="28"/>
          <w:lang w:val="en-US"/>
        </w:rPr>
        <w:instrText>is</w:instrText>
      </w:r>
      <w:r w:rsidRPr="0075472A">
        <w:rPr>
          <w:sz w:val="28"/>
          <w:szCs w:val="28"/>
          <w:lang w:val="ru-RU"/>
        </w:rPr>
        <w:instrText xml:space="preserve"> 593 </w:instrText>
      </w:r>
      <w:r w:rsidRPr="00E758F0">
        <w:rPr>
          <w:sz w:val="28"/>
          <w:szCs w:val="28"/>
          <w:lang w:val="en-US"/>
        </w:rPr>
        <w:instrText>kg</w:instrText>
      </w:r>
      <w:r w:rsidRPr="0075472A">
        <w:rPr>
          <w:sz w:val="28"/>
          <w:szCs w:val="28"/>
          <w:lang w:val="ru-RU"/>
        </w:rPr>
        <w:instrText>/</w:instrText>
      </w:r>
      <w:r w:rsidRPr="00E758F0">
        <w:rPr>
          <w:sz w:val="28"/>
          <w:szCs w:val="28"/>
          <w:lang w:val="en-US"/>
        </w:rPr>
        <w:instrText>m</w:instrText>
      </w:r>
      <w:r w:rsidRPr="0075472A">
        <w:rPr>
          <w:sz w:val="28"/>
          <w:szCs w:val="28"/>
          <w:lang w:val="ru-RU"/>
        </w:rPr>
        <w:instrText>\</w:instrText>
      </w:r>
      <w:r w:rsidRPr="00E758F0">
        <w:rPr>
          <w:sz w:val="28"/>
          <w:szCs w:val="28"/>
          <w:lang w:val="en-US"/>
        </w:rPr>
        <w:instrText>n</w:instrText>
      </w:r>
      <w:r w:rsidRPr="0075472A">
        <w:rPr>
          <w:sz w:val="28"/>
          <w:szCs w:val="28"/>
          <w:lang w:val="ru-RU"/>
        </w:rPr>
        <w:instrText xml:space="preserve">              3\</w:instrText>
      </w:r>
      <w:r w:rsidRPr="00E758F0">
        <w:rPr>
          <w:sz w:val="28"/>
          <w:szCs w:val="28"/>
          <w:lang w:val="en-US"/>
        </w:rPr>
        <w:instrText>n</w:instrText>
      </w:r>
      <w:r w:rsidRPr="0075472A">
        <w:rPr>
          <w:sz w:val="28"/>
          <w:szCs w:val="28"/>
          <w:lang w:val="ru-RU"/>
        </w:rPr>
        <w:instrText xml:space="preserve">              . </w:instrText>
      </w:r>
      <w:r w:rsidRPr="00E758F0">
        <w:rPr>
          <w:sz w:val="28"/>
          <w:szCs w:val="28"/>
          <w:lang w:val="en-US"/>
        </w:rPr>
        <w:instrText>Overall</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use</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incineration</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can</w:instrText>
      </w:r>
      <w:r w:rsidRPr="0075472A">
        <w:rPr>
          <w:sz w:val="28"/>
          <w:szCs w:val="28"/>
          <w:lang w:val="ru-RU"/>
        </w:rPr>
        <w:instrText xml:space="preserve"> </w:instrText>
      </w:r>
      <w:r w:rsidRPr="00E758F0">
        <w:rPr>
          <w:sz w:val="28"/>
          <w:szCs w:val="28"/>
          <w:lang w:val="en-US"/>
        </w:rPr>
        <w:instrText>be</w:instrText>
      </w:r>
      <w:r w:rsidRPr="0075472A">
        <w:rPr>
          <w:sz w:val="28"/>
          <w:szCs w:val="28"/>
          <w:lang w:val="ru-RU"/>
        </w:rPr>
        <w:instrText xml:space="preserve"> </w:instrText>
      </w:r>
      <w:r w:rsidRPr="00E758F0">
        <w:rPr>
          <w:sz w:val="28"/>
          <w:szCs w:val="28"/>
          <w:lang w:val="en-US"/>
        </w:rPr>
        <w:instrText>fully</w:instrText>
      </w:r>
      <w:r w:rsidRPr="0075472A">
        <w:rPr>
          <w:sz w:val="28"/>
          <w:szCs w:val="28"/>
          <w:lang w:val="ru-RU"/>
        </w:rPr>
        <w:instrText xml:space="preserve"> </w:instrText>
      </w:r>
      <w:r w:rsidRPr="00E758F0">
        <w:rPr>
          <w:sz w:val="28"/>
          <w:szCs w:val="28"/>
          <w:lang w:val="en-US"/>
        </w:rPr>
        <w:instrText>investigated</w:instrText>
      </w:r>
      <w:r w:rsidRPr="0075472A">
        <w:rPr>
          <w:sz w:val="28"/>
          <w:szCs w:val="28"/>
          <w:lang w:val="ru-RU"/>
        </w:rPr>
        <w:instrText xml:space="preserve"> </w:instrText>
      </w:r>
      <w:r w:rsidRPr="00E758F0">
        <w:rPr>
          <w:sz w:val="28"/>
          <w:szCs w:val="28"/>
          <w:lang w:val="en-US"/>
        </w:rPr>
        <w:instrText>by</w:instrText>
      </w:r>
      <w:r w:rsidRPr="0075472A">
        <w:rPr>
          <w:sz w:val="28"/>
          <w:szCs w:val="28"/>
          <w:lang w:val="ru-RU"/>
        </w:rPr>
        <w:instrText xml:space="preserve"> </w:instrText>
      </w:r>
      <w:r w:rsidRPr="00E758F0">
        <w:rPr>
          <w:sz w:val="28"/>
          <w:szCs w:val="28"/>
          <w:lang w:val="en-US"/>
        </w:rPr>
        <w:instrText>exploring</w:instrText>
      </w:r>
      <w:r w:rsidRPr="0075472A">
        <w:rPr>
          <w:sz w:val="28"/>
          <w:szCs w:val="28"/>
          <w:lang w:val="ru-RU"/>
        </w:rPr>
        <w:instrText xml:space="preserve"> </w:instrText>
      </w:r>
      <w:r w:rsidRPr="00E758F0">
        <w:rPr>
          <w:sz w:val="28"/>
          <w:szCs w:val="28"/>
          <w:lang w:val="en-US"/>
        </w:rPr>
        <w:instrText>other</w:instrText>
      </w:r>
      <w:r w:rsidRPr="0075472A">
        <w:rPr>
          <w:sz w:val="28"/>
          <w:szCs w:val="28"/>
          <w:lang w:val="ru-RU"/>
        </w:rPr>
        <w:instrText xml:space="preserve"> </w:instrText>
      </w:r>
      <w:r w:rsidRPr="00E758F0">
        <w:rPr>
          <w:sz w:val="28"/>
          <w:szCs w:val="28"/>
          <w:lang w:val="en-US"/>
        </w:rPr>
        <w:instrText>parameter</w:instrText>
      </w:r>
      <w:r w:rsidRPr="0075472A">
        <w:rPr>
          <w:sz w:val="28"/>
          <w:szCs w:val="28"/>
          <w:lang w:val="ru-RU"/>
        </w:rPr>
        <w:instrText xml:space="preserve"> </w:instrText>
      </w:r>
      <w:r w:rsidRPr="00E758F0">
        <w:rPr>
          <w:sz w:val="28"/>
          <w:szCs w:val="28"/>
          <w:lang w:val="en-US"/>
        </w:rPr>
        <w:instrText>that</w:instrText>
      </w:r>
      <w:r w:rsidRPr="0075472A">
        <w:rPr>
          <w:sz w:val="28"/>
          <w:szCs w:val="28"/>
          <w:lang w:val="ru-RU"/>
        </w:rPr>
        <w:instrText xml:space="preserve"> </w:instrText>
      </w:r>
      <w:r w:rsidRPr="00E758F0">
        <w:rPr>
          <w:sz w:val="28"/>
          <w:szCs w:val="28"/>
          <w:lang w:val="en-US"/>
        </w:rPr>
        <w:instrText>influence</w:instrText>
      </w:r>
      <w:r w:rsidRPr="0075472A">
        <w:rPr>
          <w:sz w:val="28"/>
          <w:szCs w:val="28"/>
          <w:lang w:val="ru-RU"/>
        </w:rPr>
        <w:instrText xml:space="preserve"> </w:instrText>
      </w:r>
      <w:r w:rsidRPr="00E758F0">
        <w:rPr>
          <w:sz w:val="28"/>
          <w:szCs w:val="28"/>
          <w:lang w:val="en-US"/>
        </w:rPr>
        <w:instrText>the</w:instrText>
      </w:r>
      <w:r w:rsidRPr="0075472A">
        <w:rPr>
          <w:sz w:val="28"/>
          <w:szCs w:val="28"/>
          <w:lang w:val="ru-RU"/>
        </w:rPr>
        <w:instrText xml:space="preserve"> </w:instrText>
      </w:r>
      <w:r w:rsidRPr="00E758F0">
        <w:rPr>
          <w:sz w:val="28"/>
          <w:szCs w:val="28"/>
          <w:lang w:val="en-US"/>
        </w:rPr>
        <w:instrText>performance</w:instrText>
      </w:r>
      <w:r w:rsidRPr="0075472A">
        <w:rPr>
          <w:sz w:val="28"/>
          <w:szCs w:val="28"/>
          <w:lang w:val="ru-RU"/>
        </w:rPr>
        <w:instrText xml:space="preserve"> </w:instrText>
      </w:r>
      <w:r w:rsidRPr="00E758F0">
        <w:rPr>
          <w:sz w:val="28"/>
          <w:szCs w:val="28"/>
          <w:lang w:val="en-US"/>
        </w:rPr>
        <w:instrText>of</w:instrText>
      </w:r>
      <w:r w:rsidRPr="0075472A">
        <w:rPr>
          <w:sz w:val="28"/>
          <w:szCs w:val="28"/>
          <w:lang w:val="ru-RU"/>
        </w:rPr>
        <w:instrText xml:space="preserve"> </w:instrText>
      </w:r>
      <w:r w:rsidRPr="00E758F0">
        <w:rPr>
          <w:sz w:val="28"/>
          <w:szCs w:val="28"/>
          <w:lang w:val="en-US"/>
        </w:rPr>
        <w:instrText>construction</w:instrText>
      </w:r>
      <w:r w:rsidRPr="0075472A">
        <w:rPr>
          <w:sz w:val="28"/>
          <w:szCs w:val="28"/>
          <w:lang w:val="ru-RU"/>
        </w:rPr>
        <w:instrText xml:space="preserve"> </w:instrText>
      </w:r>
      <w:r w:rsidRPr="00E758F0">
        <w:rPr>
          <w:sz w:val="28"/>
          <w:szCs w:val="28"/>
          <w:lang w:val="en-US"/>
        </w:rPr>
        <w:instrText>materials</w:instrText>
      </w:r>
      <w:r w:rsidRPr="0075472A">
        <w:rPr>
          <w:sz w:val="28"/>
          <w:szCs w:val="28"/>
          <w:lang w:val="ru-RU"/>
        </w:rPr>
        <w:instrText>.","</w:instrText>
      </w:r>
      <w:r w:rsidRPr="00E758F0">
        <w:rPr>
          <w:sz w:val="28"/>
          <w:szCs w:val="28"/>
          <w:lang w:val="en-US"/>
        </w:rPr>
        <w:instrText>container</w:instrText>
      </w:r>
      <w:r w:rsidRPr="0075472A">
        <w:rPr>
          <w:sz w:val="28"/>
          <w:szCs w:val="28"/>
          <w:lang w:val="ru-RU"/>
        </w:rPr>
        <w:instrText>-</w:instrText>
      </w:r>
      <w:r w:rsidRPr="00E758F0">
        <w:rPr>
          <w:sz w:val="28"/>
          <w:szCs w:val="28"/>
          <w:lang w:val="en-US"/>
        </w:rPr>
        <w:instrText>title</w:instrText>
      </w:r>
      <w:r w:rsidRPr="0075472A">
        <w:rPr>
          <w:sz w:val="28"/>
          <w:szCs w:val="28"/>
          <w:lang w:val="ru-RU"/>
        </w:rPr>
        <w:instrText>":"</w:instrText>
      </w:r>
      <w:r w:rsidRPr="00E758F0">
        <w:rPr>
          <w:sz w:val="28"/>
          <w:szCs w:val="28"/>
          <w:lang w:val="en-US"/>
        </w:rPr>
        <w:instrText>IOP</w:instrText>
      </w:r>
      <w:r w:rsidRPr="0075472A">
        <w:rPr>
          <w:sz w:val="28"/>
          <w:szCs w:val="28"/>
          <w:lang w:val="ru-RU"/>
        </w:rPr>
        <w:instrText xml:space="preserve"> </w:instrText>
      </w:r>
      <w:r w:rsidRPr="00E758F0">
        <w:rPr>
          <w:sz w:val="28"/>
          <w:szCs w:val="28"/>
          <w:lang w:val="en-US"/>
        </w:rPr>
        <w:instrText>Conference</w:instrText>
      </w:r>
      <w:r w:rsidRPr="0075472A">
        <w:rPr>
          <w:sz w:val="28"/>
          <w:szCs w:val="28"/>
          <w:lang w:val="ru-RU"/>
        </w:rPr>
        <w:instrText xml:space="preserve"> </w:instrText>
      </w:r>
      <w:r w:rsidRPr="00E758F0">
        <w:rPr>
          <w:sz w:val="28"/>
          <w:szCs w:val="28"/>
          <w:lang w:val="en-US"/>
        </w:rPr>
        <w:instrText>Series</w:instrText>
      </w:r>
      <w:r w:rsidRPr="0075472A">
        <w:rPr>
          <w:sz w:val="28"/>
          <w:szCs w:val="28"/>
          <w:lang w:val="ru-RU"/>
        </w:rPr>
        <w:instrText xml:space="preserve">: </w:instrText>
      </w:r>
      <w:r w:rsidRPr="00E758F0">
        <w:rPr>
          <w:sz w:val="28"/>
          <w:szCs w:val="28"/>
          <w:lang w:val="en-US"/>
        </w:rPr>
        <w:instrText>Earth</w:instrText>
      </w:r>
      <w:r w:rsidRPr="0075472A">
        <w:rPr>
          <w:sz w:val="28"/>
          <w:szCs w:val="28"/>
          <w:lang w:val="ru-RU"/>
        </w:rPr>
        <w:instrText xml:space="preserve"> </w:instrText>
      </w:r>
      <w:r w:rsidRPr="00E758F0">
        <w:rPr>
          <w:sz w:val="28"/>
          <w:szCs w:val="28"/>
          <w:lang w:val="en-US"/>
        </w:rPr>
        <w:instrText>and</w:instrText>
      </w:r>
      <w:r w:rsidRPr="0075472A">
        <w:rPr>
          <w:sz w:val="28"/>
          <w:szCs w:val="28"/>
          <w:lang w:val="ru-RU"/>
        </w:rPr>
        <w:instrText xml:space="preserve"> </w:instrText>
      </w:r>
      <w:r w:rsidRPr="00E758F0">
        <w:rPr>
          <w:sz w:val="28"/>
          <w:szCs w:val="28"/>
          <w:lang w:val="en-US"/>
        </w:rPr>
        <w:instrText>Environmental</w:instrText>
      </w:r>
      <w:r w:rsidRPr="0075472A">
        <w:rPr>
          <w:sz w:val="28"/>
          <w:szCs w:val="28"/>
          <w:lang w:val="ru-RU"/>
        </w:rPr>
        <w:instrText xml:space="preserve"> </w:instrText>
      </w:r>
      <w:r w:rsidRPr="00E758F0">
        <w:rPr>
          <w:sz w:val="28"/>
          <w:szCs w:val="28"/>
          <w:lang w:val="en-US"/>
        </w:rPr>
        <w:instrText>Science</w:instrText>
      </w:r>
      <w:r w:rsidRPr="0075472A">
        <w:rPr>
          <w:sz w:val="28"/>
          <w:szCs w:val="28"/>
          <w:lang w:val="ru-RU"/>
        </w:rPr>
        <w:instrText>","</w:instrText>
      </w:r>
      <w:r w:rsidRPr="00E758F0">
        <w:rPr>
          <w:sz w:val="28"/>
          <w:szCs w:val="28"/>
          <w:lang w:val="en-US"/>
        </w:rPr>
        <w:instrText>DOI</w:instrText>
      </w:r>
      <w:r w:rsidRPr="0075472A">
        <w:rPr>
          <w:sz w:val="28"/>
          <w:szCs w:val="28"/>
          <w:lang w:val="ru-RU"/>
        </w:rPr>
        <w:instrText>":"10.1088/1755-1315/1216/1/012025","</w:instrText>
      </w:r>
      <w:r w:rsidRPr="00E758F0">
        <w:rPr>
          <w:sz w:val="28"/>
          <w:szCs w:val="28"/>
          <w:lang w:val="en-US"/>
        </w:rPr>
        <w:instrText>ISSN</w:instrText>
      </w:r>
      <w:r w:rsidRPr="0075472A">
        <w:rPr>
          <w:sz w:val="28"/>
          <w:szCs w:val="28"/>
          <w:lang w:val="ru-RU"/>
        </w:rPr>
        <w:instrText>":"1755-1307, 1755-1315","</w:instrText>
      </w:r>
      <w:r w:rsidRPr="00E758F0">
        <w:rPr>
          <w:sz w:val="28"/>
          <w:szCs w:val="28"/>
          <w:lang w:val="en-US"/>
        </w:rPr>
        <w:instrText>issue</w:instrText>
      </w:r>
      <w:r w:rsidRPr="0075472A">
        <w:rPr>
          <w:sz w:val="28"/>
          <w:szCs w:val="28"/>
          <w:lang w:val="ru-RU"/>
        </w:rPr>
        <w:instrText>":"1","</w:instrText>
      </w:r>
      <w:r w:rsidRPr="00E758F0">
        <w:rPr>
          <w:sz w:val="28"/>
          <w:szCs w:val="28"/>
          <w:lang w:val="en-US"/>
        </w:rPr>
        <w:instrText>journalAbbreviation</w:instrText>
      </w:r>
      <w:r w:rsidRPr="0075472A">
        <w:rPr>
          <w:sz w:val="28"/>
          <w:szCs w:val="28"/>
          <w:lang w:val="ru-RU"/>
        </w:rPr>
        <w:instrText>":"</w:instrText>
      </w:r>
      <w:r w:rsidRPr="00E758F0">
        <w:rPr>
          <w:sz w:val="28"/>
          <w:szCs w:val="28"/>
          <w:lang w:val="en-US"/>
        </w:rPr>
        <w:instrText>IOP</w:instrText>
      </w:r>
      <w:r w:rsidRPr="0075472A">
        <w:rPr>
          <w:sz w:val="28"/>
          <w:szCs w:val="28"/>
          <w:lang w:val="ru-RU"/>
        </w:rPr>
        <w:instrText xml:space="preserve"> </w:instrText>
      </w:r>
      <w:r w:rsidRPr="00E758F0">
        <w:rPr>
          <w:sz w:val="28"/>
          <w:szCs w:val="28"/>
          <w:lang w:val="en-US"/>
        </w:rPr>
        <w:instrText>Conf</w:instrText>
      </w:r>
      <w:r w:rsidRPr="0075472A">
        <w:rPr>
          <w:sz w:val="28"/>
          <w:szCs w:val="28"/>
          <w:lang w:val="ru-RU"/>
        </w:rPr>
        <w:instrText xml:space="preserve">. </w:instrText>
      </w:r>
      <w:r w:rsidRPr="00E758F0">
        <w:rPr>
          <w:sz w:val="28"/>
          <w:szCs w:val="28"/>
          <w:lang w:val="en-US"/>
        </w:rPr>
        <w:instrText>Ser</w:instrText>
      </w:r>
      <w:r w:rsidRPr="0075472A">
        <w:rPr>
          <w:sz w:val="28"/>
          <w:szCs w:val="28"/>
          <w:lang w:val="ru-RU"/>
        </w:rPr>
        <w:instrText xml:space="preserve">.: </w:instrText>
      </w:r>
      <w:r w:rsidRPr="00E758F0">
        <w:rPr>
          <w:sz w:val="28"/>
          <w:szCs w:val="28"/>
          <w:lang w:val="en-US"/>
        </w:rPr>
        <w:instrText>Earth</w:instrText>
      </w:r>
      <w:r w:rsidRPr="0075472A">
        <w:rPr>
          <w:sz w:val="28"/>
          <w:szCs w:val="28"/>
          <w:lang w:val="ru-RU"/>
        </w:rPr>
        <w:instrText xml:space="preserve"> </w:instrText>
      </w:r>
      <w:r w:rsidRPr="00E758F0">
        <w:rPr>
          <w:sz w:val="28"/>
          <w:szCs w:val="28"/>
          <w:lang w:val="en-US"/>
        </w:rPr>
        <w:instrText>Environ</w:instrText>
      </w:r>
      <w:r w:rsidRPr="0075472A">
        <w:rPr>
          <w:sz w:val="28"/>
          <w:szCs w:val="28"/>
          <w:lang w:val="ru-RU"/>
        </w:rPr>
        <w:instrText xml:space="preserve">. </w:instrText>
      </w:r>
      <w:r w:rsidRPr="00E758F0">
        <w:rPr>
          <w:sz w:val="28"/>
          <w:szCs w:val="28"/>
          <w:lang w:val="en-US"/>
        </w:rPr>
        <w:instrText>Sci</w:instrText>
      </w:r>
      <w:r w:rsidRPr="0075472A">
        <w:rPr>
          <w:sz w:val="28"/>
          <w:szCs w:val="28"/>
          <w:lang w:val="ru-RU"/>
        </w:rPr>
        <w:instrText>.","</w:instrText>
      </w:r>
      <w:r w:rsidRPr="00E758F0">
        <w:rPr>
          <w:sz w:val="28"/>
          <w:szCs w:val="28"/>
          <w:lang w:val="en-US"/>
        </w:rPr>
        <w:instrText>page</w:instrText>
      </w:r>
      <w:r w:rsidRPr="0075472A">
        <w:rPr>
          <w:sz w:val="28"/>
          <w:szCs w:val="28"/>
          <w:lang w:val="ru-RU"/>
        </w:rPr>
        <w:instrText>":"012025","</w:instrText>
      </w:r>
      <w:r w:rsidRPr="00E758F0">
        <w:rPr>
          <w:sz w:val="28"/>
          <w:szCs w:val="28"/>
          <w:lang w:val="en-US"/>
        </w:rPr>
        <w:instrText>source</w:instrText>
      </w:r>
      <w:r w:rsidRPr="0075472A">
        <w:rPr>
          <w:sz w:val="28"/>
          <w:szCs w:val="28"/>
          <w:lang w:val="ru-RU"/>
        </w:rPr>
        <w:instrText>":"</w:instrText>
      </w:r>
      <w:r w:rsidRPr="00E758F0">
        <w:rPr>
          <w:sz w:val="28"/>
          <w:szCs w:val="28"/>
          <w:lang w:val="en-US"/>
        </w:rPr>
        <w:instrText>DOI</w:instrText>
      </w:r>
      <w:r w:rsidRPr="0075472A">
        <w:rPr>
          <w:sz w:val="28"/>
          <w:szCs w:val="28"/>
          <w:lang w:val="ru-RU"/>
        </w:rPr>
        <w:instrText>.</w:instrText>
      </w:r>
      <w:r w:rsidRPr="00E758F0">
        <w:rPr>
          <w:sz w:val="28"/>
          <w:szCs w:val="28"/>
          <w:lang w:val="en-US"/>
        </w:rPr>
        <w:instrText>org</w:instrText>
      </w:r>
      <w:r w:rsidRPr="0075472A">
        <w:rPr>
          <w:sz w:val="28"/>
          <w:szCs w:val="28"/>
          <w:lang w:val="ru-RU"/>
        </w:rPr>
        <w:instrText xml:space="preserve"> (</w:instrText>
      </w:r>
      <w:r w:rsidRPr="00E758F0">
        <w:rPr>
          <w:sz w:val="28"/>
          <w:szCs w:val="28"/>
          <w:lang w:val="en-US"/>
        </w:rPr>
        <w:instrText>Crossref</w:instrText>
      </w:r>
      <w:r w:rsidRPr="0075472A">
        <w:rPr>
          <w:sz w:val="28"/>
          <w:szCs w:val="28"/>
          <w:lang w:val="ru-RU"/>
        </w:rPr>
        <w:instrText>)","</w:instrText>
      </w:r>
      <w:r w:rsidRPr="00E758F0">
        <w:rPr>
          <w:sz w:val="28"/>
          <w:szCs w:val="28"/>
          <w:lang w:val="en-US"/>
        </w:rPr>
        <w:instrText>title</w:instrText>
      </w:r>
      <w:r w:rsidRPr="0075472A">
        <w:rPr>
          <w:sz w:val="28"/>
          <w:szCs w:val="28"/>
          <w:lang w:val="ru-RU"/>
        </w:rPr>
        <w:instrText>":"</w:instrText>
      </w:r>
      <w:r w:rsidRPr="00E758F0">
        <w:rPr>
          <w:sz w:val="28"/>
          <w:szCs w:val="28"/>
          <w:lang w:val="en-US"/>
        </w:rPr>
        <w:instrText>Viability</w:instrText>
      </w:r>
      <w:r w:rsidRPr="0075472A">
        <w:rPr>
          <w:sz w:val="28"/>
          <w:szCs w:val="28"/>
          <w:lang w:val="ru-RU"/>
        </w:rPr>
        <w:instrText xml:space="preserve"> </w:instrText>
      </w:r>
      <w:r w:rsidRPr="00E758F0">
        <w:rPr>
          <w:sz w:val="28"/>
          <w:szCs w:val="28"/>
          <w:lang w:val="en-US"/>
        </w:rPr>
        <w:instrText>Study</w:instrText>
      </w:r>
      <w:r w:rsidRPr="0075472A">
        <w:rPr>
          <w:sz w:val="28"/>
          <w:szCs w:val="28"/>
          <w:lang w:val="ru-RU"/>
        </w:rPr>
        <w:instrText xml:space="preserve"> </w:instrText>
      </w:r>
      <w:r w:rsidRPr="00E758F0">
        <w:rPr>
          <w:sz w:val="28"/>
          <w:szCs w:val="28"/>
          <w:lang w:val="en-US"/>
        </w:rPr>
        <w:instrText>on</w:instrText>
      </w:r>
      <w:r w:rsidRPr="0075472A">
        <w:rPr>
          <w:sz w:val="28"/>
          <w:szCs w:val="28"/>
          <w:lang w:val="ru-RU"/>
        </w:rPr>
        <w:instrText xml:space="preserve"> </w:instrText>
      </w:r>
      <w:r w:rsidRPr="00E758F0">
        <w:rPr>
          <w:sz w:val="28"/>
          <w:szCs w:val="28"/>
          <w:lang w:val="en-US"/>
        </w:rPr>
        <w:instrText>Fly</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and</w:instrText>
      </w:r>
      <w:r w:rsidRPr="0075472A">
        <w:rPr>
          <w:sz w:val="28"/>
          <w:szCs w:val="28"/>
          <w:lang w:val="ru-RU"/>
        </w:rPr>
        <w:instrText xml:space="preserve"> </w:instrText>
      </w:r>
      <w:r w:rsidRPr="00E758F0">
        <w:rPr>
          <w:sz w:val="28"/>
          <w:szCs w:val="28"/>
          <w:lang w:val="en-US"/>
        </w:rPr>
        <w:instrText>Bottom</w:instrText>
      </w:r>
      <w:r w:rsidRPr="0075472A">
        <w:rPr>
          <w:sz w:val="28"/>
          <w:szCs w:val="28"/>
          <w:lang w:val="ru-RU"/>
        </w:rPr>
        <w:instrText xml:space="preserve"> </w:instrText>
      </w:r>
      <w:r w:rsidRPr="00E758F0">
        <w:rPr>
          <w:sz w:val="28"/>
          <w:szCs w:val="28"/>
          <w:lang w:val="en-US"/>
        </w:rPr>
        <w:instrText>Ash</w:instrText>
      </w:r>
      <w:r w:rsidRPr="0075472A">
        <w:rPr>
          <w:sz w:val="28"/>
          <w:szCs w:val="28"/>
          <w:lang w:val="ru-RU"/>
        </w:rPr>
        <w:instrText xml:space="preserve"> </w:instrText>
      </w:r>
      <w:r w:rsidRPr="00E758F0">
        <w:rPr>
          <w:sz w:val="28"/>
          <w:szCs w:val="28"/>
          <w:lang w:val="en-US"/>
        </w:rPr>
        <w:instrText>from</w:instrText>
      </w:r>
      <w:r w:rsidRPr="0075472A">
        <w:rPr>
          <w:sz w:val="28"/>
          <w:szCs w:val="28"/>
          <w:lang w:val="ru-RU"/>
        </w:rPr>
        <w:instrText xml:space="preserve"> </w:instrText>
      </w:r>
      <w:r w:rsidRPr="00E758F0">
        <w:rPr>
          <w:sz w:val="28"/>
          <w:szCs w:val="28"/>
          <w:lang w:val="en-US"/>
        </w:rPr>
        <w:instrText>Combustion</w:instrText>
      </w:r>
      <w:r w:rsidRPr="0075472A">
        <w:rPr>
          <w:sz w:val="28"/>
          <w:szCs w:val="28"/>
          <w:lang w:val="ru-RU"/>
        </w:rPr>
        <w:instrText xml:space="preserve"> </w:instrText>
      </w:r>
      <w:r w:rsidRPr="00E758F0">
        <w:rPr>
          <w:sz w:val="28"/>
          <w:szCs w:val="28"/>
          <w:lang w:val="en-US"/>
        </w:rPr>
        <w:instrText>Waste</w:instrText>
      </w:r>
      <w:r w:rsidRPr="0075472A">
        <w:rPr>
          <w:sz w:val="28"/>
          <w:szCs w:val="28"/>
          <w:lang w:val="ru-RU"/>
        </w:rPr>
        <w:instrText>","</w:instrText>
      </w:r>
      <w:r w:rsidRPr="00E758F0">
        <w:rPr>
          <w:sz w:val="28"/>
          <w:szCs w:val="28"/>
          <w:lang w:val="en-US"/>
        </w:rPr>
        <w:instrText>volume</w:instrText>
      </w:r>
      <w:r w:rsidRPr="0075472A">
        <w:rPr>
          <w:sz w:val="28"/>
          <w:szCs w:val="28"/>
          <w:lang w:val="ru-RU"/>
        </w:rPr>
        <w:instrText>":"1216","</w:instrText>
      </w:r>
      <w:r w:rsidRPr="00E758F0">
        <w:rPr>
          <w:sz w:val="28"/>
          <w:szCs w:val="28"/>
          <w:lang w:val="en-US"/>
        </w:rPr>
        <w:instrText>author</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Ibrahim</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Norlia</w:instrText>
      </w:r>
      <w:r w:rsidRPr="0075472A">
        <w:rPr>
          <w:sz w:val="28"/>
          <w:szCs w:val="28"/>
          <w:lang w:val="ru-RU"/>
        </w:rPr>
        <w:instrText xml:space="preserve"> </w:instrText>
      </w:r>
      <w:r w:rsidRPr="00E758F0">
        <w:rPr>
          <w:sz w:val="28"/>
          <w:szCs w:val="28"/>
          <w:lang w:val="en-US"/>
        </w:rPr>
        <w:instrText>Mohamad</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Mohamed</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Syakirah</w:instrText>
      </w:r>
      <w:r w:rsidRPr="0075472A">
        <w:rPr>
          <w:sz w:val="28"/>
          <w:szCs w:val="28"/>
          <w:lang w:val="ru-RU"/>
        </w:rPr>
        <w:instrText xml:space="preserve"> </w:instrText>
      </w:r>
      <w:r w:rsidRPr="00E758F0">
        <w:rPr>
          <w:sz w:val="28"/>
          <w:szCs w:val="28"/>
          <w:lang w:val="en-US"/>
        </w:rPr>
        <w:instrText>Afizah</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Amat</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Roshazita</w:instrText>
      </w:r>
      <w:r w:rsidRPr="0075472A">
        <w:rPr>
          <w:sz w:val="28"/>
          <w:szCs w:val="28"/>
          <w:lang w:val="ru-RU"/>
        </w:rPr>
        <w:instrText xml:space="preserve"> </w:instrText>
      </w:r>
      <w:r w:rsidRPr="00E758F0">
        <w:rPr>
          <w:sz w:val="28"/>
          <w:szCs w:val="28"/>
          <w:lang w:val="en-US"/>
        </w:rPr>
        <w:instrText>Che</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Rahim</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Nur</w:instrText>
      </w:r>
      <w:r w:rsidRPr="0075472A">
        <w:rPr>
          <w:sz w:val="28"/>
          <w:szCs w:val="28"/>
          <w:lang w:val="ru-RU"/>
        </w:rPr>
        <w:instrText xml:space="preserve"> </w:instrText>
      </w:r>
      <w:r w:rsidRPr="00E758F0">
        <w:rPr>
          <w:sz w:val="28"/>
          <w:szCs w:val="28"/>
          <w:lang w:val="en-US"/>
        </w:rPr>
        <w:instrText>Liza</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Zailani</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Warid</w:instrText>
      </w:r>
      <w:r w:rsidRPr="0075472A">
        <w:rPr>
          <w:sz w:val="28"/>
          <w:szCs w:val="28"/>
          <w:lang w:val="ru-RU"/>
        </w:rPr>
        <w:instrText xml:space="preserve"> </w:instrText>
      </w:r>
      <w:r w:rsidRPr="00E758F0">
        <w:rPr>
          <w:sz w:val="28"/>
          <w:szCs w:val="28"/>
          <w:lang w:val="en-US"/>
        </w:rPr>
        <w:instrText>Wazien</w:instrText>
      </w:r>
      <w:r w:rsidRPr="0075472A">
        <w:rPr>
          <w:sz w:val="28"/>
          <w:szCs w:val="28"/>
          <w:lang w:val="ru-RU"/>
        </w:rPr>
        <w:instrText xml:space="preserve"> </w:instrText>
      </w:r>
      <w:r w:rsidRPr="00E758F0">
        <w:rPr>
          <w:sz w:val="28"/>
          <w:szCs w:val="28"/>
          <w:lang w:val="en-US"/>
        </w:rPr>
        <w:instrText>Ahmad</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Rahim</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Mustaqqim</w:instrText>
      </w:r>
      <w:r w:rsidRPr="0075472A">
        <w:rPr>
          <w:sz w:val="28"/>
          <w:szCs w:val="28"/>
          <w:lang w:val="ru-RU"/>
        </w:rPr>
        <w:instrText xml:space="preserve"> </w:instrText>
      </w:r>
      <w:r w:rsidRPr="00E758F0">
        <w:rPr>
          <w:sz w:val="28"/>
          <w:szCs w:val="28"/>
          <w:lang w:val="en-US"/>
        </w:rPr>
        <w:instrText>Abdul</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Laslo</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Lucian</w:instrText>
      </w:r>
      <w:r w:rsidRPr="0075472A">
        <w:rPr>
          <w:sz w:val="28"/>
          <w:szCs w:val="28"/>
          <w:lang w:val="ru-RU"/>
        </w:rPr>
        <w:instrText>"},{"</w:instrText>
      </w:r>
      <w:r w:rsidRPr="00E758F0">
        <w:rPr>
          <w:sz w:val="28"/>
          <w:szCs w:val="28"/>
          <w:lang w:val="en-US"/>
        </w:rPr>
        <w:instrText>family</w:instrText>
      </w:r>
      <w:r w:rsidRPr="0075472A">
        <w:rPr>
          <w:sz w:val="28"/>
          <w:szCs w:val="28"/>
          <w:lang w:val="ru-RU"/>
        </w:rPr>
        <w:instrText>":"</w:instrText>
      </w:r>
      <w:r w:rsidRPr="00E758F0">
        <w:rPr>
          <w:sz w:val="28"/>
          <w:szCs w:val="28"/>
          <w:lang w:val="en-US"/>
        </w:rPr>
        <w:instrText>Ismail</w:instrText>
      </w:r>
      <w:r w:rsidRPr="0075472A">
        <w:rPr>
          <w:sz w:val="28"/>
          <w:szCs w:val="28"/>
          <w:lang w:val="ru-RU"/>
        </w:rPr>
        <w:instrText>","</w:instrText>
      </w:r>
      <w:r w:rsidRPr="00E758F0">
        <w:rPr>
          <w:sz w:val="28"/>
          <w:szCs w:val="28"/>
          <w:lang w:val="en-US"/>
        </w:rPr>
        <w:instrText>given</w:instrText>
      </w:r>
      <w:r w:rsidRPr="0075472A">
        <w:rPr>
          <w:sz w:val="28"/>
          <w:szCs w:val="28"/>
          <w:lang w:val="ru-RU"/>
        </w:rPr>
        <w:instrText>":"</w:instrText>
      </w:r>
      <w:r w:rsidRPr="00E758F0">
        <w:rPr>
          <w:sz w:val="28"/>
          <w:szCs w:val="28"/>
          <w:lang w:val="en-US"/>
        </w:rPr>
        <w:instrText>Khairul</w:instrText>
      </w:r>
      <w:r w:rsidRPr="0075472A">
        <w:rPr>
          <w:sz w:val="28"/>
          <w:szCs w:val="28"/>
          <w:lang w:val="ru-RU"/>
        </w:rPr>
        <w:instrText xml:space="preserve"> </w:instrText>
      </w:r>
      <w:r w:rsidRPr="00E758F0">
        <w:rPr>
          <w:sz w:val="28"/>
          <w:szCs w:val="28"/>
          <w:lang w:val="en-US"/>
        </w:rPr>
        <w:instrText>Nizar</w:instrText>
      </w:r>
      <w:r w:rsidRPr="0075472A">
        <w:rPr>
          <w:sz w:val="28"/>
          <w:szCs w:val="28"/>
          <w:lang w:val="ru-RU"/>
        </w:rPr>
        <w:instrText>"}],"</w:instrText>
      </w:r>
      <w:r w:rsidRPr="00E758F0">
        <w:rPr>
          <w:sz w:val="28"/>
          <w:szCs w:val="28"/>
          <w:lang w:val="en-US"/>
        </w:rPr>
        <w:instrText>issued</w:instrText>
      </w:r>
      <w:r w:rsidRPr="0075472A">
        <w:rPr>
          <w:sz w:val="28"/>
          <w:szCs w:val="28"/>
          <w:lang w:val="ru-RU"/>
        </w:rPr>
        <w:instrText>":{"</w:instrText>
      </w:r>
      <w:r w:rsidRPr="00E758F0">
        <w:rPr>
          <w:sz w:val="28"/>
          <w:szCs w:val="28"/>
          <w:lang w:val="en-US"/>
        </w:rPr>
        <w:instrText>date</w:instrText>
      </w:r>
      <w:r w:rsidRPr="0075472A">
        <w:rPr>
          <w:sz w:val="28"/>
          <w:szCs w:val="28"/>
          <w:lang w:val="ru-RU"/>
        </w:rPr>
        <w:instrText>-</w:instrText>
      </w:r>
      <w:r w:rsidRPr="00E758F0">
        <w:rPr>
          <w:sz w:val="28"/>
          <w:szCs w:val="28"/>
          <w:lang w:val="en-US"/>
        </w:rPr>
        <w:instrText>parts</w:instrText>
      </w:r>
      <w:r w:rsidRPr="0075472A">
        <w:rPr>
          <w:sz w:val="28"/>
          <w:szCs w:val="28"/>
          <w:lang w:val="ru-RU"/>
        </w:rPr>
        <w:instrText>":[["2023",7,1]]}}}],"</w:instrText>
      </w:r>
      <w:r w:rsidRPr="00E758F0">
        <w:rPr>
          <w:sz w:val="28"/>
          <w:szCs w:val="28"/>
          <w:lang w:val="en-US"/>
        </w:rPr>
        <w:instrText>schema</w:instrText>
      </w:r>
      <w:r w:rsidRPr="0075472A">
        <w:rPr>
          <w:sz w:val="28"/>
          <w:szCs w:val="28"/>
          <w:lang w:val="ru-RU"/>
        </w:rPr>
        <w:instrText>":"</w:instrText>
      </w:r>
      <w:r w:rsidRPr="00E758F0">
        <w:rPr>
          <w:sz w:val="28"/>
          <w:szCs w:val="28"/>
          <w:lang w:val="en-US"/>
        </w:rPr>
        <w:instrText>https</w:instrText>
      </w:r>
      <w:r w:rsidRPr="0075472A">
        <w:rPr>
          <w:sz w:val="28"/>
          <w:szCs w:val="28"/>
          <w:lang w:val="ru-RU"/>
        </w:rPr>
        <w:instrText>://</w:instrText>
      </w:r>
      <w:r w:rsidRPr="00E758F0">
        <w:rPr>
          <w:sz w:val="28"/>
          <w:szCs w:val="28"/>
          <w:lang w:val="en-US"/>
        </w:rPr>
        <w:instrText>github</w:instrText>
      </w:r>
      <w:r w:rsidRPr="0075472A">
        <w:rPr>
          <w:sz w:val="28"/>
          <w:szCs w:val="28"/>
          <w:lang w:val="ru-RU"/>
        </w:rPr>
        <w:instrText>.</w:instrText>
      </w:r>
      <w:r w:rsidRPr="00E758F0">
        <w:rPr>
          <w:sz w:val="28"/>
          <w:szCs w:val="28"/>
          <w:lang w:val="en-US"/>
        </w:rPr>
        <w:instrText>com</w:instrText>
      </w:r>
      <w:r w:rsidRPr="0075472A">
        <w:rPr>
          <w:sz w:val="28"/>
          <w:szCs w:val="28"/>
          <w:lang w:val="ru-RU"/>
        </w:rPr>
        <w:instrText>/</w:instrText>
      </w:r>
      <w:r w:rsidRPr="00E758F0">
        <w:rPr>
          <w:sz w:val="28"/>
          <w:szCs w:val="28"/>
          <w:lang w:val="en-US"/>
        </w:rPr>
        <w:instrText>citation</w:instrText>
      </w:r>
      <w:r w:rsidRPr="0075472A">
        <w:rPr>
          <w:sz w:val="28"/>
          <w:szCs w:val="28"/>
          <w:lang w:val="ru-RU"/>
        </w:rPr>
        <w:instrText>-</w:instrText>
      </w:r>
      <w:r w:rsidRPr="00E758F0">
        <w:rPr>
          <w:sz w:val="28"/>
          <w:szCs w:val="28"/>
          <w:lang w:val="en-US"/>
        </w:rPr>
        <w:instrText>style</w:instrText>
      </w:r>
      <w:r w:rsidRPr="0075472A">
        <w:rPr>
          <w:sz w:val="28"/>
          <w:szCs w:val="28"/>
          <w:lang w:val="ru-RU"/>
        </w:rPr>
        <w:instrText>-</w:instrText>
      </w:r>
      <w:r w:rsidRPr="00E758F0">
        <w:rPr>
          <w:sz w:val="28"/>
          <w:szCs w:val="28"/>
          <w:lang w:val="en-US"/>
        </w:rPr>
        <w:instrText>language</w:instrText>
      </w:r>
      <w:r w:rsidRPr="0075472A">
        <w:rPr>
          <w:sz w:val="28"/>
          <w:szCs w:val="28"/>
          <w:lang w:val="ru-RU"/>
        </w:rPr>
        <w:instrText>/</w:instrText>
      </w:r>
      <w:r w:rsidRPr="00E758F0">
        <w:rPr>
          <w:sz w:val="28"/>
          <w:szCs w:val="28"/>
          <w:lang w:val="en-US"/>
        </w:rPr>
        <w:instrText>schema</w:instrText>
      </w:r>
      <w:r w:rsidRPr="0075472A">
        <w:rPr>
          <w:sz w:val="28"/>
          <w:szCs w:val="28"/>
          <w:lang w:val="ru-RU"/>
        </w:rPr>
        <w:instrText>/</w:instrText>
      </w:r>
      <w:r w:rsidRPr="00E758F0">
        <w:rPr>
          <w:sz w:val="28"/>
          <w:szCs w:val="28"/>
          <w:lang w:val="en-US"/>
        </w:rPr>
        <w:instrText>raw</w:instrText>
      </w:r>
      <w:r w:rsidRPr="0075472A">
        <w:rPr>
          <w:sz w:val="28"/>
          <w:szCs w:val="28"/>
          <w:lang w:val="ru-RU"/>
        </w:rPr>
        <w:instrText>/</w:instrText>
      </w:r>
      <w:r w:rsidRPr="00E758F0">
        <w:rPr>
          <w:sz w:val="28"/>
          <w:szCs w:val="28"/>
          <w:lang w:val="en-US"/>
        </w:rPr>
        <w:instrText>master</w:instrText>
      </w:r>
      <w:r w:rsidRPr="0075472A">
        <w:rPr>
          <w:sz w:val="28"/>
          <w:szCs w:val="28"/>
          <w:lang w:val="ru-RU"/>
        </w:rPr>
        <w:instrText>/</w:instrText>
      </w:r>
      <w:r w:rsidRPr="00E758F0">
        <w:rPr>
          <w:sz w:val="28"/>
          <w:szCs w:val="28"/>
          <w:lang w:val="en-US"/>
        </w:rPr>
        <w:instrText>csl</w:instrText>
      </w:r>
      <w:r w:rsidRPr="0075472A">
        <w:rPr>
          <w:sz w:val="28"/>
          <w:szCs w:val="28"/>
          <w:lang w:val="ru-RU"/>
        </w:rPr>
        <w:instrText>-</w:instrText>
      </w:r>
      <w:r w:rsidRPr="00E758F0">
        <w:rPr>
          <w:sz w:val="28"/>
          <w:szCs w:val="28"/>
          <w:lang w:val="en-US"/>
        </w:rPr>
        <w:instrText>citation</w:instrText>
      </w:r>
      <w:r w:rsidRPr="0075472A">
        <w:rPr>
          <w:sz w:val="28"/>
          <w:szCs w:val="28"/>
          <w:lang w:val="ru-RU"/>
        </w:rPr>
        <w:instrText>.</w:instrText>
      </w:r>
      <w:r w:rsidRPr="00E758F0">
        <w:rPr>
          <w:sz w:val="28"/>
          <w:szCs w:val="28"/>
          <w:lang w:val="en-US"/>
        </w:rPr>
        <w:instrText>json</w:instrText>
      </w:r>
      <w:r w:rsidRPr="0075472A">
        <w:rPr>
          <w:sz w:val="28"/>
          <w:szCs w:val="28"/>
          <w:lang w:val="ru-RU"/>
        </w:rPr>
        <w:instrText xml:space="preserve">"} </w:instrText>
      </w:r>
      <w:r w:rsidRPr="00E758F0">
        <w:rPr>
          <w:sz w:val="28"/>
          <w:szCs w:val="28"/>
          <w:lang w:val="en-US"/>
        </w:rPr>
        <w:fldChar w:fldCharType="separate"/>
      </w:r>
      <w:r w:rsidRPr="0075472A">
        <w:rPr>
          <w:sz w:val="28"/>
          <w:szCs w:val="28"/>
          <w:lang w:val="ru-RU"/>
        </w:rPr>
        <w:t>[39]</w:t>
      </w:r>
      <w:r w:rsidRPr="00E758F0">
        <w:rPr>
          <w:sz w:val="28"/>
          <w:szCs w:val="28"/>
          <w:lang w:val="ru-RU"/>
        </w:rPr>
        <w:fldChar w:fldCharType="end"/>
      </w:r>
      <w:r w:rsidRPr="0075472A">
        <w:rPr>
          <w:sz w:val="28"/>
          <w:szCs w:val="28"/>
          <w:lang w:val="ru-RU"/>
        </w:rPr>
        <w:t xml:space="preserve">, </w:t>
      </w:r>
      <w:r w:rsidRPr="00E758F0">
        <w:rPr>
          <w:sz w:val="28"/>
          <w:szCs w:val="28"/>
          <w:lang w:val="ru-RU"/>
        </w:rPr>
        <w:t>где</w:t>
      </w:r>
      <w:r w:rsidRPr="0075472A">
        <w:rPr>
          <w:sz w:val="28"/>
          <w:szCs w:val="28"/>
          <w:lang w:val="ru-RU"/>
        </w:rPr>
        <w:t xml:space="preserve"> </w:t>
      </w:r>
      <w:r w:rsidRPr="00E758F0">
        <w:rPr>
          <w:sz w:val="28"/>
          <w:szCs w:val="28"/>
          <w:lang w:val="ru-RU"/>
        </w:rPr>
        <w:t>отмечено</w:t>
      </w:r>
      <w:r w:rsidRPr="0075472A">
        <w:rPr>
          <w:sz w:val="28"/>
          <w:szCs w:val="28"/>
          <w:lang w:val="ru-RU"/>
        </w:rPr>
        <w:t xml:space="preserve">, </w:t>
      </w:r>
      <w:r w:rsidRPr="00E758F0">
        <w:rPr>
          <w:sz w:val="28"/>
          <w:szCs w:val="28"/>
          <w:lang w:val="ru-RU"/>
        </w:rPr>
        <w:t>что</w:t>
      </w:r>
      <w:r w:rsidRPr="0075472A">
        <w:rPr>
          <w:sz w:val="28"/>
          <w:szCs w:val="28"/>
          <w:lang w:val="ru-RU"/>
        </w:rPr>
        <w:t xml:space="preserve"> </w:t>
      </w:r>
      <w:r w:rsidRPr="00E758F0">
        <w:rPr>
          <w:sz w:val="28"/>
          <w:szCs w:val="28"/>
          <w:lang w:val="en-US"/>
        </w:rPr>
        <w:t>SF</w:t>
      </w:r>
      <w:r w:rsidRPr="0075472A">
        <w:rPr>
          <w:sz w:val="28"/>
          <w:szCs w:val="28"/>
          <w:lang w:val="ru-RU"/>
        </w:rPr>
        <w:t xml:space="preserve"> </w:t>
      </w:r>
      <w:r w:rsidRPr="00E758F0">
        <w:rPr>
          <w:sz w:val="28"/>
          <w:szCs w:val="28"/>
          <w:lang w:val="ru-RU"/>
        </w:rPr>
        <w:t>в</w:t>
      </w:r>
      <w:r w:rsidRPr="0075472A">
        <w:rPr>
          <w:sz w:val="28"/>
          <w:szCs w:val="28"/>
          <w:lang w:val="ru-RU"/>
        </w:rPr>
        <w:t xml:space="preserve"> </w:t>
      </w:r>
      <w:r w:rsidRPr="00E758F0">
        <w:rPr>
          <w:sz w:val="28"/>
          <w:szCs w:val="28"/>
          <w:lang w:val="ru-RU"/>
        </w:rPr>
        <w:t>цементных</w:t>
      </w:r>
      <w:r w:rsidRPr="0075472A">
        <w:rPr>
          <w:sz w:val="28"/>
          <w:szCs w:val="28"/>
          <w:lang w:val="ru-RU"/>
        </w:rPr>
        <w:t xml:space="preserve"> </w:t>
      </w:r>
      <w:r w:rsidRPr="00E758F0">
        <w:rPr>
          <w:sz w:val="28"/>
          <w:szCs w:val="28"/>
          <w:lang w:val="ru-RU"/>
        </w:rPr>
        <w:t>системах</w:t>
      </w:r>
      <w:r w:rsidRPr="0075472A">
        <w:rPr>
          <w:sz w:val="28"/>
          <w:szCs w:val="28"/>
          <w:lang w:val="ru-RU"/>
        </w:rPr>
        <w:t xml:space="preserve"> </w:t>
      </w:r>
      <w:r w:rsidRPr="00E758F0">
        <w:rPr>
          <w:sz w:val="28"/>
          <w:szCs w:val="28"/>
          <w:lang w:val="ru-RU"/>
        </w:rPr>
        <w:t>повышает</w:t>
      </w:r>
      <w:r w:rsidRPr="0075472A">
        <w:rPr>
          <w:sz w:val="28"/>
          <w:szCs w:val="28"/>
          <w:lang w:val="ru-RU"/>
        </w:rPr>
        <w:t xml:space="preserve"> </w:t>
      </w:r>
      <w:r w:rsidRPr="00E758F0">
        <w:rPr>
          <w:sz w:val="28"/>
          <w:szCs w:val="28"/>
          <w:lang w:val="ru-RU"/>
        </w:rPr>
        <w:t>пуццолановую</w:t>
      </w:r>
      <w:r w:rsidRPr="0075472A">
        <w:rPr>
          <w:sz w:val="28"/>
          <w:szCs w:val="28"/>
          <w:lang w:val="ru-RU"/>
        </w:rPr>
        <w:t xml:space="preserve"> </w:t>
      </w:r>
      <w:r w:rsidRPr="00E758F0">
        <w:rPr>
          <w:sz w:val="28"/>
          <w:szCs w:val="28"/>
          <w:lang w:val="ru-RU"/>
        </w:rPr>
        <w:t>активность</w:t>
      </w:r>
      <w:r w:rsidRPr="0075472A">
        <w:rPr>
          <w:sz w:val="28"/>
          <w:szCs w:val="28"/>
          <w:lang w:val="ru-RU"/>
        </w:rPr>
        <w:t xml:space="preserve"> </w:t>
      </w:r>
      <w:r w:rsidRPr="00E758F0">
        <w:rPr>
          <w:sz w:val="28"/>
          <w:szCs w:val="28"/>
          <w:lang w:val="ru-RU"/>
        </w:rPr>
        <w:t>и</w:t>
      </w:r>
      <w:r w:rsidRPr="0075472A">
        <w:rPr>
          <w:sz w:val="28"/>
          <w:szCs w:val="28"/>
          <w:lang w:val="ru-RU"/>
        </w:rPr>
        <w:t xml:space="preserve"> </w:t>
      </w:r>
      <w:r w:rsidRPr="00E758F0">
        <w:rPr>
          <w:sz w:val="28"/>
          <w:szCs w:val="28"/>
          <w:lang w:val="ru-RU"/>
        </w:rPr>
        <w:t>способствует</w:t>
      </w:r>
      <w:r w:rsidRPr="0075472A">
        <w:rPr>
          <w:sz w:val="28"/>
          <w:szCs w:val="28"/>
          <w:lang w:val="ru-RU"/>
        </w:rPr>
        <w:t xml:space="preserve"> </w:t>
      </w:r>
      <w:r w:rsidRPr="00E758F0">
        <w:rPr>
          <w:sz w:val="28"/>
          <w:szCs w:val="28"/>
          <w:lang w:val="ru-RU"/>
        </w:rPr>
        <w:t>формированию</w:t>
      </w:r>
      <w:r w:rsidRPr="0075472A">
        <w:rPr>
          <w:sz w:val="28"/>
          <w:szCs w:val="28"/>
          <w:lang w:val="ru-RU"/>
        </w:rPr>
        <w:t xml:space="preserve"> </w:t>
      </w:r>
      <w:r w:rsidRPr="00E758F0">
        <w:rPr>
          <w:sz w:val="28"/>
          <w:szCs w:val="28"/>
          <w:lang w:val="ru-RU"/>
        </w:rPr>
        <w:t>дополнительного</w:t>
      </w:r>
      <w:r w:rsidRPr="0075472A">
        <w:rPr>
          <w:sz w:val="28"/>
          <w:szCs w:val="28"/>
          <w:lang w:val="ru-RU"/>
        </w:rPr>
        <w:t xml:space="preserve"> </w:t>
      </w:r>
      <w:r w:rsidRPr="00E758F0">
        <w:rPr>
          <w:sz w:val="28"/>
          <w:szCs w:val="28"/>
          <w:lang w:val="ru-RU"/>
        </w:rPr>
        <w:t>количества</w:t>
      </w:r>
      <w:r w:rsidRPr="0075472A">
        <w:rPr>
          <w:sz w:val="28"/>
          <w:szCs w:val="28"/>
          <w:lang w:val="ru-RU"/>
        </w:rPr>
        <w:t xml:space="preserve"> </w:t>
      </w:r>
      <w:r w:rsidRPr="00E758F0">
        <w:rPr>
          <w:sz w:val="28"/>
          <w:szCs w:val="28"/>
          <w:lang w:val="ru-RU"/>
        </w:rPr>
        <w:t>гидратов</w:t>
      </w:r>
      <w:r w:rsidRPr="0075472A">
        <w:rPr>
          <w:sz w:val="28"/>
          <w:szCs w:val="28"/>
          <w:lang w:val="ru-RU"/>
        </w:rPr>
        <w:t xml:space="preserve"> </w:t>
      </w:r>
      <w:r w:rsidRPr="00E758F0">
        <w:rPr>
          <w:sz w:val="28"/>
          <w:szCs w:val="28"/>
          <w:lang w:val="en-US"/>
        </w:rPr>
        <w:t>C</w:t>
      </w:r>
      <w:r w:rsidRPr="0075472A">
        <w:rPr>
          <w:sz w:val="28"/>
          <w:szCs w:val="28"/>
          <w:lang w:val="ru-RU"/>
        </w:rPr>
        <w:t>-</w:t>
      </w:r>
      <w:r w:rsidRPr="00E758F0">
        <w:rPr>
          <w:sz w:val="28"/>
          <w:szCs w:val="28"/>
          <w:lang w:val="en-US"/>
        </w:rPr>
        <w:t>S</w:t>
      </w:r>
      <w:r w:rsidRPr="0075472A">
        <w:rPr>
          <w:sz w:val="28"/>
          <w:szCs w:val="28"/>
          <w:lang w:val="ru-RU"/>
        </w:rPr>
        <w:t>-</w:t>
      </w:r>
      <w:r w:rsidRPr="00E758F0">
        <w:rPr>
          <w:sz w:val="28"/>
          <w:szCs w:val="28"/>
          <w:lang w:val="en-US"/>
        </w:rPr>
        <w:t>H</w:t>
      </w:r>
      <w:r w:rsidRPr="0075472A">
        <w:rPr>
          <w:sz w:val="28"/>
          <w:szCs w:val="28"/>
          <w:lang w:val="ru-RU"/>
        </w:rPr>
        <w:t xml:space="preserve">, </w:t>
      </w:r>
      <w:r w:rsidRPr="00E758F0">
        <w:rPr>
          <w:sz w:val="28"/>
          <w:szCs w:val="28"/>
          <w:lang w:val="ru-RU"/>
        </w:rPr>
        <w:t>что</w:t>
      </w:r>
      <w:r w:rsidRPr="0075472A">
        <w:rPr>
          <w:sz w:val="28"/>
          <w:szCs w:val="28"/>
          <w:lang w:val="ru-RU"/>
        </w:rPr>
        <w:t xml:space="preserve"> </w:t>
      </w:r>
      <w:r w:rsidRPr="00E758F0">
        <w:rPr>
          <w:sz w:val="28"/>
          <w:szCs w:val="28"/>
          <w:lang w:val="ru-RU"/>
        </w:rPr>
        <w:t>положительно</w:t>
      </w:r>
      <w:r w:rsidRPr="0075472A">
        <w:rPr>
          <w:sz w:val="28"/>
          <w:szCs w:val="28"/>
          <w:lang w:val="ru-RU"/>
        </w:rPr>
        <w:t xml:space="preserve"> </w:t>
      </w:r>
      <w:r w:rsidRPr="00E758F0">
        <w:rPr>
          <w:sz w:val="28"/>
          <w:szCs w:val="28"/>
          <w:lang w:val="ru-RU"/>
        </w:rPr>
        <w:t>сказывается</w:t>
      </w:r>
      <w:r w:rsidRPr="0075472A">
        <w:rPr>
          <w:sz w:val="28"/>
          <w:szCs w:val="28"/>
          <w:lang w:val="ru-RU"/>
        </w:rPr>
        <w:t xml:space="preserve"> </w:t>
      </w:r>
      <w:r w:rsidRPr="00E758F0">
        <w:rPr>
          <w:sz w:val="28"/>
          <w:szCs w:val="28"/>
          <w:lang w:val="ru-RU"/>
        </w:rPr>
        <w:t>на</w:t>
      </w:r>
      <w:r w:rsidRPr="0075472A">
        <w:rPr>
          <w:sz w:val="28"/>
          <w:szCs w:val="28"/>
          <w:lang w:val="ru-RU"/>
        </w:rPr>
        <w:t xml:space="preserve"> </w:t>
      </w:r>
      <w:r w:rsidRPr="00E758F0">
        <w:rPr>
          <w:sz w:val="28"/>
          <w:szCs w:val="28"/>
          <w:lang w:val="ru-RU"/>
        </w:rPr>
        <w:t>плотности</w:t>
      </w:r>
      <w:r w:rsidRPr="0075472A">
        <w:rPr>
          <w:sz w:val="28"/>
          <w:szCs w:val="28"/>
          <w:lang w:val="ru-RU"/>
        </w:rPr>
        <w:t xml:space="preserve"> </w:t>
      </w:r>
      <w:r w:rsidRPr="00E758F0">
        <w:rPr>
          <w:sz w:val="28"/>
          <w:szCs w:val="28"/>
          <w:lang w:val="ru-RU"/>
        </w:rPr>
        <w:t>и</w:t>
      </w:r>
      <w:r w:rsidRPr="0075472A">
        <w:rPr>
          <w:sz w:val="28"/>
          <w:szCs w:val="28"/>
          <w:lang w:val="ru-RU"/>
        </w:rPr>
        <w:t xml:space="preserve"> </w:t>
      </w:r>
      <w:r w:rsidRPr="00E758F0">
        <w:rPr>
          <w:sz w:val="28"/>
          <w:szCs w:val="28"/>
          <w:lang w:val="ru-RU"/>
        </w:rPr>
        <w:t>прочностных</w:t>
      </w:r>
      <w:r w:rsidRPr="0075472A">
        <w:rPr>
          <w:sz w:val="28"/>
          <w:szCs w:val="28"/>
          <w:lang w:val="ru-RU"/>
        </w:rPr>
        <w:t xml:space="preserve"> </w:t>
      </w:r>
      <w:r w:rsidRPr="00E758F0">
        <w:rPr>
          <w:sz w:val="28"/>
          <w:szCs w:val="28"/>
          <w:lang w:val="ru-RU"/>
        </w:rPr>
        <w:t>характеристиках</w:t>
      </w:r>
      <w:r w:rsidRPr="0075472A">
        <w:rPr>
          <w:sz w:val="28"/>
          <w:szCs w:val="28"/>
          <w:lang w:val="ru-RU"/>
        </w:rPr>
        <w:t xml:space="preserve"> </w:t>
      </w:r>
      <w:r w:rsidRPr="00E758F0">
        <w:rPr>
          <w:sz w:val="28"/>
          <w:szCs w:val="28"/>
          <w:lang w:val="ru-RU"/>
        </w:rPr>
        <w:t>цементного</w:t>
      </w:r>
      <w:r w:rsidRPr="0075472A">
        <w:rPr>
          <w:sz w:val="28"/>
          <w:szCs w:val="28"/>
          <w:lang w:val="ru-RU"/>
        </w:rPr>
        <w:t xml:space="preserve"> </w:t>
      </w:r>
      <w:r w:rsidRPr="00E758F0">
        <w:rPr>
          <w:sz w:val="28"/>
          <w:szCs w:val="28"/>
          <w:lang w:val="ru-RU"/>
        </w:rPr>
        <w:t>камня</w:t>
      </w:r>
      <w:r w:rsidR="00AC3528" w:rsidRPr="0075472A">
        <w:rPr>
          <w:sz w:val="28"/>
          <w:szCs w:val="28"/>
          <w:lang w:val="ru-RU"/>
        </w:rPr>
        <w:t xml:space="preserve">. </w:t>
      </w:r>
    </w:p>
    <w:p w14:paraId="3CC9A323" w14:textId="6CB2D4EA" w:rsidR="004705AA" w:rsidRDefault="004705AA" w:rsidP="002D2C34">
      <w:pPr>
        <w:ind w:firstLine="709"/>
        <w:jc w:val="both"/>
        <w:rPr>
          <w:sz w:val="28"/>
          <w:szCs w:val="28"/>
          <w:lang w:val="ru-RU"/>
        </w:rPr>
      </w:pPr>
      <w:r w:rsidRPr="00E758F0">
        <w:rPr>
          <w:sz w:val="28"/>
          <w:szCs w:val="28"/>
          <w:lang w:val="ru-RU"/>
        </w:rPr>
        <w:t>Рост содержания кремния подтверждает насыщение цементной системы активными формами кремнезёма, что способствует усилению пуццолановой активности и образованию дополнительных гидратных соединений, в частности гидратов силикатов кальция (</w:t>
      </w:r>
      <w:r w:rsidRPr="00E758F0">
        <w:rPr>
          <w:sz w:val="28"/>
          <w:szCs w:val="28"/>
          <w:lang w:val="en-US"/>
        </w:rPr>
        <w:t>C</w:t>
      </w:r>
      <w:r w:rsidRPr="00E758F0">
        <w:rPr>
          <w:sz w:val="28"/>
          <w:szCs w:val="28"/>
          <w:lang w:val="ru-RU"/>
        </w:rPr>
        <w:t>-</w:t>
      </w:r>
      <w:r w:rsidRPr="00E758F0">
        <w:rPr>
          <w:sz w:val="28"/>
          <w:szCs w:val="28"/>
          <w:lang w:val="en-US"/>
        </w:rPr>
        <w:t>S</w:t>
      </w:r>
      <w:r w:rsidRPr="00E758F0">
        <w:rPr>
          <w:sz w:val="28"/>
          <w:szCs w:val="28"/>
          <w:lang w:val="ru-RU"/>
        </w:rPr>
        <w:t>-</w:t>
      </w:r>
      <w:r w:rsidRPr="00E758F0">
        <w:rPr>
          <w:sz w:val="28"/>
          <w:szCs w:val="28"/>
          <w:lang w:val="en-US"/>
        </w:rPr>
        <w:t>H</w:t>
      </w:r>
      <w:r w:rsidRPr="00E758F0">
        <w:rPr>
          <w:sz w:val="28"/>
          <w:szCs w:val="28"/>
          <w:lang w:val="ru-RU"/>
        </w:rPr>
        <w:t>), в процессе гидратации</w:t>
      </w:r>
      <w:r w:rsidR="00AC3528">
        <w:rPr>
          <w:sz w:val="28"/>
          <w:szCs w:val="28"/>
          <w:lang w:val="ru-RU"/>
        </w:rPr>
        <w:t>.</w:t>
      </w:r>
      <w:r w:rsidR="0075472A">
        <w:rPr>
          <w:sz w:val="28"/>
          <w:szCs w:val="28"/>
          <w:lang w:val="ru-RU"/>
        </w:rPr>
        <w:t xml:space="preserve"> </w:t>
      </w:r>
      <w:r w:rsidRPr="00E758F0">
        <w:rPr>
          <w:sz w:val="28"/>
          <w:szCs w:val="28"/>
          <w:lang w:val="ru-RU"/>
        </w:rPr>
        <w:t>Эти изменения потенциально положительно сказываются на плотности и прочностных характеристиках цементного камня</w:t>
      </w:r>
      <w:r w:rsidR="00AC3528">
        <w:rPr>
          <w:sz w:val="28"/>
          <w:szCs w:val="28"/>
          <w:lang w:val="ru-RU"/>
        </w:rPr>
        <w:t xml:space="preserve">. </w:t>
      </w:r>
    </w:p>
    <w:p w14:paraId="0854A2D8" w14:textId="77777777" w:rsidR="007D6430" w:rsidRDefault="007D6430" w:rsidP="002D2C34">
      <w:pPr>
        <w:ind w:firstLine="709"/>
        <w:jc w:val="both"/>
        <w:rPr>
          <w:sz w:val="28"/>
          <w:szCs w:val="28"/>
          <w:lang w:val="ru-RU"/>
        </w:rPr>
      </w:pPr>
    </w:p>
    <w:p w14:paraId="799BEB6F" w14:textId="7210E3BB" w:rsidR="004705AA" w:rsidRPr="003B1D7F" w:rsidRDefault="007D6430" w:rsidP="003B1D7F">
      <w:pPr>
        <w:ind w:firstLine="709"/>
        <w:jc w:val="both"/>
        <w:rPr>
          <w:sz w:val="28"/>
          <w:szCs w:val="28"/>
          <w:lang w:val="ru-RU"/>
        </w:rPr>
      </w:pPr>
      <w:r w:rsidRPr="008B109D">
        <w:rPr>
          <w:b/>
          <w:bCs/>
          <w:sz w:val="28"/>
          <w:szCs w:val="28"/>
        </w:rPr>
        <w:t>3</w:t>
      </w:r>
      <w:r w:rsidR="00AC3528">
        <w:rPr>
          <w:b/>
          <w:bCs/>
          <w:sz w:val="28"/>
          <w:szCs w:val="28"/>
        </w:rPr>
        <w:t>.</w:t>
      </w:r>
      <w:r w:rsidRPr="008B109D">
        <w:rPr>
          <w:b/>
          <w:bCs/>
          <w:sz w:val="28"/>
          <w:szCs w:val="28"/>
        </w:rPr>
        <w:t>4</w:t>
      </w:r>
      <w:r w:rsidR="00AC3528">
        <w:rPr>
          <w:b/>
          <w:bCs/>
          <w:sz w:val="28"/>
          <w:szCs w:val="28"/>
        </w:rPr>
        <w:t>.</w:t>
      </w:r>
      <w:r w:rsidR="00A9193D">
        <w:rPr>
          <w:b/>
          <w:bCs/>
          <w:sz w:val="28"/>
          <w:szCs w:val="28"/>
          <w:lang w:val="ru-RU"/>
        </w:rPr>
        <w:t>3</w:t>
      </w:r>
      <w:r w:rsidRPr="008B109D">
        <w:rPr>
          <w:b/>
          <w:bCs/>
          <w:sz w:val="28"/>
          <w:szCs w:val="28"/>
        </w:rPr>
        <w:t xml:space="preserve"> </w:t>
      </w:r>
      <w:r w:rsidR="00A9193D" w:rsidRPr="00A9193D">
        <w:rPr>
          <w:b/>
          <w:bCs/>
          <w:sz w:val="28"/>
          <w:szCs w:val="28"/>
        </w:rPr>
        <w:t>Расчет экономической эффективности</w:t>
      </w:r>
    </w:p>
    <w:p w14:paraId="69F927C4" w14:textId="2B13A42A" w:rsidR="00E46A62" w:rsidRDefault="00E46A62" w:rsidP="00E46A62">
      <w:pPr>
        <w:ind w:firstLine="709"/>
        <w:jc w:val="both"/>
        <w:rPr>
          <w:sz w:val="28"/>
          <w:szCs w:val="28"/>
          <w:lang w:val="ru-RU"/>
        </w:rPr>
      </w:pPr>
      <w:r w:rsidRPr="00E46A62">
        <w:rPr>
          <w:sz w:val="28"/>
          <w:szCs w:val="28"/>
        </w:rPr>
        <w:t>Начальные данные для расчёта экономической эффективности приняты по сметным нормативам и среднерыночным ценам на материалы в Алматинском регионе на март 2024 года</w:t>
      </w:r>
      <w:r w:rsidR="00AC3528">
        <w:rPr>
          <w:sz w:val="28"/>
          <w:szCs w:val="28"/>
        </w:rPr>
        <w:t>.</w:t>
      </w:r>
      <w:r w:rsidR="0075472A">
        <w:rPr>
          <w:sz w:val="28"/>
          <w:szCs w:val="28"/>
        </w:rPr>
        <w:t xml:space="preserve"> </w:t>
      </w:r>
      <w:r w:rsidRPr="00E46A62">
        <w:rPr>
          <w:sz w:val="28"/>
          <w:szCs w:val="28"/>
        </w:rPr>
        <w:t>В качестве базового варианта рассмотрен самоуплотняющийся бетон без минеральных добавок (состав 1), в котором вяжущим компонентом является только портландцемент ТОО «Стандарт Цемент» (Шымкент, Казахстан)</w:t>
      </w:r>
      <w:r w:rsidR="00AC3528">
        <w:rPr>
          <w:sz w:val="28"/>
          <w:szCs w:val="28"/>
        </w:rPr>
        <w:t>.</w:t>
      </w:r>
      <w:r w:rsidR="0075472A">
        <w:rPr>
          <w:sz w:val="28"/>
          <w:szCs w:val="28"/>
        </w:rPr>
        <w:t xml:space="preserve"> </w:t>
      </w:r>
      <w:r w:rsidRPr="00E46A62">
        <w:rPr>
          <w:sz w:val="28"/>
          <w:szCs w:val="28"/>
        </w:rPr>
        <w:t>В качестве сравниваемого варианта выбран модифицированный самоуплотняющийся бетон (состав 2) с оптимальными параметрами, установленными в ходе реологических и калориметрических исследований: содержание суперпластификатора PCE 1 % от массы вяжущего, дозировка микрокремнезёма 10 % и водоцементное отношение порядка 0,36</w:t>
      </w:r>
      <w:r w:rsidR="00AC3528">
        <w:rPr>
          <w:sz w:val="28"/>
          <w:szCs w:val="28"/>
        </w:rPr>
        <w:t xml:space="preserve">. </w:t>
      </w:r>
    </w:p>
    <w:p w14:paraId="36D0ED5B" w14:textId="77777777" w:rsidR="00E46A62" w:rsidRDefault="00E46A62" w:rsidP="00E46A62">
      <w:pPr>
        <w:ind w:firstLine="709"/>
        <w:jc w:val="both"/>
        <w:rPr>
          <w:sz w:val="28"/>
          <w:szCs w:val="28"/>
          <w:lang w:val="ru-RU"/>
        </w:rPr>
      </w:pPr>
    </w:p>
    <w:p w14:paraId="12DBB4F4" w14:textId="7A2AB890" w:rsidR="00E46A62" w:rsidRDefault="00E46A62" w:rsidP="00E46A62">
      <w:pPr>
        <w:ind w:firstLine="709"/>
        <w:jc w:val="both"/>
        <w:rPr>
          <w:sz w:val="28"/>
          <w:szCs w:val="28"/>
          <w:lang w:val="ru-RU"/>
        </w:rPr>
      </w:pPr>
      <w:r w:rsidRPr="00E46A62">
        <w:rPr>
          <w:sz w:val="28"/>
          <w:szCs w:val="28"/>
        </w:rPr>
        <w:t xml:space="preserve">Таблица </w:t>
      </w:r>
      <w:r w:rsidR="008124C6">
        <w:rPr>
          <w:sz w:val="28"/>
          <w:szCs w:val="28"/>
          <w:lang w:val="ru-RU"/>
        </w:rPr>
        <w:t>18</w:t>
      </w:r>
      <w:r w:rsidR="00F95D69">
        <w:rPr>
          <w:sz w:val="28"/>
          <w:szCs w:val="28"/>
          <w:lang w:val="ru-RU"/>
        </w:rPr>
        <w:t xml:space="preserve"> -</w:t>
      </w:r>
      <w:r w:rsidRPr="00E46A62">
        <w:rPr>
          <w:sz w:val="28"/>
          <w:szCs w:val="28"/>
        </w:rPr>
        <w:t xml:space="preserve"> Расчёт стоимости материалов для получения 1 м³ бетонной смеси</w:t>
      </w:r>
    </w:p>
    <w:tbl>
      <w:tblPr>
        <w:tblStyle w:val="ae"/>
        <w:tblW w:w="9634" w:type="dxa"/>
        <w:tblInd w:w="0" w:type="dxa"/>
        <w:tblLook w:val="04A0" w:firstRow="1" w:lastRow="0" w:firstColumn="1" w:lastColumn="0" w:noHBand="0" w:noVBand="1"/>
      </w:tblPr>
      <w:tblGrid>
        <w:gridCol w:w="4815"/>
        <w:gridCol w:w="1843"/>
        <w:gridCol w:w="1417"/>
        <w:gridCol w:w="1559"/>
      </w:tblGrid>
      <w:tr w:rsidR="00E46A62" w:rsidRPr="00E46A62" w14:paraId="60CBA374" w14:textId="77777777" w:rsidTr="00601224">
        <w:tc>
          <w:tcPr>
            <w:tcW w:w="4815" w:type="dxa"/>
            <w:vAlign w:val="center"/>
          </w:tcPr>
          <w:p w14:paraId="687D279C" w14:textId="71D71D0D" w:rsidR="00E46A62" w:rsidRPr="00E46A62" w:rsidRDefault="00E46A62" w:rsidP="00E46A62">
            <w:pPr>
              <w:jc w:val="both"/>
              <w:rPr>
                <w:sz w:val="24"/>
                <w:szCs w:val="24"/>
                <w:lang w:val="ru-RU"/>
              </w:rPr>
            </w:pPr>
            <w:proofErr w:type="spellStart"/>
            <w:r w:rsidRPr="00E46A62">
              <w:rPr>
                <w:b/>
                <w:bCs/>
                <w:sz w:val="24"/>
                <w:szCs w:val="24"/>
              </w:rPr>
              <w:t>Материал</w:t>
            </w:r>
            <w:proofErr w:type="spellEnd"/>
          </w:p>
        </w:tc>
        <w:tc>
          <w:tcPr>
            <w:tcW w:w="1843" w:type="dxa"/>
            <w:vAlign w:val="center"/>
          </w:tcPr>
          <w:p w14:paraId="246572ED" w14:textId="64826E36" w:rsidR="00E46A62" w:rsidRPr="00E46A62" w:rsidRDefault="00E46A62" w:rsidP="00E46A62">
            <w:pPr>
              <w:jc w:val="both"/>
              <w:rPr>
                <w:sz w:val="24"/>
                <w:szCs w:val="24"/>
                <w:lang w:val="ru-RU"/>
              </w:rPr>
            </w:pPr>
            <w:proofErr w:type="spellStart"/>
            <w:r w:rsidRPr="00E46A62">
              <w:rPr>
                <w:b/>
                <w:bCs/>
                <w:sz w:val="24"/>
                <w:szCs w:val="24"/>
              </w:rPr>
              <w:t>Цена</w:t>
            </w:r>
            <w:proofErr w:type="spellEnd"/>
          </w:p>
        </w:tc>
        <w:tc>
          <w:tcPr>
            <w:tcW w:w="1417" w:type="dxa"/>
            <w:vAlign w:val="center"/>
          </w:tcPr>
          <w:p w14:paraId="62F6AD1C" w14:textId="7ACAFC6F" w:rsidR="00E46A62" w:rsidRPr="00E46A62" w:rsidRDefault="00E46A62" w:rsidP="00E46A62">
            <w:pPr>
              <w:jc w:val="both"/>
              <w:rPr>
                <w:sz w:val="24"/>
                <w:szCs w:val="24"/>
                <w:lang w:val="ru-RU"/>
              </w:rPr>
            </w:pPr>
            <w:proofErr w:type="spellStart"/>
            <w:r w:rsidRPr="00E46A62">
              <w:rPr>
                <w:b/>
                <w:bCs/>
                <w:sz w:val="24"/>
                <w:szCs w:val="24"/>
              </w:rPr>
              <w:t>Расход</w:t>
            </w:r>
            <w:proofErr w:type="spellEnd"/>
            <w:r w:rsidRPr="00E46A62">
              <w:rPr>
                <w:b/>
                <w:bCs/>
                <w:sz w:val="24"/>
                <w:szCs w:val="24"/>
              </w:rPr>
              <w:t xml:space="preserve"> </w:t>
            </w:r>
            <w:proofErr w:type="spellStart"/>
            <w:r w:rsidRPr="00E46A62">
              <w:rPr>
                <w:b/>
                <w:bCs/>
                <w:sz w:val="24"/>
                <w:szCs w:val="24"/>
              </w:rPr>
              <w:t>на</w:t>
            </w:r>
            <w:proofErr w:type="spellEnd"/>
            <w:r w:rsidRPr="00E46A62">
              <w:rPr>
                <w:b/>
                <w:bCs/>
                <w:sz w:val="24"/>
                <w:szCs w:val="24"/>
              </w:rPr>
              <w:t xml:space="preserve"> 1 м³ </w:t>
            </w:r>
            <w:proofErr w:type="spellStart"/>
            <w:r w:rsidRPr="00E46A62">
              <w:rPr>
                <w:b/>
                <w:bCs/>
                <w:sz w:val="24"/>
                <w:szCs w:val="24"/>
              </w:rPr>
              <w:t>смеси</w:t>
            </w:r>
            <w:proofErr w:type="spellEnd"/>
          </w:p>
        </w:tc>
        <w:tc>
          <w:tcPr>
            <w:tcW w:w="1559" w:type="dxa"/>
            <w:vAlign w:val="center"/>
          </w:tcPr>
          <w:p w14:paraId="2C5C0229" w14:textId="584320F7" w:rsidR="00E46A62" w:rsidRPr="00E46A62" w:rsidRDefault="00E46A62" w:rsidP="00E46A62">
            <w:pPr>
              <w:jc w:val="both"/>
              <w:rPr>
                <w:sz w:val="24"/>
                <w:szCs w:val="24"/>
                <w:lang w:val="ru-RU"/>
              </w:rPr>
            </w:pPr>
            <w:proofErr w:type="spellStart"/>
            <w:r w:rsidRPr="00E46A62">
              <w:rPr>
                <w:b/>
                <w:bCs/>
                <w:sz w:val="24"/>
                <w:szCs w:val="24"/>
              </w:rPr>
              <w:t>Стоимость</w:t>
            </w:r>
            <w:proofErr w:type="spellEnd"/>
            <w:r w:rsidRPr="00E46A62">
              <w:rPr>
                <w:b/>
                <w:bCs/>
                <w:sz w:val="24"/>
                <w:szCs w:val="24"/>
              </w:rPr>
              <w:t xml:space="preserve">, </w:t>
            </w:r>
            <w:proofErr w:type="spellStart"/>
            <w:r w:rsidRPr="00E46A62">
              <w:rPr>
                <w:b/>
                <w:bCs/>
                <w:sz w:val="24"/>
                <w:szCs w:val="24"/>
              </w:rPr>
              <w:t>тг</w:t>
            </w:r>
            <w:proofErr w:type="spellEnd"/>
            <w:r w:rsidRPr="00E46A62">
              <w:rPr>
                <w:b/>
                <w:bCs/>
                <w:sz w:val="24"/>
                <w:szCs w:val="24"/>
              </w:rPr>
              <w:t>/м³</w:t>
            </w:r>
          </w:p>
        </w:tc>
      </w:tr>
      <w:tr w:rsidR="00601224" w:rsidRPr="00E46A62" w14:paraId="7E3C3B82" w14:textId="77777777" w:rsidTr="000D140E">
        <w:tc>
          <w:tcPr>
            <w:tcW w:w="9634" w:type="dxa"/>
            <w:gridSpan w:val="4"/>
            <w:vAlign w:val="center"/>
          </w:tcPr>
          <w:p w14:paraId="590DB742" w14:textId="1F5D7AF6" w:rsidR="00601224" w:rsidRPr="00E46A62" w:rsidRDefault="00601224" w:rsidP="00E46A62">
            <w:pPr>
              <w:jc w:val="both"/>
              <w:rPr>
                <w:sz w:val="24"/>
                <w:szCs w:val="24"/>
                <w:lang w:val="ru-RU"/>
              </w:rPr>
            </w:pPr>
            <w:r w:rsidRPr="00E46A62">
              <w:rPr>
                <w:b/>
                <w:bCs/>
                <w:sz w:val="24"/>
                <w:szCs w:val="24"/>
                <w:lang w:val="ru-RU"/>
              </w:rPr>
              <w:t>Состав 1 – базовый СУБ (без минеральных добавок)</w:t>
            </w:r>
          </w:p>
        </w:tc>
      </w:tr>
      <w:tr w:rsidR="00E46A62" w:rsidRPr="00E46A62" w14:paraId="52457333" w14:textId="77777777" w:rsidTr="00601224">
        <w:tc>
          <w:tcPr>
            <w:tcW w:w="4815" w:type="dxa"/>
            <w:vAlign w:val="center"/>
          </w:tcPr>
          <w:p w14:paraId="67C3F6F1" w14:textId="1DDDE1AA" w:rsidR="00E46A62" w:rsidRPr="00E46A62" w:rsidRDefault="00E46A62" w:rsidP="00E46A62">
            <w:pPr>
              <w:jc w:val="both"/>
              <w:rPr>
                <w:sz w:val="24"/>
                <w:szCs w:val="24"/>
                <w:lang w:val="ru-RU"/>
              </w:rPr>
            </w:pPr>
            <w:proofErr w:type="spellStart"/>
            <w:r w:rsidRPr="00E46A62">
              <w:rPr>
                <w:sz w:val="24"/>
                <w:szCs w:val="24"/>
              </w:rPr>
              <w:t>Цемент</w:t>
            </w:r>
            <w:proofErr w:type="spellEnd"/>
            <w:r w:rsidRPr="00E46A62">
              <w:rPr>
                <w:sz w:val="24"/>
                <w:szCs w:val="24"/>
              </w:rPr>
              <w:t xml:space="preserve"> (ТОО «</w:t>
            </w:r>
            <w:proofErr w:type="spellStart"/>
            <w:r w:rsidRPr="00E46A62">
              <w:rPr>
                <w:sz w:val="24"/>
                <w:szCs w:val="24"/>
              </w:rPr>
              <w:t>Стандарт</w:t>
            </w:r>
            <w:proofErr w:type="spellEnd"/>
            <w:r w:rsidRPr="00E46A62">
              <w:rPr>
                <w:sz w:val="24"/>
                <w:szCs w:val="24"/>
              </w:rPr>
              <w:t xml:space="preserve"> </w:t>
            </w:r>
            <w:proofErr w:type="spellStart"/>
            <w:r w:rsidRPr="00E46A62">
              <w:rPr>
                <w:sz w:val="24"/>
                <w:szCs w:val="24"/>
              </w:rPr>
              <w:t>Цемент</w:t>
            </w:r>
            <w:proofErr w:type="spellEnd"/>
            <w:r w:rsidRPr="00E46A62">
              <w:rPr>
                <w:sz w:val="24"/>
                <w:szCs w:val="24"/>
              </w:rPr>
              <w:t>»)</w:t>
            </w:r>
          </w:p>
        </w:tc>
        <w:tc>
          <w:tcPr>
            <w:tcW w:w="1843" w:type="dxa"/>
            <w:vAlign w:val="center"/>
          </w:tcPr>
          <w:p w14:paraId="63E55A09" w14:textId="6426E789" w:rsidR="00E46A62" w:rsidRPr="00E46A62" w:rsidRDefault="00E46A62" w:rsidP="00E46A62">
            <w:pPr>
              <w:jc w:val="both"/>
              <w:rPr>
                <w:sz w:val="24"/>
                <w:szCs w:val="24"/>
                <w:lang w:val="ru-RU"/>
              </w:rPr>
            </w:pPr>
            <w:r w:rsidRPr="00E46A62">
              <w:rPr>
                <w:sz w:val="24"/>
                <w:szCs w:val="24"/>
              </w:rPr>
              <w:t xml:space="preserve">2300 </w:t>
            </w:r>
            <w:proofErr w:type="spellStart"/>
            <w:r w:rsidRPr="00E46A62">
              <w:rPr>
                <w:sz w:val="24"/>
                <w:szCs w:val="24"/>
              </w:rPr>
              <w:t>тг</w:t>
            </w:r>
            <w:proofErr w:type="spellEnd"/>
            <w:r w:rsidRPr="00E46A62">
              <w:rPr>
                <w:sz w:val="24"/>
                <w:szCs w:val="24"/>
              </w:rPr>
              <w:t xml:space="preserve"> </w:t>
            </w:r>
            <w:proofErr w:type="spellStart"/>
            <w:r w:rsidRPr="00E46A62">
              <w:rPr>
                <w:sz w:val="24"/>
                <w:szCs w:val="24"/>
              </w:rPr>
              <w:t>за</w:t>
            </w:r>
            <w:proofErr w:type="spellEnd"/>
            <w:r w:rsidRPr="00E46A62">
              <w:rPr>
                <w:sz w:val="24"/>
                <w:szCs w:val="24"/>
              </w:rPr>
              <w:t xml:space="preserve"> 50 </w:t>
            </w:r>
            <w:proofErr w:type="spellStart"/>
            <w:r w:rsidRPr="00E46A62">
              <w:rPr>
                <w:sz w:val="24"/>
                <w:szCs w:val="24"/>
              </w:rPr>
              <w:t>кг</w:t>
            </w:r>
            <w:proofErr w:type="spellEnd"/>
          </w:p>
        </w:tc>
        <w:tc>
          <w:tcPr>
            <w:tcW w:w="1417" w:type="dxa"/>
            <w:vAlign w:val="center"/>
          </w:tcPr>
          <w:p w14:paraId="70BBE6FB" w14:textId="438D5620" w:rsidR="00E46A62" w:rsidRPr="00E46A62" w:rsidRDefault="00E46A62" w:rsidP="00E46A62">
            <w:pPr>
              <w:jc w:val="both"/>
              <w:rPr>
                <w:sz w:val="24"/>
                <w:szCs w:val="24"/>
                <w:lang w:val="ru-RU"/>
              </w:rPr>
            </w:pPr>
            <w:r w:rsidRPr="00E46A62">
              <w:rPr>
                <w:sz w:val="24"/>
                <w:szCs w:val="24"/>
              </w:rPr>
              <w:t xml:space="preserve">600 </w:t>
            </w:r>
            <w:proofErr w:type="spellStart"/>
            <w:r w:rsidRPr="00E46A62">
              <w:rPr>
                <w:sz w:val="24"/>
                <w:szCs w:val="24"/>
              </w:rPr>
              <w:t>кг</w:t>
            </w:r>
            <w:proofErr w:type="spellEnd"/>
          </w:p>
        </w:tc>
        <w:tc>
          <w:tcPr>
            <w:tcW w:w="1559" w:type="dxa"/>
            <w:vAlign w:val="center"/>
          </w:tcPr>
          <w:p w14:paraId="7399119C" w14:textId="202DDDEC" w:rsidR="00E46A62" w:rsidRPr="00E46A62" w:rsidRDefault="00E46A62" w:rsidP="00E46A62">
            <w:pPr>
              <w:jc w:val="both"/>
              <w:rPr>
                <w:sz w:val="24"/>
                <w:szCs w:val="24"/>
                <w:lang w:val="ru-RU"/>
              </w:rPr>
            </w:pPr>
            <w:r w:rsidRPr="00E46A62">
              <w:rPr>
                <w:sz w:val="24"/>
                <w:szCs w:val="24"/>
              </w:rPr>
              <w:t>27 600</w:t>
            </w:r>
          </w:p>
        </w:tc>
      </w:tr>
      <w:tr w:rsidR="00E46A62" w:rsidRPr="00E46A62" w14:paraId="429C9A0E" w14:textId="77777777" w:rsidTr="00601224">
        <w:tc>
          <w:tcPr>
            <w:tcW w:w="4815" w:type="dxa"/>
            <w:vAlign w:val="center"/>
          </w:tcPr>
          <w:p w14:paraId="4D614A29" w14:textId="1AA7677A" w:rsidR="00E46A62" w:rsidRPr="00E46A62" w:rsidRDefault="00E46A62" w:rsidP="00E46A62">
            <w:pPr>
              <w:jc w:val="both"/>
              <w:rPr>
                <w:sz w:val="24"/>
                <w:szCs w:val="24"/>
                <w:lang w:val="ru-RU"/>
              </w:rPr>
            </w:pPr>
            <w:proofErr w:type="spellStart"/>
            <w:r w:rsidRPr="00E46A62">
              <w:rPr>
                <w:sz w:val="24"/>
                <w:szCs w:val="24"/>
              </w:rPr>
              <w:t>Вода</w:t>
            </w:r>
            <w:proofErr w:type="spellEnd"/>
          </w:p>
        </w:tc>
        <w:tc>
          <w:tcPr>
            <w:tcW w:w="1843" w:type="dxa"/>
            <w:vAlign w:val="center"/>
          </w:tcPr>
          <w:p w14:paraId="2866F08C" w14:textId="23396467" w:rsidR="00E46A62" w:rsidRPr="00E46A62" w:rsidRDefault="00E46A62" w:rsidP="00E46A62">
            <w:pPr>
              <w:jc w:val="both"/>
              <w:rPr>
                <w:sz w:val="24"/>
                <w:szCs w:val="24"/>
                <w:lang w:val="ru-RU"/>
              </w:rPr>
            </w:pPr>
            <w:r w:rsidRPr="00E46A62">
              <w:rPr>
                <w:sz w:val="24"/>
                <w:szCs w:val="24"/>
              </w:rPr>
              <w:t xml:space="preserve">50 </w:t>
            </w:r>
            <w:proofErr w:type="spellStart"/>
            <w:r w:rsidRPr="00E46A62">
              <w:rPr>
                <w:sz w:val="24"/>
                <w:szCs w:val="24"/>
              </w:rPr>
              <w:t>тг</w:t>
            </w:r>
            <w:proofErr w:type="spellEnd"/>
            <w:r w:rsidRPr="00E46A62">
              <w:rPr>
                <w:sz w:val="24"/>
                <w:szCs w:val="24"/>
              </w:rPr>
              <w:t xml:space="preserve"> </w:t>
            </w:r>
            <w:proofErr w:type="spellStart"/>
            <w:r w:rsidRPr="00E46A62">
              <w:rPr>
                <w:sz w:val="24"/>
                <w:szCs w:val="24"/>
              </w:rPr>
              <w:t>за</w:t>
            </w:r>
            <w:proofErr w:type="spellEnd"/>
            <w:r w:rsidRPr="00E46A62">
              <w:rPr>
                <w:sz w:val="24"/>
                <w:szCs w:val="24"/>
              </w:rPr>
              <w:t xml:space="preserve"> 1 м³</w:t>
            </w:r>
          </w:p>
        </w:tc>
        <w:tc>
          <w:tcPr>
            <w:tcW w:w="1417" w:type="dxa"/>
            <w:vAlign w:val="center"/>
          </w:tcPr>
          <w:p w14:paraId="1026E2AF" w14:textId="6BCD75EB" w:rsidR="00E46A62" w:rsidRPr="00E46A62" w:rsidRDefault="00E46A62" w:rsidP="00E46A62">
            <w:pPr>
              <w:jc w:val="both"/>
              <w:rPr>
                <w:sz w:val="24"/>
                <w:szCs w:val="24"/>
                <w:lang w:val="ru-RU"/>
              </w:rPr>
            </w:pPr>
            <w:r w:rsidRPr="00E46A62">
              <w:rPr>
                <w:sz w:val="24"/>
                <w:szCs w:val="24"/>
              </w:rPr>
              <w:t>192 л</w:t>
            </w:r>
          </w:p>
        </w:tc>
        <w:tc>
          <w:tcPr>
            <w:tcW w:w="1559" w:type="dxa"/>
            <w:vAlign w:val="center"/>
          </w:tcPr>
          <w:p w14:paraId="3ED3136A" w14:textId="4431A28B" w:rsidR="00E46A62" w:rsidRPr="00E46A62" w:rsidRDefault="00E46A62" w:rsidP="00E46A62">
            <w:pPr>
              <w:jc w:val="both"/>
              <w:rPr>
                <w:sz w:val="24"/>
                <w:szCs w:val="24"/>
                <w:lang w:val="ru-RU"/>
              </w:rPr>
            </w:pPr>
            <w:r w:rsidRPr="00E46A62">
              <w:rPr>
                <w:sz w:val="24"/>
                <w:szCs w:val="24"/>
              </w:rPr>
              <w:t>10</w:t>
            </w:r>
          </w:p>
        </w:tc>
      </w:tr>
      <w:tr w:rsidR="00E46A62" w:rsidRPr="00E46A62" w14:paraId="1E4A2201" w14:textId="77777777" w:rsidTr="00601224">
        <w:tc>
          <w:tcPr>
            <w:tcW w:w="4815" w:type="dxa"/>
            <w:vAlign w:val="center"/>
          </w:tcPr>
          <w:p w14:paraId="0CCEEF0B" w14:textId="3F35972C" w:rsidR="00E46A62" w:rsidRPr="00E46A62" w:rsidRDefault="00E46A62" w:rsidP="00E46A62">
            <w:pPr>
              <w:jc w:val="both"/>
              <w:rPr>
                <w:sz w:val="24"/>
                <w:szCs w:val="24"/>
                <w:lang w:val="ru-RU"/>
              </w:rPr>
            </w:pPr>
            <w:proofErr w:type="spellStart"/>
            <w:r w:rsidRPr="00E46A62">
              <w:rPr>
                <w:sz w:val="24"/>
                <w:szCs w:val="24"/>
              </w:rPr>
              <w:t>Песок</w:t>
            </w:r>
            <w:proofErr w:type="spellEnd"/>
          </w:p>
        </w:tc>
        <w:tc>
          <w:tcPr>
            <w:tcW w:w="1843" w:type="dxa"/>
            <w:vAlign w:val="center"/>
          </w:tcPr>
          <w:p w14:paraId="79B5384F" w14:textId="05F54350" w:rsidR="00E46A62" w:rsidRPr="00E46A62" w:rsidRDefault="00E46A62" w:rsidP="00E46A62">
            <w:pPr>
              <w:jc w:val="both"/>
              <w:rPr>
                <w:sz w:val="24"/>
                <w:szCs w:val="24"/>
                <w:lang w:val="ru-RU"/>
              </w:rPr>
            </w:pPr>
            <w:r w:rsidRPr="00E46A62">
              <w:rPr>
                <w:sz w:val="24"/>
                <w:szCs w:val="24"/>
              </w:rPr>
              <w:t xml:space="preserve">10 000 </w:t>
            </w:r>
            <w:proofErr w:type="spellStart"/>
            <w:r w:rsidRPr="00E46A62">
              <w:rPr>
                <w:sz w:val="24"/>
                <w:szCs w:val="24"/>
              </w:rPr>
              <w:t>тг</w:t>
            </w:r>
            <w:proofErr w:type="spellEnd"/>
            <w:r w:rsidRPr="00E46A62">
              <w:rPr>
                <w:sz w:val="24"/>
                <w:szCs w:val="24"/>
              </w:rPr>
              <w:t xml:space="preserve"> </w:t>
            </w:r>
            <w:proofErr w:type="spellStart"/>
            <w:r w:rsidRPr="00E46A62">
              <w:rPr>
                <w:sz w:val="24"/>
                <w:szCs w:val="24"/>
              </w:rPr>
              <w:t>за</w:t>
            </w:r>
            <w:proofErr w:type="spellEnd"/>
            <w:r w:rsidRPr="00E46A62">
              <w:rPr>
                <w:sz w:val="24"/>
                <w:szCs w:val="24"/>
              </w:rPr>
              <w:t xml:space="preserve"> 1 т</w:t>
            </w:r>
          </w:p>
        </w:tc>
        <w:tc>
          <w:tcPr>
            <w:tcW w:w="1417" w:type="dxa"/>
            <w:vAlign w:val="center"/>
          </w:tcPr>
          <w:p w14:paraId="383E1B32" w14:textId="2D23FCC0" w:rsidR="00E46A62" w:rsidRPr="00E46A62" w:rsidRDefault="00E46A62" w:rsidP="00E46A62">
            <w:pPr>
              <w:jc w:val="both"/>
              <w:rPr>
                <w:sz w:val="24"/>
                <w:szCs w:val="24"/>
                <w:lang w:val="ru-RU"/>
              </w:rPr>
            </w:pPr>
            <w:r w:rsidRPr="00E46A62">
              <w:rPr>
                <w:sz w:val="24"/>
                <w:szCs w:val="24"/>
              </w:rPr>
              <w:t xml:space="preserve">900 </w:t>
            </w:r>
            <w:proofErr w:type="spellStart"/>
            <w:r w:rsidRPr="00E46A62">
              <w:rPr>
                <w:sz w:val="24"/>
                <w:szCs w:val="24"/>
              </w:rPr>
              <w:t>кг</w:t>
            </w:r>
            <w:proofErr w:type="spellEnd"/>
          </w:p>
        </w:tc>
        <w:tc>
          <w:tcPr>
            <w:tcW w:w="1559" w:type="dxa"/>
            <w:vAlign w:val="center"/>
          </w:tcPr>
          <w:p w14:paraId="41A6279A" w14:textId="58A41D6D" w:rsidR="00E46A62" w:rsidRPr="00E46A62" w:rsidRDefault="00E46A62" w:rsidP="00E46A62">
            <w:pPr>
              <w:jc w:val="both"/>
              <w:rPr>
                <w:sz w:val="24"/>
                <w:szCs w:val="24"/>
                <w:lang w:val="ru-RU"/>
              </w:rPr>
            </w:pPr>
            <w:r w:rsidRPr="00E46A62">
              <w:rPr>
                <w:sz w:val="24"/>
                <w:szCs w:val="24"/>
              </w:rPr>
              <w:t>9 000</w:t>
            </w:r>
          </w:p>
        </w:tc>
      </w:tr>
      <w:tr w:rsidR="00E46A62" w:rsidRPr="00E46A62" w14:paraId="7CE8A893" w14:textId="77777777" w:rsidTr="00601224">
        <w:tc>
          <w:tcPr>
            <w:tcW w:w="4815" w:type="dxa"/>
            <w:vAlign w:val="center"/>
          </w:tcPr>
          <w:p w14:paraId="1D0738C9" w14:textId="2B09C9F9" w:rsidR="00E46A62" w:rsidRPr="00E46A62" w:rsidRDefault="00E46A62" w:rsidP="00E46A62">
            <w:pPr>
              <w:jc w:val="both"/>
              <w:rPr>
                <w:sz w:val="24"/>
                <w:szCs w:val="24"/>
                <w:lang w:val="ru-RU"/>
              </w:rPr>
            </w:pPr>
            <w:proofErr w:type="spellStart"/>
            <w:r w:rsidRPr="00E46A62">
              <w:rPr>
                <w:sz w:val="24"/>
                <w:szCs w:val="24"/>
              </w:rPr>
              <w:t>Щебень</w:t>
            </w:r>
            <w:proofErr w:type="spellEnd"/>
            <w:r w:rsidRPr="00E46A62">
              <w:rPr>
                <w:sz w:val="24"/>
                <w:szCs w:val="24"/>
              </w:rPr>
              <w:t xml:space="preserve"> (5–20 </w:t>
            </w:r>
            <w:proofErr w:type="spellStart"/>
            <w:r w:rsidRPr="00E46A62">
              <w:rPr>
                <w:sz w:val="24"/>
                <w:szCs w:val="24"/>
              </w:rPr>
              <w:t>мм</w:t>
            </w:r>
            <w:proofErr w:type="spellEnd"/>
            <w:r w:rsidRPr="00E46A62">
              <w:rPr>
                <w:sz w:val="24"/>
                <w:szCs w:val="24"/>
              </w:rPr>
              <w:t>)</w:t>
            </w:r>
          </w:p>
        </w:tc>
        <w:tc>
          <w:tcPr>
            <w:tcW w:w="1843" w:type="dxa"/>
            <w:vAlign w:val="center"/>
          </w:tcPr>
          <w:p w14:paraId="391A483E" w14:textId="31961419" w:rsidR="00E46A62" w:rsidRPr="00E46A62" w:rsidRDefault="00E46A62" w:rsidP="00E46A62">
            <w:pPr>
              <w:jc w:val="both"/>
              <w:rPr>
                <w:sz w:val="24"/>
                <w:szCs w:val="24"/>
                <w:lang w:val="ru-RU"/>
              </w:rPr>
            </w:pPr>
            <w:r w:rsidRPr="00E46A62">
              <w:rPr>
                <w:sz w:val="24"/>
                <w:szCs w:val="24"/>
              </w:rPr>
              <w:t xml:space="preserve">6 000 </w:t>
            </w:r>
            <w:proofErr w:type="spellStart"/>
            <w:r w:rsidRPr="00E46A62">
              <w:rPr>
                <w:sz w:val="24"/>
                <w:szCs w:val="24"/>
              </w:rPr>
              <w:t>тг</w:t>
            </w:r>
            <w:proofErr w:type="spellEnd"/>
            <w:r w:rsidRPr="00E46A62">
              <w:rPr>
                <w:sz w:val="24"/>
                <w:szCs w:val="24"/>
              </w:rPr>
              <w:t xml:space="preserve"> </w:t>
            </w:r>
            <w:proofErr w:type="spellStart"/>
            <w:r w:rsidRPr="00E46A62">
              <w:rPr>
                <w:sz w:val="24"/>
                <w:szCs w:val="24"/>
              </w:rPr>
              <w:t>за</w:t>
            </w:r>
            <w:proofErr w:type="spellEnd"/>
            <w:r w:rsidRPr="00E46A62">
              <w:rPr>
                <w:sz w:val="24"/>
                <w:szCs w:val="24"/>
              </w:rPr>
              <w:t xml:space="preserve"> 1 т</w:t>
            </w:r>
          </w:p>
        </w:tc>
        <w:tc>
          <w:tcPr>
            <w:tcW w:w="1417" w:type="dxa"/>
            <w:vAlign w:val="center"/>
          </w:tcPr>
          <w:p w14:paraId="40524877" w14:textId="658DD739" w:rsidR="00E46A62" w:rsidRPr="00E46A62" w:rsidRDefault="00E46A62" w:rsidP="00E46A62">
            <w:pPr>
              <w:jc w:val="both"/>
              <w:rPr>
                <w:sz w:val="24"/>
                <w:szCs w:val="24"/>
                <w:lang w:val="ru-RU"/>
              </w:rPr>
            </w:pPr>
            <w:r w:rsidRPr="00E46A62">
              <w:rPr>
                <w:sz w:val="24"/>
                <w:szCs w:val="24"/>
              </w:rPr>
              <w:t xml:space="preserve">700 </w:t>
            </w:r>
            <w:proofErr w:type="spellStart"/>
            <w:r w:rsidRPr="00E46A62">
              <w:rPr>
                <w:sz w:val="24"/>
                <w:szCs w:val="24"/>
              </w:rPr>
              <w:t>кг</w:t>
            </w:r>
            <w:proofErr w:type="spellEnd"/>
          </w:p>
        </w:tc>
        <w:tc>
          <w:tcPr>
            <w:tcW w:w="1559" w:type="dxa"/>
            <w:vAlign w:val="center"/>
          </w:tcPr>
          <w:p w14:paraId="2FB2E42F" w14:textId="0D86A53D" w:rsidR="00E46A62" w:rsidRPr="00E46A62" w:rsidRDefault="00E46A62" w:rsidP="00E46A62">
            <w:pPr>
              <w:jc w:val="both"/>
              <w:rPr>
                <w:sz w:val="24"/>
                <w:szCs w:val="24"/>
                <w:lang w:val="ru-RU"/>
              </w:rPr>
            </w:pPr>
            <w:r w:rsidRPr="00E46A62">
              <w:rPr>
                <w:sz w:val="24"/>
                <w:szCs w:val="24"/>
              </w:rPr>
              <w:t>4 200</w:t>
            </w:r>
          </w:p>
        </w:tc>
      </w:tr>
      <w:tr w:rsidR="00E46A62" w:rsidRPr="00E46A62" w14:paraId="5A920408" w14:textId="77777777" w:rsidTr="00601224">
        <w:tc>
          <w:tcPr>
            <w:tcW w:w="4815" w:type="dxa"/>
            <w:vAlign w:val="center"/>
          </w:tcPr>
          <w:p w14:paraId="049816E0" w14:textId="017DCE7C" w:rsidR="00E46A62" w:rsidRPr="00E46A62" w:rsidRDefault="00E46A62" w:rsidP="00E46A62">
            <w:pPr>
              <w:jc w:val="both"/>
              <w:rPr>
                <w:sz w:val="24"/>
                <w:szCs w:val="24"/>
                <w:lang w:val="ru-RU"/>
              </w:rPr>
            </w:pPr>
            <w:proofErr w:type="spellStart"/>
            <w:r w:rsidRPr="00E46A62">
              <w:rPr>
                <w:sz w:val="24"/>
                <w:szCs w:val="24"/>
              </w:rPr>
              <w:t>Суперпластификатор</w:t>
            </w:r>
            <w:proofErr w:type="spellEnd"/>
            <w:r w:rsidRPr="00E46A62">
              <w:rPr>
                <w:sz w:val="24"/>
                <w:szCs w:val="24"/>
              </w:rPr>
              <w:t xml:space="preserve"> (PCE)</w:t>
            </w:r>
          </w:p>
        </w:tc>
        <w:tc>
          <w:tcPr>
            <w:tcW w:w="1843" w:type="dxa"/>
            <w:vAlign w:val="center"/>
          </w:tcPr>
          <w:p w14:paraId="59B2526F" w14:textId="52671CCC" w:rsidR="00E46A62" w:rsidRPr="00E46A62" w:rsidRDefault="00E46A62" w:rsidP="00E46A62">
            <w:pPr>
              <w:jc w:val="both"/>
              <w:rPr>
                <w:sz w:val="24"/>
                <w:szCs w:val="24"/>
                <w:lang w:val="ru-RU"/>
              </w:rPr>
            </w:pPr>
            <w:r w:rsidRPr="00E46A62">
              <w:rPr>
                <w:sz w:val="24"/>
                <w:szCs w:val="24"/>
              </w:rPr>
              <w:t xml:space="preserve">1500 </w:t>
            </w:r>
            <w:proofErr w:type="spellStart"/>
            <w:r w:rsidRPr="00E46A62">
              <w:rPr>
                <w:sz w:val="24"/>
                <w:szCs w:val="24"/>
              </w:rPr>
              <w:t>тг</w:t>
            </w:r>
            <w:proofErr w:type="spellEnd"/>
            <w:r w:rsidRPr="00E46A62">
              <w:rPr>
                <w:sz w:val="24"/>
                <w:szCs w:val="24"/>
              </w:rPr>
              <w:t xml:space="preserve"> </w:t>
            </w:r>
            <w:proofErr w:type="spellStart"/>
            <w:r w:rsidRPr="00E46A62">
              <w:rPr>
                <w:sz w:val="24"/>
                <w:szCs w:val="24"/>
              </w:rPr>
              <w:t>за</w:t>
            </w:r>
            <w:proofErr w:type="spellEnd"/>
            <w:r w:rsidRPr="00E46A62">
              <w:rPr>
                <w:sz w:val="24"/>
                <w:szCs w:val="24"/>
              </w:rPr>
              <w:t xml:space="preserve"> 1 л</w:t>
            </w:r>
          </w:p>
        </w:tc>
        <w:tc>
          <w:tcPr>
            <w:tcW w:w="1417" w:type="dxa"/>
            <w:vAlign w:val="center"/>
          </w:tcPr>
          <w:p w14:paraId="29115BF8" w14:textId="58C8AF53" w:rsidR="00E46A62" w:rsidRPr="00E46A62" w:rsidRDefault="00E46A62" w:rsidP="00E46A62">
            <w:pPr>
              <w:jc w:val="both"/>
              <w:rPr>
                <w:sz w:val="24"/>
                <w:szCs w:val="24"/>
                <w:lang w:val="ru-RU"/>
              </w:rPr>
            </w:pPr>
            <w:r w:rsidRPr="00E46A62">
              <w:rPr>
                <w:sz w:val="24"/>
                <w:szCs w:val="24"/>
              </w:rPr>
              <w:t>6 л</w:t>
            </w:r>
          </w:p>
        </w:tc>
        <w:tc>
          <w:tcPr>
            <w:tcW w:w="1559" w:type="dxa"/>
            <w:vAlign w:val="center"/>
          </w:tcPr>
          <w:p w14:paraId="1A02054C" w14:textId="25FAFA11" w:rsidR="00E46A62" w:rsidRPr="00E46A62" w:rsidRDefault="00E46A62" w:rsidP="00E46A62">
            <w:pPr>
              <w:jc w:val="both"/>
              <w:rPr>
                <w:sz w:val="24"/>
                <w:szCs w:val="24"/>
                <w:lang w:val="ru-RU"/>
              </w:rPr>
            </w:pPr>
            <w:r w:rsidRPr="00E46A62">
              <w:rPr>
                <w:sz w:val="24"/>
                <w:szCs w:val="24"/>
              </w:rPr>
              <w:t>9 000</w:t>
            </w:r>
          </w:p>
        </w:tc>
      </w:tr>
      <w:tr w:rsidR="00E46A62" w:rsidRPr="00E46A62" w14:paraId="2ED65559" w14:textId="77777777" w:rsidTr="00601224">
        <w:tc>
          <w:tcPr>
            <w:tcW w:w="4815" w:type="dxa"/>
            <w:vAlign w:val="center"/>
          </w:tcPr>
          <w:p w14:paraId="2EB1956D" w14:textId="28581BC5" w:rsidR="00E46A62" w:rsidRPr="00E46A62" w:rsidRDefault="00E46A62" w:rsidP="00E46A62">
            <w:pPr>
              <w:jc w:val="both"/>
              <w:rPr>
                <w:sz w:val="24"/>
                <w:szCs w:val="24"/>
                <w:lang w:val="ru-RU"/>
              </w:rPr>
            </w:pPr>
            <w:proofErr w:type="spellStart"/>
            <w:r w:rsidRPr="00E46A62">
              <w:rPr>
                <w:b/>
                <w:bCs/>
                <w:sz w:val="24"/>
                <w:szCs w:val="24"/>
              </w:rPr>
              <w:t>Итого</w:t>
            </w:r>
            <w:proofErr w:type="spellEnd"/>
            <w:r w:rsidRPr="00E46A62">
              <w:rPr>
                <w:b/>
                <w:bCs/>
                <w:sz w:val="24"/>
                <w:szCs w:val="24"/>
              </w:rPr>
              <w:t xml:space="preserve"> </w:t>
            </w:r>
            <w:proofErr w:type="spellStart"/>
            <w:r w:rsidRPr="00E46A62">
              <w:rPr>
                <w:b/>
                <w:bCs/>
                <w:sz w:val="24"/>
                <w:szCs w:val="24"/>
              </w:rPr>
              <w:t>по</w:t>
            </w:r>
            <w:proofErr w:type="spellEnd"/>
            <w:r w:rsidRPr="00E46A62">
              <w:rPr>
                <w:b/>
                <w:bCs/>
                <w:sz w:val="24"/>
                <w:szCs w:val="24"/>
              </w:rPr>
              <w:t xml:space="preserve"> </w:t>
            </w:r>
            <w:proofErr w:type="spellStart"/>
            <w:r w:rsidRPr="00E46A62">
              <w:rPr>
                <w:b/>
                <w:bCs/>
                <w:sz w:val="24"/>
                <w:szCs w:val="24"/>
              </w:rPr>
              <w:t>составу</w:t>
            </w:r>
            <w:proofErr w:type="spellEnd"/>
            <w:r w:rsidRPr="00E46A62">
              <w:rPr>
                <w:b/>
                <w:bCs/>
                <w:sz w:val="24"/>
                <w:szCs w:val="24"/>
              </w:rPr>
              <w:t xml:space="preserve"> 1</w:t>
            </w:r>
          </w:p>
        </w:tc>
        <w:tc>
          <w:tcPr>
            <w:tcW w:w="1843" w:type="dxa"/>
            <w:vAlign w:val="center"/>
          </w:tcPr>
          <w:p w14:paraId="6DBE4D5D" w14:textId="572E13E1" w:rsidR="00E46A62" w:rsidRPr="00E46A62" w:rsidRDefault="00E46A62" w:rsidP="00E46A62">
            <w:pPr>
              <w:jc w:val="both"/>
              <w:rPr>
                <w:sz w:val="24"/>
                <w:szCs w:val="24"/>
                <w:lang w:val="ru-RU"/>
              </w:rPr>
            </w:pPr>
            <w:r w:rsidRPr="00E46A62">
              <w:rPr>
                <w:b/>
                <w:bCs/>
                <w:sz w:val="24"/>
                <w:szCs w:val="24"/>
              </w:rPr>
              <w:t>49 810</w:t>
            </w:r>
          </w:p>
        </w:tc>
        <w:tc>
          <w:tcPr>
            <w:tcW w:w="1417" w:type="dxa"/>
            <w:vAlign w:val="center"/>
          </w:tcPr>
          <w:p w14:paraId="38AACFAA" w14:textId="77777777" w:rsidR="00E46A62" w:rsidRPr="00E46A62" w:rsidRDefault="00E46A62" w:rsidP="00E46A62">
            <w:pPr>
              <w:jc w:val="both"/>
              <w:rPr>
                <w:sz w:val="24"/>
                <w:szCs w:val="24"/>
                <w:lang w:val="ru-RU"/>
              </w:rPr>
            </w:pPr>
          </w:p>
        </w:tc>
        <w:tc>
          <w:tcPr>
            <w:tcW w:w="1559" w:type="dxa"/>
            <w:vAlign w:val="center"/>
          </w:tcPr>
          <w:p w14:paraId="0BED6F5F" w14:textId="77777777" w:rsidR="00E46A62" w:rsidRPr="00E46A62" w:rsidRDefault="00E46A62" w:rsidP="00E46A62">
            <w:pPr>
              <w:jc w:val="both"/>
              <w:rPr>
                <w:sz w:val="24"/>
                <w:szCs w:val="24"/>
                <w:lang w:val="ru-RU"/>
              </w:rPr>
            </w:pPr>
          </w:p>
        </w:tc>
      </w:tr>
      <w:tr w:rsidR="00601224" w:rsidRPr="00E46A62" w14:paraId="33A99BEC" w14:textId="77777777" w:rsidTr="007453FC">
        <w:tc>
          <w:tcPr>
            <w:tcW w:w="9634" w:type="dxa"/>
            <w:gridSpan w:val="4"/>
            <w:vAlign w:val="center"/>
          </w:tcPr>
          <w:p w14:paraId="4A72DD89" w14:textId="406CC4B2" w:rsidR="00601224" w:rsidRPr="00E46A62" w:rsidRDefault="00601224" w:rsidP="00E46A62">
            <w:pPr>
              <w:jc w:val="both"/>
              <w:rPr>
                <w:sz w:val="24"/>
                <w:szCs w:val="24"/>
                <w:lang w:val="ru-RU"/>
              </w:rPr>
            </w:pPr>
            <w:r w:rsidRPr="00E46A62">
              <w:rPr>
                <w:b/>
                <w:bCs/>
                <w:sz w:val="24"/>
                <w:szCs w:val="24"/>
                <w:lang w:val="ru-RU"/>
              </w:rPr>
              <w:t xml:space="preserve">Состав 2 – модифицированный СУБ с </w:t>
            </w:r>
            <w:proofErr w:type="spellStart"/>
            <w:r w:rsidRPr="00E46A62">
              <w:rPr>
                <w:b/>
                <w:bCs/>
                <w:sz w:val="24"/>
                <w:szCs w:val="24"/>
                <w:lang w:val="ru-RU"/>
              </w:rPr>
              <w:t>микрокремнезёмом</w:t>
            </w:r>
            <w:proofErr w:type="spellEnd"/>
            <w:r w:rsidRPr="00E46A62">
              <w:rPr>
                <w:b/>
                <w:bCs/>
                <w:sz w:val="24"/>
                <w:szCs w:val="24"/>
                <w:lang w:val="ru-RU"/>
              </w:rPr>
              <w:t xml:space="preserve"> (10 % от массы вяжущего)</w:t>
            </w:r>
          </w:p>
        </w:tc>
      </w:tr>
      <w:tr w:rsidR="00601224" w:rsidRPr="00E46A62" w14:paraId="24F51F8F" w14:textId="77777777" w:rsidTr="00601224">
        <w:tc>
          <w:tcPr>
            <w:tcW w:w="4815" w:type="dxa"/>
            <w:vAlign w:val="center"/>
          </w:tcPr>
          <w:p w14:paraId="6E763DC3" w14:textId="0B93573D" w:rsidR="00E46A62" w:rsidRPr="00E46A62" w:rsidRDefault="00E46A62" w:rsidP="00E46A62">
            <w:pPr>
              <w:jc w:val="both"/>
              <w:rPr>
                <w:sz w:val="24"/>
                <w:szCs w:val="24"/>
                <w:lang w:val="ru-RU"/>
              </w:rPr>
            </w:pPr>
            <w:proofErr w:type="spellStart"/>
            <w:r w:rsidRPr="00E46A62">
              <w:rPr>
                <w:sz w:val="24"/>
                <w:szCs w:val="24"/>
              </w:rPr>
              <w:t>Цемент</w:t>
            </w:r>
            <w:proofErr w:type="spellEnd"/>
            <w:r w:rsidRPr="00E46A62">
              <w:rPr>
                <w:sz w:val="24"/>
                <w:szCs w:val="24"/>
              </w:rPr>
              <w:t xml:space="preserve"> (ТОО «</w:t>
            </w:r>
            <w:proofErr w:type="spellStart"/>
            <w:r w:rsidRPr="00E46A62">
              <w:rPr>
                <w:sz w:val="24"/>
                <w:szCs w:val="24"/>
              </w:rPr>
              <w:t>Стандарт</w:t>
            </w:r>
            <w:proofErr w:type="spellEnd"/>
            <w:r w:rsidRPr="00E46A62">
              <w:rPr>
                <w:sz w:val="24"/>
                <w:szCs w:val="24"/>
              </w:rPr>
              <w:t xml:space="preserve"> </w:t>
            </w:r>
            <w:proofErr w:type="spellStart"/>
            <w:r w:rsidRPr="00E46A62">
              <w:rPr>
                <w:sz w:val="24"/>
                <w:szCs w:val="24"/>
              </w:rPr>
              <w:t>Цемент</w:t>
            </w:r>
            <w:proofErr w:type="spellEnd"/>
            <w:r w:rsidRPr="00E46A62">
              <w:rPr>
                <w:sz w:val="24"/>
                <w:szCs w:val="24"/>
              </w:rPr>
              <w:t>»)</w:t>
            </w:r>
          </w:p>
        </w:tc>
        <w:tc>
          <w:tcPr>
            <w:tcW w:w="1843" w:type="dxa"/>
            <w:vAlign w:val="center"/>
          </w:tcPr>
          <w:p w14:paraId="492C5335" w14:textId="2E867BDA" w:rsidR="00E46A62" w:rsidRPr="00E46A62" w:rsidRDefault="00E46A62" w:rsidP="00E46A62">
            <w:pPr>
              <w:jc w:val="both"/>
              <w:rPr>
                <w:sz w:val="24"/>
                <w:szCs w:val="24"/>
                <w:lang w:val="ru-RU"/>
              </w:rPr>
            </w:pPr>
            <w:r w:rsidRPr="00E46A62">
              <w:rPr>
                <w:sz w:val="24"/>
                <w:szCs w:val="24"/>
              </w:rPr>
              <w:t xml:space="preserve">2300 </w:t>
            </w:r>
            <w:proofErr w:type="spellStart"/>
            <w:r w:rsidRPr="00E46A62">
              <w:rPr>
                <w:sz w:val="24"/>
                <w:szCs w:val="24"/>
              </w:rPr>
              <w:t>тг</w:t>
            </w:r>
            <w:proofErr w:type="spellEnd"/>
            <w:r w:rsidRPr="00E46A62">
              <w:rPr>
                <w:sz w:val="24"/>
                <w:szCs w:val="24"/>
              </w:rPr>
              <w:t xml:space="preserve"> </w:t>
            </w:r>
            <w:proofErr w:type="spellStart"/>
            <w:r w:rsidRPr="00E46A62">
              <w:rPr>
                <w:sz w:val="24"/>
                <w:szCs w:val="24"/>
              </w:rPr>
              <w:t>за</w:t>
            </w:r>
            <w:proofErr w:type="spellEnd"/>
            <w:r w:rsidRPr="00E46A62">
              <w:rPr>
                <w:sz w:val="24"/>
                <w:szCs w:val="24"/>
              </w:rPr>
              <w:t xml:space="preserve"> 50 </w:t>
            </w:r>
            <w:proofErr w:type="spellStart"/>
            <w:r w:rsidRPr="00E46A62">
              <w:rPr>
                <w:sz w:val="24"/>
                <w:szCs w:val="24"/>
              </w:rPr>
              <w:t>кг</w:t>
            </w:r>
            <w:proofErr w:type="spellEnd"/>
          </w:p>
        </w:tc>
        <w:tc>
          <w:tcPr>
            <w:tcW w:w="1417" w:type="dxa"/>
            <w:vAlign w:val="center"/>
          </w:tcPr>
          <w:p w14:paraId="4480EB59" w14:textId="784A38FA" w:rsidR="00E46A62" w:rsidRPr="00E46A62" w:rsidRDefault="00E46A62" w:rsidP="00E46A62">
            <w:pPr>
              <w:jc w:val="both"/>
              <w:rPr>
                <w:sz w:val="24"/>
                <w:szCs w:val="24"/>
                <w:lang w:val="ru-RU"/>
              </w:rPr>
            </w:pPr>
            <w:r w:rsidRPr="00E46A62">
              <w:rPr>
                <w:sz w:val="24"/>
                <w:szCs w:val="24"/>
              </w:rPr>
              <w:t xml:space="preserve">510 </w:t>
            </w:r>
            <w:proofErr w:type="spellStart"/>
            <w:r w:rsidRPr="00E46A62">
              <w:rPr>
                <w:sz w:val="24"/>
                <w:szCs w:val="24"/>
              </w:rPr>
              <w:t>кг</w:t>
            </w:r>
            <w:proofErr w:type="spellEnd"/>
          </w:p>
        </w:tc>
        <w:tc>
          <w:tcPr>
            <w:tcW w:w="1559" w:type="dxa"/>
            <w:vAlign w:val="center"/>
          </w:tcPr>
          <w:p w14:paraId="20D1A008" w14:textId="5278C668" w:rsidR="00E46A62" w:rsidRPr="00E46A62" w:rsidRDefault="00E46A62" w:rsidP="00E46A62">
            <w:pPr>
              <w:jc w:val="both"/>
              <w:rPr>
                <w:sz w:val="24"/>
                <w:szCs w:val="24"/>
                <w:lang w:val="ru-RU"/>
              </w:rPr>
            </w:pPr>
            <w:r w:rsidRPr="00E46A62">
              <w:rPr>
                <w:sz w:val="24"/>
                <w:szCs w:val="24"/>
              </w:rPr>
              <w:t>23 460</w:t>
            </w:r>
          </w:p>
        </w:tc>
      </w:tr>
      <w:tr w:rsidR="00601224" w:rsidRPr="00E46A62" w14:paraId="22D3C26C" w14:textId="77777777" w:rsidTr="00601224">
        <w:tc>
          <w:tcPr>
            <w:tcW w:w="4815" w:type="dxa"/>
            <w:vAlign w:val="center"/>
          </w:tcPr>
          <w:p w14:paraId="31FD1030" w14:textId="7E6059B8" w:rsidR="00E46A62" w:rsidRPr="00E46A62" w:rsidRDefault="00E46A62" w:rsidP="00E46A62">
            <w:pPr>
              <w:jc w:val="both"/>
              <w:rPr>
                <w:sz w:val="24"/>
                <w:szCs w:val="24"/>
                <w:lang w:val="ru-RU"/>
              </w:rPr>
            </w:pPr>
            <w:proofErr w:type="spellStart"/>
            <w:r w:rsidRPr="00E46A62">
              <w:rPr>
                <w:sz w:val="24"/>
                <w:szCs w:val="24"/>
              </w:rPr>
              <w:t>Микрокремнезём</w:t>
            </w:r>
            <w:proofErr w:type="spellEnd"/>
            <w:r w:rsidRPr="00E46A62">
              <w:rPr>
                <w:sz w:val="24"/>
                <w:szCs w:val="24"/>
              </w:rPr>
              <w:t xml:space="preserve"> (</w:t>
            </w:r>
            <w:proofErr w:type="spellStart"/>
            <w:r w:rsidRPr="00E46A62">
              <w:rPr>
                <w:sz w:val="24"/>
                <w:szCs w:val="24"/>
              </w:rPr>
              <w:t>отход</w:t>
            </w:r>
            <w:proofErr w:type="spellEnd"/>
            <w:r w:rsidRPr="00E46A62">
              <w:rPr>
                <w:sz w:val="24"/>
                <w:szCs w:val="24"/>
              </w:rPr>
              <w:t xml:space="preserve"> </w:t>
            </w:r>
            <w:proofErr w:type="spellStart"/>
            <w:r w:rsidRPr="00E46A62">
              <w:rPr>
                <w:sz w:val="24"/>
                <w:szCs w:val="24"/>
              </w:rPr>
              <w:t>ферросплавного</w:t>
            </w:r>
            <w:proofErr w:type="spellEnd"/>
            <w:r w:rsidRPr="00E46A62">
              <w:rPr>
                <w:sz w:val="24"/>
                <w:szCs w:val="24"/>
              </w:rPr>
              <w:t xml:space="preserve"> </w:t>
            </w:r>
            <w:proofErr w:type="spellStart"/>
            <w:r w:rsidRPr="00E46A62">
              <w:rPr>
                <w:sz w:val="24"/>
                <w:szCs w:val="24"/>
              </w:rPr>
              <w:t>производства</w:t>
            </w:r>
            <w:proofErr w:type="spellEnd"/>
            <w:r w:rsidRPr="00E46A62">
              <w:rPr>
                <w:sz w:val="24"/>
                <w:szCs w:val="24"/>
              </w:rPr>
              <w:t>)</w:t>
            </w:r>
          </w:p>
        </w:tc>
        <w:tc>
          <w:tcPr>
            <w:tcW w:w="1843" w:type="dxa"/>
            <w:vAlign w:val="center"/>
          </w:tcPr>
          <w:p w14:paraId="5462CBEA" w14:textId="515EF528" w:rsidR="00E46A62" w:rsidRPr="00E46A62" w:rsidRDefault="00E46A62" w:rsidP="00E46A62">
            <w:pPr>
              <w:jc w:val="both"/>
              <w:rPr>
                <w:sz w:val="24"/>
                <w:szCs w:val="24"/>
                <w:lang w:val="ru-RU"/>
              </w:rPr>
            </w:pPr>
            <w:r w:rsidRPr="00E46A62">
              <w:rPr>
                <w:sz w:val="24"/>
                <w:szCs w:val="24"/>
              </w:rPr>
              <w:t xml:space="preserve">50 000 </w:t>
            </w:r>
            <w:proofErr w:type="spellStart"/>
            <w:r w:rsidRPr="00E46A62">
              <w:rPr>
                <w:sz w:val="24"/>
                <w:szCs w:val="24"/>
              </w:rPr>
              <w:t>тг</w:t>
            </w:r>
            <w:proofErr w:type="spellEnd"/>
            <w:r w:rsidRPr="00E46A62">
              <w:rPr>
                <w:sz w:val="24"/>
                <w:szCs w:val="24"/>
              </w:rPr>
              <w:t xml:space="preserve"> </w:t>
            </w:r>
            <w:proofErr w:type="spellStart"/>
            <w:r w:rsidRPr="00E46A62">
              <w:rPr>
                <w:sz w:val="24"/>
                <w:szCs w:val="24"/>
              </w:rPr>
              <w:t>за</w:t>
            </w:r>
            <w:proofErr w:type="spellEnd"/>
            <w:r w:rsidRPr="00E46A62">
              <w:rPr>
                <w:sz w:val="24"/>
                <w:szCs w:val="24"/>
              </w:rPr>
              <w:t xml:space="preserve"> 1 т*</w:t>
            </w:r>
          </w:p>
        </w:tc>
        <w:tc>
          <w:tcPr>
            <w:tcW w:w="1417" w:type="dxa"/>
            <w:vAlign w:val="center"/>
          </w:tcPr>
          <w:p w14:paraId="6D35BEF9" w14:textId="42EFEF66" w:rsidR="00E46A62" w:rsidRPr="00E46A62" w:rsidRDefault="00E46A62" w:rsidP="00E46A62">
            <w:pPr>
              <w:jc w:val="both"/>
              <w:rPr>
                <w:sz w:val="24"/>
                <w:szCs w:val="24"/>
                <w:lang w:val="ru-RU"/>
              </w:rPr>
            </w:pPr>
            <w:r w:rsidRPr="00E46A62">
              <w:rPr>
                <w:sz w:val="24"/>
                <w:szCs w:val="24"/>
              </w:rPr>
              <w:t xml:space="preserve">90 </w:t>
            </w:r>
            <w:proofErr w:type="spellStart"/>
            <w:r w:rsidRPr="00E46A62">
              <w:rPr>
                <w:sz w:val="24"/>
                <w:szCs w:val="24"/>
              </w:rPr>
              <w:t>кг</w:t>
            </w:r>
            <w:proofErr w:type="spellEnd"/>
          </w:p>
        </w:tc>
        <w:tc>
          <w:tcPr>
            <w:tcW w:w="1559" w:type="dxa"/>
            <w:vAlign w:val="center"/>
          </w:tcPr>
          <w:p w14:paraId="41EC5709" w14:textId="09BFFD2A" w:rsidR="00E46A62" w:rsidRPr="00E46A62" w:rsidRDefault="00E46A62" w:rsidP="00E46A62">
            <w:pPr>
              <w:jc w:val="both"/>
              <w:rPr>
                <w:sz w:val="24"/>
                <w:szCs w:val="24"/>
                <w:lang w:val="ru-RU"/>
              </w:rPr>
            </w:pPr>
            <w:r w:rsidRPr="00E46A62">
              <w:rPr>
                <w:sz w:val="24"/>
                <w:szCs w:val="24"/>
              </w:rPr>
              <w:t>4 500</w:t>
            </w:r>
          </w:p>
        </w:tc>
      </w:tr>
      <w:tr w:rsidR="00601224" w:rsidRPr="00E46A62" w14:paraId="442DFE2F" w14:textId="77777777" w:rsidTr="00601224">
        <w:tc>
          <w:tcPr>
            <w:tcW w:w="4815" w:type="dxa"/>
            <w:vAlign w:val="center"/>
          </w:tcPr>
          <w:p w14:paraId="3B858F86" w14:textId="255FF752" w:rsidR="00E46A62" w:rsidRPr="00E46A62" w:rsidRDefault="00E46A62" w:rsidP="00E46A62">
            <w:pPr>
              <w:jc w:val="both"/>
              <w:rPr>
                <w:sz w:val="24"/>
                <w:szCs w:val="24"/>
                <w:lang w:val="ru-RU"/>
              </w:rPr>
            </w:pPr>
            <w:proofErr w:type="spellStart"/>
            <w:r w:rsidRPr="00E46A62">
              <w:rPr>
                <w:sz w:val="24"/>
                <w:szCs w:val="24"/>
              </w:rPr>
              <w:t>Вода</w:t>
            </w:r>
            <w:proofErr w:type="spellEnd"/>
          </w:p>
        </w:tc>
        <w:tc>
          <w:tcPr>
            <w:tcW w:w="1843" w:type="dxa"/>
            <w:vAlign w:val="center"/>
          </w:tcPr>
          <w:p w14:paraId="0DDFD0E3" w14:textId="6D9FCE11" w:rsidR="00E46A62" w:rsidRPr="00E46A62" w:rsidRDefault="00E46A62" w:rsidP="00E46A62">
            <w:pPr>
              <w:jc w:val="both"/>
              <w:rPr>
                <w:sz w:val="24"/>
                <w:szCs w:val="24"/>
                <w:lang w:val="ru-RU"/>
              </w:rPr>
            </w:pPr>
            <w:r w:rsidRPr="00E46A62">
              <w:rPr>
                <w:sz w:val="24"/>
                <w:szCs w:val="24"/>
              </w:rPr>
              <w:t xml:space="preserve">50 </w:t>
            </w:r>
            <w:proofErr w:type="spellStart"/>
            <w:r w:rsidRPr="00E46A62">
              <w:rPr>
                <w:sz w:val="24"/>
                <w:szCs w:val="24"/>
              </w:rPr>
              <w:t>тг</w:t>
            </w:r>
            <w:proofErr w:type="spellEnd"/>
            <w:r w:rsidRPr="00E46A62">
              <w:rPr>
                <w:sz w:val="24"/>
                <w:szCs w:val="24"/>
              </w:rPr>
              <w:t xml:space="preserve"> </w:t>
            </w:r>
            <w:proofErr w:type="spellStart"/>
            <w:r w:rsidRPr="00E46A62">
              <w:rPr>
                <w:sz w:val="24"/>
                <w:szCs w:val="24"/>
              </w:rPr>
              <w:t>за</w:t>
            </w:r>
            <w:proofErr w:type="spellEnd"/>
            <w:r w:rsidRPr="00E46A62">
              <w:rPr>
                <w:sz w:val="24"/>
                <w:szCs w:val="24"/>
              </w:rPr>
              <w:t xml:space="preserve"> 1 м³</w:t>
            </w:r>
          </w:p>
        </w:tc>
        <w:tc>
          <w:tcPr>
            <w:tcW w:w="1417" w:type="dxa"/>
            <w:vAlign w:val="center"/>
          </w:tcPr>
          <w:p w14:paraId="5E5D59B2" w14:textId="26B154BE" w:rsidR="00E46A62" w:rsidRPr="00E46A62" w:rsidRDefault="00E46A62" w:rsidP="00E46A62">
            <w:pPr>
              <w:jc w:val="both"/>
              <w:rPr>
                <w:sz w:val="24"/>
                <w:szCs w:val="24"/>
                <w:lang w:val="ru-RU"/>
              </w:rPr>
            </w:pPr>
            <w:r w:rsidRPr="00E46A62">
              <w:rPr>
                <w:sz w:val="24"/>
                <w:szCs w:val="24"/>
              </w:rPr>
              <w:t>192 л</w:t>
            </w:r>
          </w:p>
        </w:tc>
        <w:tc>
          <w:tcPr>
            <w:tcW w:w="1559" w:type="dxa"/>
            <w:vAlign w:val="center"/>
          </w:tcPr>
          <w:p w14:paraId="3E46FB93" w14:textId="7C0CCC85" w:rsidR="00E46A62" w:rsidRPr="00E46A62" w:rsidRDefault="00E46A62" w:rsidP="00E46A62">
            <w:pPr>
              <w:jc w:val="both"/>
              <w:rPr>
                <w:sz w:val="24"/>
                <w:szCs w:val="24"/>
                <w:lang w:val="ru-RU"/>
              </w:rPr>
            </w:pPr>
            <w:r w:rsidRPr="00E46A62">
              <w:rPr>
                <w:sz w:val="24"/>
                <w:szCs w:val="24"/>
              </w:rPr>
              <w:t>10</w:t>
            </w:r>
          </w:p>
        </w:tc>
      </w:tr>
      <w:tr w:rsidR="00601224" w:rsidRPr="00E46A62" w14:paraId="3F7F9460" w14:textId="77777777" w:rsidTr="00601224">
        <w:tc>
          <w:tcPr>
            <w:tcW w:w="4815" w:type="dxa"/>
            <w:vAlign w:val="center"/>
          </w:tcPr>
          <w:p w14:paraId="6FCD89F3" w14:textId="120EFFCF" w:rsidR="00E46A62" w:rsidRPr="00E46A62" w:rsidRDefault="00E46A62" w:rsidP="00E46A62">
            <w:pPr>
              <w:jc w:val="both"/>
              <w:rPr>
                <w:sz w:val="24"/>
                <w:szCs w:val="24"/>
                <w:lang w:val="ru-RU"/>
              </w:rPr>
            </w:pPr>
            <w:proofErr w:type="spellStart"/>
            <w:r w:rsidRPr="00E46A62">
              <w:rPr>
                <w:sz w:val="24"/>
                <w:szCs w:val="24"/>
              </w:rPr>
              <w:t>Песок</w:t>
            </w:r>
            <w:proofErr w:type="spellEnd"/>
          </w:p>
        </w:tc>
        <w:tc>
          <w:tcPr>
            <w:tcW w:w="1843" w:type="dxa"/>
            <w:vAlign w:val="center"/>
          </w:tcPr>
          <w:p w14:paraId="3B321914" w14:textId="6478547B" w:rsidR="00E46A62" w:rsidRPr="00E46A62" w:rsidRDefault="00E46A62" w:rsidP="00E46A62">
            <w:pPr>
              <w:jc w:val="both"/>
              <w:rPr>
                <w:sz w:val="24"/>
                <w:szCs w:val="24"/>
                <w:lang w:val="ru-RU"/>
              </w:rPr>
            </w:pPr>
            <w:r w:rsidRPr="00E46A62">
              <w:rPr>
                <w:sz w:val="24"/>
                <w:szCs w:val="24"/>
              </w:rPr>
              <w:t xml:space="preserve">10 000 </w:t>
            </w:r>
            <w:proofErr w:type="spellStart"/>
            <w:r w:rsidRPr="00E46A62">
              <w:rPr>
                <w:sz w:val="24"/>
                <w:szCs w:val="24"/>
              </w:rPr>
              <w:t>тг</w:t>
            </w:r>
            <w:proofErr w:type="spellEnd"/>
            <w:r w:rsidRPr="00E46A62">
              <w:rPr>
                <w:sz w:val="24"/>
                <w:szCs w:val="24"/>
              </w:rPr>
              <w:t xml:space="preserve"> </w:t>
            </w:r>
            <w:proofErr w:type="spellStart"/>
            <w:r w:rsidRPr="00E46A62">
              <w:rPr>
                <w:sz w:val="24"/>
                <w:szCs w:val="24"/>
              </w:rPr>
              <w:t>за</w:t>
            </w:r>
            <w:proofErr w:type="spellEnd"/>
            <w:r w:rsidRPr="00E46A62">
              <w:rPr>
                <w:sz w:val="24"/>
                <w:szCs w:val="24"/>
              </w:rPr>
              <w:t xml:space="preserve"> 1 т</w:t>
            </w:r>
          </w:p>
        </w:tc>
        <w:tc>
          <w:tcPr>
            <w:tcW w:w="1417" w:type="dxa"/>
            <w:vAlign w:val="center"/>
          </w:tcPr>
          <w:p w14:paraId="0BF8DA07" w14:textId="774DD9EF" w:rsidR="00E46A62" w:rsidRPr="00E46A62" w:rsidRDefault="00E46A62" w:rsidP="00E46A62">
            <w:pPr>
              <w:jc w:val="both"/>
              <w:rPr>
                <w:sz w:val="24"/>
                <w:szCs w:val="24"/>
                <w:lang w:val="ru-RU"/>
              </w:rPr>
            </w:pPr>
            <w:r w:rsidRPr="00E46A62">
              <w:rPr>
                <w:sz w:val="24"/>
                <w:szCs w:val="24"/>
              </w:rPr>
              <w:t xml:space="preserve">900 </w:t>
            </w:r>
            <w:proofErr w:type="spellStart"/>
            <w:r w:rsidRPr="00E46A62">
              <w:rPr>
                <w:sz w:val="24"/>
                <w:szCs w:val="24"/>
              </w:rPr>
              <w:t>кг</w:t>
            </w:r>
            <w:proofErr w:type="spellEnd"/>
          </w:p>
        </w:tc>
        <w:tc>
          <w:tcPr>
            <w:tcW w:w="1559" w:type="dxa"/>
            <w:vAlign w:val="center"/>
          </w:tcPr>
          <w:p w14:paraId="64D0F623" w14:textId="00AE8B35" w:rsidR="00E46A62" w:rsidRPr="00E46A62" w:rsidRDefault="00E46A62" w:rsidP="00E46A62">
            <w:pPr>
              <w:jc w:val="both"/>
              <w:rPr>
                <w:sz w:val="24"/>
                <w:szCs w:val="24"/>
                <w:lang w:val="ru-RU"/>
              </w:rPr>
            </w:pPr>
            <w:r w:rsidRPr="00E46A62">
              <w:rPr>
                <w:sz w:val="24"/>
                <w:szCs w:val="24"/>
              </w:rPr>
              <w:t>9 000</w:t>
            </w:r>
          </w:p>
        </w:tc>
      </w:tr>
      <w:tr w:rsidR="00601224" w:rsidRPr="00E46A62" w14:paraId="2C57D71E" w14:textId="77777777" w:rsidTr="00601224">
        <w:tc>
          <w:tcPr>
            <w:tcW w:w="4815" w:type="dxa"/>
            <w:vAlign w:val="center"/>
          </w:tcPr>
          <w:p w14:paraId="72ED033A" w14:textId="431F1A97" w:rsidR="00E46A62" w:rsidRPr="00E46A62" w:rsidRDefault="00E46A62" w:rsidP="00E46A62">
            <w:pPr>
              <w:jc w:val="both"/>
              <w:rPr>
                <w:sz w:val="24"/>
                <w:szCs w:val="24"/>
                <w:lang w:val="ru-RU"/>
              </w:rPr>
            </w:pPr>
            <w:proofErr w:type="spellStart"/>
            <w:r w:rsidRPr="00E46A62">
              <w:rPr>
                <w:sz w:val="24"/>
                <w:szCs w:val="24"/>
              </w:rPr>
              <w:t>Щебень</w:t>
            </w:r>
            <w:proofErr w:type="spellEnd"/>
            <w:r w:rsidRPr="00E46A62">
              <w:rPr>
                <w:sz w:val="24"/>
                <w:szCs w:val="24"/>
              </w:rPr>
              <w:t xml:space="preserve"> (5–20 </w:t>
            </w:r>
            <w:proofErr w:type="spellStart"/>
            <w:r w:rsidRPr="00E46A62">
              <w:rPr>
                <w:sz w:val="24"/>
                <w:szCs w:val="24"/>
              </w:rPr>
              <w:t>мм</w:t>
            </w:r>
            <w:proofErr w:type="spellEnd"/>
            <w:r w:rsidRPr="00E46A62">
              <w:rPr>
                <w:sz w:val="24"/>
                <w:szCs w:val="24"/>
              </w:rPr>
              <w:t>)</w:t>
            </w:r>
          </w:p>
        </w:tc>
        <w:tc>
          <w:tcPr>
            <w:tcW w:w="1843" w:type="dxa"/>
            <w:vAlign w:val="center"/>
          </w:tcPr>
          <w:p w14:paraId="09A1B997" w14:textId="1B4BDE63" w:rsidR="00E46A62" w:rsidRPr="00E46A62" w:rsidRDefault="00E46A62" w:rsidP="00E46A62">
            <w:pPr>
              <w:jc w:val="both"/>
              <w:rPr>
                <w:sz w:val="24"/>
                <w:szCs w:val="24"/>
                <w:lang w:val="ru-RU"/>
              </w:rPr>
            </w:pPr>
            <w:r w:rsidRPr="00E46A62">
              <w:rPr>
                <w:sz w:val="24"/>
                <w:szCs w:val="24"/>
              </w:rPr>
              <w:t xml:space="preserve">6 000 </w:t>
            </w:r>
            <w:proofErr w:type="spellStart"/>
            <w:r w:rsidRPr="00E46A62">
              <w:rPr>
                <w:sz w:val="24"/>
                <w:szCs w:val="24"/>
              </w:rPr>
              <w:t>тг</w:t>
            </w:r>
            <w:proofErr w:type="spellEnd"/>
            <w:r w:rsidRPr="00E46A62">
              <w:rPr>
                <w:sz w:val="24"/>
                <w:szCs w:val="24"/>
              </w:rPr>
              <w:t xml:space="preserve"> </w:t>
            </w:r>
            <w:proofErr w:type="spellStart"/>
            <w:r w:rsidRPr="00E46A62">
              <w:rPr>
                <w:sz w:val="24"/>
                <w:szCs w:val="24"/>
              </w:rPr>
              <w:t>за</w:t>
            </w:r>
            <w:proofErr w:type="spellEnd"/>
            <w:r w:rsidRPr="00E46A62">
              <w:rPr>
                <w:sz w:val="24"/>
                <w:szCs w:val="24"/>
              </w:rPr>
              <w:t xml:space="preserve"> 1 т</w:t>
            </w:r>
          </w:p>
        </w:tc>
        <w:tc>
          <w:tcPr>
            <w:tcW w:w="1417" w:type="dxa"/>
            <w:vAlign w:val="center"/>
          </w:tcPr>
          <w:p w14:paraId="1C599087" w14:textId="489F3E80" w:rsidR="00E46A62" w:rsidRPr="00E46A62" w:rsidRDefault="00E46A62" w:rsidP="00E46A62">
            <w:pPr>
              <w:jc w:val="both"/>
              <w:rPr>
                <w:sz w:val="24"/>
                <w:szCs w:val="24"/>
                <w:lang w:val="ru-RU"/>
              </w:rPr>
            </w:pPr>
            <w:r w:rsidRPr="00E46A62">
              <w:rPr>
                <w:sz w:val="24"/>
                <w:szCs w:val="24"/>
              </w:rPr>
              <w:t xml:space="preserve">700 </w:t>
            </w:r>
            <w:proofErr w:type="spellStart"/>
            <w:r w:rsidRPr="00E46A62">
              <w:rPr>
                <w:sz w:val="24"/>
                <w:szCs w:val="24"/>
              </w:rPr>
              <w:t>кг</w:t>
            </w:r>
            <w:proofErr w:type="spellEnd"/>
          </w:p>
        </w:tc>
        <w:tc>
          <w:tcPr>
            <w:tcW w:w="1559" w:type="dxa"/>
            <w:vAlign w:val="center"/>
          </w:tcPr>
          <w:p w14:paraId="330A4723" w14:textId="202D99BB" w:rsidR="00E46A62" w:rsidRPr="00E46A62" w:rsidRDefault="00E46A62" w:rsidP="00E46A62">
            <w:pPr>
              <w:jc w:val="both"/>
              <w:rPr>
                <w:sz w:val="24"/>
                <w:szCs w:val="24"/>
                <w:lang w:val="ru-RU"/>
              </w:rPr>
            </w:pPr>
            <w:r w:rsidRPr="00E46A62">
              <w:rPr>
                <w:sz w:val="24"/>
                <w:szCs w:val="24"/>
              </w:rPr>
              <w:t>4 200</w:t>
            </w:r>
          </w:p>
        </w:tc>
      </w:tr>
      <w:tr w:rsidR="00601224" w:rsidRPr="00E46A62" w14:paraId="5D2551AA" w14:textId="77777777" w:rsidTr="00601224">
        <w:tc>
          <w:tcPr>
            <w:tcW w:w="4815" w:type="dxa"/>
            <w:vAlign w:val="center"/>
          </w:tcPr>
          <w:p w14:paraId="3C0A8512" w14:textId="106F5D9F" w:rsidR="00E46A62" w:rsidRPr="00E46A62" w:rsidRDefault="00E46A62" w:rsidP="00E46A62">
            <w:pPr>
              <w:jc w:val="both"/>
              <w:rPr>
                <w:sz w:val="24"/>
                <w:szCs w:val="24"/>
                <w:lang w:val="ru-RU"/>
              </w:rPr>
            </w:pPr>
            <w:proofErr w:type="spellStart"/>
            <w:r w:rsidRPr="00E46A62">
              <w:rPr>
                <w:sz w:val="24"/>
                <w:szCs w:val="24"/>
              </w:rPr>
              <w:t>Суперпластификатор</w:t>
            </w:r>
            <w:proofErr w:type="spellEnd"/>
            <w:r w:rsidRPr="00E46A62">
              <w:rPr>
                <w:sz w:val="24"/>
                <w:szCs w:val="24"/>
              </w:rPr>
              <w:t xml:space="preserve"> (PCE)</w:t>
            </w:r>
          </w:p>
        </w:tc>
        <w:tc>
          <w:tcPr>
            <w:tcW w:w="1843" w:type="dxa"/>
            <w:vAlign w:val="center"/>
          </w:tcPr>
          <w:p w14:paraId="7A9FE76A" w14:textId="1B676991" w:rsidR="00E46A62" w:rsidRPr="00E46A62" w:rsidRDefault="00E46A62" w:rsidP="00E46A62">
            <w:pPr>
              <w:jc w:val="both"/>
              <w:rPr>
                <w:sz w:val="24"/>
                <w:szCs w:val="24"/>
                <w:lang w:val="ru-RU"/>
              </w:rPr>
            </w:pPr>
            <w:r w:rsidRPr="00E46A62">
              <w:rPr>
                <w:sz w:val="24"/>
                <w:szCs w:val="24"/>
              </w:rPr>
              <w:t xml:space="preserve">1500 </w:t>
            </w:r>
            <w:proofErr w:type="spellStart"/>
            <w:r w:rsidRPr="00E46A62">
              <w:rPr>
                <w:sz w:val="24"/>
                <w:szCs w:val="24"/>
              </w:rPr>
              <w:t>тг</w:t>
            </w:r>
            <w:proofErr w:type="spellEnd"/>
            <w:r w:rsidRPr="00E46A62">
              <w:rPr>
                <w:sz w:val="24"/>
                <w:szCs w:val="24"/>
              </w:rPr>
              <w:t xml:space="preserve"> </w:t>
            </w:r>
            <w:proofErr w:type="spellStart"/>
            <w:r w:rsidRPr="00E46A62">
              <w:rPr>
                <w:sz w:val="24"/>
                <w:szCs w:val="24"/>
              </w:rPr>
              <w:t>за</w:t>
            </w:r>
            <w:proofErr w:type="spellEnd"/>
            <w:r w:rsidRPr="00E46A62">
              <w:rPr>
                <w:sz w:val="24"/>
                <w:szCs w:val="24"/>
              </w:rPr>
              <w:t xml:space="preserve"> 1 л</w:t>
            </w:r>
          </w:p>
        </w:tc>
        <w:tc>
          <w:tcPr>
            <w:tcW w:w="1417" w:type="dxa"/>
            <w:vAlign w:val="center"/>
          </w:tcPr>
          <w:p w14:paraId="637DD294" w14:textId="69499A1E" w:rsidR="00E46A62" w:rsidRPr="00E46A62" w:rsidRDefault="00E46A62" w:rsidP="00E46A62">
            <w:pPr>
              <w:jc w:val="both"/>
              <w:rPr>
                <w:sz w:val="24"/>
                <w:szCs w:val="24"/>
                <w:lang w:val="ru-RU"/>
              </w:rPr>
            </w:pPr>
            <w:r w:rsidRPr="00E46A62">
              <w:rPr>
                <w:sz w:val="24"/>
                <w:szCs w:val="24"/>
              </w:rPr>
              <w:t>6 л</w:t>
            </w:r>
          </w:p>
        </w:tc>
        <w:tc>
          <w:tcPr>
            <w:tcW w:w="1559" w:type="dxa"/>
            <w:vAlign w:val="center"/>
          </w:tcPr>
          <w:p w14:paraId="6D046861" w14:textId="47AA64D0" w:rsidR="00E46A62" w:rsidRPr="00E46A62" w:rsidRDefault="00E46A62" w:rsidP="00E46A62">
            <w:pPr>
              <w:jc w:val="both"/>
              <w:rPr>
                <w:sz w:val="24"/>
                <w:szCs w:val="24"/>
                <w:lang w:val="ru-RU"/>
              </w:rPr>
            </w:pPr>
            <w:r w:rsidRPr="00E46A62">
              <w:rPr>
                <w:sz w:val="24"/>
                <w:szCs w:val="24"/>
              </w:rPr>
              <w:t>9 000</w:t>
            </w:r>
          </w:p>
        </w:tc>
      </w:tr>
      <w:tr w:rsidR="00601224" w:rsidRPr="00E46A62" w14:paraId="7AE09646" w14:textId="77777777" w:rsidTr="00601224">
        <w:tc>
          <w:tcPr>
            <w:tcW w:w="4815" w:type="dxa"/>
            <w:vAlign w:val="center"/>
          </w:tcPr>
          <w:p w14:paraId="65B81F56" w14:textId="6EEA5953" w:rsidR="00E46A62" w:rsidRPr="00E46A62" w:rsidRDefault="00E46A62" w:rsidP="00E46A62">
            <w:pPr>
              <w:jc w:val="both"/>
              <w:rPr>
                <w:sz w:val="24"/>
                <w:szCs w:val="24"/>
                <w:lang w:val="ru-RU"/>
              </w:rPr>
            </w:pPr>
            <w:proofErr w:type="spellStart"/>
            <w:r w:rsidRPr="00E46A62">
              <w:rPr>
                <w:b/>
                <w:bCs/>
                <w:sz w:val="24"/>
                <w:szCs w:val="24"/>
              </w:rPr>
              <w:t>Итого</w:t>
            </w:r>
            <w:proofErr w:type="spellEnd"/>
            <w:r w:rsidRPr="00E46A62">
              <w:rPr>
                <w:b/>
                <w:bCs/>
                <w:sz w:val="24"/>
                <w:szCs w:val="24"/>
              </w:rPr>
              <w:t xml:space="preserve"> </w:t>
            </w:r>
            <w:proofErr w:type="spellStart"/>
            <w:r w:rsidRPr="00E46A62">
              <w:rPr>
                <w:b/>
                <w:bCs/>
                <w:sz w:val="24"/>
                <w:szCs w:val="24"/>
              </w:rPr>
              <w:t>по</w:t>
            </w:r>
            <w:proofErr w:type="spellEnd"/>
            <w:r w:rsidRPr="00E46A62">
              <w:rPr>
                <w:b/>
                <w:bCs/>
                <w:sz w:val="24"/>
                <w:szCs w:val="24"/>
              </w:rPr>
              <w:t xml:space="preserve"> </w:t>
            </w:r>
            <w:proofErr w:type="spellStart"/>
            <w:r w:rsidRPr="00E46A62">
              <w:rPr>
                <w:b/>
                <w:bCs/>
                <w:sz w:val="24"/>
                <w:szCs w:val="24"/>
              </w:rPr>
              <w:t>составу</w:t>
            </w:r>
            <w:proofErr w:type="spellEnd"/>
            <w:r w:rsidRPr="00E46A62">
              <w:rPr>
                <w:b/>
                <w:bCs/>
                <w:sz w:val="24"/>
                <w:szCs w:val="24"/>
              </w:rPr>
              <w:t xml:space="preserve"> 2</w:t>
            </w:r>
          </w:p>
        </w:tc>
        <w:tc>
          <w:tcPr>
            <w:tcW w:w="1843" w:type="dxa"/>
            <w:vAlign w:val="center"/>
          </w:tcPr>
          <w:p w14:paraId="63970CBE" w14:textId="2F71B638" w:rsidR="00E46A62" w:rsidRPr="00E46A62" w:rsidRDefault="00E46A62" w:rsidP="00E46A62">
            <w:pPr>
              <w:jc w:val="both"/>
              <w:rPr>
                <w:sz w:val="24"/>
                <w:szCs w:val="24"/>
                <w:lang w:val="ru-RU"/>
              </w:rPr>
            </w:pPr>
            <w:r w:rsidRPr="00E46A62">
              <w:rPr>
                <w:b/>
                <w:bCs/>
                <w:sz w:val="24"/>
                <w:szCs w:val="24"/>
              </w:rPr>
              <w:t>50 170</w:t>
            </w:r>
          </w:p>
        </w:tc>
        <w:tc>
          <w:tcPr>
            <w:tcW w:w="1417" w:type="dxa"/>
            <w:vAlign w:val="center"/>
          </w:tcPr>
          <w:p w14:paraId="34D0C172" w14:textId="77777777" w:rsidR="00E46A62" w:rsidRPr="00E46A62" w:rsidRDefault="00E46A62" w:rsidP="00E46A62">
            <w:pPr>
              <w:jc w:val="both"/>
              <w:rPr>
                <w:sz w:val="24"/>
                <w:szCs w:val="24"/>
                <w:lang w:val="ru-RU"/>
              </w:rPr>
            </w:pPr>
          </w:p>
        </w:tc>
        <w:tc>
          <w:tcPr>
            <w:tcW w:w="1559" w:type="dxa"/>
            <w:vAlign w:val="center"/>
          </w:tcPr>
          <w:p w14:paraId="479A05E2" w14:textId="77777777" w:rsidR="00E46A62" w:rsidRPr="00E46A62" w:rsidRDefault="00E46A62" w:rsidP="00E46A62">
            <w:pPr>
              <w:jc w:val="both"/>
              <w:rPr>
                <w:sz w:val="24"/>
                <w:szCs w:val="24"/>
                <w:lang w:val="ru-RU"/>
              </w:rPr>
            </w:pPr>
          </w:p>
        </w:tc>
      </w:tr>
    </w:tbl>
    <w:p w14:paraId="4D65507F" w14:textId="6020631F" w:rsidR="00E46A62" w:rsidRPr="00E46A62" w:rsidRDefault="00E46A62" w:rsidP="00E46A62">
      <w:pPr>
        <w:ind w:firstLine="709"/>
        <w:jc w:val="both"/>
        <w:rPr>
          <w:i/>
          <w:iCs/>
          <w:sz w:val="20"/>
          <w:szCs w:val="20"/>
        </w:rPr>
      </w:pPr>
      <w:r w:rsidRPr="00E46A62">
        <w:rPr>
          <w:i/>
          <w:iCs/>
          <w:sz w:val="20"/>
          <w:szCs w:val="20"/>
        </w:rPr>
        <w:t>*Цена микрокремнезёма принята с учётом затрат на сбор, сушку, транспортировку и подготовку отходов к использованию в качестве минеральной добавки</w:t>
      </w:r>
      <w:r w:rsidR="00AC3528">
        <w:rPr>
          <w:i/>
          <w:iCs/>
          <w:sz w:val="20"/>
          <w:szCs w:val="20"/>
        </w:rPr>
        <w:t xml:space="preserve">. </w:t>
      </w:r>
    </w:p>
    <w:p w14:paraId="015F4408" w14:textId="77777777" w:rsidR="00E46A62" w:rsidRDefault="00E46A62" w:rsidP="00E46A62">
      <w:pPr>
        <w:ind w:firstLine="709"/>
        <w:jc w:val="both"/>
        <w:rPr>
          <w:sz w:val="28"/>
          <w:szCs w:val="28"/>
          <w:lang w:val="ru-RU"/>
        </w:rPr>
      </w:pPr>
    </w:p>
    <w:p w14:paraId="16AE352B" w14:textId="6C66B0F8" w:rsidR="00E46A62" w:rsidRPr="00E46A62" w:rsidRDefault="00E46A62" w:rsidP="00E46A62">
      <w:pPr>
        <w:ind w:firstLine="709"/>
        <w:jc w:val="both"/>
        <w:rPr>
          <w:sz w:val="28"/>
          <w:szCs w:val="28"/>
          <w:lang w:val="ru-RU"/>
        </w:rPr>
      </w:pPr>
      <w:r w:rsidRPr="00E46A62">
        <w:rPr>
          <w:sz w:val="28"/>
          <w:szCs w:val="28"/>
        </w:rPr>
        <w:t>Расчёт стоимости материалов для 1 м³ бетонной смеси выполнен по данным таблицы 4</w:t>
      </w:r>
      <w:r w:rsidR="00AC3528">
        <w:rPr>
          <w:sz w:val="28"/>
          <w:szCs w:val="28"/>
        </w:rPr>
        <w:t xml:space="preserve">. </w:t>
      </w:r>
      <w:r w:rsidRPr="00E46A62">
        <w:rPr>
          <w:sz w:val="28"/>
          <w:szCs w:val="28"/>
        </w:rPr>
        <w:t>1</w:t>
      </w:r>
      <w:r w:rsidR="00AC3528">
        <w:rPr>
          <w:sz w:val="28"/>
          <w:szCs w:val="28"/>
        </w:rPr>
        <w:t>.</w:t>
      </w:r>
      <w:r w:rsidR="0075472A">
        <w:rPr>
          <w:sz w:val="28"/>
          <w:szCs w:val="28"/>
        </w:rPr>
        <w:t xml:space="preserve"> </w:t>
      </w:r>
      <w:r w:rsidRPr="00E46A62">
        <w:rPr>
          <w:sz w:val="28"/>
          <w:szCs w:val="28"/>
        </w:rPr>
        <w:t>Для обоих составов приняты одинаковые расход песка и крупного заполнителя, что позволяет сопоставлять варианты по затратам именно на вяжущее и модифицирующие добавки</w:t>
      </w:r>
      <w:r w:rsidR="00AC3528">
        <w:rPr>
          <w:sz w:val="28"/>
          <w:szCs w:val="28"/>
        </w:rPr>
        <w:t>.</w:t>
      </w:r>
      <w:r w:rsidR="0075472A">
        <w:rPr>
          <w:sz w:val="28"/>
          <w:szCs w:val="28"/>
        </w:rPr>
        <w:t xml:space="preserve"> </w:t>
      </w:r>
      <w:r w:rsidRPr="00E46A62">
        <w:rPr>
          <w:sz w:val="28"/>
          <w:szCs w:val="28"/>
        </w:rPr>
        <w:t>Цена цемента принята равной 2300 тг за мешок 50 кг, что соответствует уровню цен на продукцию ТОО «Стандарт Цемент»</w:t>
      </w:r>
      <w:r w:rsidR="00AC3528">
        <w:rPr>
          <w:sz w:val="28"/>
          <w:szCs w:val="28"/>
        </w:rPr>
        <w:t>.</w:t>
      </w:r>
      <w:r w:rsidR="0075472A">
        <w:rPr>
          <w:sz w:val="28"/>
          <w:szCs w:val="28"/>
        </w:rPr>
        <w:t xml:space="preserve"> </w:t>
      </w:r>
      <w:r w:rsidRPr="00E46A62">
        <w:rPr>
          <w:sz w:val="28"/>
          <w:szCs w:val="28"/>
        </w:rPr>
        <w:t>Стоимость микрокремнезёма определена как условная величина 50 000 тг/т с учётом затрат на сбор, сушку и подготовку отходов ферросплавного производства</w:t>
      </w:r>
      <w:r w:rsidR="00AC3528">
        <w:rPr>
          <w:sz w:val="28"/>
          <w:szCs w:val="28"/>
        </w:rPr>
        <w:t>.</w:t>
      </w:r>
      <w:r w:rsidR="0075472A">
        <w:rPr>
          <w:sz w:val="28"/>
          <w:szCs w:val="28"/>
        </w:rPr>
        <w:t xml:space="preserve"> </w:t>
      </w:r>
      <w:r w:rsidRPr="00E46A62">
        <w:rPr>
          <w:sz w:val="28"/>
          <w:szCs w:val="28"/>
        </w:rPr>
        <w:t>Для суперпластификатора PCE принята цена 1500 тг/л при расходе 1 % от массы вяжущего</w:t>
      </w:r>
      <w:r w:rsidR="00AC3528">
        <w:rPr>
          <w:sz w:val="28"/>
          <w:szCs w:val="28"/>
        </w:rPr>
        <w:t xml:space="preserve">. </w:t>
      </w:r>
    </w:p>
    <w:p w14:paraId="4398EEA5" w14:textId="711B02A4" w:rsidR="00E46A62" w:rsidRPr="00E46A62" w:rsidRDefault="00E46A62" w:rsidP="00E46A62">
      <w:pPr>
        <w:ind w:firstLine="709"/>
        <w:jc w:val="both"/>
        <w:rPr>
          <w:sz w:val="28"/>
          <w:szCs w:val="28"/>
          <w:lang w:val="ru-RU"/>
        </w:rPr>
      </w:pPr>
      <w:r w:rsidRPr="00E46A62">
        <w:rPr>
          <w:sz w:val="28"/>
          <w:szCs w:val="28"/>
        </w:rPr>
        <w:t>Согласно расчётам, суммарные затраты на материалы для базового состава 1 составляют 49 810 тг/м³, тогда как стоимость модифицированного состава 2 равна 50 170 тг/м³</w:t>
      </w:r>
      <w:r w:rsidR="00AC3528">
        <w:rPr>
          <w:sz w:val="28"/>
          <w:szCs w:val="28"/>
        </w:rPr>
        <w:t>.</w:t>
      </w:r>
      <w:r w:rsidR="0075472A">
        <w:rPr>
          <w:sz w:val="28"/>
          <w:szCs w:val="28"/>
        </w:rPr>
        <w:t xml:space="preserve"> </w:t>
      </w:r>
      <w:r w:rsidRPr="00E46A62">
        <w:rPr>
          <w:sz w:val="28"/>
          <w:szCs w:val="28"/>
        </w:rPr>
        <w:t>Прямые материальные затраты при переходе к бетону с микрокремнезёмом увеличиваются ориентировочно на 360 тг/м³, что соответствует менее чем 1 % от общей стоимости смеси</w:t>
      </w:r>
      <w:r w:rsidR="00AC3528">
        <w:rPr>
          <w:sz w:val="28"/>
          <w:szCs w:val="28"/>
        </w:rPr>
        <w:t>.</w:t>
      </w:r>
      <w:r w:rsidR="0075472A">
        <w:rPr>
          <w:sz w:val="28"/>
          <w:szCs w:val="28"/>
        </w:rPr>
        <w:t xml:space="preserve"> </w:t>
      </w:r>
      <w:r w:rsidRPr="00E46A62">
        <w:rPr>
          <w:sz w:val="28"/>
          <w:szCs w:val="28"/>
        </w:rPr>
        <w:t>Таким образом, применение минеральной добавки практически не изменяет себестоимость 1 м³ бетона на уровне материальных затрат</w:t>
      </w:r>
      <w:r w:rsidR="00AC3528">
        <w:rPr>
          <w:sz w:val="28"/>
          <w:szCs w:val="28"/>
        </w:rPr>
        <w:t xml:space="preserve">. </w:t>
      </w:r>
    </w:p>
    <w:p w14:paraId="18944D85" w14:textId="591A21A1" w:rsidR="00E46A62" w:rsidRPr="00E46A62" w:rsidRDefault="00E46A62" w:rsidP="00E46A62">
      <w:pPr>
        <w:ind w:firstLine="709"/>
        <w:jc w:val="both"/>
        <w:rPr>
          <w:sz w:val="28"/>
          <w:szCs w:val="28"/>
          <w:lang w:val="ru-RU"/>
        </w:rPr>
      </w:pPr>
      <w:r w:rsidRPr="00E46A62">
        <w:rPr>
          <w:sz w:val="28"/>
          <w:szCs w:val="28"/>
        </w:rPr>
        <w:t>При этом модифицированный самоуплотняющийся бетон демонстрирует улучшенные эксплуатационные характеристики: повышение морозостойкости и водонепроницаемости, снижение склонности к коррозионным повреждениям и сегрегации, более стабильное реологическое поведение в широком диапазоне температур и сроков выдерживания</w:t>
      </w:r>
      <w:r w:rsidR="00AC3528">
        <w:rPr>
          <w:sz w:val="28"/>
          <w:szCs w:val="28"/>
        </w:rPr>
        <w:t>.</w:t>
      </w:r>
      <w:r w:rsidR="0075472A">
        <w:rPr>
          <w:sz w:val="28"/>
          <w:szCs w:val="28"/>
        </w:rPr>
        <w:t xml:space="preserve"> </w:t>
      </w:r>
      <w:r w:rsidRPr="00E46A62">
        <w:rPr>
          <w:sz w:val="28"/>
          <w:szCs w:val="28"/>
        </w:rPr>
        <w:t>Совокупность этих факторов приводит к увеличению расчётного срока службы конструкций и снижению частоты ремонтных вмешательств</w:t>
      </w:r>
      <w:r w:rsidR="00AC3528">
        <w:rPr>
          <w:sz w:val="28"/>
          <w:szCs w:val="28"/>
        </w:rPr>
        <w:t>.</w:t>
      </w:r>
      <w:r w:rsidR="0075472A">
        <w:rPr>
          <w:sz w:val="28"/>
          <w:szCs w:val="28"/>
        </w:rPr>
        <w:t xml:space="preserve"> </w:t>
      </w:r>
      <w:r w:rsidRPr="00E46A62">
        <w:rPr>
          <w:sz w:val="28"/>
          <w:szCs w:val="28"/>
        </w:rPr>
        <w:t>В результате суммарные затраты на жизненный цикл сооружения (строительство + эксплуатация) для состава 2 оказываются ниже, чем для базового бетона при практически одинаковой стоимости материала на этапе изготовления</w:t>
      </w:r>
      <w:r w:rsidR="00AC3528">
        <w:rPr>
          <w:sz w:val="28"/>
          <w:szCs w:val="28"/>
        </w:rPr>
        <w:t xml:space="preserve">. </w:t>
      </w:r>
    </w:p>
    <w:p w14:paraId="0CFE0F59" w14:textId="2AC6D3EE" w:rsidR="00E46A62" w:rsidRPr="00E46A62" w:rsidRDefault="00E46A62" w:rsidP="00E46A62">
      <w:pPr>
        <w:ind w:firstLine="709"/>
        <w:jc w:val="both"/>
        <w:rPr>
          <w:sz w:val="28"/>
          <w:szCs w:val="28"/>
          <w:lang w:val="ru-RU"/>
        </w:rPr>
      </w:pPr>
      <w:r w:rsidRPr="00E46A62">
        <w:rPr>
          <w:sz w:val="28"/>
          <w:szCs w:val="28"/>
        </w:rPr>
        <w:t>Дополнительным экономическим преимуществом является использование микрокремнезёма как побочного продукта ферросплавного производства</w:t>
      </w:r>
      <w:r w:rsidR="00AC3528">
        <w:rPr>
          <w:sz w:val="28"/>
          <w:szCs w:val="28"/>
        </w:rPr>
        <w:t>.</w:t>
      </w:r>
      <w:r w:rsidR="0075472A">
        <w:rPr>
          <w:sz w:val="28"/>
          <w:szCs w:val="28"/>
        </w:rPr>
        <w:t xml:space="preserve"> </w:t>
      </w:r>
      <w:r w:rsidRPr="00E46A62">
        <w:rPr>
          <w:sz w:val="28"/>
          <w:szCs w:val="28"/>
        </w:rPr>
        <w:t>Вовлечение отходов в состав вяжущей системы снижает объём их складирования, способствует уменьшению платы за размещение отходов и опосредованно сокращает углеродный след за счёт частичного замещения клинкера</w:t>
      </w:r>
      <w:r w:rsidR="00AC3528">
        <w:rPr>
          <w:sz w:val="28"/>
          <w:szCs w:val="28"/>
        </w:rPr>
        <w:t>.</w:t>
      </w:r>
      <w:r w:rsidR="0075472A">
        <w:rPr>
          <w:sz w:val="28"/>
          <w:szCs w:val="28"/>
        </w:rPr>
        <w:t xml:space="preserve"> </w:t>
      </w:r>
      <w:r w:rsidRPr="00E46A62">
        <w:rPr>
          <w:sz w:val="28"/>
          <w:szCs w:val="28"/>
        </w:rPr>
        <w:t>Эти эффекты напрямую не учтены в приведённом расчёте стоимости 1 м³ смеси, но они формируют дополнительный ресурсный и экологический эффект, который для промышленного внедрения может быть выражен через снижение удельных издержек на уровне предприятия</w:t>
      </w:r>
      <w:r w:rsidR="00AC3528">
        <w:rPr>
          <w:sz w:val="28"/>
          <w:szCs w:val="28"/>
        </w:rPr>
        <w:t xml:space="preserve">. </w:t>
      </w:r>
    </w:p>
    <w:p w14:paraId="099F8A26" w14:textId="79309D4D" w:rsidR="00E46A62" w:rsidRPr="00E46A62" w:rsidRDefault="00E46A62" w:rsidP="00E46A62">
      <w:pPr>
        <w:ind w:firstLine="709"/>
        <w:jc w:val="both"/>
        <w:rPr>
          <w:sz w:val="28"/>
          <w:szCs w:val="28"/>
        </w:rPr>
      </w:pPr>
      <w:r w:rsidRPr="00E46A62">
        <w:rPr>
          <w:sz w:val="28"/>
          <w:szCs w:val="28"/>
        </w:rPr>
        <w:t>Таким образом, модифицированный самоуплотняющийся бетон с содержанием микрокремнезёма 10 % и суперпластификатора PCE 1 % сочетает сопоставимый уровень прямых материальных затрат с повышенной долговечностью и сниженной экологической нагрузкой</w:t>
      </w:r>
      <w:r w:rsidR="00AC3528">
        <w:rPr>
          <w:sz w:val="28"/>
          <w:szCs w:val="28"/>
        </w:rPr>
        <w:t>.</w:t>
      </w:r>
      <w:r w:rsidR="0075472A">
        <w:rPr>
          <w:sz w:val="28"/>
          <w:szCs w:val="28"/>
        </w:rPr>
        <w:t xml:space="preserve"> </w:t>
      </w:r>
      <w:r w:rsidRPr="00E46A62">
        <w:rPr>
          <w:sz w:val="28"/>
          <w:szCs w:val="28"/>
        </w:rPr>
        <w:t>Это позволяет рекомендовать данный состав к практическому применению в ответственных конструкциях, где удлинение межремонтных интервалов и утилизация промышленных отходов имеют принципиальное значение для экономической эффективности проекта</w:t>
      </w:r>
      <w:r w:rsidR="00AC3528">
        <w:rPr>
          <w:sz w:val="28"/>
          <w:szCs w:val="28"/>
        </w:rPr>
        <w:t xml:space="preserve">. </w:t>
      </w:r>
    </w:p>
    <w:p w14:paraId="10648EB3" w14:textId="77777777" w:rsidR="00E46A62" w:rsidRPr="00E46A62" w:rsidRDefault="00E46A62" w:rsidP="00E46A62">
      <w:pPr>
        <w:ind w:firstLine="709"/>
        <w:jc w:val="both"/>
        <w:rPr>
          <w:sz w:val="28"/>
          <w:szCs w:val="28"/>
        </w:rPr>
      </w:pPr>
    </w:p>
    <w:p w14:paraId="7E956616" w14:textId="77777777" w:rsidR="00E46A62" w:rsidRPr="00E46A62" w:rsidRDefault="00E46A62" w:rsidP="00E46A62">
      <w:pPr>
        <w:ind w:firstLine="709"/>
        <w:jc w:val="both"/>
        <w:rPr>
          <w:sz w:val="28"/>
          <w:szCs w:val="28"/>
        </w:rPr>
      </w:pPr>
    </w:p>
    <w:p w14:paraId="4945997F" w14:textId="77777777" w:rsidR="004705AA" w:rsidRPr="00E46A62" w:rsidRDefault="004705AA" w:rsidP="002D2C34">
      <w:pPr>
        <w:ind w:firstLine="709"/>
        <w:jc w:val="both"/>
        <w:rPr>
          <w:b/>
          <w:bCs/>
          <w:sz w:val="28"/>
          <w:szCs w:val="28"/>
        </w:rPr>
      </w:pPr>
    </w:p>
    <w:p w14:paraId="731691A4" w14:textId="77777777" w:rsidR="008B109D" w:rsidRDefault="008B109D" w:rsidP="002D2C34">
      <w:pPr>
        <w:ind w:firstLine="709"/>
        <w:jc w:val="both"/>
        <w:rPr>
          <w:b/>
          <w:bCs/>
          <w:sz w:val="28"/>
          <w:szCs w:val="28"/>
          <w:lang w:val="ru-RU"/>
        </w:rPr>
      </w:pPr>
    </w:p>
    <w:p w14:paraId="4167DED1" w14:textId="77777777" w:rsidR="008B109D" w:rsidRDefault="008B109D" w:rsidP="002D2C34">
      <w:pPr>
        <w:ind w:firstLine="709"/>
        <w:jc w:val="both"/>
        <w:rPr>
          <w:b/>
          <w:bCs/>
          <w:sz w:val="28"/>
          <w:szCs w:val="28"/>
          <w:lang w:val="ru-RU"/>
        </w:rPr>
      </w:pPr>
    </w:p>
    <w:p w14:paraId="3680A18E" w14:textId="77777777" w:rsidR="008B109D" w:rsidRDefault="008B109D" w:rsidP="002D2C34">
      <w:pPr>
        <w:ind w:firstLine="709"/>
        <w:jc w:val="both"/>
        <w:rPr>
          <w:b/>
          <w:bCs/>
          <w:sz w:val="28"/>
          <w:szCs w:val="28"/>
          <w:lang w:val="ru-RU"/>
        </w:rPr>
      </w:pPr>
    </w:p>
    <w:p w14:paraId="652E10D5" w14:textId="77777777" w:rsidR="008B109D" w:rsidRPr="008B109D" w:rsidRDefault="008B109D" w:rsidP="002D2C34">
      <w:pPr>
        <w:ind w:firstLine="709"/>
        <w:jc w:val="both"/>
        <w:rPr>
          <w:b/>
          <w:bCs/>
          <w:sz w:val="28"/>
          <w:szCs w:val="28"/>
          <w:lang w:val="ru-RU"/>
        </w:rPr>
      </w:pPr>
    </w:p>
    <w:p w14:paraId="0C486EF1" w14:textId="77777777" w:rsidR="00B1301A" w:rsidRDefault="00B1301A" w:rsidP="002D2C34">
      <w:pPr>
        <w:ind w:firstLine="709"/>
        <w:jc w:val="both"/>
        <w:rPr>
          <w:b/>
          <w:bCs/>
          <w:sz w:val="28"/>
          <w:szCs w:val="28"/>
          <w:lang w:val="ru-RU"/>
        </w:rPr>
      </w:pPr>
    </w:p>
    <w:p w14:paraId="0E7EB1CF" w14:textId="77777777" w:rsidR="008B109D" w:rsidRDefault="008B109D" w:rsidP="002D2C34">
      <w:pPr>
        <w:jc w:val="both"/>
        <w:rPr>
          <w:b/>
          <w:bCs/>
          <w:sz w:val="28"/>
          <w:szCs w:val="28"/>
          <w:lang w:val="ru-RU"/>
        </w:rPr>
        <w:sectPr w:rsidR="008B109D" w:rsidSect="005B064A">
          <w:pgSz w:w="11906" w:h="16838"/>
          <w:pgMar w:top="1134" w:right="567" w:bottom="1134" w:left="1701" w:header="708" w:footer="708" w:gutter="0"/>
          <w:cols w:space="708"/>
          <w:docGrid w:linePitch="360"/>
        </w:sectPr>
      </w:pPr>
    </w:p>
    <w:p w14:paraId="09B5035D" w14:textId="134B44BB" w:rsidR="008B109D" w:rsidRPr="008B109D" w:rsidRDefault="008B109D" w:rsidP="002D2C34">
      <w:pPr>
        <w:ind w:firstLine="709"/>
        <w:jc w:val="both"/>
        <w:rPr>
          <w:b/>
          <w:bCs/>
          <w:sz w:val="28"/>
          <w:szCs w:val="28"/>
        </w:rPr>
      </w:pPr>
      <w:r w:rsidRPr="008B109D">
        <w:rPr>
          <w:b/>
          <w:bCs/>
          <w:sz w:val="28"/>
          <w:szCs w:val="28"/>
        </w:rPr>
        <w:t>4 ЗАКЛЮЧЕНИЕ</w:t>
      </w:r>
    </w:p>
    <w:p w14:paraId="2D99FF6E" w14:textId="77777777" w:rsidR="008B109D" w:rsidRDefault="008B109D" w:rsidP="002D2C34">
      <w:pPr>
        <w:ind w:firstLine="709"/>
        <w:jc w:val="both"/>
        <w:rPr>
          <w:b/>
          <w:bCs/>
          <w:sz w:val="28"/>
          <w:szCs w:val="28"/>
          <w:lang w:val="ru-RU"/>
        </w:rPr>
      </w:pPr>
    </w:p>
    <w:p w14:paraId="3131E485" w14:textId="444645D6" w:rsidR="007A520B" w:rsidRPr="007A520B" w:rsidRDefault="007A520B" w:rsidP="002D2C34">
      <w:pPr>
        <w:ind w:firstLine="709"/>
        <w:jc w:val="both"/>
        <w:rPr>
          <w:sz w:val="28"/>
          <w:szCs w:val="28"/>
          <w:lang w:val="ru-RU"/>
        </w:rPr>
      </w:pPr>
      <w:r w:rsidRPr="007A520B">
        <w:rPr>
          <w:sz w:val="28"/>
          <w:szCs w:val="28"/>
        </w:rPr>
        <w:t>Целью выполненного исследования являлась разработка научно обоснованных подходов к повышению эксплуатационной надёжности самоуплотняющихся бетонов (СУБ) путём рационального использования химических и минеральных модификаторов</w:t>
      </w:r>
      <w:r w:rsidR="00AC3528">
        <w:rPr>
          <w:sz w:val="28"/>
          <w:szCs w:val="28"/>
        </w:rPr>
        <w:t>.</w:t>
      </w:r>
      <w:r w:rsidR="0075472A">
        <w:rPr>
          <w:sz w:val="28"/>
          <w:szCs w:val="28"/>
        </w:rPr>
        <w:t xml:space="preserve"> </w:t>
      </w:r>
      <w:r w:rsidRPr="007A520B">
        <w:rPr>
          <w:sz w:val="28"/>
          <w:szCs w:val="28"/>
        </w:rPr>
        <w:t>В ходе работы реализован комплекс экспериментальных и аналитических исследований, позволивших выявить закономерности влияния микрокремнезёма (SF) и золы-уноса (FA) на свойства свежих и затвердевших составов, а также на процессы гидратации и формирование микроструктуры цементного камня</w:t>
      </w:r>
      <w:r w:rsidR="00AC3528">
        <w:rPr>
          <w:sz w:val="28"/>
          <w:szCs w:val="28"/>
        </w:rPr>
        <w:t xml:space="preserve">. </w:t>
      </w:r>
    </w:p>
    <w:p w14:paraId="62A7992C" w14:textId="7AC7EDC7" w:rsidR="007A520B" w:rsidRPr="007A520B" w:rsidRDefault="007A520B" w:rsidP="002D2C34">
      <w:pPr>
        <w:ind w:firstLine="709"/>
        <w:jc w:val="both"/>
        <w:rPr>
          <w:sz w:val="28"/>
          <w:szCs w:val="28"/>
          <w:lang w:val="ru-RU"/>
        </w:rPr>
      </w:pPr>
      <w:r w:rsidRPr="007A520B">
        <w:rPr>
          <w:sz w:val="28"/>
          <w:szCs w:val="28"/>
        </w:rPr>
        <w:t>Основные результаты фундаментального этапа</w:t>
      </w:r>
    </w:p>
    <w:p w14:paraId="2CD95AF7" w14:textId="7F894DB2" w:rsidR="007A520B" w:rsidRPr="007A520B" w:rsidRDefault="007A520B" w:rsidP="002D2C34">
      <w:pPr>
        <w:ind w:firstLine="709"/>
        <w:jc w:val="both"/>
        <w:rPr>
          <w:sz w:val="28"/>
          <w:szCs w:val="28"/>
          <w:lang w:val="ru-RU"/>
        </w:rPr>
      </w:pPr>
      <w:r w:rsidRPr="007A520B">
        <w:rPr>
          <w:sz w:val="28"/>
          <w:szCs w:val="28"/>
        </w:rPr>
        <w:t>Калориметрические исследования показали, что добавление минеральных модификаторов оказывает принципиальное влияние на кинетику гидратации цемента</w:t>
      </w:r>
      <w:r w:rsidR="00AC3528">
        <w:rPr>
          <w:sz w:val="28"/>
          <w:szCs w:val="28"/>
        </w:rPr>
        <w:t>.</w:t>
      </w:r>
      <w:r w:rsidR="0075472A">
        <w:rPr>
          <w:sz w:val="28"/>
          <w:szCs w:val="28"/>
        </w:rPr>
        <w:t xml:space="preserve"> </w:t>
      </w:r>
      <w:r w:rsidRPr="007A520B">
        <w:rPr>
          <w:sz w:val="28"/>
          <w:szCs w:val="28"/>
        </w:rPr>
        <w:t>Установлено, что микрокремнезём ускоряет процессы гидратации и способствует формированию более плотной структуры за счёт высокой пуццолановой активности, тогда как зола-уноса проявляет замедляющий эффект, пролонгируя образование гидратных фаз и обеспечивая более равномерное развитие структуры на поздних стадиях</w:t>
      </w:r>
      <w:r w:rsidR="00AC3528">
        <w:rPr>
          <w:sz w:val="28"/>
          <w:szCs w:val="28"/>
        </w:rPr>
        <w:t>.</w:t>
      </w:r>
      <w:r w:rsidR="0075472A">
        <w:rPr>
          <w:sz w:val="28"/>
          <w:szCs w:val="28"/>
        </w:rPr>
        <w:t xml:space="preserve"> </w:t>
      </w:r>
      <w:r w:rsidRPr="007A520B">
        <w:rPr>
          <w:sz w:val="28"/>
          <w:szCs w:val="28"/>
        </w:rPr>
        <w:t>Оптимальным с точки зрения тепловыделения диапазоном замещения цемента является 5–10 %, тогда как повышение дозировки до 15 % вызывает значительные искажения кривых гидратации, что потенциально может снизить долговечность материала</w:t>
      </w:r>
      <w:r w:rsidR="00AC3528">
        <w:rPr>
          <w:sz w:val="28"/>
          <w:szCs w:val="28"/>
        </w:rPr>
        <w:t xml:space="preserve">. </w:t>
      </w:r>
    </w:p>
    <w:p w14:paraId="32875AFF" w14:textId="1D4742B2" w:rsidR="007A520B" w:rsidRPr="007A520B" w:rsidRDefault="007A520B" w:rsidP="002D2C34">
      <w:pPr>
        <w:ind w:firstLine="709"/>
        <w:jc w:val="both"/>
        <w:rPr>
          <w:sz w:val="28"/>
          <w:szCs w:val="28"/>
          <w:lang w:val="ru-RU"/>
        </w:rPr>
      </w:pPr>
      <w:r w:rsidRPr="007A520B">
        <w:rPr>
          <w:sz w:val="28"/>
          <w:szCs w:val="28"/>
        </w:rPr>
        <w:t>Реометрические испытания подтвердили различия в поведении систем</w:t>
      </w:r>
      <w:r w:rsidR="00AC3528">
        <w:rPr>
          <w:sz w:val="28"/>
          <w:szCs w:val="28"/>
        </w:rPr>
        <w:t>.</w:t>
      </w:r>
      <w:r w:rsidR="0075472A">
        <w:rPr>
          <w:sz w:val="28"/>
          <w:szCs w:val="28"/>
        </w:rPr>
        <w:t xml:space="preserve"> </w:t>
      </w:r>
      <w:r w:rsidRPr="007A520B">
        <w:rPr>
          <w:sz w:val="28"/>
          <w:szCs w:val="28"/>
        </w:rPr>
        <w:t>Добавление золы-уноса увеличивает структурную когезию и предел текучести, что отражается в росте сопротивления начальной деформации</w:t>
      </w:r>
      <w:r w:rsidR="00AC3528">
        <w:rPr>
          <w:sz w:val="28"/>
          <w:szCs w:val="28"/>
        </w:rPr>
        <w:t>.</w:t>
      </w:r>
      <w:r w:rsidR="0075472A">
        <w:rPr>
          <w:sz w:val="28"/>
          <w:szCs w:val="28"/>
        </w:rPr>
        <w:t xml:space="preserve"> </w:t>
      </w:r>
      <w:r w:rsidRPr="007A520B">
        <w:rPr>
          <w:sz w:val="28"/>
          <w:szCs w:val="28"/>
        </w:rPr>
        <w:t>Микрокремнезём, напротив, усиливает вязкость и тиксотропные характеристики, формируя более плотную сетевую структуру цементного теста</w:t>
      </w:r>
      <w:r w:rsidR="00AC3528">
        <w:rPr>
          <w:sz w:val="28"/>
          <w:szCs w:val="28"/>
        </w:rPr>
        <w:t>.</w:t>
      </w:r>
      <w:r w:rsidR="0075472A">
        <w:rPr>
          <w:sz w:val="28"/>
          <w:szCs w:val="28"/>
        </w:rPr>
        <w:t xml:space="preserve"> </w:t>
      </w:r>
      <w:r w:rsidRPr="007A520B">
        <w:rPr>
          <w:sz w:val="28"/>
          <w:szCs w:val="28"/>
        </w:rPr>
        <w:t>При этом замещение свыше 10 % приводит к резкому ухудшению удобоукладываемости, что требует технологической корректировки состава</w:t>
      </w:r>
      <w:r w:rsidR="00AC3528">
        <w:rPr>
          <w:sz w:val="28"/>
          <w:szCs w:val="28"/>
        </w:rPr>
        <w:t xml:space="preserve">. </w:t>
      </w:r>
    </w:p>
    <w:p w14:paraId="4C6E05E9" w14:textId="65E9DD28" w:rsidR="007A520B" w:rsidRPr="007A520B" w:rsidRDefault="007A520B" w:rsidP="002D2C34">
      <w:pPr>
        <w:ind w:firstLine="709"/>
        <w:jc w:val="both"/>
        <w:rPr>
          <w:sz w:val="28"/>
          <w:szCs w:val="28"/>
          <w:lang w:val="ru-RU"/>
        </w:rPr>
      </w:pPr>
      <w:r w:rsidRPr="007A520B">
        <w:rPr>
          <w:sz w:val="28"/>
          <w:szCs w:val="28"/>
        </w:rPr>
        <w:t>Результаты реологических исследований</w:t>
      </w:r>
    </w:p>
    <w:p w14:paraId="0C3F69B8" w14:textId="516AAC72" w:rsidR="007A520B" w:rsidRPr="007A520B" w:rsidRDefault="007A520B" w:rsidP="002D2C34">
      <w:pPr>
        <w:ind w:firstLine="709"/>
        <w:jc w:val="both"/>
        <w:rPr>
          <w:sz w:val="28"/>
          <w:szCs w:val="28"/>
          <w:lang w:val="ru-RU"/>
        </w:rPr>
      </w:pPr>
      <w:r w:rsidRPr="007A520B">
        <w:rPr>
          <w:sz w:val="28"/>
          <w:szCs w:val="28"/>
        </w:rPr>
        <w:t>Проведённые испытания в соответствии с критериями EFNARC (Slump-flow, V-funnel, L-box, J-ring) показали, что составы с замещением цемента на 5 и 10 % полностью соответствуют нормативным требованиям по текучести, способности к самоуплотнению и прохождению через арматуру</w:t>
      </w:r>
      <w:r w:rsidR="00AC3528">
        <w:rPr>
          <w:sz w:val="28"/>
          <w:szCs w:val="28"/>
        </w:rPr>
        <w:t>.</w:t>
      </w:r>
      <w:r w:rsidR="0075472A">
        <w:rPr>
          <w:sz w:val="28"/>
          <w:szCs w:val="28"/>
        </w:rPr>
        <w:t xml:space="preserve"> </w:t>
      </w:r>
      <w:r w:rsidRPr="007A520B">
        <w:rPr>
          <w:sz w:val="28"/>
          <w:szCs w:val="28"/>
        </w:rPr>
        <w:t>При 15 % микрокремнезёма зафиксировано снижение расплыва конуса и увеличение времени истечения, что указывает на риск потери самоуплотняемости</w:t>
      </w:r>
      <w:r w:rsidR="00AC3528">
        <w:rPr>
          <w:sz w:val="28"/>
          <w:szCs w:val="28"/>
        </w:rPr>
        <w:t>.</w:t>
      </w:r>
      <w:r w:rsidR="0075472A">
        <w:rPr>
          <w:sz w:val="28"/>
          <w:szCs w:val="28"/>
        </w:rPr>
        <w:t xml:space="preserve"> </w:t>
      </w:r>
      <w:r w:rsidRPr="007A520B">
        <w:rPr>
          <w:sz w:val="28"/>
          <w:szCs w:val="28"/>
        </w:rPr>
        <w:t>Составы с золой-уноса демонстрируют более высокую адаптивность: даже при 15 % сохраняется возможность применения, однако показатели времени истечения приближаются к предельным значениям</w:t>
      </w:r>
      <w:r w:rsidR="00AC3528">
        <w:rPr>
          <w:sz w:val="28"/>
          <w:szCs w:val="28"/>
        </w:rPr>
        <w:t>.</w:t>
      </w:r>
      <w:r w:rsidR="0075472A">
        <w:rPr>
          <w:sz w:val="28"/>
          <w:szCs w:val="28"/>
        </w:rPr>
        <w:t xml:space="preserve"> </w:t>
      </w:r>
      <w:r w:rsidRPr="007A520B">
        <w:rPr>
          <w:sz w:val="28"/>
          <w:szCs w:val="28"/>
        </w:rPr>
        <w:t>Таким образом, рабочим диапазоном признаны составы с замещением 5–10 %, при этом предельные значения (15 %) рассмотрены в исследовании как критические для подтверждения выявленных тенденций</w:t>
      </w:r>
      <w:r w:rsidR="00AC3528">
        <w:rPr>
          <w:sz w:val="28"/>
          <w:szCs w:val="28"/>
        </w:rPr>
        <w:t xml:space="preserve">. </w:t>
      </w:r>
    </w:p>
    <w:p w14:paraId="38CEB611" w14:textId="4E6BEF6F" w:rsidR="007A520B" w:rsidRPr="007A520B" w:rsidRDefault="007A520B" w:rsidP="002D2C34">
      <w:pPr>
        <w:ind w:firstLine="709"/>
        <w:jc w:val="both"/>
        <w:rPr>
          <w:sz w:val="28"/>
          <w:szCs w:val="28"/>
          <w:lang w:val="ru-RU"/>
        </w:rPr>
      </w:pPr>
      <w:r w:rsidRPr="007A520B">
        <w:rPr>
          <w:sz w:val="28"/>
          <w:szCs w:val="28"/>
        </w:rPr>
        <w:t>Физико-механические и эксплуатационные характеристики</w:t>
      </w:r>
    </w:p>
    <w:p w14:paraId="35A30B19" w14:textId="6727DA0D" w:rsidR="007A520B" w:rsidRPr="007A520B" w:rsidRDefault="007A520B" w:rsidP="002D2C34">
      <w:pPr>
        <w:ind w:firstLine="709"/>
        <w:jc w:val="both"/>
        <w:rPr>
          <w:sz w:val="28"/>
          <w:szCs w:val="28"/>
          <w:lang w:val="ru-RU"/>
        </w:rPr>
      </w:pPr>
      <w:r w:rsidRPr="007A520B">
        <w:rPr>
          <w:sz w:val="28"/>
          <w:szCs w:val="28"/>
        </w:rPr>
        <w:t>Испытания на прочность при сжатии показали закономерное повышение прочности на ранних и поздних сроках при использовании микрокремнезёма, особенно в диапазоне 5–10 %</w:t>
      </w:r>
      <w:r w:rsidR="00AC3528">
        <w:rPr>
          <w:sz w:val="28"/>
          <w:szCs w:val="28"/>
        </w:rPr>
        <w:t>.</w:t>
      </w:r>
      <w:r w:rsidR="0075472A">
        <w:rPr>
          <w:sz w:val="28"/>
          <w:szCs w:val="28"/>
        </w:rPr>
        <w:t xml:space="preserve"> </w:t>
      </w:r>
      <w:r w:rsidRPr="007A520B">
        <w:rPr>
          <w:sz w:val="28"/>
          <w:szCs w:val="28"/>
        </w:rPr>
        <w:t>Зола-уноса проявила эффект замедленного развития прочности: в ранние сроки её применение снижает показатели, но к 28 суткам значения прочности приближаются к контрольным или превосходят их при 10 % замещения</w:t>
      </w:r>
      <w:r w:rsidR="00AC3528">
        <w:rPr>
          <w:sz w:val="28"/>
          <w:szCs w:val="28"/>
        </w:rPr>
        <w:t xml:space="preserve">. </w:t>
      </w:r>
    </w:p>
    <w:p w14:paraId="151B6ABE" w14:textId="51C81390" w:rsidR="007A520B" w:rsidRPr="007A520B" w:rsidRDefault="007A520B" w:rsidP="002D2C34">
      <w:pPr>
        <w:ind w:firstLine="709"/>
        <w:jc w:val="both"/>
        <w:rPr>
          <w:sz w:val="28"/>
          <w:szCs w:val="28"/>
          <w:lang w:val="ru-RU"/>
        </w:rPr>
      </w:pPr>
      <w:r w:rsidRPr="007A520B">
        <w:rPr>
          <w:sz w:val="28"/>
          <w:szCs w:val="28"/>
        </w:rPr>
        <w:t>Испытания на морозостойкость подтвердили, что добавление микрокремнезёма способствует повышению устойчивости бетона к циклическому замораживанию и оттаиванию благодаря уплотнению структуры</w:t>
      </w:r>
      <w:r w:rsidR="00AC3528">
        <w:rPr>
          <w:sz w:val="28"/>
          <w:szCs w:val="28"/>
        </w:rPr>
        <w:t>.</w:t>
      </w:r>
      <w:r w:rsidR="0075472A">
        <w:rPr>
          <w:sz w:val="28"/>
          <w:szCs w:val="28"/>
        </w:rPr>
        <w:t xml:space="preserve"> </w:t>
      </w:r>
      <w:r w:rsidRPr="007A520B">
        <w:rPr>
          <w:sz w:val="28"/>
          <w:szCs w:val="28"/>
        </w:rPr>
        <w:t>Составы с золой-уноса показали умеренное снижение морозостойкости при 15 % замещения, что связано с повышением пористости</w:t>
      </w:r>
      <w:r w:rsidR="00AC3528">
        <w:rPr>
          <w:sz w:val="28"/>
          <w:szCs w:val="28"/>
        </w:rPr>
        <w:t>.</w:t>
      </w:r>
      <w:r w:rsidR="0075472A">
        <w:rPr>
          <w:sz w:val="28"/>
          <w:szCs w:val="28"/>
        </w:rPr>
        <w:t xml:space="preserve"> </w:t>
      </w:r>
      <w:r w:rsidRPr="007A520B">
        <w:rPr>
          <w:sz w:val="28"/>
          <w:szCs w:val="28"/>
        </w:rPr>
        <w:t>Рабочий диапазон (5–10 %) обеспечил соответствие бетонов классам морозостойкости, применимым для эксплуатации в климатических условиях Республики Казахстан</w:t>
      </w:r>
      <w:r w:rsidR="00AC3528">
        <w:rPr>
          <w:sz w:val="28"/>
          <w:szCs w:val="28"/>
        </w:rPr>
        <w:t xml:space="preserve">. </w:t>
      </w:r>
    </w:p>
    <w:p w14:paraId="7A7F4084" w14:textId="329EDF0F" w:rsidR="007A520B" w:rsidRPr="007A520B" w:rsidRDefault="007A520B" w:rsidP="002D2C34">
      <w:pPr>
        <w:ind w:firstLine="709"/>
        <w:jc w:val="both"/>
        <w:rPr>
          <w:sz w:val="28"/>
          <w:szCs w:val="28"/>
          <w:lang w:val="ru-RU"/>
        </w:rPr>
      </w:pPr>
      <w:r w:rsidRPr="007A520B">
        <w:rPr>
          <w:sz w:val="28"/>
          <w:szCs w:val="28"/>
        </w:rPr>
        <w:t>Оценка водонепроницаемости выявила улучшение данного показателя при использовании микрокремнезёма, особенно в дозировке 10 %</w:t>
      </w:r>
      <w:r w:rsidR="00AC3528">
        <w:rPr>
          <w:sz w:val="28"/>
          <w:szCs w:val="28"/>
        </w:rPr>
        <w:t>.</w:t>
      </w:r>
      <w:r w:rsidR="0075472A">
        <w:rPr>
          <w:sz w:val="28"/>
          <w:szCs w:val="28"/>
        </w:rPr>
        <w:t xml:space="preserve"> </w:t>
      </w:r>
      <w:r w:rsidRPr="007A520B">
        <w:rPr>
          <w:sz w:val="28"/>
          <w:szCs w:val="28"/>
        </w:rPr>
        <w:t>Зола-уноса проявила менее выраженный эффект, однако её введение в пределах 5–10 % также способствует снижению проницаемости, что связано с формированием дополнительных гидратных фаз</w:t>
      </w:r>
      <w:r w:rsidR="00AC3528">
        <w:rPr>
          <w:sz w:val="28"/>
          <w:szCs w:val="28"/>
        </w:rPr>
        <w:t>.</w:t>
      </w:r>
      <w:r w:rsidR="0075472A">
        <w:rPr>
          <w:sz w:val="28"/>
          <w:szCs w:val="28"/>
        </w:rPr>
        <w:t xml:space="preserve"> </w:t>
      </w:r>
      <w:r w:rsidRPr="007A520B">
        <w:rPr>
          <w:sz w:val="28"/>
          <w:szCs w:val="28"/>
        </w:rPr>
        <w:t>При 15 % FA наблюдалось локальное повышение фильтрации воды, что подтверждает ограничения по уровню замещения</w:t>
      </w:r>
      <w:r w:rsidR="00AC3528">
        <w:rPr>
          <w:sz w:val="28"/>
          <w:szCs w:val="28"/>
        </w:rPr>
        <w:t xml:space="preserve">. </w:t>
      </w:r>
    </w:p>
    <w:p w14:paraId="316D93F4" w14:textId="317AC9AC" w:rsidR="007A520B" w:rsidRPr="007A520B" w:rsidRDefault="007A520B" w:rsidP="002D2C34">
      <w:pPr>
        <w:ind w:firstLine="709"/>
        <w:jc w:val="both"/>
        <w:rPr>
          <w:sz w:val="28"/>
          <w:szCs w:val="28"/>
          <w:lang w:val="ru-RU"/>
        </w:rPr>
      </w:pPr>
      <w:r w:rsidRPr="007A520B">
        <w:rPr>
          <w:sz w:val="28"/>
          <w:szCs w:val="28"/>
        </w:rPr>
        <w:t>Микроаналитические исследования</w:t>
      </w:r>
    </w:p>
    <w:p w14:paraId="3449E2C0" w14:textId="7CA1A4DD" w:rsidR="007A520B" w:rsidRPr="007A520B" w:rsidRDefault="007A520B" w:rsidP="002D2C34">
      <w:pPr>
        <w:ind w:firstLine="709"/>
        <w:jc w:val="both"/>
        <w:rPr>
          <w:sz w:val="28"/>
          <w:szCs w:val="28"/>
          <w:lang w:val="ru-RU"/>
        </w:rPr>
      </w:pPr>
      <w:r w:rsidRPr="007A520B">
        <w:rPr>
          <w:sz w:val="28"/>
          <w:szCs w:val="28"/>
        </w:rPr>
        <w:t>Результаты сканирующей электронной микроскопии показали, что добавление микрокремнезёма способствует формированию плотной, равномерной структуры цементного камня с развитой сетью C-S-H фаз, тогда как зола-уноса при содержании более 10 % вызывает разуплотнение и увеличение пористости</w:t>
      </w:r>
      <w:r w:rsidR="00AC3528">
        <w:rPr>
          <w:sz w:val="28"/>
          <w:szCs w:val="28"/>
        </w:rPr>
        <w:t xml:space="preserve">. </w:t>
      </w:r>
    </w:p>
    <w:p w14:paraId="5FC11BA1" w14:textId="17091BCD" w:rsidR="007A520B" w:rsidRPr="007A520B" w:rsidRDefault="007A520B" w:rsidP="00E40BAB">
      <w:pPr>
        <w:ind w:firstLine="709"/>
        <w:jc w:val="both"/>
        <w:rPr>
          <w:sz w:val="28"/>
          <w:szCs w:val="28"/>
          <w:lang w:val="ru-RU"/>
        </w:rPr>
      </w:pPr>
      <w:r w:rsidRPr="007A520B">
        <w:rPr>
          <w:sz w:val="28"/>
          <w:szCs w:val="28"/>
        </w:rPr>
        <w:t>Рентгенофлуоресцентный анализ подтвердил снижение содержания кальция и рост доли кремния и алюминия при использовании FA, а также стабильный рост содержания кремния при введении SF</w:t>
      </w:r>
      <w:r w:rsidR="00AC3528">
        <w:rPr>
          <w:sz w:val="28"/>
          <w:szCs w:val="28"/>
        </w:rPr>
        <w:t>.</w:t>
      </w:r>
      <w:r w:rsidR="0075472A">
        <w:rPr>
          <w:sz w:val="28"/>
          <w:szCs w:val="28"/>
        </w:rPr>
        <w:t xml:space="preserve"> </w:t>
      </w:r>
      <w:r w:rsidRPr="007A520B">
        <w:rPr>
          <w:sz w:val="28"/>
          <w:szCs w:val="28"/>
        </w:rPr>
        <w:t>Эти изменения коррелируют с микроструктурными наблюдениями и объясняют выявленные различия в физико-механических характеристиках</w:t>
      </w:r>
      <w:r w:rsidR="00AC3528">
        <w:rPr>
          <w:sz w:val="28"/>
          <w:szCs w:val="28"/>
        </w:rPr>
        <w:t xml:space="preserve">. </w:t>
      </w:r>
    </w:p>
    <w:p w14:paraId="0E4DCD60" w14:textId="77777777" w:rsidR="007A520B" w:rsidRPr="007A520B" w:rsidRDefault="007A520B" w:rsidP="00E40BAB">
      <w:pPr>
        <w:ind w:firstLine="709"/>
        <w:jc w:val="both"/>
        <w:rPr>
          <w:sz w:val="28"/>
          <w:szCs w:val="28"/>
        </w:rPr>
      </w:pPr>
      <w:r w:rsidRPr="007A520B">
        <w:rPr>
          <w:sz w:val="28"/>
          <w:szCs w:val="28"/>
        </w:rPr>
        <w:t>Интегральные выводы</w:t>
      </w:r>
    </w:p>
    <w:p w14:paraId="59CCA634" w14:textId="56FBA720" w:rsidR="007A520B" w:rsidRPr="007A520B" w:rsidRDefault="007A520B" w:rsidP="00E40BAB">
      <w:pPr>
        <w:numPr>
          <w:ilvl w:val="0"/>
          <w:numId w:val="32"/>
        </w:numPr>
        <w:ind w:left="0" w:firstLine="709"/>
        <w:jc w:val="both"/>
        <w:rPr>
          <w:sz w:val="28"/>
          <w:szCs w:val="28"/>
        </w:rPr>
      </w:pPr>
      <w:r w:rsidRPr="007A520B">
        <w:rPr>
          <w:sz w:val="28"/>
          <w:szCs w:val="28"/>
        </w:rPr>
        <w:t>Оптимальный диапазон замещения цемента минеральными модификаторами составляет 5–10 %, при котором достигается баланс между удобоукладываемостью, прочностью и долговечностью бетона</w:t>
      </w:r>
      <w:r w:rsidR="00AC3528">
        <w:rPr>
          <w:sz w:val="28"/>
          <w:szCs w:val="28"/>
        </w:rPr>
        <w:t xml:space="preserve">. </w:t>
      </w:r>
    </w:p>
    <w:p w14:paraId="1B10F9ED" w14:textId="408A3883" w:rsidR="007A520B" w:rsidRPr="007A520B" w:rsidRDefault="007A520B" w:rsidP="00E40BAB">
      <w:pPr>
        <w:numPr>
          <w:ilvl w:val="0"/>
          <w:numId w:val="32"/>
        </w:numPr>
        <w:ind w:left="0" w:firstLine="709"/>
        <w:jc w:val="both"/>
        <w:rPr>
          <w:sz w:val="28"/>
          <w:szCs w:val="28"/>
        </w:rPr>
      </w:pPr>
      <w:r w:rsidRPr="007A520B">
        <w:rPr>
          <w:sz w:val="28"/>
          <w:szCs w:val="28"/>
        </w:rPr>
        <w:t>Использование микрокремнезёма обеспечивает уплотнение микроструктуры, повышение прочности, морозостойкости и водонепроницаемости</w:t>
      </w:r>
      <w:r w:rsidR="00AC3528">
        <w:rPr>
          <w:sz w:val="28"/>
          <w:szCs w:val="28"/>
        </w:rPr>
        <w:t xml:space="preserve">. </w:t>
      </w:r>
    </w:p>
    <w:p w14:paraId="7550B530" w14:textId="46916593" w:rsidR="007A520B" w:rsidRPr="007A520B" w:rsidRDefault="007A520B" w:rsidP="00E40BAB">
      <w:pPr>
        <w:numPr>
          <w:ilvl w:val="0"/>
          <w:numId w:val="32"/>
        </w:numPr>
        <w:ind w:left="0" w:firstLine="709"/>
        <w:jc w:val="both"/>
        <w:rPr>
          <w:sz w:val="28"/>
          <w:szCs w:val="28"/>
        </w:rPr>
      </w:pPr>
      <w:r w:rsidRPr="007A520B">
        <w:rPr>
          <w:sz w:val="28"/>
          <w:szCs w:val="28"/>
        </w:rPr>
        <w:t>Зола-уноса проявляет отложенный эффект: при низких дозировках она улучшает структуру на поздних стадиях, однако при 15 % наблюдается рост пористости и снижение эксплуатационной надёжности</w:t>
      </w:r>
      <w:r w:rsidR="00AC3528">
        <w:rPr>
          <w:sz w:val="28"/>
          <w:szCs w:val="28"/>
        </w:rPr>
        <w:t xml:space="preserve">. </w:t>
      </w:r>
    </w:p>
    <w:p w14:paraId="3443E634" w14:textId="3F3A4230" w:rsidR="007A520B" w:rsidRPr="007A520B" w:rsidRDefault="007A520B" w:rsidP="00E40BAB">
      <w:pPr>
        <w:numPr>
          <w:ilvl w:val="0"/>
          <w:numId w:val="32"/>
        </w:numPr>
        <w:ind w:left="0" w:firstLine="709"/>
        <w:jc w:val="both"/>
        <w:rPr>
          <w:sz w:val="28"/>
          <w:szCs w:val="28"/>
        </w:rPr>
      </w:pPr>
      <w:r w:rsidRPr="007A520B">
        <w:rPr>
          <w:sz w:val="28"/>
          <w:szCs w:val="28"/>
        </w:rPr>
        <w:t>Комбинированное применение SF и FA может минимизировать недостатки каждого модификатора, обеспечивая синергетический эффект в формировании плотной структуры и улучшении долговечности</w:t>
      </w:r>
      <w:r w:rsidR="00AC3528">
        <w:rPr>
          <w:sz w:val="28"/>
          <w:szCs w:val="28"/>
        </w:rPr>
        <w:t xml:space="preserve">. </w:t>
      </w:r>
    </w:p>
    <w:p w14:paraId="440759A9" w14:textId="4E823D19" w:rsidR="007A520B" w:rsidRPr="007A520B" w:rsidRDefault="007A520B" w:rsidP="00E40BAB">
      <w:pPr>
        <w:numPr>
          <w:ilvl w:val="0"/>
          <w:numId w:val="32"/>
        </w:numPr>
        <w:ind w:left="0" w:firstLine="709"/>
        <w:jc w:val="both"/>
        <w:rPr>
          <w:sz w:val="28"/>
          <w:szCs w:val="28"/>
        </w:rPr>
      </w:pPr>
      <w:r w:rsidRPr="007A520B">
        <w:rPr>
          <w:sz w:val="28"/>
          <w:szCs w:val="28"/>
        </w:rPr>
        <w:t>Применение местного сырья и вторичных минеральных материалов делает предложенные решения актуальными для условий Казахстана, способствуя снижению себестоимости и повышению экологической устойчивости строительной отрасли</w:t>
      </w:r>
      <w:r w:rsidR="00AC3528">
        <w:rPr>
          <w:sz w:val="28"/>
          <w:szCs w:val="28"/>
        </w:rPr>
        <w:t xml:space="preserve">. </w:t>
      </w:r>
    </w:p>
    <w:p w14:paraId="5FEE0B89" w14:textId="0FB0A50A" w:rsidR="007A520B" w:rsidRPr="007A520B" w:rsidRDefault="007A520B" w:rsidP="002D2C34">
      <w:pPr>
        <w:ind w:firstLine="709"/>
        <w:jc w:val="both"/>
        <w:rPr>
          <w:sz w:val="28"/>
          <w:szCs w:val="28"/>
          <w:lang w:val="ru-RU"/>
        </w:rPr>
      </w:pPr>
      <w:r w:rsidRPr="007A520B">
        <w:rPr>
          <w:sz w:val="28"/>
          <w:szCs w:val="28"/>
        </w:rPr>
        <w:t>Практическая значимость</w:t>
      </w:r>
    </w:p>
    <w:p w14:paraId="4A3D7BBB" w14:textId="5FF40DB0" w:rsidR="007A520B" w:rsidRPr="007A520B" w:rsidRDefault="007A520B" w:rsidP="002D2C34">
      <w:pPr>
        <w:ind w:firstLine="709"/>
        <w:jc w:val="both"/>
        <w:rPr>
          <w:sz w:val="28"/>
          <w:szCs w:val="28"/>
        </w:rPr>
      </w:pPr>
      <w:r w:rsidRPr="007A520B">
        <w:rPr>
          <w:sz w:val="28"/>
          <w:szCs w:val="28"/>
        </w:rPr>
        <w:t>Полученные результаты могут быть использованы при разработке нормативных документов по применению самоуплотняющихся бетонов, в практике проектирования и строительства монолитных и сборных железобетонных конструкций, а также при модернизации действующих производств</w:t>
      </w:r>
      <w:r w:rsidR="00AC3528">
        <w:rPr>
          <w:sz w:val="28"/>
          <w:szCs w:val="28"/>
        </w:rPr>
        <w:t>.</w:t>
      </w:r>
      <w:r w:rsidR="0075472A">
        <w:rPr>
          <w:sz w:val="28"/>
          <w:szCs w:val="28"/>
        </w:rPr>
        <w:t xml:space="preserve"> </w:t>
      </w:r>
      <w:r w:rsidRPr="007A520B">
        <w:rPr>
          <w:sz w:val="28"/>
          <w:szCs w:val="28"/>
        </w:rPr>
        <w:t>Работа демонстрирует потенциал использования вторичных минеральных ресурсов и подтверждает возможность их рационального внедрения без ущерба для эксплуатационной надёжности бетонов</w:t>
      </w:r>
      <w:r w:rsidR="00AC3528">
        <w:rPr>
          <w:sz w:val="28"/>
          <w:szCs w:val="28"/>
        </w:rPr>
        <w:t xml:space="preserve">. </w:t>
      </w:r>
    </w:p>
    <w:p w14:paraId="3BF18336" w14:textId="77777777" w:rsidR="00B1301A" w:rsidRPr="007A520B" w:rsidRDefault="00B1301A" w:rsidP="002D2C34">
      <w:pPr>
        <w:ind w:firstLine="709"/>
        <w:jc w:val="both"/>
        <w:rPr>
          <w:b/>
          <w:bCs/>
          <w:sz w:val="28"/>
          <w:szCs w:val="28"/>
        </w:rPr>
      </w:pPr>
    </w:p>
    <w:p w14:paraId="2683BCF3" w14:textId="77777777" w:rsidR="00B1301A" w:rsidRDefault="00B1301A" w:rsidP="002D2C34">
      <w:pPr>
        <w:ind w:firstLine="709"/>
        <w:jc w:val="both"/>
        <w:rPr>
          <w:b/>
          <w:bCs/>
          <w:sz w:val="28"/>
          <w:szCs w:val="28"/>
          <w:lang w:val="ru-RU"/>
        </w:rPr>
      </w:pPr>
    </w:p>
    <w:p w14:paraId="0AD473EB" w14:textId="77777777" w:rsidR="00B1301A" w:rsidRDefault="00B1301A" w:rsidP="002D2C34">
      <w:pPr>
        <w:ind w:firstLine="709"/>
        <w:jc w:val="both"/>
        <w:rPr>
          <w:b/>
          <w:bCs/>
          <w:sz w:val="28"/>
          <w:szCs w:val="28"/>
          <w:lang w:val="ru-RU"/>
        </w:rPr>
      </w:pPr>
    </w:p>
    <w:p w14:paraId="3CED1BB0" w14:textId="77777777" w:rsidR="00B1301A" w:rsidRDefault="00B1301A" w:rsidP="002D2C34">
      <w:pPr>
        <w:ind w:firstLine="709"/>
        <w:jc w:val="both"/>
        <w:rPr>
          <w:b/>
          <w:bCs/>
          <w:sz w:val="28"/>
          <w:szCs w:val="28"/>
          <w:lang w:val="ru-RU"/>
        </w:rPr>
      </w:pPr>
    </w:p>
    <w:p w14:paraId="5369A6EC" w14:textId="77777777" w:rsidR="00B1301A" w:rsidRDefault="00B1301A" w:rsidP="002D2C34">
      <w:pPr>
        <w:ind w:firstLine="709"/>
        <w:jc w:val="both"/>
        <w:rPr>
          <w:b/>
          <w:bCs/>
          <w:sz w:val="28"/>
          <w:szCs w:val="28"/>
          <w:lang w:val="ru-RU"/>
        </w:rPr>
      </w:pPr>
    </w:p>
    <w:p w14:paraId="7A2CF743" w14:textId="77777777" w:rsidR="00B1301A" w:rsidRDefault="00B1301A" w:rsidP="002D2C34">
      <w:pPr>
        <w:ind w:firstLine="709"/>
        <w:jc w:val="both"/>
        <w:rPr>
          <w:b/>
          <w:bCs/>
          <w:sz w:val="28"/>
          <w:szCs w:val="28"/>
          <w:lang w:val="ru-RU"/>
        </w:rPr>
      </w:pPr>
    </w:p>
    <w:p w14:paraId="4654BADD" w14:textId="77777777" w:rsidR="00B1301A" w:rsidRDefault="00B1301A" w:rsidP="002D2C34">
      <w:pPr>
        <w:ind w:firstLine="709"/>
        <w:jc w:val="both"/>
        <w:rPr>
          <w:b/>
          <w:bCs/>
          <w:sz w:val="28"/>
          <w:szCs w:val="28"/>
          <w:lang w:val="ru-RU"/>
        </w:rPr>
      </w:pPr>
    </w:p>
    <w:p w14:paraId="5A725387" w14:textId="77777777" w:rsidR="00B1301A" w:rsidRDefault="00B1301A" w:rsidP="002D2C34">
      <w:pPr>
        <w:ind w:firstLine="709"/>
        <w:jc w:val="both"/>
        <w:rPr>
          <w:b/>
          <w:bCs/>
          <w:sz w:val="28"/>
          <w:szCs w:val="28"/>
          <w:lang w:val="ru-RU"/>
        </w:rPr>
      </w:pPr>
    </w:p>
    <w:p w14:paraId="386E70AD" w14:textId="77777777" w:rsidR="00B1301A" w:rsidRDefault="00B1301A" w:rsidP="002D2C34">
      <w:pPr>
        <w:ind w:firstLine="709"/>
        <w:jc w:val="both"/>
        <w:rPr>
          <w:b/>
          <w:bCs/>
          <w:sz w:val="28"/>
          <w:szCs w:val="28"/>
          <w:lang w:val="ru-RU"/>
        </w:rPr>
      </w:pPr>
    </w:p>
    <w:p w14:paraId="22A4FCFD" w14:textId="77777777" w:rsidR="00B1301A" w:rsidRDefault="00B1301A" w:rsidP="002D2C34">
      <w:pPr>
        <w:ind w:firstLine="709"/>
        <w:jc w:val="both"/>
        <w:rPr>
          <w:b/>
          <w:bCs/>
          <w:sz w:val="28"/>
          <w:szCs w:val="28"/>
          <w:lang w:val="ru-RU"/>
        </w:rPr>
      </w:pPr>
    </w:p>
    <w:p w14:paraId="085F2A3D" w14:textId="77777777" w:rsidR="00B1301A" w:rsidRDefault="00B1301A" w:rsidP="002D2C34">
      <w:pPr>
        <w:ind w:firstLine="709"/>
        <w:jc w:val="both"/>
        <w:rPr>
          <w:b/>
          <w:bCs/>
          <w:sz w:val="28"/>
          <w:szCs w:val="28"/>
          <w:lang w:val="ru-RU"/>
        </w:rPr>
      </w:pPr>
    </w:p>
    <w:p w14:paraId="5D19B878" w14:textId="77777777" w:rsidR="00B1301A" w:rsidRDefault="00B1301A" w:rsidP="002D2C34">
      <w:pPr>
        <w:ind w:firstLine="709"/>
        <w:jc w:val="both"/>
        <w:rPr>
          <w:b/>
          <w:bCs/>
          <w:sz w:val="28"/>
          <w:szCs w:val="28"/>
          <w:lang w:val="ru-RU"/>
        </w:rPr>
      </w:pPr>
    </w:p>
    <w:p w14:paraId="68347EC5" w14:textId="77777777" w:rsidR="00B1301A" w:rsidRDefault="00B1301A" w:rsidP="002D2C34">
      <w:pPr>
        <w:ind w:firstLine="709"/>
        <w:jc w:val="both"/>
        <w:rPr>
          <w:b/>
          <w:bCs/>
          <w:sz w:val="28"/>
          <w:szCs w:val="28"/>
          <w:lang w:val="ru-RU"/>
        </w:rPr>
      </w:pPr>
    </w:p>
    <w:p w14:paraId="58D4CD12" w14:textId="77777777" w:rsidR="00B1301A" w:rsidRDefault="00B1301A" w:rsidP="002D2C34">
      <w:pPr>
        <w:ind w:firstLine="709"/>
        <w:jc w:val="both"/>
        <w:rPr>
          <w:b/>
          <w:bCs/>
          <w:sz w:val="28"/>
          <w:szCs w:val="28"/>
          <w:lang w:val="ru-RU"/>
        </w:rPr>
      </w:pPr>
    </w:p>
    <w:p w14:paraId="0F0AC87A" w14:textId="77777777" w:rsidR="00B1301A" w:rsidRDefault="00B1301A" w:rsidP="002D2C34">
      <w:pPr>
        <w:ind w:firstLine="709"/>
        <w:jc w:val="both"/>
        <w:rPr>
          <w:b/>
          <w:bCs/>
          <w:sz w:val="28"/>
          <w:szCs w:val="28"/>
          <w:lang w:val="ru-RU"/>
        </w:rPr>
      </w:pPr>
    </w:p>
    <w:p w14:paraId="0EFDF60E" w14:textId="77777777" w:rsidR="00B1301A" w:rsidRDefault="00B1301A" w:rsidP="002D2C34">
      <w:pPr>
        <w:ind w:firstLine="709"/>
        <w:jc w:val="both"/>
        <w:rPr>
          <w:b/>
          <w:bCs/>
          <w:sz w:val="28"/>
          <w:szCs w:val="28"/>
          <w:lang w:val="ru-RU"/>
        </w:rPr>
      </w:pPr>
    </w:p>
    <w:p w14:paraId="7291C82B" w14:textId="77777777" w:rsidR="00B1301A" w:rsidRDefault="00B1301A" w:rsidP="002D2C34">
      <w:pPr>
        <w:ind w:firstLine="709"/>
        <w:jc w:val="both"/>
        <w:rPr>
          <w:b/>
          <w:bCs/>
          <w:sz w:val="28"/>
          <w:szCs w:val="28"/>
          <w:lang w:val="ru-RU"/>
        </w:rPr>
      </w:pPr>
    </w:p>
    <w:p w14:paraId="1E9CA25F" w14:textId="77777777" w:rsidR="00B1301A" w:rsidRDefault="00B1301A" w:rsidP="002D2C34">
      <w:pPr>
        <w:ind w:firstLine="709"/>
        <w:jc w:val="both"/>
        <w:rPr>
          <w:b/>
          <w:bCs/>
          <w:sz w:val="28"/>
          <w:szCs w:val="28"/>
          <w:lang w:val="ru-RU"/>
        </w:rPr>
      </w:pPr>
    </w:p>
    <w:p w14:paraId="7F60D130" w14:textId="77777777" w:rsidR="00B1301A" w:rsidRDefault="00B1301A" w:rsidP="002D2C34">
      <w:pPr>
        <w:ind w:firstLine="709"/>
        <w:jc w:val="both"/>
        <w:rPr>
          <w:b/>
          <w:bCs/>
          <w:sz w:val="28"/>
          <w:szCs w:val="28"/>
          <w:lang w:val="ru-RU"/>
        </w:rPr>
      </w:pPr>
    </w:p>
    <w:p w14:paraId="7005C30B" w14:textId="77777777" w:rsidR="007F001C" w:rsidRDefault="007F001C" w:rsidP="002D2C34">
      <w:pPr>
        <w:ind w:firstLine="709"/>
        <w:jc w:val="both"/>
        <w:rPr>
          <w:b/>
          <w:bCs/>
          <w:sz w:val="28"/>
          <w:szCs w:val="28"/>
          <w:lang w:val="ru-RU"/>
        </w:rPr>
      </w:pPr>
    </w:p>
    <w:p w14:paraId="4F4B567B" w14:textId="77777777" w:rsidR="007F001C" w:rsidRDefault="007F001C" w:rsidP="002D2C34">
      <w:pPr>
        <w:ind w:firstLine="709"/>
        <w:jc w:val="both"/>
        <w:rPr>
          <w:b/>
          <w:bCs/>
          <w:sz w:val="28"/>
          <w:szCs w:val="28"/>
          <w:lang w:val="ru-RU"/>
        </w:rPr>
      </w:pPr>
    </w:p>
    <w:p w14:paraId="240C3D47" w14:textId="77777777" w:rsidR="007F001C" w:rsidRDefault="007F001C" w:rsidP="002D2C34">
      <w:pPr>
        <w:ind w:firstLine="709"/>
        <w:jc w:val="both"/>
        <w:rPr>
          <w:b/>
          <w:bCs/>
          <w:sz w:val="28"/>
          <w:szCs w:val="28"/>
          <w:lang w:val="ru-RU"/>
        </w:rPr>
      </w:pPr>
    </w:p>
    <w:p w14:paraId="456DEE3A" w14:textId="77777777" w:rsidR="007F001C" w:rsidRDefault="007F001C" w:rsidP="002D2C34">
      <w:pPr>
        <w:ind w:firstLine="709"/>
        <w:jc w:val="both"/>
        <w:rPr>
          <w:b/>
          <w:bCs/>
          <w:sz w:val="28"/>
          <w:szCs w:val="28"/>
          <w:lang w:val="ru-RU"/>
        </w:rPr>
      </w:pPr>
    </w:p>
    <w:p w14:paraId="6253DE83" w14:textId="77777777" w:rsidR="007F001C" w:rsidRDefault="007F001C" w:rsidP="002D2C34">
      <w:pPr>
        <w:ind w:firstLine="709"/>
        <w:jc w:val="both"/>
        <w:rPr>
          <w:b/>
          <w:bCs/>
          <w:sz w:val="28"/>
          <w:szCs w:val="28"/>
          <w:lang w:val="ru-RU"/>
        </w:rPr>
      </w:pPr>
    </w:p>
    <w:p w14:paraId="0D99F4B5" w14:textId="77777777" w:rsidR="007F001C" w:rsidRDefault="007F001C" w:rsidP="002D2C34">
      <w:pPr>
        <w:ind w:firstLine="709"/>
        <w:jc w:val="both"/>
        <w:rPr>
          <w:b/>
          <w:bCs/>
          <w:sz w:val="28"/>
          <w:szCs w:val="28"/>
          <w:lang w:val="ru-RU"/>
        </w:rPr>
      </w:pPr>
    </w:p>
    <w:p w14:paraId="4600774D" w14:textId="77777777" w:rsidR="007F001C" w:rsidRDefault="007F001C" w:rsidP="002D2C34">
      <w:pPr>
        <w:ind w:firstLine="709"/>
        <w:jc w:val="both"/>
        <w:rPr>
          <w:b/>
          <w:bCs/>
          <w:sz w:val="28"/>
          <w:szCs w:val="28"/>
          <w:lang w:val="ru-RU"/>
        </w:rPr>
      </w:pPr>
    </w:p>
    <w:p w14:paraId="2AFAABD4" w14:textId="77777777" w:rsidR="007F001C" w:rsidRDefault="007F001C" w:rsidP="002D2C34">
      <w:pPr>
        <w:ind w:firstLine="709"/>
        <w:jc w:val="both"/>
        <w:rPr>
          <w:b/>
          <w:bCs/>
          <w:sz w:val="28"/>
          <w:szCs w:val="28"/>
          <w:lang w:val="ru-RU"/>
        </w:rPr>
      </w:pPr>
    </w:p>
    <w:p w14:paraId="7B488A5C" w14:textId="77777777" w:rsidR="007F001C" w:rsidRDefault="007F001C" w:rsidP="002D2C34">
      <w:pPr>
        <w:ind w:firstLine="709"/>
        <w:jc w:val="both"/>
        <w:rPr>
          <w:b/>
          <w:bCs/>
          <w:sz w:val="28"/>
          <w:szCs w:val="28"/>
          <w:lang w:val="ru-RU"/>
        </w:rPr>
      </w:pPr>
    </w:p>
    <w:p w14:paraId="3DA8E994" w14:textId="77777777" w:rsidR="007F001C" w:rsidRDefault="007F001C" w:rsidP="002D2C34">
      <w:pPr>
        <w:ind w:firstLine="709"/>
        <w:jc w:val="both"/>
        <w:rPr>
          <w:b/>
          <w:bCs/>
          <w:sz w:val="28"/>
          <w:szCs w:val="28"/>
          <w:lang w:val="ru-RU"/>
        </w:rPr>
      </w:pPr>
    </w:p>
    <w:p w14:paraId="1F1861A5" w14:textId="77777777" w:rsidR="007F001C" w:rsidRDefault="007F001C" w:rsidP="002D2C34">
      <w:pPr>
        <w:ind w:firstLine="709"/>
        <w:jc w:val="both"/>
        <w:rPr>
          <w:b/>
          <w:bCs/>
          <w:sz w:val="28"/>
          <w:szCs w:val="28"/>
          <w:lang w:val="ru-RU"/>
        </w:rPr>
      </w:pPr>
    </w:p>
    <w:p w14:paraId="52CF0C90" w14:textId="77777777" w:rsidR="007F001C" w:rsidRDefault="007F001C" w:rsidP="002D2C34">
      <w:pPr>
        <w:ind w:firstLine="709"/>
        <w:jc w:val="both"/>
        <w:rPr>
          <w:b/>
          <w:bCs/>
          <w:sz w:val="28"/>
          <w:szCs w:val="28"/>
          <w:lang w:val="ru-RU"/>
        </w:rPr>
      </w:pPr>
    </w:p>
    <w:p w14:paraId="681B62EA" w14:textId="77777777" w:rsidR="007F001C" w:rsidRDefault="007F001C" w:rsidP="002D2C34">
      <w:pPr>
        <w:ind w:firstLine="709"/>
        <w:jc w:val="both"/>
        <w:rPr>
          <w:b/>
          <w:bCs/>
          <w:sz w:val="28"/>
          <w:szCs w:val="28"/>
          <w:lang w:val="ru-RU"/>
        </w:rPr>
      </w:pPr>
    </w:p>
    <w:p w14:paraId="2E7E243A" w14:textId="77777777" w:rsidR="007F001C" w:rsidRDefault="007F001C" w:rsidP="002D2C34">
      <w:pPr>
        <w:ind w:firstLine="709"/>
        <w:jc w:val="both"/>
        <w:rPr>
          <w:b/>
          <w:bCs/>
          <w:sz w:val="28"/>
          <w:szCs w:val="28"/>
          <w:lang w:val="ru-RU"/>
        </w:rPr>
      </w:pPr>
    </w:p>
    <w:p w14:paraId="1D7717DC" w14:textId="77777777" w:rsidR="007F001C" w:rsidRDefault="007F001C" w:rsidP="002D2C34">
      <w:pPr>
        <w:ind w:firstLine="709"/>
        <w:jc w:val="both"/>
        <w:rPr>
          <w:b/>
          <w:bCs/>
          <w:sz w:val="28"/>
          <w:szCs w:val="28"/>
          <w:lang w:val="ru-RU"/>
        </w:rPr>
      </w:pPr>
    </w:p>
    <w:p w14:paraId="7C37AA34" w14:textId="77777777" w:rsidR="007F001C" w:rsidRDefault="007F001C" w:rsidP="002D2C34">
      <w:pPr>
        <w:ind w:firstLine="709"/>
        <w:jc w:val="both"/>
        <w:rPr>
          <w:b/>
          <w:bCs/>
          <w:sz w:val="28"/>
          <w:szCs w:val="28"/>
          <w:lang w:val="ru-RU"/>
        </w:rPr>
      </w:pPr>
    </w:p>
    <w:p w14:paraId="7BDFFB84" w14:textId="77777777" w:rsidR="007F001C" w:rsidRDefault="007F001C" w:rsidP="002D2C34">
      <w:pPr>
        <w:ind w:firstLine="709"/>
        <w:jc w:val="both"/>
        <w:rPr>
          <w:b/>
          <w:bCs/>
          <w:sz w:val="28"/>
          <w:szCs w:val="28"/>
          <w:lang w:val="ru-RU"/>
        </w:rPr>
      </w:pPr>
    </w:p>
    <w:p w14:paraId="5E42FD9D" w14:textId="77777777" w:rsidR="00B1301A" w:rsidRDefault="00B1301A" w:rsidP="002D2C34">
      <w:pPr>
        <w:ind w:firstLine="709"/>
        <w:jc w:val="both"/>
        <w:rPr>
          <w:b/>
          <w:bCs/>
          <w:sz w:val="28"/>
          <w:szCs w:val="28"/>
          <w:lang w:val="ru-RU"/>
        </w:rPr>
      </w:pPr>
    </w:p>
    <w:p w14:paraId="7DD86A8C" w14:textId="2553A63F" w:rsidR="00212453" w:rsidRDefault="00E31660" w:rsidP="00E31660">
      <w:pPr>
        <w:jc w:val="center"/>
        <w:rPr>
          <w:b/>
          <w:bCs/>
          <w:sz w:val="28"/>
          <w:szCs w:val="28"/>
          <w:lang w:val="ru-RU"/>
        </w:rPr>
      </w:pPr>
      <w:r w:rsidRPr="00E31660">
        <w:rPr>
          <w:b/>
          <w:bCs/>
          <w:sz w:val="28"/>
          <w:szCs w:val="28"/>
          <w:lang w:val="ru-RU"/>
        </w:rPr>
        <w:t>СПИСОК ИСПОЛЬЗОВАННЫХ ИСТОЧНИКОВ</w:t>
      </w:r>
    </w:p>
    <w:p w14:paraId="7FC49835" w14:textId="77777777" w:rsidR="00E31660" w:rsidRPr="000B1014" w:rsidRDefault="00E31660" w:rsidP="002D2C34">
      <w:pPr>
        <w:jc w:val="both"/>
        <w:rPr>
          <w:sz w:val="28"/>
          <w:szCs w:val="28"/>
          <w:lang w:val="ru-RU"/>
        </w:rPr>
      </w:pPr>
    </w:p>
    <w:p w14:paraId="7524C3BC" w14:textId="3F1C6B65" w:rsidR="000B1014" w:rsidRPr="00FF59F6" w:rsidRDefault="000B1014" w:rsidP="00212453">
      <w:pPr>
        <w:numPr>
          <w:ilvl w:val="0"/>
          <w:numId w:val="34"/>
        </w:numPr>
        <w:ind w:left="0" w:firstLine="720"/>
        <w:jc w:val="both"/>
        <w:rPr>
          <w:sz w:val="28"/>
          <w:szCs w:val="28"/>
        </w:rPr>
      </w:pPr>
      <w:r w:rsidRPr="00FF59F6">
        <w:rPr>
          <w:sz w:val="28"/>
          <w:szCs w:val="28"/>
        </w:rPr>
        <w:t>Okamura H</w:t>
      </w:r>
      <w:r w:rsidR="00AC3528">
        <w:rPr>
          <w:sz w:val="28"/>
          <w:szCs w:val="28"/>
        </w:rPr>
        <w:t xml:space="preserve">. </w:t>
      </w:r>
      <w:r w:rsidRPr="00FF59F6">
        <w:rPr>
          <w:sz w:val="28"/>
          <w:szCs w:val="28"/>
        </w:rPr>
        <w:t>, Ouchi M</w:t>
      </w:r>
      <w:r w:rsidR="00AC3528">
        <w:rPr>
          <w:sz w:val="28"/>
          <w:szCs w:val="28"/>
        </w:rPr>
        <w:t>.</w:t>
      </w:r>
      <w:r w:rsidR="0075472A">
        <w:rPr>
          <w:sz w:val="28"/>
          <w:szCs w:val="28"/>
        </w:rPr>
        <w:t xml:space="preserve"> </w:t>
      </w:r>
      <w:r w:rsidRPr="00FF59F6">
        <w:rPr>
          <w:sz w:val="28"/>
          <w:szCs w:val="28"/>
        </w:rPr>
        <w:t>Self-Compacting Concrete // Journal of Advanced Concrete Technology</w:t>
      </w:r>
      <w:r w:rsidR="00AC3528">
        <w:rPr>
          <w:sz w:val="28"/>
          <w:szCs w:val="28"/>
        </w:rPr>
        <w:t>.</w:t>
      </w:r>
      <w:r w:rsidR="0075472A">
        <w:rPr>
          <w:sz w:val="28"/>
          <w:szCs w:val="28"/>
        </w:rPr>
        <w:t xml:space="preserve"> </w:t>
      </w:r>
      <w:r w:rsidRPr="00FF59F6">
        <w:rPr>
          <w:sz w:val="28"/>
          <w:szCs w:val="28"/>
        </w:rPr>
        <w:t>‒ 2003</w:t>
      </w:r>
      <w:r w:rsidR="00AC3528">
        <w:rPr>
          <w:sz w:val="28"/>
          <w:szCs w:val="28"/>
        </w:rPr>
        <w:t>.</w:t>
      </w:r>
      <w:r w:rsidR="0075472A">
        <w:rPr>
          <w:sz w:val="28"/>
          <w:szCs w:val="28"/>
        </w:rPr>
        <w:t xml:space="preserve"> </w:t>
      </w:r>
      <w:r w:rsidRPr="00FF59F6">
        <w:rPr>
          <w:sz w:val="28"/>
          <w:szCs w:val="28"/>
        </w:rPr>
        <w:t>‒ Vol</w:t>
      </w:r>
      <w:r w:rsidR="00AC3528">
        <w:rPr>
          <w:sz w:val="28"/>
          <w:szCs w:val="28"/>
        </w:rPr>
        <w:t>.</w:t>
      </w:r>
      <w:r w:rsidR="0075472A">
        <w:rPr>
          <w:sz w:val="28"/>
          <w:szCs w:val="28"/>
        </w:rPr>
        <w:t xml:space="preserve"> </w:t>
      </w:r>
      <w:r w:rsidRPr="00FF59F6">
        <w:rPr>
          <w:sz w:val="28"/>
          <w:szCs w:val="28"/>
        </w:rPr>
        <w:t>1, No</w:t>
      </w:r>
      <w:r w:rsidR="00AC3528">
        <w:rPr>
          <w:sz w:val="28"/>
          <w:szCs w:val="28"/>
        </w:rPr>
        <w:t>.</w:t>
      </w:r>
      <w:r w:rsidR="0075472A">
        <w:rPr>
          <w:sz w:val="28"/>
          <w:szCs w:val="28"/>
        </w:rPr>
        <w:t xml:space="preserve"> </w:t>
      </w:r>
      <w:r w:rsidRPr="00FF59F6">
        <w:rPr>
          <w:sz w:val="28"/>
          <w:szCs w:val="28"/>
        </w:rPr>
        <w:t>1</w:t>
      </w:r>
      <w:r w:rsidR="00AC3528">
        <w:rPr>
          <w:sz w:val="28"/>
          <w:szCs w:val="28"/>
        </w:rPr>
        <w:t>.</w:t>
      </w:r>
      <w:r w:rsidR="0075472A">
        <w:rPr>
          <w:sz w:val="28"/>
          <w:szCs w:val="28"/>
        </w:rPr>
        <w:t xml:space="preserve"> </w:t>
      </w:r>
      <w:r w:rsidRPr="00FF59F6">
        <w:rPr>
          <w:sz w:val="28"/>
          <w:szCs w:val="28"/>
        </w:rPr>
        <w:t>‒ P</w:t>
      </w:r>
      <w:r w:rsidR="00AC3528">
        <w:rPr>
          <w:sz w:val="28"/>
          <w:szCs w:val="28"/>
        </w:rPr>
        <w:t>.</w:t>
      </w:r>
      <w:r w:rsidR="0075472A">
        <w:rPr>
          <w:sz w:val="28"/>
          <w:szCs w:val="28"/>
        </w:rPr>
        <w:t xml:space="preserve"> </w:t>
      </w:r>
      <w:r w:rsidRPr="00FF59F6">
        <w:rPr>
          <w:sz w:val="28"/>
          <w:szCs w:val="28"/>
        </w:rPr>
        <w:t>5-15</w:t>
      </w:r>
      <w:r w:rsidR="00AC3528">
        <w:rPr>
          <w:sz w:val="28"/>
          <w:szCs w:val="28"/>
        </w:rPr>
        <w:t>.</w:t>
      </w:r>
      <w:r w:rsidR="0075472A">
        <w:rPr>
          <w:sz w:val="28"/>
          <w:szCs w:val="28"/>
        </w:rPr>
        <w:t xml:space="preserve"> </w:t>
      </w:r>
      <w:r w:rsidRPr="00FF59F6">
        <w:rPr>
          <w:sz w:val="28"/>
          <w:szCs w:val="28"/>
        </w:rPr>
        <w:t>DOI: 10</w:t>
      </w:r>
      <w:r w:rsidR="00AC3528">
        <w:rPr>
          <w:sz w:val="28"/>
          <w:szCs w:val="28"/>
        </w:rPr>
        <w:t xml:space="preserve">. </w:t>
      </w:r>
      <w:r w:rsidRPr="00FF59F6">
        <w:rPr>
          <w:sz w:val="28"/>
          <w:szCs w:val="28"/>
        </w:rPr>
        <w:t>3151/jact</w:t>
      </w:r>
      <w:r w:rsidR="00AC3528">
        <w:rPr>
          <w:sz w:val="28"/>
          <w:szCs w:val="28"/>
        </w:rPr>
        <w:t xml:space="preserve">. </w:t>
      </w:r>
      <w:r w:rsidRPr="00FF59F6">
        <w:rPr>
          <w:sz w:val="28"/>
          <w:szCs w:val="28"/>
        </w:rPr>
        <w:t>1</w:t>
      </w:r>
      <w:r w:rsidR="00AC3528">
        <w:rPr>
          <w:sz w:val="28"/>
          <w:szCs w:val="28"/>
        </w:rPr>
        <w:t xml:space="preserve">. </w:t>
      </w:r>
      <w:r w:rsidRPr="00FF59F6">
        <w:rPr>
          <w:sz w:val="28"/>
          <w:szCs w:val="28"/>
        </w:rPr>
        <w:t>5</w:t>
      </w:r>
    </w:p>
    <w:p w14:paraId="1E75EE86" w14:textId="7C6F9C15" w:rsidR="000B1014" w:rsidRPr="00FF59F6" w:rsidRDefault="000B1014" w:rsidP="00212453">
      <w:pPr>
        <w:numPr>
          <w:ilvl w:val="0"/>
          <w:numId w:val="34"/>
        </w:numPr>
        <w:ind w:left="0" w:firstLine="720"/>
        <w:jc w:val="both"/>
        <w:rPr>
          <w:sz w:val="28"/>
          <w:szCs w:val="28"/>
        </w:rPr>
      </w:pPr>
      <w:r w:rsidRPr="00FF59F6">
        <w:rPr>
          <w:sz w:val="28"/>
          <w:szCs w:val="28"/>
        </w:rPr>
        <w:t>Khayat K</w:t>
      </w:r>
      <w:r w:rsidR="00AC3528">
        <w:rPr>
          <w:sz w:val="28"/>
          <w:szCs w:val="28"/>
        </w:rPr>
        <w:t>.</w:t>
      </w:r>
      <w:r w:rsidR="0075472A">
        <w:rPr>
          <w:sz w:val="28"/>
          <w:szCs w:val="28"/>
        </w:rPr>
        <w:t xml:space="preserve"> </w:t>
      </w:r>
      <w:r w:rsidRPr="00FF59F6">
        <w:rPr>
          <w:sz w:val="28"/>
          <w:szCs w:val="28"/>
        </w:rPr>
        <w:t>H</w:t>
      </w:r>
      <w:r w:rsidR="00AC3528">
        <w:rPr>
          <w:sz w:val="28"/>
          <w:szCs w:val="28"/>
        </w:rPr>
        <w:t>.</w:t>
      </w:r>
      <w:r w:rsidR="0075472A">
        <w:rPr>
          <w:sz w:val="28"/>
          <w:szCs w:val="28"/>
        </w:rPr>
        <w:t xml:space="preserve"> </w:t>
      </w:r>
      <w:r w:rsidRPr="00FF59F6">
        <w:rPr>
          <w:sz w:val="28"/>
          <w:szCs w:val="28"/>
        </w:rPr>
        <w:t>Workability, Testing, and Performance of Self-Consolidating Concrete // ACI Materials Journal</w:t>
      </w:r>
      <w:r w:rsidR="00AC3528">
        <w:rPr>
          <w:sz w:val="28"/>
          <w:szCs w:val="28"/>
        </w:rPr>
        <w:t>.</w:t>
      </w:r>
      <w:r w:rsidR="0075472A">
        <w:rPr>
          <w:sz w:val="28"/>
          <w:szCs w:val="28"/>
        </w:rPr>
        <w:t xml:space="preserve"> </w:t>
      </w:r>
      <w:r w:rsidRPr="00FF59F6">
        <w:rPr>
          <w:sz w:val="28"/>
          <w:szCs w:val="28"/>
        </w:rPr>
        <w:t>‒ 1999</w:t>
      </w:r>
      <w:r w:rsidR="00AC3528">
        <w:rPr>
          <w:sz w:val="28"/>
          <w:szCs w:val="28"/>
        </w:rPr>
        <w:t>.</w:t>
      </w:r>
      <w:r w:rsidR="0075472A">
        <w:rPr>
          <w:sz w:val="28"/>
          <w:szCs w:val="28"/>
        </w:rPr>
        <w:t xml:space="preserve"> </w:t>
      </w:r>
      <w:r w:rsidRPr="00FF59F6">
        <w:rPr>
          <w:sz w:val="28"/>
          <w:szCs w:val="28"/>
        </w:rPr>
        <w:t>‒ Vol</w:t>
      </w:r>
      <w:r w:rsidR="00AC3528">
        <w:rPr>
          <w:sz w:val="28"/>
          <w:szCs w:val="28"/>
        </w:rPr>
        <w:t>.</w:t>
      </w:r>
      <w:r w:rsidR="0075472A">
        <w:rPr>
          <w:sz w:val="28"/>
          <w:szCs w:val="28"/>
        </w:rPr>
        <w:t xml:space="preserve"> </w:t>
      </w:r>
      <w:r w:rsidRPr="00FF59F6">
        <w:rPr>
          <w:sz w:val="28"/>
          <w:szCs w:val="28"/>
        </w:rPr>
        <w:t>96, No</w:t>
      </w:r>
      <w:r w:rsidR="00AC3528">
        <w:rPr>
          <w:sz w:val="28"/>
          <w:szCs w:val="28"/>
        </w:rPr>
        <w:t>.</w:t>
      </w:r>
      <w:r w:rsidR="0075472A">
        <w:rPr>
          <w:sz w:val="28"/>
          <w:szCs w:val="28"/>
        </w:rPr>
        <w:t xml:space="preserve"> </w:t>
      </w:r>
      <w:r w:rsidRPr="00FF59F6">
        <w:rPr>
          <w:sz w:val="28"/>
          <w:szCs w:val="28"/>
        </w:rPr>
        <w:t>3</w:t>
      </w:r>
      <w:r w:rsidR="00AC3528">
        <w:rPr>
          <w:sz w:val="28"/>
          <w:szCs w:val="28"/>
        </w:rPr>
        <w:t>.</w:t>
      </w:r>
      <w:r w:rsidR="0075472A">
        <w:rPr>
          <w:sz w:val="28"/>
          <w:szCs w:val="28"/>
        </w:rPr>
        <w:t xml:space="preserve"> </w:t>
      </w:r>
      <w:r w:rsidRPr="00FF59F6">
        <w:rPr>
          <w:sz w:val="28"/>
          <w:szCs w:val="28"/>
        </w:rPr>
        <w:t>‒ P</w:t>
      </w:r>
      <w:r w:rsidR="00AC3528">
        <w:rPr>
          <w:sz w:val="28"/>
          <w:szCs w:val="28"/>
        </w:rPr>
        <w:t>.</w:t>
      </w:r>
      <w:r w:rsidR="0075472A">
        <w:rPr>
          <w:sz w:val="28"/>
          <w:szCs w:val="28"/>
        </w:rPr>
        <w:t xml:space="preserve"> </w:t>
      </w:r>
      <w:r w:rsidRPr="00FF59F6">
        <w:rPr>
          <w:sz w:val="28"/>
          <w:szCs w:val="28"/>
        </w:rPr>
        <w:t>346-353</w:t>
      </w:r>
    </w:p>
    <w:p w14:paraId="2D4C3B76" w14:textId="3E6B3F23" w:rsidR="000B1014" w:rsidRPr="00FF59F6" w:rsidRDefault="000B1014" w:rsidP="00212453">
      <w:pPr>
        <w:numPr>
          <w:ilvl w:val="0"/>
          <w:numId w:val="34"/>
        </w:numPr>
        <w:ind w:left="0" w:firstLine="720"/>
        <w:jc w:val="both"/>
        <w:rPr>
          <w:sz w:val="28"/>
          <w:szCs w:val="28"/>
        </w:rPr>
      </w:pPr>
      <w:r w:rsidRPr="00FF59F6">
        <w:rPr>
          <w:sz w:val="28"/>
          <w:szCs w:val="28"/>
        </w:rPr>
        <w:t>JSCE / Okamura H</w:t>
      </w:r>
      <w:r w:rsidR="00AC3528">
        <w:rPr>
          <w:sz w:val="28"/>
          <w:szCs w:val="28"/>
        </w:rPr>
        <w:t xml:space="preserve">. </w:t>
      </w:r>
      <w:r w:rsidRPr="00FF59F6">
        <w:rPr>
          <w:sz w:val="28"/>
          <w:szCs w:val="28"/>
        </w:rPr>
        <w:t>, Ozawa K</w:t>
      </w:r>
      <w:r w:rsidR="00AC3528">
        <w:rPr>
          <w:sz w:val="28"/>
          <w:szCs w:val="28"/>
        </w:rPr>
        <w:t>.</w:t>
      </w:r>
      <w:r w:rsidR="0075472A">
        <w:rPr>
          <w:sz w:val="28"/>
          <w:szCs w:val="28"/>
        </w:rPr>
        <w:t xml:space="preserve"> </w:t>
      </w:r>
      <w:r w:rsidRPr="00FF59F6">
        <w:rPr>
          <w:sz w:val="28"/>
          <w:szCs w:val="28"/>
        </w:rPr>
        <w:t>Development of Self-Compacting Concrete (proposal 1986, prototype 1988) // JSCE Newsletter</w:t>
      </w:r>
      <w:r w:rsidR="00AC3528">
        <w:rPr>
          <w:sz w:val="28"/>
          <w:szCs w:val="28"/>
        </w:rPr>
        <w:t>.</w:t>
      </w:r>
      <w:r w:rsidR="0075472A">
        <w:rPr>
          <w:sz w:val="28"/>
          <w:szCs w:val="28"/>
        </w:rPr>
        <w:t xml:space="preserve"> </w:t>
      </w:r>
      <w:r w:rsidRPr="00FF59F6">
        <w:rPr>
          <w:sz w:val="28"/>
          <w:szCs w:val="28"/>
        </w:rPr>
        <w:t>‒ 2003</w:t>
      </w:r>
      <w:r w:rsidR="00AC3528">
        <w:rPr>
          <w:sz w:val="28"/>
          <w:szCs w:val="28"/>
        </w:rPr>
        <w:t xml:space="preserve">. </w:t>
      </w:r>
    </w:p>
    <w:p w14:paraId="6091DADB" w14:textId="1E1DC542" w:rsidR="000B1014" w:rsidRPr="000B1014" w:rsidRDefault="000B1014" w:rsidP="00212453">
      <w:pPr>
        <w:numPr>
          <w:ilvl w:val="0"/>
          <w:numId w:val="34"/>
        </w:numPr>
        <w:ind w:left="0" w:firstLine="720"/>
        <w:jc w:val="both"/>
        <w:rPr>
          <w:sz w:val="28"/>
          <w:szCs w:val="28"/>
        </w:rPr>
      </w:pPr>
      <w:r w:rsidRPr="00FF59F6">
        <w:rPr>
          <w:sz w:val="28"/>
          <w:szCs w:val="28"/>
        </w:rPr>
        <w:t>Ouchi M</w:t>
      </w:r>
      <w:r w:rsidR="00AC3528">
        <w:rPr>
          <w:sz w:val="28"/>
          <w:szCs w:val="28"/>
        </w:rPr>
        <w:t xml:space="preserve">. </w:t>
      </w:r>
      <w:r w:rsidRPr="00FF59F6">
        <w:rPr>
          <w:sz w:val="28"/>
          <w:szCs w:val="28"/>
        </w:rPr>
        <w:t>, Attachaiyawuth A</w:t>
      </w:r>
      <w:r w:rsidR="00AC3528">
        <w:rPr>
          <w:sz w:val="28"/>
          <w:szCs w:val="28"/>
        </w:rPr>
        <w:t>.</w:t>
      </w:r>
      <w:r w:rsidR="0075472A">
        <w:rPr>
          <w:sz w:val="28"/>
          <w:szCs w:val="28"/>
        </w:rPr>
        <w:t xml:space="preserve"> </w:t>
      </w:r>
      <w:r w:rsidRPr="00FF59F6">
        <w:rPr>
          <w:sz w:val="28"/>
          <w:szCs w:val="28"/>
        </w:rPr>
        <w:t>History and Development of High-Performance Concrete in Japan // [Электронный ресурс] // TCA</w:t>
      </w:r>
      <w:r w:rsidR="00AC3528">
        <w:rPr>
          <w:sz w:val="28"/>
          <w:szCs w:val="28"/>
        </w:rPr>
        <w:t>.</w:t>
      </w:r>
      <w:r w:rsidR="0075472A">
        <w:rPr>
          <w:sz w:val="28"/>
          <w:szCs w:val="28"/>
        </w:rPr>
        <w:t xml:space="preserve"> </w:t>
      </w:r>
      <w:r w:rsidRPr="00FF59F6">
        <w:rPr>
          <w:sz w:val="28"/>
          <w:szCs w:val="28"/>
        </w:rPr>
        <w:t>‒ 2015</w:t>
      </w:r>
      <w:r w:rsidR="00AC3528">
        <w:rPr>
          <w:sz w:val="28"/>
          <w:szCs w:val="28"/>
        </w:rPr>
        <w:t>.</w:t>
      </w:r>
      <w:r w:rsidR="0075472A">
        <w:rPr>
          <w:sz w:val="28"/>
          <w:szCs w:val="28"/>
        </w:rPr>
        <w:t xml:space="preserve"> </w:t>
      </w:r>
      <w:r w:rsidRPr="00FF59F6">
        <w:rPr>
          <w:sz w:val="28"/>
          <w:szCs w:val="28"/>
        </w:rPr>
        <w:t>‒ Vol</w:t>
      </w:r>
      <w:r w:rsidR="00AC3528">
        <w:rPr>
          <w:sz w:val="28"/>
          <w:szCs w:val="28"/>
        </w:rPr>
        <w:t>.</w:t>
      </w:r>
      <w:r w:rsidR="0075472A">
        <w:rPr>
          <w:sz w:val="28"/>
          <w:szCs w:val="28"/>
        </w:rPr>
        <w:t xml:space="preserve"> </w:t>
      </w:r>
      <w:r w:rsidRPr="00FF59F6">
        <w:rPr>
          <w:sz w:val="28"/>
          <w:szCs w:val="28"/>
        </w:rPr>
        <w:t>3, No</w:t>
      </w:r>
      <w:r w:rsidR="00AC3528">
        <w:rPr>
          <w:sz w:val="28"/>
          <w:szCs w:val="28"/>
        </w:rPr>
        <w:t>.</w:t>
      </w:r>
      <w:r w:rsidR="0075472A">
        <w:rPr>
          <w:sz w:val="28"/>
          <w:szCs w:val="28"/>
        </w:rPr>
        <w:t xml:space="preserve"> </w:t>
      </w:r>
      <w:r w:rsidRPr="00FF59F6">
        <w:rPr>
          <w:sz w:val="28"/>
          <w:szCs w:val="28"/>
        </w:rPr>
        <w:t>2</w:t>
      </w:r>
      <w:r w:rsidR="00AC3528">
        <w:rPr>
          <w:sz w:val="28"/>
          <w:szCs w:val="28"/>
        </w:rPr>
        <w:t>.</w:t>
      </w:r>
      <w:r w:rsidR="0075472A">
        <w:rPr>
          <w:sz w:val="28"/>
          <w:szCs w:val="28"/>
        </w:rPr>
        <w:t xml:space="preserve"> </w:t>
      </w:r>
      <w:r w:rsidRPr="00FF59F6">
        <w:rPr>
          <w:sz w:val="28"/>
          <w:szCs w:val="28"/>
        </w:rPr>
        <w:t>‒ P</w:t>
      </w:r>
      <w:r w:rsidR="00AC3528">
        <w:rPr>
          <w:sz w:val="28"/>
          <w:szCs w:val="28"/>
        </w:rPr>
        <w:t>.</w:t>
      </w:r>
      <w:r w:rsidR="0075472A">
        <w:rPr>
          <w:sz w:val="28"/>
          <w:szCs w:val="28"/>
        </w:rPr>
        <w:t xml:space="preserve"> </w:t>
      </w:r>
      <w:r w:rsidRPr="00FF59F6">
        <w:rPr>
          <w:sz w:val="28"/>
          <w:szCs w:val="28"/>
        </w:rPr>
        <w:t>1-7</w:t>
      </w:r>
      <w:r w:rsidR="00AC3528">
        <w:rPr>
          <w:sz w:val="28"/>
          <w:szCs w:val="28"/>
        </w:rPr>
        <w:t>.</w:t>
      </w:r>
      <w:r w:rsidR="0075472A">
        <w:rPr>
          <w:sz w:val="28"/>
          <w:szCs w:val="28"/>
        </w:rPr>
        <w:t xml:space="preserve"> </w:t>
      </w:r>
      <w:r w:rsidRPr="00FF59F6">
        <w:rPr>
          <w:sz w:val="28"/>
          <w:szCs w:val="28"/>
        </w:rPr>
        <w:t>URL: https://pmc</w:t>
      </w:r>
      <w:r w:rsidR="00AC3528">
        <w:rPr>
          <w:sz w:val="28"/>
          <w:szCs w:val="28"/>
        </w:rPr>
        <w:t xml:space="preserve">. </w:t>
      </w:r>
      <w:r w:rsidRPr="00FF59F6">
        <w:rPr>
          <w:sz w:val="28"/>
          <w:szCs w:val="28"/>
        </w:rPr>
        <w:t>ncbi</w:t>
      </w:r>
      <w:r w:rsidR="00AC3528">
        <w:rPr>
          <w:sz w:val="28"/>
          <w:szCs w:val="28"/>
        </w:rPr>
        <w:t xml:space="preserve">. </w:t>
      </w:r>
      <w:r w:rsidRPr="00FF59F6">
        <w:rPr>
          <w:sz w:val="28"/>
          <w:szCs w:val="28"/>
        </w:rPr>
        <w:t>nlm</w:t>
      </w:r>
      <w:r w:rsidR="00AC3528">
        <w:rPr>
          <w:sz w:val="28"/>
          <w:szCs w:val="28"/>
        </w:rPr>
        <w:t xml:space="preserve">. </w:t>
      </w:r>
      <w:r w:rsidRPr="00FF59F6">
        <w:rPr>
          <w:sz w:val="28"/>
          <w:szCs w:val="28"/>
        </w:rPr>
        <w:t>nih</w:t>
      </w:r>
      <w:r w:rsidR="00AC3528">
        <w:rPr>
          <w:sz w:val="28"/>
          <w:szCs w:val="28"/>
        </w:rPr>
        <w:t xml:space="preserve">. </w:t>
      </w:r>
      <w:r w:rsidRPr="00FF59F6">
        <w:rPr>
          <w:sz w:val="28"/>
          <w:szCs w:val="28"/>
        </w:rPr>
        <w:t>gov/articles/PMC7923281/ (дата обращения: …)</w:t>
      </w:r>
    </w:p>
    <w:p w14:paraId="5685FE37" w14:textId="3F6E4D64"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Collepardi M</w:t>
      </w:r>
      <w:r w:rsidR="00AC3528">
        <w:rPr>
          <w:sz w:val="28"/>
          <w:szCs w:val="28"/>
        </w:rPr>
        <w:t>.</w:t>
      </w:r>
      <w:r w:rsidR="0075472A">
        <w:rPr>
          <w:sz w:val="28"/>
          <w:szCs w:val="28"/>
        </w:rPr>
        <w:t xml:space="preserve"> </w:t>
      </w:r>
      <w:r w:rsidRPr="000B1014">
        <w:rPr>
          <w:sz w:val="28"/>
          <w:szCs w:val="28"/>
        </w:rPr>
        <w:t>Admixtures used to enhance placing characteristics of SCC // International Workshop on Self-Compacting Concrete</w:t>
      </w:r>
      <w:r w:rsidR="00AC3528">
        <w:rPr>
          <w:sz w:val="28"/>
          <w:szCs w:val="28"/>
        </w:rPr>
        <w:t>.</w:t>
      </w:r>
      <w:r w:rsidR="0075472A">
        <w:rPr>
          <w:sz w:val="28"/>
          <w:szCs w:val="28"/>
        </w:rPr>
        <w:t xml:space="preserve"> </w:t>
      </w:r>
      <w:r w:rsidRPr="000B1014">
        <w:rPr>
          <w:sz w:val="28"/>
          <w:szCs w:val="28"/>
        </w:rPr>
        <w:t>― Kochi, Japan, 1998</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21–34</w:t>
      </w:r>
      <w:r w:rsidR="00AC3528">
        <w:rPr>
          <w:sz w:val="28"/>
          <w:szCs w:val="28"/>
        </w:rPr>
        <w:t xml:space="preserve">. </w:t>
      </w:r>
    </w:p>
    <w:p w14:paraId="6D766B14" w14:textId="1E95ACB7"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Bentz D</w:t>
      </w:r>
      <w:r w:rsidR="00AC3528">
        <w:rPr>
          <w:sz w:val="28"/>
          <w:szCs w:val="28"/>
        </w:rPr>
        <w:t>.</w:t>
      </w:r>
      <w:r w:rsidR="0075472A">
        <w:rPr>
          <w:sz w:val="28"/>
          <w:szCs w:val="28"/>
        </w:rPr>
        <w:t xml:space="preserve"> </w:t>
      </w:r>
      <w:r w:rsidRPr="000B1014">
        <w:rPr>
          <w:sz w:val="28"/>
          <w:szCs w:val="28"/>
        </w:rPr>
        <w:t>P</w:t>
      </w:r>
      <w:r w:rsidR="00AC3528">
        <w:rPr>
          <w:sz w:val="28"/>
          <w:szCs w:val="28"/>
        </w:rPr>
        <w:t xml:space="preserve">. </w:t>
      </w:r>
      <w:r w:rsidRPr="000B1014">
        <w:rPr>
          <w:sz w:val="28"/>
          <w:szCs w:val="28"/>
        </w:rPr>
        <w:t>, Ferraris C</w:t>
      </w:r>
      <w:r w:rsidR="00AC3528">
        <w:rPr>
          <w:sz w:val="28"/>
          <w:szCs w:val="28"/>
        </w:rPr>
        <w:t>.</w:t>
      </w:r>
      <w:r w:rsidR="0075472A">
        <w:rPr>
          <w:sz w:val="28"/>
          <w:szCs w:val="28"/>
        </w:rPr>
        <w:t xml:space="preserve"> </w:t>
      </w:r>
      <w:r w:rsidRPr="000B1014">
        <w:rPr>
          <w:sz w:val="28"/>
          <w:szCs w:val="28"/>
        </w:rPr>
        <w:t>F</w:t>
      </w:r>
      <w:r w:rsidR="00AC3528">
        <w:rPr>
          <w:sz w:val="28"/>
          <w:szCs w:val="28"/>
        </w:rPr>
        <w:t>.</w:t>
      </w:r>
      <w:r w:rsidR="0075472A">
        <w:rPr>
          <w:sz w:val="28"/>
          <w:szCs w:val="28"/>
        </w:rPr>
        <w:t xml:space="preserve"> </w:t>
      </w:r>
      <w:r w:rsidRPr="000B1014">
        <w:rPr>
          <w:sz w:val="28"/>
          <w:szCs w:val="28"/>
        </w:rPr>
        <w:t>Rheology and setting of high performance cement paste // Cement and Concrete Research</w:t>
      </w:r>
      <w:r w:rsidR="00AC3528">
        <w:rPr>
          <w:sz w:val="28"/>
          <w:szCs w:val="28"/>
        </w:rPr>
        <w:t>.</w:t>
      </w:r>
      <w:r w:rsidR="0075472A">
        <w:rPr>
          <w:sz w:val="28"/>
          <w:szCs w:val="28"/>
        </w:rPr>
        <w:t xml:space="preserve"> </w:t>
      </w:r>
      <w:r w:rsidRPr="000B1014">
        <w:rPr>
          <w:sz w:val="28"/>
          <w:szCs w:val="28"/>
        </w:rPr>
        <w:t>― 1999</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29, No</w:t>
      </w:r>
      <w:r w:rsidR="00AC3528">
        <w:rPr>
          <w:sz w:val="28"/>
          <w:szCs w:val="28"/>
        </w:rPr>
        <w:t>.</w:t>
      </w:r>
      <w:r w:rsidR="0075472A">
        <w:rPr>
          <w:sz w:val="28"/>
          <w:szCs w:val="28"/>
        </w:rPr>
        <w:t xml:space="preserve"> </w:t>
      </w:r>
      <w:r w:rsidRPr="000B1014">
        <w:rPr>
          <w:sz w:val="28"/>
          <w:szCs w:val="28"/>
        </w:rPr>
        <w:t>10</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1663–1671</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1016/S0008-8846(99)00155-9</w:t>
      </w:r>
    </w:p>
    <w:p w14:paraId="72F6DC11" w14:textId="701739AC"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Ozawa K</w:t>
      </w:r>
      <w:r w:rsidR="00AC3528">
        <w:rPr>
          <w:sz w:val="28"/>
          <w:szCs w:val="28"/>
        </w:rPr>
        <w:t xml:space="preserve">. </w:t>
      </w:r>
      <w:r w:rsidRPr="000B1014">
        <w:rPr>
          <w:sz w:val="28"/>
          <w:szCs w:val="28"/>
        </w:rPr>
        <w:t>, Maekawa K</w:t>
      </w:r>
      <w:r w:rsidR="00AC3528">
        <w:rPr>
          <w:sz w:val="28"/>
          <w:szCs w:val="28"/>
        </w:rPr>
        <w:t xml:space="preserve">. </w:t>
      </w:r>
      <w:r w:rsidRPr="000B1014">
        <w:rPr>
          <w:sz w:val="28"/>
          <w:szCs w:val="28"/>
        </w:rPr>
        <w:t>, Okamura H</w:t>
      </w:r>
      <w:r w:rsidR="00AC3528">
        <w:rPr>
          <w:sz w:val="28"/>
          <w:szCs w:val="28"/>
        </w:rPr>
        <w:t>.</w:t>
      </w:r>
      <w:r w:rsidR="0075472A">
        <w:rPr>
          <w:sz w:val="28"/>
          <w:szCs w:val="28"/>
        </w:rPr>
        <w:t xml:space="preserve"> </w:t>
      </w:r>
      <w:r w:rsidRPr="000B1014">
        <w:rPr>
          <w:sz w:val="28"/>
          <w:szCs w:val="28"/>
        </w:rPr>
        <w:t>High performance concrete based on the durability design of concrete structures // Proceedings of the Second East-Asia and Pacific Conference on Structural Engineering and Construction</w:t>
      </w:r>
      <w:r w:rsidR="00AC3528">
        <w:rPr>
          <w:sz w:val="28"/>
          <w:szCs w:val="28"/>
        </w:rPr>
        <w:t>.</w:t>
      </w:r>
      <w:r w:rsidR="0075472A">
        <w:rPr>
          <w:sz w:val="28"/>
          <w:szCs w:val="28"/>
        </w:rPr>
        <w:t xml:space="preserve"> </w:t>
      </w:r>
      <w:r w:rsidRPr="000B1014">
        <w:rPr>
          <w:sz w:val="28"/>
          <w:szCs w:val="28"/>
        </w:rPr>
        <w:t>― Chiang Mai, Thailand, 1989</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445–450</w:t>
      </w:r>
      <w:r w:rsidR="00AC3528">
        <w:rPr>
          <w:sz w:val="28"/>
          <w:szCs w:val="28"/>
        </w:rPr>
        <w:t xml:space="preserve">. </w:t>
      </w:r>
    </w:p>
    <w:p w14:paraId="0365777C" w14:textId="7D4EB595"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EFNARC</w:t>
      </w:r>
      <w:r w:rsidR="00AC3528">
        <w:rPr>
          <w:sz w:val="28"/>
          <w:szCs w:val="28"/>
        </w:rPr>
        <w:t>.</w:t>
      </w:r>
      <w:r w:rsidR="0075472A">
        <w:rPr>
          <w:sz w:val="28"/>
          <w:szCs w:val="28"/>
        </w:rPr>
        <w:t xml:space="preserve"> </w:t>
      </w:r>
      <w:r w:rsidRPr="000B1014">
        <w:rPr>
          <w:sz w:val="28"/>
          <w:szCs w:val="28"/>
        </w:rPr>
        <w:t>Specification and Guidelines for Self-Compacting Concrete</w:t>
      </w:r>
      <w:r w:rsidR="00AC3528">
        <w:rPr>
          <w:sz w:val="28"/>
          <w:szCs w:val="28"/>
        </w:rPr>
        <w:t>.</w:t>
      </w:r>
      <w:r w:rsidR="0075472A">
        <w:rPr>
          <w:sz w:val="28"/>
          <w:szCs w:val="28"/>
        </w:rPr>
        <w:t xml:space="preserve"> </w:t>
      </w:r>
      <w:r w:rsidRPr="000B1014">
        <w:rPr>
          <w:sz w:val="28"/>
          <w:szCs w:val="28"/>
        </w:rPr>
        <w:t>― European Federation of National Associations Representing for Concrete</w:t>
      </w:r>
      <w:r w:rsidR="00AC3528">
        <w:rPr>
          <w:sz w:val="28"/>
          <w:szCs w:val="28"/>
        </w:rPr>
        <w:t>.</w:t>
      </w:r>
      <w:r w:rsidR="0075472A">
        <w:rPr>
          <w:sz w:val="28"/>
          <w:szCs w:val="28"/>
        </w:rPr>
        <w:t xml:space="preserve"> </w:t>
      </w:r>
      <w:r w:rsidRPr="000B1014">
        <w:rPr>
          <w:sz w:val="28"/>
          <w:szCs w:val="28"/>
        </w:rPr>
        <w:t>― 2002</w:t>
      </w:r>
      <w:r w:rsidR="00AC3528">
        <w:rPr>
          <w:sz w:val="28"/>
          <w:szCs w:val="28"/>
        </w:rPr>
        <w:t>.</w:t>
      </w:r>
      <w:r w:rsidR="0075472A">
        <w:rPr>
          <w:sz w:val="28"/>
          <w:szCs w:val="28"/>
        </w:rPr>
        <w:t xml:space="preserve"> </w:t>
      </w:r>
      <w:r w:rsidRPr="000B1014">
        <w:rPr>
          <w:sz w:val="28"/>
          <w:szCs w:val="28"/>
        </w:rPr>
        <w:t>― 32 p</w:t>
      </w:r>
      <w:r w:rsidR="00AC3528">
        <w:rPr>
          <w:sz w:val="28"/>
          <w:szCs w:val="28"/>
        </w:rPr>
        <w:t xml:space="preserve">. </w:t>
      </w:r>
    </w:p>
    <w:p w14:paraId="66A57489" w14:textId="26F13980"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PCI Self-Consolidating Concrete Committee</w:t>
      </w:r>
      <w:r w:rsidR="00AC3528">
        <w:rPr>
          <w:sz w:val="28"/>
          <w:szCs w:val="28"/>
        </w:rPr>
        <w:t>.</w:t>
      </w:r>
      <w:r w:rsidR="0075472A">
        <w:rPr>
          <w:sz w:val="28"/>
          <w:szCs w:val="28"/>
        </w:rPr>
        <w:t xml:space="preserve"> </w:t>
      </w:r>
      <w:r w:rsidRPr="000B1014">
        <w:rPr>
          <w:sz w:val="28"/>
          <w:szCs w:val="28"/>
        </w:rPr>
        <w:t>Interim Guidelines for the Use of Self-Consolidating Concrete in Precast/Prestressed Concrete Institute Member Plants</w:t>
      </w:r>
      <w:r w:rsidR="00AC3528">
        <w:rPr>
          <w:sz w:val="28"/>
          <w:szCs w:val="28"/>
        </w:rPr>
        <w:t>.</w:t>
      </w:r>
      <w:r w:rsidR="0075472A">
        <w:rPr>
          <w:sz w:val="28"/>
          <w:szCs w:val="28"/>
        </w:rPr>
        <w:t xml:space="preserve"> </w:t>
      </w:r>
      <w:r w:rsidRPr="000B1014">
        <w:rPr>
          <w:sz w:val="28"/>
          <w:szCs w:val="28"/>
        </w:rPr>
        <w:t>― PCI Journal</w:t>
      </w:r>
      <w:r w:rsidR="00AC3528">
        <w:rPr>
          <w:sz w:val="28"/>
          <w:szCs w:val="28"/>
        </w:rPr>
        <w:t>.</w:t>
      </w:r>
      <w:r w:rsidR="0075472A">
        <w:rPr>
          <w:sz w:val="28"/>
          <w:szCs w:val="28"/>
        </w:rPr>
        <w:t xml:space="preserve"> </w:t>
      </w:r>
      <w:r w:rsidRPr="000B1014">
        <w:rPr>
          <w:sz w:val="28"/>
          <w:szCs w:val="28"/>
        </w:rPr>
        <w:t>― 2003</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48, No</w:t>
      </w:r>
      <w:r w:rsidR="00AC3528">
        <w:rPr>
          <w:sz w:val="28"/>
          <w:szCs w:val="28"/>
        </w:rPr>
        <w:t>.</w:t>
      </w:r>
      <w:r w:rsidR="0075472A">
        <w:rPr>
          <w:sz w:val="28"/>
          <w:szCs w:val="28"/>
        </w:rPr>
        <w:t xml:space="preserve"> </w:t>
      </w:r>
      <w:r w:rsidRPr="000B1014">
        <w:rPr>
          <w:sz w:val="28"/>
          <w:szCs w:val="28"/>
        </w:rPr>
        <w:t>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14–29</w:t>
      </w:r>
      <w:r w:rsidR="00AC3528">
        <w:rPr>
          <w:sz w:val="28"/>
          <w:szCs w:val="28"/>
        </w:rPr>
        <w:t xml:space="preserve">. </w:t>
      </w:r>
    </w:p>
    <w:p w14:paraId="74749737" w14:textId="593E6D28"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Lei L</w:t>
      </w:r>
      <w:r w:rsidR="00AC3528">
        <w:rPr>
          <w:sz w:val="28"/>
          <w:szCs w:val="28"/>
        </w:rPr>
        <w:t xml:space="preserve">. </w:t>
      </w:r>
      <w:r w:rsidRPr="000B1014">
        <w:rPr>
          <w:sz w:val="28"/>
          <w:szCs w:val="28"/>
        </w:rPr>
        <w:t>, Hirata T</w:t>
      </w:r>
      <w:r w:rsidR="00AC3528">
        <w:rPr>
          <w:sz w:val="28"/>
          <w:szCs w:val="28"/>
        </w:rPr>
        <w:t xml:space="preserve">. </w:t>
      </w:r>
      <w:r w:rsidRPr="000B1014">
        <w:rPr>
          <w:sz w:val="28"/>
          <w:szCs w:val="28"/>
        </w:rPr>
        <w:t>, Plank J</w:t>
      </w:r>
      <w:r w:rsidR="00AC3528">
        <w:rPr>
          <w:sz w:val="28"/>
          <w:szCs w:val="28"/>
        </w:rPr>
        <w:t>.</w:t>
      </w:r>
      <w:r w:rsidR="0075472A">
        <w:rPr>
          <w:sz w:val="28"/>
          <w:szCs w:val="28"/>
        </w:rPr>
        <w:t xml:space="preserve"> </w:t>
      </w:r>
      <w:r w:rsidRPr="000B1014">
        <w:rPr>
          <w:i/>
          <w:iCs/>
          <w:sz w:val="28"/>
          <w:szCs w:val="28"/>
        </w:rPr>
        <w:t>40 years of PCE superplasticizers – History, current state-of-the-art and an outlook</w:t>
      </w:r>
      <w:r w:rsidRPr="000B1014">
        <w:rPr>
          <w:sz w:val="28"/>
          <w:szCs w:val="28"/>
        </w:rPr>
        <w:t xml:space="preserve"> // Cement &amp; Concrete Research</w:t>
      </w:r>
      <w:r w:rsidR="00AC3528">
        <w:rPr>
          <w:sz w:val="28"/>
          <w:szCs w:val="28"/>
        </w:rPr>
        <w:t>.</w:t>
      </w:r>
      <w:r w:rsidR="0075472A">
        <w:rPr>
          <w:sz w:val="28"/>
          <w:szCs w:val="28"/>
        </w:rPr>
        <w:t xml:space="preserve"> </w:t>
      </w:r>
      <w:r w:rsidRPr="000B1014">
        <w:rPr>
          <w:sz w:val="28"/>
          <w:szCs w:val="28"/>
        </w:rPr>
        <w:t>‒ 2022</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157</w:t>
      </w:r>
      <w:r w:rsidR="00AC3528">
        <w:rPr>
          <w:sz w:val="28"/>
          <w:szCs w:val="28"/>
        </w:rPr>
        <w:t>.</w:t>
      </w:r>
      <w:r w:rsidR="0075472A">
        <w:rPr>
          <w:sz w:val="28"/>
          <w:szCs w:val="28"/>
        </w:rPr>
        <w:t xml:space="preserve"> </w:t>
      </w:r>
      <w:r w:rsidRPr="000B1014">
        <w:rPr>
          <w:sz w:val="28"/>
          <w:szCs w:val="28"/>
        </w:rPr>
        <w:t>‒ Article 106826</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cemconres</w:t>
      </w:r>
      <w:r w:rsidR="00AC3528">
        <w:rPr>
          <w:sz w:val="28"/>
          <w:szCs w:val="28"/>
        </w:rPr>
        <w:t xml:space="preserve">. </w:t>
      </w:r>
      <w:r w:rsidRPr="000B1014">
        <w:rPr>
          <w:sz w:val="28"/>
          <w:szCs w:val="28"/>
        </w:rPr>
        <w:t>2022</w:t>
      </w:r>
      <w:r w:rsidR="00AC3528">
        <w:rPr>
          <w:sz w:val="28"/>
          <w:szCs w:val="28"/>
        </w:rPr>
        <w:t xml:space="preserve">. </w:t>
      </w:r>
      <w:r w:rsidRPr="000B1014">
        <w:rPr>
          <w:sz w:val="28"/>
          <w:szCs w:val="28"/>
        </w:rPr>
        <w:t>106826</w:t>
      </w:r>
    </w:p>
    <w:p w14:paraId="37DA04F4" w14:textId="788D48E4"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Bediako, M</w:t>
      </w:r>
      <w:r w:rsidR="00AC3528">
        <w:rPr>
          <w:sz w:val="28"/>
          <w:szCs w:val="28"/>
        </w:rPr>
        <w:t>.</w:t>
      </w:r>
      <w:r w:rsidR="0075472A">
        <w:rPr>
          <w:sz w:val="28"/>
          <w:szCs w:val="28"/>
        </w:rPr>
        <w:t xml:space="preserve"> </w:t>
      </w:r>
      <w:r w:rsidRPr="000B1014">
        <w:rPr>
          <w:i/>
          <w:iCs/>
          <w:sz w:val="28"/>
          <w:szCs w:val="28"/>
        </w:rPr>
        <w:t>Superplasticized vs</w:t>
      </w:r>
      <w:r w:rsidR="00AC3528">
        <w:rPr>
          <w:i/>
          <w:iCs/>
          <w:sz w:val="28"/>
          <w:szCs w:val="28"/>
        </w:rPr>
        <w:t>.</w:t>
      </w:r>
      <w:r w:rsidR="0075472A">
        <w:rPr>
          <w:i/>
          <w:iCs/>
          <w:sz w:val="28"/>
          <w:szCs w:val="28"/>
        </w:rPr>
        <w:t xml:space="preserve"> </w:t>
      </w:r>
      <w:r w:rsidRPr="000B1014">
        <w:rPr>
          <w:i/>
          <w:iCs/>
          <w:sz w:val="28"/>
          <w:szCs w:val="28"/>
        </w:rPr>
        <w:t>Conventional Concrete: A Comparative Review</w:t>
      </w:r>
      <w:r w:rsidRPr="000B1014">
        <w:rPr>
          <w:sz w:val="28"/>
          <w:szCs w:val="28"/>
        </w:rPr>
        <w:t xml:space="preserve"> // Materials Sciences and Applications</w:t>
      </w:r>
      <w:r w:rsidR="00AC3528">
        <w:rPr>
          <w:sz w:val="28"/>
          <w:szCs w:val="28"/>
        </w:rPr>
        <w:t>.</w:t>
      </w:r>
      <w:r w:rsidR="0075472A">
        <w:rPr>
          <w:sz w:val="28"/>
          <w:szCs w:val="28"/>
        </w:rPr>
        <w:t xml:space="preserve"> </w:t>
      </w:r>
      <w:r w:rsidRPr="000B1014">
        <w:rPr>
          <w:sz w:val="28"/>
          <w:szCs w:val="28"/>
        </w:rPr>
        <w:t>‒ 2024</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15, No</w:t>
      </w:r>
      <w:r w:rsidR="00AC3528">
        <w:rPr>
          <w:sz w:val="28"/>
          <w:szCs w:val="28"/>
        </w:rPr>
        <w:t>.</w:t>
      </w:r>
      <w:r w:rsidR="0075472A">
        <w:rPr>
          <w:sz w:val="28"/>
          <w:szCs w:val="28"/>
        </w:rPr>
        <w:t xml:space="preserve"> </w:t>
      </w:r>
      <w:r w:rsidRPr="000B1014">
        <w:rPr>
          <w:sz w:val="28"/>
          <w:szCs w:val="28"/>
        </w:rPr>
        <w:t>9</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271-284</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4236/msa</w:t>
      </w:r>
      <w:r w:rsidR="00AC3528">
        <w:rPr>
          <w:sz w:val="28"/>
          <w:szCs w:val="28"/>
        </w:rPr>
        <w:t xml:space="preserve">. </w:t>
      </w:r>
      <w:r w:rsidRPr="000B1014">
        <w:rPr>
          <w:sz w:val="28"/>
          <w:szCs w:val="28"/>
        </w:rPr>
        <w:t>2024</w:t>
      </w:r>
      <w:r w:rsidR="00AC3528">
        <w:rPr>
          <w:sz w:val="28"/>
          <w:szCs w:val="28"/>
        </w:rPr>
        <w:t xml:space="preserve">. </w:t>
      </w:r>
      <w:r w:rsidRPr="000B1014">
        <w:rPr>
          <w:sz w:val="28"/>
          <w:szCs w:val="28"/>
        </w:rPr>
        <w:t>159019</w:t>
      </w:r>
    </w:p>
    <w:p w14:paraId="41FCD4BD" w14:textId="7832902B"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Domone P</w:t>
      </w:r>
      <w:r w:rsidR="00AC3528">
        <w:rPr>
          <w:sz w:val="28"/>
          <w:szCs w:val="28"/>
        </w:rPr>
        <w:t>.</w:t>
      </w:r>
      <w:r w:rsidR="0075472A">
        <w:rPr>
          <w:sz w:val="28"/>
          <w:szCs w:val="28"/>
        </w:rPr>
        <w:t xml:space="preserve"> </w:t>
      </w:r>
      <w:r w:rsidRPr="000B1014">
        <w:rPr>
          <w:sz w:val="28"/>
          <w:szCs w:val="28"/>
        </w:rPr>
        <w:t>L</w:t>
      </w:r>
      <w:r w:rsidR="00AC3528">
        <w:rPr>
          <w:sz w:val="28"/>
          <w:szCs w:val="28"/>
        </w:rPr>
        <w:t>.</w:t>
      </w:r>
      <w:r w:rsidR="0075472A">
        <w:rPr>
          <w:sz w:val="28"/>
          <w:szCs w:val="28"/>
        </w:rPr>
        <w:t xml:space="preserve"> </w:t>
      </w:r>
      <w:r w:rsidRPr="000B1014">
        <w:rPr>
          <w:i/>
          <w:iCs/>
          <w:sz w:val="28"/>
          <w:szCs w:val="28"/>
        </w:rPr>
        <w:t>Self-compacting concrete: An analysis of 11 years of case studies</w:t>
      </w:r>
      <w:r w:rsidRPr="000B1014">
        <w:rPr>
          <w:sz w:val="28"/>
          <w:szCs w:val="28"/>
        </w:rPr>
        <w:t xml:space="preserve"> // Cement and Concrete Composites</w:t>
      </w:r>
      <w:r w:rsidR="00AC3528">
        <w:rPr>
          <w:sz w:val="28"/>
          <w:szCs w:val="28"/>
        </w:rPr>
        <w:t>.</w:t>
      </w:r>
      <w:r w:rsidR="0075472A">
        <w:rPr>
          <w:sz w:val="28"/>
          <w:szCs w:val="28"/>
        </w:rPr>
        <w:t xml:space="preserve"> </w:t>
      </w:r>
      <w:r w:rsidRPr="000B1014">
        <w:rPr>
          <w:sz w:val="28"/>
          <w:szCs w:val="28"/>
        </w:rPr>
        <w:t>‒ 2006</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28,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197-208</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cemconcomp</w:t>
      </w:r>
      <w:r w:rsidR="00AC3528">
        <w:rPr>
          <w:sz w:val="28"/>
          <w:szCs w:val="28"/>
        </w:rPr>
        <w:t xml:space="preserve">. </w:t>
      </w:r>
      <w:r w:rsidRPr="000B1014">
        <w:rPr>
          <w:sz w:val="28"/>
          <w:szCs w:val="28"/>
        </w:rPr>
        <w:t>2005</w:t>
      </w:r>
      <w:r w:rsidR="00AC3528">
        <w:rPr>
          <w:sz w:val="28"/>
          <w:szCs w:val="28"/>
        </w:rPr>
        <w:t xml:space="preserve">. </w:t>
      </w:r>
      <w:r w:rsidRPr="000B1014">
        <w:rPr>
          <w:sz w:val="28"/>
          <w:szCs w:val="28"/>
        </w:rPr>
        <w:t>10</w:t>
      </w:r>
      <w:r w:rsidR="00AC3528">
        <w:rPr>
          <w:sz w:val="28"/>
          <w:szCs w:val="28"/>
        </w:rPr>
        <w:t xml:space="preserve">. </w:t>
      </w:r>
      <w:r w:rsidRPr="000B1014">
        <w:rPr>
          <w:sz w:val="28"/>
          <w:szCs w:val="28"/>
        </w:rPr>
        <w:t>003</w:t>
      </w:r>
    </w:p>
    <w:p w14:paraId="1B7A372C" w14:textId="7B20984F"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Plank J</w:t>
      </w:r>
      <w:r w:rsidR="00AC3528">
        <w:rPr>
          <w:sz w:val="28"/>
          <w:szCs w:val="28"/>
        </w:rPr>
        <w:t xml:space="preserve">. </w:t>
      </w:r>
      <w:r w:rsidRPr="000B1014">
        <w:rPr>
          <w:sz w:val="28"/>
          <w:szCs w:val="28"/>
        </w:rPr>
        <w:t>, Dai Z</w:t>
      </w:r>
      <w:r w:rsidR="00AC3528">
        <w:rPr>
          <w:sz w:val="28"/>
          <w:szCs w:val="28"/>
        </w:rPr>
        <w:t xml:space="preserve">. </w:t>
      </w:r>
      <w:r w:rsidRPr="000B1014">
        <w:rPr>
          <w:sz w:val="28"/>
          <w:szCs w:val="28"/>
        </w:rPr>
        <w:t>, Keller H</w:t>
      </w:r>
      <w:r w:rsidR="00AC3528">
        <w:rPr>
          <w:sz w:val="28"/>
          <w:szCs w:val="28"/>
        </w:rPr>
        <w:t>.</w:t>
      </w:r>
      <w:r w:rsidR="0075472A">
        <w:rPr>
          <w:sz w:val="28"/>
          <w:szCs w:val="28"/>
        </w:rPr>
        <w:t xml:space="preserve"> </w:t>
      </w:r>
      <w:r w:rsidRPr="000B1014">
        <w:rPr>
          <w:i/>
          <w:iCs/>
          <w:sz w:val="28"/>
          <w:szCs w:val="28"/>
        </w:rPr>
        <w:t>Fundamental mechanisms for polycarboxylate intercalation into C3A hydrate phases and the role of sulfate present in cement</w:t>
      </w:r>
      <w:r w:rsidRPr="000B1014">
        <w:rPr>
          <w:sz w:val="28"/>
          <w:szCs w:val="28"/>
        </w:rPr>
        <w:t xml:space="preserve"> // Cement &amp; Concrete Research</w:t>
      </w:r>
      <w:r w:rsidR="00AC3528">
        <w:rPr>
          <w:sz w:val="28"/>
          <w:szCs w:val="28"/>
        </w:rPr>
        <w:t>.</w:t>
      </w:r>
      <w:r w:rsidR="0075472A">
        <w:rPr>
          <w:sz w:val="28"/>
          <w:szCs w:val="28"/>
        </w:rPr>
        <w:t xml:space="preserve"> </w:t>
      </w:r>
      <w:r w:rsidRPr="000B1014">
        <w:rPr>
          <w:sz w:val="28"/>
          <w:szCs w:val="28"/>
        </w:rPr>
        <w:t>‒ 2010</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40, No</w:t>
      </w:r>
      <w:r w:rsidR="00AC3528">
        <w:rPr>
          <w:sz w:val="28"/>
          <w:szCs w:val="28"/>
        </w:rPr>
        <w:t>.</w:t>
      </w:r>
      <w:r w:rsidR="0075472A">
        <w:rPr>
          <w:sz w:val="28"/>
          <w:szCs w:val="28"/>
        </w:rPr>
        <w:t xml:space="preserve"> </w:t>
      </w:r>
      <w:r w:rsidRPr="000B1014">
        <w:rPr>
          <w:sz w:val="28"/>
          <w:szCs w:val="28"/>
        </w:rPr>
        <w:t>1</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45-57</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cemconres</w:t>
      </w:r>
      <w:r w:rsidR="00AC3528">
        <w:rPr>
          <w:sz w:val="28"/>
          <w:szCs w:val="28"/>
        </w:rPr>
        <w:t xml:space="preserve">. </w:t>
      </w:r>
      <w:r w:rsidRPr="000B1014">
        <w:rPr>
          <w:sz w:val="28"/>
          <w:szCs w:val="28"/>
        </w:rPr>
        <w:t>2009</w:t>
      </w:r>
      <w:r w:rsidR="00AC3528">
        <w:rPr>
          <w:sz w:val="28"/>
          <w:szCs w:val="28"/>
        </w:rPr>
        <w:t xml:space="preserve">. </w:t>
      </w:r>
      <w:r w:rsidRPr="000B1014">
        <w:rPr>
          <w:sz w:val="28"/>
          <w:szCs w:val="28"/>
        </w:rPr>
        <w:t>08</w:t>
      </w:r>
      <w:r w:rsidR="00AC3528">
        <w:rPr>
          <w:sz w:val="28"/>
          <w:szCs w:val="28"/>
        </w:rPr>
        <w:t xml:space="preserve">. </w:t>
      </w:r>
      <w:r w:rsidRPr="000B1014">
        <w:rPr>
          <w:sz w:val="28"/>
          <w:szCs w:val="28"/>
        </w:rPr>
        <w:t>015</w:t>
      </w:r>
    </w:p>
    <w:p w14:paraId="3AA344AA" w14:textId="284C6E29"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Yamada K</w:t>
      </w:r>
      <w:r w:rsidR="00AC3528">
        <w:rPr>
          <w:sz w:val="28"/>
          <w:szCs w:val="28"/>
        </w:rPr>
        <w:t xml:space="preserve">. </w:t>
      </w:r>
      <w:r w:rsidRPr="000B1014">
        <w:rPr>
          <w:sz w:val="28"/>
          <w:szCs w:val="28"/>
        </w:rPr>
        <w:t>, Hanehara S</w:t>
      </w:r>
      <w:r w:rsidR="00AC3528">
        <w:rPr>
          <w:sz w:val="28"/>
          <w:szCs w:val="28"/>
        </w:rPr>
        <w:t xml:space="preserve">. </w:t>
      </w:r>
      <w:r w:rsidRPr="000B1014">
        <w:rPr>
          <w:sz w:val="28"/>
          <w:szCs w:val="28"/>
        </w:rPr>
        <w:t>, Matsuhisa M</w:t>
      </w:r>
      <w:r w:rsidR="00AC3528">
        <w:rPr>
          <w:sz w:val="28"/>
          <w:szCs w:val="28"/>
        </w:rPr>
        <w:t>.</w:t>
      </w:r>
      <w:r w:rsidR="0075472A">
        <w:rPr>
          <w:sz w:val="28"/>
          <w:szCs w:val="28"/>
        </w:rPr>
        <w:t xml:space="preserve"> </w:t>
      </w:r>
      <w:r w:rsidRPr="000B1014">
        <w:rPr>
          <w:i/>
          <w:iCs/>
          <w:sz w:val="28"/>
          <w:szCs w:val="28"/>
        </w:rPr>
        <w:t>Effects of the chemical structure on the properties of polycarboxylate-type superplasticizer</w:t>
      </w:r>
      <w:r w:rsidRPr="000B1014">
        <w:rPr>
          <w:sz w:val="28"/>
          <w:szCs w:val="28"/>
        </w:rPr>
        <w:t xml:space="preserve"> // Cement &amp; Concrete Research</w:t>
      </w:r>
      <w:r w:rsidR="00AC3528">
        <w:rPr>
          <w:sz w:val="28"/>
          <w:szCs w:val="28"/>
        </w:rPr>
        <w:t>.</w:t>
      </w:r>
      <w:r w:rsidR="0075472A">
        <w:rPr>
          <w:sz w:val="28"/>
          <w:szCs w:val="28"/>
        </w:rPr>
        <w:t xml:space="preserve"> </w:t>
      </w:r>
      <w:r w:rsidRPr="000B1014">
        <w:rPr>
          <w:sz w:val="28"/>
          <w:szCs w:val="28"/>
        </w:rPr>
        <w:t>‒ 2000</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30,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197-207</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1016/S0008-8846(99)00230-6</w:t>
      </w:r>
    </w:p>
    <w:p w14:paraId="248DF1A5" w14:textId="2B7299C9"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rStyle w:val="s1"/>
          <w:rFonts w:eastAsiaTheme="majorEastAsia"/>
          <w:sz w:val="28"/>
          <w:szCs w:val="28"/>
        </w:rPr>
        <w:t>Siddique R</w:t>
      </w:r>
      <w:r w:rsidR="00AC3528">
        <w:rPr>
          <w:rStyle w:val="s1"/>
          <w:rFonts w:eastAsiaTheme="majorEastAsia"/>
          <w:sz w:val="28"/>
          <w:szCs w:val="28"/>
        </w:rPr>
        <w:t>.</w:t>
      </w:r>
      <w:r w:rsidR="0075472A">
        <w:rPr>
          <w:rStyle w:val="s1"/>
          <w:rFonts w:eastAsiaTheme="majorEastAsia"/>
          <w:sz w:val="28"/>
          <w:szCs w:val="28"/>
        </w:rPr>
        <w:t xml:space="preserve"> </w:t>
      </w:r>
      <w:r w:rsidRPr="000B1014">
        <w:rPr>
          <w:sz w:val="28"/>
          <w:szCs w:val="28"/>
        </w:rPr>
        <w:t xml:space="preserve">Effect of fine aggregate replacement with Class F fly ash on the mechanical properties of concrete // </w:t>
      </w:r>
      <w:r w:rsidRPr="000B1014">
        <w:rPr>
          <w:i/>
          <w:iCs/>
          <w:sz w:val="28"/>
          <w:szCs w:val="28"/>
        </w:rPr>
        <w:t>Cement and Concrete Research</w:t>
      </w:r>
      <w:r w:rsidR="00AC3528">
        <w:rPr>
          <w:sz w:val="28"/>
          <w:szCs w:val="28"/>
        </w:rPr>
        <w:t>.</w:t>
      </w:r>
      <w:r w:rsidR="0075472A">
        <w:rPr>
          <w:sz w:val="28"/>
          <w:szCs w:val="28"/>
        </w:rPr>
        <w:t xml:space="preserve"> </w:t>
      </w:r>
      <w:r w:rsidRPr="000B1014">
        <w:rPr>
          <w:sz w:val="28"/>
          <w:szCs w:val="28"/>
        </w:rPr>
        <w:t>‒ 2003</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33, No</w:t>
      </w:r>
      <w:r w:rsidR="00AC3528">
        <w:rPr>
          <w:sz w:val="28"/>
          <w:szCs w:val="28"/>
        </w:rPr>
        <w:t>.</w:t>
      </w:r>
      <w:r w:rsidR="0075472A">
        <w:rPr>
          <w:sz w:val="28"/>
          <w:szCs w:val="28"/>
        </w:rPr>
        <w:t xml:space="preserve"> </w:t>
      </w:r>
      <w:r w:rsidRPr="000B1014">
        <w:rPr>
          <w:sz w:val="28"/>
          <w:szCs w:val="28"/>
        </w:rPr>
        <w:t>4</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539–547</w:t>
      </w:r>
      <w:r w:rsidR="00AC3528">
        <w:rPr>
          <w:sz w:val="28"/>
          <w:szCs w:val="28"/>
        </w:rPr>
        <w:t>.</w:t>
      </w:r>
      <w:r w:rsidR="0075472A">
        <w:rPr>
          <w:sz w:val="28"/>
          <w:szCs w:val="28"/>
        </w:rPr>
        <w:t xml:space="preserve"> </w:t>
      </w:r>
      <w:r w:rsidRPr="000B1014">
        <w:rPr>
          <w:sz w:val="28"/>
          <w:szCs w:val="28"/>
        </w:rPr>
        <w:t xml:space="preserve">DOI: </w:t>
      </w:r>
      <w:r w:rsidRPr="000B1014">
        <w:rPr>
          <w:rStyle w:val="s1"/>
          <w:rFonts w:eastAsiaTheme="majorEastAsia"/>
          <w:sz w:val="28"/>
          <w:szCs w:val="28"/>
        </w:rPr>
        <w:t>10</w:t>
      </w:r>
      <w:r w:rsidR="00AC3528">
        <w:rPr>
          <w:rStyle w:val="s1"/>
          <w:rFonts w:eastAsiaTheme="majorEastAsia"/>
          <w:sz w:val="28"/>
          <w:szCs w:val="28"/>
        </w:rPr>
        <w:t xml:space="preserve">. </w:t>
      </w:r>
      <w:r w:rsidRPr="000B1014">
        <w:rPr>
          <w:rStyle w:val="s1"/>
          <w:rFonts w:eastAsiaTheme="majorEastAsia"/>
          <w:sz w:val="28"/>
          <w:szCs w:val="28"/>
        </w:rPr>
        <w:t>1016/S0008-8846(02)01000-1</w:t>
      </w:r>
      <w:r w:rsidR="00AC3528">
        <w:rPr>
          <w:sz w:val="28"/>
          <w:szCs w:val="28"/>
        </w:rPr>
        <w:t xml:space="preserve">. </w:t>
      </w:r>
    </w:p>
    <w:p w14:paraId="747C1025" w14:textId="62177D25"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rStyle w:val="s1"/>
          <w:rFonts w:eastAsiaTheme="majorEastAsia"/>
          <w:sz w:val="28"/>
          <w:szCs w:val="28"/>
        </w:rPr>
        <w:t>Björnström J</w:t>
      </w:r>
      <w:r w:rsidR="00AC3528">
        <w:rPr>
          <w:rStyle w:val="s1"/>
          <w:rFonts w:eastAsiaTheme="majorEastAsia"/>
          <w:sz w:val="28"/>
          <w:szCs w:val="28"/>
        </w:rPr>
        <w:t xml:space="preserve">. </w:t>
      </w:r>
      <w:r w:rsidRPr="000B1014">
        <w:rPr>
          <w:rStyle w:val="s1"/>
          <w:rFonts w:eastAsiaTheme="majorEastAsia"/>
          <w:sz w:val="28"/>
          <w:szCs w:val="28"/>
        </w:rPr>
        <w:t>, Martinelli A</w:t>
      </w:r>
      <w:r w:rsidR="00AC3528">
        <w:rPr>
          <w:rStyle w:val="s1"/>
          <w:rFonts w:eastAsiaTheme="majorEastAsia"/>
          <w:sz w:val="28"/>
          <w:szCs w:val="28"/>
        </w:rPr>
        <w:t xml:space="preserve">. </w:t>
      </w:r>
      <w:r w:rsidRPr="000B1014">
        <w:rPr>
          <w:rStyle w:val="s1"/>
          <w:rFonts w:eastAsiaTheme="majorEastAsia"/>
          <w:sz w:val="28"/>
          <w:szCs w:val="28"/>
        </w:rPr>
        <w:t>, Matic A</w:t>
      </w:r>
      <w:r w:rsidR="00AC3528">
        <w:rPr>
          <w:rStyle w:val="s1"/>
          <w:rFonts w:eastAsiaTheme="majorEastAsia"/>
          <w:sz w:val="28"/>
          <w:szCs w:val="28"/>
        </w:rPr>
        <w:t xml:space="preserve">. </w:t>
      </w:r>
      <w:r w:rsidRPr="000B1014">
        <w:rPr>
          <w:rStyle w:val="s1"/>
          <w:rFonts w:eastAsiaTheme="majorEastAsia"/>
          <w:sz w:val="28"/>
          <w:szCs w:val="28"/>
        </w:rPr>
        <w:t>, Börjesson L</w:t>
      </w:r>
      <w:r w:rsidR="00AC3528">
        <w:rPr>
          <w:rStyle w:val="s1"/>
          <w:rFonts w:eastAsiaTheme="majorEastAsia"/>
          <w:sz w:val="28"/>
          <w:szCs w:val="28"/>
        </w:rPr>
        <w:t xml:space="preserve">. </w:t>
      </w:r>
      <w:r w:rsidRPr="000B1014">
        <w:rPr>
          <w:rStyle w:val="s1"/>
          <w:rFonts w:eastAsiaTheme="majorEastAsia"/>
          <w:sz w:val="28"/>
          <w:szCs w:val="28"/>
        </w:rPr>
        <w:t>, Panas I</w:t>
      </w:r>
      <w:r w:rsidR="00AC3528">
        <w:rPr>
          <w:rStyle w:val="s1"/>
          <w:rFonts w:eastAsiaTheme="majorEastAsia"/>
          <w:sz w:val="28"/>
          <w:szCs w:val="28"/>
        </w:rPr>
        <w:t>.</w:t>
      </w:r>
      <w:r w:rsidR="0075472A">
        <w:rPr>
          <w:rStyle w:val="s1"/>
          <w:rFonts w:eastAsiaTheme="majorEastAsia"/>
          <w:sz w:val="28"/>
          <w:szCs w:val="28"/>
        </w:rPr>
        <w:t xml:space="preserve"> </w:t>
      </w:r>
      <w:r w:rsidRPr="000B1014">
        <w:rPr>
          <w:sz w:val="28"/>
          <w:szCs w:val="28"/>
        </w:rPr>
        <w:t xml:space="preserve">Accelerating effects of colloidal nanosilica for beneficial calcium–silicate–hydrate formation in cement // </w:t>
      </w:r>
      <w:r w:rsidRPr="000B1014">
        <w:rPr>
          <w:i/>
          <w:iCs/>
          <w:sz w:val="28"/>
          <w:szCs w:val="28"/>
        </w:rPr>
        <w:t>Chemical Physics Letters</w:t>
      </w:r>
      <w:r w:rsidR="00AC3528">
        <w:rPr>
          <w:sz w:val="28"/>
          <w:szCs w:val="28"/>
        </w:rPr>
        <w:t>.</w:t>
      </w:r>
      <w:r w:rsidR="0075472A">
        <w:rPr>
          <w:sz w:val="28"/>
          <w:szCs w:val="28"/>
        </w:rPr>
        <w:t xml:space="preserve"> </w:t>
      </w:r>
      <w:r w:rsidRPr="000B1014">
        <w:rPr>
          <w:sz w:val="28"/>
          <w:szCs w:val="28"/>
        </w:rPr>
        <w:t>‒ 2004</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392, No</w:t>
      </w:r>
      <w:r w:rsidR="00AC3528">
        <w:rPr>
          <w:sz w:val="28"/>
          <w:szCs w:val="28"/>
        </w:rPr>
        <w:t>.</w:t>
      </w:r>
      <w:r w:rsidR="0075472A">
        <w:rPr>
          <w:sz w:val="28"/>
          <w:szCs w:val="28"/>
        </w:rPr>
        <w:t xml:space="preserve"> </w:t>
      </w:r>
      <w:r w:rsidRPr="000B1014">
        <w:rPr>
          <w:sz w:val="28"/>
          <w:szCs w:val="28"/>
        </w:rPr>
        <w:t>1–3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242–248</w:t>
      </w:r>
      <w:r w:rsidR="00AC3528">
        <w:rPr>
          <w:sz w:val="28"/>
          <w:szCs w:val="28"/>
        </w:rPr>
        <w:t>.</w:t>
      </w:r>
      <w:r w:rsidR="0075472A">
        <w:rPr>
          <w:sz w:val="28"/>
          <w:szCs w:val="28"/>
        </w:rPr>
        <w:t xml:space="preserve"> </w:t>
      </w:r>
      <w:r w:rsidRPr="000B1014">
        <w:rPr>
          <w:sz w:val="28"/>
          <w:szCs w:val="28"/>
        </w:rPr>
        <w:t xml:space="preserve">DOI: </w:t>
      </w:r>
      <w:r w:rsidRPr="000B1014">
        <w:rPr>
          <w:rStyle w:val="s1"/>
          <w:rFonts w:eastAsiaTheme="majorEastAsia"/>
          <w:sz w:val="28"/>
          <w:szCs w:val="28"/>
        </w:rPr>
        <w:t>10</w:t>
      </w:r>
      <w:r w:rsidR="00AC3528">
        <w:rPr>
          <w:rStyle w:val="s1"/>
          <w:rFonts w:eastAsiaTheme="majorEastAsia"/>
          <w:sz w:val="28"/>
          <w:szCs w:val="28"/>
        </w:rPr>
        <w:t xml:space="preserve">. </w:t>
      </w:r>
      <w:r w:rsidRPr="000B1014">
        <w:rPr>
          <w:rStyle w:val="s1"/>
          <w:rFonts w:eastAsiaTheme="majorEastAsia"/>
          <w:sz w:val="28"/>
          <w:szCs w:val="28"/>
        </w:rPr>
        <w:t>1016/j</w:t>
      </w:r>
      <w:r w:rsidR="00AC3528">
        <w:rPr>
          <w:rStyle w:val="s1"/>
          <w:rFonts w:eastAsiaTheme="majorEastAsia"/>
          <w:sz w:val="28"/>
          <w:szCs w:val="28"/>
        </w:rPr>
        <w:t xml:space="preserve">. </w:t>
      </w:r>
      <w:r w:rsidRPr="000B1014">
        <w:rPr>
          <w:rStyle w:val="s1"/>
          <w:rFonts w:eastAsiaTheme="majorEastAsia"/>
          <w:sz w:val="28"/>
          <w:szCs w:val="28"/>
        </w:rPr>
        <w:t>cplett</w:t>
      </w:r>
      <w:r w:rsidR="00AC3528">
        <w:rPr>
          <w:rStyle w:val="s1"/>
          <w:rFonts w:eastAsiaTheme="majorEastAsia"/>
          <w:sz w:val="28"/>
          <w:szCs w:val="28"/>
        </w:rPr>
        <w:t xml:space="preserve">. </w:t>
      </w:r>
      <w:r w:rsidRPr="000B1014">
        <w:rPr>
          <w:rStyle w:val="s1"/>
          <w:rFonts w:eastAsiaTheme="majorEastAsia"/>
          <w:sz w:val="28"/>
          <w:szCs w:val="28"/>
        </w:rPr>
        <w:t>2004</w:t>
      </w:r>
      <w:r w:rsidR="00AC3528">
        <w:rPr>
          <w:rStyle w:val="s1"/>
          <w:rFonts w:eastAsiaTheme="majorEastAsia"/>
          <w:sz w:val="28"/>
          <w:szCs w:val="28"/>
        </w:rPr>
        <w:t xml:space="preserve">. </w:t>
      </w:r>
      <w:r w:rsidRPr="000B1014">
        <w:rPr>
          <w:rStyle w:val="s1"/>
          <w:rFonts w:eastAsiaTheme="majorEastAsia"/>
          <w:sz w:val="28"/>
          <w:szCs w:val="28"/>
        </w:rPr>
        <w:t>05</w:t>
      </w:r>
      <w:r w:rsidR="00AC3528">
        <w:rPr>
          <w:rStyle w:val="s1"/>
          <w:rFonts w:eastAsiaTheme="majorEastAsia"/>
          <w:sz w:val="28"/>
          <w:szCs w:val="28"/>
        </w:rPr>
        <w:t xml:space="preserve">. </w:t>
      </w:r>
      <w:r w:rsidRPr="000B1014">
        <w:rPr>
          <w:rStyle w:val="s1"/>
          <w:rFonts w:eastAsiaTheme="majorEastAsia"/>
          <w:sz w:val="28"/>
          <w:szCs w:val="28"/>
        </w:rPr>
        <w:t>071</w:t>
      </w:r>
      <w:r w:rsidR="00AC3528">
        <w:rPr>
          <w:sz w:val="28"/>
          <w:szCs w:val="28"/>
        </w:rPr>
        <w:t xml:space="preserve">. </w:t>
      </w:r>
    </w:p>
    <w:p w14:paraId="5684470A" w14:textId="2E1166D4"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rStyle w:val="s1"/>
          <w:rFonts w:eastAsiaTheme="majorEastAsia"/>
          <w:sz w:val="28"/>
          <w:szCs w:val="28"/>
        </w:rPr>
        <w:t>Bouikni A</w:t>
      </w:r>
      <w:r w:rsidR="00AC3528">
        <w:rPr>
          <w:rStyle w:val="s1"/>
          <w:rFonts w:eastAsiaTheme="majorEastAsia"/>
          <w:sz w:val="28"/>
          <w:szCs w:val="28"/>
        </w:rPr>
        <w:t xml:space="preserve">. </w:t>
      </w:r>
      <w:r w:rsidRPr="000B1014">
        <w:rPr>
          <w:rStyle w:val="s1"/>
          <w:rFonts w:eastAsiaTheme="majorEastAsia"/>
          <w:sz w:val="28"/>
          <w:szCs w:val="28"/>
        </w:rPr>
        <w:t>, Swamy R</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N</w:t>
      </w:r>
      <w:r w:rsidR="00AC3528">
        <w:rPr>
          <w:rStyle w:val="s1"/>
          <w:rFonts w:eastAsiaTheme="majorEastAsia"/>
          <w:sz w:val="28"/>
          <w:szCs w:val="28"/>
        </w:rPr>
        <w:t xml:space="preserve">. </w:t>
      </w:r>
      <w:r w:rsidRPr="000B1014">
        <w:rPr>
          <w:rStyle w:val="s1"/>
          <w:rFonts w:eastAsiaTheme="majorEastAsia"/>
          <w:sz w:val="28"/>
          <w:szCs w:val="28"/>
        </w:rPr>
        <w:t>, Bali A</w:t>
      </w:r>
      <w:r w:rsidR="00AC3528">
        <w:rPr>
          <w:rStyle w:val="s1"/>
          <w:rFonts w:eastAsiaTheme="majorEastAsia"/>
          <w:sz w:val="28"/>
          <w:szCs w:val="28"/>
        </w:rPr>
        <w:t>.</w:t>
      </w:r>
      <w:r w:rsidR="0075472A">
        <w:rPr>
          <w:rStyle w:val="s1"/>
          <w:rFonts w:eastAsiaTheme="majorEastAsia"/>
          <w:sz w:val="28"/>
          <w:szCs w:val="28"/>
        </w:rPr>
        <w:t xml:space="preserve"> </w:t>
      </w:r>
      <w:r w:rsidRPr="000B1014">
        <w:rPr>
          <w:sz w:val="28"/>
          <w:szCs w:val="28"/>
        </w:rPr>
        <w:t xml:space="preserve">Durability properties of concrete containing 50% and 65% slag // </w:t>
      </w:r>
      <w:r w:rsidRPr="000B1014">
        <w:rPr>
          <w:i/>
          <w:iCs/>
          <w:sz w:val="28"/>
          <w:szCs w:val="28"/>
        </w:rPr>
        <w:t>Construction and Building Materials</w:t>
      </w:r>
      <w:r w:rsidR="00AC3528">
        <w:rPr>
          <w:sz w:val="28"/>
          <w:szCs w:val="28"/>
        </w:rPr>
        <w:t>.</w:t>
      </w:r>
      <w:r w:rsidR="0075472A">
        <w:rPr>
          <w:sz w:val="28"/>
          <w:szCs w:val="28"/>
        </w:rPr>
        <w:t xml:space="preserve"> </w:t>
      </w:r>
      <w:r w:rsidRPr="000B1014">
        <w:rPr>
          <w:sz w:val="28"/>
          <w:szCs w:val="28"/>
        </w:rPr>
        <w:t>‒ 2009</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23, No</w:t>
      </w:r>
      <w:r w:rsidR="00AC3528">
        <w:rPr>
          <w:sz w:val="28"/>
          <w:szCs w:val="28"/>
        </w:rPr>
        <w:t>.</w:t>
      </w:r>
      <w:r w:rsidR="0075472A">
        <w:rPr>
          <w:sz w:val="28"/>
          <w:szCs w:val="28"/>
        </w:rPr>
        <w:t xml:space="preserve"> </w:t>
      </w:r>
      <w:r w:rsidRPr="000B1014">
        <w:rPr>
          <w:sz w:val="28"/>
          <w:szCs w:val="28"/>
        </w:rPr>
        <w:t>8</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2836–2845</w:t>
      </w:r>
      <w:r w:rsidR="00AC3528">
        <w:rPr>
          <w:sz w:val="28"/>
          <w:szCs w:val="28"/>
        </w:rPr>
        <w:t>.</w:t>
      </w:r>
      <w:r w:rsidR="0075472A">
        <w:rPr>
          <w:sz w:val="28"/>
          <w:szCs w:val="28"/>
        </w:rPr>
        <w:t xml:space="preserve"> </w:t>
      </w:r>
      <w:r w:rsidRPr="000B1014">
        <w:rPr>
          <w:sz w:val="28"/>
          <w:szCs w:val="28"/>
        </w:rPr>
        <w:t xml:space="preserve">DOI: </w:t>
      </w:r>
      <w:r w:rsidRPr="000B1014">
        <w:rPr>
          <w:rStyle w:val="s1"/>
          <w:rFonts w:eastAsiaTheme="majorEastAsia"/>
          <w:sz w:val="28"/>
          <w:szCs w:val="28"/>
        </w:rPr>
        <w:t>10</w:t>
      </w:r>
      <w:r w:rsidR="00AC3528">
        <w:rPr>
          <w:rStyle w:val="s1"/>
          <w:rFonts w:eastAsiaTheme="majorEastAsia"/>
          <w:sz w:val="28"/>
          <w:szCs w:val="28"/>
        </w:rPr>
        <w:t xml:space="preserve">. </w:t>
      </w:r>
      <w:r w:rsidRPr="000B1014">
        <w:rPr>
          <w:rStyle w:val="s1"/>
          <w:rFonts w:eastAsiaTheme="majorEastAsia"/>
          <w:sz w:val="28"/>
          <w:szCs w:val="28"/>
        </w:rPr>
        <w:t>1016/j</w:t>
      </w:r>
      <w:r w:rsidR="00AC3528">
        <w:rPr>
          <w:rStyle w:val="s1"/>
          <w:rFonts w:eastAsiaTheme="majorEastAsia"/>
          <w:sz w:val="28"/>
          <w:szCs w:val="28"/>
        </w:rPr>
        <w:t xml:space="preserve">. </w:t>
      </w:r>
      <w:r w:rsidRPr="000B1014">
        <w:rPr>
          <w:rStyle w:val="s1"/>
          <w:rFonts w:eastAsiaTheme="majorEastAsia"/>
          <w:sz w:val="28"/>
          <w:szCs w:val="28"/>
        </w:rPr>
        <w:t>conbuildmat</w:t>
      </w:r>
      <w:r w:rsidR="00AC3528">
        <w:rPr>
          <w:rStyle w:val="s1"/>
          <w:rFonts w:eastAsiaTheme="majorEastAsia"/>
          <w:sz w:val="28"/>
          <w:szCs w:val="28"/>
        </w:rPr>
        <w:t xml:space="preserve">. </w:t>
      </w:r>
      <w:r w:rsidRPr="000B1014">
        <w:rPr>
          <w:rStyle w:val="s1"/>
          <w:rFonts w:eastAsiaTheme="majorEastAsia"/>
          <w:sz w:val="28"/>
          <w:szCs w:val="28"/>
        </w:rPr>
        <w:t>2009</w:t>
      </w:r>
      <w:r w:rsidR="00AC3528">
        <w:rPr>
          <w:rStyle w:val="s1"/>
          <w:rFonts w:eastAsiaTheme="majorEastAsia"/>
          <w:sz w:val="28"/>
          <w:szCs w:val="28"/>
        </w:rPr>
        <w:t xml:space="preserve">. </w:t>
      </w:r>
      <w:r w:rsidRPr="000B1014">
        <w:rPr>
          <w:rStyle w:val="s1"/>
          <w:rFonts w:eastAsiaTheme="majorEastAsia"/>
          <w:sz w:val="28"/>
          <w:szCs w:val="28"/>
        </w:rPr>
        <w:t>02</w:t>
      </w:r>
      <w:r w:rsidR="00AC3528">
        <w:rPr>
          <w:rStyle w:val="s1"/>
          <w:rFonts w:eastAsiaTheme="majorEastAsia"/>
          <w:sz w:val="28"/>
          <w:szCs w:val="28"/>
        </w:rPr>
        <w:t xml:space="preserve">. </w:t>
      </w:r>
      <w:r w:rsidRPr="000B1014">
        <w:rPr>
          <w:rStyle w:val="s1"/>
          <w:rFonts w:eastAsiaTheme="majorEastAsia"/>
          <w:sz w:val="28"/>
          <w:szCs w:val="28"/>
        </w:rPr>
        <w:t>040</w:t>
      </w:r>
      <w:r w:rsidR="00AC3528">
        <w:rPr>
          <w:sz w:val="28"/>
          <w:szCs w:val="28"/>
        </w:rPr>
        <w:t xml:space="preserve">. </w:t>
      </w:r>
    </w:p>
    <w:p w14:paraId="2BA61E2E" w14:textId="5CEA76AF"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rStyle w:val="s1"/>
          <w:rFonts w:eastAsiaTheme="majorEastAsia"/>
          <w:sz w:val="28"/>
          <w:szCs w:val="28"/>
        </w:rPr>
        <w:t>Skarendahl Å</w:t>
      </w:r>
      <w:r w:rsidR="00AC3528">
        <w:rPr>
          <w:rStyle w:val="s1"/>
          <w:rFonts w:eastAsiaTheme="majorEastAsia"/>
          <w:sz w:val="28"/>
          <w:szCs w:val="28"/>
        </w:rPr>
        <w:t xml:space="preserve">. </w:t>
      </w:r>
      <w:r w:rsidRPr="000B1014">
        <w:rPr>
          <w:rStyle w:val="s1"/>
          <w:rFonts w:eastAsiaTheme="majorEastAsia"/>
          <w:sz w:val="28"/>
          <w:szCs w:val="28"/>
        </w:rPr>
        <w:t>, Petersson Ö</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(eds</w:t>
      </w:r>
      <w:r w:rsidR="00AC3528">
        <w:rPr>
          <w:rStyle w:val="s1"/>
          <w:rFonts w:eastAsiaTheme="majorEastAsia"/>
          <w:sz w:val="28"/>
          <w:szCs w:val="28"/>
        </w:rPr>
        <w:t xml:space="preserve">. </w:t>
      </w:r>
      <w:r w:rsidRPr="000B1014">
        <w:rPr>
          <w:rStyle w:val="s1"/>
          <w:rFonts w:eastAsiaTheme="majorEastAsia"/>
          <w:sz w:val="28"/>
          <w:szCs w:val="28"/>
        </w:rPr>
        <w:t>)</w:t>
      </w:r>
      <w:r w:rsidRPr="000B1014">
        <w:rPr>
          <w:sz w:val="28"/>
          <w:szCs w:val="28"/>
        </w:rPr>
        <w:t xml:space="preserve"> </w:t>
      </w:r>
      <w:r w:rsidRPr="000B1014">
        <w:rPr>
          <w:i/>
          <w:iCs/>
          <w:sz w:val="28"/>
          <w:szCs w:val="28"/>
        </w:rPr>
        <w:t>Self-Compacting Concrete</w:t>
      </w:r>
      <w:r w:rsidR="00AC3528">
        <w:rPr>
          <w:i/>
          <w:iCs/>
          <w:sz w:val="28"/>
          <w:szCs w:val="28"/>
        </w:rPr>
        <w:t>.</w:t>
      </w:r>
      <w:r w:rsidR="0075472A">
        <w:rPr>
          <w:i/>
          <w:iCs/>
          <w:sz w:val="28"/>
          <w:szCs w:val="28"/>
        </w:rPr>
        <w:t xml:space="preserve"> </w:t>
      </w:r>
      <w:r w:rsidRPr="000B1014">
        <w:rPr>
          <w:i/>
          <w:iCs/>
          <w:sz w:val="28"/>
          <w:szCs w:val="28"/>
        </w:rPr>
        <w:t>Proceedings of the First International RILEM Symposium (Stockholm, 1999)</w:t>
      </w:r>
      <w:r w:rsidR="00AC3528">
        <w:rPr>
          <w:i/>
          <w:iCs/>
          <w:sz w:val="28"/>
          <w:szCs w:val="28"/>
        </w:rPr>
        <w:t>.</w:t>
      </w:r>
      <w:r w:rsidR="0075472A">
        <w:rPr>
          <w:i/>
          <w:iCs/>
          <w:sz w:val="28"/>
          <w:szCs w:val="28"/>
        </w:rPr>
        <w:t xml:space="preserve"> </w:t>
      </w:r>
      <w:r w:rsidRPr="000B1014">
        <w:rPr>
          <w:sz w:val="28"/>
          <w:szCs w:val="28"/>
        </w:rPr>
        <w:t>‒ RILEM Publications, PRO 7</w:t>
      </w:r>
      <w:r w:rsidR="00AC3528">
        <w:rPr>
          <w:sz w:val="28"/>
          <w:szCs w:val="28"/>
        </w:rPr>
        <w:t>.</w:t>
      </w:r>
      <w:r w:rsidR="0075472A">
        <w:rPr>
          <w:sz w:val="28"/>
          <w:szCs w:val="28"/>
        </w:rPr>
        <w:t xml:space="preserve"> </w:t>
      </w:r>
      <w:r w:rsidRPr="000B1014">
        <w:rPr>
          <w:sz w:val="28"/>
          <w:szCs w:val="28"/>
        </w:rPr>
        <w:t>‒ 1999</w:t>
      </w:r>
      <w:r w:rsidR="00AC3528">
        <w:rPr>
          <w:sz w:val="28"/>
          <w:szCs w:val="28"/>
        </w:rPr>
        <w:t>.</w:t>
      </w:r>
      <w:r w:rsidR="0075472A">
        <w:rPr>
          <w:sz w:val="28"/>
          <w:szCs w:val="28"/>
        </w:rPr>
        <w:t xml:space="preserve"> </w:t>
      </w:r>
      <w:r w:rsidRPr="000B1014">
        <w:rPr>
          <w:sz w:val="28"/>
          <w:szCs w:val="28"/>
        </w:rPr>
        <w:t xml:space="preserve">‒ </w:t>
      </w:r>
      <w:r w:rsidRPr="000B1014">
        <w:rPr>
          <w:rStyle w:val="s1"/>
          <w:rFonts w:eastAsiaTheme="majorEastAsia"/>
          <w:sz w:val="28"/>
          <w:szCs w:val="28"/>
        </w:rPr>
        <w:t>ISBN 2-912143-09-8</w:t>
      </w:r>
      <w:r w:rsidR="00AC3528">
        <w:rPr>
          <w:sz w:val="28"/>
          <w:szCs w:val="28"/>
        </w:rPr>
        <w:t>.</w:t>
      </w:r>
      <w:r w:rsidR="0075472A">
        <w:rPr>
          <w:sz w:val="28"/>
          <w:szCs w:val="28"/>
        </w:rPr>
        <w:t xml:space="preserve"> </w:t>
      </w:r>
      <w:r w:rsidRPr="000B1014">
        <w:rPr>
          <w:sz w:val="28"/>
          <w:szCs w:val="28"/>
        </w:rPr>
        <w:t>Доступ: RILEM/Google Books (дата обращения: …)</w:t>
      </w:r>
      <w:r w:rsidR="00AC3528">
        <w:rPr>
          <w:sz w:val="28"/>
          <w:szCs w:val="28"/>
        </w:rPr>
        <w:t xml:space="preserve">. </w:t>
      </w:r>
    </w:p>
    <w:p w14:paraId="1EE0927F" w14:textId="6B7E06E0"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Begentayev, M</w:t>
      </w:r>
      <w:r w:rsidR="00AC3528">
        <w:rPr>
          <w:sz w:val="28"/>
          <w:szCs w:val="28"/>
        </w:rPr>
        <w:t xml:space="preserve">. </w:t>
      </w:r>
      <w:r w:rsidRPr="000B1014">
        <w:rPr>
          <w:sz w:val="28"/>
          <w:szCs w:val="28"/>
        </w:rPr>
        <w:t>M</w:t>
      </w:r>
      <w:r w:rsidR="00AC3528">
        <w:rPr>
          <w:sz w:val="28"/>
          <w:szCs w:val="28"/>
        </w:rPr>
        <w:t xml:space="preserve">. </w:t>
      </w:r>
      <w:r w:rsidRPr="000B1014">
        <w:rPr>
          <w:sz w:val="28"/>
          <w:szCs w:val="28"/>
        </w:rPr>
        <w:t>; Kuldeyev, E</w:t>
      </w:r>
      <w:r w:rsidR="00AC3528">
        <w:rPr>
          <w:sz w:val="28"/>
          <w:szCs w:val="28"/>
        </w:rPr>
        <w:t xml:space="preserve">. </w:t>
      </w:r>
      <w:r w:rsidRPr="000B1014">
        <w:rPr>
          <w:sz w:val="28"/>
          <w:szCs w:val="28"/>
        </w:rPr>
        <w:t>I</w:t>
      </w:r>
      <w:r w:rsidR="00AC3528">
        <w:rPr>
          <w:sz w:val="28"/>
          <w:szCs w:val="28"/>
        </w:rPr>
        <w:t xml:space="preserve">. </w:t>
      </w:r>
      <w:r w:rsidRPr="000B1014">
        <w:rPr>
          <w:sz w:val="28"/>
          <w:szCs w:val="28"/>
        </w:rPr>
        <w:t>; Akhmetov, D</w:t>
      </w:r>
      <w:r w:rsidR="00AC3528">
        <w:rPr>
          <w:sz w:val="28"/>
          <w:szCs w:val="28"/>
        </w:rPr>
        <w:t xml:space="preserve">. </w:t>
      </w:r>
      <w:r w:rsidRPr="000B1014">
        <w:rPr>
          <w:sz w:val="28"/>
          <w:szCs w:val="28"/>
        </w:rPr>
        <w:t>A</w:t>
      </w:r>
      <w:r w:rsidR="00AC3528">
        <w:rPr>
          <w:sz w:val="28"/>
          <w:szCs w:val="28"/>
        </w:rPr>
        <w:t xml:space="preserve">. </w:t>
      </w:r>
      <w:r w:rsidRPr="000B1014">
        <w:rPr>
          <w:sz w:val="28"/>
          <w:szCs w:val="28"/>
        </w:rPr>
        <w:t>; Zhumadilova, Z</w:t>
      </w:r>
      <w:r w:rsidR="00AC3528">
        <w:rPr>
          <w:sz w:val="28"/>
          <w:szCs w:val="28"/>
        </w:rPr>
        <w:t xml:space="preserve">. </w:t>
      </w:r>
      <w:r w:rsidRPr="000B1014">
        <w:rPr>
          <w:sz w:val="28"/>
          <w:szCs w:val="28"/>
        </w:rPr>
        <w:t>O</w:t>
      </w:r>
      <w:r w:rsidR="00AC3528">
        <w:rPr>
          <w:sz w:val="28"/>
          <w:szCs w:val="28"/>
        </w:rPr>
        <w:t xml:space="preserve">. </w:t>
      </w:r>
      <w:r w:rsidRPr="000B1014">
        <w:rPr>
          <w:sz w:val="28"/>
          <w:szCs w:val="28"/>
        </w:rPr>
        <w:t>; Suleyev, D</w:t>
      </w:r>
      <w:r w:rsidR="00AC3528">
        <w:rPr>
          <w:sz w:val="28"/>
          <w:szCs w:val="28"/>
        </w:rPr>
        <w:t xml:space="preserve">. </w:t>
      </w:r>
      <w:r w:rsidRPr="000B1014">
        <w:rPr>
          <w:sz w:val="28"/>
          <w:szCs w:val="28"/>
        </w:rPr>
        <w:t>K</w:t>
      </w:r>
      <w:r w:rsidR="00AC3528">
        <w:rPr>
          <w:sz w:val="28"/>
          <w:szCs w:val="28"/>
        </w:rPr>
        <w:t xml:space="preserve">. </w:t>
      </w:r>
      <w:r w:rsidRPr="000B1014">
        <w:rPr>
          <w:sz w:val="28"/>
          <w:szCs w:val="28"/>
        </w:rPr>
        <w:t>; Utepov, Y</w:t>
      </w:r>
      <w:r w:rsidR="00AC3528">
        <w:rPr>
          <w:sz w:val="28"/>
          <w:szCs w:val="28"/>
        </w:rPr>
        <w:t xml:space="preserve">. </w:t>
      </w:r>
      <w:r w:rsidRPr="000B1014">
        <w:rPr>
          <w:sz w:val="28"/>
          <w:szCs w:val="28"/>
        </w:rPr>
        <w:t>B</w:t>
      </w:r>
      <w:r w:rsidR="00AC3528">
        <w:rPr>
          <w:sz w:val="28"/>
          <w:szCs w:val="28"/>
        </w:rPr>
        <w:t xml:space="preserve">. </w:t>
      </w:r>
      <w:r w:rsidRPr="000B1014">
        <w:rPr>
          <w:sz w:val="28"/>
          <w:szCs w:val="28"/>
        </w:rPr>
        <w:t>; Awwad, T</w:t>
      </w:r>
      <w:r w:rsidR="00AC3528">
        <w:rPr>
          <w:sz w:val="28"/>
          <w:szCs w:val="28"/>
        </w:rPr>
        <w:t xml:space="preserve">. </w:t>
      </w:r>
      <w:r w:rsidRPr="000B1014">
        <w:rPr>
          <w:sz w:val="28"/>
          <w:szCs w:val="28"/>
        </w:rPr>
        <w:t>; Kuttybay, M</w:t>
      </w:r>
      <w:r w:rsidR="00AC3528">
        <w:rPr>
          <w:sz w:val="28"/>
          <w:szCs w:val="28"/>
        </w:rPr>
        <w:t xml:space="preserve">. </w:t>
      </w:r>
      <w:r w:rsidRPr="000B1014">
        <w:rPr>
          <w:sz w:val="28"/>
          <w:szCs w:val="28"/>
        </w:rPr>
        <w:t>T</w:t>
      </w:r>
      <w:r w:rsidR="00AC3528">
        <w:rPr>
          <w:sz w:val="28"/>
          <w:szCs w:val="28"/>
        </w:rPr>
        <w:t>.</w:t>
      </w:r>
      <w:r w:rsidR="0075472A">
        <w:rPr>
          <w:sz w:val="28"/>
          <w:szCs w:val="28"/>
        </w:rPr>
        <w:t xml:space="preserve"> </w:t>
      </w:r>
      <w:r w:rsidRPr="000B1014">
        <w:rPr>
          <w:i/>
          <w:iCs/>
          <w:sz w:val="28"/>
          <w:szCs w:val="28"/>
        </w:rPr>
        <w:t>The Effect of Mineral Fillers on the Rheological and Performance Properties of Self-Compacting Concretes in the Production of Reinforced Concrete Products</w:t>
      </w:r>
      <w:r w:rsidRPr="000B1014">
        <w:rPr>
          <w:sz w:val="28"/>
          <w:szCs w:val="28"/>
        </w:rPr>
        <w:t xml:space="preserve"> // </w:t>
      </w:r>
      <w:r w:rsidRPr="000B1014">
        <w:rPr>
          <w:i/>
          <w:iCs/>
          <w:sz w:val="28"/>
          <w:szCs w:val="28"/>
        </w:rPr>
        <w:t>Journal of Composites Science</w:t>
      </w:r>
      <w:r w:rsidR="00AC3528">
        <w:rPr>
          <w:sz w:val="28"/>
          <w:szCs w:val="28"/>
        </w:rPr>
        <w:t>.</w:t>
      </w:r>
      <w:r w:rsidR="0075472A">
        <w:rPr>
          <w:sz w:val="28"/>
          <w:szCs w:val="28"/>
        </w:rPr>
        <w:t xml:space="preserve"> </w:t>
      </w:r>
      <w:r w:rsidRPr="000B1014">
        <w:rPr>
          <w:sz w:val="28"/>
          <w:szCs w:val="28"/>
        </w:rPr>
        <w:t>‒ 2025</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9, No</w:t>
      </w:r>
      <w:r w:rsidR="00AC3528">
        <w:rPr>
          <w:sz w:val="28"/>
          <w:szCs w:val="28"/>
        </w:rPr>
        <w:t>.</w:t>
      </w:r>
      <w:r w:rsidR="0075472A">
        <w:rPr>
          <w:sz w:val="28"/>
          <w:szCs w:val="28"/>
        </w:rPr>
        <w:t xml:space="preserve"> </w:t>
      </w:r>
      <w:r w:rsidRPr="000B1014">
        <w:rPr>
          <w:sz w:val="28"/>
          <w:szCs w:val="28"/>
        </w:rPr>
        <w:t>5</w:t>
      </w:r>
      <w:r w:rsidR="00AC3528">
        <w:rPr>
          <w:sz w:val="28"/>
          <w:szCs w:val="28"/>
        </w:rPr>
        <w:t>.</w:t>
      </w:r>
      <w:r w:rsidR="0075472A">
        <w:rPr>
          <w:sz w:val="28"/>
          <w:szCs w:val="28"/>
        </w:rPr>
        <w:t xml:space="preserve"> </w:t>
      </w:r>
      <w:r w:rsidRPr="000B1014">
        <w:rPr>
          <w:sz w:val="28"/>
          <w:szCs w:val="28"/>
        </w:rPr>
        <w:t>‒ Article 235</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3390/jcs9050235</w:t>
      </w:r>
    </w:p>
    <w:p w14:paraId="2860C610" w14:textId="0CFB0693"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Zhang, Xiuzhi; Sun, Hailong; et al</w:t>
      </w:r>
      <w:r w:rsidR="00AC3528">
        <w:rPr>
          <w:sz w:val="28"/>
          <w:szCs w:val="28"/>
        </w:rPr>
        <w:t>.</w:t>
      </w:r>
      <w:r w:rsidR="0075472A">
        <w:rPr>
          <w:sz w:val="28"/>
          <w:szCs w:val="28"/>
        </w:rPr>
        <w:t xml:space="preserve"> </w:t>
      </w:r>
      <w:r w:rsidRPr="000B1014">
        <w:rPr>
          <w:i/>
          <w:iCs/>
          <w:sz w:val="28"/>
          <w:szCs w:val="28"/>
        </w:rPr>
        <w:t>Rheological Property and Stability of Nano-Silica Modified Self-Compacting Concrete with Manufactured Sand</w:t>
      </w:r>
      <w:r w:rsidRPr="000B1014">
        <w:rPr>
          <w:sz w:val="28"/>
          <w:szCs w:val="28"/>
        </w:rPr>
        <w:t xml:space="preserve"> // SSRN preprint</w:t>
      </w:r>
      <w:r w:rsidR="00AC3528">
        <w:rPr>
          <w:sz w:val="28"/>
          <w:szCs w:val="28"/>
        </w:rPr>
        <w:t>.</w:t>
      </w:r>
      <w:r w:rsidR="0075472A">
        <w:rPr>
          <w:sz w:val="28"/>
          <w:szCs w:val="28"/>
        </w:rPr>
        <w:t xml:space="preserve"> </w:t>
      </w:r>
      <w:r w:rsidRPr="000B1014">
        <w:rPr>
          <w:sz w:val="28"/>
          <w:szCs w:val="28"/>
        </w:rPr>
        <w:t>‒ 2023</w:t>
      </w:r>
      <w:r w:rsidR="00AC3528">
        <w:rPr>
          <w:sz w:val="28"/>
          <w:szCs w:val="28"/>
        </w:rPr>
        <w:t>.</w:t>
      </w:r>
      <w:r w:rsidR="0075472A">
        <w:rPr>
          <w:sz w:val="28"/>
          <w:szCs w:val="28"/>
        </w:rPr>
        <w:t xml:space="preserve"> </w:t>
      </w:r>
      <w:r w:rsidRPr="000B1014">
        <w:rPr>
          <w:sz w:val="28"/>
          <w:szCs w:val="28"/>
        </w:rPr>
        <w:t>‒ DOI: 10</w:t>
      </w:r>
      <w:r w:rsidR="00AC3528">
        <w:rPr>
          <w:sz w:val="28"/>
          <w:szCs w:val="28"/>
        </w:rPr>
        <w:t xml:space="preserve">. </w:t>
      </w:r>
      <w:r w:rsidRPr="000B1014">
        <w:rPr>
          <w:sz w:val="28"/>
          <w:szCs w:val="28"/>
        </w:rPr>
        <w:t>2139/ssrn</w:t>
      </w:r>
      <w:r w:rsidR="00AC3528">
        <w:rPr>
          <w:sz w:val="28"/>
          <w:szCs w:val="28"/>
        </w:rPr>
        <w:t xml:space="preserve">. </w:t>
      </w:r>
      <w:r w:rsidRPr="000B1014">
        <w:rPr>
          <w:sz w:val="28"/>
          <w:szCs w:val="28"/>
        </w:rPr>
        <w:t>4370933</w:t>
      </w:r>
    </w:p>
    <w:p w14:paraId="239B28EF" w14:textId="68867874"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Onyelowe, K</w:t>
      </w:r>
      <w:r w:rsidR="00AC3528">
        <w:rPr>
          <w:sz w:val="28"/>
          <w:szCs w:val="28"/>
        </w:rPr>
        <w:t xml:space="preserve">. </w:t>
      </w:r>
      <w:r w:rsidRPr="000B1014">
        <w:rPr>
          <w:sz w:val="28"/>
          <w:szCs w:val="28"/>
        </w:rPr>
        <w:t>C</w:t>
      </w:r>
      <w:r w:rsidR="00AC3528">
        <w:rPr>
          <w:sz w:val="28"/>
          <w:szCs w:val="28"/>
        </w:rPr>
        <w:t xml:space="preserve">. </w:t>
      </w:r>
      <w:r w:rsidRPr="000B1014">
        <w:rPr>
          <w:sz w:val="28"/>
          <w:szCs w:val="28"/>
        </w:rPr>
        <w:t>; et al</w:t>
      </w:r>
      <w:r w:rsidR="00AC3528">
        <w:rPr>
          <w:sz w:val="28"/>
          <w:szCs w:val="28"/>
        </w:rPr>
        <w:t>.</w:t>
      </w:r>
      <w:r w:rsidR="0075472A">
        <w:rPr>
          <w:sz w:val="28"/>
          <w:szCs w:val="28"/>
        </w:rPr>
        <w:t xml:space="preserve"> </w:t>
      </w:r>
      <w:r w:rsidRPr="000B1014">
        <w:rPr>
          <w:i/>
          <w:iCs/>
          <w:sz w:val="28"/>
          <w:szCs w:val="28"/>
        </w:rPr>
        <w:t>A Critical Review of Rheological Models in Self-Compacting Concrete</w:t>
      </w:r>
      <w:r w:rsidRPr="000B1014">
        <w:rPr>
          <w:sz w:val="28"/>
          <w:szCs w:val="28"/>
        </w:rPr>
        <w:t xml:space="preserve"> // PMC article</w:t>
      </w:r>
      <w:r w:rsidR="00AC3528">
        <w:rPr>
          <w:sz w:val="28"/>
          <w:szCs w:val="28"/>
        </w:rPr>
        <w:t>.</w:t>
      </w:r>
      <w:r w:rsidR="0075472A">
        <w:rPr>
          <w:sz w:val="28"/>
          <w:szCs w:val="28"/>
        </w:rPr>
        <w:t xml:space="preserve"> </w:t>
      </w:r>
      <w:r w:rsidRPr="000B1014">
        <w:rPr>
          <w:sz w:val="28"/>
          <w:szCs w:val="28"/>
        </w:rPr>
        <w:t>‒ 2023</w:t>
      </w:r>
      <w:r w:rsidR="00AC3528">
        <w:rPr>
          <w:sz w:val="28"/>
          <w:szCs w:val="28"/>
        </w:rPr>
        <w:t xml:space="preserve">. </w:t>
      </w:r>
    </w:p>
    <w:p w14:paraId="127E197E" w14:textId="44C91C35"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H</w:t>
      </w:r>
      <w:r w:rsidR="00AC3528">
        <w:rPr>
          <w:sz w:val="28"/>
          <w:szCs w:val="28"/>
        </w:rPr>
        <w:t>.</w:t>
      </w:r>
      <w:r w:rsidR="0075472A">
        <w:rPr>
          <w:sz w:val="28"/>
          <w:szCs w:val="28"/>
        </w:rPr>
        <w:t xml:space="preserve"> </w:t>
      </w:r>
      <w:r w:rsidRPr="000B1014">
        <w:rPr>
          <w:sz w:val="28"/>
          <w:szCs w:val="28"/>
        </w:rPr>
        <w:t>Khosravi, A</w:t>
      </w:r>
      <w:r w:rsidR="00AC3528">
        <w:rPr>
          <w:sz w:val="28"/>
          <w:szCs w:val="28"/>
        </w:rPr>
        <w:t>.</w:t>
      </w:r>
      <w:r w:rsidR="0075472A">
        <w:rPr>
          <w:sz w:val="28"/>
          <w:szCs w:val="28"/>
        </w:rPr>
        <w:t xml:space="preserve"> </w:t>
      </w:r>
      <w:r w:rsidRPr="000B1014">
        <w:rPr>
          <w:sz w:val="28"/>
          <w:szCs w:val="28"/>
        </w:rPr>
        <w:t>Katebi, M</w:t>
      </w:r>
      <w:r w:rsidR="00AC3528">
        <w:rPr>
          <w:sz w:val="28"/>
          <w:szCs w:val="28"/>
        </w:rPr>
        <w:t>.</w:t>
      </w:r>
      <w:r w:rsidR="0075472A">
        <w:rPr>
          <w:sz w:val="28"/>
          <w:szCs w:val="28"/>
        </w:rPr>
        <w:t xml:space="preserve"> </w:t>
      </w:r>
      <w:r w:rsidRPr="000B1014">
        <w:rPr>
          <w:sz w:val="28"/>
          <w:szCs w:val="28"/>
        </w:rPr>
        <w:t>A</w:t>
      </w:r>
      <w:r w:rsidR="00AC3528">
        <w:rPr>
          <w:sz w:val="28"/>
          <w:szCs w:val="28"/>
        </w:rPr>
        <w:t>.</w:t>
      </w:r>
      <w:r w:rsidR="0075472A">
        <w:rPr>
          <w:sz w:val="28"/>
          <w:szCs w:val="28"/>
        </w:rPr>
        <w:t xml:space="preserve"> </w:t>
      </w:r>
      <w:r w:rsidRPr="000B1014">
        <w:rPr>
          <w:sz w:val="28"/>
          <w:szCs w:val="28"/>
        </w:rPr>
        <w:t>Khani, et al</w:t>
      </w:r>
      <w:r w:rsidR="00AC3528">
        <w:rPr>
          <w:sz w:val="28"/>
          <w:szCs w:val="28"/>
        </w:rPr>
        <w:t>.</w:t>
      </w:r>
      <w:r w:rsidR="0075472A">
        <w:rPr>
          <w:sz w:val="28"/>
          <w:szCs w:val="28"/>
        </w:rPr>
        <w:t xml:space="preserve"> </w:t>
      </w:r>
      <w:r w:rsidRPr="000B1014">
        <w:rPr>
          <w:i/>
          <w:iCs/>
          <w:sz w:val="28"/>
          <w:szCs w:val="28"/>
        </w:rPr>
        <w:t>Investigating the Effects of Nano-Materials on the Mechanical and Durability Properties of Self-Consolidating Concrete</w:t>
      </w:r>
      <w:r w:rsidRPr="000B1014">
        <w:rPr>
          <w:sz w:val="28"/>
          <w:szCs w:val="28"/>
        </w:rPr>
        <w:t xml:space="preserve"> // MDPI</w:t>
      </w:r>
      <w:r w:rsidR="00AC3528">
        <w:rPr>
          <w:sz w:val="28"/>
          <w:szCs w:val="28"/>
        </w:rPr>
        <w:t>.</w:t>
      </w:r>
      <w:r w:rsidR="0075472A">
        <w:rPr>
          <w:sz w:val="28"/>
          <w:szCs w:val="28"/>
        </w:rPr>
        <w:t xml:space="preserve"> </w:t>
      </w:r>
      <w:r w:rsidRPr="000B1014">
        <w:rPr>
          <w:sz w:val="28"/>
          <w:szCs w:val="28"/>
        </w:rPr>
        <w:t>‒ 2025</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6, No</w:t>
      </w:r>
      <w:r w:rsidR="00AC3528">
        <w:rPr>
          <w:sz w:val="28"/>
          <w:szCs w:val="28"/>
        </w:rPr>
        <w:t>.</w:t>
      </w:r>
      <w:r w:rsidR="0075472A">
        <w:rPr>
          <w:sz w:val="28"/>
          <w:szCs w:val="28"/>
        </w:rPr>
        <w:t xml:space="preserve"> </w:t>
      </w:r>
      <w:r w:rsidRPr="000B1014">
        <w:rPr>
          <w:sz w:val="28"/>
          <w:szCs w:val="28"/>
        </w:rPr>
        <w:t>1</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 DOI: 10</w:t>
      </w:r>
      <w:r w:rsidR="00AC3528">
        <w:rPr>
          <w:sz w:val="28"/>
          <w:szCs w:val="28"/>
        </w:rPr>
        <w:t xml:space="preserve">. </w:t>
      </w:r>
      <w:r w:rsidRPr="000B1014">
        <w:rPr>
          <w:sz w:val="28"/>
          <w:szCs w:val="28"/>
        </w:rPr>
        <w:t>3390/…</w:t>
      </w:r>
      <w:r w:rsidR="0075472A">
        <w:rPr>
          <w:rStyle w:val="apple-converted-space"/>
          <w:rFonts w:eastAsiaTheme="majorEastAsia"/>
          <w:sz w:val="28"/>
          <w:szCs w:val="28"/>
        </w:rPr>
        <w:t xml:space="preserve"> </w:t>
      </w:r>
    </w:p>
    <w:p w14:paraId="0AA4A0E3" w14:textId="4AE81C59"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Yang, Q</w:t>
      </w:r>
      <w:r w:rsidR="00AC3528">
        <w:rPr>
          <w:sz w:val="28"/>
          <w:szCs w:val="28"/>
        </w:rPr>
        <w:t xml:space="preserve">. </w:t>
      </w:r>
      <w:r w:rsidRPr="000B1014">
        <w:rPr>
          <w:sz w:val="28"/>
          <w:szCs w:val="28"/>
        </w:rPr>
        <w:t>, Zhang, X</w:t>
      </w:r>
      <w:r w:rsidR="00AC3528">
        <w:rPr>
          <w:sz w:val="28"/>
          <w:szCs w:val="28"/>
        </w:rPr>
        <w:t xml:space="preserve">. </w:t>
      </w:r>
      <w:r w:rsidRPr="000B1014">
        <w:rPr>
          <w:sz w:val="28"/>
          <w:szCs w:val="28"/>
        </w:rPr>
        <w:t>, et al</w:t>
      </w:r>
      <w:r w:rsidR="00AC3528">
        <w:rPr>
          <w:sz w:val="28"/>
          <w:szCs w:val="28"/>
        </w:rPr>
        <w:t>.</w:t>
      </w:r>
      <w:r w:rsidR="0075472A">
        <w:rPr>
          <w:sz w:val="28"/>
          <w:szCs w:val="28"/>
        </w:rPr>
        <w:t xml:space="preserve"> </w:t>
      </w:r>
      <w:r w:rsidRPr="000B1014">
        <w:rPr>
          <w:i/>
          <w:iCs/>
          <w:sz w:val="28"/>
          <w:szCs w:val="28"/>
        </w:rPr>
        <w:t>A Review of the Effects of Nanomaterials on the Properties of Concrete</w:t>
      </w:r>
      <w:r w:rsidRPr="000B1014">
        <w:rPr>
          <w:sz w:val="28"/>
          <w:szCs w:val="28"/>
        </w:rPr>
        <w:t xml:space="preserve"> // MDPI</w:t>
      </w:r>
      <w:r w:rsidR="00AC3528">
        <w:rPr>
          <w:sz w:val="28"/>
          <w:szCs w:val="28"/>
        </w:rPr>
        <w:t>.</w:t>
      </w:r>
      <w:r w:rsidR="0075472A">
        <w:rPr>
          <w:sz w:val="28"/>
          <w:szCs w:val="28"/>
        </w:rPr>
        <w:t xml:space="preserve"> </w:t>
      </w:r>
      <w:r w:rsidRPr="000B1014">
        <w:rPr>
          <w:sz w:val="28"/>
          <w:szCs w:val="28"/>
        </w:rPr>
        <w:t>‒ 2025</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15, No</w:t>
      </w:r>
      <w:r w:rsidR="00AC3528">
        <w:rPr>
          <w:sz w:val="28"/>
          <w:szCs w:val="28"/>
        </w:rPr>
        <w:t>.</w:t>
      </w:r>
      <w:r w:rsidR="0075472A">
        <w:rPr>
          <w:sz w:val="28"/>
          <w:szCs w:val="28"/>
        </w:rPr>
        <w:t xml:space="preserve"> </w:t>
      </w:r>
      <w:r w:rsidRPr="000B1014">
        <w:rPr>
          <w:sz w:val="28"/>
          <w:szCs w:val="28"/>
        </w:rPr>
        <w:t>13</w:t>
      </w:r>
      <w:r w:rsidR="00AC3528">
        <w:rPr>
          <w:sz w:val="28"/>
          <w:szCs w:val="28"/>
        </w:rPr>
        <w:t>.</w:t>
      </w:r>
      <w:r w:rsidR="0075472A">
        <w:rPr>
          <w:sz w:val="28"/>
          <w:szCs w:val="28"/>
        </w:rPr>
        <w:t xml:space="preserve"> </w:t>
      </w:r>
      <w:r w:rsidRPr="000B1014">
        <w:rPr>
          <w:sz w:val="28"/>
          <w:szCs w:val="28"/>
        </w:rPr>
        <w:t>‒ Article 2363</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3390/2075-5309/15/13/2363</w:t>
      </w:r>
      <w:r w:rsidR="0075472A">
        <w:rPr>
          <w:rStyle w:val="apple-converted-space"/>
          <w:rFonts w:eastAsiaTheme="majorEastAsia"/>
          <w:sz w:val="28"/>
          <w:szCs w:val="28"/>
        </w:rPr>
        <w:t xml:space="preserve"> </w:t>
      </w:r>
    </w:p>
    <w:p w14:paraId="68BCDB16" w14:textId="3FE0E2DD"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Hakeem, I</w:t>
      </w:r>
      <w:r w:rsidR="00AC3528">
        <w:rPr>
          <w:sz w:val="28"/>
          <w:szCs w:val="28"/>
        </w:rPr>
        <w:t xml:space="preserve">. </w:t>
      </w:r>
      <w:r w:rsidRPr="000B1014">
        <w:rPr>
          <w:sz w:val="28"/>
          <w:szCs w:val="28"/>
        </w:rPr>
        <w:t>Y</w:t>
      </w:r>
      <w:r w:rsidR="00AC3528">
        <w:rPr>
          <w:sz w:val="28"/>
          <w:szCs w:val="28"/>
        </w:rPr>
        <w:t xml:space="preserve">. </w:t>
      </w:r>
      <w:r w:rsidRPr="000B1014">
        <w:rPr>
          <w:sz w:val="28"/>
          <w:szCs w:val="28"/>
        </w:rPr>
        <w:t>, et al</w:t>
      </w:r>
      <w:r w:rsidR="00AC3528">
        <w:rPr>
          <w:sz w:val="28"/>
          <w:szCs w:val="28"/>
        </w:rPr>
        <w:t>.</w:t>
      </w:r>
      <w:r w:rsidR="0075472A">
        <w:rPr>
          <w:sz w:val="28"/>
          <w:szCs w:val="28"/>
        </w:rPr>
        <w:t xml:space="preserve"> </w:t>
      </w:r>
      <w:r w:rsidRPr="000B1014">
        <w:rPr>
          <w:i/>
          <w:iCs/>
          <w:sz w:val="28"/>
          <w:szCs w:val="28"/>
        </w:rPr>
        <w:t>Properties and durability of self-compacting concrete incorporating nanosilica</w:t>
      </w:r>
      <w:r w:rsidRPr="000B1014">
        <w:rPr>
          <w:sz w:val="28"/>
          <w:szCs w:val="28"/>
        </w:rPr>
        <w:t xml:space="preserve"> // </w:t>
      </w:r>
      <w:r w:rsidRPr="000B1014">
        <w:rPr>
          <w:i/>
          <w:iCs/>
          <w:sz w:val="28"/>
          <w:szCs w:val="28"/>
        </w:rPr>
        <w:t>Structures, Communities &amp; Buildings</w:t>
      </w:r>
      <w:r w:rsidRPr="000B1014">
        <w:rPr>
          <w:sz w:val="28"/>
          <w:szCs w:val="28"/>
        </w:rPr>
        <w:t xml:space="preserve"> (or equivalent Wiley journal)</w:t>
      </w:r>
      <w:r w:rsidR="00AC3528">
        <w:rPr>
          <w:sz w:val="28"/>
          <w:szCs w:val="28"/>
        </w:rPr>
        <w:t>.</w:t>
      </w:r>
      <w:r w:rsidR="0075472A">
        <w:rPr>
          <w:sz w:val="28"/>
          <w:szCs w:val="28"/>
        </w:rPr>
        <w:t xml:space="preserve"> </w:t>
      </w:r>
      <w:r w:rsidRPr="000B1014">
        <w:rPr>
          <w:sz w:val="28"/>
          <w:szCs w:val="28"/>
        </w:rPr>
        <w:t>‒ 2023</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1002/suco</w:t>
      </w:r>
      <w:r w:rsidR="00AC3528">
        <w:rPr>
          <w:sz w:val="28"/>
          <w:szCs w:val="28"/>
        </w:rPr>
        <w:t xml:space="preserve">. </w:t>
      </w:r>
      <w:r w:rsidRPr="000B1014">
        <w:rPr>
          <w:sz w:val="28"/>
          <w:szCs w:val="28"/>
        </w:rPr>
        <w:t>202300121</w:t>
      </w:r>
      <w:r w:rsidR="0075472A">
        <w:rPr>
          <w:rStyle w:val="apple-converted-space"/>
          <w:rFonts w:eastAsiaTheme="majorEastAsia"/>
          <w:sz w:val="28"/>
          <w:szCs w:val="28"/>
        </w:rPr>
        <w:t xml:space="preserve"> </w:t>
      </w:r>
    </w:p>
    <w:p w14:paraId="302DC4CB" w14:textId="096F114E"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Güneyisi, E</w:t>
      </w:r>
      <w:r w:rsidR="00AC3528">
        <w:rPr>
          <w:sz w:val="28"/>
          <w:szCs w:val="28"/>
        </w:rPr>
        <w:t xml:space="preserve">. </w:t>
      </w:r>
      <w:r w:rsidRPr="000B1014">
        <w:rPr>
          <w:sz w:val="28"/>
          <w:szCs w:val="28"/>
        </w:rPr>
        <w:t>; Gesoğlu, M</w:t>
      </w:r>
      <w:r w:rsidR="00AC3528">
        <w:rPr>
          <w:sz w:val="28"/>
          <w:szCs w:val="28"/>
        </w:rPr>
        <w:t xml:space="preserve">. </w:t>
      </w:r>
      <w:r w:rsidRPr="000B1014">
        <w:rPr>
          <w:sz w:val="28"/>
          <w:szCs w:val="28"/>
        </w:rPr>
        <w:t>; Özturan, T</w:t>
      </w:r>
      <w:r w:rsidR="00AC3528">
        <w:rPr>
          <w:sz w:val="28"/>
          <w:szCs w:val="28"/>
        </w:rPr>
        <w:t>.</w:t>
      </w:r>
      <w:r w:rsidR="0075472A">
        <w:rPr>
          <w:sz w:val="28"/>
          <w:szCs w:val="28"/>
        </w:rPr>
        <w:t xml:space="preserve"> </w:t>
      </w:r>
      <w:r w:rsidRPr="000B1014">
        <w:rPr>
          <w:sz w:val="28"/>
          <w:szCs w:val="28"/>
        </w:rPr>
        <w:t>Properties of self-compacting concretes incorporating mineral admixtures // Construction and Building Materials</w:t>
      </w:r>
      <w:r w:rsidR="00AC3528">
        <w:rPr>
          <w:sz w:val="28"/>
          <w:szCs w:val="28"/>
        </w:rPr>
        <w:t>.</w:t>
      </w:r>
      <w:r w:rsidR="0075472A">
        <w:rPr>
          <w:sz w:val="28"/>
          <w:szCs w:val="28"/>
        </w:rPr>
        <w:t xml:space="preserve"> </w:t>
      </w:r>
      <w:r w:rsidRPr="000B1014">
        <w:rPr>
          <w:sz w:val="28"/>
          <w:szCs w:val="28"/>
        </w:rPr>
        <w:t>– 2010</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24, No</w:t>
      </w:r>
      <w:r w:rsidR="00AC3528">
        <w:rPr>
          <w:sz w:val="28"/>
          <w:szCs w:val="28"/>
        </w:rPr>
        <w:t>.</w:t>
      </w:r>
      <w:r w:rsidR="0075472A">
        <w:rPr>
          <w:sz w:val="28"/>
          <w:szCs w:val="28"/>
        </w:rPr>
        <w:t xml:space="preserve"> </w:t>
      </w:r>
      <w:r w:rsidRPr="000B1014">
        <w:rPr>
          <w:sz w:val="28"/>
          <w:szCs w:val="28"/>
        </w:rPr>
        <w:t>9</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1608–1616</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2010</w:t>
      </w:r>
      <w:r w:rsidR="00AC3528">
        <w:rPr>
          <w:sz w:val="28"/>
          <w:szCs w:val="28"/>
        </w:rPr>
        <w:t xml:space="preserve">. </w:t>
      </w:r>
      <w:r w:rsidRPr="000B1014">
        <w:rPr>
          <w:sz w:val="28"/>
          <w:szCs w:val="28"/>
        </w:rPr>
        <w:t>02</w:t>
      </w:r>
      <w:r w:rsidR="00AC3528">
        <w:rPr>
          <w:sz w:val="28"/>
          <w:szCs w:val="28"/>
        </w:rPr>
        <w:t xml:space="preserve">. </w:t>
      </w:r>
      <w:r w:rsidRPr="000B1014">
        <w:rPr>
          <w:sz w:val="28"/>
          <w:szCs w:val="28"/>
        </w:rPr>
        <w:t>034</w:t>
      </w:r>
      <w:r w:rsidR="00AC3528">
        <w:rPr>
          <w:sz w:val="28"/>
          <w:szCs w:val="28"/>
        </w:rPr>
        <w:t xml:space="preserve">. </w:t>
      </w:r>
    </w:p>
    <w:p w14:paraId="66E36581" w14:textId="62871428"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Kou, S</w:t>
      </w:r>
      <w:r w:rsidR="00AC3528">
        <w:rPr>
          <w:sz w:val="28"/>
          <w:szCs w:val="28"/>
        </w:rPr>
        <w:t>.</w:t>
      </w:r>
      <w:r w:rsidR="0075472A">
        <w:rPr>
          <w:sz w:val="28"/>
          <w:szCs w:val="28"/>
        </w:rPr>
        <w:t xml:space="preserve"> </w:t>
      </w:r>
      <w:r w:rsidRPr="000B1014">
        <w:rPr>
          <w:sz w:val="28"/>
          <w:szCs w:val="28"/>
        </w:rPr>
        <w:t>C</w:t>
      </w:r>
      <w:r w:rsidR="00AC3528">
        <w:rPr>
          <w:sz w:val="28"/>
          <w:szCs w:val="28"/>
        </w:rPr>
        <w:t xml:space="preserve">. </w:t>
      </w:r>
      <w:r w:rsidRPr="000B1014">
        <w:rPr>
          <w:sz w:val="28"/>
          <w:szCs w:val="28"/>
        </w:rPr>
        <w:t>; Poon, C</w:t>
      </w:r>
      <w:r w:rsidR="00AC3528">
        <w:rPr>
          <w:sz w:val="28"/>
          <w:szCs w:val="28"/>
        </w:rPr>
        <w:t>.</w:t>
      </w:r>
      <w:r w:rsidR="0075472A">
        <w:rPr>
          <w:sz w:val="28"/>
          <w:szCs w:val="28"/>
        </w:rPr>
        <w:t xml:space="preserve"> </w:t>
      </w:r>
      <w:r w:rsidRPr="000B1014">
        <w:rPr>
          <w:sz w:val="28"/>
          <w:szCs w:val="28"/>
        </w:rPr>
        <w:t>S</w:t>
      </w:r>
      <w:r w:rsidR="00AC3528">
        <w:rPr>
          <w:sz w:val="28"/>
          <w:szCs w:val="28"/>
        </w:rPr>
        <w:t>.</w:t>
      </w:r>
      <w:r w:rsidR="0075472A">
        <w:rPr>
          <w:sz w:val="28"/>
          <w:szCs w:val="28"/>
        </w:rPr>
        <w:t xml:space="preserve"> </w:t>
      </w:r>
      <w:r w:rsidRPr="000B1014">
        <w:rPr>
          <w:sz w:val="28"/>
          <w:szCs w:val="28"/>
        </w:rPr>
        <w:t>Properties of self-compacting concrete prepared with recycled glass aggregate // Cement and Concrete Composites</w:t>
      </w:r>
      <w:r w:rsidR="00AC3528">
        <w:rPr>
          <w:sz w:val="28"/>
          <w:szCs w:val="28"/>
        </w:rPr>
        <w:t>.</w:t>
      </w:r>
      <w:r w:rsidR="0075472A">
        <w:rPr>
          <w:sz w:val="28"/>
          <w:szCs w:val="28"/>
        </w:rPr>
        <w:t xml:space="preserve"> </w:t>
      </w:r>
      <w:r w:rsidRPr="000B1014">
        <w:rPr>
          <w:sz w:val="28"/>
          <w:szCs w:val="28"/>
        </w:rPr>
        <w:t>– 2009</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31,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107–113</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cemconcomp</w:t>
      </w:r>
      <w:r w:rsidR="00AC3528">
        <w:rPr>
          <w:sz w:val="28"/>
          <w:szCs w:val="28"/>
        </w:rPr>
        <w:t xml:space="preserve">. </w:t>
      </w:r>
      <w:r w:rsidRPr="000B1014">
        <w:rPr>
          <w:sz w:val="28"/>
          <w:szCs w:val="28"/>
        </w:rPr>
        <w:t>2008</w:t>
      </w:r>
      <w:r w:rsidR="00AC3528">
        <w:rPr>
          <w:sz w:val="28"/>
          <w:szCs w:val="28"/>
        </w:rPr>
        <w:t xml:space="preserve">. </w:t>
      </w:r>
      <w:r w:rsidRPr="000B1014">
        <w:rPr>
          <w:sz w:val="28"/>
          <w:szCs w:val="28"/>
        </w:rPr>
        <w:t>12</w:t>
      </w:r>
      <w:r w:rsidR="00AC3528">
        <w:rPr>
          <w:sz w:val="28"/>
          <w:szCs w:val="28"/>
        </w:rPr>
        <w:t xml:space="preserve">. </w:t>
      </w:r>
      <w:r w:rsidRPr="000B1014">
        <w:rPr>
          <w:sz w:val="28"/>
          <w:szCs w:val="28"/>
        </w:rPr>
        <w:t>002</w:t>
      </w:r>
      <w:r w:rsidR="00AC3528">
        <w:rPr>
          <w:sz w:val="28"/>
          <w:szCs w:val="28"/>
        </w:rPr>
        <w:t xml:space="preserve">. </w:t>
      </w:r>
    </w:p>
    <w:p w14:paraId="3CB9E3D3" w14:textId="0321A95A"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Jalal, M</w:t>
      </w:r>
      <w:r w:rsidR="00AC3528">
        <w:rPr>
          <w:sz w:val="28"/>
          <w:szCs w:val="28"/>
        </w:rPr>
        <w:t xml:space="preserve">. </w:t>
      </w:r>
      <w:r w:rsidRPr="000B1014">
        <w:rPr>
          <w:sz w:val="28"/>
          <w:szCs w:val="28"/>
        </w:rPr>
        <w:t>; Pouladkhan, A</w:t>
      </w:r>
      <w:r w:rsidR="00AC3528">
        <w:rPr>
          <w:sz w:val="28"/>
          <w:szCs w:val="28"/>
        </w:rPr>
        <w:t>.</w:t>
      </w:r>
      <w:r w:rsidR="0075472A">
        <w:rPr>
          <w:sz w:val="28"/>
          <w:szCs w:val="28"/>
        </w:rPr>
        <w:t xml:space="preserve"> </w:t>
      </w:r>
      <w:r w:rsidRPr="000B1014">
        <w:rPr>
          <w:sz w:val="28"/>
          <w:szCs w:val="28"/>
        </w:rPr>
        <w:t>R</w:t>
      </w:r>
      <w:r w:rsidR="00AC3528">
        <w:rPr>
          <w:sz w:val="28"/>
          <w:szCs w:val="28"/>
        </w:rPr>
        <w:t xml:space="preserve">. </w:t>
      </w:r>
      <w:r w:rsidRPr="000B1014">
        <w:rPr>
          <w:sz w:val="28"/>
          <w:szCs w:val="28"/>
        </w:rPr>
        <w:t>; Harandi, O</w:t>
      </w:r>
      <w:r w:rsidR="00AC3528">
        <w:rPr>
          <w:sz w:val="28"/>
          <w:szCs w:val="28"/>
        </w:rPr>
        <w:t>.</w:t>
      </w:r>
      <w:r w:rsidR="0075472A">
        <w:rPr>
          <w:sz w:val="28"/>
          <w:szCs w:val="28"/>
        </w:rPr>
        <w:t xml:space="preserve"> </w:t>
      </w:r>
      <w:r w:rsidRPr="000B1014">
        <w:rPr>
          <w:sz w:val="28"/>
          <w:szCs w:val="28"/>
        </w:rPr>
        <w:t>F</w:t>
      </w:r>
      <w:r w:rsidR="00AC3528">
        <w:rPr>
          <w:sz w:val="28"/>
          <w:szCs w:val="28"/>
        </w:rPr>
        <w:t xml:space="preserve">. </w:t>
      </w:r>
      <w:r w:rsidRPr="000B1014">
        <w:rPr>
          <w:sz w:val="28"/>
          <w:szCs w:val="28"/>
        </w:rPr>
        <w:t>; Jafari, D</w:t>
      </w:r>
      <w:r w:rsidR="00AC3528">
        <w:rPr>
          <w:sz w:val="28"/>
          <w:szCs w:val="28"/>
        </w:rPr>
        <w:t>.</w:t>
      </w:r>
      <w:r w:rsidR="0075472A">
        <w:rPr>
          <w:sz w:val="28"/>
          <w:szCs w:val="28"/>
        </w:rPr>
        <w:t xml:space="preserve"> </w:t>
      </w:r>
      <w:r w:rsidRPr="000B1014">
        <w:rPr>
          <w:sz w:val="28"/>
          <w:szCs w:val="28"/>
        </w:rPr>
        <w:t>Comparative study on effects of Class F fly ash, nanosilica and silica fume on fresh and hardened properties of high performance self compacting concrete // Construction and Building Materials</w:t>
      </w:r>
      <w:r w:rsidR="00AC3528">
        <w:rPr>
          <w:sz w:val="28"/>
          <w:szCs w:val="28"/>
        </w:rPr>
        <w:t>.</w:t>
      </w:r>
      <w:r w:rsidR="0075472A">
        <w:rPr>
          <w:sz w:val="28"/>
          <w:szCs w:val="28"/>
        </w:rPr>
        <w:t xml:space="preserve"> </w:t>
      </w:r>
      <w:r w:rsidRPr="000B1014">
        <w:rPr>
          <w:sz w:val="28"/>
          <w:szCs w:val="28"/>
        </w:rPr>
        <w:t>– 2015</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94</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90–104</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2015</w:t>
      </w:r>
      <w:r w:rsidR="00AC3528">
        <w:rPr>
          <w:sz w:val="28"/>
          <w:szCs w:val="28"/>
        </w:rPr>
        <w:t xml:space="preserve">. </w:t>
      </w:r>
      <w:r w:rsidRPr="000B1014">
        <w:rPr>
          <w:sz w:val="28"/>
          <w:szCs w:val="28"/>
        </w:rPr>
        <w:t>06</w:t>
      </w:r>
      <w:r w:rsidR="00AC3528">
        <w:rPr>
          <w:sz w:val="28"/>
          <w:szCs w:val="28"/>
        </w:rPr>
        <w:t xml:space="preserve">. </w:t>
      </w:r>
      <w:r w:rsidRPr="000B1014">
        <w:rPr>
          <w:sz w:val="28"/>
          <w:szCs w:val="28"/>
        </w:rPr>
        <w:t>051</w:t>
      </w:r>
      <w:r w:rsidR="00AC3528">
        <w:rPr>
          <w:sz w:val="28"/>
          <w:szCs w:val="28"/>
        </w:rPr>
        <w:t xml:space="preserve">. </w:t>
      </w:r>
    </w:p>
    <w:p w14:paraId="4265E6F3" w14:textId="1A48F54B"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Lim, S</w:t>
      </w:r>
      <w:r w:rsidR="00AC3528">
        <w:rPr>
          <w:sz w:val="28"/>
          <w:szCs w:val="28"/>
        </w:rPr>
        <w:t xml:space="preserve">. </w:t>
      </w:r>
      <w:r w:rsidRPr="000B1014">
        <w:rPr>
          <w:sz w:val="28"/>
          <w:szCs w:val="28"/>
        </w:rPr>
        <w:t>; Mondal, P</w:t>
      </w:r>
      <w:r w:rsidR="00AC3528">
        <w:rPr>
          <w:sz w:val="28"/>
          <w:szCs w:val="28"/>
        </w:rPr>
        <w:t>.</w:t>
      </w:r>
      <w:r w:rsidR="0075472A">
        <w:rPr>
          <w:sz w:val="28"/>
          <w:szCs w:val="28"/>
        </w:rPr>
        <w:t xml:space="preserve"> </w:t>
      </w:r>
      <w:r w:rsidRPr="000B1014">
        <w:rPr>
          <w:sz w:val="28"/>
          <w:szCs w:val="28"/>
        </w:rPr>
        <w:t>Effects of nanosilica on the durability of cementitious composites // ACI Materials Journal</w:t>
      </w:r>
      <w:r w:rsidR="00AC3528">
        <w:rPr>
          <w:sz w:val="28"/>
          <w:szCs w:val="28"/>
        </w:rPr>
        <w:t>.</w:t>
      </w:r>
      <w:r w:rsidR="0075472A">
        <w:rPr>
          <w:sz w:val="28"/>
          <w:szCs w:val="28"/>
        </w:rPr>
        <w:t xml:space="preserve"> </w:t>
      </w:r>
      <w:r w:rsidRPr="000B1014">
        <w:rPr>
          <w:sz w:val="28"/>
          <w:szCs w:val="28"/>
        </w:rPr>
        <w:t>– 2014</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111, No</w:t>
      </w:r>
      <w:r w:rsidR="00AC3528">
        <w:rPr>
          <w:sz w:val="28"/>
          <w:szCs w:val="28"/>
        </w:rPr>
        <w:t>.</w:t>
      </w:r>
      <w:r w:rsidR="0075472A">
        <w:rPr>
          <w:sz w:val="28"/>
          <w:szCs w:val="28"/>
        </w:rPr>
        <w:t xml:space="preserve"> </w:t>
      </w:r>
      <w:r w:rsidRPr="000B1014">
        <w:rPr>
          <w:sz w:val="28"/>
          <w:szCs w:val="28"/>
        </w:rPr>
        <w:t>5</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537–546</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14359/51686891</w:t>
      </w:r>
      <w:r w:rsidR="00AC3528">
        <w:rPr>
          <w:sz w:val="28"/>
          <w:szCs w:val="28"/>
        </w:rPr>
        <w:t xml:space="preserve">. </w:t>
      </w:r>
    </w:p>
    <w:p w14:paraId="5A59D530" w14:textId="71BD1D81"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Global Market Insights Inc</w:t>
      </w:r>
      <w:r w:rsidR="00AC3528">
        <w:rPr>
          <w:sz w:val="28"/>
          <w:szCs w:val="28"/>
        </w:rPr>
        <w:t>.</w:t>
      </w:r>
      <w:r w:rsidR="0075472A">
        <w:rPr>
          <w:sz w:val="28"/>
          <w:szCs w:val="28"/>
        </w:rPr>
        <w:t xml:space="preserve"> </w:t>
      </w:r>
      <w:r w:rsidRPr="000B1014">
        <w:rPr>
          <w:i/>
          <w:iCs/>
          <w:sz w:val="28"/>
          <w:szCs w:val="28"/>
        </w:rPr>
        <w:t>Self-Compacting Concrete Market Size — By Raw Material, Application, End-User, Regional Outlook &amp; Global Forecast, 2023-2032</w:t>
      </w:r>
      <w:r w:rsidRPr="000B1014">
        <w:rPr>
          <w:sz w:val="28"/>
          <w:szCs w:val="28"/>
        </w:rPr>
        <w:t xml:space="preserve"> // Global Market Insights</w:t>
      </w:r>
      <w:r w:rsidR="00AC3528">
        <w:rPr>
          <w:sz w:val="28"/>
          <w:szCs w:val="28"/>
        </w:rPr>
        <w:t>.</w:t>
      </w:r>
      <w:r w:rsidR="0075472A">
        <w:rPr>
          <w:sz w:val="28"/>
          <w:szCs w:val="28"/>
        </w:rPr>
        <w:t xml:space="preserve"> </w:t>
      </w:r>
      <w:r w:rsidRPr="000B1014">
        <w:rPr>
          <w:sz w:val="28"/>
          <w:szCs w:val="28"/>
        </w:rPr>
        <w:t>‒ 2023</w:t>
      </w:r>
      <w:r w:rsidR="00AC3528">
        <w:rPr>
          <w:sz w:val="28"/>
          <w:szCs w:val="28"/>
        </w:rPr>
        <w:t>.</w:t>
      </w:r>
      <w:r w:rsidR="0075472A">
        <w:rPr>
          <w:sz w:val="28"/>
          <w:szCs w:val="28"/>
        </w:rPr>
        <w:t xml:space="preserve"> </w:t>
      </w:r>
      <w:r w:rsidRPr="000B1014">
        <w:rPr>
          <w:sz w:val="28"/>
          <w:szCs w:val="28"/>
        </w:rPr>
        <w:t>‒ (Report)</w:t>
      </w:r>
      <w:r w:rsidR="00AC3528">
        <w:rPr>
          <w:sz w:val="28"/>
          <w:szCs w:val="28"/>
        </w:rPr>
        <w:t>.</w:t>
      </w:r>
      <w:r w:rsidR="0075472A">
        <w:rPr>
          <w:sz w:val="28"/>
          <w:szCs w:val="28"/>
        </w:rPr>
        <w:t xml:space="preserve"> </w:t>
      </w:r>
      <w:r w:rsidRPr="000B1014">
        <w:rPr>
          <w:sz w:val="28"/>
          <w:szCs w:val="28"/>
        </w:rPr>
        <w:t>(Дата обращения: …)</w:t>
      </w:r>
      <w:r w:rsidR="00AC3528">
        <w:rPr>
          <w:sz w:val="28"/>
          <w:szCs w:val="28"/>
        </w:rPr>
        <w:t xml:space="preserve">. </w:t>
      </w:r>
    </w:p>
    <w:p w14:paraId="43547545" w14:textId="1ECBD9EE"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Market Research Future</w:t>
      </w:r>
      <w:r w:rsidR="00AC3528">
        <w:rPr>
          <w:sz w:val="28"/>
          <w:szCs w:val="28"/>
        </w:rPr>
        <w:t>.</w:t>
      </w:r>
      <w:r w:rsidR="0075472A">
        <w:rPr>
          <w:sz w:val="28"/>
          <w:szCs w:val="28"/>
        </w:rPr>
        <w:t xml:space="preserve"> </w:t>
      </w:r>
      <w:r w:rsidRPr="000B1014">
        <w:rPr>
          <w:i/>
          <w:iCs/>
          <w:sz w:val="28"/>
          <w:szCs w:val="28"/>
        </w:rPr>
        <w:t>Self-Compacting Concrete Market Size, Share &amp; Demand Forecast, 2024-2032</w:t>
      </w:r>
      <w:r w:rsidRPr="000B1014">
        <w:rPr>
          <w:sz w:val="28"/>
          <w:szCs w:val="28"/>
        </w:rPr>
        <w:t xml:space="preserve"> // MRFR</w:t>
      </w:r>
      <w:r w:rsidR="00AC3528">
        <w:rPr>
          <w:sz w:val="28"/>
          <w:szCs w:val="28"/>
        </w:rPr>
        <w:t>.</w:t>
      </w:r>
      <w:r w:rsidR="0075472A">
        <w:rPr>
          <w:sz w:val="28"/>
          <w:szCs w:val="28"/>
        </w:rPr>
        <w:t xml:space="preserve"> </w:t>
      </w:r>
      <w:r w:rsidRPr="000B1014">
        <w:rPr>
          <w:sz w:val="28"/>
          <w:szCs w:val="28"/>
        </w:rPr>
        <w:t>‒ 2024</w:t>
      </w:r>
      <w:r w:rsidR="00AC3528">
        <w:rPr>
          <w:sz w:val="28"/>
          <w:szCs w:val="28"/>
        </w:rPr>
        <w:t>.</w:t>
      </w:r>
      <w:r w:rsidR="0075472A">
        <w:rPr>
          <w:sz w:val="28"/>
          <w:szCs w:val="28"/>
        </w:rPr>
        <w:t xml:space="preserve"> </w:t>
      </w:r>
      <w:r w:rsidRPr="000B1014">
        <w:rPr>
          <w:sz w:val="28"/>
          <w:szCs w:val="28"/>
        </w:rPr>
        <w:t>‒ (Report)</w:t>
      </w:r>
      <w:r w:rsidR="00AC3528">
        <w:rPr>
          <w:sz w:val="28"/>
          <w:szCs w:val="28"/>
        </w:rPr>
        <w:t>.</w:t>
      </w:r>
      <w:r w:rsidR="0075472A">
        <w:rPr>
          <w:sz w:val="28"/>
          <w:szCs w:val="28"/>
        </w:rPr>
        <w:t xml:space="preserve"> </w:t>
      </w:r>
      <w:r w:rsidRPr="000B1014">
        <w:rPr>
          <w:sz w:val="28"/>
          <w:szCs w:val="28"/>
        </w:rPr>
        <w:t>(Дата обращения: …)</w:t>
      </w:r>
      <w:r w:rsidR="00AC3528">
        <w:rPr>
          <w:sz w:val="28"/>
          <w:szCs w:val="28"/>
        </w:rPr>
        <w:t xml:space="preserve">. </w:t>
      </w:r>
    </w:p>
    <w:p w14:paraId="1A23A1F3" w14:textId="023BC9E1"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Verified Market Reports</w:t>
      </w:r>
      <w:r w:rsidR="00AC3528">
        <w:rPr>
          <w:sz w:val="28"/>
          <w:szCs w:val="28"/>
        </w:rPr>
        <w:t>.</w:t>
      </w:r>
      <w:r w:rsidR="0075472A">
        <w:rPr>
          <w:sz w:val="28"/>
          <w:szCs w:val="28"/>
        </w:rPr>
        <w:t xml:space="preserve"> </w:t>
      </w:r>
      <w:r w:rsidRPr="000B1014">
        <w:rPr>
          <w:i/>
          <w:iCs/>
          <w:sz w:val="28"/>
          <w:szCs w:val="28"/>
        </w:rPr>
        <w:t>Self-Compacting Concrete (SCC) Market Insights — Size $10</w:t>
      </w:r>
      <w:r w:rsidR="00AC3528">
        <w:rPr>
          <w:i/>
          <w:iCs/>
          <w:sz w:val="28"/>
          <w:szCs w:val="28"/>
        </w:rPr>
        <w:t xml:space="preserve">. </w:t>
      </w:r>
      <w:r w:rsidRPr="000B1014">
        <w:rPr>
          <w:i/>
          <w:iCs/>
          <w:sz w:val="28"/>
          <w:szCs w:val="28"/>
        </w:rPr>
        <w:t>5 Billion in 2024, projected to $15</w:t>
      </w:r>
      <w:r w:rsidR="00AC3528">
        <w:rPr>
          <w:i/>
          <w:iCs/>
          <w:sz w:val="28"/>
          <w:szCs w:val="28"/>
        </w:rPr>
        <w:t xml:space="preserve">. </w:t>
      </w:r>
      <w:r w:rsidRPr="000B1014">
        <w:rPr>
          <w:i/>
          <w:iCs/>
          <w:sz w:val="28"/>
          <w:szCs w:val="28"/>
        </w:rPr>
        <w:t>8 Billion by 2033</w:t>
      </w:r>
      <w:r w:rsidRPr="000B1014">
        <w:rPr>
          <w:sz w:val="28"/>
          <w:szCs w:val="28"/>
        </w:rPr>
        <w:t xml:space="preserve"> // Verified Market Reports</w:t>
      </w:r>
      <w:r w:rsidR="00AC3528">
        <w:rPr>
          <w:sz w:val="28"/>
          <w:szCs w:val="28"/>
        </w:rPr>
        <w:t>.</w:t>
      </w:r>
      <w:r w:rsidR="0075472A">
        <w:rPr>
          <w:sz w:val="28"/>
          <w:szCs w:val="28"/>
        </w:rPr>
        <w:t xml:space="preserve"> </w:t>
      </w:r>
      <w:r w:rsidRPr="000B1014">
        <w:rPr>
          <w:sz w:val="28"/>
          <w:szCs w:val="28"/>
        </w:rPr>
        <w:t>‒ 2025</w:t>
      </w:r>
      <w:r w:rsidR="00AC3528">
        <w:rPr>
          <w:sz w:val="28"/>
          <w:szCs w:val="28"/>
        </w:rPr>
        <w:t>.</w:t>
      </w:r>
      <w:r w:rsidR="0075472A">
        <w:rPr>
          <w:sz w:val="28"/>
          <w:szCs w:val="28"/>
        </w:rPr>
        <w:t xml:space="preserve"> </w:t>
      </w:r>
      <w:r w:rsidRPr="000B1014">
        <w:rPr>
          <w:sz w:val="28"/>
          <w:szCs w:val="28"/>
        </w:rPr>
        <w:t>‒ (Report)</w:t>
      </w:r>
      <w:r w:rsidR="00AC3528">
        <w:rPr>
          <w:sz w:val="28"/>
          <w:szCs w:val="28"/>
        </w:rPr>
        <w:t>.</w:t>
      </w:r>
      <w:r w:rsidR="0075472A">
        <w:rPr>
          <w:sz w:val="28"/>
          <w:szCs w:val="28"/>
        </w:rPr>
        <w:t xml:space="preserve"> </w:t>
      </w:r>
      <w:r w:rsidRPr="000B1014">
        <w:rPr>
          <w:sz w:val="28"/>
          <w:szCs w:val="28"/>
        </w:rPr>
        <w:t>(Дата обращения: …)</w:t>
      </w:r>
      <w:r w:rsidR="00AC3528">
        <w:rPr>
          <w:sz w:val="28"/>
          <w:szCs w:val="28"/>
        </w:rPr>
        <w:t xml:space="preserve">. </w:t>
      </w:r>
    </w:p>
    <w:p w14:paraId="64089E7F" w14:textId="485C6F9E"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Shakor, P</w:t>
      </w:r>
      <w:r w:rsidR="00AC3528">
        <w:rPr>
          <w:sz w:val="28"/>
          <w:szCs w:val="28"/>
        </w:rPr>
        <w:t xml:space="preserve">. </w:t>
      </w:r>
      <w:r w:rsidRPr="000B1014">
        <w:rPr>
          <w:sz w:val="28"/>
          <w:szCs w:val="28"/>
        </w:rPr>
        <w:t>; Sanjayan, J</w:t>
      </w:r>
      <w:r w:rsidR="00AC3528">
        <w:rPr>
          <w:sz w:val="28"/>
          <w:szCs w:val="28"/>
        </w:rPr>
        <w:t xml:space="preserve">. </w:t>
      </w:r>
      <w:r w:rsidRPr="000B1014">
        <w:rPr>
          <w:sz w:val="28"/>
          <w:szCs w:val="28"/>
        </w:rPr>
        <w:t>; Nazari, A</w:t>
      </w:r>
      <w:r w:rsidR="00AC3528">
        <w:rPr>
          <w:sz w:val="28"/>
          <w:szCs w:val="28"/>
        </w:rPr>
        <w:t xml:space="preserve">. </w:t>
      </w:r>
      <w:r w:rsidRPr="000B1014">
        <w:rPr>
          <w:sz w:val="28"/>
          <w:szCs w:val="28"/>
        </w:rPr>
        <w:t>; Nejadi, S</w:t>
      </w:r>
      <w:r w:rsidR="00AC3528">
        <w:rPr>
          <w:sz w:val="28"/>
          <w:szCs w:val="28"/>
        </w:rPr>
        <w:t>.</w:t>
      </w:r>
      <w:r w:rsidR="0075472A">
        <w:rPr>
          <w:sz w:val="28"/>
          <w:szCs w:val="28"/>
        </w:rPr>
        <w:t xml:space="preserve"> </w:t>
      </w:r>
      <w:r w:rsidRPr="000B1014">
        <w:rPr>
          <w:sz w:val="28"/>
          <w:szCs w:val="28"/>
        </w:rPr>
        <w:t>Modified 3D printed powder to cement-based material and mechanical properties of cement scaffold used in 3D printing // Construction and Building Materials</w:t>
      </w:r>
      <w:r w:rsidR="00AC3528">
        <w:rPr>
          <w:sz w:val="28"/>
          <w:szCs w:val="28"/>
        </w:rPr>
        <w:t>.</w:t>
      </w:r>
      <w:r w:rsidR="0075472A">
        <w:rPr>
          <w:sz w:val="28"/>
          <w:szCs w:val="28"/>
        </w:rPr>
        <w:t xml:space="preserve"> </w:t>
      </w:r>
      <w:r w:rsidRPr="000B1014">
        <w:rPr>
          <w:sz w:val="28"/>
          <w:szCs w:val="28"/>
        </w:rPr>
        <w:t>– 2019</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138</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398–409</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2017</w:t>
      </w:r>
      <w:r w:rsidR="00AC3528">
        <w:rPr>
          <w:sz w:val="28"/>
          <w:szCs w:val="28"/>
        </w:rPr>
        <w:t xml:space="preserve">. </w:t>
      </w:r>
      <w:r w:rsidRPr="000B1014">
        <w:rPr>
          <w:sz w:val="28"/>
          <w:szCs w:val="28"/>
        </w:rPr>
        <w:t>09</w:t>
      </w:r>
      <w:r w:rsidR="00AC3528">
        <w:rPr>
          <w:sz w:val="28"/>
          <w:szCs w:val="28"/>
        </w:rPr>
        <w:t xml:space="preserve">. </w:t>
      </w:r>
      <w:r w:rsidRPr="000B1014">
        <w:rPr>
          <w:sz w:val="28"/>
          <w:szCs w:val="28"/>
        </w:rPr>
        <w:t>005</w:t>
      </w:r>
      <w:r w:rsidR="00AC3528">
        <w:rPr>
          <w:sz w:val="28"/>
          <w:szCs w:val="28"/>
        </w:rPr>
        <w:t xml:space="preserve">. </w:t>
      </w:r>
    </w:p>
    <w:p w14:paraId="39B56952" w14:textId="6E9EC6D8"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Malaeb, Z</w:t>
      </w:r>
      <w:r w:rsidR="00AC3528">
        <w:rPr>
          <w:sz w:val="28"/>
          <w:szCs w:val="28"/>
        </w:rPr>
        <w:t xml:space="preserve">. </w:t>
      </w:r>
      <w:r w:rsidRPr="000B1014">
        <w:rPr>
          <w:sz w:val="28"/>
          <w:szCs w:val="28"/>
        </w:rPr>
        <w:t>; AlSakka, F</w:t>
      </w:r>
      <w:r w:rsidR="00AC3528">
        <w:rPr>
          <w:sz w:val="28"/>
          <w:szCs w:val="28"/>
        </w:rPr>
        <w:t xml:space="preserve">. </w:t>
      </w:r>
      <w:r w:rsidRPr="000B1014">
        <w:rPr>
          <w:sz w:val="28"/>
          <w:szCs w:val="28"/>
        </w:rPr>
        <w:t>; Hamzeh, F</w:t>
      </w:r>
      <w:r w:rsidR="00AC3528">
        <w:rPr>
          <w:sz w:val="28"/>
          <w:szCs w:val="28"/>
        </w:rPr>
        <w:t>.</w:t>
      </w:r>
      <w:r w:rsidR="0075472A">
        <w:rPr>
          <w:sz w:val="28"/>
          <w:szCs w:val="28"/>
        </w:rPr>
        <w:t xml:space="preserve"> </w:t>
      </w:r>
      <w:r w:rsidRPr="000B1014">
        <w:rPr>
          <w:sz w:val="28"/>
          <w:szCs w:val="28"/>
        </w:rPr>
        <w:t>3D Concrete Printing: Machine and Mix Design // International Journal of Civil Engineering and Technology</w:t>
      </w:r>
      <w:r w:rsidR="00AC3528">
        <w:rPr>
          <w:sz w:val="28"/>
          <w:szCs w:val="28"/>
        </w:rPr>
        <w:t>.</w:t>
      </w:r>
      <w:r w:rsidR="0075472A">
        <w:rPr>
          <w:sz w:val="28"/>
          <w:szCs w:val="28"/>
        </w:rPr>
        <w:t xml:space="preserve"> </w:t>
      </w:r>
      <w:r w:rsidRPr="000B1014">
        <w:rPr>
          <w:sz w:val="28"/>
          <w:szCs w:val="28"/>
        </w:rPr>
        <w:t>– 2015</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6, No</w:t>
      </w:r>
      <w:r w:rsidR="00AC3528">
        <w:rPr>
          <w:sz w:val="28"/>
          <w:szCs w:val="28"/>
        </w:rPr>
        <w:t>.</w:t>
      </w:r>
      <w:r w:rsidR="0075472A">
        <w:rPr>
          <w:sz w:val="28"/>
          <w:szCs w:val="28"/>
        </w:rPr>
        <w:t xml:space="preserve"> </w:t>
      </w:r>
      <w:r w:rsidRPr="000B1014">
        <w:rPr>
          <w:sz w:val="28"/>
          <w:szCs w:val="28"/>
        </w:rPr>
        <w:t>6</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14–22</w:t>
      </w:r>
      <w:r w:rsidR="00AC3528">
        <w:rPr>
          <w:sz w:val="28"/>
          <w:szCs w:val="28"/>
        </w:rPr>
        <w:t>.</w:t>
      </w:r>
      <w:r w:rsidR="0075472A">
        <w:rPr>
          <w:sz w:val="28"/>
          <w:szCs w:val="28"/>
        </w:rPr>
        <w:t xml:space="preserve"> </w:t>
      </w:r>
      <w:r w:rsidRPr="000B1014">
        <w:rPr>
          <w:sz w:val="28"/>
          <w:szCs w:val="28"/>
        </w:rPr>
        <w:t>Доступ: ResearchGate/Academia (дата обращения: …)</w:t>
      </w:r>
      <w:r w:rsidR="00AC3528">
        <w:rPr>
          <w:sz w:val="28"/>
          <w:szCs w:val="28"/>
        </w:rPr>
        <w:t xml:space="preserve">. </w:t>
      </w:r>
    </w:p>
    <w:p w14:paraId="7F9639F0" w14:textId="0689371E"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RILEM Technical Committee 228-MPS</w:t>
      </w:r>
      <w:r w:rsidR="00AC3528">
        <w:rPr>
          <w:sz w:val="28"/>
          <w:szCs w:val="28"/>
        </w:rPr>
        <w:t>.</w:t>
      </w:r>
      <w:r w:rsidR="0075472A">
        <w:rPr>
          <w:sz w:val="28"/>
          <w:szCs w:val="28"/>
        </w:rPr>
        <w:t xml:space="preserve"> </w:t>
      </w:r>
      <w:r w:rsidRPr="000B1014">
        <w:rPr>
          <w:sz w:val="28"/>
          <w:szCs w:val="28"/>
        </w:rPr>
        <w:t>RILEM recommendations for testing and use of self-compacting concrete // Materials and Structures</w:t>
      </w:r>
      <w:r w:rsidR="00AC3528">
        <w:rPr>
          <w:sz w:val="28"/>
          <w:szCs w:val="28"/>
        </w:rPr>
        <w:t>.</w:t>
      </w:r>
      <w:r w:rsidR="0075472A">
        <w:rPr>
          <w:sz w:val="28"/>
          <w:szCs w:val="28"/>
        </w:rPr>
        <w:t xml:space="preserve"> </w:t>
      </w:r>
      <w:r w:rsidRPr="000B1014">
        <w:rPr>
          <w:sz w:val="28"/>
          <w:szCs w:val="28"/>
        </w:rPr>
        <w:t>– 2013</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46</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571–580</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1617/s11527-013-0015-9</w:t>
      </w:r>
      <w:r w:rsidR="00AC3528">
        <w:rPr>
          <w:sz w:val="28"/>
          <w:szCs w:val="28"/>
        </w:rPr>
        <w:t xml:space="preserve">. </w:t>
      </w:r>
    </w:p>
    <w:p w14:paraId="4139B382" w14:textId="511BDC32"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Zhagifarov, A</w:t>
      </w:r>
      <w:r w:rsidR="00AC3528">
        <w:rPr>
          <w:sz w:val="28"/>
          <w:szCs w:val="28"/>
        </w:rPr>
        <w:t xml:space="preserve">. </w:t>
      </w:r>
      <w:r w:rsidRPr="000B1014">
        <w:rPr>
          <w:sz w:val="28"/>
          <w:szCs w:val="28"/>
        </w:rPr>
        <w:t>M</w:t>
      </w:r>
      <w:r w:rsidR="00AC3528">
        <w:rPr>
          <w:sz w:val="28"/>
          <w:szCs w:val="28"/>
        </w:rPr>
        <w:t xml:space="preserve">. </w:t>
      </w:r>
      <w:r w:rsidRPr="000B1014">
        <w:rPr>
          <w:sz w:val="28"/>
          <w:szCs w:val="28"/>
        </w:rPr>
        <w:t>; Akhmetov, D</w:t>
      </w:r>
      <w:r w:rsidR="00AC3528">
        <w:rPr>
          <w:sz w:val="28"/>
          <w:szCs w:val="28"/>
        </w:rPr>
        <w:t xml:space="preserve">. </w:t>
      </w:r>
      <w:r w:rsidRPr="000B1014">
        <w:rPr>
          <w:sz w:val="28"/>
          <w:szCs w:val="28"/>
        </w:rPr>
        <w:t>A</w:t>
      </w:r>
      <w:r w:rsidR="00AC3528">
        <w:rPr>
          <w:sz w:val="28"/>
          <w:szCs w:val="28"/>
        </w:rPr>
        <w:t xml:space="preserve">. </w:t>
      </w:r>
      <w:r w:rsidRPr="000B1014">
        <w:rPr>
          <w:sz w:val="28"/>
          <w:szCs w:val="28"/>
        </w:rPr>
        <w:t>; Suleyev, D</w:t>
      </w:r>
      <w:r w:rsidR="00AC3528">
        <w:rPr>
          <w:sz w:val="28"/>
          <w:szCs w:val="28"/>
        </w:rPr>
        <w:t xml:space="preserve">. </w:t>
      </w:r>
      <w:r w:rsidRPr="000B1014">
        <w:rPr>
          <w:sz w:val="28"/>
          <w:szCs w:val="28"/>
        </w:rPr>
        <w:t>K</w:t>
      </w:r>
      <w:r w:rsidR="00AC3528">
        <w:rPr>
          <w:sz w:val="28"/>
          <w:szCs w:val="28"/>
        </w:rPr>
        <w:t xml:space="preserve">. </w:t>
      </w:r>
      <w:r w:rsidRPr="000B1014">
        <w:rPr>
          <w:sz w:val="28"/>
          <w:szCs w:val="28"/>
        </w:rPr>
        <w:t>; Zhumadilova, Z</w:t>
      </w:r>
      <w:r w:rsidR="00AC3528">
        <w:rPr>
          <w:sz w:val="28"/>
          <w:szCs w:val="28"/>
        </w:rPr>
        <w:t xml:space="preserve">. </w:t>
      </w:r>
      <w:r w:rsidRPr="000B1014">
        <w:rPr>
          <w:sz w:val="28"/>
          <w:szCs w:val="28"/>
        </w:rPr>
        <w:t>O</w:t>
      </w:r>
      <w:r w:rsidR="00AC3528">
        <w:rPr>
          <w:sz w:val="28"/>
          <w:szCs w:val="28"/>
        </w:rPr>
        <w:t xml:space="preserve">. </w:t>
      </w:r>
      <w:r w:rsidRPr="000B1014">
        <w:rPr>
          <w:sz w:val="28"/>
          <w:szCs w:val="28"/>
        </w:rPr>
        <w:t>; Begentayev, M</w:t>
      </w:r>
      <w:r w:rsidR="00AC3528">
        <w:rPr>
          <w:sz w:val="28"/>
          <w:szCs w:val="28"/>
        </w:rPr>
        <w:t xml:space="preserve">. </w:t>
      </w:r>
      <w:r w:rsidRPr="000B1014">
        <w:rPr>
          <w:sz w:val="28"/>
          <w:szCs w:val="28"/>
        </w:rPr>
        <w:t>M</w:t>
      </w:r>
      <w:r w:rsidR="00AC3528">
        <w:rPr>
          <w:sz w:val="28"/>
          <w:szCs w:val="28"/>
        </w:rPr>
        <w:t xml:space="preserve">. </w:t>
      </w:r>
      <w:r w:rsidRPr="000B1014">
        <w:rPr>
          <w:sz w:val="28"/>
          <w:szCs w:val="28"/>
        </w:rPr>
        <w:t>; Pukharenko, Y</w:t>
      </w:r>
      <w:r w:rsidR="00AC3528">
        <w:rPr>
          <w:sz w:val="28"/>
          <w:szCs w:val="28"/>
        </w:rPr>
        <w:t xml:space="preserve">. </w:t>
      </w:r>
      <w:r w:rsidRPr="000B1014">
        <w:rPr>
          <w:sz w:val="28"/>
          <w:szCs w:val="28"/>
        </w:rPr>
        <w:t>V</w:t>
      </w:r>
      <w:r w:rsidR="00AC3528">
        <w:rPr>
          <w:sz w:val="28"/>
          <w:szCs w:val="28"/>
        </w:rPr>
        <w:t>.</w:t>
      </w:r>
      <w:r w:rsidR="0075472A">
        <w:rPr>
          <w:sz w:val="28"/>
          <w:szCs w:val="28"/>
        </w:rPr>
        <w:t xml:space="preserve"> </w:t>
      </w:r>
      <w:r w:rsidRPr="000B1014">
        <w:rPr>
          <w:sz w:val="28"/>
          <w:szCs w:val="28"/>
        </w:rPr>
        <w:t>Investigation of Hydrophysical Properties and Corrosion Resistance of Modified Self-Compacting Concretes</w:t>
      </w:r>
      <w:r w:rsidR="00AC3528">
        <w:rPr>
          <w:sz w:val="28"/>
          <w:szCs w:val="28"/>
        </w:rPr>
        <w:t>.</w:t>
      </w:r>
      <w:r w:rsidR="0075472A">
        <w:rPr>
          <w:sz w:val="28"/>
          <w:szCs w:val="28"/>
        </w:rPr>
        <w:t xml:space="preserve"> </w:t>
      </w:r>
      <w:r w:rsidRPr="000B1014">
        <w:rPr>
          <w:i/>
          <w:iCs/>
          <w:sz w:val="28"/>
          <w:szCs w:val="28"/>
        </w:rPr>
        <w:t>Materials</w:t>
      </w:r>
      <w:r w:rsidRPr="000B1014">
        <w:rPr>
          <w:sz w:val="28"/>
          <w:szCs w:val="28"/>
        </w:rPr>
        <w:t> 2024, </w:t>
      </w:r>
      <w:r w:rsidRPr="000B1014">
        <w:rPr>
          <w:i/>
          <w:iCs/>
          <w:sz w:val="28"/>
          <w:szCs w:val="28"/>
        </w:rPr>
        <w:t>17</w:t>
      </w:r>
      <w:r w:rsidRPr="000B1014">
        <w:rPr>
          <w:sz w:val="28"/>
          <w:szCs w:val="28"/>
        </w:rPr>
        <w:t>, 2605</w:t>
      </w:r>
      <w:r w:rsidR="00AC3528">
        <w:rPr>
          <w:sz w:val="28"/>
          <w:szCs w:val="28"/>
        </w:rPr>
        <w:t>.</w:t>
      </w:r>
      <w:r w:rsidR="0075472A">
        <w:rPr>
          <w:sz w:val="28"/>
          <w:szCs w:val="28"/>
        </w:rPr>
        <w:t xml:space="preserve"> </w:t>
      </w:r>
      <w:hyperlink r:id="rId58" w:history="1">
        <w:r w:rsidRPr="000B1014">
          <w:rPr>
            <w:rStyle w:val="af3"/>
            <w:rFonts w:eastAsiaTheme="minorEastAsia"/>
            <w:sz w:val="28"/>
            <w:szCs w:val="28"/>
          </w:rPr>
          <w:t>https://doi</w:t>
        </w:r>
        <w:r w:rsidR="00AC3528">
          <w:rPr>
            <w:rStyle w:val="af3"/>
            <w:rFonts w:eastAsiaTheme="minorEastAsia"/>
            <w:sz w:val="28"/>
            <w:szCs w:val="28"/>
          </w:rPr>
          <w:t xml:space="preserve">. </w:t>
        </w:r>
        <w:r w:rsidRPr="000B1014">
          <w:rPr>
            <w:rStyle w:val="af3"/>
            <w:rFonts w:eastAsiaTheme="minorEastAsia"/>
            <w:sz w:val="28"/>
            <w:szCs w:val="28"/>
          </w:rPr>
          <w:t>org/10</w:t>
        </w:r>
        <w:r w:rsidR="00AC3528">
          <w:rPr>
            <w:rStyle w:val="af3"/>
            <w:rFonts w:eastAsiaTheme="minorEastAsia"/>
            <w:sz w:val="28"/>
            <w:szCs w:val="28"/>
          </w:rPr>
          <w:t xml:space="preserve">. </w:t>
        </w:r>
        <w:r w:rsidRPr="000B1014">
          <w:rPr>
            <w:rStyle w:val="af3"/>
            <w:rFonts w:eastAsiaTheme="minorEastAsia"/>
            <w:sz w:val="28"/>
            <w:szCs w:val="28"/>
          </w:rPr>
          <w:t>3390/ma17112605</w:t>
        </w:r>
      </w:hyperlink>
    </w:p>
    <w:p w14:paraId="5DA85DB6" w14:textId="61549743"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EFNARC</w:t>
      </w:r>
      <w:r w:rsidR="00AC3528">
        <w:rPr>
          <w:sz w:val="28"/>
          <w:szCs w:val="28"/>
        </w:rPr>
        <w:t>.</w:t>
      </w:r>
      <w:r w:rsidR="0075472A">
        <w:rPr>
          <w:sz w:val="28"/>
          <w:szCs w:val="28"/>
        </w:rPr>
        <w:t xml:space="preserve"> </w:t>
      </w:r>
      <w:r w:rsidRPr="000B1014">
        <w:rPr>
          <w:sz w:val="28"/>
          <w:szCs w:val="28"/>
        </w:rPr>
        <w:t>The European Guidelines for Self-Compacting Concrete: Specification, Production and Use // EFNARC</w:t>
      </w:r>
      <w:r w:rsidR="00AC3528">
        <w:rPr>
          <w:sz w:val="28"/>
          <w:szCs w:val="28"/>
        </w:rPr>
        <w:t>.</w:t>
      </w:r>
      <w:r w:rsidR="0075472A">
        <w:rPr>
          <w:sz w:val="28"/>
          <w:szCs w:val="28"/>
        </w:rPr>
        <w:t xml:space="preserve"> </w:t>
      </w:r>
      <w:r w:rsidRPr="000B1014">
        <w:rPr>
          <w:sz w:val="28"/>
          <w:szCs w:val="28"/>
        </w:rPr>
        <w:t>– 2005</w:t>
      </w:r>
      <w:r w:rsidR="00AC3528">
        <w:rPr>
          <w:sz w:val="28"/>
          <w:szCs w:val="28"/>
        </w:rPr>
        <w:t>.</w:t>
      </w:r>
      <w:r w:rsidR="0075472A">
        <w:rPr>
          <w:sz w:val="28"/>
          <w:szCs w:val="28"/>
        </w:rPr>
        <w:t xml:space="preserve"> </w:t>
      </w:r>
      <w:r w:rsidRPr="000B1014">
        <w:rPr>
          <w:sz w:val="28"/>
          <w:szCs w:val="28"/>
        </w:rPr>
        <w:t>– 63 p</w:t>
      </w:r>
      <w:r w:rsidR="00AC3528">
        <w:rPr>
          <w:sz w:val="28"/>
          <w:szCs w:val="28"/>
        </w:rPr>
        <w:t>.</w:t>
      </w:r>
      <w:r w:rsidR="0075472A">
        <w:rPr>
          <w:sz w:val="28"/>
          <w:szCs w:val="28"/>
        </w:rPr>
        <w:t xml:space="preserve"> </w:t>
      </w:r>
      <w:r w:rsidRPr="000B1014">
        <w:rPr>
          <w:sz w:val="28"/>
          <w:szCs w:val="28"/>
        </w:rPr>
        <w:t>Доступ: https://www</w:t>
      </w:r>
      <w:r w:rsidR="00AC3528">
        <w:rPr>
          <w:sz w:val="28"/>
          <w:szCs w:val="28"/>
        </w:rPr>
        <w:t xml:space="preserve">. </w:t>
      </w:r>
      <w:r w:rsidRPr="000B1014">
        <w:rPr>
          <w:sz w:val="28"/>
          <w:szCs w:val="28"/>
        </w:rPr>
        <w:t>efnarc</w:t>
      </w:r>
      <w:r w:rsidR="00AC3528">
        <w:rPr>
          <w:sz w:val="28"/>
          <w:szCs w:val="28"/>
        </w:rPr>
        <w:t xml:space="preserve">. </w:t>
      </w:r>
      <w:r w:rsidRPr="000B1014">
        <w:rPr>
          <w:sz w:val="28"/>
          <w:szCs w:val="28"/>
        </w:rPr>
        <w:t>org (дата обращения: …)</w:t>
      </w:r>
      <w:r w:rsidR="00AC3528">
        <w:rPr>
          <w:sz w:val="28"/>
          <w:szCs w:val="28"/>
        </w:rPr>
        <w:t xml:space="preserve">. </w:t>
      </w:r>
    </w:p>
    <w:p w14:paraId="1F200701" w14:textId="2F5DAEDD"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Walraven, J</w:t>
      </w:r>
      <w:r w:rsidR="00AC3528">
        <w:rPr>
          <w:sz w:val="28"/>
          <w:szCs w:val="28"/>
        </w:rPr>
        <w:t>.</w:t>
      </w:r>
      <w:r w:rsidR="0075472A">
        <w:rPr>
          <w:sz w:val="28"/>
          <w:szCs w:val="28"/>
        </w:rPr>
        <w:t xml:space="preserve"> </w:t>
      </w:r>
      <w:r w:rsidRPr="000B1014">
        <w:rPr>
          <w:sz w:val="28"/>
          <w:szCs w:val="28"/>
        </w:rPr>
        <w:t>Self-compacting concrete: developments and applications // Structural Concrete</w:t>
      </w:r>
      <w:r w:rsidR="00AC3528">
        <w:rPr>
          <w:sz w:val="28"/>
          <w:szCs w:val="28"/>
        </w:rPr>
        <w:t>.</w:t>
      </w:r>
      <w:r w:rsidR="0075472A">
        <w:rPr>
          <w:sz w:val="28"/>
          <w:szCs w:val="28"/>
        </w:rPr>
        <w:t xml:space="preserve"> </w:t>
      </w:r>
      <w:r w:rsidRPr="000B1014">
        <w:rPr>
          <w:sz w:val="28"/>
          <w:szCs w:val="28"/>
        </w:rPr>
        <w:t>– 2001</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 No</w:t>
      </w:r>
      <w:r w:rsidR="00AC3528">
        <w:rPr>
          <w:sz w:val="28"/>
          <w:szCs w:val="28"/>
        </w:rPr>
        <w:t>.</w:t>
      </w:r>
      <w:r w:rsidR="0075472A">
        <w:rPr>
          <w:sz w:val="28"/>
          <w:szCs w:val="28"/>
        </w:rPr>
        <w:t xml:space="preserve"> </w:t>
      </w:r>
      <w:r w:rsidRPr="000B1014">
        <w:rPr>
          <w:sz w:val="28"/>
          <w:szCs w:val="28"/>
        </w:rPr>
        <w:t>1</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3–9</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1680/stco</w:t>
      </w:r>
      <w:r w:rsidR="00AC3528">
        <w:rPr>
          <w:sz w:val="28"/>
          <w:szCs w:val="28"/>
        </w:rPr>
        <w:t xml:space="preserve">. </w:t>
      </w:r>
      <w:r w:rsidRPr="000B1014">
        <w:rPr>
          <w:sz w:val="28"/>
          <w:szCs w:val="28"/>
        </w:rPr>
        <w:t>2001</w:t>
      </w:r>
      <w:r w:rsidR="00AC3528">
        <w:rPr>
          <w:sz w:val="28"/>
          <w:szCs w:val="28"/>
        </w:rPr>
        <w:t xml:space="preserve">. </w:t>
      </w:r>
      <w:r w:rsidRPr="000B1014">
        <w:rPr>
          <w:sz w:val="28"/>
          <w:szCs w:val="28"/>
        </w:rPr>
        <w:t>2</w:t>
      </w:r>
      <w:r w:rsidR="00AC3528">
        <w:rPr>
          <w:sz w:val="28"/>
          <w:szCs w:val="28"/>
        </w:rPr>
        <w:t xml:space="preserve">. </w:t>
      </w:r>
      <w:r w:rsidRPr="000B1014">
        <w:rPr>
          <w:sz w:val="28"/>
          <w:szCs w:val="28"/>
        </w:rPr>
        <w:t>1</w:t>
      </w:r>
      <w:r w:rsidR="00AC3528">
        <w:rPr>
          <w:sz w:val="28"/>
          <w:szCs w:val="28"/>
        </w:rPr>
        <w:t xml:space="preserve">. </w:t>
      </w:r>
      <w:r w:rsidRPr="000B1014">
        <w:rPr>
          <w:sz w:val="28"/>
          <w:szCs w:val="28"/>
        </w:rPr>
        <w:t>3</w:t>
      </w:r>
      <w:r w:rsidR="00AC3528">
        <w:rPr>
          <w:sz w:val="28"/>
          <w:szCs w:val="28"/>
        </w:rPr>
        <w:t xml:space="preserve">. </w:t>
      </w:r>
    </w:p>
    <w:p w14:paraId="2AB97CD1" w14:textId="5943776A"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Hwang, K</w:t>
      </w:r>
      <w:r w:rsidR="00AC3528">
        <w:rPr>
          <w:sz w:val="28"/>
          <w:szCs w:val="28"/>
        </w:rPr>
        <w:t xml:space="preserve">. </w:t>
      </w:r>
      <w:r w:rsidRPr="000B1014">
        <w:rPr>
          <w:sz w:val="28"/>
          <w:szCs w:val="28"/>
        </w:rPr>
        <w:t>; Khayat, K</w:t>
      </w:r>
      <w:r w:rsidR="00AC3528">
        <w:rPr>
          <w:sz w:val="28"/>
          <w:szCs w:val="28"/>
        </w:rPr>
        <w:t>.</w:t>
      </w:r>
      <w:r w:rsidR="0075472A">
        <w:rPr>
          <w:sz w:val="28"/>
          <w:szCs w:val="28"/>
        </w:rPr>
        <w:t xml:space="preserve"> </w:t>
      </w:r>
      <w:r w:rsidRPr="000B1014">
        <w:rPr>
          <w:sz w:val="28"/>
          <w:szCs w:val="28"/>
        </w:rPr>
        <w:t>Influence of viscosity-modifying admixtures on stability, hydration, and strength of cement pastes // Cement and Concrete Research</w:t>
      </w:r>
      <w:r w:rsidR="00AC3528">
        <w:rPr>
          <w:sz w:val="28"/>
          <w:szCs w:val="28"/>
        </w:rPr>
        <w:t>.</w:t>
      </w:r>
      <w:r w:rsidR="0075472A">
        <w:rPr>
          <w:sz w:val="28"/>
          <w:szCs w:val="28"/>
        </w:rPr>
        <w:t xml:space="preserve"> </w:t>
      </w:r>
      <w:r w:rsidRPr="000B1014">
        <w:rPr>
          <w:sz w:val="28"/>
          <w:szCs w:val="28"/>
        </w:rPr>
        <w:t>– 2009</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39,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124–132</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cemconres</w:t>
      </w:r>
      <w:r w:rsidR="00AC3528">
        <w:rPr>
          <w:sz w:val="28"/>
          <w:szCs w:val="28"/>
        </w:rPr>
        <w:t xml:space="preserve">. </w:t>
      </w:r>
      <w:r w:rsidRPr="000B1014">
        <w:rPr>
          <w:sz w:val="28"/>
          <w:szCs w:val="28"/>
        </w:rPr>
        <w:t>2008</w:t>
      </w:r>
      <w:r w:rsidR="00AC3528">
        <w:rPr>
          <w:sz w:val="28"/>
          <w:szCs w:val="28"/>
        </w:rPr>
        <w:t xml:space="preserve">. </w:t>
      </w:r>
      <w:r w:rsidRPr="000B1014">
        <w:rPr>
          <w:sz w:val="28"/>
          <w:szCs w:val="28"/>
        </w:rPr>
        <w:t>11</w:t>
      </w:r>
      <w:r w:rsidR="00AC3528">
        <w:rPr>
          <w:sz w:val="28"/>
          <w:szCs w:val="28"/>
        </w:rPr>
        <w:t xml:space="preserve">. </w:t>
      </w:r>
      <w:r w:rsidRPr="000B1014">
        <w:rPr>
          <w:sz w:val="28"/>
          <w:szCs w:val="28"/>
        </w:rPr>
        <w:t>003</w:t>
      </w:r>
      <w:r w:rsidR="00AC3528">
        <w:rPr>
          <w:sz w:val="28"/>
          <w:szCs w:val="28"/>
        </w:rPr>
        <w:t xml:space="preserve">. </w:t>
      </w:r>
    </w:p>
    <w:p w14:paraId="28F63465" w14:textId="445FFE8E"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Roussel, N</w:t>
      </w:r>
      <w:r w:rsidR="00AC3528">
        <w:rPr>
          <w:sz w:val="28"/>
          <w:szCs w:val="28"/>
        </w:rPr>
        <w:t>.</w:t>
      </w:r>
      <w:r w:rsidR="0075472A">
        <w:rPr>
          <w:sz w:val="28"/>
          <w:szCs w:val="28"/>
        </w:rPr>
        <w:t xml:space="preserve"> </w:t>
      </w:r>
      <w:r w:rsidRPr="000B1014">
        <w:rPr>
          <w:sz w:val="28"/>
          <w:szCs w:val="28"/>
        </w:rPr>
        <w:t>A thixotropy model for fresh fluid concretes: Theory, validation and applications // Cement and Concrete Research</w:t>
      </w:r>
      <w:r w:rsidR="00AC3528">
        <w:rPr>
          <w:sz w:val="28"/>
          <w:szCs w:val="28"/>
        </w:rPr>
        <w:t>.</w:t>
      </w:r>
      <w:r w:rsidR="0075472A">
        <w:rPr>
          <w:sz w:val="28"/>
          <w:szCs w:val="28"/>
        </w:rPr>
        <w:t xml:space="preserve"> </w:t>
      </w:r>
      <w:r w:rsidRPr="000B1014">
        <w:rPr>
          <w:sz w:val="28"/>
          <w:szCs w:val="28"/>
        </w:rPr>
        <w:t>– 2006</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36, No</w:t>
      </w:r>
      <w:r w:rsidR="00AC3528">
        <w:rPr>
          <w:sz w:val="28"/>
          <w:szCs w:val="28"/>
        </w:rPr>
        <w:t>.</w:t>
      </w:r>
      <w:r w:rsidR="0075472A">
        <w:rPr>
          <w:sz w:val="28"/>
          <w:szCs w:val="28"/>
        </w:rPr>
        <w:t xml:space="preserve"> </w:t>
      </w:r>
      <w:r w:rsidRPr="000B1014">
        <w:rPr>
          <w:sz w:val="28"/>
          <w:szCs w:val="28"/>
        </w:rPr>
        <w:t>10</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1797–1806</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cemconres</w:t>
      </w:r>
      <w:r w:rsidR="00AC3528">
        <w:rPr>
          <w:sz w:val="28"/>
          <w:szCs w:val="28"/>
        </w:rPr>
        <w:t xml:space="preserve">. </w:t>
      </w:r>
      <w:r w:rsidRPr="000B1014">
        <w:rPr>
          <w:sz w:val="28"/>
          <w:szCs w:val="28"/>
        </w:rPr>
        <w:t>2006</w:t>
      </w:r>
      <w:r w:rsidR="00AC3528">
        <w:rPr>
          <w:sz w:val="28"/>
          <w:szCs w:val="28"/>
        </w:rPr>
        <w:t xml:space="preserve">. </w:t>
      </w:r>
      <w:r w:rsidRPr="000B1014">
        <w:rPr>
          <w:sz w:val="28"/>
          <w:szCs w:val="28"/>
        </w:rPr>
        <w:t>05</w:t>
      </w:r>
      <w:r w:rsidR="00AC3528">
        <w:rPr>
          <w:sz w:val="28"/>
          <w:szCs w:val="28"/>
        </w:rPr>
        <w:t xml:space="preserve">. </w:t>
      </w:r>
      <w:r w:rsidRPr="000B1014">
        <w:rPr>
          <w:sz w:val="28"/>
          <w:szCs w:val="28"/>
        </w:rPr>
        <w:t>025</w:t>
      </w:r>
      <w:r w:rsidR="00AC3528">
        <w:rPr>
          <w:sz w:val="28"/>
          <w:szCs w:val="28"/>
        </w:rPr>
        <w:t xml:space="preserve">. </w:t>
      </w:r>
    </w:p>
    <w:p w14:paraId="0844D1B3" w14:textId="2BB5FD86"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Siddique, R</w:t>
      </w:r>
      <w:r w:rsidR="00AC3528">
        <w:rPr>
          <w:sz w:val="28"/>
          <w:szCs w:val="28"/>
        </w:rPr>
        <w:t>.</w:t>
      </w:r>
      <w:r w:rsidR="0075472A">
        <w:rPr>
          <w:sz w:val="28"/>
          <w:szCs w:val="28"/>
        </w:rPr>
        <w:t xml:space="preserve"> </w:t>
      </w:r>
      <w:r w:rsidRPr="000B1014">
        <w:rPr>
          <w:sz w:val="28"/>
          <w:szCs w:val="28"/>
        </w:rPr>
        <w:t>Utilization of silica fume in concrete: Review of hardened properties // Resources, Conservation and Recycling</w:t>
      </w:r>
      <w:r w:rsidR="00AC3528">
        <w:rPr>
          <w:sz w:val="28"/>
          <w:szCs w:val="28"/>
        </w:rPr>
        <w:t>.</w:t>
      </w:r>
      <w:r w:rsidR="0075472A">
        <w:rPr>
          <w:sz w:val="28"/>
          <w:szCs w:val="28"/>
        </w:rPr>
        <w:t xml:space="preserve"> </w:t>
      </w:r>
      <w:r w:rsidRPr="000B1014">
        <w:rPr>
          <w:sz w:val="28"/>
          <w:szCs w:val="28"/>
        </w:rPr>
        <w:t>– 2011</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55, No</w:t>
      </w:r>
      <w:r w:rsidR="00AC3528">
        <w:rPr>
          <w:sz w:val="28"/>
          <w:szCs w:val="28"/>
        </w:rPr>
        <w:t>.</w:t>
      </w:r>
      <w:r w:rsidR="0075472A">
        <w:rPr>
          <w:sz w:val="28"/>
          <w:szCs w:val="28"/>
        </w:rPr>
        <w:t xml:space="preserve"> </w:t>
      </w:r>
      <w:r w:rsidRPr="000B1014">
        <w:rPr>
          <w:sz w:val="28"/>
          <w:szCs w:val="28"/>
        </w:rPr>
        <w:t>11</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923–932</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resconrec</w:t>
      </w:r>
      <w:r w:rsidR="00AC3528">
        <w:rPr>
          <w:sz w:val="28"/>
          <w:szCs w:val="28"/>
        </w:rPr>
        <w:t xml:space="preserve">. </w:t>
      </w:r>
      <w:r w:rsidRPr="000B1014">
        <w:rPr>
          <w:sz w:val="28"/>
          <w:szCs w:val="28"/>
        </w:rPr>
        <w:t>2011</w:t>
      </w:r>
      <w:r w:rsidR="00AC3528">
        <w:rPr>
          <w:sz w:val="28"/>
          <w:szCs w:val="28"/>
        </w:rPr>
        <w:t xml:space="preserve">. </w:t>
      </w:r>
      <w:r w:rsidRPr="000B1014">
        <w:rPr>
          <w:sz w:val="28"/>
          <w:szCs w:val="28"/>
        </w:rPr>
        <w:t>06</w:t>
      </w:r>
      <w:r w:rsidR="00AC3528">
        <w:rPr>
          <w:sz w:val="28"/>
          <w:szCs w:val="28"/>
        </w:rPr>
        <w:t xml:space="preserve">. </w:t>
      </w:r>
      <w:r w:rsidRPr="000B1014">
        <w:rPr>
          <w:sz w:val="28"/>
          <w:szCs w:val="28"/>
        </w:rPr>
        <w:t>012</w:t>
      </w:r>
      <w:r w:rsidR="00AC3528">
        <w:rPr>
          <w:sz w:val="28"/>
          <w:szCs w:val="28"/>
        </w:rPr>
        <w:t xml:space="preserve">. </w:t>
      </w:r>
    </w:p>
    <w:p w14:paraId="532D6CAF" w14:textId="463522A6"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Thomas, M</w:t>
      </w:r>
      <w:r w:rsidR="00AC3528">
        <w:rPr>
          <w:sz w:val="28"/>
          <w:szCs w:val="28"/>
        </w:rPr>
        <w:t xml:space="preserve">. </w:t>
      </w:r>
      <w:r w:rsidRPr="000B1014">
        <w:rPr>
          <w:sz w:val="28"/>
          <w:szCs w:val="28"/>
        </w:rPr>
        <w:t>D</w:t>
      </w:r>
      <w:r w:rsidR="00AC3528">
        <w:rPr>
          <w:sz w:val="28"/>
          <w:szCs w:val="28"/>
        </w:rPr>
        <w:t xml:space="preserve">. </w:t>
      </w:r>
      <w:r w:rsidRPr="000B1014">
        <w:rPr>
          <w:sz w:val="28"/>
          <w:szCs w:val="28"/>
        </w:rPr>
        <w:t>A</w:t>
      </w:r>
      <w:r w:rsidR="00AC3528">
        <w:rPr>
          <w:sz w:val="28"/>
          <w:szCs w:val="28"/>
        </w:rPr>
        <w:t>.</w:t>
      </w:r>
      <w:r w:rsidR="0075472A">
        <w:rPr>
          <w:sz w:val="28"/>
          <w:szCs w:val="28"/>
        </w:rPr>
        <w:t xml:space="preserve"> </w:t>
      </w:r>
      <w:r w:rsidRPr="000B1014">
        <w:rPr>
          <w:sz w:val="28"/>
          <w:szCs w:val="28"/>
        </w:rPr>
        <w:t>The effect of supplementary cementing materials on alkali-silica reaction: A review // Cement and Concrete Research</w:t>
      </w:r>
      <w:r w:rsidR="00AC3528">
        <w:rPr>
          <w:sz w:val="28"/>
          <w:szCs w:val="28"/>
        </w:rPr>
        <w:t>.</w:t>
      </w:r>
      <w:r w:rsidR="0075472A">
        <w:rPr>
          <w:sz w:val="28"/>
          <w:szCs w:val="28"/>
        </w:rPr>
        <w:t xml:space="preserve"> </w:t>
      </w:r>
      <w:r w:rsidRPr="000B1014">
        <w:rPr>
          <w:sz w:val="28"/>
          <w:szCs w:val="28"/>
        </w:rPr>
        <w:t>– 2011</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41, No</w:t>
      </w:r>
      <w:r w:rsidR="00AC3528">
        <w:rPr>
          <w:sz w:val="28"/>
          <w:szCs w:val="28"/>
        </w:rPr>
        <w:t>.</w:t>
      </w:r>
      <w:r w:rsidR="0075472A">
        <w:rPr>
          <w:sz w:val="28"/>
          <w:szCs w:val="28"/>
        </w:rPr>
        <w:t xml:space="preserve"> </w:t>
      </w:r>
      <w:r w:rsidRPr="000B1014">
        <w:rPr>
          <w:sz w:val="28"/>
          <w:szCs w:val="28"/>
        </w:rPr>
        <w:t>12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1224–1231</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cemconres</w:t>
      </w:r>
      <w:r w:rsidR="00AC3528">
        <w:rPr>
          <w:sz w:val="28"/>
          <w:szCs w:val="28"/>
        </w:rPr>
        <w:t xml:space="preserve">. </w:t>
      </w:r>
      <w:r w:rsidRPr="000B1014">
        <w:rPr>
          <w:sz w:val="28"/>
          <w:szCs w:val="28"/>
        </w:rPr>
        <w:t>2010</w:t>
      </w:r>
      <w:r w:rsidR="00AC3528">
        <w:rPr>
          <w:sz w:val="28"/>
          <w:szCs w:val="28"/>
        </w:rPr>
        <w:t xml:space="preserve">. </w:t>
      </w:r>
      <w:r w:rsidRPr="000B1014">
        <w:rPr>
          <w:sz w:val="28"/>
          <w:szCs w:val="28"/>
        </w:rPr>
        <w:t>11</w:t>
      </w:r>
      <w:r w:rsidR="00AC3528">
        <w:rPr>
          <w:sz w:val="28"/>
          <w:szCs w:val="28"/>
        </w:rPr>
        <w:t xml:space="preserve">. </w:t>
      </w:r>
      <w:r w:rsidRPr="000B1014">
        <w:rPr>
          <w:sz w:val="28"/>
          <w:szCs w:val="28"/>
        </w:rPr>
        <w:t>003</w:t>
      </w:r>
      <w:r w:rsidR="00AC3528">
        <w:rPr>
          <w:sz w:val="28"/>
          <w:szCs w:val="28"/>
        </w:rPr>
        <w:t xml:space="preserve">. </w:t>
      </w:r>
    </w:p>
    <w:p w14:paraId="10AF594F" w14:textId="3B81441A"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Güneyisi, E</w:t>
      </w:r>
      <w:r w:rsidR="00AC3528">
        <w:rPr>
          <w:sz w:val="28"/>
          <w:szCs w:val="28"/>
        </w:rPr>
        <w:t xml:space="preserve">. </w:t>
      </w:r>
      <w:r w:rsidRPr="000B1014">
        <w:rPr>
          <w:sz w:val="28"/>
          <w:szCs w:val="28"/>
        </w:rPr>
        <w:t>; Gesoğlu, M</w:t>
      </w:r>
      <w:r w:rsidR="00AC3528">
        <w:rPr>
          <w:sz w:val="28"/>
          <w:szCs w:val="28"/>
        </w:rPr>
        <w:t xml:space="preserve">. </w:t>
      </w:r>
      <w:r w:rsidRPr="000B1014">
        <w:rPr>
          <w:sz w:val="28"/>
          <w:szCs w:val="28"/>
        </w:rPr>
        <w:t>; Mermerdaş, K</w:t>
      </w:r>
      <w:r w:rsidR="00AC3528">
        <w:rPr>
          <w:sz w:val="28"/>
          <w:szCs w:val="28"/>
        </w:rPr>
        <w:t>.</w:t>
      </w:r>
      <w:r w:rsidR="0075472A">
        <w:rPr>
          <w:sz w:val="28"/>
          <w:szCs w:val="28"/>
        </w:rPr>
        <w:t xml:space="preserve"> </w:t>
      </w:r>
      <w:r w:rsidRPr="000B1014">
        <w:rPr>
          <w:sz w:val="28"/>
          <w:szCs w:val="28"/>
        </w:rPr>
        <w:t>Strength, permeability and shrinkage cracking of self-compacting concrete incorporating waste mineral admixtures // Construction and Building Materials</w:t>
      </w:r>
      <w:r w:rsidR="00AC3528">
        <w:rPr>
          <w:sz w:val="28"/>
          <w:szCs w:val="28"/>
        </w:rPr>
        <w:t>.</w:t>
      </w:r>
      <w:r w:rsidR="0075472A">
        <w:rPr>
          <w:sz w:val="28"/>
          <w:szCs w:val="28"/>
        </w:rPr>
        <w:t xml:space="preserve"> </w:t>
      </w:r>
      <w:r w:rsidRPr="000B1014">
        <w:rPr>
          <w:sz w:val="28"/>
          <w:szCs w:val="28"/>
        </w:rPr>
        <w:t>– 2012</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34</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575–583</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2012</w:t>
      </w:r>
      <w:r w:rsidR="00AC3528">
        <w:rPr>
          <w:sz w:val="28"/>
          <w:szCs w:val="28"/>
        </w:rPr>
        <w:t xml:space="preserve">. </w:t>
      </w:r>
      <w:r w:rsidRPr="000B1014">
        <w:rPr>
          <w:sz w:val="28"/>
          <w:szCs w:val="28"/>
        </w:rPr>
        <w:t>02</w:t>
      </w:r>
      <w:r w:rsidR="00AC3528">
        <w:rPr>
          <w:sz w:val="28"/>
          <w:szCs w:val="28"/>
        </w:rPr>
        <w:t xml:space="preserve">. </w:t>
      </w:r>
      <w:r w:rsidRPr="000B1014">
        <w:rPr>
          <w:sz w:val="28"/>
          <w:szCs w:val="28"/>
        </w:rPr>
        <w:t>041</w:t>
      </w:r>
      <w:r w:rsidR="00AC3528">
        <w:rPr>
          <w:sz w:val="28"/>
          <w:szCs w:val="28"/>
        </w:rPr>
        <w:t xml:space="preserve">. </w:t>
      </w:r>
    </w:p>
    <w:p w14:paraId="3201D61C" w14:textId="03DE195C"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Plank, J</w:t>
      </w:r>
      <w:r w:rsidR="00AC3528">
        <w:rPr>
          <w:sz w:val="28"/>
          <w:szCs w:val="28"/>
        </w:rPr>
        <w:t xml:space="preserve">. </w:t>
      </w:r>
      <w:r w:rsidRPr="000B1014">
        <w:rPr>
          <w:sz w:val="28"/>
          <w:szCs w:val="28"/>
        </w:rPr>
        <w:t>; Schroefl, C</w:t>
      </w:r>
      <w:r w:rsidR="00AC3528">
        <w:rPr>
          <w:sz w:val="28"/>
          <w:szCs w:val="28"/>
        </w:rPr>
        <w:t xml:space="preserve">. </w:t>
      </w:r>
      <w:r w:rsidRPr="000B1014">
        <w:rPr>
          <w:sz w:val="28"/>
          <w:szCs w:val="28"/>
        </w:rPr>
        <w:t>; Gruber, M</w:t>
      </w:r>
      <w:r w:rsidR="00AC3528">
        <w:rPr>
          <w:sz w:val="28"/>
          <w:szCs w:val="28"/>
        </w:rPr>
        <w:t xml:space="preserve">. </w:t>
      </w:r>
      <w:r w:rsidRPr="000B1014">
        <w:rPr>
          <w:sz w:val="28"/>
          <w:szCs w:val="28"/>
        </w:rPr>
        <w:t>; Lesti, M</w:t>
      </w:r>
      <w:r w:rsidR="00AC3528">
        <w:rPr>
          <w:sz w:val="28"/>
          <w:szCs w:val="28"/>
        </w:rPr>
        <w:t xml:space="preserve">. </w:t>
      </w:r>
      <w:r w:rsidRPr="000B1014">
        <w:rPr>
          <w:sz w:val="28"/>
          <w:szCs w:val="28"/>
        </w:rPr>
        <w:t>; Sieber, R</w:t>
      </w:r>
      <w:r w:rsidR="00AC3528">
        <w:rPr>
          <w:sz w:val="28"/>
          <w:szCs w:val="28"/>
        </w:rPr>
        <w:t>.</w:t>
      </w:r>
      <w:r w:rsidR="0075472A">
        <w:rPr>
          <w:sz w:val="28"/>
          <w:szCs w:val="28"/>
        </w:rPr>
        <w:t xml:space="preserve"> </w:t>
      </w:r>
      <w:r w:rsidRPr="000B1014">
        <w:rPr>
          <w:sz w:val="28"/>
          <w:szCs w:val="28"/>
        </w:rPr>
        <w:t>Effectiveness of polycarboxylate superplasticizers in cement blends containing fly ash or slag // Cement and Concrete Research</w:t>
      </w:r>
      <w:r w:rsidR="00AC3528">
        <w:rPr>
          <w:sz w:val="28"/>
          <w:szCs w:val="28"/>
        </w:rPr>
        <w:t>.</w:t>
      </w:r>
      <w:r w:rsidR="0075472A">
        <w:rPr>
          <w:sz w:val="28"/>
          <w:szCs w:val="28"/>
        </w:rPr>
        <w:t xml:space="preserve"> </w:t>
      </w:r>
      <w:r w:rsidRPr="000B1014">
        <w:rPr>
          <w:sz w:val="28"/>
          <w:szCs w:val="28"/>
        </w:rPr>
        <w:t>– 2009</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39, No</w:t>
      </w:r>
      <w:r w:rsidR="00AC3528">
        <w:rPr>
          <w:sz w:val="28"/>
          <w:szCs w:val="28"/>
        </w:rPr>
        <w:t>.</w:t>
      </w:r>
      <w:r w:rsidR="0075472A">
        <w:rPr>
          <w:sz w:val="28"/>
          <w:szCs w:val="28"/>
        </w:rPr>
        <w:t xml:space="preserve"> </w:t>
      </w:r>
      <w:r w:rsidRPr="000B1014">
        <w:rPr>
          <w:sz w:val="28"/>
          <w:szCs w:val="28"/>
        </w:rPr>
        <w:t>8</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642–649</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cemconres</w:t>
      </w:r>
      <w:r w:rsidR="00AC3528">
        <w:rPr>
          <w:sz w:val="28"/>
          <w:szCs w:val="28"/>
        </w:rPr>
        <w:t xml:space="preserve">. </w:t>
      </w:r>
      <w:r w:rsidRPr="000B1014">
        <w:rPr>
          <w:sz w:val="28"/>
          <w:szCs w:val="28"/>
        </w:rPr>
        <w:t>2009</w:t>
      </w:r>
      <w:r w:rsidR="00AC3528">
        <w:rPr>
          <w:sz w:val="28"/>
          <w:szCs w:val="28"/>
        </w:rPr>
        <w:t xml:space="preserve">. </w:t>
      </w:r>
      <w:r w:rsidRPr="000B1014">
        <w:rPr>
          <w:sz w:val="28"/>
          <w:szCs w:val="28"/>
        </w:rPr>
        <w:t>05</w:t>
      </w:r>
      <w:r w:rsidR="00AC3528">
        <w:rPr>
          <w:sz w:val="28"/>
          <w:szCs w:val="28"/>
        </w:rPr>
        <w:t xml:space="preserve">. </w:t>
      </w:r>
      <w:r w:rsidRPr="000B1014">
        <w:rPr>
          <w:sz w:val="28"/>
          <w:szCs w:val="28"/>
        </w:rPr>
        <w:t>009</w:t>
      </w:r>
      <w:r w:rsidR="00AC3528">
        <w:rPr>
          <w:sz w:val="28"/>
          <w:szCs w:val="28"/>
        </w:rPr>
        <w:t xml:space="preserve">. </w:t>
      </w:r>
    </w:p>
    <w:p w14:paraId="0B7FC2AC" w14:textId="23C8D617"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Khayat, K</w:t>
      </w:r>
      <w:r w:rsidR="00AC3528">
        <w:rPr>
          <w:sz w:val="28"/>
          <w:szCs w:val="28"/>
        </w:rPr>
        <w:t xml:space="preserve">. </w:t>
      </w:r>
      <w:r w:rsidRPr="000B1014">
        <w:rPr>
          <w:sz w:val="28"/>
          <w:szCs w:val="28"/>
        </w:rPr>
        <w:t>H</w:t>
      </w:r>
      <w:r w:rsidR="00AC3528">
        <w:rPr>
          <w:sz w:val="28"/>
          <w:szCs w:val="28"/>
        </w:rPr>
        <w:t xml:space="preserve">. </w:t>
      </w:r>
      <w:r w:rsidRPr="000B1014">
        <w:rPr>
          <w:sz w:val="28"/>
          <w:szCs w:val="28"/>
        </w:rPr>
        <w:t>; Yahia, A</w:t>
      </w:r>
      <w:r w:rsidR="00AC3528">
        <w:rPr>
          <w:sz w:val="28"/>
          <w:szCs w:val="28"/>
        </w:rPr>
        <w:t xml:space="preserve">. </w:t>
      </w:r>
      <w:r w:rsidRPr="000B1014">
        <w:rPr>
          <w:sz w:val="28"/>
          <w:szCs w:val="28"/>
        </w:rPr>
        <w:t>; Sayed, M</w:t>
      </w:r>
      <w:r w:rsidR="00AC3528">
        <w:rPr>
          <w:sz w:val="28"/>
          <w:szCs w:val="28"/>
        </w:rPr>
        <w:t>.</w:t>
      </w:r>
      <w:r w:rsidR="0075472A">
        <w:rPr>
          <w:sz w:val="28"/>
          <w:szCs w:val="28"/>
        </w:rPr>
        <w:t xml:space="preserve"> </w:t>
      </w:r>
      <w:r w:rsidRPr="000B1014">
        <w:rPr>
          <w:sz w:val="28"/>
          <w:szCs w:val="28"/>
        </w:rPr>
        <w:t>Effect of supplementary cementitious materials on rheological properties, segregation resistance, and strength of self-consolidating concrete // ACI Materials Journal</w:t>
      </w:r>
      <w:r w:rsidR="00AC3528">
        <w:rPr>
          <w:sz w:val="28"/>
          <w:szCs w:val="28"/>
        </w:rPr>
        <w:t>.</w:t>
      </w:r>
      <w:r w:rsidR="0075472A">
        <w:rPr>
          <w:sz w:val="28"/>
          <w:szCs w:val="28"/>
        </w:rPr>
        <w:t xml:space="preserve"> </w:t>
      </w:r>
      <w:r w:rsidRPr="000B1014">
        <w:rPr>
          <w:sz w:val="28"/>
          <w:szCs w:val="28"/>
        </w:rPr>
        <w:t>– 2010</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107, No</w:t>
      </w:r>
      <w:r w:rsidR="00AC3528">
        <w:rPr>
          <w:sz w:val="28"/>
          <w:szCs w:val="28"/>
        </w:rPr>
        <w:t>.</w:t>
      </w:r>
      <w:r w:rsidR="0075472A">
        <w:rPr>
          <w:sz w:val="28"/>
          <w:szCs w:val="28"/>
        </w:rPr>
        <w:t xml:space="preserve"> </w:t>
      </w:r>
      <w:r w:rsidRPr="000B1014">
        <w:rPr>
          <w:sz w:val="28"/>
          <w:szCs w:val="28"/>
        </w:rPr>
        <w:t>5</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508–517</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14359/51664230</w:t>
      </w:r>
      <w:r w:rsidR="00AC3528">
        <w:rPr>
          <w:sz w:val="28"/>
          <w:szCs w:val="28"/>
        </w:rPr>
        <w:t xml:space="preserve">. </w:t>
      </w:r>
    </w:p>
    <w:p w14:paraId="3F5BF370" w14:textId="336EEF0C"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Tan, H</w:t>
      </w:r>
      <w:r w:rsidR="00AC3528">
        <w:rPr>
          <w:sz w:val="28"/>
          <w:szCs w:val="28"/>
        </w:rPr>
        <w:t xml:space="preserve">. </w:t>
      </w:r>
      <w:r w:rsidRPr="000B1014">
        <w:rPr>
          <w:sz w:val="28"/>
          <w:szCs w:val="28"/>
        </w:rPr>
        <w:t>; Mo, L</w:t>
      </w:r>
      <w:r w:rsidR="00AC3528">
        <w:rPr>
          <w:sz w:val="28"/>
          <w:szCs w:val="28"/>
        </w:rPr>
        <w:t xml:space="preserve">. </w:t>
      </w:r>
      <w:r w:rsidRPr="000B1014">
        <w:rPr>
          <w:sz w:val="28"/>
          <w:szCs w:val="28"/>
        </w:rPr>
        <w:t>; Deng, M</w:t>
      </w:r>
      <w:r w:rsidR="00AC3528">
        <w:rPr>
          <w:sz w:val="28"/>
          <w:szCs w:val="28"/>
        </w:rPr>
        <w:t xml:space="preserve">. </w:t>
      </w:r>
      <w:r w:rsidRPr="000B1014">
        <w:rPr>
          <w:sz w:val="28"/>
          <w:szCs w:val="28"/>
        </w:rPr>
        <w:t>; Wang, A</w:t>
      </w:r>
      <w:r w:rsidR="00AC3528">
        <w:rPr>
          <w:sz w:val="28"/>
          <w:szCs w:val="28"/>
        </w:rPr>
        <w:t>.</w:t>
      </w:r>
      <w:r w:rsidR="0075472A">
        <w:rPr>
          <w:sz w:val="28"/>
          <w:szCs w:val="28"/>
        </w:rPr>
        <w:t xml:space="preserve"> </w:t>
      </w:r>
      <w:r w:rsidRPr="000B1014">
        <w:rPr>
          <w:sz w:val="28"/>
          <w:szCs w:val="28"/>
        </w:rPr>
        <w:t>Evolution of superplasticizers in concrete technology: Current trends and future perspectives // Advances in Materials Science and Engineering</w:t>
      </w:r>
      <w:r w:rsidR="00AC3528">
        <w:rPr>
          <w:sz w:val="28"/>
          <w:szCs w:val="28"/>
        </w:rPr>
        <w:t>.</w:t>
      </w:r>
      <w:r w:rsidR="0075472A">
        <w:rPr>
          <w:sz w:val="28"/>
          <w:szCs w:val="28"/>
        </w:rPr>
        <w:t xml:space="preserve"> </w:t>
      </w:r>
      <w:r w:rsidRPr="000B1014">
        <w:rPr>
          <w:sz w:val="28"/>
          <w:szCs w:val="28"/>
        </w:rPr>
        <w:t>– 2015</w:t>
      </w:r>
      <w:r w:rsidR="00AC3528">
        <w:rPr>
          <w:sz w:val="28"/>
          <w:szCs w:val="28"/>
        </w:rPr>
        <w:t>.</w:t>
      </w:r>
      <w:r w:rsidR="0075472A">
        <w:rPr>
          <w:sz w:val="28"/>
          <w:szCs w:val="28"/>
        </w:rPr>
        <w:t xml:space="preserve"> </w:t>
      </w:r>
      <w:r w:rsidRPr="000B1014">
        <w:rPr>
          <w:sz w:val="28"/>
          <w:szCs w:val="28"/>
        </w:rPr>
        <w:t>– Article ID 729684</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1155/2015/729684</w:t>
      </w:r>
      <w:r w:rsidR="00AC3528">
        <w:rPr>
          <w:sz w:val="28"/>
          <w:szCs w:val="28"/>
        </w:rPr>
        <w:t xml:space="preserve">. </w:t>
      </w:r>
    </w:p>
    <w:p w14:paraId="4596D6F2" w14:textId="1B0532A7"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Felekoğlu, B</w:t>
      </w:r>
      <w:r w:rsidR="00AC3528">
        <w:rPr>
          <w:sz w:val="28"/>
          <w:szCs w:val="28"/>
        </w:rPr>
        <w:t xml:space="preserve">. </w:t>
      </w:r>
      <w:r w:rsidRPr="000B1014">
        <w:rPr>
          <w:sz w:val="28"/>
          <w:szCs w:val="28"/>
        </w:rPr>
        <w:t>; Türkel, S</w:t>
      </w:r>
      <w:r w:rsidR="00AC3528">
        <w:rPr>
          <w:sz w:val="28"/>
          <w:szCs w:val="28"/>
        </w:rPr>
        <w:t xml:space="preserve">. </w:t>
      </w:r>
      <w:r w:rsidRPr="000B1014">
        <w:rPr>
          <w:sz w:val="28"/>
          <w:szCs w:val="28"/>
        </w:rPr>
        <w:t>; Baradan, B</w:t>
      </w:r>
      <w:r w:rsidR="00AC3528">
        <w:rPr>
          <w:sz w:val="28"/>
          <w:szCs w:val="28"/>
        </w:rPr>
        <w:t>.</w:t>
      </w:r>
      <w:r w:rsidR="0075472A">
        <w:rPr>
          <w:sz w:val="28"/>
          <w:szCs w:val="28"/>
        </w:rPr>
        <w:t xml:space="preserve"> </w:t>
      </w:r>
      <w:r w:rsidRPr="000B1014">
        <w:rPr>
          <w:sz w:val="28"/>
          <w:szCs w:val="28"/>
        </w:rPr>
        <w:t>Effect of water/cement ratio on the fresh and hardened properties of self-compacting concrete // Building and Environment</w:t>
      </w:r>
      <w:r w:rsidR="00AC3528">
        <w:rPr>
          <w:sz w:val="28"/>
          <w:szCs w:val="28"/>
        </w:rPr>
        <w:t>.</w:t>
      </w:r>
      <w:r w:rsidR="0075472A">
        <w:rPr>
          <w:sz w:val="28"/>
          <w:szCs w:val="28"/>
        </w:rPr>
        <w:t xml:space="preserve"> </w:t>
      </w:r>
      <w:r w:rsidRPr="000B1014">
        <w:rPr>
          <w:sz w:val="28"/>
          <w:szCs w:val="28"/>
        </w:rPr>
        <w:t>– 2007</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42, No</w:t>
      </w:r>
      <w:r w:rsidR="00AC3528">
        <w:rPr>
          <w:sz w:val="28"/>
          <w:szCs w:val="28"/>
        </w:rPr>
        <w:t>.</w:t>
      </w:r>
      <w:r w:rsidR="0075472A">
        <w:rPr>
          <w:sz w:val="28"/>
          <w:szCs w:val="28"/>
        </w:rPr>
        <w:t xml:space="preserve"> </w:t>
      </w:r>
      <w:r w:rsidRPr="000B1014">
        <w:rPr>
          <w:sz w:val="28"/>
          <w:szCs w:val="28"/>
        </w:rPr>
        <w:t>4</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1795–1802</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buildenv</w:t>
      </w:r>
      <w:r w:rsidR="00AC3528">
        <w:rPr>
          <w:sz w:val="28"/>
          <w:szCs w:val="28"/>
        </w:rPr>
        <w:t xml:space="preserve">. </w:t>
      </w:r>
      <w:r w:rsidRPr="000B1014">
        <w:rPr>
          <w:sz w:val="28"/>
          <w:szCs w:val="28"/>
        </w:rPr>
        <w:t>2006</w:t>
      </w:r>
      <w:r w:rsidR="00AC3528">
        <w:rPr>
          <w:sz w:val="28"/>
          <w:szCs w:val="28"/>
        </w:rPr>
        <w:t xml:space="preserve">. </w:t>
      </w:r>
      <w:r w:rsidRPr="000B1014">
        <w:rPr>
          <w:sz w:val="28"/>
          <w:szCs w:val="28"/>
        </w:rPr>
        <w:t>01</w:t>
      </w:r>
      <w:r w:rsidR="00AC3528">
        <w:rPr>
          <w:sz w:val="28"/>
          <w:szCs w:val="28"/>
        </w:rPr>
        <w:t xml:space="preserve">. </w:t>
      </w:r>
      <w:r w:rsidRPr="000B1014">
        <w:rPr>
          <w:sz w:val="28"/>
          <w:szCs w:val="28"/>
        </w:rPr>
        <w:t>012</w:t>
      </w:r>
      <w:r w:rsidR="00AC3528">
        <w:rPr>
          <w:sz w:val="28"/>
          <w:szCs w:val="28"/>
        </w:rPr>
        <w:t xml:space="preserve">. </w:t>
      </w:r>
    </w:p>
    <w:p w14:paraId="46C0D1CA" w14:textId="495D90FE"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Persson, B</w:t>
      </w:r>
      <w:r w:rsidR="00AC3528">
        <w:rPr>
          <w:sz w:val="28"/>
          <w:szCs w:val="28"/>
        </w:rPr>
        <w:t>.</w:t>
      </w:r>
      <w:r w:rsidR="0075472A">
        <w:rPr>
          <w:sz w:val="28"/>
          <w:szCs w:val="28"/>
        </w:rPr>
        <w:t xml:space="preserve"> </w:t>
      </w:r>
      <w:r w:rsidRPr="000B1014">
        <w:rPr>
          <w:sz w:val="28"/>
          <w:szCs w:val="28"/>
        </w:rPr>
        <w:t>A comparison between mechanical properties of self-compacting concrete and the corresponding properties of normal concrete // Cement and Concrete Research</w:t>
      </w:r>
      <w:r w:rsidR="00AC3528">
        <w:rPr>
          <w:sz w:val="28"/>
          <w:szCs w:val="28"/>
        </w:rPr>
        <w:t>.</w:t>
      </w:r>
      <w:r w:rsidR="0075472A">
        <w:rPr>
          <w:sz w:val="28"/>
          <w:szCs w:val="28"/>
        </w:rPr>
        <w:t xml:space="preserve"> </w:t>
      </w:r>
      <w:r w:rsidRPr="000B1014">
        <w:rPr>
          <w:sz w:val="28"/>
          <w:szCs w:val="28"/>
        </w:rPr>
        <w:t>– 2001</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31,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193–198</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1016/S0008-8846(00)00497-X</w:t>
      </w:r>
      <w:r w:rsidR="00AC3528">
        <w:rPr>
          <w:sz w:val="28"/>
          <w:szCs w:val="28"/>
        </w:rPr>
        <w:t xml:space="preserve">. </w:t>
      </w:r>
    </w:p>
    <w:p w14:paraId="6E3CFDFC" w14:textId="1A0B1A3B"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Khatib, J</w:t>
      </w:r>
      <w:r w:rsidR="00AC3528">
        <w:rPr>
          <w:sz w:val="28"/>
          <w:szCs w:val="28"/>
        </w:rPr>
        <w:t xml:space="preserve">. </w:t>
      </w:r>
      <w:r w:rsidRPr="000B1014">
        <w:rPr>
          <w:sz w:val="28"/>
          <w:szCs w:val="28"/>
        </w:rPr>
        <w:t>M</w:t>
      </w:r>
      <w:r w:rsidR="00AC3528">
        <w:rPr>
          <w:sz w:val="28"/>
          <w:szCs w:val="28"/>
        </w:rPr>
        <w:t>.</w:t>
      </w:r>
      <w:r w:rsidR="0075472A">
        <w:rPr>
          <w:sz w:val="28"/>
          <w:szCs w:val="28"/>
        </w:rPr>
        <w:t xml:space="preserve"> </w:t>
      </w:r>
      <w:r w:rsidRPr="000B1014">
        <w:rPr>
          <w:sz w:val="28"/>
          <w:szCs w:val="28"/>
        </w:rPr>
        <w:t>Performance of self-compacting concrete containing fly ash // Construction and Building Materials</w:t>
      </w:r>
      <w:r w:rsidR="00AC3528">
        <w:rPr>
          <w:sz w:val="28"/>
          <w:szCs w:val="28"/>
        </w:rPr>
        <w:t>.</w:t>
      </w:r>
      <w:r w:rsidR="0075472A">
        <w:rPr>
          <w:sz w:val="28"/>
          <w:szCs w:val="28"/>
        </w:rPr>
        <w:t xml:space="preserve"> </w:t>
      </w:r>
      <w:r w:rsidRPr="000B1014">
        <w:rPr>
          <w:sz w:val="28"/>
          <w:szCs w:val="28"/>
        </w:rPr>
        <w:t>– 2008</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22, No</w:t>
      </w:r>
      <w:r w:rsidR="00AC3528">
        <w:rPr>
          <w:sz w:val="28"/>
          <w:szCs w:val="28"/>
        </w:rPr>
        <w:t>.</w:t>
      </w:r>
      <w:r w:rsidR="0075472A">
        <w:rPr>
          <w:sz w:val="28"/>
          <w:szCs w:val="28"/>
        </w:rPr>
        <w:t xml:space="preserve"> </w:t>
      </w:r>
      <w:r w:rsidRPr="000B1014">
        <w:rPr>
          <w:sz w:val="28"/>
          <w:szCs w:val="28"/>
        </w:rPr>
        <w:t>9</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1963–1971</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2007</w:t>
      </w:r>
      <w:r w:rsidR="00AC3528">
        <w:rPr>
          <w:sz w:val="28"/>
          <w:szCs w:val="28"/>
        </w:rPr>
        <w:t xml:space="preserve">. </w:t>
      </w:r>
      <w:r w:rsidRPr="000B1014">
        <w:rPr>
          <w:sz w:val="28"/>
          <w:szCs w:val="28"/>
        </w:rPr>
        <w:t>07</w:t>
      </w:r>
      <w:r w:rsidR="00AC3528">
        <w:rPr>
          <w:sz w:val="28"/>
          <w:szCs w:val="28"/>
        </w:rPr>
        <w:t xml:space="preserve">. </w:t>
      </w:r>
      <w:r w:rsidRPr="000B1014">
        <w:rPr>
          <w:sz w:val="28"/>
          <w:szCs w:val="28"/>
        </w:rPr>
        <w:t>011</w:t>
      </w:r>
      <w:r w:rsidR="00AC3528">
        <w:rPr>
          <w:sz w:val="28"/>
          <w:szCs w:val="28"/>
        </w:rPr>
        <w:t xml:space="preserve">. </w:t>
      </w:r>
    </w:p>
    <w:p w14:paraId="34E890F4" w14:textId="2882DC92"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Güneyisi, E</w:t>
      </w:r>
      <w:r w:rsidR="00AC3528">
        <w:rPr>
          <w:sz w:val="28"/>
          <w:szCs w:val="28"/>
        </w:rPr>
        <w:t xml:space="preserve">. </w:t>
      </w:r>
      <w:r w:rsidRPr="000B1014">
        <w:rPr>
          <w:sz w:val="28"/>
          <w:szCs w:val="28"/>
        </w:rPr>
        <w:t>; Gesoğlu, M</w:t>
      </w:r>
      <w:r w:rsidR="00AC3528">
        <w:rPr>
          <w:sz w:val="28"/>
          <w:szCs w:val="28"/>
        </w:rPr>
        <w:t xml:space="preserve">. </w:t>
      </w:r>
      <w:r w:rsidRPr="000B1014">
        <w:rPr>
          <w:sz w:val="28"/>
          <w:szCs w:val="28"/>
        </w:rPr>
        <w:t>; Özbay, E</w:t>
      </w:r>
      <w:r w:rsidR="00AC3528">
        <w:rPr>
          <w:sz w:val="28"/>
          <w:szCs w:val="28"/>
        </w:rPr>
        <w:t>.</w:t>
      </w:r>
      <w:r w:rsidR="0075472A">
        <w:rPr>
          <w:sz w:val="28"/>
          <w:szCs w:val="28"/>
        </w:rPr>
        <w:t xml:space="preserve"> </w:t>
      </w:r>
      <w:r w:rsidRPr="000B1014">
        <w:rPr>
          <w:sz w:val="28"/>
          <w:szCs w:val="28"/>
        </w:rPr>
        <w:t>Properties of self-compacting concretes with binary and ternary cementitious blends of fly ash and metakaolin // Materials and Structures</w:t>
      </w:r>
      <w:r w:rsidR="00AC3528">
        <w:rPr>
          <w:sz w:val="28"/>
          <w:szCs w:val="28"/>
        </w:rPr>
        <w:t>.</w:t>
      </w:r>
      <w:r w:rsidR="0075472A">
        <w:rPr>
          <w:sz w:val="28"/>
          <w:szCs w:val="28"/>
        </w:rPr>
        <w:t xml:space="preserve"> </w:t>
      </w:r>
      <w:r w:rsidRPr="000B1014">
        <w:rPr>
          <w:sz w:val="28"/>
          <w:szCs w:val="28"/>
        </w:rPr>
        <w:t>– 2010</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923–937</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1617/s11527-009-9559-y</w:t>
      </w:r>
      <w:r w:rsidR="00AC3528">
        <w:rPr>
          <w:sz w:val="28"/>
          <w:szCs w:val="28"/>
        </w:rPr>
        <w:t xml:space="preserve">. </w:t>
      </w:r>
    </w:p>
    <w:p w14:paraId="590DA367" w14:textId="65425D42"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Siddique, R</w:t>
      </w:r>
      <w:r w:rsidR="00AC3528">
        <w:rPr>
          <w:sz w:val="28"/>
          <w:szCs w:val="28"/>
        </w:rPr>
        <w:t>.</w:t>
      </w:r>
      <w:r w:rsidR="0075472A">
        <w:rPr>
          <w:sz w:val="28"/>
          <w:szCs w:val="28"/>
        </w:rPr>
        <w:t xml:space="preserve"> </w:t>
      </w:r>
      <w:r w:rsidRPr="000B1014">
        <w:rPr>
          <w:sz w:val="28"/>
          <w:szCs w:val="28"/>
        </w:rPr>
        <w:t>Properties of self-compacting concrete containing class F fly ash // Materials and Design</w:t>
      </w:r>
      <w:r w:rsidR="00AC3528">
        <w:rPr>
          <w:sz w:val="28"/>
          <w:szCs w:val="28"/>
        </w:rPr>
        <w:t>.</w:t>
      </w:r>
      <w:r w:rsidR="0075472A">
        <w:rPr>
          <w:sz w:val="28"/>
          <w:szCs w:val="28"/>
        </w:rPr>
        <w:t xml:space="preserve"> </w:t>
      </w:r>
      <w:r w:rsidRPr="000B1014">
        <w:rPr>
          <w:sz w:val="28"/>
          <w:szCs w:val="28"/>
        </w:rPr>
        <w:t>– 2011</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32, No</w:t>
      </w:r>
      <w:r w:rsidR="00AC3528">
        <w:rPr>
          <w:sz w:val="28"/>
          <w:szCs w:val="28"/>
        </w:rPr>
        <w:t>.</w:t>
      </w:r>
      <w:r w:rsidR="0075472A">
        <w:rPr>
          <w:sz w:val="28"/>
          <w:szCs w:val="28"/>
        </w:rPr>
        <w:t xml:space="preserve"> </w:t>
      </w:r>
      <w:r w:rsidRPr="000B1014">
        <w:rPr>
          <w:sz w:val="28"/>
          <w:szCs w:val="28"/>
        </w:rPr>
        <w:t>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1501–1507</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matdes</w:t>
      </w:r>
      <w:r w:rsidR="00AC3528">
        <w:rPr>
          <w:sz w:val="28"/>
          <w:szCs w:val="28"/>
        </w:rPr>
        <w:t xml:space="preserve">. </w:t>
      </w:r>
      <w:r w:rsidRPr="000B1014">
        <w:rPr>
          <w:sz w:val="28"/>
          <w:szCs w:val="28"/>
        </w:rPr>
        <w:t>2010</w:t>
      </w:r>
      <w:r w:rsidR="00AC3528">
        <w:rPr>
          <w:sz w:val="28"/>
          <w:szCs w:val="28"/>
        </w:rPr>
        <w:t xml:space="preserve">. </w:t>
      </w:r>
      <w:r w:rsidRPr="000B1014">
        <w:rPr>
          <w:sz w:val="28"/>
          <w:szCs w:val="28"/>
        </w:rPr>
        <w:t>08</w:t>
      </w:r>
      <w:r w:rsidR="00AC3528">
        <w:rPr>
          <w:sz w:val="28"/>
          <w:szCs w:val="28"/>
        </w:rPr>
        <w:t xml:space="preserve">. </w:t>
      </w:r>
      <w:r w:rsidRPr="000B1014">
        <w:rPr>
          <w:sz w:val="28"/>
          <w:szCs w:val="28"/>
        </w:rPr>
        <w:t>043</w:t>
      </w:r>
      <w:r w:rsidR="00AC3528">
        <w:rPr>
          <w:sz w:val="28"/>
          <w:szCs w:val="28"/>
        </w:rPr>
        <w:t xml:space="preserve">. </w:t>
      </w:r>
    </w:p>
    <w:p w14:paraId="7B427A2F" w14:textId="68EC14EA"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De Schutter, G</w:t>
      </w:r>
      <w:r w:rsidR="00AC3528">
        <w:rPr>
          <w:sz w:val="28"/>
          <w:szCs w:val="28"/>
        </w:rPr>
        <w:t>.</w:t>
      </w:r>
      <w:r w:rsidR="0075472A">
        <w:rPr>
          <w:sz w:val="28"/>
          <w:szCs w:val="28"/>
        </w:rPr>
        <w:t xml:space="preserve"> </w:t>
      </w:r>
      <w:r w:rsidRPr="000B1014">
        <w:rPr>
          <w:sz w:val="28"/>
          <w:szCs w:val="28"/>
        </w:rPr>
        <w:t>Guidelines for testing fresh self-compacting concrete // Materials and Structures</w:t>
      </w:r>
      <w:r w:rsidR="00AC3528">
        <w:rPr>
          <w:sz w:val="28"/>
          <w:szCs w:val="28"/>
        </w:rPr>
        <w:t>.</w:t>
      </w:r>
      <w:r w:rsidR="0075472A">
        <w:rPr>
          <w:sz w:val="28"/>
          <w:szCs w:val="28"/>
        </w:rPr>
        <w:t xml:space="preserve"> </w:t>
      </w:r>
      <w:r w:rsidRPr="000B1014">
        <w:rPr>
          <w:sz w:val="28"/>
          <w:szCs w:val="28"/>
        </w:rPr>
        <w:t>– 2005</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38, No</w:t>
      </w:r>
      <w:r w:rsidR="00AC3528">
        <w:rPr>
          <w:sz w:val="28"/>
          <w:szCs w:val="28"/>
        </w:rPr>
        <w:t>.</w:t>
      </w:r>
      <w:r w:rsidR="0075472A">
        <w:rPr>
          <w:sz w:val="28"/>
          <w:szCs w:val="28"/>
        </w:rPr>
        <w:t xml:space="preserve"> </w:t>
      </w:r>
      <w:r w:rsidRPr="000B1014">
        <w:rPr>
          <w:sz w:val="28"/>
          <w:szCs w:val="28"/>
        </w:rPr>
        <w:t>279</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623–633</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1617/14290</w:t>
      </w:r>
      <w:r w:rsidR="00AC3528">
        <w:rPr>
          <w:sz w:val="28"/>
          <w:szCs w:val="28"/>
        </w:rPr>
        <w:t xml:space="preserve">. </w:t>
      </w:r>
    </w:p>
    <w:p w14:paraId="40566020" w14:textId="41A484DF"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Nepomuceno, M</w:t>
      </w:r>
      <w:r w:rsidR="00AC3528">
        <w:rPr>
          <w:sz w:val="28"/>
          <w:szCs w:val="28"/>
        </w:rPr>
        <w:t xml:space="preserve">. </w:t>
      </w:r>
      <w:r w:rsidRPr="000B1014">
        <w:rPr>
          <w:sz w:val="28"/>
          <w:szCs w:val="28"/>
        </w:rPr>
        <w:t>C</w:t>
      </w:r>
      <w:r w:rsidR="00AC3528">
        <w:rPr>
          <w:sz w:val="28"/>
          <w:szCs w:val="28"/>
        </w:rPr>
        <w:t xml:space="preserve">. </w:t>
      </w:r>
      <w:r w:rsidRPr="000B1014">
        <w:rPr>
          <w:sz w:val="28"/>
          <w:szCs w:val="28"/>
        </w:rPr>
        <w:t>S</w:t>
      </w:r>
      <w:r w:rsidR="00AC3528">
        <w:rPr>
          <w:sz w:val="28"/>
          <w:szCs w:val="28"/>
        </w:rPr>
        <w:t xml:space="preserve">. </w:t>
      </w:r>
      <w:r w:rsidRPr="000B1014">
        <w:rPr>
          <w:sz w:val="28"/>
          <w:szCs w:val="28"/>
        </w:rPr>
        <w:t>; Oliveira, L</w:t>
      </w:r>
      <w:r w:rsidR="00AC3528">
        <w:rPr>
          <w:sz w:val="28"/>
          <w:szCs w:val="28"/>
        </w:rPr>
        <w:t xml:space="preserve">. </w:t>
      </w:r>
      <w:r w:rsidRPr="000B1014">
        <w:rPr>
          <w:sz w:val="28"/>
          <w:szCs w:val="28"/>
        </w:rPr>
        <w:t>A</w:t>
      </w:r>
      <w:r w:rsidR="00AC3528">
        <w:rPr>
          <w:sz w:val="28"/>
          <w:szCs w:val="28"/>
        </w:rPr>
        <w:t xml:space="preserve">. </w:t>
      </w:r>
      <w:r w:rsidRPr="000B1014">
        <w:rPr>
          <w:sz w:val="28"/>
          <w:szCs w:val="28"/>
        </w:rPr>
        <w:t>P</w:t>
      </w:r>
      <w:r w:rsidR="00AC3528">
        <w:rPr>
          <w:sz w:val="28"/>
          <w:szCs w:val="28"/>
        </w:rPr>
        <w:t xml:space="preserve">. </w:t>
      </w:r>
      <w:r w:rsidRPr="000B1014">
        <w:rPr>
          <w:sz w:val="28"/>
          <w:szCs w:val="28"/>
        </w:rPr>
        <w:t>; Lopes, S</w:t>
      </w:r>
      <w:r w:rsidR="00AC3528">
        <w:rPr>
          <w:sz w:val="28"/>
          <w:szCs w:val="28"/>
        </w:rPr>
        <w:t xml:space="preserve">. </w:t>
      </w:r>
      <w:r w:rsidRPr="000B1014">
        <w:rPr>
          <w:sz w:val="28"/>
          <w:szCs w:val="28"/>
        </w:rPr>
        <w:t>M</w:t>
      </w:r>
      <w:r w:rsidR="00AC3528">
        <w:rPr>
          <w:sz w:val="28"/>
          <w:szCs w:val="28"/>
        </w:rPr>
        <w:t xml:space="preserve">. </w:t>
      </w:r>
      <w:r w:rsidRPr="000B1014">
        <w:rPr>
          <w:sz w:val="28"/>
          <w:szCs w:val="28"/>
        </w:rPr>
        <w:t>R</w:t>
      </w:r>
      <w:r w:rsidR="00AC3528">
        <w:rPr>
          <w:sz w:val="28"/>
          <w:szCs w:val="28"/>
        </w:rPr>
        <w:t>.</w:t>
      </w:r>
      <w:r w:rsidR="0075472A">
        <w:rPr>
          <w:sz w:val="28"/>
          <w:szCs w:val="28"/>
        </w:rPr>
        <w:t xml:space="preserve"> </w:t>
      </w:r>
      <w:r w:rsidRPr="000B1014">
        <w:rPr>
          <w:sz w:val="28"/>
          <w:szCs w:val="28"/>
        </w:rPr>
        <w:t>Methodology for mix design of the mortar phase of self-compacting concrete using different mineral additions in binary blends of powders // Construction and Building Materials</w:t>
      </w:r>
      <w:r w:rsidR="00AC3528">
        <w:rPr>
          <w:sz w:val="28"/>
          <w:szCs w:val="28"/>
        </w:rPr>
        <w:t>.</w:t>
      </w:r>
      <w:r w:rsidR="0075472A">
        <w:rPr>
          <w:sz w:val="28"/>
          <w:szCs w:val="28"/>
        </w:rPr>
        <w:t xml:space="preserve"> </w:t>
      </w:r>
      <w:r w:rsidRPr="000B1014">
        <w:rPr>
          <w:sz w:val="28"/>
          <w:szCs w:val="28"/>
        </w:rPr>
        <w:t>– 2012</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26, No</w:t>
      </w:r>
      <w:r w:rsidR="00AC3528">
        <w:rPr>
          <w:sz w:val="28"/>
          <w:szCs w:val="28"/>
        </w:rPr>
        <w:t>.</w:t>
      </w:r>
      <w:r w:rsidR="0075472A">
        <w:rPr>
          <w:sz w:val="28"/>
          <w:szCs w:val="28"/>
        </w:rPr>
        <w:t xml:space="preserve"> </w:t>
      </w:r>
      <w:r w:rsidRPr="000B1014">
        <w:rPr>
          <w:sz w:val="28"/>
          <w:szCs w:val="28"/>
        </w:rPr>
        <w:t>1</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317–326</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2011</w:t>
      </w:r>
      <w:r w:rsidR="00AC3528">
        <w:rPr>
          <w:sz w:val="28"/>
          <w:szCs w:val="28"/>
        </w:rPr>
        <w:t xml:space="preserve">. </w:t>
      </w:r>
      <w:r w:rsidRPr="000B1014">
        <w:rPr>
          <w:sz w:val="28"/>
          <w:szCs w:val="28"/>
        </w:rPr>
        <w:t>06</w:t>
      </w:r>
      <w:r w:rsidR="00AC3528">
        <w:rPr>
          <w:sz w:val="28"/>
          <w:szCs w:val="28"/>
        </w:rPr>
        <w:t xml:space="preserve">. </w:t>
      </w:r>
      <w:r w:rsidRPr="000B1014">
        <w:rPr>
          <w:sz w:val="28"/>
          <w:szCs w:val="28"/>
        </w:rPr>
        <w:t>041</w:t>
      </w:r>
      <w:r w:rsidR="00AC3528">
        <w:rPr>
          <w:sz w:val="28"/>
          <w:szCs w:val="28"/>
        </w:rPr>
        <w:t xml:space="preserve">. </w:t>
      </w:r>
    </w:p>
    <w:p w14:paraId="4CB279A0" w14:textId="45A37B73"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Okamura, H</w:t>
      </w:r>
      <w:r w:rsidR="00AC3528">
        <w:rPr>
          <w:sz w:val="28"/>
          <w:szCs w:val="28"/>
        </w:rPr>
        <w:t xml:space="preserve">. </w:t>
      </w:r>
      <w:r w:rsidRPr="000B1014">
        <w:rPr>
          <w:sz w:val="28"/>
          <w:szCs w:val="28"/>
        </w:rPr>
        <w:t>; Ouchi, M</w:t>
      </w:r>
      <w:r w:rsidR="00AC3528">
        <w:rPr>
          <w:sz w:val="28"/>
          <w:szCs w:val="28"/>
        </w:rPr>
        <w:t>.</w:t>
      </w:r>
      <w:r w:rsidR="0075472A">
        <w:rPr>
          <w:sz w:val="28"/>
          <w:szCs w:val="28"/>
        </w:rPr>
        <w:t xml:space="preserve"> </w:t>
      </w:r>
      <w:r w:rsidRPr="000B1014">
        <w:rPr>
          <w:sz w:val="28"/>
          <w:szCs w:val="28"/>
        </w:rPr>
        <w:t>Self-compacting concrete development, present use and future // Proceedings of the First International RILEM Symposium on SCC</w:t>
      </w:r>
      <w:r w:rsidR="00AC3528">
        <w:rPr>
          <w:sz w:val="28"/>
          <w:szCs w:val="28"/>
        </w:rPr>
        <w:t>.</w:t>
      </w:r>
      <w:r w:rsidR="0075472A">
        <w:rPr>
          <w:sz w:val="28"/>
          <w:szCs w:val="28"/>
        </w:rPr>
        <w:t xml:space="preserve"> </w:t>
      </w:r>
      <w:r w:rsidRPr="000B1014">
        <w:rPr>
          <w:sz w:val="28"/>
          <w:szCs w:val="28"/>
        </w:rPr>
        <w:t>– Stockholm, 1999</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3–14</w:t>
      </w:r>
      <w:r w:rsidR="00AC3528">
        <w:rPr>
          <w:sz w:val="28"/>
          <w:szCs w:val="28"/>
        </w:rPr>
        <w:t xml:space="preserve">. </w:t>
      </w:r>
    </w:p>
    <w:p w14:paraId="75F0CC55" w14:textId="09B2CC6A"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Bonen, D</w:t>
      </w:r>
      <w:r w:rsidR="00AC3528">
        <w:rPr>
          <w:sz w:val="28"/>
          <w:szCs w:val="28"/>
        </w:rPr>
        <w:t xml:space="preserve">. </w:t>
      </w:r>
      <w:r w:rsidRPr="000B1014">
        <w:rPr>
          <w:sz w:val="28"/>
          <w:szCs w:val="28"/>
        </w:rPr>
        <w:t>; Shah, S</w:t>
      </w:r>
      <w:r w:rsidR="00AC3528">
        <w:rPr>
          <w:sz w:val="28"/>
          <w:szCs w:val="28"/>
        </w:rPr>
        <w:t xml:space="preserve">. </w:t>
      </w:r>
      <w:r w:rsidRPr="000B1014">
        <w:rPr>
          <w:sz w:val="28"/>
          <w:szCs w:val="28"/>
        </w:rPr>
        <w:t>P</w:t>
      </w:r>
      <w:r w:rsidR="00AC3528">
        <w:rPr>
          <w:sz w:val="28"/>
          <w:szCs w:val="28"/>
        </w:rPr>
        <w:t>.</w:t>
      </w:r>
      <w:r w:rsidR="0075472A">
        <w:rPr>
          <w:sz w:val="28"/>
          <w:szCs w:val="28"/>
        </w:rPr>
        <w:t xml:space="preserve"> </w:t>
      </w:r>
      <w:r w:rsidRPr="000B1014">
        <w:rPr>
          <w:sz w:val="28"/>
          <w:szCs w:val="28"/>
        </w:rPr>
        <w:t>Fresh and hardened properties of self-consolidating concrete // Progress in Structural Engineering and Materials</w:t>
      </w:r>
      <w:r w:rsidR="00AC3528">
        <w:rPr>
          <w:sz w:val="28"/>
          <w:szCs w:val="28"/>
        </w:rPr>
        <w:t>.</w:t>
      </w:r>
      <w:r w:rsidR="0075472A">
        <w:rPr>
          <w:sz w:val="28"/>
          <w:szCs w:val="28"/>
        </w:rPr>
        <w:t xml:space="preserve"> </w:t>
      </w:r>
      <w:r w:rsidRPr="000B1014">
        <w:rPr>
          <w:sz w:val="28"/>
          <w:szCs w:val="28"/>
        </w:rPr>
        <w:t>– 2005</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7, No</w:t>
      </w:r>
      <w:r w:rsidR="00AC3528">
        <w:rPr>
          <w:sz w:val="28"/>
          <w:szCs w:val="28"/>
        </w:rPr>
        <w:t>.</w:t>
      </w:r>
      <w:r w:rsidR="0075472A">
        <w:rPr>
          <w:sz w:val="28"/>
          <w:szCs w:val="28"/>
        </w:rPr>
        <w:t xml:space="preserve"> </w:t>
      </w:r>
      <w:r w:rsidRPr="000B1014">
        <w:rPr>
          <w:sz w:val="28"/>
          <w:szCs w:val="28"/>
        </w:rPr>
        <w:t>1</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14–26</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1002/pse</w:t>
      </w:r>
      <w:r w:rsidR="00AC3528">
        <w:rPr>
          <w:sz w:val="28"/>
          <w:szCs w:val="28"/>
        </w:rPr>
        <w:t xml:space="preserve">. </w:t>
      </w:r>
      <w:r w:rsidRPr="000B1014">
        <w:rPr>
          <w:sz w:val="28"/>
          <w:szCs w:val="28"/>
        </w:rPr>
        <w:t>186</w:t>
      </w:r>
      <w:r w:rsidR="00AC3528">
        <w:rPr>
          <w:sz w:val="28"/>
          <w:szCs w:val="28"/>
        </w:rPr>
        <w:t xml:space="preserve">. </w:t>
      </w:r>
    </w:p>
    <w:p w14:paraId="31DBD795" w14:textId="25724BFD"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Plank, J</w:t>
      </w:r>
      <w:r w:rsidR="00AC3528">
        <w:rPr>
          <w:sz w:val="28"/>
          <w:szCs w:val="28"/>
        </w:rPr>
        <w:t xml:space="preserve">. </w:t>
      </w:r>
      <w:r w:rsidRPr="000B1014">
        <w:rPr>
          <w:sz w:val="28"/>
          <w:szCs w:val="28"/>
        </w:rPr>
        <w:t>; Hirsch, C</w:t>
      </w:r>
      <w:r w:rsidR="00AC3528">
        <w:rPr>
          <w:sz w:val="28"/>
          <w:szCs w:val="28"/>
        </w:rPr>
        <w:t>.</w:t>
      </w:r>
      <w:r w:rsidR="0075472A">
        <w:rPr>
          <w:sz w:val="28"/>
          <w:szCs w:val="28"/>
        </w:rPr>
        <w:t xml:space="preserve"> </w:t>
      </w:r>
      <w:r w:rsidRPr="000B1014">
        <w:rPr>
          <w:sz w:val="28"/>
          <w:szCs w:val="28"/>
        </w:rPr>
        <w:t>Impact of molecular structure on the effectiveness of polycarboxylate superplasticizers in cement suspensions // Cement and Concrete Research</w:t>
      </w:r>
      <w:r w:rsidR="00AC3528">
        <w:rPr>
          <w:sz w:val="28"/>
          <w:szCs w:val="28"/>
        </w:rPr>
        <w:t>.</w:t>
      </w:r>
      <w:r w:rsidR="0075472A">
        <w:rPr>
          <w:sz w:val="28"/>
          <w:szCs w:val="28"/>
        </w:rPr>
        <w:t xml:space="preserve"> </w:t>
      </w:r>
      <w:r w:rsidRPr="000B1014">
        <w:rPr>
          <w:sz w:val="28"/>
          <w:szCs w:val="28"/>
        </w:rPr>
        <w:t>– 2007</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37, No</w:t>
      </w:r>
      <w:r w:rsidR="00AC3528">
        <w:rPr>
          <w:sz w:val="28"/>
          <w:szCs w:val="28"/>
        </w:rPr>
        <w:t>.</w:t>
      </w:r>
      <w:r w:rsidR="0075472A">
        <w:rPr>
          <w:sz w:val="28"/>
          <w:szCs w:val="28"/>
        </w:rPr>
        <w:t xml:space="preserve"> </w:t>
      </w:r>
      <w:r w:rsidRPr="000B1014">
        <w:rPr>
          <w:sz w:val="28"/>
          <w:szCs w:val="28"/>
        </w:rPr>
        <w:t>4</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537–542</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cemconres</w:t>
      </w:r>
      <w:r w:rsidR="00AC3528">
        <w:rPr>
          <w:sz w:val="28"/>
          <w:szCs w:val="28"/>
        </w:rPr>
        <w:t xml:space="preserve">. </w:t>
      </w:r>
      <w:r w:rsidRPr="000B1014">
        <w:rPr>
          <w:sz w:val="28"/>
          <w:szCs w:val="28"/>
        </w:rPr>
        <w:t>2006</w:t>
      </w:r>
      <w:r w:rsidR="00AC3528">
        <w:rPr>
          <w:sz w:val="28"/>
          <w:szCs w:val="28"/>
        </w:rPr>
        <w:t xml:space="preserve">. </w:t>
      </w:r>
      <w:r w:rsidRPr="000B1014">
        <w:rPr>
          <w:sz w:val="28"/>
          <w:szCs w:val="28"/>
        </w:rPr>
        <w:t>11</w:t>
      </w:r>
      <w:r w:rsidR="00AC3528">
        <w:rPr>
          <w:sz w:val="28"/>
          <w:szCs w:val="28"/>
        </w:rPr>
        <w:t xml:space="preserve">. </w:t>
      </w:r>
      <w:r w:rsidRPr="000B1014">
        <w:rPr>
          <w:sz w:val="28"/>
          <w:szCs w:val="28"/>
        </w:rPr>
        <w:t>016</w:t>
      </w:r>
      <w:r w:rsidR="00AC3528">
        <w:rPr>
          <w:sz w:val="28"/>
          <w:szCs w:val="28"/>
        </w:rPr>
        <w:t xml:space="preserve">. </w:t>
      </w:r>
    </w:p>
    <w:p w14:paraId="59EA4EF6" w14:textId="16A406C7"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Khayat, K</w:t>
      </w:r>
      <w:r w:rsidR="00AC3528">
        <w:rPr>
          <w:sz w:val="28"/>
          <w:szCs w:val="28"/>
        </w:rPr>
        <w:t xml:space="preserve">. </w:t>
      </w:r>
      <w:r w:rsidRPr="000B1014">
        <w:rPr>
          <w:sz w:val="28"/>
          <w:szCs w:val="28"/>
        </w:rPr>
        <w:t>H</w:t>
      </w:r>
      <w:r w:rsidR="00AC3528">
        <w:rPr>
          <w:sz w:val="28"/>
          <w:szCs w:val="28"/>
        </w:rPr>
        <w:t>.</w:t>
      </w:r>
      <w:r w:rsidR="0075472A">
        <w:rPr>
          <w:sz w:val="28"/>
          <w:szCs w:val="28"/>
        </w:rPr>
        <w:t xml:space="preserve"> </w:t>
      </w:r>
      <w:r w:rsidRPr="000B1014">
        <w:rPr>
          <w:sz w:val="28"/>
          <w:szCs w:val="28"/>
        </w:rPr>
        <w:t>Viscosity-enhancing admixtures for cement-based materials — An overview // Cement and Concrete Composites</w:t>
      </w:r>
      <w:r w:rsidR="00AC3528">
        <w:rPr>
          <w:sz w:val="28"/>
          <w:szCs w:val="28"/>
        </w:rPr>
        <w:t>.</w:t>
      </w:r>
      <w:r w:rsidR="0075472A">
        <w:rPr>
          <w:sz w:val="28"/>
          <w:szCs w:val="28"/>
        </w:rPr>
        <w:t xml:space="preserve"> </w:t>
      </w:r>
      <w:r w:rsidRPr="000B1014">
        <w:rPr>
          <w:sz w:val="28"/>
          <w:szCs w:val="28"/>
        </w:rPr>
        <w:t>– 1998</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20, No</w:t>
      </w:r>
      <w:r w:rsidR="00AC3528">
        <w:rPr>
          <w:sz w:val="28"/>
          <w:szCs w:val="28"/>
        </w:rPr>
        <w:t>.</w:t>
      </w:r>
      <w:r w:rsidR="0075472A">
        <w:rPr>
          <w:sz w:val="28"/>
          <w:szCs w:val="28"/>
        </w:rPr>
        <w:t xml:space="preserve"> </w:t>
      </w:r>
      <w:r w:rsidRPr="000B1014">
        <w:rPr>
          <w:sz w:val="28"/>
          <w:szCs w:val="28"/>
        </w:rPr>
        <w:t>2-3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171–188</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1016/S0958-9465(98)00065-7</w:t>
      </w:r>
      <w:r w:rsidR="00AC3528">
        <w:rPr>
          <w:sz w:val="28"/>
          <w:szCs w:val="28"/>
        </w:rPr>
        <w:t xml:space="preserve">. </w:t>
      </w:r>
    </w:p>
    <w:p w14:paraId="0CE4196C" w14:textId="261B85FF"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Siddique, R</w:t>
      </w:r>
      <w:r w:rsidR="00AC3528">
        <w:rPr>
          <w:sz w:val="28"/>
          <w:szCs w:val="28"/>
        </w:rPr>
        <w:t xml:space="preserve">. </w:t>
      </w:r>
      <w:r w:rsidRPr="000B1014">
        <w:rPr>
          <w:sz w:val="28"/>
          <w:szCs w:val="28"/>
        </w:rPr>
        <w:t>; Klaus, J</w:t>
      </w:r>
      <w:r w:rsidR="00AC3528">
        <w:rPr>
          <w:sz w:val="28"/>
          <w:szCs w:val="28"/>
        </w:rPr>
        <w:t>.</w:t>
      </w:r>
      <w:r w:rsidR="0075472A">
        <w:rPr>
          <w:sz w:val="28"/>
          <w:szCs w:val="28"/>
        </w:rPr>
        <w:t xml:space="preserve"> </w:t>
      </w:r>
      <w:r w:rsidRPr="000B1014">
        <w:rPr>
          <w:sz w:val="28"/>
          <w:szCs w:val="28"/>
        </w:rPr>
        <w:t>Influence of metakaolin on the properties of mortar and concrete: A review // Applied Clay Science</w:t>
      </w:r>
      <w:r w:rsidR="00AC3528">
        <w:rPr>
          <w:sz w:val="28"/>
          <w:szCs w:val="28"/>
        </w:rPr>
        <w:t>.</w:t>
      </w:r>
      <w:r w:rsidR="0075472A">
        <w:rPr>
          <w:sz w:val="28"/>
          <w:szCs w:val="28"/>
        </w:rPr>
        <w:t xml:space="preserve"> </w:t>
      </w:r>
      <w:r w:rsidRPr="000B1014">
        <w:rPr>
          <w:sz w:val="28"/>
          <w:szCs w:val="28"/>
        </w:rPr>
        <w:t>– 2009</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43, No</w:t>
      </w:r>
      <w:r w:rsidR="00AC3528">
        <w:rPr>
          <w:sz w:val="28"/>
          <w:szCs w:val="28"/>
        </w:rPr>
        <w:t>.</w:t>
      </w:r>
      <w:r w:rsidR="0075472A">
        <w:rPr>
          <w:sz w:val="28"/>
          <w:szCs w:val="28"/>
        </w:rPr>
        <w:t xml:space="preserve"> </w:t>
      </w:r>
      <w:r w:rsidRPr="000B1014">
        <w:rPr>
          <w:sz w:val="28"/>
          <w:szCs w:val="28"/>
        </w:rPr>
        <w:t>3-4</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392–400</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clay</w:t>
      </w:r>
      <w:r w:rsidR="00AC3528">
        <w:rPr>
          <w:sz w:val="28"/>
          <w:szCs w:val="28"/>
        </w:rPr>
        <w:t xml:space="preserve">. </w:t>
      </w:r>
      <w:r w:rsidRPr="000B1014">
        <w:rPr>
          <w:sz w:val="28"/>
          <w:szCs w:val="28"/>
        </w:rPr>
        <w:t>2008</w:t>
      </w:r>
      <w:r w:rsidR="00AC3528">
        <w:rPr>
          <w:sz w:val="28"/>
          <w:szCs w:val="28"/>
        </w:rPr>
        <w:t xml:space="preserve">. </w:t>
      </w:r>
      <w:r w:rsidRPr="000B1014">
        <w:rPr>
          <w:sz w:val="28"/>
          <w:szCs w:val="28"/>
        </w:rPr>
        <w:t>11</w:t>
      </w:r>
      <w:r w:rsidR="00AC3528">
        <w:rPr>
          <w:sz w:val="28"/>
          <w:szCs w:val="28"/>
        </w:rPr>
        <w:t xml:space="preserve">. </w:t>
      </w:r>
      <w:r w:rsidRPr="000B1014">
        <w:rPr>
          <w:sz w:val="28"/>
          <w:szCs w:val="28"/>
        </w:rPr>
        <w:t>007</w:t>
      </w:r>
      <w:r w:rsidR="00AC3528">
        <w:rPr>
          <w:sz w:val="28"/>
          <w:szCs w:val="28"/>
        </w:rPr>
        <w:t xml:space="preserve">. </w:t>
      </w:r>
    </w:p>
    <w:p w14:paraId="25B006D9" w14:textId="4019C5EB"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Ferraris, C</w:t>
      </w:r>
      <w:r w:rsidR="00AC3528">
        <w:rPr>
          <w:sz w:val="28"/>
          <w:szCs w:val="28"/>
        </w:rPr>
        <w:t xml:space="preserve">. </w:t>
      </w:r>
      <w:r w:rsidRPr="000B1014">
        <w:rPr>
          <w:sz w:val="28"/>
          <w:szCs w:val="28"/>
        </w:rPr>
        <w:t>F</w:t>
      </w:r>
      <w:r w:rsidR="00AC3528">
        <w:rPr>
          <w:sz w:val="28"/>
          <w:szCs w:val="28"/>
        </w:rPr>
        <w:t xml:space="preserve">. </w:t>
      </w:r>
      <w:r w:rsidRPr="000B1014">
        <w:rPr>
          <w:sz w:val="28"/>
          <w:szCs w:val="28"/>
        </w:rPr>
        <w:t>; de Larrard, F</w:t>
      </w:r>
      <w:r w:rsidR="00AC3528">
        <w:rPr>
          <w:sz w:val="28"/>
          <w:szCs w:val="28"/>
        </w:rPr>
        <w:t>.</w:t>
      </w:r>
      <w:r w:rsidR="0075472A">
        <w:rPr>
          <w:sz w:val="28"/>
          <w:szCs w:val="28"/>
        </w:rPr>
        <w:t xml:space="preserve"> </w:t>
      </w:r>
      <w:r w:rsidRPr="000B1014">
        <w:rPr>
          <w:sz w:val="28"/>
          <w:szCs w:val="28"/>
        </w:rPr>
        <w:t>Testing and modeling of fresh concrete rheology // NIST Interagency/Internal Report</w:t>
      </w:r>
      <w:r w:rsidR="00AC3528">
        <w:rPr>
          <w:sz w:val="28"/>
          <w:szCs w:val="28"/>
        </w:rPr>
        <w:t>.</w:t>
      </w:r>
      <w:r w:rsidR="0075472A">
        <w:rPr>
          <w:sz w:val="28"/>
          <w:szCs w:val="28"/>
        </w:rPr>
        <w:t xml:space="preserve"> </w:t>
      </w:r>
      <w:r w:rsidRPr="000B1014">
        <w:rPr>
          <w:sz w:val="28"/>
          <w:szCs w:val="28"/>
        </w:rPr>
        <w:t>– 1998</w:t>
      </w:r>
      <w:r w:rsidR="00AC3528">
        <w:rPr>
          <w:sz w:val="28"/>
          <w:szCs w:val="28"/>
        </w:rPr>
        <w:t>.</w:t>
      </w:r>
      <w:r w:rsidR="0075472A">
        <w:rPr>
          <w:sz w:val="28"/>
          <w:szCs w:val="28"/>
        </w:rPr>
        <w:t xml:space="preserve"> </w:t>
      </w:r>
      <w:r w:rsidRPr="000B1014">
        <w:rPr>
          <w:sz w:val="28"/>
          <w:szCs w:val="28"/>
        </w:rPr>
        <w:t>– NISTIR 6094</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1–57</w:t>
      </w:r>
      <w:r w:rsidR="00AC3528">
        <w:rPr>
          <w:sz w:val="28"/>
          <w:szCs w:val="28"/>
        </w:rPr>
        <w:t xml:space="preserve">. </w:t>
      </w:r>
    </w:p>
    <w:p w14:paraId="6D0378AA" w14:textId="79C2CA24"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Okamura, H</w:t>
      </w:r>
      <w:r w:rsidR="00AC3528">
        <w:rPr>
          <w:sz w:val="28"/>
          <w:szCs w:val="28"/>
        </w:rPr>
        <w:t xml:space="preserve">. </w:t>
      </w:r>
      <w:r w:rsidRPr="000B1014">
        <w:rPr>
          <w:sz w:val="28"/>
          <w:szCs w:val="28"/>
        </w:rPr>
        <w:t>; Ouchi, M</w:t>
      </w:r>
      <w:r w:rsidR="00AC3528">
        <w:rPr>
          <w:sz w:val="28"/>
          <w:szCs w:val="28"/>
        </w:rPr>
        <w:t>.</w:t>
      </w:r>
      <w:r w:rsidR="0075472A">
        <w:rPr>
          <w:sz w:val="28"/>
          <w:szCs w:val="28"/>
        </w:rPr>
        <w:t xml:space="preserve"> </w:t>
      </w:r>
      <w:r w:rsidRPr="000B1014">
        <w:rPr>
          <w:sz w:val="28"/>
          <w:szCs w:val="28"/>
        </w:rPr>
        <w:t>Self-Compacting Concrete: Development, present and future // Proceedings of the First International RILEM Symposium on SCC</w:t>
      </w:r>
      <w:r w:rsidR="00AC3528">
        <w:rPr>
          <w:sz w:val="28"/>
          <w:szCs w:val="28"/>
        </w:rPr>
        <w:t>.</w:t>
      </w:r>
      <w:r w:rsidR="0075472A">
        <w:rPr>
          <w:sz w:val="28"/>
          <w:szCs w:val="28"/>
        </w:rPr>
        <w:t xml:space="preserve"> </w:t>
      </w:r>
      <w:r w:rsidRPr="000B1014">
        <w:rPr>
          <w:sz w:val="28"/>
          <w:szCs w:val="28"/>
        </w:rPr>
        <w:t>– Stockholm: RILEM Publications, 1999</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3–14</w:t>
      </w:r>
      <w:r w:rsidR="00AC3528">
        <w:rPr>
          <w:sz w:val="28"/>
          <w:szCs w:val="28"/>
        </w:rPr>
        <w:t xml:space="preserve">. </w:t>
      </w:r>
    </w:p>
    <w:p w14:paraId="3938F6B0" w14:textId="70F84A54"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Khayat, K</w:t>
      </w:r>
      <w:r w:rsidR="00AC3528">
        <w:rPr>
          <w:sz w:val="28"/>
          <w:szCs w:val="28"/>
        </w:rPr>
        <w:t xml:space="preserve">. </w:t>
      </w:r>
      <w:r w:rsidRPr="000B1014">
        <w:rPr>
          <w:sz w:val="28"/>
          <w:szCs w:val="28"/>
        </w:rPr>
        <w:t>H</w:t>
      </w:r>
      <w:r w:rsidR="00AC3528">
        <w:rPr>
          <w:sz w:val="28"/>
          <w:szCs w:val="28"/>
        </w:rPr>
        <w:t xml:space="preserve">. </w:t>
      </w:r>
      <w:r w:rsidRPr="000B1014">
        <w:rPr>
          <w:sz w:val="28"/>
          <w:szCs w:val="28"/>
        </w:rPr>
        <w:t>; Assaad, J</w:t>
      </w:r>
      <w:r w:rsidR="00AC3528">
        <w:rPr>
          <w:sz w:val="28"/>
          <w:szCs w:val="28"/>
        </w:rPr>
        <w:t xml:space="preserve">. </w:t>
      </w:r>
      <w:r w:rsidRPr="000B1014">
        <w:rPr>
          <w:sz w:val="28"/>
          <w:szCs w:val="28"/>
        </w:rPr>
        <w:t>; Mesbah, H</w:t>
      </w:r>
      <w:r w:rsidR="00AC3528">
        <w:rPr>
          <w:sz w:val="28"/>
          <w:szCs w:val="28"/>
        </w:rPr>
        <w:t>.</w:t>
      </w:r>
      <w:r w:rsidR="0075472A">
        <w:rPr>
          <w:sz w:val="28"/>
          <w:szCs w:val="28"/>
        </w:rPr>
        <w:t xml:space="preserve"> </w:t>
      </w:r>
      <w:r w:rsidRPr="000B1014">
        <w:rPr>
          <w:sz w:val="28"/>
          <w:szCs w:val="28"/>
        </w:rPr>
        <w:t>Effect of coarse aggregate characteristics on mechanical properties of self-consolidating concrete // ACI Materials Journal</w:t>
      </w:r>
      <w:r w:rsidR="00AC3528">
        <w:rPr>
          <w:sz w:val="28"/>
          <w:szCs w:val="28"/>
        </w:rPr>
        <w:t>.</w:t>
      </w:r>
      <w:r w:rsidR="0075472A">
        <w:rPr>
          <w:sz w:val="28"/>
          <w:szCs w:val="28"/>
        </w:rPr>
        <w:t xml:space="preserve"> </w:t>
      </w:r>
      <w:r w:rsidRPr="000B1014">
        <w:rPr>
          <w:sz w:val="28"/>
          <w:szCs w:val="28"/>
        </w:rPr>
        <w:t>– 2004</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101, No</w:t>
      </w:r>
      <w:r w:rsidR="00AC3528">
        <w:rPr>
          <w:sz w:val="28"/>
          <w:szCs w:val="28"/>
        </w:rPr>
        <w:t>.</w:t>
      </w:r>
      <w:r w:rsidR="0075472A">
        <w:rPr>
          <w:sz w:val="28"/>
          <w:szCs w:val="28"/>
        </w:rPr>
        <w:t xml:space="preserve"> </w:t>
      </w:r>
      <w:r w:rsidRPr="000B1014">
        <w:rPr>
          <w:sz w:val="28"/>
          <w:szCs w:val="28"/>
        </w:rPr>
        <w:t>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197–206</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14359/13385</w:t>
      </w:r>
      <w:r w:rsidR="00AC3528">
        <w:rPr>
          <w:sz w:val="28"/>
          <w:szCs w:val="28"/>
        </w:rPr>
        <w:t xml:space="preserve">. </w:t>
      </w:r>
    </w:p>
    <w:p w14:paraId="595C8B30" w14:textId="0F1F195A"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Roussel, N</w:t>
      </w:r>
      <w:r w:rsidR="00AC3528">
        <w:rPr>
          <w:sz w:val="28"/>
          <w:szCs w:val="28"/>
        </w:rPr>
        <w:t>.</w:t>
      </w:r>
      <w:r w:rsidR="0075472A">
        <w:rPr>
          <w:sz w:val="28"/>
          <w:szCs w:val="28"/>
        </w:rPr>
        <w:t xml:space="preserve"> </w:t>
      </w:r>
      <w:r w:rsidRPr="000B1014">
        <w:rPr>
          <w:sz w:val="28"/>
          <w:szCs w:val="28"/>
        </w:rPr>
        <w:t>A thixotropy model for fresh fluid concretes: Theory, validation and applications // Cement and Concrete Research</w:t>
      </w:r>
      <w:r w:rsidR="00AC3528">
        <w:rPr>
          <w:sz w:val="28"/>
          <w:szCs w:val="28"/>
        </w:rPr>
        <w:t>.</w:t>
      </w:r>
      <w:r w:rsidR="0075472A">
        <w:rPr>
          <w:sz w:val="28"/>
          <w:szCs w:val="28"/>
        </w:rPr>
        <w:t xml:space="preserve"> </w:t>
      </w:r>
      <w:r w:rsidRPr="000B1014">
        <w:rPr>
          <w:sz w:val="28"/>
          <w:szCs w:val="28"/>
        </w:rPr>
        <w:t>– 2006</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36, No</w:t>
      </w:r>
      <w:r w:rsidR="00AC3528">
        <w:rPr>
          <w:sz w:val="28"/>
          <w:szCs w:val="28"/>
        </w:rPr>
        <w:t>.</w:t>
      </w:r>
      <w:r w:rsidR="0075472A">
        <w:rPr>
          <w:sz w:val="28"/>
          <w:szCs w:val="28"/>
        </w:rPr>
        <w:t xml:space="preserve"> </w:t>
      </w:r>
      <w:r w:rsidRPr="000B1014">
        <w:rPr>
          <w:sz w:val="28"/>
          <w:szCs w:val="28"/>
        </w:rPr>
        <w:t>10</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1797–1806</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cemconres</w:t>
      </w:r>
      <w:r w:rsidR="00AC3528">
        <w:rPr>
          <w:sz w:val="28"/>
          <w:szCs w:val="28"/>
        </w:rPr>
        <w:t xml:space="preserve">. </w:t>
      </w:r>
      <w:r w:rsidRPr="000B1014">
        <w:rPr>
          <w:sz w:val="28"/>
          <w:szCs w:val="28"/>
        </w:rPr>
        <w:t>2006</w:t>
      </w:r>
      <w:r w:rsidR="00AC3528">
        <w:rPr>
          <w:sz w:val="28"/>
          <w:szCs w:val="28"/>
        </w:rPr>
        <w:t xml:space="preserve">. </w:t>
      </w:r>
      <w:r w:rsidRPr="000B1014">
        <w:rPr>
          <w:sz w:val="28"/>
          <w:szCs w:val="28"/>
        </w:rPr>
        <w:t>05</w:t>
      </w:r>
      <w:r w:rsidR="00AC3528">
        <w:rPr>
          <w:sz w:val="28"/>
          <w:szCs w:val="28"/>
        </w:rPr>
        <w:t xml:space="preserve">. </w:t>
      </w:r>
      <w:r w:rsidRPr="000B1014">
        <w:rPr>
          <w:sz w:val="28"/>
          <w:szCs w:val="28"/>
        </w:rPr>
        <w:t>025</w:t>
      </w:r>
      <w:r w:rsidR="00AC3528">
        <w:rPr>
          <w:sz w:val="28"/>
          <w:szCs w:val="28"/>
        </w:rPr>
        <w:t xml:space="preserve">. </w:t>
      </w:r>
    </w:p>
    <w:p w14:paraId="4E5494B1" w14:textId="419411E9"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Wallevik, O</w:t>
      </w:r>
      <w:r w:rsidR="00AC3528">
        <w:rPr>
          <w:sz w:val="28"/>
          <w:szCs w:val="28"/>
        </w:rPr>
        <w:t xml:space="preserve">. </w:t>
      </w:r>
      <w:r w:rsidRPr="000B1014">
        <w:rPr>
          <w:sz w:val="28"/>
          <w:szCs w:val="28"/>
        </w:rPr>
        <w:t>H</w:t>
      </w:r>
      <w:r w:rsidR="00AC3528">
        <w:rPr>
          <w:sz w:val="28"/>
          <w:szCs w:val="28"/>
        </w:rPr>
        <w:t>.</w:t>
      </w:r>
      <w:r w:rsidR="0075472A">
        <w:rPr>
          <w:sz w:val="28"/>
          <w:szCs w:val="28"/>
        </w:rPr>
        <w:t xml:space="preserve"> </w:t>
      </w:r>
      <w:r w:rsidRPr="000B1014">
        <w:rPr>
          <w:sz w:val="28"/>
          <w:szCs w:val="28"/>
        </w:rPr>
        <w:t>Rheological properties of cement paste: Thixotropic behavior and structural breakdown // Cement and Concrete Research</w:t>
      </w:r>
      <w:r w:rsidR="00AC3528">
        <w:rPr>
          <w:sz w:val="28"/>
          <w:szCs w:val="28"/>
        </w:rPr>
        <w:t>.</w:t>
      </w:r>
      <w:r w:rsidR="0075472A">
        <w:rPr>
          <w:sz w:val="28"/>
          <w:szCs w:val="28"/>
        </w:rPr>
        <w:t xml:space="preserve"> </w:t>
      </w:r>
      <w:r w:rsidRPr="000B1014">
        <w:rPr>
          <w:sz w:val="28"/>
          <w:szCs w:val="28"/>
        </w:rPr>
        <w:t>– 2009</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39, No</w:t>
      </w:r>
      <w:r w:rsidR="00AC3528">
        <w:rPr>
          <w:sz w:val="28"/>
          <w:szCs w:val="28"/>
        </w:rPr>
        <w:t>.</w:t>
      </w:r>
      <w:r w:rsidR="0075472A">
        <w:rPr>
          <w:sz w:val="28"/>
          <w:szCs w:val="28"/>
        </w:rPr>
        <w:t xml:space="preserve"> </w:t>
      </w:r>
      <w:r w:rsidRPr="000B1014">
        <w:rPr>
          <w:sz w:val="28"/>
          <w:szCs w:val="28"/>
        </w:rPr>
        <w:t>1</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14–29</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cemconres</w:t>
      </w:r>
      <w:r w:rsidR="00AC3528">
        <w:rPr>
          <w:sz w:val="28"/>
          <w:szCs w:val="28"/>
        </w:rPr>
        <w:t xml:space="preserve">. </w:t>
      </w:r>
      <w:r w:rsidRPr="000B1014">
        <w:rPr>
          <w:sz w:val="28"/>
          <w:szCs w:val="28"/>
        </w:rPr>
        <w:t>2008</w:t>
      </w:r>
      <w:r w:rsidR="00AC3528">
        <w:rPr>
          <w:sz w:val="28"/>
          <w:szCs w:val="28"/>
        </w:rPr>
        <w:t xml:space="preserve">. </w:t>
      </w:r>
      <w:r w:rsidRPr="000B1014">
        <w:rPr>
          <w:sz w:val="28"/>
          <w:szCs w:val="28"/>
        </w:rPr>
        <w:t>10</w:t>
      </w:r>
      <w:r w:rsidR="00AC3528">
        <w:rPr>
          <w:sz w:val="28"/>
          <w:szCs w:val="28"/>
        </w:rPr>
        <w:t xml:space="preserve">. </w:t>
      </w:r>
      <w:r w:rsidRPr="000B1014">
        <w:rPr>
          <w:sz w:val="28"/>
          <w:szCs w:val="28"/>
        </w:rPr>
        <w:t>001</w:t>
      </w:r>
      <w:r w:rsidR="00AC3528">
        <w:rPr>
          <w:sz w:val="28"/>
          <w:szCs w:val="28"/>
        </w:rPr>
        <w:t xml:space="preserve">. </w:t>
      </w:r>
    </w:p>
    <w:p w14:paraId="1DD9257E" w14:textId="2595FE59"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Ferraris, C</w:t>
      </w:r>
      <w:r w:rsidR="00AC3528">
        <w:rPr>
          <w:sz w:val="28"/>
          <w:szCs w:val="28"/>
        </w:rPr>
        <w:t xml:space="preserve">. </w:t>
      </w:r>
      <w:r w:rsidRPr="000B1014">
        <w:rPr>
          <w:sz w:val="28"/>
          <w:szCs w:val="28"/>
        </w:rPr>
        <w:t>F</w:t>
      </w:r>
      <w:r w:rsidR="00AC3528">
        <w:rPr>
          <w:sz w:val="28"/>
          <w:szCs w:val="28"/>
        </w:rPr>
        <w:t xml:space="preserve">. </w:t>
      </w:r>
      <w:r w:rsidRPr="000B1014">
        <w:rPr>
          <w:sz w:val="28"/>
          <w:szCs w:val="28"/>
        </w:rPr>
        <w:t>; Brower, L</w:t>
      </w:r>
      <w:r w:rsidR="00AC3528">
        <w:rPr>
          <w:sz w:val="28"/>
          <w:szCs w:val="28"/>
        </w:rPr>
        <w:t xml:space="preserve">. </w:t>
      </w:r>
      <w:r w:rsidRPr="000B1014">
        <w:rPr>
          <w:sz w:val="28"/>
          <w:szCs w:val="28"/>
        </w:rPr>
        <w:t>E</w:t>
      </w:r>
      <w:r w:rsidR="00AC3528">
        <w:rPr>
          <w:sz w:val="28"/>
          <w:szCs w:val="28"/>
        </w:rPr>
        <w:t>.</w:t>
      </w:r>
      <w:r w:rsidR="0075472A">
        <w:rPr>
          <w:sz w:val="28"/>
          <w:szCs w:val="28"/>
        </w:rPr>
        <w:t xml:space="preserve"> </w:t>
      </w:r>
      <w:r w:rsidRPr="000B1014">
        <w:rPr>
          <w:sz w:val="28"/>
          <w:szCs w:val="28"/>
        </w:rPr>
        <w:t>Comparison of concrete rheometers: International tests at MB (Cleveland, USA), May 2003 // NIST Interagency/Internal Report</w:t>
      </w:r>
      <w:r w:rsidR="00AC3528">
        <w:rPr>
          <w:sz w:val="28"/>
          <w:szCs w:val="28"/>
        </w:rPr>
        <w:t>.</w:t>
      </w:r>
      <w:r w:rsidR="0075472A">
        <w:rPr>
          <w:sz w:val="28"/>
          <w:szCs w:val="28"/>
        </w:rPr>
        <w:t xml:space="preserve"> </w:t>
      </w:r>
      <w:r w:rsidRPr="000B1014">
        <w:rPr>
          <w:sz w:val="28"/>
          <w:szCs w:val="28"/>
        </w:rPr>
        <w:t>– 2004</w:t>
      </w:r>
      <w:r w:rsidR="00AC3528">
        <w:rPr>
          <w:sz w:val="28"/>
          <w:szCs w:val="28"/>
        </w:rPr>
        <w:t>.</w:t>
      </w:r>
      <w:r w:rsidR="0075472A">
        <w:rPr>
          <w:sz w:val="28"/>
          <w:szCs w:val="28"/>
        </w:rPr>
        <w:t xml:space="preserve"> </w:t>
      </w:r>
      <w:r w:rsidRPr="000B1014">
        <w:rPr>
          <w:sz w:val="28"/>
          <w:szCs w:val="28"/>
        </w:rPr>
        <w:t>– NISTIR 7154</w:t>
      </w:r>
      <w:r w:rsidR="00AC3528">
        <w:rPr>
          <w:sz w:val="28"/>
          <w:szCs w:val="28"/>
        </w:rPr>
        <w:t>.</w:t>
      </w:r>
      <w:r w:rsidR="0075472A">
        <w:rPr>
          <w:sz w:val="28"/>
          <w:szCs w:val="28"/>
        </w:rPr>
        <w:t xml:space="preserve"> </w:t>
      </w:r>
      <w:r w:rsidRPr="000B1014">
        <w:rPr>
          <w:sz w:val="28"/>
          <w:szCs w:val="28"/>
        </w:rPr>
        <w:t>– 168 p</w:t>
      </w:r>
      <w:r w:rsidR="00AC3528">
        <w:rPr>
          <w:sz w:val="28"/>
          <w:szCs w:val="28"/>
        </w:rPr>
        <w:t xml:space="preserve">. </w:t>
      </w:r>
    </w:p>
    <w:p w14:paraId="2E80086C" w14:textId="2501D8D2"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Yahia, A</w:t>
      </w:r>
      <w:r w:rsidR="00AC3528">
        <w:rPr>
          <w:sz w:val="28"/>
          <w:szCs w:val="28"/>
        </w:rPr>
        <w:t xml:space="preserve">. </w:t>
      </w:r>
      <w:r w:rsidRPr="000B1014">
        <w:rPr>
          <w:sz w:val="28"/>
          <w:szCs w:val="28"/>
        </w:rPr>
        <w:t>; Khayat, K</w:t>
      </w:r>
      <w:r w:rsidR="00AC3528">
        <w:rPr>
          <w:sz w:val="28"/>
          <w:szCs w:val="28"/>
        </w:rPr>
        <w:t xml:space="preserve">. </w:t>
      </w:r>
      <w:r w:rsidRPr="000B1014">
        <w:rPr>
          <w:sz w:val="28"/>
          <w:szCs w:val="28"/>
        </w:rPr>
        <w:t>H</w:t>
      </w:r>
      <w:r w:rsidR="00AC3528">
        <w:rPr>
          <w:sz w:val="28"/>
          <w:szCs w:val="28"/>
        </w:rPr>
        <w:t>.</w:t>
      </w:r>
      <w:r w:rsidR="0075472A">
        <w:rPr>
          <w:sz w:val="28"/>
          <w:szCs w:val="28"/>
        </w:rPr>
        <w:t xml:space="preserve"> </w:t>
      </w:r>
      <w:r w:rsidRPr="000B1014">
        <w:rPr>
          <w:sz w:val="28"/>
          <w:szCs w:val="28"/>
        </w:rPr>
        <w:t>Effect of supplementary cementitious materials on rheological parameters of self-consolidating concrete // Cement and Concrete Composites</w:t>
      </w:r>
      <w:r w:rsidR="00AC3528">
        <w:rPr>
          <w:sz w:val="28"/>
          <w:szCs w:val="28"/>
        </w:rPr>
        <w:t>.</w:t>
      </w:r>
      <w:r w:rsidR="0075472A">
        <w:rPr>
          <w:sz w:val="28"/>
          <w:szCs w:val="28"/>
        </w:rPr>
        <w:t xml:space="preserve"> </w:t>
      </w:r>
      <w:r w:rsidRPr="000B1014">
        <w:rPr>
          <w:sz w:val="28"/>
          <w:szCs w:val="28"/>
        </w:rPr>
        <w:t>– 2005</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27, No</w:t>
      </w:r>
      <w:r w:rsidR="00AC3528">
        <w:rPr>
          <w:sz w:val="28"/>
          <w:szCs w:val="28"/>
        </w:rPr>
        <w:t>.</w:t>
      </w:r>
      <w:r w:rsidR="0075472A">
        <w:rPr>
          <w:sz w:val="28"/>
          <w:szCs w:val="28"/>
        </w:rPr>
        <w:t xml:space="preserve"> </w:t>
      </w:r>
      <w:r w:rsidRPr="000B1014">
        <w:rPr>
          <w:sz w:val="28"/>
          <w:szCs w:val="28"/>
        </w:rPr>
        <w:t>4</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391–401</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cemconcomp</w:t>
      </w:r>
      <w:r w:rsidR="00AC3528">
        <w:rPr>
          <w:sz w:val="28"/>
          <w:szCs w:val="28"/>
        </w:rPr>
        <w:t xml:space="preserve">. </w:t>
      </w:r>
      <w:r w:rsidRPr="000B1014">
        <w:rPr>
          <w:sz w:val="28"/>
          <w:szCs w:val="28"/>
        </w:rPr>
        <w:t>2004</w:t>
      </w:r>
      <w:r w:rsidR="00AC3528">
        <w:rPr>
          <w:sz w:val="28"/>
          <w:szCs w:val="28"/>
        </w:rPr>
        <w:t xml:space="preserve">. </w:t>
      </w:r>
      <w:r w:rsidRPr="000B1014">
        <w:rPr>
          <w:sz w:val="28"/>
          <w:szCs w:val="28"/>
        </w:rPr>
        <w:t>05</w:t>
      </w:r>
      <w:r w:rsidR="00AC3528">
        <w:rPr>
          <w:sz w:val="28"/>
          <w:szCs w:val="28"/>
        </w:rPr>
        <w:t xml:space="preserve">. </w:t>
      </w:r>
      <w:r w:rsidRPr="000B1014">
        <w:rPr>
          <w:sz w:val="28"/>
          <w:szCs w:val="28"/>
        </w:rPr>
        <w:t>001</w:t>
      </w:r>
      <w:r w:rsidR="00AC3528">
        <w:rPr>
          <w:sz w:val="28"/>
          <w:szCs w:val="28"/>
        </w:rPr>
        <w:t xml:space="preserve">. </w:t>
      </w:r>
    </w:p>
    <w:p w14:paraId="00CFF32D" w14:textId="07749272"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Björnström, J</w:t>
      </w:r>
      <w:r w:rsidR="00AC3528">
        <w:rPr>
          <w:sz w:val="28"/>
          <w:szCs w:val="28"/>
        </w:rPr>
        <w:t xml:space="preserve">. </w:t>
      </w:r>
      <w:r w:rsidRPr="000B1014">
        <w:rPr>
          <w:sz w:val="28"/>
          <w:szCs w:val="28"/>
        </w:rPr>
        <w:t>; Martinelli, A</w:t>
      </w:r>
      <w:r w:rsidR="00AC3528">
        <w:rPr>
          <w:sz w:val="28"/>
          <w:szCs w:val="28"/>
        </w:rPr>
        <w:t xml:space="preserve">. </w:t>
      </w:r>
      <w:r w:rsidRPr="000B1014">
        <w:rPr>
          <w:sz w:val="28"/>
          <w:szCs w:val="28"/>
        </w:rPr>
        <w:t>; Matic, A</w:t>
      </w:r>
      <w:r w:rsidR="00AC3528">
        <w:rPr>
          <w:sz w:val="28"/>
          <w:szCs w:val="28"/>
        </w:rPr>
        <w:t xml:space="preserve">. </w:t>
      </w:r>
      <w:r w:rsidRPr="000B1014">
        <w:rPr>
          <w:sz w:val="28"/>
          <w:szCs w:val="28"/>
        </w:rPr>
        <w:t>; Börjesson, L</w:t>
      </w:r>
      <w:r w:rsidR="00AC3528">
        <w:rPr>
          <w:sz w:val="28"/>
          <w:szCs w:val="28"/>
        </w:rPr>
        <w:t xml:space="preserve">. </w:t>
      </w:r>
      <w:r w:rsidRPr="000B1014">
        <w:rPr>
          <w:sz w:val="28"/>
          <w:szCs w:val="28"/>
        </w:rPr>
        <w:t>; Panas, I</w:t>
      </w:r>
      <w:r w:rsidR="00AC3528">
        <w:rPr>
          <w:sz w:val="28"/>
          <w:szCs w:val="28"/>
        </w:rPr>
        <w:t>.</w:t>
      </w:r>
      <w:r w:rsidR="0075472A">
        <w:rPr>
          <w:sz w:val="28"/>
          <w:szCs w:val="28"/>
        </w:rPr>
        <w:t xml:space="preserve"> </w:t>
      </w:r>
      <w:r w:rsidRPr="000B1014">
        <w:rPr>
          <w:sz w:val="28"/>
          <w:szCs w:val="28"/>
        </w:rPr>
        <w:t>Accelerating effects of colloidal nanosilica for beneficial calcium–silicate–hydrate formation in cement // Chemical Physics Letters</w:t>
      </w:r>
      <w:r w:rsidR="00AC3528">
        <w:rPr>
          <w:sz w:val="28"/>
          <w:szCs w:val="28"/>
        </w:rPr>
        <w:t>.</w:t>
      </w:r>
      <w:r w:rsidR="0075472A">
        <w:rPr>
          <w:sz w:val="28"/>
          <w:szCs w:val="28"/>
        </w:rPr>
        <w:t xml:space="preserve"> </w:t>
      </w:r>
      <w:r w:rsidRPr="000B1014">
        <w:rPr>
          <w:sz w:val="28"/>
          <w:szCs w:val="28"/>
        </w:rPr>
        <w:t>– 2004</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392, No</w:t>
      </w:r>
      <w:r w:rsidR="00AC3528">
        <w:rPr>
          <w:sz w:val="28"/>
          <w:szCs w:val="28"/>
        </w:rPr>
        <w:t>.</w:t>
      </w:r>
      <w:r w:rsidR="0075472A">
        <w:rPr>
          <w:sz w:val="28"/>
          <w:szCs w:val="28"/>
        </w:rPr>
        <w:t xml:space="preserve"> </w:t>
      </w:r>
      <w:r w:rsidRPr="000B1014">
        <w:rPr>
          <w:sz w:val="28"/>
          <w:szCs w:val="28"/>
        </w:rPr>
        <w:t>1–3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242–248</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cplett</w:t>
      </w:r>
      <w:r w:rsidR="00AC3528">
        <w:rPr>
          <w:sz w:val="28"/>
          <w:szCs w:val="28"/>
        </w:rPr>
        <w:t xml:space="preserve">. </w:t>
      </w:r>
      <w:r w:rsidRPr="000B1014">
        <w:rPr>
          <w:sz w:val="28"/>
          <w:szCs w:val="28"/>
        </w:rPr>
        <w:t>2004</w:t>
      </w:r>
      <w:r w:rsidR="00AC3528">
        <w:rPr>
          <w:sz w:val="28"/>
          <w:szCs w:val="28"/>
        </w:rPr>
        <w:t xml:space="preserve">. </w:t>
      </w:r>
      <w:r w:rsidRPr="000B1014">
        <w:rPr>
          <w:sz w:val="28"/>
          <w:szCs w:val="28"/>
        </w:rPr>
        <w:t>05</w:t>
      </w:r>
      <w:r w:rsidR="00AC3528">
        <w:rPr>
          <w:sz w:val="28"/>
          <w:szCs w:val="28"/>
        </w:rPr>
        <w:t xml:space="preserve">. </w:t>
      </w:r>
      <w:r w:rsidRPr="000B1014">
        <w:rPr>
          <w:sz w:val="28"/>
          <w:szCs w:val="28"/>
        </w:rPr>
        <w:t>071</w:t>
      </w:r>
      <w:r w:rsidR="00AC3528">
        <w:rPr>
          <w:sz w:val="28"/>
          <w:szCs w:val="28"/>
        </w:rPr>
        <w:t xml:space="preserve">. </w:t>
      </w:r>
    </w:p>
    <w:p w14:paraId="44B0B3F4" w14:textId="52E68251"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Jalal, M</w:t>
      </w:r>
      <w:r w:rsidR="00AC3528">
        <w:rPr>
          <w:sz w:val="28"/>
          <w:szCs w:val="28"/>
        </w:rPr>
        <w:t xml:space="preserve">. </w:t>
      </w:r>
      <w:r w:rsidRPr="000B1014">
        <w:rPr>
          <w:sz w:val="28"/>
          <w:szCs w:val="28"/>
        </w:rPr>
        <w:t>; Pouladkhan, A</w:t>
      </w:r>
      <w:r w:rsidR="00AC3528">
        <w:rPr>
          <w:sz w:val="28"/>
          <w:szCs w:val="28"/>
        </w:rPr>
        <w:t xml:space="preserve">. </w:t>
      </w:r>
      <w:r w:rsidRPr="000B1014">
        <w:rPr>
          <w:sz w:val="28"/>
          <w:szCs w:val="28"/>
        </w:rPr>
        <w:t>R</w:t>
      </w:r>
      <w:r w:rsidR="00AC3528">
        <w:rPr>
          <w:sz w:val="28"/>
          <w:szCs w:val="28"/>
        </w:rPr>
        <w:t xml:space="preserve">. </w:t>
      </w:r>
      <w:r w:rsidRPr="000B1014">
        <w:rPr>
          <w:sz w:val="28"/>
          <w:szCs w:val="28"/>
        </w:rPr>
        <w:t>; Harandi, O</w:t>
      </w:r>
      <w:r w:rsidR="00AC3528">
        <w:rPr>
          <w:sz w:val="28"/>
          <w:szCs w:val="28"/>
        </w:rPr>
        <w:t xml:space="preserve">. </w:t>
      </w:r>
      <w:r w:rsidRPr="000B1014">
        <w:rPr>
          <w:sz w:val="28"/>
          <w:szCs w:val="28"/>
        </w:rPr>
        <w:t>F</w:t>
      </w:r>
      <w:r w:rsidR="00AC3528">
        <w:rPr>
          <w:sz w:val="28"/>
          <w:szCs w:val="28"/>
        </w:rPr>
        <w:t xml:space="preserve">. </w:t>
      </w:r>
      <w:r w:rsidRPr="000B1014">
        <w:rPr>
          <w:sz w:val="28"/>
          <w:szCs w:val="28"/>
        </w:rPr>
        <w:t>; Jafari, D</w:t>
      </w:r>
      <w:r w:rsidR="00AC3528">
        <w:rPr>
          <w:sz w:val="28"/>
          <w:szCs w:val="28"/>
        </w:rPr>
        <w:t>.</w:t>
      </w:r>
      <w:r w:rsidR="0075472A">
        <w:rPr>
          <w:sz w:val="28"/>
          <w:szCs w:val="28"/>
        </w:rPr>
        <w:t xml:space="preserve"> </w:t>
      </w:r>
      <w:r w:rsidRPr="000B1014">
        <w:rPr>
          <w:sz w:val="28"/>
          <w:szCs w:val="28"/>
        </w:rPr>
        <w:t>Comparative study on effects of Class F fly ash, nanosilica and silica fume on fresh and hardened properties of high performance self-compacting concrete // Construction and Building Materials</w:t>
      </w:r>
      <w:r w:rsidR="00AC3528">
        <w:rPr>
          <w:sz w:val="28"/>
          <w:szCs w:val="28"/>
        </w:rPr>
        <w:t>.</w:t>
      </w:r>
      <w:r w:rsidR="0075472A">
        <w:rPr>
          <w:sz w:val="28"/>
          <w:szCs w:val="28"/>
        </w:rPr>
        <w:t xml:space="preserve"> </w:t>
      </w:r>
      <w:r w:rsidRPr="000B1014">
        <w:rPr>
          <w:sz w:val="28"/>
          <w:szCs w:val="28"/>
        </w:rPr>
        <w:t>– 2015</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94</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90–104</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2015</w:t>
      </w:r>
      <w:r w:rsidR="00AC3528">
        <w:rPr>
          <w:sz w:val="28"/>
          <w:szCs w:val="28"/>
        </w:rPr>
        <w:t xml:space="preserve">. </w:t>
      </w:r>
      <w:r w:rsidRPr="000B1014">
        <w:rPr>
          <w:sz w:val="28"/>
          <w:szCs w:val="28"/>
        </w:rPr>
        <w:t>06</w:t>
      </w:r>
      <w:r w:rsidR="00AC3528">
        <w:rPr>
          <w:sz w:val="28"/>
          <w:szCs w:val="28"/>
        </w:rPr>
        <w:t xml:space="preserve">. </w:t>
      </w:r>
      <w:r w:rsidRPr="000B1014">
        <w:rPr>
          <w:sz w:val="28"/>
          <w:szCs w:val="28"/>
        </w:rPr>
        <w:t>051</w:t>
      </w:r>
      <w:r w:rsidR="00AC3528">
        <w:rPr>
          <w:sz w:val="28"/>
          <w:szCs w:val="28"/>
        </w:rPr>
        <w:t xml:space="preserve">. </w:t>
      </w:r>
    </w:p>
    <w:p w14:paraId="49F470BB" w14:textId="447FDEE0"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Siddique, R</w:t>
      </w:r>
      <w:r w:rsidR="00AC3528">
        <w:rPr>
          <w:sz w:val="28"/>
          <w:szCs w:val="28"/>
        </w:rPr>
        <w:t>.</w:t>
      </w:r>
      <w:r w:rsidR="0075472A">
        <w:rPr>
          <w:sz w:val="28"/>
          <w:szCs w:val="28"/>
        </w:rPr>
        <w:t xml:space="preserve"> </w:t>
      </w:r>
      <w:r w:rsidRPr="000B1014">
        <w:rPr>
          <w:sz w:val="28"/>
          <w:szCs w:val="28"/>
        </w:rPr>
        <w:t>Properties of self-compacting concrete containing Class F fly ash // Materials and Design</w:t>
      </w:r>
      <w:r w:rsidR="00AC3528">
        <w:rPr>
          <w:sz w:val="28"/>
          <w:szCs w:val="28"/>
        </w:rPr>
        <w:t>.</w:t>
      </w:r>
      <w:r w:rsidR="0075472A">
        <w:rPr>
          <w:sz w:val="28"/>
          <w:szCs w:val="28"/>
        </w:rPr>
        <w:t xml:space="preserve"> </w:t>
      </w:r>
      <w:r w:rsidRPr="000B1014">
        <w:rPr>
          <w:sz w:val="28"/>
          <w:szCs w:val="28"/>
        </w:rPr>
        <w:t>– 2011</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32, No</w:t>
      </w:r>
      <w:r w:rsidR="00AC3528">
        <w:rPr>
          <w:sz w:val="28"/>
          <w:szCs w:val="28"/>
        </w:rPr>
        <w:t>.</w:t>
      </w:r>
      <w:r w:rsidR="0075472A">
        <w:rPr>
          <w:sz w:val="28"/>
          <w:szCs w:val="28"/>
        </w:rPr>
        <w:t xml:space="preserve"> </w:t>
      </w:r>
      <w:r w:rsidRPr="000B1014">
        <w:rPr>
          <w:sz w:val="28"/>
          <w:szCs w:val="28"/>
        </w:rPr>
        <w:t>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1501–1507</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matdes</w:t>
      </w:r>
      <w:r w:rsidR="00AC3528">
        <w:rPr>
          <w:sz w:val="28"/>
          <w:szCs w:val="28"/>
        </w:rPr>
        <w:t xml:space="preserve">. </w:t>
      </w:r>
      <w:r w:rsidRPr="000B1014">
        <w:rPr>
          <w:sz w:val="28"/>
          <w:szCs w:val="28"/>
        </w:rPr>
        <w:t>2010</w:t>
      </w:r>
      <w:r w:rsidR="00AC3528">
        <w:rPr>
          <w:sz w:val="28"/>
          <w:szCs w:val="28"/>
        </w:rPr>
        <w:t xml:space="preserve">. </w:t>
      </w:r>
      <w:r w:rsidRPr="000B1014">
        <w:rPr>
          <w:sz w:val="28"/>
          <w:szCs w:val="28"/>
        </w:rPr>
        <w:t>08</w:t>
      </w:r>
      <w:r w:rsidR="00AC3528">
        <w:rPr>
          <w:sz w:val="28"/>
          <w:szCs w:val="28"/>
        </w:rPr>
        <w:t xml:space="preserve">. </w:t>
      </w:r>
      <w:r w:rsidRPr="000B1014">
        <w:rPr>
          <w:sz w:val="28"/>
          <w:szCs w:val="28"/>
        </w:rPr>
        <w:t>043</w:t>
      </w:r>
      <w:r w:rsidR="00AC3528">
        <w:rPr>
          <w:sz w:val="28"/>
          <w:szCs w:val="28"/>
        </w:rPr>
        <w:t xml:space="preserve">. </w:t>
      </w:r>
    </w:p>
    <w:p w14:paraId="41959A1D" w14:textId="4C2751F5"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Khatib, J</w:t>
      </w:r>
      <w:r w:rsidR="00AC3528">
        <w:rPr>
          <w:sz w:val="28"/>
          <w:szCs w:val="28"/>
        </w:rPr>
        <w:t xml:space="preserve">. </w:t>
      </w:r>
      <w:r w:rsidRPr="000B1014">
        <w:rPr>
          <w:sz w:val="28"/>
          <w:szCs w:val="28"/>
        </w:rPr>
        <w:t>M</w:t>
      </w:r>
      <w:r w:rsidR="00AC3528">
        <w:rPr>
          <w:sz w:val="28"/>
          <w:szCs w:val="28"/>
        </w:rPr>
        <w:t>.</w:t>
      </w:r>
      <w:r w:rsidR="0075472A">
        <w:rPr>
          <w:sz w:val="28"/>
          <w:szCs w:val="28"/>
        </w:rPr>
        <w:t xml:space="preserve"> </w:t>
      </w:r>
      <w:r w:rsidRPr="000B1014">
        <w:rPr>
          <w:sz w:val="28"/>
          <w:szCs w:val="28"/>
        </w:rPr>
        <w:t>Performance of self-compacting concrete containing fly ash // Construction and Building Materials</w:t>
      </w:r>
      <w:r w:rsidR="00AC3528">
        <w:rPr>
          <w:sz w:val="28"/>
          <w:szCs w:val="28"/>
        </w:rPr>
        <w:t>.</w:t>
      </w:r>
      <w:r w:rsidR="0075472A">
        <w:rPr>
          <w:sz w:val="28"/>
          <w:szCs w:val="28"/>
        </w:rPr>
        <w:t xml:space="preserve"> </w:t>
      </w:r>
      <w:r w:rsidRPr="000B1014">
        <w:rPr>
          <w:sz w:val="28"/>
          <w:szCs w:val="28"/>
        </w:rPr>
        <w:t>– 2008</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22, No</w:t>
      </w:r>
      <w:r w:rsidR="00AC3528">
        <w:rPr>
          <w:sz w:val="28"/>
          <w:szCs w:val="28"/>
        </w:rPr>
        <w:t>.</w:t>
      </w:r>
      <w:r w:rsidR="0075472A">
        <w:rPr>
          <w:sz w:val="28"/>
          <w:szCs w:val="28"/>
        </w:rPr>
        <w:t xml:space="preserve"> </w:t>
      </w:r>
      <w:r w:rsidRPr="000B1014">
        <w:rPr>
          <w:sz w:val="28"/>
          <w:szCs w:val="28"/>
        </w:rPr>
        <w:t>9</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1963–1971</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2007</w:t>
      </w:r>
      <w:r w:rsidR="00AC3528">
        <w:rPr>
          <w:sz w:val="28"/>
          <w:szCs w:val="28"/>
        </w:rPr>
        <w:t xml:space="preserve">. </w:t>
      </w:r>
      <w:r w:rsidRPr="000B1014">
        <w:rPr>
          <w:sz w:val="28"/>
          <w:szCs w:val="28"/>
        </w:rPr>
        <w:t>07</w:t>
      </w:r>
      <w:r w:rsidR="00AC3528">
        <w:rPr>
          <w:sz w:val="28"/>
          <w:szCs w:val="28"/>
        </w:rPr>
        <w:t xml:space="preserve">. </w:t>
      </w:r>
      <w:r w:rsidRPr="000B1014">
        <w:rPr>
          <w:sz w:val="28"/>
          <w:szCs w:val="28"/>
        </w:rPr>
        <w:t>011</w:t>
      </w:r>
      <w:r w:rsidR="00AC3528">
        <w:rPr>
          <w:sz w:val="28"/>
          <w:szCs w:val="28"/>
        </w:rPr>
        <w:t xml:space="preserve">. </w:t>
      </w:r>
    </w:p>
    <w:p w14:paraId="23461EC2" w14:textId="040A955F"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Lei, L</w:t>
      </w:r>
      <w:r w:rsidR="00AC3528">
        <w:rPr>
          <w:sz w:val="28"/>
          <w:szCs w:val="28"/>
        </w:rPr>
        <w:t xml:space="preserve">. </w:t>
      </w:r>
      <w:r w:rsidRPr="000B1014">
        <w:rPr>
          <w:sz w:val="28"/>
          <w:szCs w:val="28"/>
        </w:rPr>
        <w:t>; Hirata, T</w:t>
      </w:r>
      <w:r w:rsidR="00AC3528">
        <w:rPr>
          <w:sz w:val="28"/>
          <w:szCs w:val="28"/>
        </w:rPr>
        <w:t xml:space="preserve">. </w:t>
      </w:r>
      <w:r w:rsidRPr="000B1014">
        <w:rPr>
          <w:sz w:val="28"/>
          <w:szCs w:val="28"/>
        </w:rPr>
        <w:t>; Plank, J</w:t>
      </w:r>
      <w:r w:rsidR="00AC3528">
        <w:rPr>
          <w:sz w:val="28"/>
          <w:szCs w:val="28"/>
        </w:rPr>
        <w:t>.</w:t>
      </w:r>
      <w:r w:rsidR="0075472A">
        <w:rPr>
          <w:sz w:val="28"/>
          <w:szCs w:val="28"/>
        </w:rPr>
        <w:t xml:space="preserve"> </w:t>
      </w:r>
      <w:r w:rsidRPr="000B1014">
        <w:rPr>
          <w:sz w:val="28"/>
          <w:szCs w:val="28"/>
        </w:rPr>
        <w:t>40 years of PCE superplasticizers – History, current state-of-the-art and an outlook // Cement and Concrete Research</w:t>
      </w:r>
      <w:r w:rsidR="00AC3528">
        <w:rPr>
          <w:sz w:val="28"/>
          <w:szCs w:val="28"/>
        </w:rPr>
        <w:t>.</w:t>
      </w:r>
      <w:r w:rsidR="0075472A">
        <w:rPr>
          <w:sz w:val="28"/>
          <w:szCs w:val="28"/>
        </w:rPr>
        <w:t xml:space="preserve"> </w:t>
      </w:r>
      <w:r w:rsidRPr="000B1014">
        <w:rPr>
          <w:sz w:val="28"/>
          <w:szCs w:val="28"/>
        </w:rPr>
        <w:t>– 2022</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157</w:t>
      </w:r>
      <w:r w:rsidR="00AC3528">
        <w:rPr>
          <w:sz w:val="28"/>
          <w:szCs w:val="28"/>
        </w:rPr>
        <w:t>.</w:t>
      </w:r>
      <w:r w:rsidR="0075472A">
        <w:rPr>
          <w:sz w:val="28"/>
          <w:szCs w:val="28"/>
        </w:rPr>
        <w:t xml:space="preserve"> </w:t>
      </w:r>
      <w:r w:rsidRPr="000B1014">
        <w:rPr>
          <w:sz w:val="28"/>
          <w:szCs w:val="28"/>
        </w:rPr>
        <w:t>– Article 106826</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cemconres</w:t>
      </w:r>
      <w:r w:rsidR="00AC3528">
        <w:rPr>
          <w:sz w:val="28"/>
          <w:szCs w:val="28"/>
        </w:rPr>
        <w:t xml:space="preserve">. </w:t>
      </w:r>
      <w:r w:rsidRPr="000B1014">
        <w:rPr>
          <w:sz w:val="28"/>
          <w:szCs w:val="28"/>
        </w:rPr>
        <w:t>2022</w:t>
      </w:r>
      <w:r w:rsidR="00AC3528">
        <w:rPr>
          <w:sz w:val="28"/>
          <w:szCs w:val="28"/>
        </w:rPr>
        <w:t xml:space="preserve">. </w:t>
      </w:r>
      <w:r w:rsidRPr="000B1014">
        <w:rPr>
          <w:sz w:val="28"/>
          <w:szCs w:val="28"/>
        </w:rPr>
        <w:t>106826</w:t>
      </w:r>
      <w:r w:rsidR="00AC3528">
        <w:rPr>
          <w:sz w:val="28"/>
          <w:szCs w:val="28"/>
        </w:rPr>
        <w:t xml:space="preserve">. </w:t>
      </w:r>
    </w:p>
    <w:p w14:paraId="5416B23F" w14:textId="460CC061"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Yamada, K</w:t>
      </w:r>
      <w:r w:rsidR="00AC3528">
        <w:rPr>
          <w:sz w:val="28"/>
          <w:szCs w:val="28"/>
        </w:rPr>
        <w:t xml:space="preserve">. </w:t>
      </w:r>
      <w:r w:rsidRPr="000B1014">
        <w:rPr>
          <w:sz w:val="28"/>
          <w:szCs w:val="28"/>
        </w:rPr>
        <w:t>; Hanehara, S</w:t>
      </w:r>
      <w:r w:rsidR="00AC3528">
        <w:rPr>
          <w:sz w:val="28"/>
          <w:szCs w:val="28"/>
        </w:rPr>
        <w:t xml:space="preserve">. </w:t>
      </w:r>
      <w:r w:rsidRPr="000B1014">
        <w:rPr>
          <w:sz w:val="28"/>
          <w:szCs w:val="28"/>
        </w:rPr>
        <w:t>; Matsuhisa, M</w:t>
      </w:r>
      <w:r w:rsidR="00AC3528">
        <w:rPr>
          <w:sz w:val="28"/>
          <w:szCs w:val="28"/>
        </w:rPr>
        <w:t>.</w:t>
      </w:r>
      <w:r w:rsidR="0075472A">
        <w:rPr>
          <w:sz w:val="28"/>
          <w:szCs w:val="28"/>
        </w:rPr>
        <w:t xml:space="preserve"> </w:t>
      </w:r>
      <w:r w:rsidRPr="000B1014">
        <w:rPr>
          <w:sz w:val="28"/>
          <w:szCs w:val="28"/>
        </w:rPr>
        <w:t>Effects of the chemical structure on the properties of polycarboxylate-type superplasticizer // Cement and Concrete Research</w:t>
      </w:r>
      <w:r w:rsidR="00AC3528">
        <w:rPr>
          <w:sz w:val="28"/>
          <w:szCs w:val="28"/>
        </w:rPr>
        <w:t>.</w:t>
      </w:r>
      <w:r w:rsidR="0075472A">
        <w:rPr>
          <w:sz w:val="28"/>
          <w:szCs w:val="28"/>
        </w:rPr>
        <w:t xml:space="preserve"> </w:t>
      </w:r>
      <w:r w:rsidRPr="000B1014">
        <w:rPr>
          <w:sz w:val="28"/>
          <w:szCs w:val="28"/>
        </w:rPr>
        <w:t>– 2000</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30,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197–207</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1016/S0008-8846(99)00230-6</w:t>
      </w:r>
      <w:r w:rsidR="00AC3528">
        <w:rPr>
          <w:sz w:val="28"/>
          <w:szCs w:val="28"/>
        </w:rPr>
        <w:t xml:space="preserve">. </w:t>
      </w:r>
    </w:p>
    <w:p w14:paraId="05C0F674" w14:textId="63F8DFDB"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Plank, J</w:t>
      </w:r>
      <w:r w:rsidR="00AC3528">
        <w:rPr>
          <w:sz w:val="28"/>
          <w:szCs w:val="28"/>
        </w:rPr>
        <w:t xml:space="preserve">. </w:t>
      </w:r>
      <w:r w:rsidRPr="000B1014">
        <w:rPr>
          <w:sz w:val="28"/>
          <w:szCs w:val="28"/>
        </w:rPr>
        <w:t>; Dai, Z</w:t>
      </w:r>
      <w:r w:rsidR="00AC3528">
        <w:rPr>
          <w:sz w:val="28"/>
          <w:szCs w:val="28"/>
        </w:rPr>
        <w:t xml:space="preserve">. </w:t>
      </w:r>
      <w:r w:rsidRPr="000B1014">
        <w:rPr>
          <w:sz w:val="28"/>
          <w:szCs w:val="28"/>
        </w:rPr>
        <w:t>; Keller, H</w:t>
      </w:r>
      <w:r w:rsidR="00AC3528">
        <w:rPr>
          <w:sz w:val="28"/>
          <w:szCs w:val="28"/>
        </w:rPr>
        <w:t>.</w:t>
      </w:r>
      <w:r w:rsidR="0075472A">
        <w:rPr>
          <w:sz w:val="28"/>
          <w:szCs w:val="28"/>
        </w:rPr>
        <w:t xml:space="preserve"> </w:t>
      </w:r>
      <w:r w:rsidRPr="000B1014">
        <w:rPr>
          <w:sz w:val="28"/>
          <w:szCs w:val="28"/>
        </w:rPr>
        <w:t>Fundamental mechanisms for polycarboxylate intercalation into C3A hydrate phases and the role of sulfate present in cement // Cement and Concrete Research</w:t>
      </w:r>
      <w:r w:rsidR="00AC3528">
        <w:rPr>
          <w:sz w:val="28"/>
          <w:szCs w:val="28"/>
        </w:rPr>
        <w:t>.</w:t>
      </w:r>
      <w:r w:rsidR="0075472A">
        <w:rPr>
          <w:sz w:val="28"/>
          <w:szCs w:val="28"/>
        </w:rPr>
        <w:t xml:space="preserve"> </w:t>
      </w:r>
      <w:r w:rsidRPr="000B1014">
        <w:rPr>
          <w:sz w:val="28"/>
          <w:szCs w:val="28"/>
        </w:rPr>
        <w:t>– 2010</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40, No</w:t>
      </w:r>
      <w:r w:rsidR="00AC3528">
        <w:rPr>
          <w:sz w:val="28"/>
          <w:szCs w:val="28"/>
        </w:rPr>
        <w:t>.</w:t>
      </w:r>
      <w:r w:rsidR="0075472A">
        <w:rPr>
          <w:sz w:val="28"/>
          <w:szCs w:val="28"/>
        </w:rPr>
        <w:t xml:space="preserve"> </w:t>
      </w:r>
      <w:r w:rsidRPr="000B1014">
        <w:rPr>
          <w:sz w:val="28"/>
          <w:szCs w:val="28"/>
        </w:rPr>
        <w:t>1</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45–57</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cemconres</w:t>
      </w:r>
      <w:r w:rsidR="00AC3528">
        <w:rPr>
          <w:sz w:val="28"/>
          <w:szCs w:val="28"/>
        </w:rPr>
        <w:t xml:space="preserve">. </w:t>
      </w:r>
      <w:r w:rsidRPr="000B1014">
        <w:rPr>
          <w:sz w:val="28"/>
          <w:szCs w:val="28"/>
        </w:rPr>
        <w:t>2009</w:t>
      </w:r>
      <w:r w:rsidR="00AC3528">
        <w:rPr>
          <w:sz w:val="28"/>
          <w:szCs w:val="28"/>
        </w:rPr>
        <w:t xml:space="preserve">. </w:t>
      </w:r>
      <w:r w:rsidRPr="000B1014">
        <w:rPr>
          <w:sz w:val="28"/>
          <w:szCs w:val="28"/>
        </w:rPr>
        <w:t>08</w:t>
      </w:r>
      <w:r w:rsidR="00AC3528">
        <w:rPr>
          <w:sz w:val="28"/>
          <w:szCs w:val="28"/>
        </w:rPr>
        <w:t xml:space="preserve">. </w:t>
      </w:r>
      <w:r w:rsidRPr="000B1014">
        <w:rPr>
          <w:sz w:val="28"/>
          <w:szCs w:val="28"/>
        </w:rPr>
        <w:t>015</w:t>
      </w:r>
      <w:r w:rsidR="00AC3528">
        <w:rPr>
          <w:sz w:val="28"/>
          <w:szCs w:val="28"/>
        </w:rPr>
        <w:t xml:space="preserve">. </w:t>
      </w:r>
    </w:p>
    <w:p w14:paraId="56BB7244" w14:textId="4348D919"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Tan, H</w:t>
      </w:r>
      <w:r w:rsidR="00AC3528">
        <w:rPr>
          <w:sz w:val="28"/>
          <w:szCs w:val="28"/>
        </w:rPr>
        <w:t xml:space="preserve">. </w:t>
      </w:r>
      <w:r w:rsidRPr="000B1014">
        <w:rPr>
          <w:sz w:val="28"/>
          <w:szCs w:val="28"/>
        </w:rPr>
        <w:t>; Mo, L</w:t>
      </w:r>
      <w:r w:rsidR="00AC3528">
        <w:rPr>
          <w:sz w:val="28"/>
          <w:szCs w:val="28"/>
        </w:rPr>
        <w:t xml:space="preserve">. </w:t>
      </w:r>
      <w:r w:rsidRPr="000B1014">
        <w:rPr>
          <w:sz w:val="28"/>
          <w:szCs w:val="28"/>
        </w:rPr>
        <w:t>; Deng, M</w:t>
      </w:r>
      <w:r w:rsidR="00AC3528">
        <w:rPr>
          <w:sz w:val="28"/>
          <w:szCs w:val="28"/>
        </w:rPr>
        <w:t xml:space="preserve">. </w:t>
      </w:r>
      <w:r w:rsidRPr="000B1014">
        <w:rPr>
          <w:sz w:val="28"/>
          <w:szCs w:val="28"/>
        </w:rPr>
        <w:t>; Wang, A</w:t>
      </w:r>
      <w:r w:rsidR="00AC3528">
        <w:rPr>
          <w:sz w:val="28"/>
          <w:szCs w:val="28"/>
        </w:rPr>
        <w:t>.</w:t>
      </w:r>
      <w:r w:rsidR="0075472A">
        <w:rPr>
          <w:sz w:val="28"/>
          <w:szCs w:val="28"/>
        </w:rPr>
        <w:t xml:space="preserve"> </w:t>
      </w:r>
      <w:r w:rsidRPr="000B1014">
        <w:rPr>
          <w:sz w:val="28"/>
          <w:szCs w:val="28"/>
        </w:rPr>
        <w:t>Evolution of superplasticizers in concrete technology: Current trends and future perspectives // Advances in Materials Science and Engineering</w:t>
      </w:r>
      <w:r w:rsidR="00AC3528">
        <w:rPr>
          <w:sz w:val="28"/>
          <w:szCs w:val="28"/>
        </w:rPr>
        <w:t>.</w:t>
      </w:r>
      <w:r w:rsidR="0075472A">
        <w:rPr>
          <w:sz w:val="28"/>
          <w:szCs w:val="28"/>
        </w:rPr>
        <w:t xml:space="preserve"> </w:t>
      </w:r>
      <w:r w:rsidRPr="000B1014">
        <w:rPr>
          <w:sz w:val="28"/>
          <w:szCs w:val="28"/>
        </w:rPr>
        <w:t>– 2015</w:t>
      </w:r>
      <w:r w:rsidR="00AC3528">
        <w:rPr>
          <w:sz w:val="28"/>
          <w:szCs w:val="28"/>
        </w:rPr>
        <w:t>.</w:t>
      </w:r>
      <w:r w:rsidR="0075472A">
        <w:rPr>
          <w:sz w:val="28"/>
          <w:szCs w:val="28"/>
        </w:rPr>
        <w:t xml:space="preserve"> </w:t>
      </w:r>
      <w:r w:rsidRPr="000B1014">
        <w:rPr>
          <w:sz w:val="28"/>
          <w:szCs w:val="28"/>
        </w:rPr>
        <w:t>– Article ID 729684</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1155/2015/729684</w:t>
      </w:r>
      <w:r w:rsidR="00AC3528">
        <w:rPr>
          <w:sz w:val="28"/>
          <w:szCs w:val="28"/>
        </w:rPr>
        <w:t xml:space="preserve">. </w:t>
      </w:r>
    </w:p>
    <w:p w14:paraId="701B8865" w14:textId="58EC765B"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Jalal, M</w:t>
      </w:r>
      <w:r w:rsidR="00AC3528">
        <w:rPr>
          <w:sz w:val="28"/>
          <w:szCs w:val="28"/>
        </w:rPr>
        <w:t xml:space="preserve">. </w:t>
      </w:r>
      <w:r w:rsidRPr="000B1014">
        <w:rPr>
          <w:sz w:val="28"/>
          <w:szCs w:val="28"/>
        </w:rPr>
        <w:t>; Pouladkhan, A</w:t>
      </w:r>
      <w:r w:rsidR="00AC3528">
        <w:rPr>
          <w:sz w:val="28"/>
          <w:szCs w:val="28"/>
        </w:rPr>
        <w:t xml:space="preserve">. </w:t>
      </w:r>
      <w:r w:rsidRPr="000B1014">
        <w:rPr>
          <w:sz w:val="28"/>
          <w:szCs w:val="28"/>
        </w:rPr>
        <w:t>R</w:t>
      </w:r>
      <w:r w:rsidR="00AC3528">
        <w:rPr>
          <w:sz w:val="28"/>
          <w:szCs w:val="28"/>
        </w:rPr>
        <w:t xml:space="preserve">. </w:t>
      </w:r>
      <w:r w:rsidRPr="000B1014">
        <w:rPr>
          <w:sz w:val="28"/>
          <w:szCs w:val="28"/>
        </w:rPr>
        <w:t>; Harandi, O</w:t>
      </w:r>
      <w:r w:rsidR="00AC3528">
        <w:rPr>
          <w:sz w:val="28"/>
          <w:szCs w:val="28"/>
        </w:rPr>
        <w:t xml:space="preserve">. </w:t>
      </w:r>
      <w:r w:rsidRPr="000B1014">
        <w:rPr>
          <w:sz w:val="28"/>
          <w:szCs w:val="28"/>
        </w:rPr>
        <w:t>F</w:t>
      </w:r>
      <w:r w:rsidR="00AC3528">
        <w:rPr>
          <w:sz w:val="28"/>
          <w:szCs w:val="28"/>
        </w:rPr>
        <w:t xml:space="preserve">. </w:t>
      </w:r>
      <w:r w:rsidRPr="000B1014">
        <w:rPr>
          <w:sz w:val="28"/>
          <w:szCs w:val="28"/>
        </w:rPr>
        <w:t>; Jafari, D</w:t>
      </w:r>
      <w:r w:rsidR="00AC3528">
        <w:rPr>
          <w:sz w:val="28"/>
          <w:szCs w:val="28"/>
        </w:rPr>
        <w:t>.</w:t>
      </w:r>
      <w:r w:rsidR="0075472A">
        <w:rPr>
          <w:sz w:val="28"/>
          <w:szCs w:val="28"/>
        </w:rPr>
        <w:t xml:space="preserve"> </w:t>
      </w:r>
      <w:r w:rsidRPr="000B1014">
        <w:rPr>
          <w:sz w:val="28"/>
          <w:szCs w:val="28"/>
        </w:rPr>
        <w:t>Comparative study on effects of Class F fly ash, nanosilica and silica fume on fresh and hardened properties of high performance self compacting concrete // Construction and Building Materials</w:t>
      </w:r>
      <w:r w:rsidR="00AC3528">
        <w:rPr>
          <w:sz w:val="28"/>
          <w:szCs w:val="28"/>
        </w:rPr>
        <w:t>.</w:t>
      </w:r>
      <w:r w:rsidR="0075472A">
        <w:rPr>
          <w:sz w:val="28"/>
          <w:szCs w:val="28"/>
        </w:rPr>
        <w:t xml:space="preserve"> </w:t>
      </w:r>
      <w:r w:rsidRPr="000B1014">
        <w:rPr>
          <w:sz w:val="28"/>
          <w:szCs w:val="28"/>
        </w:rPr>
        <w:t>– 2015</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94</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90–104</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2015</w:t>
      </w:r>
      <w:r w:rsidR="00AC3528">
        <w:rPr>
          <w:sz w:val="28"/>
          <w:szCs w:val="28"/>
        </w:rPr>
        <w:t xml:space="preserve">. </w:t>
      </w:r>
      <w:r w:rsidRPr="000B1014">
        <w:rPr>
          <w:sz w:val="28"/>
          <w:szCs w:val="28"/>
        </w:rPr>
        <w:t>06</w:t>
      </w:r>
      <w:r w:rsidR="00AC3528">
        <w:rPr>
          <w:sz w:val="28"/>
          <w:szCs w:val="28"/>
        </w:rPr>
        <w:t xml:space="preserve">. </w:t>
      </w:r>
      <w:r w:rsidRPr="000B1014">
        <w:rPr>
          <w:sz w:val="28"/>
          <w:szCs w:val="28"/>
        </w:rPr>
        <w:t>051</w:t>
      </w:r>
      <w:r w:rsidR="00AC3528">
        <w:rPr>
          <w:sz w:val="28"/>
          <w:szCs w:val="28"/>
        </w:rPr>
        <w:t xml:space="preserve">. </w:t>
      </w:r>
    </w:p>
    <w:p w14:paraId="6B4C87E5" w14:textId="1C82E278"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EFNARC</w:t>
      </w:r>
      <w:r w:rsidR="00AC3528">
        <w:rPr>
          <w:sz w:val="28"/>
          <w:szCs w:val="28"/>
        </w:rPr>
        <w:t>.</w:t>
      </w:r>
      <w:r w:rsidR="0075472A">
        <w:rPr>
          <w:sz w:val="28"/>
          <w:szCs w:val="28"/>
        </w:rPr>
        <w:t xml:space="preserve"> </w:t>
      </w:r>
      <w:r w:rsidRPr="000B1014">
        <w:rPr>
          <w:sz w:val="28"/>
          <w:szCs w:val="28"/>
        </w:rPr>
        <w:t>The European Guidelines for Self-Compacting Concrete: Specification, Production and Use // EFNARC</w:t>
      </w:r>
      <w:r w:rsidR="00AC3528">
        <w:rPr>
          <w:sz w:val="28"/>
          <w:szCs w:val="28"/>
        </w:rPr>
        <w:t>.</w:t>
      </w:r>
      <w:r w:rsidR="0075472A">
        <w:rPr>
          <w:sz w:val="28"/>
          <w:szCs w:val="28"/>
        </w:rPr>
        <w:t xml:space="preserve"> </w:t>
      </w:r>
      <w:r w:rsidRPr="000B1014">
        <w:rPr>
          <w:sz w:val="28"/>
          <w:szCs w:val="28"/>
        </w:rPr>
        <w:t>– 2005</w:t>
      </w:r>
      <w:r w:rsidR="00AC3528">
        <w:rPr>
          <w:sz w:val="28"/>
          <w:szCs w:val="28"/>
        </w:rPr>
        <w:t>.</w:t>
      </w:r>
      <w:r w:rsidR="0075472A">
        <w:rPr>
          <w:sz w:val="28"/>
          <w:szCs w:val="28"/>
        </w:rPr>
        <w:t xml:space="preserve"> </w:t>
      </w:r>
      <w:r w:rsidRPr="000B1014">
        <w:rPr>
          <w:sz w:val="28"/>
          <w:szCs w:val="28"/>
        </w:rPr>
        <w:t>– 63 p</w:t>
      </w:r>
      <w:r w:rsidR="00AC3528">
        <w:rPr>
          <w:sz w:val="28"/>
          <w:szCs w:val="28"/>
        </w:rPr>
        <w:t>.</w:t>
      </w:r>
      <w:r w:rsidR="0075472A">
        <w:rPr>
          <w:sz w:val="28"/>
          <w:szCs w:val="28"/>
        </w:rPr>
        <w:t xml:space="preserve"> </w:t>
      </w:r>
      <w:r w:rsidRPr="000B1014">
        <w:rPr>
          <w:sz w:val="28"/>
          <w:szCs w:val="28"/>
        </w:rPr>
        <w:t>Доступ: https://www</w:t>
      </w:r>
      <w:r w:rsidR="00AC3528">
        <w:rPr>
          <w:sz w:val="28"/>
          <w:szCs w:val="28"/>
        </w:rPr>
        <w:t xml:space="preserve">. </w:t>
      </w:r>
      <w:r w:rsidRPr="000B1014">
        <w:rPr>
          <w:sz w:val="28"/>
          <w:szCs w:val="28"/>
        </w:rPr>
        <w:t>efnarc</w:t>
      </w:r>
      <w:r w:rsidR="00AC3528">
        <w:rPr>
          <w:sz w:val="28"/>
          <w:szCs w:val="28"/>
        </w:rPr>
        <w:t xml:space="preserve">. </w:t>
      </w:r>
      <w:r w:rsidRPr="000B1014">
        <w:rPr>
          <w:sz w:val="28"/>
          <w:szCs w:val="28"/>
        </w:rPr>
        <w:t>org (дата обращения: …)</w:t>
      </w:r>
      <w:r w:rsidR="00AC3528">
        <w:rPr>
          <w:sz w:val="28"/>
          <w:szCs w:val="28"/>
        </w:rPr>
        <w:t xml:space="preserve">. </w:t>
      </w:r>
    </w:p>
    <w:p w14:paraId="72064A1C" w14:textId="472F6364"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RILEM Technical Committee 228-MPS</w:t>
      </w:r>
      <w:r w:rsidR="00AC3528">
        <w:rPr>
          <w:sz w:val="28"/>
          <w:szCs w:val="28"/>
        </w:rPr>
        <w:t>.</w:t>
      </w:r>
      <w:r w:rsidR="0075472A">
        <w:rPr>
          <w:sz w:val="28"/>
          <w:szCs w:val="28"/>
        </w:rPr>
        <w:t xml:space="preserve"> </w:t>
      </w:r>
      <w:r w:rsidRPr="000B1014">
        <w:rPr>
          <w:sz w:val="28"/>
          <w:szCs w:val="28"/>
        </w:rPr>
        <w:t>RILEM recommendations for testing and use of self-compacting concrete // Materials and Structures</w:t>
      </w:r>
      <w:r w:rsidR="00AC3528">
        <w:rPr>
          <w:sz w:val="28"/>
          <w:szCs w:val="28"/>
        </w:rPr>
        <w:t>.</w:t>
      </w:r>
      <w:r w:rsidR="0075472A">
        <w:rPr>
          <w:sz w:val="28"/>
          <w:szCs w:val="28"/>
        </w:rPr>
        <w:t xml:space="preserve"> </w:t>
      </w:r>
      <w:r w:rsidRPr="000B1014">
        <w:rPr>
          <w:sz w:val="28"/>
          <w:szCs w:val="28"/>
        </w:rPr>
        <w:t>– 2013</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46</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571–580</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1617/s11527-013-0015-9</w:t>
      </w:r>
      <w:r w:rsidR="00AC3528">
        <w:rPr>
          <w:sz w:val="28"/>
          <w:szCs w:val="28"/>
        </w:rPr>
        <w:t xml:space="preserve">. </w:t>
      </w:r>
    </w:p>
    <w:p w14:paraId="7655FFFE" w14:textId="6C356280"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Khayat, K</w:t>
      </w:r>
      <w:r w:rsidR="00AC3528">
        <w:rPr>
          <w:sz w:val="28"/>
          <w:szCs w:val="28"/>
        </w:rPr>
        <w:t xml:space="preserve">. </w:t>
      </w:r>
      <w:r w:rsidRPr="000B1014">
        <w:rPr>
          <w:sz w:val="28"/>
          <w:szCs w:val="28"/>
        </w:rPr>
        <w:t>H</w:t>
      </w:r>
      <w:r w:rsidR="00AC3528">
        <w:rPr>
          <w:sz w:val="28"/>
          <w:szCs w:val="28"/>
        </w:rPr>
        <w:t xml:space="preserve">. </w:t>
      </w:r>
      <w:r w:rsidRPr="000B1014">
        <w:rPr>
          <w:sz w:val="28"/>
          <w:szCs w:val="28"/>
        </w:rPr>
        <w:t>; Yahia, A</w:t>
      </w:r>
      <w:r w:rsidR="00AC3528">
        <w:rPr>
          <w:sz w:val="28"/>
          <w:szCs w:val="28"/>
        </w:rPr>
        <w:t xml:space="preserve">. </w:t>
      </w:r>
      <w:r w:rsidRPr="000B1014">
        <w:rPr>
          <w:sz w:val="28"/>
          <w:szCs w:val="28"/>
        </w:rPr>
        <w:t>; Sayed, M</w:t>
      </w:r>
      <w:r w:rsidR="00AC3528">
        <w:rPr>
          <w:sz w:val="28"/>
          <w:szCs w:val="28"/>
        </w:rPr>
        <w:t>.</w:t>
      </w:r>
      <w:r w:rsidR="0075472A">
        <w:rPr>
          <w:sz w:val="28"/>
          <w:szCs w:val="28"/>
        </w:rPr>
        <w:t xml:space="preserve"> </w:t>
      </w:r>
      <w:r w:rsidRPr="000B1014">
        <w:rPr>
          <w:sz w:val="28"/>
          <w:szCs w:val="28"/>
        </w:rPr>
        <w:t>Effect of supplementary cementitious materials on rheological properties, segregation resistance, and strength of self-consolidating concrete // ACI Materials Journal</w:t>
      </w:r>
      <w:r w:rsidR="00AC3528">
        <w:rPr>
          <w:sz w:val="28"/>
          <w:szCs w:val="28"/>
        </w:rPr>
        <w:t>.</w:t>
      </w:r>
      <w:r w:rsidR="0075472A">
        <w:rPr>
          <w:sz w:val="28"/>
          <w:szCs w:val="28"/>
        </w:rPr>
        <w:t xml:space="preserve"> </w:t>
      </w:r>
      <w:r w:rsidRPr="000B1014">
        <w:rPr>
          <w:sz w:val="28"/>
          <w:szCs w:val="28"/>
        </w:rPr>
        <w:t>– 2010</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107, No</w:t>
      </w:r>
      <w:r w:rsidR="00AC3528">
        <w:rPr>
          <w:sz w:val="28"/>
          <w:szCs w:val="28"/>
        </w:rPr>
        <w:t>.</w:t>
      </w:r>
      <w:r w:rsidR="0075472A">
        <w:rPr>
          <w:sz w:val="28"/>
          <w:szCs w:val="28"/>
        </w:rPr>
        <w:t xml:space="preserve"> </w:t>
      </w:r>
      <w:r w:rsidRPr="000B1014">
        <w:rPr>
          <w:sz w:val="28"/>
          <w:szCs w:val="28"/>
        </w:rPr>
        <w:t>5</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508–517</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14359/51664230</w:t>
      </w:r>
      <w:r w:rsidR="00AC3528">
        <w:rPr>
          <w:sz w:val="28"/>
          <w:szCs w:val="28"/>
        </w:rPr>
        <w:t xml:space="preserve">. </w:t>
      </w:r>
    </w:p>
    <w:p w14:paraId="5C4A9BCC" w14:textId="3115D7B5"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EFNARC</w:t>
      </w:r>
      <w:r w:rsidR="00AC3528">
        <w:rPr>
          <w:sz w:val="28"/>
          <w:szCs w:val="28"/>
        </w:rPr>
        <w:t>.</w:t>
      </w:r>
      <w:r w:rsidR="0075472A">
        <w:rPr>
          <w:sz w:val="28"/>
          <w:szCs w:val="28"/>
        </w:rPr>
        <w:t xml:space="preserve"> </w:t>
      </w:r>
      <w:r w:rsidRPr="000B1014">
        <w:rPr>
          <w:sz w:val="28"/>
          <w:szCs w:val="28"/>
        </w:rPr>
        <w:t>Specification and Guidelines for Self-Compacting Concrete</w:t>
      </w:r>
      <w:r w:rsidR="00AC3528">
        <w:rPr>
          <w:sz w:val="28"/>
          <w:szCs w:val="28"/>
        </w:rPr>
        <w:t>.</w:t>
      </w:r>
      <w:r w:rsidR="0075472A">
        <w:rPr>
          <w:sz w:val="28"/>
          <w:szCs w:val="28"/>
        </w:rPr>
        <w:t xml:space="preserve"> </w:t>
      </w:r>
      <w:r w:rsidRPr="000B1014">
        <w:rPr>
          <w:sz w:val="28"/>
          <w:szCs w:val="28"/>
        </w:rPr>
        <w:t>– European Federation of National Associations Representing for Concrete</w:t>
      </w:r>
      <w:r w:rsidR="00AC3528">
        <w:rPr>
          <w:sz w:val="28"/>
          <w:szCs w:val="28"/>
        </w:rPr>
        <w:t>.</w:t>
      </w:r>
      <w:r w:rsidR="0075472A">
        <w:rPr>
          <w:sz w:val="28"/>
          <w:szCs w:val="28"/>
        </w:rPr>
        <w:t xml:space="preserve"> </w:t>
      </w:r>
      <w:r w:rsidRPr="000B1014">
        <w:rPr>
          <w:sz w:val="28"/>
          <w:szCs w:val="28"/>
        </w:rPr>
        <w:t>– 2002</w:t>
      </w:r>
      <w:r w:rsidR="00AC3528">
        <w:rPr>
          <w:sz w:val="28"/>
          <w:szCs w:val="28"/>
        </w:rPr>
        <w:t>.</w:t>
      </w:r>
      <w:r w:rsidR="0075472A">
        <w:rPr>
          <w:sz w:val="28"/>
          <w:szCs w:val="28"/>
        </w:rPr>
        <w:t xml:space="preserve"> </w:t>
      </w:r>
      <w:r w:rsidRPr="000B1014">
        <w:rPr>
          <w:sz w:val="28"/>
          <w:szCs w:val="28"/>
        </w:rPr>
        <w:t>– 32 p</w:t>
      </w:r>
      <w:r w:rsidR="00AC3528">
        <w:rPr>
          <w:sz w:val="28"/>
          <w:szCs w:val="28"/>
        </w:rPr>
        <w:t xml:space="preserve">. </w:t>
      </w:r>
    </w:p>
    <w:p w14:paraId="3547C9EF" w14:textId="70448C29"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RILEM Technical Committee 228-MPS</w:t>
      </w:r>
      <w:r w:rsidR="00AC3528">
        <w:rPr>
          <w:sz w:val="28"/>
          <w:szCs w:val="28"/>
        </w:rPr>
        <w:t>.</w:t>
      </w:r>
      <w:r w:rsidR="0075472A">
        <w:rPr>
          <w:sz w:val="28"/>
          <w:szCs w:val="28"/>
        </w:rPr>
        <w:t xml:space="preserve"> </w:t>
      </w:r>
      <w:r w:rsidRPr="000B1014">
        <w:rPr>
          <w:sz w:val="28"/>
          <w:szCs w:val="28"/>
        </w:rPr>
        <w:t>RILEM recommendations for testing and use of self-compacting concrete // Materials and Structures</w:t>
      </w:r>
      <w:r w:rsidR="00AC3528">
        <w:rPr>
          <w:sz w:val="28"/>
          <w:szCs w:val="28"/>
        </w:rPr>
        <w:t>.</w:t>
      </w:r>
      <w:r w:rsidR="0075472A">
        <w:rPr>
          <w:sz w:val="28"/>
          <w:szCs w:val="28"/>
        </w:rPr>
        <w:t xml:space="preserve"> </w:t>
      </w:r>
      <w:r w:rsidRPr="000B1014">
        <w:rPr>
          <w:sz w:val="28"/>
          <w:szCs w:val="28"/>
        </w:rPr>
        <w:t>– 2013</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46</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571–580</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1617/s11527-013-0015-9</w:t>
      </w:r>
      <w:r w:rsidR="00AC3528">
        <w:rPr>
          <w:sz w:val="28"/>
          <w:szCs w:val="28"/>
        </w:rPr>
        <w:t xml:space="preserve">. </w:t>
      </w:r>
    </w:p>
    <w:p w14:paraId="1E1AB416" w14:textId="720B8159"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Okamura, H</w:t>
      </w:r>
      <w:r w:rsidR="00AC3528">
        <w:rPr>
          <w:sz w:val="28"/>
          <w:szCs w:val="28"/>
        </w:rPr>
        <w:t xml:space="preserve">. </w:t>
      </w:r>
      <w:r w:rsidRPr="000B1014">
        <w:rPr>
          <w:sz w:val="28"/>
          <w:szCs w:val="28"/>
        </w:rPr>
        <w:t>; Ouchi, M</w:t>
      </w:r>
      <w:r w:rsidR="00AC3528">
        <w:rPr>
          <w:sz w:val="28"/>
          <w:szCs w:val="28"/>
        </w:rPr>
        <w:t>.</w:t>
      </w:r>
      <w:r w:rsidR="0075472A">
        <w:rPr>
          <w:sz w:val="28"/>
          <w:szCs w:val="28"/>
        </w:rPr>
        <w:t xml:space="preserve"> </w:t>
      </w:r>
      <w:r w:rsidRPr="000B1014">
        <w:rPr>
          <w:sz w:val="28"/>
          <w:szCs w:val="28"/>
        </w:rPr>
        <w:t>Self-Compacting Concrete: Development, Present Use and Future</w:t>
      </w:r>
      <w:r w:rsidR="00AC3528">
        <w:rPr>
          <w:sz w:val="28"/>
          <w:szCs w:val="28"/>
        </w:rPr>
        <w:t>.</w:t>
      </w:r>
      <w:r w:rsidR="0075472A">
        <w:rPr>
          <w:sz w:val="28"/>
          <w:szCs w:val="28"/>
        </w:rPr>
        <w:t xml:space="preserve"> </w:t>
      </w:r>
      <w:r w:rsidRPr="000B1014">
        <w:rPr>
          <w:sz w:val="28"/>
          <w:szCs w:val="28"/>
        </w:rPr>
        <w:t>– In: Proceedings of the First International RILEM Symposium on Self-Compacting Concrete (Stockholm, 1999)</w:t>
      </w:r>
      <w:r w:rsidR="00AC3528">
        <w:rPr>
          <w:sz w:val="28"/>
          <w:szCs w:val="28"/>
        </w:rPr>
        <w:t>.</w:t>
      </w:r>
      <w:r w:rsidR="0075472A">
        <w:rPr>
          <w:sz w:val="28"/>
          <w:szCs w:val="28"/>
        </w:rPr>
        <w:t xml:space="preserve"> </w:t>
      </w:r>
      <w:r w:rsidRPr="000B1014">
        <w:rPr>
          <w:sz w:val="28"/>
          <w:szCs w:val="28"/>
        </w:rPr>
        <w:t>– RILEM Publications, PRO 7</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3–14</w:t>
      </w:r>
      <w:r w:rsidR="00AC3528">
        <w:rPr>
          <w:sz w:val="28"/>
          <w:szCs w:val="28"/>
        </w:rPr>
        <w:t xml:space="preserve">. </w:t>
      </w:r>
    </w:p>
    <w:p w14:paraId="017B76CE" w14:textId="7A517EFD"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Persson, B</w:t>
      </w:r>
      <w:r w:rsidR="00AC3528">
        <w:rPr>
          <w:sz w:val="28"/>
          <w:szCs w:val="28"/>
        </w:rPr>
        <w:t>.</w:t>
      </w:r>
      <w:r w:rsidR="0075472A">
        <w:rPr>
          <w:sz w:val="28"/>
          <w:szCs w:val="28"/>
        </w:rPr>
        <w:t xml:space="preserve"> </w:t>
      </w:r>
      <w:r w:rsidRPr="000B1014">
        <w:rPr>
          <w:sz w:val="28"/>
          <w:szCs w:val="28"/>
        </w:rPr>
        <w:t>A comparison between mechanical properties of self-compacting concrete and the corresponding properties of normal concrete // Cement and Concrete Research</w:t>
      </w:r>
      <w:r w:rsidR="00AC3528">
        <w:rPr>
          <w:sz w:val="28"/>
          <w:szCs w:val="28"/>
        </w:rPr>
        <w:t>.</w:t>
      </w:r>
      <w:r w:rsidR="0075472A">
        <w:rPr>
          <w:sz w:val="28"/>
          <w:szCs w:val="28"/>
        </w:rPr>
        <w:t xml:space="preserve"> </w:t>
      </w:r>
      <w:r w:rsidRPr="000B1014">
        <w:rPr>
          <w:sz w:val="28"/>
          <w:szCs w:val="28"/>
        </w:rPr>
        <w:t>– 2001</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31,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193–198</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1016/S0008-8846(00)00497-X</w:t>
      </w:r>
      <w:r w:rsidR="00AC3528">
        <w:rPr>
          <w:sz w:val="28"/>
          <w:szCs w:val="28"/>
        </w:rPr>
        <w:t xml:space="preserve">. </w:t>
      </w:r>
    </w:p>
    <w:p w14:paraId="788962E5" w14:textId="41E0BDD6"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Felekoğlu, B</w:t>
      </w:r>
      <w:r w:rsidR="00AC3528">
        <w:rPr>
          <w:sz w:val="28"/>
          <w:szCs w:val="28"/>
        </w:rPr>
        <w:t xml:space="preserve">. </w:t>
      </w:r>
      <w:r w:rsidRPr="000B1014">
        <w:rPr>
          <w:sz w:val="28"/>
          <w:szCs w:val="28"/>
        </w:rPr>
        <w:t>; Türkel, S</w:t>
      </w:r>
      <w:r w:rsidR="00AC3528">
        <w:rPr>
          <w:sz w:val="28"/>
          <w:szCs w:val="28"/>
        </w:rPr>
        <w:t xml:space="preserve">. </w:t>
      </w:r>
      <w:r w:rsidRPr="000B1014">
        <w:rPr>
          <w:sz w:val="28"/>
          <w:szCs w:val="28"/>
        </w:rPr>
        <w:t>; Baradan, B</w:t>
      </w:r>
      <w:r w:rsidR="00AC3528">
        <w:rPr>
          <w:sz w:val="28"/>
          <w:szCs w:val="28"/>
        </w:rPr>
        <w:t>.</w:t>
      </w:r>
      <w:r w:rsidR="0075472A">
        <w:rPr>
          <w:sz w:val="28"/>
          <w:szCs w:val="28"/>
        </w:rPr>
        <w:t xml:space="preserve"> </w:t>
      </w:r>
      <w:r w:rsidRPr="000B1014">
        <w:rPr>
          <w:sz w:val="28"/>
          <w:szCs w:val="28"/>
        </w:rPr>
        <w:t>Effect of water/cement ratio on the fresh and hardened properties of self-compacting concrete // Building and Environment</w:t>
      </w:r>
      <w:r w:rsidR="00AC3528">
        <w:rPr>
          <w:sz w:val="28"/>
          <w:szCs w:val="28"/>
        </w:rPr>
        <w:t>.</w:t>
      </w:r>
      <w:r w:rsidR="0075472A">
        <w:rPr>
          <w:sz w:val="28"/>
          <w:szCs w:val="28"/>
        </w:rPr>
        <w:t xml:space="preserve"> </w:t>
      </w:r>
      <w:r w:rsidRPr="000B1014">
        <w:rPr>
          <w:sz w:val="28"/>
          <w:szCs w:val="28"/>
        </w:rPr>
        <w:t>– 2007</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42, No</w:t>
      </w:r>
      <w:r w:rsidR="00AC3528">
        <w:rPr>
          <w:sz w:val="28"/>
          <w:szCs w:val="28"/>
        </w:rPr>
        <w:t>.</w:t>
      </w:r>
      <w:r w:rsidR="0075472A">
        <w:rPr>
          <w:sz w:val="28"/>
          <w:szCs w:val="28"/>
        </w:rPr>
        <w:t xml:space="preserve"> </w:t>
      </w:r>
      <w:r w:rsidRPr="000B1014">
        <w:rPr>
          <w:sz w:val="28"/>
          <w:szCs w:val="28"/>
        </w:rPr>
        <w:t>4</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1795–1802</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buildenv</w:t>
      </w:r>
      <w:r w:rsidR="00AC3528">
        <w:rPr>
          <w:sz w:val="28"/>
          <w:szCs w:val="28"/>
        </w:rPr>
        <w:t xml:space="preserve">. </w:t>
      </w:r>
      <w:r w:rsidRPr="000B1014">
        <w:rPr>
          <w:sz w:val="28"/>
          <w:szCs w:val="28"/>
        </w:rPr>
        <w:t>2006</w:t>
      </w:r>
      <w:r w:rsidR="00AC3528">
        <w:rPr>
          <w:sz w:val="28"/>
          <w:szCs w:val="28"/>
        </w:rPr>
        <w:t xml:space="preserve">. </w:t>
      </w:r>
      <w:r w:rsidRPr="000B1014">
        <w:rPr>
          <w:sz w:val="28"/>
          <w:szCs w:val="28"/>
        </w:rPr>
        <w:t>01</w:t>
      </w:r>
      <w:r w:rsidR="00AC3528">
        <w:rPr>
          <w:sz w:val="28"/>
          <w:szCs w:val="28"/>
        </w:rPr>
        <w:t xml:space="preserve">. </w:t>
      </w:r>
      <w:r w:rsidRPr="000B1014">
        <w:rPr>
          <w:sz w:val="28"/>
          <w:szCs w:val="28"/>
        </w:rPr>
        <w:t>012</w:t>
      </w:r>
      <w:r w:rsidR="00AC3528">
        <w:rPr>
          <w:sz w:val="28"/>
          <w:szCs w:val="28"/>
        </w:rPr>
        <w:t xml:space="preserve">. </w:t>
      </w:r>
    </w:p>
    <w:p w14:paraId="49A3F5E2" w14:textId="6954E4AF"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Khayat, K</w:t>
      </w:r>
      <w:r w:rsidR="00AC3528">
        <w:rPr>
          <w:sz w:val="28"/>
          <w:szCs w:val="28"/>
        </w:rPr>
        <w:t xml:space="preserve">. </w:t>
      </w:r>
      <w:r w:rsidRPr="000B1014">
        <w:rPr>
          <w:sz w:val="28"/>
          <w:szCs w:val="28"/>
        </w:rPr>
        <w:t>H</w:t>
      </w:r>
      <w:r w:rsidR="00AC3528">
        <w:rPr>
          <w:sz w:val="28"/>
          <w:szCs w:val="28"/>
        </w:rPr>
        <w:t xml:space="preserve">. </w:t>
      </w:r>
      <w:r w:rsidRPr="000B1014">
        <w:rPr>
          <w:sz w:val="28"/>
          <w:szCs w:val="28"/>
        </w:rPr>
        <w:t>; Yahia, A</w:t>
      </w:r>
      <w:r w:rsidR="00AC3528">
        <w:rPr>
          <w:sz w:val="28"/>
          <w:szCs w:val="28"/>
        </w:rPr>
        <w:t xml:space="preserve">. </w:t>
      </w:r>
      <w:r w:rsidRPr="000B1014">
        <w:rPr>
          <w:sz w:val="28"/>
          <w:szCs w:val="28"/>
        </w:rPr>
        <w:t>; Sayed, M</w:t>
      </w:r>
      <w:r w:rsidR="00AC3528">
        <w:rPr>
          <w:sz w:val="28"/>
          <w:szCs w:val="28"/>
        </w:rPr>
        <w:t>.</w:t>
      </w:r>
      <w:r w:rsidR="0075472A">
        <w:rPr>
          <w:sz w:val="28"/>
          <w:szCs w:val="28"/>
        </w:rPr>
        <w:t xml:space="preserve"> </w:t>
      </w:r>
      <w:r w:rsidRPr="000B1014">
        <w:rPr>
          <w:sz w:val="28"/>
          <w:szCs w:val="28"/>
        </w:rPr>
        <w:t>Effect of supplementary cementitious materials on rheological properties, segregation resistance, and strength of self-consolidating concrete // ACI Materials Journal</w:t>
      </w:r>
      <w:r w:rsidR="00AC3528">
        <w:rPr>
          <w:sz w:val="28"/>
          <w:szCs w:val="28"/>
        </w:rPr>
        <w:t>.</w:t>
      </w:r>
      <w:r w:rsidR="0075472A">
        <w:rPr>
          <w:sz w:val="28"/>
          <w:szCs w:val="28"/>
        </w:rPr>
        <w:t xml:space="preserve"> </w:t>
      </w:r>
      <w:r w:rsidRPr="000B1014">
        <w:rPr>
          <w:sz w:val="28"/>
          <w:szCs w:val="28"/>
        </w:rPr>
        <w:t>– 2010</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107, No</w:t>
      </w:r>
      <w:r w:rsidR="00AC3528">
        <w:rPr>
          <w:sz w:val="28"/>
          <w:szCs w:val="28"/>
        </w:rPr>
        <w:t>.</w:t>
      </w:r>
      <w:r w:rsidR="0075472A">
        <w:rPr>
          <w:sz w:val="28"/>
          <w:szCs w:val="28"/>
        </w:rPr>
        <w:t xml:space="preserve"> </w:t>
      </w:r>
      <w:r w:rsidRPr="000B1014">
        <w:rPr>
          <w:sz w:val="28"/>
          <w:szCs w:val="28"/>
        </w:rPr>
        <w:t>5</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508–517</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14359/51664230</w:t>
      </w:r>
      <w:r w:rsidR="00AC3528">
        <w:rPr>
          <w:sz w:val="28"/>
          <w:szCs w:val="28"/>
        </w:rPr>
        <w:t xml:space="preserve">. </w:t>
      </w:r>
    </w:p>
    <w:p w14:paraId="321CCCB9" w14:textId="068C17E9"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Jalal, M</w:t>
      </w:r>
      <w:r w:rsidR="00AC3528">
        <w:rPr>
          <w:sz w:val="28"/>
          <w:szCs w:val="28"/>
        </w:rPr>
        <w:t xml:space="preserve">. </w:t>
      </w:r>
      <w:r w:rsidRPr="000B1014">
        <w:rPr>
          <w:sz w:val="28"/>
          <w:szCs w:val="28"/>
        </w:rPr>
        <w:t>; Pouladkhan, A</w:t>
      </w:r>
      <w:r w:rsidR="00AC3528">
        <w:rPr>
          <w:sz w:val="28"/>
          <w:szCs w:val="28"/>
        </w:rPr>
        <w:t xml:space="preserve">. </w:t>
      </w:r>
      <w:r w:rsidRPr="000B1014">
        <w:rPr>
          <w:sz w:val="28"/>
          <w:szCs w:val="28"/>
        </w:rPr>
        <w:t>R</w:t>
      </w:r>
      <w:r w:rsidR="00AC3528">
        <w:rPr>
          <w:sz w:val="28"/>
          <w:szCs w:val="28"/>
        </w:rPr>
        <w:t xml:space="preserve">. </w:t>
      </w:r>
      <w:r w:rsidRPr="000B1014">
        <w:rPr>
          <w:sz w:val="28"/>
          <w:szCs w:val="28"/>
        </w:rPr>
        <w:t>; Harandi, O</w:t>
      </w:r>
      <w:r w:rsidR="00AC3528">
        <w:rPr>
          <w:sz w:val="28"/>
          <w:szCs w:val="28"/>
        </w:rPr>
        <w:t xml:space="preserve">. </w:t>
      </w:r>
      <w:r w:rsidRPr="000B1014">
        <w:rPr>
          <w:sz w:val="28"/>
          <w:szCs w:val="28"/>
        </w:rPr>
        <w:t>F</w:t>
      </w:r>
      <w:r w:rsidR="00AC3528">
        <w:rPr>
          <w:sz w:val="28"/>
          <w:szCs w:val="28"/>
        </w:rPr>
        <w:t xml:space="preserve">. </w:t>
      </w:r>
      <w:r w:rsidRPr="000B1014">
        <w:rPr>
          <w:sz w:val="28"/>
          <w:szCs w:val="28"/>
        </w:rPr>
        <w:t>; Jafari, D</w:t>
      </w:r>
      <w:r w:rsidR="00AC3528">
        <w:rPr>
          <w:sz w:val="28"/>
          <w:szCs w:val="28"/>
        </w:rPr>
        <w:t>.</w:t>
      </w:r>
      <w:r w:rsidR="0075472A">
        <w:rPr>
          <w:sz w:val="28"/>
          <w:szCs w:val="28"/>
        </w:rPr>
        <w:t xml:space="preserve"> </w:t>
      </w:r>
      <w:r w:rsidRPr="000B1014">
        <w:rPr>
          <w:sz w:val="28"/>
          <w:szCs w:val="28"/>
        </w:rPr>
        <w:t>Comparative study on effects of Class F fly ash, nanosilica and silica fume on fresh and hardened properties of high performance self-compacting concrete // Construction and Building Materials</w:t>
      </w:r>
      <w:r w:rsidR="00AC3528">
        <w:rPr>
          <w:sz w:val="28"/>
          <w:szCs w:val="28"/>
        </w:rPr>
        <w:t>.</w:t>
      </w:r>
      <w:r w:rsidR="0075472A">
        <w:rPr>
          <w:sz w:val="28"/>
          <w:szCs w:val="28"/>
        </w:rPr>
        <w:t xml:space="preserve"> </w:t>
      </w:r>
      <w:r w:rsidRPr="000B1014">
        <w:rPr>
          <w:sz w:val="28"/>
          <w:szCs w:val="28"/>
        </w:rPr>
        <w:t>– 2015</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94</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90–104</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2015</w:t>
      </w:r>
      <w:r w:rsidR="00AC3528">
        <w:rPr>
          <w:sz w:val="28"/>
          <w:szCs w:val="28"/>
        </w:rPr>
        <w:t xml:space="preserve">. </w:t>
      </w:r>
      <w:r w:rsidRPr="000B1014">
        <w:rPr>
          <w:sz w:val="28"/>
          <w:szCs w:val="28"/>
        </w:rPr>
        <w:t>06</w:t>
      </w:r>
      <w:r w:rsidR="00AC3528">
        <w:rPr>
          <w:sz w:val="28"/>
          <w:szCs w:val="28"/>
        </w:rPr>
        <w:t xml:space="preserve">. </w:t>
      </w:r>
      <w:r w:rsidRPr="000B1014">
        <w:rPr>
          <w:sz w:val="28"/>
          <w:szCs w:val="28"/>
        </w:rPr>
        <w:t>051</w:t>
      </w:r>
      <w:r w:rsidR="00AC3528">
        <w:rPr>
          <w:sz w:val="28"/>
          <w:szCs w:val="28"/>
        </w:rPr>
        <w:t xml:space="preserve">. </w:t>
      </w:r>
    </w:p>
    <w:p w14:paraId="15E6A515" w14:textId="46D82C32"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Siddique, R</w:t>
      </w:r>
      <w:r w:rsidR="00AC3528">
        <w:rPr>
          <w:sz w:val="28"/>
          <w:szCs w:val="28"/>
        </w:rPr>
        <w:t>.</w:t>
      </w:r>
      <w:r w:rsidR="0075472A">
        <w:rPr>
          <w:sz w:val="28"/>
          <w:szCs w:val="28"/>
        </w:rPr>
        <w:t xml:space="preserve"> </w:t>
      </w:r>
      <w:r w:rsidRPr="000B1014">
        <w:rPr>
          <w:sz w:val="28"/>
          <w:szCs w:val="28"/>
        </w:rPr>
        <w:t>Utilization of silica fume in concrete: Review of hardened properties // Resources, Conservation and Recycling</w:t>
      </w:r>
      <w:r w:rsidR="00AC3528">
        <w:rPr>
          <w:sz w:val="28"/>
          <w:szCs w:val="28"/>
        </w:rPr>
        <w:t>.</w:t>
      </w:r>
      <w:r w:rsidR="0075472A">
        <w:rPr>
          <w:sz w:val="28"/>
          <w:szCs w:val="28"/>
        </w:rPr>
        <w:t xml:space="preserve"> </w:t>
      </w:r>
      <w:r w:rsidRPr="000B1014">
        <w:rPr>
          <w:sz w:val="28"/>
          <w:szCs w:val="28"/>
        </w:rPr>
        <w:t>– 2011</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55, No</w:t>
      </w:r>
      <w:r w:rsidR="00AC3528">
        <w:rPr>
          <w:sz w:val="28"/>
          <w:szCs w:val="28"/>
        </w:rPr>
        <w:t>.</w:t>
      </w:r>
      <w:r w:rsidR="0075472A">
        <w:rPr>
          <w:sz w:val="28"/>
          <w:szCs w:val="28"/>
        </w:rPr>
        <w:t xml:space="preserve"> </w:t>
      </w:r>
      <w:r w:rsidRPr="000B1014">
        <w:rPr>
          <w:sz w:val="28"/>
          <w:szCs w:val="28"/>
        </w:rPr>
        <w:t>11</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923–932</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resconrec</w:t>
      </w:r>
      <w:r w:rsidR="00AC3528">
        <w:rPr>
          <w:sz w:val="28"/>
          <w:szCs w:val="28"/>
        </w:rPr>
        <w:t xml:space="preserve">. </w:t>
      </w:r>
      <w:r w:rsidRPr="000B1014">
        <w:rPr>
          <w:sz w:val="28"/>
          <w:szCs w:val="28"/>
        </w:rPr>
        <w:t>2011</w:t>
      </w:r>
      <w:r w:rsidR="00AC3528">
        <w:rPr>
          <w:sz w:val="28"/>
          <w:szCs w:val="28"/>
        </w:rPr>
        <w:t xml:space="preserve">. </w:t>
      </w:r>
      <w:r w:rsidRPr="000B1014">
        <w:rPr>
          <w:sz w:val="28"/>
          <w:szCs w:val="28"/>
        </w:rPr>
        <w:t>06</w:t>
      </w:r>
      <w:r w:rsidR="00AC3528">
        <w:rPr>
          <w:sz w:val="28"/>
          <w:szCs w:val="28"/>
        </w:rPr>
        <w:t xml:space="preserve">. </w:t>
      </w:r>
      <w:r w:rsidRPr="000B1014">
        <w:rPr>
          <w:sz w:val="28"/>
          <w:szCs w:val="28"/>
        </w:rPr>
        <w:t>012</w:t>
      </w:r>
      <w:r w:rsidR="00AC3528">
        <w:rPr>
          <w:sz w:val="28"/>
          <w:szCs w:val="28"/>
        </w:rPr>
        <w:t xml:space="preserve">. </w:t>
      </w:r>
    </w:p>
    <w:p w14:paraId="4C57E23B" w14:textId="423FF4DB"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Björnström, J</w:t>
      </w:r>
      <w:r w:rsidR="00AC3528">
        <w:rPr>
          <w:sz w:val="28"/>
          <w:szCs w:val="28"/>
        </w:rPr>
        <w:t xml:space="preserve">. </w:t>
      </w:r>
      <w:r w:rsidRPr="000B1014">
        <w:rPr>
          <w:sz w:val="28"/>
          <w:szCs w:val="28"/>
        </w:rPr>
        <w:t>; Martinelli, A</w:t>
      </w:r>
      <w:r w:rsidR="00AC3528">
        <w:rPr>
          <w:sz w:val="28"/>
          <w:szCs w:val="28"/>
        </w:rPr>
        <w:t xml:space="preserve">. </w:t>
      </w:r>
      <w:r w:rsidRPr="000B1014">
        <w:rPr>
          <w:sz w:val="28"/>
          <w:szCs w:val="28"/>
        </w:rPr>
        <w:t>; Matic, A</w:t>
      </w:r>
      <w:r w:rsidR="00AC3528">
        <w:rPr>
          <w:sz w:val="28"/>
          <w:szCs w:val="28"/>
        </w:rPr>
        <w:t xml:space="preserve">. </w:t>
      </w:r>
      <w:r w:rsidRPr="000B1014">
        <w:rPr>
          <w:sz w:val="28"/>
          <w:szCs w:val="28"/>
        </w:rPr>
        <w:t>; Börjesson, L</w:t>
      </w:r>
      <w:r w:rsidR="00AC3528">
        <w:rPr>
          <w:sz w:val="28"/>
          <w:szCs w:val="28"/>
        </w:rPr>
        <w:t xml:space="preserve">. </w:t>
      </w:r>
      <w:r w:rsidRPr="000B1014">
        <w:rPr>
          <w:sz w:val="28"/>
          <w:szCs w:val="28"/>
        </w:rPr>
        <w:t>; Panas, I</w:t>
      </w:r>
      <w:r w:rsidR="00AC3528">
        <w:rPr>
          <w:sz w:val="28"/>
          <w:szCs w:val="28"/>
        </w:rPr>
        <w:t>.</w:t>
      </w:r>
      <w:r w:rsidR="0075472A">
        <w:rPr>
          <w:sz w:val="28"/>
          <w:szCs w:val="28"/>
        </w:rPr>
        <w:t xml:space="preserve"> </w:t>
      </w:r>
      <w:r w:rsidRPr="000B1014">
        <w:rPr>
          <w:sz w:val="28"/>
          <w:szCs w:val="28"/>
        </w:rPr>
        <w:t>Accelerating effects of colloidal nanosilica for beneficial calcium–silicate–hydrate formation in cement // Chemical Physics Letters</w:t>
      </w:r>
      <w:r w:rsidR="00AC3528">
        <w:rPr>
          <w:sz w:val="28"/>
          <w:szCs w:val="28"/>
        </w:rPr>
        <w:t>.</w:t>
      </w:r>
      <w:r w:rsidR="0075472A">
        <w:rPr>
          <w:sz w:val="28"/>
          <w:szCs w:val="28"/>
        </w:rPr>
        <w:t xml:space="preserve"> </w:t>
      </w:r>
      <w:r w:rsidRPr="000B1014">
        <w:rPr>
          <w:sz w:val="28"/>
          <w:szCs w:val="28"/>
        </w:rPr>
        <w:t>– 2004</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392, No</w:t>
      </w:r>
      <w:r w:rsidR="00AC3528">
        <w:rPr>
          <w:sz w:val="28"/>
          <w:szCs w:val="28"/>
        </w:rPr>
        <w:t>.</w:t>
      </w:r>
      <w:r w:rsidR="0075472A">
        <w:rPr>
          <w:sz w:val="28"/>
          <w:szCs w:val="28"/>
        </w:rPr>
        <w:t xml:space="preserve"> </w:t>
      </w:r>
      <w:r w:rsidRPr="000B1014">
        <w:rPr>
          <w:sz w:val="28"/>
          <w:szCs w:val="28"/>
        </w:rPr>
        <w:t>1–3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242–248</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cplett</w:t>
      </w:r>
      <w:r w:rsidR="00AC3528">
        <w:rPr>
          <w:sz w:val="28"/>
          <w:szCs w:val="28"/>
        </w:rPr>
        <w:t xml:space="preserve">. </w:t>
      </w:r>
      <w:r w:rsidRPr="000B1014">
        <w:rPr>
          <w:sz w:val="28"/>
          <w:szCs w:val="28"/>
        </w:rPr>
        <w:t>2004</w:t>
      </w:r>
      <w:r w:rsidR="00AC3528">
        <w:rPr>
          <w:sz w:val="28"/>
          <w:szCs w:val="28"/>
        </w:rPr>
        <w:t xml:space="preserve">. </w:t>
      </w:r>
      <w:r w:rsidRPr="000B1014">
        <w:rPr>
          <w:sz w:val="28"/>
          <w:szCs w:val="28"/>
        </w:rPr>
        <w:t>05</w:t>
      </w:r>
      <w:r w:rsidR="00AC3528">
        <w:rPr>
          <w:sz w:val="28"/>
          <w:szCs w:val="28"/>
        </w:rPr>
        <w:t xml:space="preserve">. </w:t>
      </w:r>
      <w:r w:rsidRPr="000B1014">
        <w:rPr>
          <w:sz w:val="28"/>
          <w:szCs w:val="28"/>
        </w:rPr>
        <w:t>071</w:t>
      </w:r>
      <w:r w:rsidR="00AC3528">
        <w:rPr>
          <w:sz w:val="28"/>
          <w:szCs w:val="28"/>
        </w:rPr>
        <w:t xml:space="preserve">. </w:t>
      </w:r>
    </w:p>
    <w:p w14:paraId="628ED5D6" w14:textId="00CA42CB"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Güneyisi, E</w:t>
      </w:r>
      <w:r w:rsidR="00AC3528">
        <w:rPr>
          <w:sz w:val="28"/>
          <w:szCs w:val="28"/>
        </w:rPr>
        <w:t xml:space="preserve">. </w:t>
      </w:r>
      <w:r w:rsidRPr="000B1014">
        <w:rPr>
          <w:sz w:val="28"/>
          <w:szCs w:val="28"/>
        </w:rPr>
        <w:t>; Gesoğlu, M</w:t>
      </w:r>
      <w:r w:rsidR="00AC3528">
        <w:rPr>
          <w:sz w:val="28"/>
          <w:szCs w:val="28"/>
        </w:rPr>
        <w:t xml:space="preserve">. </w:t>
      </w:r>
      <w:r w:rsidRPr="000B1014">
        <w:rPr>
          <w:sz w:val="28"/>
          <w:szCs w:val="28"/>
        </w:rPr>
        <w:t>; Özturan, T</w:t>
      </w:r>
      <w:r w:rsidR="00AC3528">
        <w:rPr>
          <w:sz w:val="28"/>
          <w:szCs w:val="28"/>
        </w:rPr>
        <w:t>.</w:t>
      </w:r>
      <w:r w:rsidR="0075472A">
        <w:rPr>
          <w:sz w:val="28"/>
          <w:szCs w:val="28"/>
        </w:rPr>
        <w:t xml:space="preserve"> </w:t>
      </w:r>
      <w:r w:rsidRPr="000B1014">
        <w:rPr>
          <w:sz w:val="28"/>
          <w:szCs w:val="28"/>
        </w:rPr>
        <w:t>Properties of self-compacting concretes incorporating mineral admixtures // Construction and Building Materials</w:t>
      </w:r>
      <w:r w:rsidR="00AC3528">
        <w:rPr>
          <w:sz w:val="28"/>
          <w:szCs w:val="28"/>
        </w:rPr>
        <w:t>.</w:t>
      </w:r>
      <w:r w:rsidR="0075472A">
        <w:rPr>
          <w:sz w:val="28"/>
          <w:szCs w:val="28"/>
        </w:rPr>
        <w:t xml:space="preserve"> </w:t>
      </w:r>
      <w:r w:rsidRPr="000B1014">
        <w:rPr>
          <w:sz w:val="28"/>
          <w:szCs w:val="28"/>
        </w:rPr>
        <w:t>– 2010</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24, No</w:t>
      </w:r>
      <w:r w:rsidR="00AC3528">
        <w:rPr>
          <w:sz w:val="28"/>
          <w:szCs w:val="28"/>
        </w:rPr>
        <w:t>.</w:t>
      </w:r>
      <w:r w:rsidR="0075472A">
        <w:rPr>
          <w:sz w:val="28"/>
          <w:szCs w:val="28"/>
        </w:rPr>
        <w:t xml:space="preserve"> </w:t>
      </w:r>
      <w:r w:rsidRPr="000B1014">
        <w:rPr>
          <w:sz w:val="28"/>
          <w:szCs w:val="28"/>
        </w:rPr>
        <w:t>9</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1608–1616</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2010</w:t>
      </w:r>
      <w:r w:rsidR="00AC3528">
        <w:rPr>
          <w:sz w:val="28"/>
          <w:szCs w:val="28"/>
        </w:rPr>
        <w:t xml:space="preserve">. </w:t>
      </w:r>
      <w:r w:rsidRPr="000B1014">
        <w:rPr>
          <w:sz w:val="28"/>
          <w:szCs w:val="28"/>
        </w:rPr>
        <w:t>02</w:t>
      </w:r>
      <w:r w:rsidR="00AC3528">
        <w:rPr>
          <w:sz w:val="28"/>
          <w:szCs w:val="28"/>
        </w:rPr>
        <w:t xml:space="preserve">. </w:t>
      </w:r>
      <w:r w:rsidRPr="000B1014">
        <w:rPr>
          <w:sz w:val="28"/>
          <w:szCs w:val="28"/>
        </w:rPr>
        <w:t>034</w:t>
      </w:r>
      <w:r w:rsidR="00AC3528">
        <w:rPr>
          <w:sz w:val="28"/>
          <w:szCs w:val="28"/>
        </w:rPr>
        <w:t xml:space="preserve">. </w:t>
      </w:r>
    </w:p>
    <w:p w14:paraId="1CAE5BDE" w14:textId="3ACFAE4D"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Khatib, J</w:t>
      </w:r>
      <w:r w:rsidR="00AC3528">
        <w:rPr>
          <w:sz w:val="28"/>
          <w:szCs w:val="28"/>
        </w:rPr>
        <w:t xml:space="preserve">. </w:t>
      </w:r>
      <w:r w:rsidRPr="000B1014">
        <w:rPr>
          <w:sz w:val="28"/>
          <w:szCs w:val="28"/>
        </w:rPr>
        <w:t>M</w:t>
      </w:r>
      <w:r w:rsidR="00AC3528">
        <w:rPr>
          <w:sz w:val="28"/>
          <w:szCs w:val="28"/>
        </w:rPr>
        <w:t>.</w:t>
      </w:r>
      <w:r w:rsidR="0075472A">
        <w:rPr>
          <w:sz w:val="28"/>
          <w:szCs w:val="28"/>
        </w:rPr>
        <w:t xml:space="preserve"> </w:t>
      </w:r>
      <w:r w:rsidRPr="000B1014">
        <w:rPr>
          <w:sz w:val="28"/>
          <w:szCs w:val="28"/>
        </w:rPr>
        <w:t>Performance of self-compacting concrete containing fly ash // Construction and Building Materials</w:t>
      </w:r>
      <w:r w:rsidR="00AC3528">
        <w:rPr>
          <w:sz w:val="28"/>
          <w:szCs w:val="28"/>
        </w:rPr>
        <w:t>.</w:t>
      </w:r>
      <w:r w:rsidR="0075472A">
        <w:rPr>
          <w:sz w:val="28"/>
          <w:szCs w:val="28"/>
        </w:rPr>
        <w:t xml:space="preserve"> </w:t>
      </w:r>
      <w:r w:rsidRPr="000B1014">
        <w:rPr>
          <w:sz w:val="28"/>
          <w:szCs w:val="28"/>
        </w:rPr>
        <w:t>– 2008</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22, No</w:t>
      </w:r>
      <w:r w:rsidR="00AC3528">
        <w:rPr>
          <w:sz w:val="28"/>
          <w:szCs w:val="28"/>
        </w:rPr>
        <w:t>.</w:t>
      </w:r>
      <w:r w:rsidR="0075472A">
        <w:rPr>
          <w:sz w:val="28"/>
          <w:szCs w:val="28"/>
        </w:rPr>
        <w:t xml:space="preserve"> </w:t>
      </w:r>
      <w:r w:rsidRPr="000B1014">
        <w:rPr>
          <w:sz w:val="28"/>
          <w:szCs w:val="28"/>
        </w:rPr>
        <w:t>9</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1963–1971</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2007</w:t>
      </w:r>
      <w:r w:rsidR="00AC3528">
        <w:rPr>
          <w:sz w:val="28"/>
          <w:szCs w:val="28"/>
        </w:rPr>
        <w:t xml:space="preserve">. </w:t>
      </w:r>
      <w:r w:rsidRPr="000B1014">
        <w:rPr>
          <w:sz w:val="28"/>
          <w:szCs w:val="28"/>
        </w:rPr>
        <w:t>07</w:t>
      </w:r>
      <w:r w:rsidR="00AC3528">
        <w:rPr>
          <w:sz w:val="28"/>
          <w:szCs w:val="28"/>
        </w:rPr>
        <w:t xml:space="preserve">. </w:t>
      </w:r>
      <w:r w:rsidRPr="000B1014">
        <w:rPr>
          <w:sz w:val="28"/>
          <w:szCs w:val="28"/>
        </w:rPr>
        <w:t>011</w:t>
      </w:r>
      <w:r w:rsidR="00AC3528">
        <w:rPr>
          <w:sz w:val="28"/>
          <w:szCs w:val="28"/>
        </w:rPr>
        <w:t xml:space="preserve">. </w:t>
      </w:r>
    </w:p>
    <w:p w14:paraId="6807276B" w14:textId="44862849"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Güneyisi, E</w:t>
      </w:r>
      <w:r w:rsidR="00AC3528">
        <w:rPr>
          <w:sz w:val="28"/>
          <w:szCs w:val="28"/>
        </w:rPr>
        <w:t xml:space="preserve">. </w:t>
      </w:r>
      <w:r w:rsidRPr="000B1014">
        <w:rPr>
          <w:sz w:val="28"/>
          <w:szCs w:val="28"/>
        </w:rPr>
        <w:t>; Gesoğlu, M</w:t>
      </w:r>
      <w:r w:rsidR="00AC3528">
        <w:rPr>
          <w:sz w:val="28"/>
          <w:szCs w:val="28"/>
        </w:rPr>
        <w:t xml:space="preserve">. </w:t>
      </w:r>
      <w:r w:rsidRPr="000B1014">
        <w:rPr>
          <w:sz w:val="28"/>
          <w:szCs w:val="28"/>
        </w:rPr>
        <w:t>; Özbay, E</w:t>
      </w:r>
      <w:r w:rsidR="00AC3528">
        <w:rPr>
          <w:sz w:val="28"/>
          <w:szCs w:val="28"/>
        </w:rPr>
        <w:t>.</w:t>
      </w:r>
      <w:r w:rsidR="0075472A">
        <w:rPr>
          <w:sz w:val="28"/>
          <w:szCs w:val="28"/>
        </w:rPr>
        <w:t xml:space="preserve"> </w:t>
      </w:r>
      <w:r w:rsidRPr="000B1014">
        <w:rPr>
          <w:sz w:val="28"/>
          <w:szCs w:val="28"/>
        </w:rPr>
        <w:t>Properties of self-compacting concretes with binary and ternary cementitious blends of fly ash and metakaolin // Materials and Structures</w:t>
      </w:r>
      <w:r w:rsidR="00AC3528">
        <w:rPr>
          <w:sz w:val="28"/>
          <w:szCs w:val="28"/>
        </w:rPr>
        <w:t>.</w:t>
      </w:r>
      <w:r w:rsidR="0075472A">
        <w:rPr>
          <w:sz w:val="28"/>
          <w:szCs w:val="28"/>
        </w:rPr>
        <w:t xml:space="preserve"> </w:t>
      </w:r>
      <w:r w:rsidRPr="000B1014">
        <w:rPr>
          <w:sz w:val="28"/>
          <w:szCs w:val="28"/>
        </w:rPr>
        <w:t>– 2010</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923–937</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1617/s11527-009-9559-y</w:t>
      </w:r>
      <w:r w:rsidR="00AC3528">
        <w:rPr>
          <w:sz w:val="28"/>
          <w:szCs w:val="28"/>
        </w:rPr>
        <w:t xml:space="preserve">. </w:t>
      </w:r>
    </w:p>
    <w:p w14:paraId="7580108E" w14:textId="3B6D37E4"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Siddique, R</w:t>
      </w:r>
      <w:r w:rsidR="00AC3528">
        <w:rPr>
          <w:sz w:val="28"/>
          <w:szCs w:val="28"/>
        </w:rPr>
        <w:t>.</w:t>
      </w:r>
      <w:r w:rsidR="0075472A">
        <w:rPr>
          <w:sz w:val="28"/>
          <w:szCs w:val="28"/>
        </w:rPr>
        <w:t xml:space="preserve"> </w:t>
      </w:r>
      <w:r w:rsidRPr="000B1014">
        <w:rPr>
          <w:sz w:val="28"/>
          <w:szCs w:val="28"/>
        </w:rPr>
        <w:t>Properties of self-compacting concrete containing class F fly ash // Materials and Design</w:t>
      </w:r>
      <w:r w:rsidR="00AC3528">
        <w:rPr>
          <w:sz w:val="28"/>
          <w:szCs w:val="28"/>
        </w:rPr>
        <w:t>.</w:t>
      </w:r>
      <w:r w:rsidR="0075472A">
        <w:rPr>
          <w:sz w:val="28"/>
          <w:szCs w:val="28"/>
        </w:rPr>
        <w:t xml:space="preserve"> </w:t>
      </w:r>
      <w:r w:rsidRPr="000B1014">
        <w:rPr>
          <w:sz w:val="28"/>
          <w:szCs w:val="28"/>
        </w:rPr>
        <w:t>– 2011</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32, No</w:t>
      </w:r>
      <w:r w:rsidR="00AC3528">
        <w:rPr>
          <w:sz w:val="28"/>
          <w:szCs w:val="28"/>
        </w:rPr>
        <w:t>.</w:t>
      </w:r>
      <w:r w:rsidR="0075472A">
        <w:rPr>
          <w:sz w:val="28"/>
          <w:szCs w:val="28"/>
        </w:rPr>
        <w:t xml:space="preserve"> </w:t>
      </w:r>
      <w:r w:rsidRPr="000B1014">
        <w:rPr>
          <w:sz w:val="28"/>
          <w:szCs w:val="28"/>
        </w:rPr>
        <w:t>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1501–1507</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matdes</w:t>
      </w:r>
      <w:r w:rsidR="00AC3528">
        <w:rPr>
          <w:sz w:val="28"/>
          <w:szCs w:val="28"/>
        </w:rPr>
        <w:t xml:space="preserve">. </w:t>
      </w:r>
      <w:r w:rsidRPr="000B1014">
        <w:rPr>
          <w:sz w:val="28"/>
          <w:szCs w:val="28"/>
        </w:rPr>
        <w:t>2010</w:t>
      </w:r>
      <w:r w:rsidR="00AC3528">
        <w:rPr>
          <w:sz w:val="28"/>
          <w:szCs w:val="28"/>
        </w:rPr>
        <w:t xml:space="preserve">. </w:t>
      </w:r>
      <w:r w:rsidRPr="000B1014">
        <w:rPr>
          <w:sz w:val="28"/>
          <w:szCs w:val="28"/>
        </w:rPr>
        <w:t>08</w:t>
      </w:r>
      <w:r w:rsidR="00AC3528">
        <w:rPr>
          <w:sz w:val="28"/>
          <w:szCs w:val="28"/>
        </w:rPr>
        <w:t xml:space="preserve">. </w:t>
      </w:r>
      <w:r w:rsidRPr="000B1014">
        <w:rPr>
          <w:sz w:val="28"/>
          <w:szCs w:val="28"/>
        </w:rPr>
        <w:t>043</w:t>
      </w:r>
      <w:r w:rsidR="00AC3528">
        <w:rPr>
          <w:sz w:val="28"/>
          <w:szCs w:val="28"/>
        </w:rPr>
        <w:t xml:space="preserve">. </w:t>
      </w:r>
    </w:p>
    <w:p w14:paraId="4D080BE0" w14:textId="23E6E8B1"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Bouikni, A</w:t>
      </w:r>
      <w:r w:rsidR="00AC3528">
        <w:rPr>
          <w:sz w:val="28"/>
          <w:szCs w:val="28"/>
        </w:rPr>
        <w:t xml:space="preserve">. </w:t>
      </w:r>
      <w:r w:rsidRPr="000B1014">
        <w:rPr>
          <w:sz w:val="28"/>
          <w:szCs w:val="28"/>
        </w:rPr>
        <w:t>; Swamy, R</w:t>
      </w:r>
      <w:r w:rsidR="00AC3528">
        <w:rPr>
          <w:sz w:val="28"/>
          <w:szCs w:val="28"/>
        </w:rPr>
        <w:t>.</w:t>
      </w:r>
      <w:r w:rsidR="0075472A">
        <w:rPr>
          <w:sz w:val="28"/>
          <w:szCs w:val="28"/>
        </w:rPr>
        <w:t xml:space="preserve"> </w:t>
      </w:r>
      <w:r w:rsidRPr="000B1014">
        <w:rPr>
          <w:sz w:val="28"/>
          <w:szCs w:val="28"/>
        </w:rPr>
        <w:t>N</w:t>
      </w:r>
      <w:r w:rsidR="00AC3528">
        <w:rPr>
          <w:sz w:val="28"/>
          <w:szCs w:val="28"/>
        </w:rPr>
        <w:t xml:space="preserve">. </w:t>
      </w:r>
      <w:r w:rsidRPr="000B1014">
        <w:rPr>
          <w:sz w:val="28"/>
          <w:szCs w:val="28"/>
        </w:rPr>
        <w:t>; Bali, A</w:t>
      </w:r>
      <w:r w:rsidR="00AC3528">
        <w:rPr>
          <w:sz w:val="28"/>
          <w:szCs w:val="28"/>
        </w:rPr>
        <w:t>.</w:t>
      </w:r>
      <w:r w:rsidR="0075472A">
        <w:rPr>
          <w:sz w:val="28"/>
          <w:szCs w:val="28"/>
        </w:rPr>
        <w:t xml:space="preserve"> </w:t>
      </w:r>
      <w:r w:rsidRPr="000B1014">
        <w:rPr>
          <w:sz w:val="28"/>
          <w:szCs w:val="28"/>
        </w:rPr>
        <w:t>Durability properties of concrete containing 50% and 65% slag // Construction and Building Materials</w:t>
      </w:r>
      <w:r w:rsidR="00AC3528">
        <w:rPr>
          <w:sz w:val="28"/>
          <w:szCs w:val="28"/>
        </w:rPr>
        <w:t>.</w:t>
      </w:r>
      <w:r w:rsidR="0075472A">
        <w:rPr>
          <w:sz w:val="28"/>
          <w:szCs w:val="28"/>
        </w:rPr>
        <w:t xml:space="preserve"> </w:t>
      </w:r>
      <w:r w:rsidRPr="000B1014">
        <w:rPr>
          <w:sz w:val="28"/>
          <w:szCs w:val="28"/>
        </w:rPr>
        <w:t>– 2009</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23, No</w:t>
      </w:r>
      <w:r w:rsidR="00AC3528">
        <w:rPr>
          <w:sz w:val="28"/>
          <w:szCs w:val="28"/>
        </w:rPr>
        <w:t>.</w:t>
      </w:r>
      <w:r w:rsidR="0075472A">
        <w:rPr>
          <w:sz w:val="28"/>
          <w:szCs w:val="28"/>
        </w:rPr>
        <w:t xml:space="preserve"> </w:t>
      </w:r>
      <w:r w:rsidRPr="000B1014">
        <w:rPr>
          <w:sz w:val="28"/>
          <w:szCs w:val="28"/>
        </w:rPr>
        <w:t>8</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2836–2845</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2009</w:t>
      </w:r>
      <w:r w:rsidR="00AC3528">
        <w:rPr>
          <w:sz w:val="28"/>
          <w:szCs w:val="28"/>
        </w:rPr>
        <w:t xml:space="preserve">. </w:t>
      </w:r>
      <w:r w:rsidRPr="000B1014">
        <w:rPr>
          <w:sz w:val="28"/>
          <w:szCs w:val="28"/>
        </w:rPr>
        <w:t>02</w:t>
      </w:r>
      <w:r w:rsidR="00AC3528">
        <w:rPr>
          <w:sz w:val="28"/>
          <w:szCs w:val="28"/>
        </w:rPr>
        <w:t xml:space="preserve">. </w:t>
      </w:r>
      <w:r w:rsidRPr="000B1014">
        <w:rPr>
          <w:sz w:val="28"/>
          <w:szCs w:val="28"/>
        </w:rPr>
        <w:t>040</w:t>
      </w:r>
      <w:r w:rsidR="00AC3528">
        <w:rPr>
          <w:sz w:val="28"/>
          <w:szCs w:val="28"/>
        </w:rPr>
        <w:t xml:space="preserve">. </w:t>
      </w:r>
    </w:p>
    <w:p w14:paraId="48BC669E" w14:textId="15F3D007"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Thomas, M</w:t>
      </w:r>
      <w:r w:rsidR="00AC3528">
        <w:rPr>
          <w:sz w:val="28"/>
          <w:szCs w:val="28"/>
        </w:rPr>
        <w:t xml:space="preserve">. </w:t>
      </w:r>
      <w:r w:rsidRPr="000B1014">
        <w:rPr>
          <w:sz w:val="28"/>
          <w:szCs w:val="28"/>
        </w:rPr>
        <w:t>D</w:t>
      </w:r>
      <w:r w:rsidR="00AC3528">
        <w:rPr>
          <w:sz w:val="28"/>
          <w:szCs w:val="28"/>
        </w:rPr>
        <w:t xml:space="preserve">. </w:t>
      </w:r>
      <w:r w:rsidRPr="000B1014">
        <w:rPr>
          <w:sz w:val="28"/>
          <w:szCs w:val="28"/>
        </w:rPr>
        <w:t>A</w:t>
      </w:r>
      <w:r w:rsidR="00AC3528">
        <w:rPr>
          <w:sz w:val="28"/>
          <w:szCs w:val="28"/>
        </w:rPr>
        <w:t>.</w:t>
      </w:r>
      <w:r w:rsidR="0075472A">
        <w:rPr>
          <w:sz w:val="28"/>
          <w:szCs w:val="28"/>
        </w:rPr>
        <w:t xml:space="preserve"> </w:t>
      </w:r>
      <w:r w:rsidRPr="000B1014">
        <w:rPr>
          <w:sz w:val="28"/>
          <w:szCs w:val="28"/>
        </w:rPr>
        <w:t>The effect of supplementary cementing materials on alkali-silica reaction: A review // Cement and Concrete Research</w:t>
      </w:r>
      <w:r w:rsidR="00AC3528">
        <w:rPr>
          <w:sz w:val="28"/>
          <w:szCs w:val="28"/>
        </w:rPr>
        <w:t>.</w:t>
      </w:r>
      <w:r w:rsidR="0075472A">
        <w:rPr>
          <w:sz w:val="28"/>
          <w:szCs w:val="28"/>
        </w:rPr>
        <w:t xml:space="preserve"> </w:t>
      </w:r>
      <w:r w:rsidRPr="000B1014">
        <w:rPr>
          <w:sz w:val="28"/>
          <w:szCs w:val="28"/>
        </w:rPr>
        <w:t>– 2011</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41, No</w:t>
      </w:r>
      <w:r w:rsidR="00AC3528">
        <w:rPr>
          <w:sz w:val="28"/>
          <w:szCs w:val="28"/>
        </w:rPr>
        <w:t>.</w:t>
      </w:r>
      <w:r w:rsidR="0075472A">
        <w:rPr>
          <w:sz w:val="28"/>
          <w:szCs w:val="28"/>
        </w:rPr>
        <w:t xml:space="preserve"> </w:t>
      </w:r>
      <w:r w:rsidRPr="000B1014">
        <w:rPr>
          <w:sz w:val="28"/>
          <w:szCs w:val="28"/>
        </w:rPr>
        <w:t>12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1224–1231</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cemconres</w:t>
      </w:r>
      <w:r w:rsidR="00AC3528">
        <w:rPr>
          <w:sz w:val="28"/>
          <w:szCs w:val="28"/>
        </w:rPr>
        <w:t xml:space="preserve">. </w:t>
      </w:r>
      <w:r w:rsidRPr="000B1014">
        <w:rPr>
          <w:sz w:val="28"/>
          <w:szCs w:val="28"/>
        </w:rPr>
        <w:t>2010</w:t>
      </w:r>
      <w:r w:rsidR="00AC3528">
        <w:rPr>
          <w:sz w:val="28"/>
          <w:szCs w:val="28"/>
        </w:rPr>
        <w:t xml:space="preserve">. </w:t>
      </w:r>
      <w:r w:rsidRPr="000B1014">
        <w:rPr>
          <w:sz w:val="28"/>
          <w:szCs w:val="28"/>
        </w:rPr>
        <w:t>11</w:t>
      </w:r>
      <w:r w:rsidR="00AC3528">
        <w:rPr>
          <w:sz w:val="28"/>
          <w:szCs w:val="28"/>
        </w:rPr>
        <w:t xml:space="preserve">. </w:t>
      </w:r>
      <w:r w:rsidRPr="000B1014">
        <w:rPr>
          <w:sz w:val="28"/>
          <w:szCs w:val="28"/>
        </w:rPr>
        <w:t>003</w:t>
      </w:r>
      <w:r w:rsidR="00AC3528">
        <w:rPr>
          <w:sz w:val="28"/>
          <w:szCs w:val="28"/>
        </w:rPr>
        <w:t xml:space="preserve">. </w:t>
      </w:r>
    </w:p>
    <w:p w14:paraId="7EB997DB" w14:textId="53B4631C"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Skarendahl, Å</w:t>
      </w:r>
      <w:r w:rsidR="00AC3528">
        <w:rPr>
          <w:sz w:val="28"/>
          <w:szCs w:val="28"/>
        </w:rPr>
        <w:t xml:space="preserve">. </w:t>
      </w:r>
      <w:r w:rsidRPr="000B1014">
        <w:rPr>
          <w:sz w:val="28"/>
          <w:szCs w:val="28"/>
        </w:rPr>
        <w:t>; Petersson, Ö</w:t>
      </w:r>
      <w:r w:rsidR="00AC3528">
        <w:rPr>
          <w:sz w:val="28"/>
          <w:szCs w:val="28"/>
        </w:rPr>
        <w:t>.</w:t>
      </w:r>
      <w:r w:rsidR="0075472A">
        <w:rPr>
          <w:sz w:val="28"/>
          <w:szCs w:val="28"/>
        </w:rPr>
        <w:t xml:space="preserve"> </w:t>
      </w:r>
      <w:r w:rsidRPr="000B1014">
        <w:rPr>
          <w:sz w:val="28"/>
          <w:szCs w:val="28"/>
        </w:rPr>
        <w:t>(eds</w:t>
      </w:r>
      <w:r w:rsidR="00AC3528">
        <w:rPr>
          <w:sz w:val="28"/>
          <w:szCs w:val="28"/>
        </w:rPr>
        <w:t xml:space="preserve">. </w:t>
      </w:r>
      <w:r w:rsidRPr="000B1014">
        <w:rPr>
          <w:sz w:val="28"/>
          <w:szCs w:val="28"/>
        </w:rPr>
        <w:t>) Self-Compacting Concrete</w:t>
      </w:r>
      <w:r w:rsidR="00AC3528">
        <w:rPr>
          <w:sz w:val="28"/>
          <w:szCs w:val="28"/>
        </w:rPr>
        <w:t>.</w:t>
      </w:r>
      <w:r w:rsidR="0075472A">
        <w:rPr>
          <w:sz w:val="28"/>
          <w:szCs w:val="28"/>
        </w:rPr>
        <w:t xml:space="preserve"> </w:t>
      </w:r>
      <w:r w:rsidRPr="000B1014">
        <w:rPr>
          <w:sz w:val="28"/>
          <w:szCs w:val="28"/>
        </w:rPr>
        <w:t>Proceedings of the First International RILEM Symposium (Stockholm, 1999)</w:t>
      </w:r>
      <w:r w:rsidR="00AC3528">
        <w:rPr>
          <w:sz w:val="28"/>
          <w:szCs w:val="28"/>
        </w:rPr>
        <w:t>.</w:t>
      </w:r>
      <w:r w:rsidR="0075472A">
        <w:rPr>
          <w:sz w:val="28"/>
          <w:szCs w:val="28"/>
        </w:rPr>
        <w:t xml:space="preserve"> </w:t>
      </w:r>
      <w:r w:rsidRPr="000B1014">
        <w:rPr>
          <w:sz w:val="28"/>
          <w:szCs w:val="28"/>
        </w:rPr>
        <w:t>– RILEM Publications, PRO 7</w:t>
      </w:r>
      <w:r w:rsidR="00AC3528">
        <w:rPr>
          <w:sz w:val="28"/>
          <w:szCs w:val="28"/>
        </w:rPr>
        <w:t>.</w:t>
      </w:r>
      <w:r w:rsidR="0075472A">
        <w:rPr>
          <w:sz w:val="28"/>
          <w:szCs w:val="28"/>
        </w:rPr>
        <w:t xml:space="preserve"> </w:t>
      </w:r>
      <w:r w:rsidRPr="000B1014">
        <w:rPr>
          <w:sz w:val="28"/>
          <w:szCs w:val="28"/>
        </w:rPr>
        <w:t>– 1999</w:t>
      </w:r>
      <w:r w:rsidR="00AC3528">
        <w:rPr>
          <w:sz w:val="28"/>
          <w:szCs w:val="28"/>
        </w:rPr>
        <w:t>.</w:t>
      </w:r>
      <w:r w:rsidR="0075472A">
        <w:rPr>
          <w:sz w:val="28"/>
          <w:szCs w:val="28"/>
        </w:rPr>
        <w:t xml:space="preserve"> </w:t>
      </w:r>
      <w:r w:rsidRPr="000B1014">
        <w:rPr>
          <w:sz w:val="28"/>
          <w:szCs w:val="28"/>
        </w:rPr>
        <w:t>– ISBN 2-912143-09-8</w:t>
      </w:r>
      <w:r w:rsidR="00AC3528">
        <w:rPr>
          <w:sz w:val="28"/>
          <w:szCs w:val="28"/>
        </w:rPr>
        <w:t xml:space="preserve">. </w:t>
      </w:r>
    </w:p>
    <w:p w14:paraId="3103B24F" w14:textId="1CEA54EF"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Güneyisi, E</w:t>
      </w:r>
      <w:r w:rsidR="00AC3528">
        <w:rPr>
          <w:sz w:val="28"/>
          <w:szCs w:val="28"/>
        </w:rPr>
        <w:t xml:space="preserve">. </w:t>
      </w:r>
      <w:r w:rsidRPr="000B1014">
        <w:rPr>
          <w:sz w:val="28"/>
          <w:szCs w:val="28"/>
        </w:rPr>
        <w:t>; Gesoğlu, M</w:t>
      </w:r>
      <w:r w:rsidR="00AC3528">
        <w:rPr>
          <w:sz w:val="28"/>
          <w:szCs w:val="28"/>
        </w:rPr>
        <w:t xml:space="preserve">. </w:t>
      </w:r>
      <w:r w:rsidRPr="000B1014">
        <w:rPr>
          <w:sz w:val="28"/>
          <w:szCs w:val="28"/>
        </w:rPr>
        <w:t>; Mermerdaş, K</w:t>
      </w:r>
      <w:r w:rsidR="00AC3528">
        <w:rPr>
          <w:sz w:val="28"/>
          <w:szCs w:val="28"/>
        </w:rPr>
        <w:t>.</w:t>
      </w:r>
      <w:r w:rsidR="0075472A">
        <w:rPr>
          <w:sz w:val="28"/>
          <w:szCs w:val="28"/>
        </w:rPr>
        <w:t xml:space="preserve"> </w:t>
      </w:r>
      <w:r w:rsidRPr="000B1014">
        <w:rPr>
          <w:sz w:val="28"/>
          <w:szCs w:val="28"/>
        </w:rPr>
        <w:t>Strength, permeability and shrinkage cracking of self-compacting concrete incorporating waste mineral admixtures // Construction and Building Materials</w:t>
      </w:r>
      <w:r w:rsidR="00AC3528">
        <w:rPr>
          <w:sz w:val="28"/>
          <w:szCs w:val="28"/>
        </w:rPr>
        <w:t>.</w:t>
      </w:r>
      <w:r w:rsidR="0075472A">
        <w:rPr>
          <w:sz w:val="28"/>
          <w:szCs w:val="28"/>
        </w:rPr>
        <w:t xml:space="preserve"> </w:t>
      </w:r>
      <w:r w:rsidRPr="000B1014">
        <w:rPr>
          <w:sz w:val="28"/>
          <w:szCs w:val="28"/>
        </w:rPr>
        <w:t>– 2012</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34</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575–583</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2012</w:t>
      </w:r>
      <w:r w:rsidR="00AC3528">
        <w:rPr>
          <w:sz w:val="28"/>
          <w:szCs w:val="28"/>
        </w:rPr>
        <w:t xml:space="preserve">. </w:t>
      </w:r>
      <w:r w:rsidRPr="000B1014">
        <w:rPr>
          <w:sz w:val="28"/>
          <w:szCs w:val="28"/>
        </w:rPr>
        <w:t>02</w:t>
      </w:r>
      <w:r w:rsidR="00AC3528">
        <w:rPr>
          <w:sz w:val="28"/>
          <w:szCs w:val="28"/>
        </w:rPr>
        <w:t xml:space="preserve">. </w:t>
      </w:r>
      <w:r w:rsidRPr="000B1014">
        <w:rPr>
          <w:sz w:val="28"/>
          <w:szCs w:val="28"/>
        </w:rPr>
        <w:t>041</w:t>
      </w:r>
      <w:r w:rsidR="00AC3528">
        <w:rPr>
          <w:sz w:val="28"/>
          <w:szCs w:val="28"/>
        </w:rPr>
        <w:t xml:space="preserve">. </w:t>
      </w:r>
    </w:p>
    <w:p w14:paraId="75DC3D03" w14:textId="35D63700"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Persson, B</w:t>
      </w:r>
      <w:r w:rsidR="00AC3528">
        <w:rPr>
          <w:sz w:val="28"/>
          <w:szCs w:val="28"/>
        </w:rPr>
        <w:t>.</w:t>
      </w:r>
      <w:r w:rsidR="0075472A">
        <w:rPr>
          <w:sz w:val="28"/>
          <w:szCs w:val="28"/>
        </w:rPr>
        <w:t xml:space="preserve"> </w:t>
      </w:r>
      <w:r w:rsidRPr="000B1014">
        <w:rPr>
          <w:sz w:val="28"/>
          <w:szCs w:val="28"/>
        </w:rPr>
        <w:t>A comparison between mechanical properties of self-compacting concrete and the corresponding properties of normal concrete // Cement and Concrete Research</w:t>
      </w:r>
      <w:r w:rsidR="00AC3528">
        <w:rPr>
          <w:sz w:val="28"/>
          <w:szCs w:val="28"/>
        </w:rPr>
        <w:t>.</w:t>
      </w:r>
      <w:r w:rsidR="0075472A">
        <w:rPr>
          <w:sz w:val="28"/>
          <w:szCs w:val="28"/>
        </w:rPr>
        <w:t xml:space="preserve"> </w:t>
      </w:r>
      <w:r w:rsidRPr="000B1014">
        <w:rPr>
          <w:sz w:val="28"/>
          <w:szCs w:val="28"/>
        </w:rPr>
        <w:t>– 2001</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31,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193–198</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1016/S0008-8846(00)00497-X</w:t>
      </w:r>
      <w:r w:rsidR="00AC3528">
        <w:rPr>
          <w:sz w:val="28"/>
          <w:szCs w:val="28"/>
        </w:rPr>
        <w:t xml:space="preserve">. </w:t>
      </w:r>
    </w:p>
    <w:p w14:paraId="1D1DA4C3" w14:textId="03E14A5B"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Lim, S</w:t>
      </w:r>
      <w:r w:rsidR="00AC3528">
        <w:rPr>
          <w:sz w:val="28"/>
          <w:szCs w:val="28"/>
        </w:rPr>
        <w:t xml:space="preserve">. </w:t>
      </w:r>
      <w:r w:rsidRPr="000B1014">
        <w:rPr>
          <w:sz w:val="28"/>
          <w:szCs w:val="28"/>
        </w:rPr>
        <w:t>; Mondal, P</w:t>
      </w:r>
      <w:r w:rsidR="00AC3528">
        <w:rPr>
          <w:sz w:val="28"/>
          <w:szCs w:val="28"/>
        </w:rPr>
        <w:t>.</w:t>
      </w:r>
      <w:r w:rsidR="0075472A">
        <w:rPr>
          <w:sz w:val="28"/>
          <w:szCs w:val="28"/>
        </w:rPr>
        <w:t xml:space="preserve"> </w:t>
      </w:r>
      <w:r w:rsidRPr="000B1014">
        <w:rPr>
          <w:sz w:val="28"/>
          <w:szCs w:val="28"/>
        </w:rPr>
        <w:t>Effects of nanosilica on the durability of cementitious composites // ACI Materials Journal</w:t>
      </w:r>
      <w:r w:rsidR="00AC3528">
        <w:rPr>
          <w:sz w:val="28"/>
          <w:szCs w:val="28"/>
        </w:rPr>
        <w:t>.</w:t>
      </w:r>
      <w:r w:rsidR="0075472A">
        <w:rPr>
          <w:sz w:val="28"/>
          <w:szCs w:val="28"/>
        </w:rPr>
        <w:t xml:space="preserve"> </w:t>
      </w:r>
      <w:r w:rsidRPr="000B1014">
        <w:rPr>
          <w:sz w:val="28"/>
          <w:szCs w:val="28"/>
        </w:rPr>
        <w:t>– 2014</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111, No</w:t>
      </w:r>
      <w:r w:rsidR="00AC3528">
        <w:rPr>
          <w:sz w:val="28"/>
          <w:szCs w:val="28"/>
        </w:rPr>
        <w:t>.</w:t>
      </w:r>
      <w:r w:rsidR="0075472A">
        <w:rPr>
          <w:sz w:val="28"/>
          <w:szCs w:val="28"/>
        </w:rPr>
        <w:t xml:space="preserve"> </w:t>
      </w:r>
      <w:r w:rsidRPr="000B1014">
        <w:rPr>
          <w:sz w:val="28"/>
          <w:szCs w:val="28"/>
        </w:rPr>
        <w:t>5</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537–546</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14359/51686891</w:t>
      </w:r>
      <w:r w:rsidR="00AC3528">
        <w:rPr>
          <w:sz w:val="28"/>
          <w:szCs w:val="28"/>
        </w:rPr>
        <w:t xml:space="preserve">. </w:t>
      </w:r>
    </w:p>
    <w:p w14:paraId="15468C4F" w14:textId="550265C9"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RILEM Technical Committee 228-MPS</w:t>
      </w:r>
      <w:r w:rsidR="00AC3528">
        <w:rPr>
          <w:sz w:val="28"/>
          <w:szCs w:val="28"/>
        </w:rPr>
        <w:t>.</w:t>
      </w:r>
      <w:r w:rsidR="0075472A">
        <w:rPr>
          <w:sz w:val="28"/>
          <w:szCs w:val="28"/>
        </w:rPr>
        <w:t xml:space="preserve"> </w:t>
      </w:r>
      <w:r w:rsidRPr="000B1014">
        <w:rPr>
          <w:sz w:val="28"/>
          <w:szCs w:val="28"/>
        </w:rPr>
        <w:t>RILEM recommendations for testing and use of self-compacting concrete // Materials and Structures</w:t>
      </w:r>
      <w:r w:rsidR="00AC3528">
        <w:rPr>
          <w:sz w:val="28"/>
          <w:szCs w:val="28"/>
        </w:rPr>
        <w:t>.</w:t>
      </w:r>
      <w:r w:rsidR="0075472A">
        <w:rPr>
          <w:sz w:val="28"/>
          <w:szCs w:val="28"/>
        </w:rPr>
        <w:t xml:space="preserve"> </w:t>
      </w:r>
      <w:r w:rsidRPr="000B1014">
        <w:rPr>
          <w:sz w:val="28"/>
          <w:szCs w:val="28"/>
        </w:rPr>
        <w:t>– 2013</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46</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571–580</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1617/s11527-013-0015-9</w:t>
      </w:r>
      <w:r w:rsidR="00AC3528">
        <w:rPr>
          <w:sz w:val="28"/>
          <w:szCs w:val="28"/>
        </w:rPr>
        <w:t xml:space="preserve">. </w:t>
      </w:r>
    </w:p>
    <w:p w14:paraId="4E816068" w14:textId="59CCB64B"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Khayat, K</w:t>
      </w:r>
      <w:r w:rsidR="00AC3528">
        <w:rPr>
          <w:sz w:val="28"/>
          <w:szCs w:val="28"/>
        </w:rPr>
        <w:t xml:space="preserve">. </w:t>
      </w:r>
      <w:r w:rsidRPr="000B1014">
        <w:rPr>
          <w:sz w:val="28"/>
          <w:szCs w:val="28"/>
        </w:rPr>
        <w:t>H</w:t>
      </w:r>
      <w:r w:rsidR="00AC3528">
        <w:rPr>
          <w:sz w:val="28"/>
          <w:szCs w:val="28"/>
        </w:rPr>
        <w:t xml:space="preserve">. </w:t>
      </w:r>
      <w:r w:rsidRPr="000B1014">
        <w:rPr>
          <w:sz w:val="28"/>
          <w:szCs w:val="28"/>
        </w:rPr>
        <w:t>; Yahia, A</w:t>
      </w:r>
      <w:r w:rsidR="00AC3528">
        <w:rPr>
          <w:sz w:val="28"/>
          <w:szCs w:val="28"/>
        </w:rPr>
        <w:t xml:space="preserve">. </w:t>
      </w:r>
      <w:r w:rsidRPr="000B1014">
        <w:rPr>
          <w:sz w:val="28"/>
          <w:szCs w:val="28"/>
        </w:rPr>
        <w:t>; Sayed, M</w:t>
      </w:r>
      <w:r w:rsidR="00AC3528">
        <w:rPr>
          <w:sz w:val="28"/>
          <w:szCs w:val="28"/>
        </w:rPr>
        <w:t>.</w:t>
      </w:r>
      <w:r w:rsidR="0075472A">
        <w:rPr>
          <w:sz w:val="28"/>
          <w:szCs w:val="28"/>
        </w:rPr>
        <w:t xml:space="preserve"> </w:t>
      </w:r>
      <w:r w:rsidRPr="000B1014">
        <w:rPr>
          <w:sz w:val="28"/>
          <w:szCs w:val="28"/>
        </w:rPr>
        <w:t>Effect of supplementary cementitious materials on rheological properties, segregation resistance, and strength of self-consolidating concrete // ACI Materials Journal</w:t>
      </w:r>
      <w:r w:rsidR="00AC3528">
        <w:rPr>
          <w:sz w:val="28"/>
          <w:szCs w:val="28"/>
        </w:rPr>
        <w:t>.</w:t>
      </w:r>
      <w:r w:rsidR="0075472A">
        <w:rPr>
          <w:sz w:val="28"/>
          <w:szCs w:val="28"/>
        </w:rPr>
        <w:t xml:space="preserve"> </w:t>
      </w:r>
      <w:r w:rsidRPr="000B1014">
        <w:rPr>
          <w:sz w:val="28"/>
          <w:szCs w:val="28"/>
        </w:rPr>
        <w:t>– 2010</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107, No</w:t>
      </w:r>
      <w:r w:rsidR="00AC3528">
        <w:rPr>
          <w:sz w:val="28"/>
          <w:szCs w:val="28"/>
        </w:rPr>
        <w:t>.</w:t>
      </w:r>
      <w:r w:rsidR="0075472A">
        <w:rPr>
          <w:sz w:val="28"/>
          <w:szCs w:val="28"/>
        </w:rPr>
        <w:t xml:space="preserve"> </w:t>
      </w:r>
      <w:r w:rsidRPr="000B1014">
        <w:rPr>
          <w:sz w:val="28"/>
          <w:szCs w:val="28"/>
        </w:rPr>
        <w:t>5</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508–517</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14359/51664230</w:t>
      </w:r>
      <w:r w:rsidR="00AC3528">
        <w:rPr>
          <w:sz w:val="28"/>
          <w:szCs w:val="28"/>
        </w:rPr>
        <w:t xml:space="preserve">. </w:t>
      </w:r>
    </w:p>
    <w:p w14:paraId="545C47FA" w14:textId="22AB7124"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Domone, P</w:t>
      </w:r>
      <w:r w:rsidR="00AC3528">
        <w:rPr>
          <w:sz w:val="28"/>
          <w:szCs w:val="28"/>
        </w:rPr>
        <w:t>.</w:t>
      </w:r>
      <w:r w:rsidR="0075472A">
        <w:rPr>
          <w:sz w:val="28"/>
          <w:szCs w:val="28"/>
        </w:rPr>
        <w:t xml:space="preserve"> </w:t>
      </w:r>
      <w:r w:rsidRPr="000B1014">
        <w:rPr>
          <w:sz w:val="28"/>
          <w:szCs w:val="28"/>
        </w:rPr>
        <w:t>Self-compacting concrete: An analysis of 11 years of case studies // Cement and Concrete Composites</w:t>
      </w:r>
      <w:r w:rsidR="00AC3528">
        <w:rPr>
          <w:sz w:val="28"/>
          <w:szCs w:val="28"/>
        </w:rPr>
        <w:t>.</w:t>
      </w:r>
      <w:r w:rsidR="0075472A">
        <w:rPr>
          <w:sz w:val="28"/>
          <w:szCs w:val="28"/>
        </w:rPr>
        <w:t xml:space="preserve"> </w:t>
      </w:r>
      <w:r w:rsidRPr="000B1014">
        <w:rPr>
          <w:sz w:val="28"/>
          <w:szCs w:val="28"/>
        </w:rPr>
        <w:t>– 2006</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28,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197–208</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cemconcomp</w:t>
      </w:r>
      <w:r w:rsidR="00AC3528">
        <w:rPr>
          <w:sz w:val="28"/>
          <w:szCs w:val="28"/>
        </w:rPr>
        <w:t xml:space="preserve">. </w:t>
      </w:r>
      <w:r w:rsidRPr="000B1014">
        <w:rPr>
          <w:sz w:val="28"/>
          <w:szCs w:val="28"/>
        </w:rPr>
        <w:t>2005</w:t>
      </w:r>
      <w:r w:rsidR="00AC3528">
        <w:rPr>
          <w:sz w:val="28"/>
          <w:szCs w:val="28"/>
        </w:rPr>
        <w:t xml:space="preserve">. </w:t>
      </w:r>
      <w:r w:rsidRPr="000B1014">
        <w:rPr>
          <w:sz w:val="28"/>
          <w:szCs w:val="28"/>
        </w:rPr>
        <w:t>10</w:t>
      </w:r>
      <w:r w:rsidR="00AC3528">
        <w:rPr>
          <w:sz w:val="28"/>
          <w:szCs w:val="28"/>
        </w:rPr>
        <w:t xml:space="preserve">. </w:t>
      </w:r>
      <w:r w:rsidRPr="000B1014">
        <w:rPr>
          <w:sz w:val="28"/>
          <w:szCs w:val="28"/>
        </w:rPr>
        <w:t>003</w:t>
      </w:r>
      <w:r w:rsidR="00AC3528">
        <w:rPr>
          <w:sz w:val="28"/>
          <w:szCs w:val="28"/>
        </w:rPr>
        <w:t xml:space="preserve">. </w:t>
      </w:r>
    </w:p>
    <w:p w14:paraId="7342259F" w14:textId="2CE55C2C"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Persson, B</w:t>
      </w:r>
      <w:r w:rsidR="00AC3528">
        <w:rPr>
          <w:sz w:val="28"/>
          <w:szCs w:val="28"/>
        </w:rPr>
        <w:t>.</w:t>
      </w:r>
      <w:r w:rsidR="0075472A">
        <w:rPr>
          <w:sz w:val="28"/>
          <w:szCs w:val="28"/>
        </w:rPr>
        <w:t xml:space="preserve"> </w:t>
      </w:r>
      <w:r w:rsidRPr="000B1014">
        <w:rPr>
          <w:sz w:val="28"/>
          <w:szCs w:val="28"/>
        </w:rPr>
        <w:t>A comparison between mechanical properties of self-compacting concrete and the corresponding properties of normal concrete // Cement and Concrete Research</w:t>
      </w:r>
      <w:r w:rsidR="00AC3528">
        <w:rPr>
          <w:sz w:val="28"/>
          <w:szCs w:val="28"/>
        </w:rPr>
        <w:t>.</w:t>
      </w:r>
      <w:r w:rsidR="0075472A">
        <w:rPr>
          <w:sz w:val="28"/>
          <w:szCs w:val="28"/>
        </w:rPr>
        <w:t xml:space="preserve"> </w:t>
      </w:r>
      <w:r w:rsidRPr="000B1014">
        <w:rPr>
          <w:sz w:val="28"/>
          <w:szCs w:val="28"/>
        </w:rPr>
        <w:t>– 2001</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31,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193–198</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1016/S0008-8846(00)00497-X</w:t>
      </w:r>
      <w:r w:rsidR="00AC3528">
        <w:rPr>
          <w:sz w:val="28"/>
          <w:szCs w:val="28"/>
        </w:rPr>
        <w:t xml:space="preserve">. </w:t>
      </w:r>
    </w:p>
    <w:p w14:paraId="4BAA42DE" w14:textId="155DB1B9"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Roussel, N</w:t>
      </w:r>
      <w:r w:rsidR="00AC3528">
        <w:rPr>
          <w:sz w:val="28"/>
          <w:szCs w:val="28"/>
        </w:rPr>
        <w:t>.</w:t>
      </w:r>
      <w:r w:rsidR="0075472A">
        <w:rPr>
          <w:sz w:val="28"/>
          <w:szCs w:val="28"/>
        </w:rPr>
        <w:t xml:space="preserve"> </w:t>
      </w:r>
      <w:r w:rsidRPr="000B1014">
        <w:rPr>
          <w:sz w:val="28"/>
          <w:szCs w:val="28"/>
        </w:rPr>
        <w:t>A thixotropy model for fresh fluid concretes: Theory, validation and applications // Cement and Concrete Research</w:t>
      </w:r>
      <w:r w:rsidR="00AC3528">
        <w:rPr>
          <w:sz w:val="28"/>
          <w:szCs w:val="28"/>
        </w:rPr>
        <w:t>.</w:t>
      </w:r>
      <w:r w:rsidR="0075472A">
        <w:rPr>
          <w:sz w:val="28"/>
          <w:szCs w:val="28"/>
        </w:rPr>
        <w:t xml:space="preserve"> </w:t>
      </w:r>
      <w:r w:rsidRPr="000B1014">
        <w:rPr>
          <w:sz w:val="28"/>
          <w:szCs w:val="28"/>
        </w:rPr>
        <w:t>– 2006</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36, No</w:t>
      </w:r>
      <w:r w:rsidR="00AC3528">
        <w:rPr>
          <w:sz w:val="28"/>
          <w:szCs w:val="28"/>
        </w:rPr>
        <w:t>.</w:t>
      </w:r>
      <w:r w:rsidR="0075472A">
        <w:rPr>
          <w:sz w:val="28"/>
          <w:szCs w:val="28"/>
        </w:rPr>
        <w:t xml:space="preserve"> </w:t>
      </w:r>
      <w:r w:rsidRPr="000B1014">
        <w:rPr>
          <w:sz w:val="28"/>
          <w:szCs w:val="28"/>
        </w:rPr>
        <w:t>10</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1797–1806</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cemconres</w:t>
      </w:r>
      <w:r w:rsidR="00AC3528">
        <w:rPr>
          <w:sz w:val="28"/>
          <w:szCs w:val="28"/>
        </w:rPr>
        <w:t xml:space="preserve">. </w:t>
      </w:r>
      <w:r w:rsidRPr="000B1014">
        <w:rPr>
          <w:sz w:val="28"/>
          <w:szCs w:val="28"/>
        </w:rPr>
        <w:t>2006</w:t>
      </w:r>
      <w:r w:rsidR="00AC3528">
        <w:rPr>
          <w:sz w:val="28"/>
          <w:szCs w:val="28"/>
        </w:rPr>
        <w:t xml:space="preserve">. </w:t>
      </w:r>
      <w:r w:rsidRPr="000B1014">
        <w:rPr>
          <w:sz w:val="28"/>
          <w:szCs w:val="28"/>
        </w:rPr>
        <w:t>05</w:t>
      </w:r>
      <w:r w:rsidR="00AC3528">
        <w:rPr>
          <w:sz w:val="28"/>
          <w:szCs w:val="28"/>
        </w:rPr>
        <w:t xml:space="preserve">. </w:t>
      </w:r>
      <w:r w:rsidRPr="000B1014">
        <w:rPr>
          <w:sz w:val="28"/>
          <w:szCs w:val="28"/>
        </w:rPr>
        <w:t>025</w:t>
      </w:r>
      <w:r w:rsidR="00AC3528">
        <w:rPr>
          <w:sz w:val="28"/>
          <w:szCs w:val="28"/>
        </w:rPr>
        <w:t xml:space="preserve">. </w:t>
      </w:r>
    </w:p>
    <w:p w14:paraId="5DD40D19" w14:textId="3A591C64"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Güneyisi, E</w:t>
      </w:r>
      <w:r w:rsidR="00AC3528">
        <w:rPr>
          <w:sz w:val="28"/>
          <w:szCs w:val="28"/>
        </w:rPr>
        <w:t xml:space="preserve">. </w:t>
      </w:r>
      <w:r w:rsidRPr="000B1014">
        <w:rPr>
          <w:sz w:val="28"/>
          <w:szCs w:val="28"/>
        </w:rPr>
        <w:t>; Gesoğlu, M</w:t>
      </w:r>
      <w:r w:rsidR="00AC3528">
        <w:rPr>
          <w:sz w:val="28"/>
          <w:szCs w:val="28"/>
        </w:rPr>
        <w:t xml:space="preserve">. </w:t>
      </w:r>
      <w:r w:rsidRPr="000B1014">
        <w:rPr>
          <w:sz w:val="28"/>
          <w:szCs w:val="28"/>
        </w:rPr>
        <w:t>; Özturan, T</w:t>
      </w:r>
      <w:r w:rsidR="00AC3528">
        <w:rPr>
          <w:sz w:val="28"/>
          <w:szCs w:val="28"/>
        </w:rPr>
        <w:t>.</w:t>
      </w:r>
      <w:r w:rsidR="0075472A">
        <w:rPr>
          <w:sz w:val="28"/>
          <w:szCs w:val="28"/>
        </w:rPr>
        <w:t xml:space="preserve"> </w:t>
      </w:r>
      <w:r w:rsidRPr="000B1014">
        <w:rPr>
          <w:sz w:val="28"/>
          <w:szCs w:val="28"/>
        </w:rPr>
        <w:t>Properties of self-compacting concretes incorporating mineral admixtures // Construction and Building Materials</w:t>
      </w:r>
      <w:r w:rsidR="00AC3528">
        <w:rPr>
          <w:sz w:val="28"/>
          <w:szCs w:val="28"/>
        </w:rPr>
        <w:t>.</w:t>
      </w:r>
      <w:r w:rsidR="0075472A">
        <w:rPr>
          <w:sz w:val="28"/>
          <w:szCs w:val="28"/>
        </w:rPr>
        <w:t xml:space="preserve"> </w:t>
      </w:r>
      <w:r w:rsidRPr="000B1014">
        <w:rPr>
          <w:sz w:val="28"/>
          <w:szCs w:val="28"/>
        </w:rPr>
        <w:t>– 2010</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24, No</w:t>
      </w:r>
      <w:r w:rsidR="00AC3528">
        <w:rPr>
          <w:sz w:val="28"/>
          <w:szCs w:val="28"/>
        </w:rPr>
        <w:t>.</w:t>
      </w:r>
      <w:r w:rsidR="0075472A">
        <w:rPr>
          <w:sz w:val="28"/>
          <w:szCs w:val="28"/>
        </w:rPr>
        <w:t xml:space="preserve"> </w:t>
      </w:r>
      <w:r w:rsidRPr="000B1014">
        <w:rPr>
          <w:sz w:val="28"/>
          <w:szCs w:val="28"/>
        </w:rPr>
        <w:t>9</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1608–1616</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2010</w:t>
      </w:r>
      <w:r w:rsidR="00AC3528">
        <w:rPr>
          <w:sz w:val="28"/>
          <w:szCs w:val="28"/>
        </w:rPr>
        <w:t xml:space="preserve">. </w:t>
      </w:r>
      <w:r w:rsidRPr="000B1014">
        <w:rPr>
          <w:sz w:val="28"/>
          <w:szCs w:val="28"/>
        </w:rPr>
        <w:t>02</w:t>
      </w:r>
      <w:r w:rsidR="00AC3528">
        <w:rPr>
          <w:sz w:val="28"/>
          <w:szCs w:val="28"/>
        </w:rPr>
        <w:t xml:space="preserve">. </w:t>
      </w:r>
      <w:r w:rsidRPr="000B1014">
        <w:rPr>
          <w:sz w:val="28"/>
          <w:szCs w:val="28"/>
        </w:rPr>
        <w:t>034</w:t>
      </w:r>
      <w:r w:rsidR="00AC3528">
        <w:rPr>
          <w:sz w:val="28"/>
          <w:szCs w:val="28"/>
        </w:rPr>
        <w:t xml:space="preserve">. </w:t>
      </w:r>
    </w:p>
    <w:p w14:paraId="2B0758BE" w14:textId="6B1619F4"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Siddique, R</w:t>
      </w:r>
      <w:r w:rsidR="00AC3528">
        <w:rPr>
          <w:sz w:val="28"/>
          <w:szCs w:val="28"/>
        </w:rPr>
        <w:t>.</w:t>
      </w:r>
      <w:r w:rsidR="0075472A">
        <w:rPr>
          <w:sz w:val="28"/>
          <w:szCs w:val="28"/>
        </w:rPr>
        <w:t xml:space="preserve"> </w:t>
      </w:r>
      <w:r w:rsidRPr="000B1014">
        <w:rPr>
          <w:sz w:val="28"/>
          <w:szCs w:val="28"/>
        </w:rPr>
        <w:t>Utilization of silica fume in concrete: Review of hardened properties // Resources, Conservation and Recycling</w:t>
      </w:r>
      <w:r w:rsidR="00AC3528">
        <w:rPr>
          <w:sz w:val="28"/>
          <w:szCs w:val="28"/>
        </w:rPr>
        <w:t>.</w:t>
      </w:r>
      <w:r w:rsidR="0075472A">
        <w:rPr>
          <w:sz w:val="28"/>
          <w:szCs w:val="28"/>
        </w:rPr>
        <w:t xml:space="preserve"> </w:t>
      </w:r>
      <w:r w:rsidRPr="000B1014">
        <w:rPr>
          <w:sz w:val="28"/>
          <w:szCs w:val="28"/>
        </w:rPr>
        <w:t>– 2011</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55, No</w:t>
      </w:r>
      <w:r w:rsidR="00AC3528">
        <w:rPr>
          <w:sz w:val="28"/>
          <w:szCs w:val="28"/>
        </w:rPr>
        <w:t>.</w:t>
      </w:r>
      <w:r w:rsidR="0075472A">
        <w:rPr>
          <w:sz w:val="28"/>
          <w:szCs w:val="28"/>
        </w:rPr>
        <w:t xml:space="preserve"> </w:t>
      </w:r>
      <w:r w:rsidRPr="000B1014">
        <w:rPr>
          <w:sz w:val="28"/>
          <w:szCs w:val="28"/>
        </w:rPr>
        <w:t>11</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923–932</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resconrec</w:t>
      </w:r>
      <w:r w:rsidR="00AC3528">
        <w:rPr>
          <w:sz w:val="28"/>
          <w:szCs w:val="28"/>
        </w:rPr>
        <w:t xml:space="preserve">. </w:t>
      </w:r>
      <w:r w:rsidRPr="000B1014">
        <w:rPr>
          <w:sz w:val="28"/>
          <w:szCs w:val="28"/>
        </w:rPr>
        <w:t>2011</w:t>
      </w:r>
      <w:r w:rsidR="00AC3528">
        <w:rPr>
          <w:sz w:val="28"/>
          <w:szCs w:val="28"/>
        </w:rPr>
        <w:t xml:space="preserve">. </w:t>
      </w:r>
      <w:r w:rsidRPr="000B1014">
        <w:rPr>
          <w:sz w:val="28"/>
          <w:szCs w:val="28"/>
        </w:rPr>
        <w:t>06</w:t>
      </w:r>
      <w:r w:rsidR="00AC3528">
        <w:rPr>
          <w:sz w:val="28"/>
          <w:szCs w:val="28"/>
        </w:rPr>
        <w:t xml:space="preserve">. </w:t>
      </w:r>
      <w:r w:rsidRPr="000B1014">
        <w:rPr>
          <w:sz w:val="28"/>
          <w:szCs w:val="28"/>
        </w:rPr>
        <w:t>012</w:t>
      </w:r>
      <w:r w:rsidR="00AC3528">
        <w:rPr>
          <w:sz w:val="28"/>
          <w:szCs w:val="28"/>
        </w:rPr>
        <w:t xml:space="preserve">. </w:t>
      </w:r>
    </w:p>
    <w:p w14:paraId="53E430A3" w14:textId="101BE103"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Khatib, J</w:t>
      </w:r>
      <w:r w:rsidR="00AC3528">
        <w:rPr>
          <w:sz w:val="28"/>
          <w:szCs w:val="28"/>
        </w:rPr>
        <w:t xml:space="preserve">. </w:t>
      </w:r>
      <w:r w:rsidRPr="000B1014">
        <w:rPr>
          <w:sz w:val="28"/>
          <w:szCs w:val="28"/>
        </w:rPr>
        <w:t>M</w:t>
      </w:r>
      <w:r w:rsidR="00AC3528">
        <w:rPr>
          <w:sz w:val="28"/>
          <w:szCs w:val="28"/>
        </w:rPr>
        <w:t>.</w:t>
      </w:r>
      <w:r w:rsidR="0075472A">
        <w:rPr>
          <w:sz w:val="28"/>
          <w:szCs w:val="28"/>
        </w:rPr>
        <w:t xml:space="preserve"> </w:t>
      </w:r>
      <w:r w:rsidRPr="000B1014">
        <w:rPr>
          <w:sz w:val="28"/>
          <w:szCs w:val="28"/>
        </w:rPr>
        <w:t>Performance of self-compacting concrete containing fly ash // Construction and Building Materials</w:t>
      </w:r>
      <w:r w:rsidR="00AC3528">
        <w:rPr>
          <w:sz w:val="28"/>
          <w:szCs w:val="28"/>
        </w:rPr>
        <w:t>.</w:t>
      </w:r>
      <w:r w:rsidR="0075472A">
        <w:rPr>
          <w:sz w:val="28"/>
          <w:szCs w:val="28"/>
        </w:rPr>
        <w:t xml:space="preserve"> </w:t>
      </w:r>
      <w:r w:rsidRPr="000B1014">
        <w:rPr>
          <w:sz w:val="28"/>
          <w:szCs w:val="28"/>
        </w:rPr>
        <w:t>– 2008</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22, No</w:t>
      </w:r>
      <w:r w:rsidR="00AC3528">
        <w:rPr>
          <w:sz w:val="28"/>
          <w:szCs w:val="28"/>
        </w:rPr>
        <w:t>.</w:t>
      </w:r>
      <w:r w:rsidR="0075472A">
        <w:rPr>
          <w:sz w:val="28"/>
          <w:szCs w:val="28"/>
        </w:rPr>
        <w:t xml:space="preserve"> </w:t>
      </w:r>
      <w:r w:rsidRPr="000B1014">
        <w:rPr>
          <w:sz w:val="28"/>
          <w:szCs w:val="28"/>
        </w:rPr>
        <w:t>9</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1963–1971</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2007</w:t>
      </w:r>
      <w:r w:rsidR="00AC3528">
        <w:rPr>
          <w:sz w:val="28"/>
          <w:szCs w:val="28"/>
        </w:rPr>
        <w:t xml:space="preserve">. </w:t>
      </w:r>
      <w:r w:rsidRPr="000B1014">
        <w:rPr>
          <w:sz w:val="28"/>
          <w:szCs w:val="28"/>
        </w:rPr>
        <w:t>07</w:t>
      </w:r>
      <w:r w:rsidR="00AC3528">
        <w:rPr>
          <w:sz w:val="28"/>
          <w:szCs w:val="28"/>
        </w:rPr>
        <w:t xml:space="preserve">. </w:t>
      </w:r>
      <w:r w:rsidRPr="000B1014">
        <w:rPr>
          <w:sz w:val="28"/>
          <w:szCs w:val="28"/>
        </w:rPr>
        <w:t>011</w:t>
      </w:r>
      <w:r w:rsidR="00AC3528">
        <w:rPr>
          <w:sz w:val="28"/>
          <w:szCs w:val="28"/>
        </w:rPr>
        <w:t xml:space="preserve">. </w:t>
      </w:r>
    </w:p>
    <w:p w14:paraId="742ABF38" w14:textId="0461380C"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EFNARC</w:t>
      </w:r>
      <w:r w:rsidR="00AC3528">
        <w:rPr>
          <w:sz w:val="28"/>
          <w:szCs w:val="28"/>
        </w:rPr>
        <w:t>.</w:t>
      </w:r>
      <w:r w:rsidR="0075472A">
        <w:rPr>
          <w:sz w:val="28"/>
          <w:szCs w:val="28"/>
        </w:rPr>
        <w:t xml:space="preserve"> </w:t>
      </w:r>
      <w:r w:rsidRPr="000B1014">
        <w:rPr>
          <w:sz w:val="28"/>
          <w:szCs w:val="28"/>
        </w:rPr>
        <w:t>The European Guidelines for Self-Compacting Concrete: Specification, Production and Use</w:t>
      </w:r>
      <w:r w:rsidR="00AC3528">
        <w:rPr>
          <w:sz w:val="28"/>
          <w:szCs w:val="28"/>
        </w:rPr>
        <w:t>.</w:t>
      </w:r>
      <w:r w:rsidR="0075472A">
        <w:rPr>
          <w:sz w:val="28"/>
          <w:szCs w:val="28"/>
        </w:rPr>
        <w:t xml:space="preserve"> </w:t>
      </w:r>
      <w:r w:rsidRPr="000B1014">
        <w:rPr>
          <w:sz w:val="28"/>
          <w:szCs w:val="28"/>
        </w:rPr>
        <w:t>– EFNARC, 2005</w:t>
      </w:r>
      <w:r w:rsidR="00AC3528">
        <w:rPr>
          <w:sz w:val="28"/>
          <w:szCs w:val="28"/>
        </w:rPr>
        <w:t>.</w:t>
      </w:r>
      <w:r w:rsidR="0075472A">
        <w:rPr>
          <w:sz w:val="28"/>
          <w:szCs w:val="28"/>
        </w:rPr>
        <w:t xml:space="preserve"> </w:t>
      </w:r>
      <w:r w:rsidRPr="000B1014">
        <w:rPr>
          <w:sz w:val="28"/>
          <w:szCs w:val="28"/>
        </w:rPr>
        <w:t>– 63 p</w:t>
      </w:r>
      <w:r w:rsidR="00AC3528">
        <w:rPr>
          <w:sz w:val="28"/>
          <w:szCs w:val="28"/>
        </w:rPr>
        <w:t>.</w:t>
      </w:r>
      <w:r w:rsidR="0075472A">
        <w:rPr>
          <w:sz w:val="28"/>
          <w:szCs w:val="28"/>
        </w:rPr>
        <w:t xml:space="preserve"> </w:t>
      </w:r>
      <w:r w:rsidRPr="000B1014">
        <w:rPr>
          <w:sz w:val="28"/>
          <w:szCs w:val="28"/>
        </w:rPr>
        <w:t>URL: https://www</w:t>
      </w:r>
      <w:r w:rsidR="00AC3528">
        <w:rPr>
          <w:sz w:val="28"/>
          <w:szCs w:val="28"/>
        </w:rPr>
        <w:t xml:space="preserve">. </w:t>
      </w:r>
      <w:r w:rsidRPr="000B1014">
        <w:rPr>
          <w:sz w:val="28"/>
          <w:szCs w:val="28"/>
        </w:rPr>
        <w:t>efnarc</w:t>
      </w:r>
      <w:r w:rsidR="00AC3528">
        <w:rPr>
          <w:sz w:val="28"/>
          <w:szCs w:val="28"/>
        </w:rPr>
        <w:t xml:space="preserve">. </w:t>
      </w:r>
      <w:r w:rsidRPr="000B1014">
        <w:rPr>
          <w:sz w:val="28"/>
          <w:szCs w:val="28"/>
        </w:rPr>
        <w:t>org (дата обращения: …)</w:t>
      </w:r>
      <w:r w:rsidR="00AC3528">
        <w:rPr>
          <w:sz w:val="28"/>
          <w:szCs w:val="28"/>
        </w:rPr>
        <w:t xml:space="preserve">. </w:t>
      </w:r>
    </w:p>
    <w:p w14:paraId="26F6B7AA" w14:textId="7FD48EE4"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Felekoğlu, B</w:t>
      </w:r>
      <w:r w:rsidR="00AC3528">
        <w:rPr>
          <w:sz w:val="28"/>
          <w:szCs w:val="28"/>
        </w:rPr>
        <w:t xml:space="preserve">. </w:t>
      </w:r>
      <w:r w:rsidRPr="000B1014">
        <w:rPr>
          <w:sz w:val="28"/>
          <w:szCs w:val="28"/>
        </w:rPr>
        <w:t>; Türkel, S</w:t>
      </w:r>
      <w:r w:rsidR="00AC3528">
        <w:rPr>
          <w:sz w:val="28"/>
          <w:szCs w:val="28"/>
        </w:rPr>
        <w:t xml:space="preserve">. </w:t>
      </w:r>
      <w:r w:rsidRPr="000B1014">
        <w:rPr>
          <w:sz w:val="28"/>
          <w:szCs w:val="28"/>
        </w:rPr>
        <w:t>; Baradan, B</w:t>
      </w:r>
      <w:r w:rsidR="00AC3528">
        <w:rPr>
          <w:sz w:val="28"/>
          <w:szCs w:val="28"/>
        </w:rPr>
        <w:t>.</w:t>
      </w:r>
      <w:r w:rsidR="0075472A">
        <w:rPr>
          <w:sz w:val="28"/>
          <w:szCs w:val="28"/>
        </w:rPr>
        <w:t xml:space="preserve"> </w:t>
      </w:r>
      <w:r w:rsidRPr="000B1014">
        <w:rPr>
          <w:sz w:val="28"/>
          <w:szCs w:val="28"/>
        </w:rPr>
        <w:t>Effect of water/cement ratio on the fresh and hardened properties of self-compacting concrete // Building and Environment</w:t>
      </w:r>
      <w:r w:rsidR="00AC3528">
        <w:rPr>
          <w:sz w:val="28"/>
          <w:szCs w:val="28"/>
        </w:rPr>
        <w:t>.</w:t>
      </w:r>
      <w:r w:rsidR="0075472A">
        <w:rPr>
          <w:sz w:val="28"/>
          <w:szCs w:val="28"/>
        </w:rPr>
        <w:t xml:space="preserve"> </w:t>
      </w:r>
      <w:r w:rsidRPr="000B1014">
        <w:rPr>
          <w:sz w:val="28"/>
          <w:szCs w:val="28"/>
        </w:rPr>
        <w:t>– 2007</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42, No</w:t>
      </w:r>
      <w:r w:rsidR="00AC3528">
        <w:rPr>
          <w:sz w:val="28"/>
          <w:szCs w:val="28"/>
        </w:rPr>
        <w:t>.</w:t>
      </w:r>
      <w:r w:rsidR="0075472A">
        <w:rPr>
          <w:sz w:val="28"/>
          <w:szCs w:val="28"/>
        </w:rPr>
        <w:t xml:space="preserve"> </w:t>
      </w:r>
      <w:r w:rsidRPr="000B1014">
        <w:rPr>
          <w:sz w:val="28"/>
          <w:szCs w:val="28"/>
        </w:rPr>
        <w:t>4</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1795–1802</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buildenv</w:t>
      </w:r>
      <w:r w:rsidR="00AC3528">
        <w:rPr>
          <w:sz w:val="28"/>
          <w:szCs w:val="28"/>
        </w:rPr>
        <w:t xml:space="preserve">. </w:t>
      </w:r>
      <w:r w:rsidRPr="000B1014">
        <w:rPr>
          <w:sz w:val="28"/>
          <w:szCs w:val="28"/>
        </w:rPr>
        <w:t>2006</w:t>
      </w:r>
      <w:r w:rsidR="00AC3528">
        <w:rPr>
          <w:sz w:val="28"/>
          <w:szCs w:val="28"/>
        </w:rPr>
        <w:t xml:space="preserve">. </w:t>
      </w:r>
      <w:r w:rsidRPr="000B1014">
        <w:rPr>
          <w:sz w:val="28"/>
          <w:szCs w:val="28"/>
        </w:rPr>
        <w:t>01</w:t>
      </w:r>
      <w:r w:rsidR="00AC3528">
        <w:rPr>
          <w:sz w:val="28"/>
          <w:szCs w:val="28"/>
        </w:rPr>
        <w:t xml:space="preserve">. </w:t>
      </w:r>
      <w:r w:rsidRPr="000B1014">
        <w:rPr>
          <w:sz w:val="28"/>
          <w:szCs w:val="28"/>
        </w:rPr>
        <w:t>012</w:t>
      </w:r>
      <w:r w:rsidR="00AC3528">
        <w:rPr>
          <w:sz w:val="28"/>
          <w:szCs w:val="28"/>
        </w:rPr>
        <w:t xml:space="preserve">. </w:t>
      </w:r>
    </w:p>
    <w:p w14:paraId="61F0B305" w14:textId="550C9F08"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Domone, P</w:t>
      </w:r>
      <w:r w:rsidR="00AC3528">
        <w:rPr>
          <w:sz w:val="28"/>
          <w:szCs w:val="28"/>
        </w:rPr>
        <w:t>.</w:t>
      </w:r>
      <w:r w:rsidR="0075472A">
        <w:rPr>
          <w:sz w:val="28"/>
          <w:szCs w:val="28"/>
        </w:rPr>
        <w:t xml:space="preserve"> </w:t>
      </w:r>
      <w:r w:rsidRPr="000B1014">
        <w:rPr>
          <w:sz w:val="28"/>
          <w:szCs w:val="28"/>
        </w:rPr>
        <w:t>Self-compacting concrete: An analysis of 11 years of case studies // Cement and Concrete Composites</w:t>
      </w:r>
      <w:r w:rsidR="00AC3528">
        <w:rPr>
          <w:sz w:val="28"/>
          <w:szCs w:val="28"/>
        </w:rPr>
        <w:t>.</w:t>
      </w:r>
      <w:r w:rsidR="0075472A">
        <w:rPr>
          <w:sz w:val="28"/>
          <w:szCs w:val="28"/>
        </w:rPr>
        <w:t xml:space="preserve"> </w:t>
      </w:r>
      <w:r w:rsidRPr="000B1014">
        <w:rPr>
          <w:sz w:val="28"/>
          <w:szCs w:val="28"/>
        </w:rPr>
        <w:t>– 2006</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28,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197–208</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cemconcomp</w:t>
      </w:r>
      <w:r w:rsidR="00AC3528">
        <w:rPr>
          <w:sz w:val="28"/>
          <w:szCs w:val="28"/>
        </w:rPr>
        <w:t xml:space="preserve">. </w:t>
      </w:r>
      <w:r w:rsidRPr="000B1014">
        <w:rPr>
          <w:sz w:val="28"/>
          <w:szCs w:val="28"/>
        </w:rPr>
        <w:t>2005</w:t>
      </w:r>
      <w:r w:rsidR="00AC3528">
        <w:rPr>
          <w:sz w:val="28"/>
          <w:szCs w:val="28"/>
        </w:rPr>
        <w:t xml:space="preserve">. </w:t>
      </w:r>
      <w:r w:rsidRPr="000B1014">
        <w:rPr>
          <w:sz w:val="28"/>
          <w:szCs w:val="28"/>
        </w:rPr>
        <w:t>10</w:t>
      </w:r>
      <w:r w:rsidR="00AC3528">
        <w:rPr>
          <w:sz w:val="28"/>
          <w:szCs w:val="28"/>
        </w:rPr>
        <w:t xml:space="preserve">. </w:t>
      </w:r>
      <w:r w:rsidRPr="000B1014">
        <w:rPr>
          <w:sz w:val="28"/>
          <w:szCs w:val="28"/>
        </w:rPr>
        <w:t>003</w:t>
      </w:r>
      <w:r w:rsidR="00AC3528">
        <w:rPr>
          <w:sz w:val="28"/>
          <w:szCs w:val="28"/>
        </w:rPr>
        <w:t xml:space="preserve">. </w:t>
      </w:r>
    </w:p>
    <w:p w14:paraId="6A10C4D8" w14:textId="5D6D1607"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Güneyisi, E</w:t>
      </w:r>
      <w:r w:rsidR="00AC3528">
        <w:rPr>
          <w:sz w:val="28"/>
          <w:szCs w:val="28"/>
        </w:rPr>
        <w:t xml:space="preserve">. </w:t>
      </w:r>
      <w:r w:rsidRPr="000B1014">
        <w:rPr>
          <w:sz w:val="28"/>
          <w:szCs w:val="28"/>
        </w:rPr>
        <w:t>; Gesoğlu, M</w:t>
      </w:r>
      <w:r w:rsidR="00AC3528">
        <w:rPr>
          <w:sz w:val="28"/>
          <w:szCs w:val="28"/>
        </w:rPr>
        <w:t xml:space="preserve">. </w:t>
      </w:r>
      <w:r w:rsidRPr="000B1014">
        <w:rPr>
          <w:sz w:val="28"/>
          <w:szCs w:val="28"/>
        </w:rPr>
        <w:t>; Özturan, T</w:t>
      </w:r>
      <w:r w:rsidR="00AC3528">
        <w:rPr>
          <w:sz w:val="28"/>
          <w:szCs w:val="28"/>
        </w:rPr>
        <w:t>.</w:t>
      </w:r>
      <w:r w:rsidR="0075472A">
        <w:rPr>
          <w:sz w:val="28"/>
          <w:szCs w:val="28"/>
        </w:rPr>
        <w:t xml:space="preserve"> </w:t>
      </w:r>
      <w:r w:rsidRPr="000B1014">
        <w:rPr>
          <w:sz w:val="28"/>
          <w:szCs w:val="28"/>
        </w:rPr>
        <w:t>Properties of self-compacting concretes incorporating mineral admixtures // Construction and Building Materials</w:t>
      </w:r>
      <w:r w:rsidR="00AC3528">
        <w:rPr>
          <w:sz w:val="28"/>
          <w:szCs w:val="28"/>
        </w:rPr>
        <w:t>.</w:t>
      </w:r>
      <w:r w:rsidR="0075472A">
        <w:rPr>
          <w:sz w:val="28"/>
          <w:szCs w:val="28"/>
        </w:rPr>
        <w:t xml:space="preserve"> </w:t>
      </w:r>
      <w:r w:rsidRPr="000B1014">
        <w:rPr>
          <w:sz w:val="28"/>
          <w:szCs w:val="28"/>
        </w:rPr>
        <w:t>– 2010</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24, No</w:t>
      </w:r>
      <w:r w:rsidR="00AC3528">
        <w:rPr>
          <w:sz w:val="28"/>
          <w:szCs w:val="28"/>
        </w:rPr>
        <w:t>.</w:t>
      </w:r>
      <w:r w:rsidR="0075472A">
        <w:rPr>
          <w:sz w:val="28"/>
          <w:szCs w:val="28"/>
        </w:rPr>
        <w:t xml:space="preserve"> </w:t>
      </w:r>
      <w:r w:rsidRPr="000B1014">
        <w:rPr>
          <w:sz w:val="28"/>
          <w:szCs w:val="28"/>
        </w:rPr>
        <w:t>9</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1608–1616</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2010</w:t>
      </w:r>
      <w:r w:rsidR="00AC3528">
        <w:rPr>
          <w:sz w:val="28"/>
          <w:szCs w:val="28"/>
        </w:rPr>
        <w:t xml:space="preserve">. </w:t>
      </w:r>
      <w:r w:rsidRPr="000B1014">
        <w:rPr>
          <w:sz w:val="28"/>
          <w:szCs w:val="28"/>
        </w:rPr>
        <w:t>02</w:t>
      </w:r>
      <w:r w:rsidR="00AC3528">
        <w:rPr>
          <w:sz w:val="28"/>
          <w:szCs w:val="28"/>
        </w:rPr>
        <w:t xml:space="preserve">. </w:t>
      </w:r>
      <w:r w:rsidRPr="000B1014">
        <w:rPr>
          <w:sz w:val="28"/>
          <w:szCs w:val="28"/>
        </w:rPr>
        <w:t>034</w:t>
      </w:r>
      <w:r w:rsidR="00AC3528">
        <w:rPr>
          <w:sz w:val="28"/>
          <w:szCs w:val="28"/>
        </w:rPr>
        <w:t xml:space="preserve">. </w:t>
      </w:r>
    </w:p>
    <w:p w14:paraId="205C803E" w14:textId="7864A0B5"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Lei, L</w:t>
      </w:r>
      <w:r w:rsidR="00AC3528">
        <w:rPr>
          <w:sz w:val="28"/>
          <w:szCs w:val="28"/>
        </w:rPr>
        <w:t xml:space="preserve">. </w:t>
      </w:r>
      <w:r w:rsidRPr="000B1014">
        <w:rPr>
          <w:sz w:val="28"/>
          <w:szCs w:val="28"/>
        </w:rPr>
        <w:t>; Hirata, T</w:t>
      </w:r>
      <w:r w:rsidR="00AC3528">
        <w:rPr>
          <w:sz w:val="28"/>
          <w:szCs w:val="28"/>
        </w:rPr>
        <w:t xml:space="preserve">. </w:t>
      </w:r>
      <w:r w:rsidRPr="000B1014">
        <w:rPr>
          <w:sz w:val="28"/>
          <w:szCs w:val="28"/>
        </w:rPr>
        <w:t>; Plank, J</w:t>
      </w:r>
      <w:r w:rsidR="00AC3528">
        <w:rPr>
          <w:sz w:val="28"/>
          <w:szCs w:val="28"/>
        </w:rPr>
        <w:t>.</w:t>
      </w:r>
      <w:r w:rsidR="0075472A">
        <w:rPr>
          <w:sz w:val="28"/>
          <w:szCs w:val="28"/>
        </w:rPr>
        <w:t xml:space="preserve"> </w:t>
      </w:r>
      <w:r w:rsidRPr="000B1014">
        <w:rPr>
          <w:sz w:val="28"/>
          <w:szCs w:val="28"/>
        </w:rPr>
        <w:t>40 years of PCE superplasticizers – History, current state-of-the-art and an outlook // Cement and Concrete Research</w:t>
      </w:r>
      <w:r w:rsidR="00AC3528">
        <w:rPr>
          <w:sz w:val="28"/>
          <w:szCs w:val="28"/>
        </w:rPr>
        <w:t>.</w:t>
      </w:r>
      <w:r w:rsidR="0075472A">
        <w:rPr>
          <w:sz w:val="28"/>
          <w:szCs w:val="28"/>
        </w:rPr>
        <w:t xml:space="preserve"> </w:t>
      </w:r>
      <w:r w:rsidRPr="000B1014">
        <w:rPr>
          <w:sz w:val="28"/>
          <w:szCs w:val="28"/>
        </w:rPr>
        <w:t>– 2022</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157</w:t>
      </w:r>
      <w:r w:rsidR="00AC3528">
        <w:rPr>
          <w:sz w:val="28"/>
          <w:szCs w:val="28"/>
        </w:rPr>
        <w:t>.</w:t>
      </w:r>
      <w:r w:rsidR="0075472A">
        <w:rPr>
          <w:sz w:val="28"/>
          <w:szCs w:val="28"/>
        </w:rPr>
        <w:t xml:space="preserve"> </w:t>
      </w:r>
      <w:r w:rsidRPr="000B1014">
        <w:rPr>
          <w:sz w:val="28"/>
          <w:szCs w:val="28"/>
        </w:rPr>
        <w:t>– Article 106826</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cemconres</w:t>
      </w:r>
      <w:r w:rsidR="00AC3528">
        <w:rPr>
          <w:sz w:val="28"/>
          <w:szCs w:val="28"/>
        </w:rPr>
        <w:t xml:space="preserve">. </w:t>
      </w:r>
      <w:r w:rsidRPr="000B1014">
        <w:rPr>
          <w:sz w:val="28"/>
          <w:szCs w:val="28"/>
        </w:rPr>
        <w:t>2022</w:t>
      </w:r>
      <w:r w:rsidR="00AC3528">
        <w:rPr>
          <w:sz w:val="28"/>
          <w:szCs w:val="28"/>
        </w:rPr>
        <w:t xml:space="preserve">. </w:t>
      </w:r>
      <w:r w:rsidRPr="000B1014">
        <w:rPr>
          <w:sz w:val="28"/>
          <w:szCs w:val="28"/>
        </w:rPr>
        <w:t>106826</w:t>
      </w:r>
      <w:r w:rsidR="00AC3528">
        <w:rPr>
          <w:sz w:val="28"/>
          <w:szCs w:val="28"/>
        </w:rPr>
        <w:t xml:space="preserve">. </w:t>
      </w:r>
    </w:p>
    <w:p w14:paraId="17B081F9" w14:textId="0F81AE46"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EFNARC</w:t>
      </w:r>
      <w:r w:rsidR="00AC3528">
        <w:rPr>
          <w:sz w:val="28"/>
          <w:szCs w:val="28"/>
        </w:rPr>
        <w:t>.</w:t>
      </w:r>
      <w:r w:rsidR="0075472A">
        <w:rPr>
          <w:sz w:val="28"/>
          <w:szCs w:val="28"/>
        </w:rPr>
        <w:t xml:space="preserve"> </w:t>
      </w:r>
      <w:r w:rsidRPr="000B1014">
        <w:rPr>
          <w:sz w:val="28"/>
          <w:szCs w:val="28"/>
        </w:rPr>
        <w:t>The European Guidelines for Self-Compacting Concrete: Specification, Production and Use</w:t>
      </w:r>
      <w:r w:rsidR="00AC3528">
        <w:rPr>
          <w:sz w:val="28"/>
          <w:szCs w:val="28"/>
        </w:rPr>
        <w:t>.</w:t>
      </w:r>
      <w:r w:rsidR="0075472A">
        <w:rPr>
          <w:sz w:val="28"/>
          <w:szCs w:val="28"/>
        </w:rPr>
        <w:t xml:space="preserve"> </w:t>
      </w:r>
      <w:r w:rsidRPr="000B1014">
        <w:rPr>
          <w:sz w:val="28"/>
          <w:szCs w:val="28"/>
        </w:rPr>
        <w:t>– EFNARC, 2005</w:t>
      </w:r>
      <w:r w:rsidR="00AC3528">
        <w:rPr>
          <w:sz w:val="28"/>
          <w:szCs w:val="28"/>
        </w:rPr>
        <w:t>.</w:t>
      </w:r>
      <w:r w:rsidR="0075472A">
        <w:rPr>
          <w:sz w:val="28"/>
          <w:szCs w:val="28"/>
        </w:rPr>
        <w:t xml:space="preserve"> </w:t>
      </w:r>
      <w:r w:rsidRPr="000B1014">
        <w:rPr>
          <w:sz w:val="28"/>
          <w:szCs w:val="28"/>
        </w:rPr>
        <w:t>– 63 p</w:t>
      </w:r>
      <w:r w:rsidR="00AC3528">
        <w:rPr>
          <w:sz w:val="28"/>
          <w:szCs w:val="28"/>
        </w:rPr>
        <w:t>.</w:t>
      </w:r>
      <w:r w:rsidR="0075472A">
        <w:rPr>
          <w:sz w:val="28"/>
          <w:szCs w:val="28"/>
        </w:rPr>
        <w:t xml:space="preserve"> </w:t>
      </w:r>
      <w:r w:rsidRPr="000B1014">
        <w:rPr>
          <w:sz w:val="28"/>
          <w:szCs w:val="28"/>
        </w:rPr>
        <w:t>URL: https://www</w:t>
      </w:r>
      <w:r w:rsidR="00AC3528">
        <w:rPr>
          <w:sz w:val="28"/>
          <w:szCs w:val="28"/>
        </w:rPr>
        <w:t xml:space="preserve">. </w:t>
      </w:r>
      <w:r w:rsidRPr="000B1014">
        <w:rPr>
          <w:sz w:val="28"/>
          <w:szCs w:val="28"/>
        </w:rPr>
        <w:t>efnarc</w:t>
      </w:r>
      <w:r w:rsidR="00AC3528">
        <w:rPr>
          <w:sz w:val="28"/>
          <w:szCs w:val="28"/>
        </w:rPr>
        <w:t xml:space="preserve">. </w:t>
      </w:r>
      <w:r w:rsidRPr="000B1014">
        <w:rPr>
          <w:sz w:val="28"/>
          <w:szCs w:val="28"/>
        </w:rPr>
        <w:t>org (дата обращения: …)</w:t>
      </w:r>
      <w:r w:rsidR="00AC3528">
        <w:rPr>
          <w:sz w:val="28"/>
          <w:szCs w:val="28"/>
        </w:rPr>
        <w:t xml:space="preserve">. </w:t>
      </w:r>
    </w:p>
    <w:p w14:paraId="6976F0D1" w14:textId="5EC681CC"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Bouikni, A</w:t>
      </w:r>
      <w:r w:rsidR="00AC3528">
        <w:rPr>
          <w:sz w:val="28"/>
          <w:szCs w:val="28"/>
        </w:rPr>
        <w:t xml:space="preserve">. </w:t>
      </w:r>
      <w:r w:rsidRPr="000B1014">
        <w:rPr>
          <w:sz w:val="28"/>
          <w:szCs w:val="28"/>
        </w:rPr>
        <w:t>; Swamy, R</w:t>
      </w:r>
      <w:r w:rsidR="00AC3528">
        <w:rPr>
          <w:sz w:val="28"/>
          <w:szCs w:val="28"/>
        </w:rPr>
        <w:t xml:space="preserve">. </w:t>
      </w:r>
      <w:r w:rsidRPr="000B1014">
        <w:rPr>
          <w:sz w:val="28"/>
          <w:szCs w:val="28"/>
        </w:rPr>
        <w:t>N</w:t>
      </w:r>
      <w:r w:rsidR="00AC3528">
        <w:rPr>
          <w:sz w:val="28"/>
          <w:szCs w:val="28"/>
        </w:rPr>
        <w:t xml:space="preserve">. </w:t>
      </w:r>
      <w:r w:rsidRPr="000B1014">
        <w:rPr>
          <w:sz w:val="28"/>
          <w:szCs w:val="28"/>
        </w:rPr>
        <w:t>; Bali, A</w:t>
      </w:r>
      <w:r w:rsidR="00AC3528">
        <w:rPr>
          <w:sz w:val="28"/>
          <w:szCs w:val="28"/>
        </w:rPr>
        <w:t>.</w:t>
      </w:r>
      <w:r w:rsidR="0075472A">
        <w:rPr>
          <w:sz w:val="28"/>
          <w:szCs w:val="28"/>
        </w:rPr>
        <w:t xml:space="preserve"> </w:t>
      </w:r>
      <w:r w:rsidRPr="000B1014">
        <w:rPr>
          <w:sz w:val="28"/>
          <w:szCs w:val="28"/>
        </w:rPr>
        <w:t>Durability properties of concrete containing 50% and 65% slag // Construction and Building Materials</w:t>
      </w:r>
      <w:r w:rsidR="00AC3528">
        <w:rPr>
          <w:sz w:val="28"/>
          <w:szCs w:val="28"/>
        </w:rPr>
        <w:t>.</w:t>
      </w:r>
      <w:r w:rsidR="0075472A">
        <w:rPr>
          <w:sz w:val="28"/>
          <w:szCs w:val="28"/>
        </w:rPr>
        <w:t xml:space="preserve"> </w:t>
      </w:r>
      <w:r w:rsidRPr="000B1014">
        <w:rPr>
          <w:sz w:val="28"/>
          <w:szCs w:val="28"/>
        </w:rPr>
        <w:t>– 2009</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23, No</w:t>
      </w:r>
      <w:r w:rsidR="00AC3528">
        <w:rPr>
          <w:sz w:val="28"/>
          <w:szCs w:val="28"/>
        </w:rPr>
        <w:t>.</w:t>
      </w:r>
      <w:r w:rsidR="0075472A">
        <w:rPr>
          <w:sz w:val="28"/>
          <w:szCs w:val="28"/>
        </w:rPr>
        <w:t xml:space="preserve"> </w:t>
      </w:r>
      <w:r w:rsidRPr="000B1014">
        <w:rPr>
          <w:sz w:val="28"/>
          <w:szCs w:val="28"/>
        </w:rPr>
        <w:t>8</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2836–2845</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1016/j</w:t>
      </w:r>
      <w:r w:rsidR="00AC3528">
        <w:rPr>
          <w:sz w:val="28"/>
          <w:szCs w:val="28"/>
        </w:rPr>
        <w:t xml:space="preserve">. </w:t>
      </w:r>
      <w:r w:rsidRPr="000B1014">
        <w:rPr>
          <w:sz w:val="28"/>
          <w:szCs w:val="28"/>
        </w:rPr>
        <w:t>conbuildmat</w:t>
      </w:r>
      <w:r w:rsidR="00AC3528">
        <w:rPr>
          <w:sz w:val="28"/>
          <w:szCs w:val="28"/>
        </w:rPr>
        <w:t xml:space="preserve">. </w:t>
      </w:r>
      <w:r w:rsidRPr="000B1014">
        <w:rPr>
          <w:sz w:val="28"/>
          <w:szCs w:val="28"/>
        </w:rPr>
        <w:t>2009</w:t>
      </w:r>
      <w:r w:rsidR="00AC3528">
        <w:rPr>
          <w:sz w:val="28"/>
          <w:szCs w:val="28"/>
        </w:rPr>
        <w:t xml:space="preserve">. </w:t>
      </w:r>
      <w:r w:rsidRPr="000B1014">
        <w:rPr>
          <w:sz w:val="28"/>
          <w:szCs w:val="28"/>
        </w:rPr>
        <w:t>02</w:t>
      </w:r>
      <w:r w:rsidR="00AC3528">
        <w:rPr>
          <w:sz w:val="28"/>
          <w:szCs w:val="28"/>
        </w:rPr>
        <w:t xml:space="preserve">. </w:t>
      </w:r>
      <w:r w:rsidRPr="000B1014">
        <w:rPr>
          <w:sz w:val="28"/>
          <w:szCs w:val="28"/>
        </w:rPr>
        <w:t>040</w:t>
      </w:r>
      <w:r w:rsidR="00AC3528">
        <w:rPr>
          <w:sz w:val="28"/>
          <w:szCs w:val="28"/>
        </w:rPr>
        <w:t xml:space="preserve">. </w:t>
      </w:r>
    </w:p>
    <w:p w14:paraId="13016715" w14:textId="4C16FFC0"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Mehta P</w:t>
      </w:r>
      <w:r w:rsidR="00AC3528">
        <w:rPr>
          <w:sz w:val="28"/>
          <w:szCs w:val="28"/>
        </w:rPr>
        <w:t>.</w:t>
      </w:r>
      <w:r w:rsidR="0075472A">
        <w:rPr>
          <w:sz w:val="28"/>
          <w:szCs w:val="28"/>
        </w:rPr>
        <w:t xml:space="preserve"> </w:t>
      </w:r>
      <w:r w:rsidRPr="000B1014">
        <w:rPr>
          <w:sz w:val="28"/>
          <w:szCs w:val="28"/>
        </w:rPr>
        <w:t>K</w:t>
      </w:r>
      <w:r w:rsidR="00AC3528">
        <w:rPr>
          <w:sz w:val="28"/>
          <w:szCs w:val="28"/>
        </w:rPr>
        <w:t xml:space="preserve">. </w:t>
      </w:r>
      <w:r w:rsidRPr="000B1014">
        <w:rPr>
          <w:sz w:val="28"/>
          <w:szCs w:val="28"/>
        </w:rPr>
        <w:t>, Monteiro P</w:t>
      </w:r>
      <w:r w:rsidR="00AC3528">
        <w:rPr>
          <w:sz w:val="28"/>
          <w:szCs w:val="28"/>
        </w:rPr>
        <w:t>.</w:t>
      </w:r>
      <w:r w:rsidR="0075472A">
        <w:rPr>
          <w:sz w:val="28"/>
          <w:szCs w:val="28"/>
        </w:rPr>
        <w:t xml:space="preserve"> </w:t>
      </w:r>
      <w:r w:rsidRPr="000B1014">
        <w:rPr>
          <w:sz w:val="28"/>
          <w:szCs w:val="28"/>
        </w:rPr>
        <w:t>J</w:t>
      </w:r>
      <w:r w:rsidR="00AC3528">
        <w:rPr>
          <w:sz w:val="28"/>
          <w:szCs w:val="28"/>
        </w:rPr>
        <w:t>.</w:t>
      </w:r>
      <w:r w:rsidR="0075472A">
        <w:rPr>
          <w:sz w:val="28"/>
          <w:szCs w:val="28"/>
        </w:rPr>
        <w:t xml:space="preserve"> </w:t>
      </w:r>
      <w:r w:rsidRPr="000B1014">
        <w:rPr>
          <w:sz w:val="28"/>
          <w:szCs w:val="28"/>
        </w:rPr>
        <w:t>M</w:t>
      </w:r>
      <w:r w:rsidR="00AC3528">
        <w:rPr>
          <w:sz w:val="28"/>
          <w:szCs w:val="28"/>
        </w:rPr>
        <w:t>.</w:t>
      </w:r>
      <w:r w:rsidR="0075472A">
        <w:rPr>
          <w:sz w:val="28"/>
          <w:szCs w:val="28"/>
        </w:rPr>
        <w:t xml:space="preserve"> </w:t>
      </w:r>
      <w:r w:rsidRPr="000B1014">
        <w:rPr>
          <w:rStyle w:val="s1"/>
          <w:rFonts w:eastAsiaTheme="majorEastAsia"/>
          <w:sz w:val="28"/>
          <w:szCs w:val="28"/>
        </w:rPr>
        <w:t>Concrete: Microstructure, Properties, and Materials</w:t>
      </w:r>
      <w:r w:rsidR="00AC3528">
        <w:rPr>
          <w:sz w:val="28"/>
          <w:szCs w:val="28"/>
        </w:rPr>
        <w:t>.</w:t>
      </w:r>
      <w:r w:rsidR="0075472A">
        <w:rPr>
          <w:sz w:val="28"/>
          <w:szCs w:val="28"/>
        </w:rPr>
        <w:t xml:space="preserve"> </w:t>
      </w:r>
      <w:r w:rsidRPr="000B1014">
        <w:rPr>
          <w:sz w:val="28"/>
          <w:szCs w:val="28"/>
        </w:rPr>
        <w:t>– 4th ed</w:t>
      </w:r>
      <w:r w:rsidR="00AC3528">
        <w:rPr>
          <w:sz w:val="28"/>
          <w:szCs w:val="28"/>
        </w:rPr>
        <w:t>.</w:t>
      </w:r>
      <w:r w:rsidR="0075472A">
        <w:rPr>
          <w:sz w:val="28"/>
          <w:szCs w:val="28"/>
        </w:rPr>
        <w:t xml:space="preserve"> </w:t>
      </w:r>
      <w:r w:rsidRPr="000B1014">
        <w:rPr>
          <w:sz w:val="28"/>
          <w:szCs w:val="28"/>
        </w:rPr>
        <w:t>– New York: McGraw-Hill, 2014</w:t>
      </w:r>
      <w:r w:rsidR="00AC3528">
        <w:rPr>
          <w:sz w:val="28"/>
          <w:szCs w:val="28"/>
        </w:rPr>
        <w:t>.</w:t>
      </w:r>
      <w:r w:rsidR="0075472A">
        <w:rPr>
          <w:sz w:val="28"/>
          <w:szCs w:val="28"/>
        </w:rPr>
        <w:t xml:space="preserve"> </w:t>
      </w:r>
      <w:r w:rsidRPr="000B1014">
        <w:rPr>
          <w:sz w:val="28"/>
          <w:szCs w:val="28"/>
        </w:rPr>
        <w:t>– 704 p</w:t>
      </w:r>
      <w:r w:rsidR="00AC3528">
        <w:rPr>
          <w:sz w:val="28"/>
          <w:szCs w:val="28"/>
        </w:rPr>
        <w:t xml:space="preserve">. </w:t>
      </w:r>
    </w:p>
    <w:p w14:paraId="37DC4C59" w14:textId="48F2E4BD"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Okamura H</w:t>
      </w:r>
      <w:r w:rsidR="00AC3528">
        <w:rPr>
          <w:sz w:val="28"/>
          <w:szCs w:val="28"/>
        </w:rPr>
        <w:t xml:space="preserve">. </w:t>
      </w:r>
      <w:r w:rsidRPr="000B1014">
        <w:rPr>
          <w:sz w:val="28"/>
          <w:szCs w:val="28"/>
        </w:rPr>
        <w:t>, Ouchi M</w:t>
      </w:r>
      <w:r w:rsidR="00AC3528">
        <w:rPr>
          <w:sz w:val="28"/>
          <w:szCs w:val="28"/>
        </w:rPr>
        <w:t>.</w:t>
      </w:r>
      <w:r w:rsidR="0075472A">
        <w:rPr>
          <w:sz w:val="28"/>
          <w:szCs w:val="28"/>
        </w:rPr>
        <w:t xml:space="preserve"> </w:t>
      </w:r>
      <w:r w:rsidRPr="000B1014">
        <w:rPr>
          <w:rStyle w:val="s1"/>
          <w:rFonts w:eastAsiaTheme="majorEastAsia"/>
          <w:sz w:val="28"/>
          <w:szCs w:val="28"/>
        </w:rPr>
        <w:t>Self-Compacting Concrete</w:t>
      </w:r>
      <w:r w:rsidRPr="000B1014">
        <w:rPr>
          <w:sz w:val="28"/>
          <w:szCs w:val="28"/>
        </w:rPr>
        <w:t xml:space="preserve"> // Journal of Advanced Concrete Technology</w:t>
      </w:r>
      <w:r w:rsidR="00AC3528">
        <w:rPr>
          <w:sz w:val="28"/>
          <w:szCs w:val="28"/>
        </w:rPr>
        <w:t>.</w:t>
      </w:r>
      <w:r w:rsidR="0075472A">
        <w:rPr>
          <w:sz w:val="28"/>
          <w:szCs w:val="28"/>
        </w:rPr>
        <w:t xml:space="preserve"> </w:t>
      </w:r>
      <w:r w:rsidRPr="000B1014">
        <w:rPr>
          <w:sz w:val="28"/>
          <w:szCs w:val="28"/>
        </w:rPr>
        <w:t>– 2003</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 No</w:t>
      </w:r>
      <w:r w:rsidR="00AC3528">
        <w:rPr>
          <w:sz w:val="28"/>
          <w:szCs w:val="28"/>
        </w:rPr>
        <w:t>.</w:t>
      </w:r>
      <w:r w:rsidR="0075472A">
        <w:rPr>
          <w:sz w:val="28"/>
          <w:szCs w:val="28"/>
        </w:rPr>
        <w:t xml:space="preserve"> </w:t>
      </w:r>
      <w:r w:rsidRPr="000B1014">
        <w:rPr>
          <w:sz w:val="28"/>
          <w:szCs w:val="28"/>
        </w:rPr>
        <w:t>1</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5–15</w:t>
      </w:r>
      <w:r w:rsidR="00AC3528">
        <w:rPr>
          <w:sz w:val="28"/>
          <w:szCs w:val="28"/>
        </w:rPr>
        <w:t>.</w:t>
      </w:r>
      <w:r w:rsidR="0075472A">
        <w:rPr>
          <w:sz w:val="28"/>
          <w:szCs w:val="28"/>
        </w:rPr>
        <w:t xml:space="preserve"> </w:t>
      </w:r>
      <w:r w:rsidRPr="000B1014">
        <w:rPr>
          <w:sz w:val="28"/>
          <w:szCs w:val="28"/>
        </w:rPr>
        <w:t>DOI: 10</w:t>
      </w:r>
      <w:r w:rsidR="00AC3528">
        <w:rPr>
          <w:sz w:val="28"/>
          <w:szCs w:val="28"/>
        </w:rPr>
        <w:t xml:space="preserve">. </w:t>
      </w:r>
      <w:r w:rsidRPr="000B1014">
        <w:rPr>
          <w:sz w:val="28"/>
          <w:szCs w:val="28"/>
        </w:rPr>
        <w:t>3151/jact</w:t>
      </w:r>
      <w:r w:rsidR="00AC3528">
        <w:rPr>
          <w:sz w:val="28"/>
          <w:szCs w:val="28"/>
        </w:rPr>
        <w:t xml:space="preserve">. </w:t>
      </w:r>
      <w:r w:rsidRPr="000B1014">
        <w:rPr>
          <w:sz w:val="28"/>
          <w:szCs w:val="28"/>
        </w:rPr>
        <w:t>1</w:t>
      </w:r>
      <w:r w:rsidR="00AC3528">
        <w:rPr>
          <w:sz w:val="28"/>
          <w:szCs w:val="28"/>
        </w:rPr>
        <w:t xml:space="preserve">. </w:t>
      </w:r>
      <w:r w:rsidRPr="000B1014">
        <w:rPr>
          <w:sz w:val="28"/>
          <w:szCs w:val="28"/>
        </w:rPr>
        <w:t>5</w:t>
      </w:r>
    </w:p>
    <w:p w14:paraId="1969C342" w14:textId="4CF10D5B"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Khayat K</w:t>
      </w:r>
      <w:r w:rsidR="00AC3528">
        <w:rPr>
          <w:sz w:val="28"/>
          <w:szCs w:val="28"/>
        </w:rPr>
        <w:t>.</w:t>
      </w:r>
      <w:r w:rsidR="0075472A">
        <w:rPr>
          <w:sz w:val="28"/>
          <w:szCs w:val="28"/>
        </w:rPr>
        <w:t xml:space="preserve"> </w:t>
      </w:r>
      <w:r w:rsidRPr="000B1014">
        <w:rPr>
          <w:sz w:val="28"/>
          <w:szCs w:val="28"/>
        </w:rPr>
        <w:t>H</w:t>
      </w:r>
      <w:r w:rsidR="00AC3528">
        <w:rPr>
          <w:sz w:val="28"/>
          <w:szCs w:val="28"/>
        </w:rPr>
        <w:t xml:space="preserve">. </w:t>
      </w:r>
      <w:r w:rsidRPr="000B1014">
        <w:rPr>
          <w:sz w:val="28"/>
          <w:szCs w:val="28"/>
        </w:rPr>
        <w:t>, Assaad J</w:t>
      </w:r>
      <w:r w:rsidR="00AC3528">
        <w:rPr>
          <w:sz w:val="28"/>
          <w:szCs w:val="28"/>
        </w:rPr>
        <w:t>.</w:t>
      </w:r>
      <w:r w:rsidR="0075472A">
        <w:rPr>
          <w:sz w:val="28"/>
          <w:szCs w:val="28"/>
        </w:rPr>
        <w:t xml:space="preserve"> </w:t>
      </w:r>
      <w:r w:rsidRPr="000B1014">
        <w:rPr>
          <w:sz w:val="28"/>
          <w:szCs w:val="28"/>
        </w:rPr>
        <w:t>J</w:t>
      </w:r>
      <w:r w:rsidR="00AC3528">
        <w:rPr>
          <w:sz w:val="28"/>
          <w:szCs w:val="28"/>
        </w:rPr>
        <w:t>.</w:t>
      </w:r>
      <w:r w:rsidR="0075472A">
        <w:rPr>
          <w:sz w:val="28"/>
          <w:szCs w:val="28"/>
        </w:rPr>
        <w:t xml:space="preserve"> </w:t>
      </w:r>
      <w:r w:rsidRPr="000B1014">
        <w:rPr>
          <w:rStyle w:val="s1"/>
          <w:rFonts w:eastAsiaTheme="majorEastAsia"/>
          <w:sz w:val="28"/>
          <w:szCs w:val="28"/>
        </w:rPr>
        <w:t>Air-Void Stability, Permeability, and Durability of Self-Consolidating Concrete</w:t>
      </w:r>
      <w:r w:rsidRPr="000B1014">
        <w:rPr>
          <w:sz w:val="28"/>
          <w:szCs w:val="28"/>
        </w:rPr>
        <w:t xml:space="preserve"> // ACI Materials Journal</w:t>
      </w:r>
      <w:r w:rsidR="00AC3528">
        <w:rPr>
          <w:sz w:val="28"/>
          <w:szCs w:val="28"/>
        </w:rPr>
        <w:t>.</w:t>
      </w:r>
      <w:r w:rsidR="0075472A">
        <w:rPr>
          <w:sz w:val="28"/>
          <w:szCs w:val="28"/>
        </w:rPr>
        <w:t xml:space="preserve"> </w:t>
      </w:r>
      <w:r w:rsidRPr="000B1014">
        <w:rPr>
          <w:sz w:val="28"/>
          <w:szCs w:val="28"/>
        </w:rPr>
        <w:t>– 2002</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99, No</w:t>
      </w:r>
      <w:r w:rsidR="00AC3528">
        <w:rPr>
          <w:sz w:val="28"/>
          <w:szCs w:val="28"/>
        </w:rPr>
        <w:t>.</w:t>
      </w:r>
      <w:r w:rsidR="0075472A">
        <w:rPr>
          <w:sz w:val="28"/>
          <w:szCs w:val="28"/>
        </w:rPr>
        <w:t xml:space="preserve"> </w:t>
      </w:r>
      <w:r w:rsidRPr="000B1014">
        <w:rPr>
          <w:sz w:val="28"/>
          <w:szCs w:val="28"/>
        </w:rPr>
        <w:t>5</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408–416</w:t>
      </w:r>
      <w:r w:rsidR="00AC3528">
        <w:rPr>
          <w:sz w:val="28"/>
          <w:szCs w:val="28"/>
        </w:rPr>
        <w:t xml:space="preserve">. </w:t>
      </w:r>
    </w:p>
    <w:p w14:paraId="0974750D" w14:textId="250B52C9"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Neville A</w:t>
      </w:r>
      <w:r w:rsidR="00AC3528">
        <w:rPr>
          <w:sz w:val="28"/>
          <w:szCs w:val="28"/>
        </w:rPr>
        <w:t>.</w:t>
      </w:r>
      <w:r w:rsidR="0075472A">
        <w:rPr>
          <w:sz w:val="28"/>
          <w:szCs w:val="28"/>
        </w:rPr>
        <w:t xml:space="preserve"> </w:t>
      </w:r>
      <w:r w:rsidRPr="000B1014">
        <w:rPr>
          <w:sz w:val="28"/>
          <w:szCs w:val="28"/>
        </w:rPr>
        <w:t>M</w:t>
      </w:r>
      <w:r w:rsidR="00AC3528">
        <w:rPr>
          <w:sz w:val="28"/>
          <w:szCs w:val="28"/>
        </w:rPr>
        <w:t>.</w:t>
      </w:r>
      <w:r w:rsidR="0075472A">
        <w:rPr>
          <w:sz w:val="28"/>
          <w:szCs w:val="28"/>
        </w:rPr>
        <w:t xml:space="preserve"> </w:t>
      </w:r>
      <w:r w:rsidRPr="000B1014">
        <w:rPr>
          <w:rStyle w:val="s1"/>
          <w:rFonts w:eastAsiaTheme="majorEastAsia"/>
          <w:sz w:val="28"/>
          <w:szCs w:val="28"/>
        </w:rPr>
        <w:t>Properties of Concrete</w:t>
      </w:r>
      <w:r w:rsidR="00AC3528">
        <w:rPr>
          <w:sz w:val="28"/>
          <w:szCs w:val="28"/>
        </w:rPr>
        <w:t>.</w:t>
      </w:r>
      <w:r w:rsidR="0075472A">
        <w:rPr>
          <w:sz w:val="28"/>
          <w:szCs w:val="28"/>
        </w:rPr>
        <w:t xml:space="preserve"> </w:t>
      </w:r>
      <w:r w:rsidRPr="000B1014">
        <w:rPr>
          <w:sz w:val="28"/>
          <w:szCs w:val="28"/>
        </w:rPr>
        <w:t>– 5th ed</w:t>
      </w:r>
      <w:r w:rsidR="00AC3528">
        <w:rPr>
          <w:sz w:val="28"/>
          <w:szCs w:val="28"/>
        </w:rPr>
        <w:t>.</w:t>
      </w:r>
      <w:r w:rsidR="0075472A">
        <w:rPr>
          <w:sz w:val="28"/>
          <w:szCs w:val="28"/>
        </w:rPr>
        <w:t xml:space="preserve"> </w:t>
      </w:r>
      <w:r w:rsidRPr="000B1014">
        <w:rPr>
          <w:sz w:val="28"/>
          <w:szCs w:val="28"/>
        </w:rPr>
        <w:t>– Harlow: Pearson Education, 2011</w:t>
      </w:r>
      <w:r w:rsidR="00AC3528">
        <w:rPr>
          <w:sz w:val="28"/>
          <w:szCs w:val="28"/>
        </w:rPr>
        <w:t>.</w:t>
      </w:r>
      <w:r w:rsidR="0075472A">
        <w:rPr>
          <w:sz w:val="28"/>
          <w:szCs w:val="28"/>
        </w:rPr>
        <w:t xml:space="preserve"> </w:t>
      </w:r>
      <w:r w:rsidRPr="000B1014">
        <w:rPr>
          <w:sz w:val="28"/>
          <w:szCs w:val="28"/>
        </w:rPr>
        <w:t>– 846 p</w:t>
      </w:r>
      <w:r w:rsidR="00AC3528">
        <w:rPr>
          <w:sz w:val="28"/>
          <w:szCs w:val="28"/>
        </w:rPr>
        <w:t xml:space="preserve">. </w:t>
      </w:r>
    </w:p>
    <w:p w14:paraId="53BB1E6E" w14:textId="1DD2B9F4"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Bertolini L</w:t>
      </w:r>
      <w:r w:rsidR="00AC3528">
        <w:rPr>
          <w:sz w:val="28"/>
          <w:szCs w:val="28"/>
        </w:rPr>
        <w:t xml:space="preserve">. </w:t>
      </w:r>
      <w:r w:rsidRPr="000B1014">
        <w:rPr>
          <w:sz w:val="28"/>
          <w:szCs w:val="28"/>
        </w:rPr>
        <w:t>, Elsener B</w:t>
      </w:r>
      <w:r w:rsidR="00AC3528">
        <w:rPr>
          <w:sz w:val="28"/>
          <w:szCs w:val="28"/>
        </w:rPr>
        <w:t xml:space="preserve">. </w:t>
      </w:r>
      <w:r w:rsidRPr="000B1014">
        <w:rPr>
          <w:sz w:val="28"/>
          <w:szCs w:val="28"/>
        </w:rPr>
        <w:t>, Pedeferri P</w:t>
      </w:r>
      <w:r w:rsidR="00AC3528">
        <w:rPr>
          <w:sz w:val="28"/>
          <w:szCs w:val="28"/>
        </w:rPr>
        <w:t xml:space="preserve">. </w:t>
      </w:r>
      <w:r w:rsidRPr="000B1014">
        <w:rPr>
          <w:sz w:val="28"/>
          <w:szCs w:val="28"/>
        </w:rPr>
        <w:t>, Redaelli E</w:t>
      </w:r>
      <w:r w:rsidR="00AC3528">
        <w:rPr>
          <w:sz w:val="28"/>
          <w:szCs w:val="28"/>
        </w:rPr>
        <w:t xml:space="preserve">. </w:t>
      </w:r>
      <w:r w:rsidRPr="000B1014">
        <w:rPr>
          <w:sz w:val="28"/>
          <w:szCs w:val="28"/>
        </w:rPr>
        <w:t>, Polder R</w:t>
      </w:r>
      <w:r w:rsidR="00AC3528">
        <w:rPr>
          <w:sz w:val="28"/>
          <w:szCs w:val="28"/>
        </w:rPr>
        <w:t>.</w:t>
      </w:r>
      <w:r w:rsidR="0075472A">
        <w:rPr>
          <w:sz w:val="28"/>
          <w:szCs w:val="28"/>
        </w:rPr>
        <w:t xml:space="preserve"> </w:t>
      </w:r>
      <w:r w:rsidRPr="000B1014">
        <w:rPr>
          <w:sz w:val="28"/>
          <w:szCs w:val="28"/>
        </w:rPr>
        <w:t>B</w:t>
      </w:r>
      <w:r w:rsidR="00AC3528">
        <w:rPr>
          <w:sz w:val="28"/>
          <w:szCs w:val="28"/>
        </w:rPr>
        <w:t>.</w:t>
      </w:r>
      <w:r w:rsidR="0075472A">
        <w:rPr>
          <w:sz w:val="28"/>
          <w:szCs w:val="28"/>
        </w:rPr>
        <w:t xml:space="preserve"> </w:t>
      </w:r>
      <w:r w:rsidRPr="000B1014">
        <w:rPr>
          <w:rStyle w:val="s1"/>
          <w:rFonts w:eastAsiaTheme="majorEastAsia"/>
          <w:sz w:val="28"/>
          <w:szCs w:val="28"/>
        </w:rPr>
        <w:t>Corrosion of Steel in Concrete: Prevention, Diagnosis, Repair</w:t>
      </w:r>
      <w:r w:rsidR="00AC3528">
        <w:rPr>
          <w:sz w:val="28"/>
          <w:szCs w:val="28"/>
        </w:rPr>
        <w:t>.</w:t>
      </w:r>
      <w:r w:rsidR="0075472A">
        <w:rPr>
          <w:sz w:val="28"/>
          <w:szCs w:val="28"/>
        </w:rPr>
        <w:t xml:space="preserve"> </w:t>
      </w:r>
      <w:r w:rsidRPr="000B1014">
        <w:rPr>
          <w:sz w:val="28"/>
          <w:szCs w:val="28"/>
        </w:rPr>
        <w:t>– 2nd ed</w:t>
      </w:r>
      <w:r w:rsidR="00AC3528">
        <w:rPr>
          <w:sz w:val="28"/>
          <w:szCs w:val="28"/>
        </w:rPr>
        <w:t>.</w:t>
      </w:r>
      <w:r w:rsidR="0075472A">
        <w:rPr>
          <w:sz w:val="28"/>
          <w:szCs w:val="28"/>
        </w:rPr>
        <w:t xml:space="preserve"> </w:t>
      </w:r>
      <w:r w:rsidRPr="000B1014">
        <w:rPr>
          <w:sz w:val="28"/>
          <w:szCs w:val="28"/>
        </w:rPr>
        <w:t>– Weinheim: Wiley-VCH, 2013</w:t>
      </w:r>
      <w:r w:rsidR="00AC3528">
        <w:rPr>
          <w:sz w:val="28"/>
          <w:szCs w:val="28"/>
        </w:rPr>
        <w:t>.</w:t>
      </w:r>
      <w:r w:rsidR="0075472A">
        <w:rPr>
          <w:sz w:val="28"/>
          <w:szCs w:val="28"/>
        </w:rPr>
        <w:t xml:space="preserve"> </w:t>
      </w:r>
      <w:r w:rsidRPr="000B1014">
        <w:rPr>
          <w:sz w:val="28"/>
          <w:szCs w:val="28"/>
        </w:rPr>
        <w:t>– 392 p</w:t>
      </w:r>
      <w:r w:rsidR="00AC3528">
        <w:rPr>
          <w:sz w:val="28"/>
          <w:szCs w:val="28"/>
        </w:rPr>
        <w:t xml:space="preserve">. </w:t>
      </w:r>
    </w:p>
    <w:p w14:paraId="4C8B5054" w14:textId="599DD1DC"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Skalny J</w:t>
      </w:r>
      <w:r w:rsidR="00AC3528">
        <w:rPr>
          <w:sz w:val="28"/>
          <w:szCs w:val="28"/>
        </w:rPr>
        <w:t xml:space="preserve">. </w:t>
      </w:r>
      <w:r w:rsidRPr="000B1014">
        <w:rPr>
          <w:sz w:val="28"/>
          <w:szCs w:val="28"/>
        </w:rPr>
        <w:t>, Marchand J</w:t>
      </w:r>
      <w:r w:rsidR="00AC3528">
        <w:rPr>
          <w:sz w:val="28"/>
          <w:szCs w:val="28"/>
        </w:rPr>
        <w:t xml:space="preserve">. </w:t>
      </w:r>
      <w:r w:rsidRPr="000B1014">
        <w:rPr>
          <w:sz w:val="28"/>
          <w:szCs w:val="28"/>
        </w:rPr>
        <w:t>, Odler I</w:t>
      </w:r>
      <w:r w:rsidR="00AC3528">
        <w:rPr>
          <w:sz w:val="28"/>
          <w:szCs w:val="28"/>
        </w:rPr>
        <w:t>.</w:t>
      </w:r>
      <w:r w:rsidR="0075472A">
        <w:rPr>
          <w:sz w:val="28"/>
          <w:szCs w:val="28"/>
        </w:rPr>
        <w:t xml:space="preserve"> </w:t>
      </w:r>
      <w:r w:rsidRPr="000B1014">
        <w:rPr>
          <w:rStyle w:val="s1"/>
          <w:rFonts w:eastAsiaTheme="majorEastAsia"/>
          <w:sz w:val="28"/>
          <w:szCs w:val="28"/>
        </w:rPr>
        <w:t>Sulfate Attack on Concrete</w:t>
      </w:r>
      <w:r w:rsidR="00AC3528">
        <w:rPr>
          <w:sz w:val="28"/>
          <w:szCs w:val="28"/>
        </w:rPr>
        <w:t>.</w:t>
      </w:r>
      <w:r w:rsidR="0075472A">
        <w:rPr>
          <w:sz w:val="28"/>
          <w:szCs w:val="28"/>
        </w:rPr>
        <w:t xml:space="preserve"> </w:t>
      </w:r>
      <w:r w:rsidRPr="000B1014">
        <w:rPr>
          <w:sz w:val="28"/>
          <w:szCs w:val="28"/>
        </w:rPr>
        <w:t>– London: Spon Press, 2002</w:t>
      </w:r>
      <w:r w:rsidR="00AC3528">
        <w:rPr>
          <w:sz w:val="28"/>
          <w:szCs w:val="28"/>
        </w:rPr>
        <w:t>.</w:t>
      </w:r>
      <w:r w:rsidR="0075472A">
        <w:rPr>
          <w:sz w:val="28"/>
          <w:szCs w:val="28"/>
        </w:rPr>
        <w:t xml:space="preserve"> </w:t>
      </w:r>
      <w:r w:rsidRPr="000B1014">
        <w:rPr>
          <w:sz w:val="28"/>
          <w:szCs w:val="28"/>
        </w:rPr>
        <w:t>– 201 p</w:t>
      </w:r>
      <w:r w:rsidR="00AC3528">
        <w:rPr>
          <w:sz w:val="28"/>
          <w:szCs w:val="28"/>
        </w:rPr>
        <w:t xml:space="preserve">. </w:t>
      </w:r>
    </w:p>
    <w:p w14:paraId="179595B6" w14:textId="75CA4A40"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Alexander M</w:t>
      </w:r>
      <w:r w:rsidR="00AC3528">
        <w:rPr>
          <w:sz w:val="28"/>
          <w:szCs w:val="28"/>
        </w:rPr>
        <w:t>.</w:t>
      </w:r>
      <w:r w:rsidR="0075472A">
        <w:rPr>
          <w:sz w:val="28"/>
          <w:szCs w:val="28"/>
        </w:rPr>
        <w:t xml:space="preserve"> </w:t>
      </w:r>
      <w:r w:rsidRPr="000B1014">
        <w:rPr>
          <w:sz w:val="28"/>
          <w:szCs w:val="28"/>
        </w:rPr>
        <w:t>G</w:t>
      </w:r>
      <w:r w:rsidR="00AC3528">
        <w:rPr>
          <w:sz w:val="28"/>
          <w:szCs w:val="28"/>
        </w:rPr>
        <w:t xml:space="preserve">. </w:t>
      </w:r>
      <w:r w:rsidRPr="000B1014">
        <w:rPr>
          <w:sz w:val="28"/>
          <w:szCs w:val="28"/>
        </w:rPr>
        <w:t>, Bertron A</w:t>
      </w:r>
      <w:r w:rsidR="00AC3528">
        <w:rPr>
          <w:sz w:val="28"/>
          <w:szCs w:val="28"/>
        </w:rPr>
        <w:t xml:space="preserve">. </w:t>
      </w:r>
      <w:r w:rsidRPr="000B1014">
        <w:rPr>
          <w:sz w:val="28"/>
          <w:szCs w:val="28"/>
        </w:rPr>
        <w:t>, De Belie N</w:t>
      </w:r>
      <w:r w:rsidR="00AC3528">
        <w:rPr>
          <w:sz w:val="28"/>
          <w:szCs w:val="28"/>
        </w:rPr>
        <w:t>.</w:t>
      </w:r>
      <w:r w:rsidR="0075472A">
        <w:rPr>
          <w:sz w:val="28"/>
          <w:szCs w:val="28"/>
        </w:rPr>
        <w:t xml:space="preserve"> </w:t>
      </w:r>
      <w:r w:rsidRPr="000B1014">
        <w:rPr>
          <w:rStyle w:val="s1"/>
          <w:rFonts w:eastAsiaTheme="majorEastAsia"/>
          <w:sz w:val="28"/>
          <w:szCs w:val="28"/>
        </w:rPr>
        <w:t>Performance of Cement-Based Materials in Aggressive Aqueous Environments</w:t>
      </w:r>
      <w:r w:rsidR="00AC3528">
        <w:rPr>
          <w:sz w:val="28"/>
          <w:szCs w:val="28"/>
        </w:rPr>
        <w:t>.</w:t>
      </w:r>
      <w:r w:rsidR="0075472A">
        <w:rPr>
          <w:sz w:val="28"/>
          <w:szCs w:val="28"/>
        </w:rPr>
        <w:t xml:space="preserve"> </w:t>
      </w:r>
      <w:r w:rsidRPr="000B1014">
        <w:rPr>
          <w:sz w:val="28"/>
          <w:szCs w:val="28"/>
        </w:rPr>
        <w:t>– Dordrecht: Springer, 2013</w:t>
      </w:r>
      <w:r w:rsidR="00AC3528">
        <w:rPr>
          <w:sz w:val="28"/>
          <w:szCs w:val="28"/>
        </w:rPr>
        <w:t>.</w:t>
      </w:r>
      <w:r w:rsidR="0075472A">
        <w:rPr>
          <w:sz w:val="28"/>
          <w:szCs w:val="28"/>
        </w:rPr>
        <w:t xml:space="preserve"> </w:t>
      </w:r>
      <w:r w:rsidRPr="000B1014">
        <w:rPr>
          <w:sz w:val="28"/>
          <w:szCs w:val="28"/>
        </w:rPr>
        <w:t>– 323 p</w:t>
      </w:r>
      <w:r w:rsidR="00AC3528">
        <w:rPr>
          <w:sz w:val="28"/>
          <w:szCs w:val="28"/>
        </w:rPr>
        <w:t xml:space="preserve">. </w:t>
      </w:r>
    </w:p>
    <w:p w14:paraId="609D2FDF" w14:textId="2D916681"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Fournier B</w:t>
      </w:r>
      <w:r w:rsidR="00AC3528">
        <w:rPr>
          <w:sz w:val="28"/>
          <w:szCs w:val="28"/>
        </w:rPr>
        <w:t xml:space="preserve">. </w:t>
      </w:r>
      <w:r w:rsidRPr="000B1014">
        <w:rPr>
          <w:sz w:val="28"/>
          <w:szCs w:val="28"/>
        </w:rPr>
        <w:t>, Bérubé M</w:t>
      </w:r>
      <w:r w:rsidR="00AC3528">
        <w:rPr>
          <w:sz w:val="28"/>
          <w:szCs w:val="28"/>
        </w:rPr>
        <w:t xml:space="preserve">. </w:t>
      </w:r>
      <w:r w:rsidRPr="000B1014">
        <w:rPr>
          <w:sz w:val="28"/>
          <w:szCs w:val="28"/>
        </w:rPr>
        <w:t>-A</w:t>
      </w:r>
      <w:r w:rsidR="00AC3528">
        <w:rPr>
          <w:sz w:val="28"/>
          <w:szCs w:val="28"/>
        </w:rPr>
        <w:t>.</w:t>
      </w:r>
      <w:r w:rsidR="0075472A">
        <w:rPr>
          <w:sz w:val="28"/>
          <w:szCs w:val="28"/>
        </w:rPr>
        <w:t xml:space="preserve"> </w:t>
      </w:r>
      <w:r w:rsidRPr="000B1014">
        <w:rPr>
          <w:rStyle w:val="s1"/>
          <w:rFonts w:eastAsiaTheme="majorEastAsia"/>
          <w:sz w:val="28"/>
          <w:szCs w:val="28"/>
        </w:rPr>
        <w:t>Alkali-Aggregate Reaction in Concrete: A Review of Basic Concepts and Engineering Implications</w:t>
      </w:r>
      <w:r w:rsidRPr="000B1014">
        <w:rPr>
          <w:sz w:val="28"/>
          <w:szCs w:val="28"/>
        </w:rPr>
        <w:t xml:space="preserve"> // Canadian Journal of Civil Engineering</w:t>
      </w:r>
      <w:r w:rsidR="00AC3528">
        <w:rPr>
          <w:sz w:val="28"/>
          <w:szCs w:val="28"/>
        </w:rPr>
        <w:t>.</w:t>
      </w:r>
      <w:r w:rsidR="0075472A">
        <w:rPr>
          <w:sz w:val="28"/>
          <w:szCs w:val="28"/>
        </w:rPr>
        <w:t xml:space="preserve"> </w:t>
      </w:r>
      <w:r w:rsidRPr="000B1014">
        <w:rPr>
          <w:sz w:val="28"/>
          <w:szCs w:val="28"/>
        </w:rPr>
        <w:t>– 2000</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27,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167–191</w:t>
      </w:r>
      <w:r w:rsidR="00AC3528">
        <w:rPr>
          <w:sz w:val="28"/>
          <w:szCs w:val="28"/>
        </w:rPr>
        <w:t xml:space="preserve">. </w:t>
      </w:r>
    </w:p>
    <w:p w14:paraId="0942662A" w14:textId="344DC9D6"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Mindess S</w:t>
      </w:r>
      <w:r w:rsidR="00AC3528">
        <w:rPr>
          <w:sz w:val="28"/>
          <w:szCs w:val="28"/>
        </w:rPr>
        <w:t xml:space="preserve">. </w:t>
      </w:r>
      <w:r w:rsidRPr="000B1014">
        <w:rPr>
          <w:sz w:val="28"/>
          <w:szCs w:val="28"/>
        </w:rPr>
        <w:t>, Young J</w:t>
      </w:r>
      <w:r w:rsidR="00AC3528">
        <w:rPr>
          <w:sz w:val="28"/>
          <w:szCs w:val="28"/>
        </w:rPr>
        <w:t>.</w:t>
      </w:r>
      <w:r w:rsidR="0075472A">
        <w:rPr>
          <w:sz w:val="28"/>
          <w:szCs w:val="28"/>
        </w:rPr>
        <w:t xml:space="preserve"> </w:t>
      </w:r>
      <w:r w:rsidRPr="000B1014">
        <w:rPr>
          <w:sz w:val="28"/>
          <w:szCs w:val="28"/>
        </w:rPr>
        <w:t>F</w:t>
      </w:r>
      <w:r w:rsidR="00AC3528">
        <w:rPr>
          <w:sz w:val="28"/>
          <w:szCs w:val="28"/>
        </w:rPr>
        <w:t xml:space="preserve">. </w:t>
      </w:r>
      <w:r w:rsidRPr="000B1014">
        <w:rPr>
          <w:sz w:val="28"/>
          <w:szCs w:val="28"/>
        </w:rPr>
        <w:t>, Darwin D</w:t>
      </w:r>
      <w:r w:rsidR="00AC3528">
        <w:rPr>
          <w:sz w:val="28"/>
          <w:szCs w:val="28"/>
        </w:rPr>
        <w:t>.</w:t>
      </w:r>
      <w:r w:rsidR="0075472A">
        <w:rPr>
          <w:sz w:val="28"/>
          <w:szCs w:val="28"/>
        </w:rPr>
        <w:t xml:space="preserve"> </w:t>
      </w:r>
      <w:r w:rsidRPr="000B1014">
        <w:rPr>
          <w:rStyle w:val="s1"/>
          <w:rFonts w:eastAsiaTheme="majorEastAsia"/>
          <w:sz w:val="28"/>
          <w:szCs w:val="28"/>
        </w:rPr>
        <w:t>Concrete</w:t>
      </w:r>
      <w:r w:rsidR="00AC3528">
        <w:rPr>
          <w:sz w:val="28"/>
          <w:szCs w:val="28"/>
        </w:rPr>
        <w:t>.</w:t>
      </w:r>
      <w:r w:rsidR="0075472A">
        <w:rPr>
          <w:sz w:val="28"/>
          <w:szCs w:val="28"/>
        </w:rPr>
        <w:t xml:space="preserve"> </w:t>
      </w:r>
      <w:r w:rsidRPr="000B1014">
        <w:rPr>
          <w:sz w:val="28"/>
          <w:szCs w:val="28"/>
        </w:rPr>
        <w:t>– 2nd ed</w:t>
      </w:r>
      <w:r w:rsidR="00AC3528">
        <w:rPr>
          <w:sz w:val="28"/>
          <w:szCs w:val="28"/>
        </w:rPr>
        <w:t>.</w:t>
      </w:r>
      <w:r w:rsidR="0075472A">
        <w:rPr>
          <w:sz w:val="28"/>
          <w:szCs w:val="28"/>
        </w:rPr>
        <w:t xml:space="preserve"> </w:t>
      </w:r>
      <w:r w:rsidRPr="000B1014">
        <w:rPr>
          <w:sz w:val="28"/>
          <w:szCs w:val="28"/>
        </w:rPr>
        <w:t>– Upper Saddle River: Prentice Hall, 2003</w:t>
      </w:r>
      <w:r w:rsidR="00AC3528">
        <w:rPr>
          <w:sz w:val="28"/>
          <w:szCs w:val="28"/>
        </w:rPr>
        <w:t>.</w:t>
      </w:r>
      <w:r w:rsidR="0075472A">
        <w:rPr>
          <w:sz w:val="28"/>
          <w:szCs w:val="28"/>
        </w:rPr>
        <w:t xml:space="preserve"> </w:t>
      </w:r>
      <w:r w:rsidRPr="000B1014">
        <w:rPr>
          <w:sz w:val="28"/>
          <w:szCs w:val="28"/>
        </w:rPr>
        <w:t>– 644 p</w:t>
      </w:r>
      <w:r w:rsidR="00AC3528">
        <w:rPr>
          <w:sz w:val="28"/>
          <w:szCs w:val="28"/>
        </w:rPr>
        <w:t xml:space="preserve">. </w:t>
      </w:r>
    </w:p>
    <w:p w14:paraId="53561F2A" w14:textId="6E351020"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Hooton R</w:t>
      </w:r>
      <w:r w:rsidR="00AC3528">
        <w:rPr>
          <w:sz w:val="28"/>
          <w:szCs w:val="28"/>
        </w:rPr>
        <w:t>.</w:t>
      </w:r>
      <w:r w:rsidR="0075472A">
        <w:rPr>
          <w:sz w:val="28"/>
          <w:szCs w:val="28"/>
        </w:rPr>
        <w:t xml:space="preserve"> </w:t>
      </w:r>
      <w:r w:rsidRPr="000B1014">
        <w:rPr>
          <w:sz w:val="28"/>
          <w:szCs w:val="28"/>
        </w:rPr>
        <w:t>D</w:t>
      </w:r>
      <w:r w:rsidR="00AC3528">
        <w:rPr>
          <w:sz w:val="28"/>
          <w:szCs w:val="28"/>
        </w:rPr>
        <w:t>.</w:t>
      </w:r>
      <w:r w:rsidR="0075472A">
        <w:rPr>
          <w:sz w:val="28"/>
          <w:szCs w:val="28"/>
        </w:rPr>
        <w:t xml:space="preserve"> </w:t>
      </w:r>
      <w:r w:rsidRPr="000B1014">
        <w:rPr>
          <w:rStyle w:val="s1"/>
          <w:rFonts w:eastAsiaTheme="majorEastAsia"/>
          <w:sz w:val="28"/>
          <w:szCs w:val="28"/>
        </w:rPr>
        <w:t>Permeability and Pore Structure of Cement Pastes, Mortars, and Concretes</w:t>
      </w:r>
      <w:r w:rsidRPr="000B1014">
        <w:rPr>
          <w:sz w:val="28"/>
          <w:szCs w:val="28"/>
        </w:rPr>
        <w:t xml:space="preserve"> // ACI Materials Journal</w:t>
      </w:r>
      <w:r w:rsidR="00AC3528">
        <w:rPr>
          <w:sz w:val="28"/>
          <w:szCs w:val="28"/>
        </w:rPr>
        <w:t>.</w:t>
      </w:r>
      <w:r w:rsidR="0075472A">
        <w:rPr>
          <w:sz w:val="28"/>
          <w:szCs w:val="28"/>
        </w:rPr>
        <w:t xml:space="preserve"> </w:t>
      </w:r>
      <w:r w:rsidRPr="000B1014">
        <w:rPr>
          <w:sz w:val="28"/>
          <w:szCs w:val="28"/>
        </w:rPr>
        <w:t>– 1993</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90, No</w:t>
      </w:r>
      <w:r w:rsidR="00AC3528">
        <w:rPr>
          <w:sz w:val="28"/>
          <w:szCs w:val="28"/>
        </w:rPr>
        <w:t>.</w:t>
      </w:r>
      <w:r w:rsidR="0075472A">
        <w:rPr>
          <w:sz w:val="28"/>
          <w:szCs w:val="28"/>
        </w:rPr>
        <w:t xml:space="preserve"> </w:t>
      </w:r>
      <w:r w:rsidRPr="000B1014">
        <w:rPr>
          <w:sz w:val="28"/>
          <w:szCs w:val="28"/>
        </w:rPr>
        <w:t>5</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462–468</w:t>
      </w:r>
      <w:r w:rsidR="00AC3528">
        <w:rPr>
          <w:sz w:val="28"/>
          <w:szCs w:val="28"/>
        </w:rPr>
        <w:t xml:space="preserve">. </w:t>
      </w:r>
    </w:p>
    <w:p w14:paraId="29F67A28" w14:textId="485EB4B7"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Thomas M</w:t>
      </w:r>
      <w:r w:rsidR="00AC3528">
        <w:rPr>
          <w:sz w:val="28"/>
          <w:szCs w:val="28"/>
        </w:rPr>
        <w:t>.</w:t>
      </w:r>
      <w:r w:rsidR="0075472A">
        <w:rPr>
          <w:sz w:val="28"/>
          <w:szCs w:val="28"/>
        </w:rPr>
        <w:t xml:space="preserve"> </w:t>
      </w:r>
      <w:r w:rsidRPr="000B1014">
        <w:rPr>
          <w:rStyle w:val="s1"/>
          <w:rFonts w:eastAsiaTheme="majorEastAsia"/>
          <w:sz w:val="28"/>
          <w:szCs w:val="28"/>
        </w:rPr>
        <w:t>Supplementary Cementing Materials</w:t>
      </w:r>
      <w:r w:rsidR="00AC3528">
        <w:rPr>
          <w:sz w:val="28"/>
          <w:szCs w:val="28"/>
        </w:rPr>
        <w:t>.</w:t>
      </w:r>
      <w:r w:rsidR="0075472A">
        <w:rPr>
          <w:sz w:val="28"/>
          <w:szCs w:val="28"/>
        </w:rPr>
        <w:t xml:space="preserve"> </w:t>
      </w:r>
      <w:r w:rsidRPr="000B1014">
        <w:rPr>
          <w:sz w:val="28"/>
          <w:szCs w:val="28"/>
        </w:rPr>
        <w:t>– Ottawa: Thomas Telford, 2013</w:t>
      </w:r>
      <w:r w:rsidR="00AC3528">
        <w:rPr>
          <w:sz w:val="28"/>
          <w:szCs w:val="28"/>
        </w:rPr>
        <w:t>.</w:t>
      </w:r>
      <w:r w:rsidR="0075472A">
        <w:rPr>
          <w:sz w:val="28"/>
          <w:szCs w:val="28"/>
        </w:rPr>
        <w:t xml:space="preserve"> </w:t>
      </w:r>
      <w:r w:rsidRPr="000B1014">
        <w:rPr>
          <w:sz w:val="28"/>
          <w:szCs w:val="28"/>
        </w:rPr>
        <w:t>– 200 p</w:t>
      </w:r>
      <w:r w:rsidR="00AC3528">
        <w:rPr>
          <w:sz w:val="28"/>
          <w:szCs w:val="28"/>
        </w:rPr>
        <w:t xml:space="preserve">. </w:t>
      </w:r>
    </w:p>
    <w:p w14:paraId="6FB91995" w14:textId="1D33A53E"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Plank J</w:t>
      </w:r>
      <w:r w:rsidR="00AC3528">
        <w:rPr>
          <w:sz w:val="28"/>
          <w:szCs w:val="28"/>
        </w:rPr>
        <w:t xml:space="preserve">. </w:t>
      </w:r>
      <w:r w:rsidRPr="000B1014">
        <w:rPr>
          <w:sz w:val="28"/>
          <w:szCs w:val="28"/>
        </w:rPr>
        <w:t>, Sakai E</w:t>
      </w:r>
      <w:r w:rsidR="00AC3528">
        <w:rPr>
          <w:sz w:val="28"/>
          <w:szCs w:val="28"/>
        </w:rPr>
        <w:t xml:space="preserve">. </w:t>
      </w:r>
      <w:r w:rsidRPr="000B1014">
        <w:rPr>
          <w:sz w:val="28"/>
          <w:szCs w:val="28"/>
        </w:rPr>
        <w:t>, Miao C</w:t>
      </w:r>
      <w:r w:rsidR="00AC3528">
        <w:rPr>
          <w:sz w:val="28"/>
          <w:szCs w:val="28"/>
        </w:rPr>
        <w:t>.</w:t>
      </w:r>
      <w:r w:rsidR="0075472A">
        <w:rPr>
          <w:sz w:val="28"/>
          <w:szCs w:val="28"/>
        </w:rPr>
        <w:t xml:space="preserve"> </w:t>
      </w:r>
      <w:r w:rsidRPr="000B1014">
        <w:rPr>
          <w:sz w:val="28"/>
          <w:szCs w:val="28"/>
        </w:rPr>
        <w:t>W</w:t>
      </w:r>
      <w:r w:rsidR="00AC3528">
        <w:rPr>
          <w:sz w:val="28"/>
          <w:szCs w:val="28"/>
        </w:rPr>
        <w:t xml:space="preserve">. </w:t>
      </w:r>
      <w:r w:rsidRPr="000B1014">
        <w:rPr>
          <w:sz w:val="28"/>
          <w:szCs w:val="28"/>
        </w:rPr>
        <w:t>, Yu C</w:t>
      </w:r>
      <w:r w:rsidR="00AC3528">
        <w:rPr>
          <w:sz w:val="28"/>
          <w:szCs w:val="28"/>
        </w:rPr>
        <w:t xml:space="preserve">. </w:t>
      </w:r>
      <w:r w:rsidRPr="000B1014">
        <w:rPr>
          <w:sz w:val="28"/>
          <w:szCs w:val="28"/>
        </w:rPr>
        <w:t>, Hong J</w:t>
      </w:r>
      <w:r w:rsidR="00AC3528">
        <w:rPr>
          <w:sz w:val="28"/>
          <w:szCs w:val="28"/>
        </w:rPr>
        <w:t>.</w:t>
      </w:r>
      <w:r w:rsidR="0075472A">
        <w:rPr>
          <w:sz w:val="28"/>
          <w:szCs w:val="28"/>
        </w:rPr>
        <w:t xml:space="preserve"> </w:t>
      </w:r>
      <w:r w:rsidRPr="000B1014">
        <w:rPr>
          <w:sz w:val="28"/>
          <w:szCs w:val="28"/>
        </w:rPr>
        <w:t>X</w:t>
      </w:r>
      <w:r w:rsidR="00AC3528">
        <w:rPr>
          <w:sz w:val="28"/>
          <w:szCs w:val="28"/>
        </w:rPr>
        <w:t>.</w:t>
      </w:r>
      <w:r w:rsidR="0075472A">
        <w:rPr>
          <w:sz w:val="28"/>
          <w:szCs w:val="28"/>
        </w:rPr>
        <w:t xml:space="preserve"> </w:t>
      </w:r>
      <w:r w:rsidRPr="000B1014">
        <w:rPr>
          <w:rStyle w:val="s1"/>
          <w:rFonts w:eastAsiaTheme="majorEastAsia"/>
          <w:sz w:val="28"/>
          <w:szCs w:val="28"/>
        </w:rPr>
        <w:t>Chemical Admixtures – Chemistry, Applications and Their Impact on Concrete Microstructure and Durability</w:t>
      </w:r>
      <w:r w:rsidRPr="000B1014">
        <w:rPr>
          <w:sz w:val="28"/>
          <w:szCs w:val="28"/>
        </w:rPr>
        <w:t xml:space="preserve"> // Cement and Concrete Research</w:t>
      </w:r>
      <w:r w:rsidR="00AC3528">
        <w:rPr>
          <w:sz w:val="28"/>
          <w:szCs w:val="28"/>
        </w:rPr>
        <w:t>.</w:t>
      </w:r>
      <w:r w:rsidR="0075472A">
        <w:rPr>
          <w:sz w:val="28"/>
          <w:szCs w:val="28"/>
        </w:rPr>
        <w:t xml:space="preserve"> </w:t>
      </w:r>
      <w:r w:rsidRPr="000B1014">
        <w:rPr>
          <w:sz w:val="28"/>
          <w:szCs w:val="28"/>
        </w:rPr>
        <w:t>– 2015</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78</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81–99</w:t>
      </w:r>
      <w:r w:rsidR="00AC3528">
        <w:rPr>
          <w:sz w:val="28"/>
          <w:szCs w:val="28"/>
        </w:rPr>
        <w:t xml:space="preserve">. </w:t>
      </w:r>
    </w:p>
    <w:p w14:paraId="2B176D27" w14:textId="777CAC07"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Kurdowski W</w:t>
      </w:r>
      <w:r w:rsidR="00AC3528">
        <w:rPr>
          <w:sz w:val="28"/>
          <w:szCs w:val="28"/>
        </w:rPr>
        <w:t>.</w:t>
      </w:r>
      <w:r w:rsidR="0075472A">
        <w:rPr>
          <w:sz w:val="28"/>
          <w:szCs w:val="28"/>
        </w:rPr>
        <w:t xml:space="preserve"> </w:t>
      </w:r>
      <w:r w:rsidRPr="000B1014">
        <w:rPr>
          <w:rStyle w:val="s1"/>
          <w:rFonts w:eastAsiaTheme="majorEastAsia"/>
          <w:sz w:val="28"/>
          <w:szCs w:val="28"/>
        </w:rPr>
        <w:t>Cement and Concrete Chemistry</w:t>
      </w:r>
      <w:r w:rsidR="00AC3528">
        <w:rPr>
          <w:sz w:val="28"/>
          <w:szCs w:val="28"/>
        </w:rPr>
        <w:t>.</w:t>
      </w:r>
      <w:r w:rsidR="0075472A">
        <w:rPr>
          <w:sz w:val="28"/>
          <w:szCs w:val="28"/>
        </w:rPr>
        <w:t xml:space="preserve"> </w:t>
      </w:r>
      <w:r w:rsidRPr="000B1014">
        <w:rPr>
          <w:sz w:val="28"/>
          <w:szCs w:val="28"/>
        </w:rPr>
        <w:t>– Dordrecht: Springer, 2014</w:t>
      </w:r>
      <w:r w:rsidR="00AC3528">
        <w:rPr>
          <w:sz w:val="28"/>
          <w:szCs w:val="28"/>
        </w:rPr>
        <w:t>.</w:t>
      </w:r>
      <w:r w:rsidR="0075472A">
        <w:rPr>
          <w:sz w:val="28"/>
          <w:szCs w:val="28"/>
        </w:rPr>
        <w:t xml:space="preserve"> </w:t>
      </w:r>
      <w:r w:rsidRPr="000B1014">
        <w:rPr>
          <w:sz w:val="28"/>
          <w:szCs w:val="28"/>
        </w:rPr>
        <w:t>– 700 p</w:t>
      </w:r>
      <w:r w:rsidR="00AC3528">
        <w:rPr>
          <w:sz w:val="28"/>
          <w:szCs w:val="28"/>
        </w:rPr>
        <w:t xml:space="preserve">. </w:t>
      </w:r>
    </w:p>
    <w:p w14:paraId="3CC34CF5" w14:textId="74613287"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Siddique R</w:t>
      </w:r>
      <w:r w:rsidR="00AC3528">
        <w:rPr>
          <w:sz w:val="28"/>
          <w:szCs w:val="28"/>
        </w:rPr>
        <w:t xml:space="preserve">. </w:t>
      </w:r>
      <w:r w:rsidRPr="000B1014">
        <w:rPr>
          <w:sz w:val="28"/>
          <w:szCs w:val="28"/>
        </w:rPr>
        <w:t>, Khan M</w:t>
      </w:r>
      <w:r w:rsidR="00AC3528">
        <w:rPr>
          <w:sz w:val="28"/>
          <w:szCs w:val="28"/>
        </w:rPr>
        <w:t>.</w:t>
      </w:r>
      <w:r w:rsidR="0075472A">
        <w:rPr>
          <w:sz w:val="28"/>
          <w:szCs w:val="28"/>
        </w:rPr>
        <w:t xml:space="preserve"> </w:t>
      </w:r>
      <w:r w:rsidRPr="000B1014">
        <w:rPr>
          <w:sz w:val="28"/>
          <w:szCs w:val="28"/>
        </w:rPr>
        <w:t>I</w:t>
      </w:r>
      <w:r w:rsidR="00AC3528">
        <w:rPr>
          <w:sz w:val="28"/>
          <w:szCs w:val="28"/>
        </w:rPr>
        <w:t>.</w:t>
      </w:r>
      <w:r w:rsidR="0075472A">
        <w:rPr>
          <w:sz w:val="28"/>
          <w:szCs w:val="28"/>
        </w:rPr>
        <w:t xml:space="preserve"> </w:t>
      </w:r>
      <w:r w:rsidRPr="000B1014">
        <w:rPr>
          <w:rStyle w:val="s1"/>
          <w:rFonts w:eastAsiaTheme="majorEastAsia"/>
          <w:sz w:val="28"/>
          <w:szCs w:val="28"/>
        </w:rPr>
        <w:t>Supplementary Cementing Materials</w:t>
      </w:r>
      <w:r w:rsidR="00AC3528">
        <w:rPr>
          <w:sz w:val="28"/>
          <w:szCs w:val="28"/>
        </w:rPr>
        <w:t>.</w:t>
      </w:r>
      <w:r w:rsidR="0075472A">
        <w:rPr>
          <w:sz w:val="28"/>
          <w:szCs w:val="28"/>
        </w:rPr>
        <w:t xml:space="preserve"> </w:t>
      </w:r>
      <w:r w:rsidRPr="000B1014">
        <w:rPr>
          <w:sz w:val="28"/>
          <w:szCs w:val="28"/>
        </w:rPr>
        <w:t>– Berlin: Springer, 2011</w:t>
      </w:r>
      <w:r w:rsidR="00AC3528">
        <w:rPr>
          <w:sz w:val="28"/>
          <w:szCs w:val="28"/>
        </w:rPr>
        <w:t>.</w:t>
      </w:r>
      <w:r w:rsidR="0075472A">
        <w:rPr>
          <w:sz w:val="28"/>
          <w:szCs w:val="28"/>
        </w:rPr>
        <w:t xml:space="preserve"> </w:t>
      </w:r>
      <w:r w:rsidRPr="000B1014">
        <w:rPr>
          <w:sz w:val="28"/>
          <w:szCs w:val="28"/>
        </w:rPr>
        <w:t>– 288 p</w:t>
      </w:r>
      <w:r w:rsidR="00AC3528">
        <w:rPr>
          <w:sz w:val="28"/>
          <w:szCs w:val="28"/>
        </w:rPr>
        <w:t xml:space="preserve">. </w:t>
      </w:r>
    </w:p>
    <w:p w14:paraId="2B6C1A0A" w14:textId="5B10BDA9"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Bentz D</w:t>
      </w:r>
      <w:r w:rsidR="00AC3528">
        <w:rPr>
          <w:sz w:val="28"/>
          <w:szCs w:val="28"/>
        </w:rPr>
        <w:t>.</w:t>
      </w:r>
      <w:r w:rsidR="0075472A">
        <w:rPr>
          <w:sz w:val="28"/>
          <w:szCs w:val="28"/>
        </w:rPr>
        <w:t xml:space="preserve"> </w:t>
      </w:r>
      <w:r w:rsidRPr="000B1014">
        <w:rPr>
          <w:sz w:val="28"/>
          <w:szCs w:val="28"/>
        </w:rPr>
        <w:t>P</w:t>
      </w:r>
      <w:r w:rsidR="00AC3528">
        <w:rPr>
          <w:sz w:val="28"/>
          <w:szCs w:val="28"/>
        </w:rPr>
        <w:t xml:space="preserve">. </w:t>
      </w:r>
      <w:r w:rsidRPr="000B1014">
        <w:rPr>
          <w:sz w:val="28"/>
          <w:szCs w:val="28"/>
        </w:rPr>
        <w:t>, Stutzman P</w:t>
      </w:r>
      <w:r w:rsidR="00AC3528">
        <w:rPr>
          <w:sz w:val="28"/>
          <w:szCs w:val="28"/>
        </w:rPr>
        <w:t>.</w:t>
      </w:r>
      <w:r w:rsidR="0075472A">
        <w:rPr>
          <w:sz w:val="28"/>
          <w:szCs w:val="28"/>
        </w:rPr>
        <w:t xml:space="preserve"> </w:t>
      </w:r>
      <w:r w:rsidRPr="000B1014">
        <w:rPr>
          <w:sz w:val="28"/>
          <w:szCs w:val="28"/>
        </w:rPr>
        <w:t>E</w:t>
      </w:r>
      <w:r w:rsidR="00AC3528">
        <w:rPr>
          <w:sz w:val="28"/>
          <w:szCs w:val="28"/>
        </w:rPr>
        <w:t>.</w:t>
      </w:r>
      <w:r w:rsidR="0075472A">
        <w:rPr>
          <w:sz w:val="28"/>
          <w:szCs w:val="28"/>
        </w:rPr>
        <w:t xml:space="preserve"> </w:t>
      </w:r>
      <w:r w:rsidRPr="000B1014">
        <w:rPr>
          <w:rStyle w:val="s1"/>
          <w:rFonts w:eastAsiaTheme="majorEastAsia"/>
          <w:sz w:val="28"/>
          <w:szCs w:val="28"/>
        </w:rPr>
        <w:t>Influence of Silica Fume on Cement Paste and Mortar Microstructure</w:t>
      </w:r>
      <w:r w:rsidRPr="000B1014">
        <w:rPr>
          <w:sz w:val="28"/>
          <w:szCs w:val="28"/>
        </w:rPr>
        <w:t xml:space="preserve"> // ACI Materials Journal</w:t>
      </w:r>
      <w:r w:rsidR="00AC3528">
        <w:rPr>
          <w:sz w:val="28"/>
          <w:szCs w:val="28"/>
        </w:rPr>
        <w:t>.</w:t>
      </w:r>
      <w:r w:rsidR="0075472A">
        <w:rPr>
          <w:sz w:val="28"/>
          <w:szCs w:val="28"/>
        </w:rPr>
        <w:t xml:space="preserve"> </w:t>
      </w:r>
      <w:r w:rsidRPr="000B1014">
        <w:rPr>
          <w:sz w:val="28"/>
          <w:szCs w:val="28"/>
        </w:rPr>
        <w:t>– 1994</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91, No</w:t>
      </w:r>
      <w:r w:rsidR="00AC3528">
        <w:rPr>
          <w:sz w:val="28"/>
          <w:szCs w:val="28"/>
        </w:rPr>
        <w:t>.</w:t>
      </w:r>
      <w:r w:rsidR="0075472A">
        <w:rPr>
          <w:sz w:val="28"/>
          <w:szCs w:val="28"/>
        </w:rPr>
        <w:t xml:space="preserve"> </w:t>
      </w:r>
      <w:r w:rsidRPr="000B1014">
        <w:rPr>
          <w:sz w:val="28"/>
          <w:szCs w:val="28"/>
        </w:rPr>
        <w:t>4</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447–456</w:t>
      </w:r>
      <w:r w:rsidR="00AC3528">
        <w:rPr>
          <w:sz w:val="28"/>
          <w:szCs w:val="28"/>
        </w:rPr>
        <w:t xml:space="preserve">. </w:t>
      </w:r>
    </w:p>
    <w:p w14:paraId="6D2FAC99" w14:textId="3CA7E85A"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Thomas M</w:t>
      </w:r>
      <w:r w:rsidR="00AC3528">
        <w:rPr>
          <w:sz w:val="28"/>
          <w:szCs w:val="28"/>
        </w:rPr>
        <w:t>.</w:t>
      </w:r>
      <w:r w:rsidR="0075472A">
        <w:rPr>
          <w:sz w:val="28"/>
          <w:szCs w:val="28"/>
        </w:rPr>
        <w:t xml:space="preserve"> </w:t>
      </w:r>
      <w:r w:rsidRPr="000B1014">
        <w:rPr>
          <w:rStyle w:val="s1"/>
          <w:rFonts w:eastAsiaTheme="majorEastAsia"/>
          <w:sz w:val="28"/>
          <w:szCs w:val="28"/>
        </w:rPr>
        <w:t>The Effect of Fly Ash on the Durability of Concrete</w:t>
      </w:r>
      <w:r w:rsidR="00AC3528">
        <w:rPr>
          <w:sz w:val="28"/>
          <w:szCs w:val="28"/>
        </w:rPr>
        <w:t>.</w:t>
      </w:r>
      <w:r w:rsidR="0075472A">
        <w:rPr>
          <w:sz w:val="28"/>
          <w:szCs w:val="28"/>
        </w:rPr>
        <w:t xml:space="preserve"> </w:t>
      </w:r>
      <w:r w:rsidRPr="000B1014">
        <w:rPr>
          <w:sz w:val="28"/>
          <w:szCs w:val="28"/>
        </w:rPr>
        <w:t>– Portland Cement Association, Skokie, Illinois, 1997</w:t>
      </w:r>
      <w:r w:rsidR="00AC3528">
        <w:rPr>
          <w:sz w:val="28"/>
          <w:szCs w:val="28"/>
        </w:rPr>
        <w:t>.</w:t>
      </w:r>
      <w:r w:rsidR="0075472A">
        <w:rPr>
          <w:sz w:val="28"/>
          <w:szCs w:val="28"/>
        </w:rPr>
        <w:t xml:space="preserve"> </w:t>
      </w:r>
      <w:r w:rsidRPr="000B1014">
        <w:rPr>
          <w:sz w:val="28"/>
          <w:szCs w:val="28"/>
        </w:rPr>
        <w:t>– 44 p</w:t>
      </w:r>
      <w:r w:rsidR="00AC3528">
        <w:rPr>
          <w:sz w:val="28"/>
          <w:szCs w:val="28"/>
        </w:rPr>
        <w:t xml:space="preserve">. </w:t>
      </w:r>
    </w:p>
    <w:p w14:paraId="58FD67E9" w14:textId="52845128"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Collepardi M</w:t>
      </w:r>
      <w:r w:rsidR="00AC3528">
        <w:rPr>
          <w:sz w:val="28"/>
          <w:szCs w:val="28"/>
        </w:rPr>
        <w:t>.</w:t>
      </w:r>
      <w:r w:rsidR="0075472A">
        <w:rPr>
          <w:sz w:val="28"/>
          <w:szCs w:val="28"/>
        </w:rPr>
        <w:t xml:space="preserve"> </w:t>
      </w:r>
      <w:r w:rsidRPr="000B1014">
        <w:rPr>
          <w:rStyle w:val="s1"/>
          <w:rFonts w:eastAsiaTheme="majorEastAsia"/>
          <w:sz w:val="28"/>
          <w:szCs w:val="28"/>
        </w:rPr>
        <w:t>Admixtures Used to Enhance Placing Characteristics of Concrete</w:t>
      </w:r>
      <w:r w:rsidRPr="000B1014">
        <w:rPr>
          <w:sz w:val="28"/>
          <w:szCs w:val="28"/>
        </w:rPr>
        <w:t xml:space="preserve"> // Cement and Concrete Composites</w:t>
      </w:r>
      <w:r w:rsidR="00AC3528">
        <w:rPr>
          <w:sz w:val="28"/>
          <w:szCs w:val="28"/>
        </w:rPr>
        <w:t>.</w:t>
      </w:r>
      <w:r w:rsidR="0075472A">
        <w:rPr>
          <w:sz w:val="28"/>
          <w:szCs w:val="28"/>
        </w:rPr>
        <w:t xml:space="preserve"> </w:t>
      </w:r>
      <w:r w:rsidRPr="000B1014">
        <w:rPr>
          <w:sz w:val="28"/>
          <w:szCs w:val="28"/>
        </w:rPr>
        <w:t>– 1998</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20, No</w:t>
      </w:r>
      <w:r w:rsidR="00AC3528">
        <w:rPr>
          <w:sz w:val="28"/>
          <w:szCs w:val="28"/>
        </w:rPr>
        <w:t>.</w:t>
      </w:r>
      <w:r w:rsidR="0075472A">
        <w:rPr>
          <w:sz w:val="28"/>
          <w:szCs w:val="28"/>
        </w:rPr>
        <w:t xml:space="preserve"> </w:t>
      </w:r>
      <w:r w:rsidRPr="000B1014">
        <w:rPr>
          <w:sz w:val="28"/>
          <w:szCs w:val="28"/>
        </w:rPr>
        <w:t>2–3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103–112</w:t>
      </w:r>
      <w:r w:rsidR="00AC3528">
        <w:rPr>
          <w:sz w:val="28"/>
          <w:szCs w:val="28"/>
        </w:rPr>
        <w:t xml:space="preserve">. </w:t>
      </w:r>
    </w:p>
    <w:p w14:paraId="0C8838EE" w14:textId="48941C9B"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Plank J</w:t>
      </w:r>
      <w:r w:rsidR="00AC3528">
        <w:rPr>
          <w:sz w:val="28"/>
          <w:szCs w:val="28"/>
        </w:rPr>
        <w:t xml:space="preserve">. </w:t>
      </w:r>
      <w:r w:rsidRPr="000B1014">
        <w:rPr>
          <w:sz w:val="28"/>
          <w:szCs w:val="28"/>
        </w:rPr>
        <w:t>, Sakai E</w:t>
      </w:r>
      <w:r w:rsidR="00AC3528">
        <w:rPr>
          <w:sz w:val="28"/>
          <w:szCs w:val="28"/>
        </w:rPr>
        <w:t xml:space="preserve">. </w:t>
      </w:r>
      <w:r w:rsidRPr="000B1014">
        <w:rPr>
          <w:sz w:val="28"/>
          <w:szCs w:val="28"/>
        </w:rPr>
        <w:t>, Miao C</w:t>
      </w:r>
      <w:r w:rsidR="00AC3528">
        <w:rPr>
          <w:sz w:val="28"/>
          <w:szCs w:val="28"/>
        </w:rPr>
        <w:t>.</w:t>
      </w:r>
      <w:r w:rsidR="0075472A">
        <w:rPr>
          <w:sz w:val="28"/>
          <w:szCs w:val="28"/>
        </w:rPr>
        <w:t xml:space="preserve"> </w:t>
      </w:r>
      <w:r w:rsidRPr="000B1014">
        <w:rPr>
          <w:sz w:val="28"/>
          <w:szCs w:val="28"/>
        </w:rPr>
        <w:t>W</w:t>
      </w:r>
      <w:r w:rsidR="00AC3528">
        <w:rPr>
          <w:sz w:val="28"/>
          <w:szCs w:val="28"/>
        </w:rPr>
        <w:t xml:space="preserve">. </w:t>
      </w:r>
      <w:r w:rsidRPr="000B1014">
        <w:rPr>
          <w:sz w:val="28"/>
          <w:szCs w:val="28"/>
        </w:rPr>
        <w:t>, Yu C</w:t>
      </w:r>
      <w:r w:rsidR="00AC3528">
        <w:rPr>
          <w:sz w:val="28"/>
          <w:szCs w:val="28"/>
        </w:rPr>
        <w:t xml:space="preserve">. </w:t>
      </w:r>
      <w:r w:rsidRPr="000B1014">
        <w:rPr>
          <w:sz w:val="28"/>
          <w:szCs w:val="28"/>
        </w:rPr>
        <w:t>, Hong J</w:t>
      </w:r>
      <w:r w:rsidR="00AC3528">
        <w:rPr>
          <w:sz w:val="28"/>
          <w:szCs w:val="28"/>
        </w:rPr>
        <w:t>.</w:t>
      </w:r>
      <w:r w:rsidR="0075472A">
        <w:rPr>
          <w:sz w:val="28"/>
          <w:szCs w:val="28"/>
        </w:rPr>
        <w:t xml:space="preserve"> </w:t>
      </w:r>
      <w:r w:rsidRPr="000B1014">
        <w:rPr>
          <w:sz w:val="28"/>
          <w:szCs w:val="28"/>
        </w:rPr>
        <w:t>X</w:t>
      </w:r>
      <w:r w:rsidR="00AC3528">
        <w:rPr>
          <w:sz w:val="28"/>
          <w:szCs w:val="28"/>
        </w:rPr>
        <w:t>.</w:t>
      </w:r>
      <w:r w:rsidR="0075472A">
        <w:rPr>
          <w:sz w:val="28"/>
          <w:szCs w:val="28"/>
        </w:rPr>
        <w:t xml:space="preserve"> </w:t>
      </w:r>
      <w:r w:rsidRPr="000B1014">
        <w:rPr>
          <w:rStyle w:val="s1"/>
          <w:rFonts w:eastAsiaTheme="majorEastAsia"/>
          <w:sz w:val="28"/>
          <w:szCs w:val="28"/>
        </w:rPr>
        <w:t>Chemical Admixtures – Chemistry, Applications and Their Impact on Concrete Microstructure and Durability</w:t>
      </w:r>
      <w:r w:rsidRPr="000B1014">
        <w:rPr>
          <w:sz w:val="28"/>
          <w:szCs w:val="28"/>
        </w:rPr>
        <w:t xml:space="preserve"> // Cement and Concrete Research</w:t>
      </w:r>
      <w:r w:rsidR="00AC3528">
        <w:rPr>
          <w:sz w:val="28"/>
          <w:szCs w:val="28"/>
        </w:rPr>
        <w:t>.</w:t>
      </w:r>
      <w:r w:rsidR="0075472A">
        <w:rPr>
          <w:sz w:val="28"/>
          <w:szCs w:val="28"/>
        </w:rPr>
        <w:t xml:space="preserve"> </w:t>
      </w:r>
      <w:r w:rsidRPr="000B1014">
        <w:rPr>
          <w:sz w:val="28"/>
          <w:szCs w:val="28"/>
        </w:rPr>
        <w:t>– 2015</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78</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81–99</w:t>
      </w:r>
      <w:r w:rsidR="00AC3528">
        <w:rPr>
          <w:sz w:val="28"/>
          <w:szCs w:val="28"/>
        </w:rPr>
        <w:t xml:space="preserve">. </w:t>
      </w:r>
    </w:p>
    <w:p w14:paraId="60FCA96C" w14:textId="65A206A7"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Kawashima S</w:t>
      </w:r>
      <w:r w:rsidR="00AC3528">
        <w:rPr>
          <w:sz w:val="28"/>
          <w:szCs w:val="28"/>
        </w:rPr>
        <w:t xml:space="preserve">. </w:t>
      </w:r>
      <w:r w:rsidRPr="000B1014">
        <w:rPr>
          <w:sz w:val="28"/>
          <w:szCs w:val="28"/>
        </w:rPr>
        <w:t>, Hou P</w:t>
      </w:r>
      <w:r w:rsidR="00AC3528">
        <w:rPr>
          <w:sz w:val="28"/>
          <w:szCs w:val="28"/>
        </w:rPr>
        <w:t xml:space="preserve">. </w:t>
      </w:r>
      <w:r w:rsidRPr="000B1014">
        <w:rPr>
          <w:sz w:val="28"/>
          <w:szCs w:val="28"/>
        </w:rPr>
        <w:t>, Corr D</w:t>
      </w:r>
      <w:r w:rsidR="00AC3528">
        <w:rPr>
          <w:sz w:val="28"/>
          <w:szCs w:val="28"/>
        </w:rPr>
        <w:t>.</w:t>
      </w:r>
      <w:r w:rsidR="0075472A">
        <w:rPr>
          <w:sz w:val="28"/>
          <w:szCs w:val="28"/>
        </w:rPr>
        <w:t xml:space="preserve"> </w:t>
      </w:r>
      <w:r w:rsidRPr="000B1014">
        <w:rPr>
          <w:sz w:val="28"/>
          <w:szCs w:val="28"/>
        </w:rPr>
        <w:t>J</w:t>
      </w:r>
      <w:r w:rsidR="00AC3528">
        <w:rPr>
          <w:sz w:val="28"/>
          <w:szCs w:val="28"/>
        </w:rPr>
        <w:t xml:space="preserve">. </w:t>
      </w:r>
      <w:r w:rsidRPr="000B1014">
        <w:rPr>
          <w:sz w:val="28"/>
          <w:szCs w:val="28"/>
        </w:rPr>
        <w:t>, Shah S</w:t>
      </w:r>
      <w:r w:rsidR="00AC3528">
        <w:rPr>
          <w:sz w:val="28"/>
          <w:szCs w:val="28"/>
        </w:rPr>
        <w:t>.</w:t>
      </w:r>
      <w:r w:rsidR="0075472A">
        <w:rPr>
          <w:sz w:val="28"/>
          <w:szCs w:val="28"/>
        </w:rPr>
        <w:t xml:space="preserve"> </w:t>
      </w:r>
      <w:r w:rsidRPr="000B1014">
        <w:rPr>
          <w:sz w:val="28"/>
          <w:szCs w:val="28"/>
        </w:rPr>
        <w:t>P</w:t>
      </w:r>
      <w:r w:rsidR="00AC3528">
        <w:rPr>
          <w:sz w:val="28"/>
          <w:szCs w:val="28"/>
        </w:rPr>
        <w:t>.</w:t>
      </w:r>
      <w:r w:rsidR="0075472A">
        <w:rPr>
          <w:sz w:val="28"/>
          <w:szCs w:val="28"/>
        </w:rPr>
        <w:t xml:space="preserve"> </w:t>
      </w:r>
      <w:r w:rsidRPr="000B1014">
        <w:rPr>
          <w:rStyle w:val="s1"/>
          <w:rFonts w:eastAsiaTheme="majorEastAsia"/>
          <w:sz w:val="28"/>
          <w:szCs w:val="28"/>
        </w:rPr>
        <w:t>Modification of Cement-Based Materials with Superplasticizers: Current State of the Art and Future Needs</w:t>
      </w:r>
      <w:r w:rsidRPr="000B1014">
        <w:rPr>
          <w:sz w:val="28"/>
          <w:szCs w:val="28"/>
        </w:rPr>
        <w:t xml:space="preserve"> // Cement and Concrete Research</w:t>
      </w:r>
      <w:r w:rsidR="00AC3528">
        <w:rPr>
          <w:sz w:val="28"/>
          <w:szCs w:val="28"/>
        </w:rPr>
        <w:t>.</w:t>
      </w:r>
      <w:r w:rsidR="0075472A">
        <w:rPr>
          <w:sz w:val="28"/>
          <w:szCs w:val="28"/>
        </w:rPr>
        <w:t xml:space="preserve"> </w:t>
      </w:r>
      <w:r w:rsidRPr="000B1014">
        <w:rPr>
          <w:sz w:val="28"/>
          <w:szCs w:val="28"/>
        </w:rPr>
        <w:t>– 2012</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42,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123–130</w:t>
      </w:r>
      <w:r w:rsidR="00AC3528">
        <w:rPr>
          <w:sz w:val="28"/>
          <w:szCs w:val="28"/>
        </w:rPr>
        <w:t xml:space="preserve">. </w:t>
      </w:r>
    </w:p>
    <w:p w14:paraId="57FC7F75" w14:textId="4B8E2C34"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Neville A</w:t>
      </w:r>
      <w:r w:rsidR="00AC3528">
        <w:rPr>
          <w:sz w:val="28"/>
          <w:szCs w:val="28"/>
        </w:rPr>
        <w:t>.</w:t>
      </w:r>
      <w:r w:rsidR="0075472A">
        <w:rPr>
          <w:sz w:val="28"/>
          <w:szCs w:val="28"/>
        </w:rPr>
        <w:t xml:space="preserve"> </w:t>
      </w:r>
      <w:r w:rsidRPr="000B1014">
        <w:rPr>
          <w:sz w:val="28"/>
          <w:szCs w:val="28"/>
        </w:rPr>
        <w:t>M</w:t>
      </w:r>
      <w:r w:rsidR="00AC3528">
        <w:rPr>
          <w:sz w:val="28"/>
          <w:szCs w:val="28"/>
        </w:rPr>
        <w:t>.</w:t>
      </w:r>
      <w:r w:rsidR="0075472A">
        <w:rPr>
          <w:sz w:val="28"/>
          <w:szCs w:val="28"/>
        </w:rPr>
        <w:t xml:space="preserve"> </w:t>
      </w:r>
      <w:r w:rsidRPr="000B1014">
        <w:rPr>
          <w:rStyle w:val="s1"/>
          <w:rFonts w:eastAsiaTheme="majorEastAsia"/>
          <w:sz w:val="28"/>
          <w:szCs w:val="28"/>
        </w:rPr>
        <w:t>Properties of Concrete</w:t>
      </w:r>
      <w:r w:rsidR="00AC3528">
        <w:rPr>
          <w:sz w:val="28"/>
          <w:szCs w:val="28"/>
        </w:rPr>
        <w:t>.</w:t>
      </w:r>
      <w:r w:rsidR="0075472A">
        <w:rPr>
          <w:sz w:val="28"/>
          <w:szCs w:val="28"/>
        </w:rPr>
        <w:t xml:space="preserve"> </w:t>
      </w:r>
      <w:r w:rsidRPr="000B1014">
        <w:rPr>
          <w:sz w:val="28"/>
          <w:szCs w:val="28"/>
        </w:rPr>
        <w:t>– 5th ed</w:t>
      </w:r>
      <w:r w:rsidR="00AC3528">
        <w:rPr>
          <w:sz w:val="28"/>
          <w:szCs w:val="28"/>
        </w:rPr>
        <w:t>.</w:t>
      </w:r>
      <w:r w:rsidR="0075472A">
        <w:rPr>
          <w:sz w:val="28"/>
          <w:szCs w:val="28"/>
        </w:rPr>
        <w:t xml:space="preserve"> </w:t>
      </w:r>
      <w:r w:rsidRPr="000B1014">
        <w:rPr>
          <w:sz w:val="28"/>
          <w:szCs w:val="28"/>
        </w:rPr>
        <w:t>– Harlow: Pearson Education, 2011</w:t>
      </w:r>
      <w:r w:rsidR="00AC3528">
        <w:rPr>
          <w:sz w:val="28"/>
          <w:szCs w:val="28"/>
        </w:rPr>
        <w:t>.</w:t>
      </w:r>
      <w:r w:rsidR="0075472A">
        <w:rPr>
          <w:sz w:val="28"/>
          <w:szCs w:val="28"/>
        </w:rPr>
        <w:t xml:space="preserve"> </w:t>
      </w:r>
      <w:r w:rsidRPr="000B1014">
        <w:rPr>
          <w:sz w:val="28"/>
          <w:szCs w:val="28"/>
        </w:rPr>
        <w:t>– 846 p</w:t>
      </w:r>
      <w:r w:rsidR="00AC3528">
        <w:rPr>
          <w:sz w:val="28"/>
          <w:szCs w:val="28"/>
        </w:rPr>
        <w:t xml:space="preserve">. </w:t>
      </w:r>
    </w:p>
    <w:p w14:paraId="0CB28293" w14:textId="3615A52F"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Fagerlund G</w:t>
      </w:r>
      <w:r w:rsidR="00AC3528">
        <w:rPr>
          <w:sz w:val="28"/>
          <w:szCs w:val="28"/>
        </w:rPr>
        <w:t>.</w:t>
      </w:r>
      <w:r w:rsidR="0075472A">
        <w:rPr>
          <w:sz w:val="28"/>
          <w:szCs w:val="28"/>
        </w:rPr>
        <w:t xml:space="preserve"> </w:t>
      </w:r>
      <w:r w:rsidRPr="000B1014">
        <w:rPr>
          <w:rStyle w:val="s1"/>
          <w:rFonts w:eastAsiaTheme="majorEastAsia"/>
          <w:sz w:val="28"/>
          <w:szCs w:val="28"/>
        </w:rPr>
        <w:t>Frost Resistance of Concrete</w:t>
      </w:r>
      <w:r w:rsidR="00AC3528">
        <w:rPr>
          <w:sz w:val="28"/>
          <w:szCs w:val="28"/>
        </w:rPr>
        <w:t>.</w:t>
      </w:r>
      <w:r w:rsidR="0075472A">
        <w:rPr>
          <w:sz w:val="28"/>
          <w:szCs w:val="28"/>
        </w:rPr>
        <w:t xml:space="preserve"> </w:t>
      </w:r>
      <w:r w:rsidRPr="000B1014">
        <w:rPr>
          <w:sz w:val="28"/>
          <w:szCs w:val="28"/>
        </w:rPr>
        <w:t>– Lund: Lund Institute of Technology, 1977</w:t>
      </w:r>
      <w:r w:rsidR="00AC3528">
        <w:rPr>
          <w:sz w:val="28"/>
          <w:szCs w:val="28"/>
        </w:rPr>
        <w:t>.</w:t>
      </w:r>
      <w:r w:rsidR="0075472A">
        <w:rPr>
          <w:sz w:val="28"/>
          <w:szCs w:val="28"/>
        </w:rPr>
        <w:t xml:space="preserve"> </w:t>
      </w:r>
      <w:r w:rsidRPr="000B1014">
        <w:rPr>
          <w:sz w:val="28"/>
          <w:szCs w:val="28"/>
        </w:rPr>
        <w:t>– 180 p</w:t>
      </w:r>
      <w:r w:rsidR="00AC3528">
        <w:rPr>
          <w:sz w:val="28"/>
          <w:szCs w:val="28"/>
        </w:rPr>
        <w:t xml:space="preserve">. </w:t>
      </w:r>
    </w:p>
    <w:p w14:paraId="3747F76D" w14:textId="1456E68A"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Mindess S</w:t>
      </w:r>
      <w:r w:rsidR="00AC3528">
        <w:rPr>
          <w:sz w:val="28"/>
          <w:szCs w:val="28"/>
        </w:rPr>
        <w:t xml:space="preserve">. </w:t>
      </w:r>
      <w:r w:rsidRPr="000B1014">
        <w:rPr>
          <w:sz w:val="28"/>
          <w:szCs w:val="28"/>
        </w:rPr>
        <w:t>, Young J</w:t>
      </w:r>
      <w:r w:rsidR="00AC3528">
        <w:rPr>
          <w:sz w:val="28"/>
          <w:szCs w:val="28"/>
        </w:rPr>
        <w:t>.</w:t>
      </w:r>
      <w:r w:rsidR="0075472A">
        <w:rPr>
          <w:sz w:val="28"/>
          <w:szCs w:val="28"/>
        </w:rPr>
        <w:t xml:space="preserve"> </w:t>
      </w:r>
      <w:r w:rsidRPr="000B1014">
        <w:rPr>
          <w:sz w:val="28"/>
          <w:szCs w:val="28"/>
        </w:rPr>
        <w:t>F</w:t>
      </w:r>
      <w:r w:rsidR="00AC3528">
        <w:rPr>
          <w:sz w:val="28"/>
          <w:szCs w:val="28"/>
        </w:rPr>
        <w:t xml:space="preserve">. </w:t>
      </w:r>
      <w:r w:rsidRPr="000B1014">
        <w:rPr>
          <w:sz w:val="28"/>
          <w:szCs w:val="28"/>
        </w:rPr>
        <w:t>, Darwin D</w:t>
      </w:r>
      <w:r w:rsidR="00AC3528">
        <w:rPr>
          <w:sz w:val="28"/>
          <w:szCs w:val="28"/>
        </w:rPr>
        <w:t>.</w:t>
      </w:r>
      <w:r w:rsidR="0075472A">
        <w:rPr>
          <w:sz w:val="28"/>
          <w:szCs w:val="28"/>
        </w:rPr>
        <w:t xml:space="preserve"> </w:t>
      </w:r>
      <w:r w:rsidRPr="000B1014">
        <w:rPr>
          <w:rStyle w:val="s1"/>
          <w:rFonts w:eastAsiaTheme="majorEastAsia"/>
          <w:sz w:val="28"/>
          <w:szCs w:val="28"/>
        </w:rPr>
        <w:t>Concrete</w:t>
      </w:r>
      <w:r w:rsidR="00AC3528">
        <w:rPr>
          <w:sz w:val="28"/>
          <w:szCs w:val="28"/>
        </w:rPr>
        <w:t>.</w:t>
      </w:r>
      <w:r w:rsidR="0075472A">
        <w:rPr>
          <w:sz w:val="28"/>
          <w:szCs w:val="28"/>
        </w:rPr>
        <w:t xml:space="preserve"> </w:t>
      </w:r>
      <w:r w:rsidRPr="000B1014">
        <w:rPr>
          <w:sz w:val="28"/>
          <w:szCs w:val="28"/>
        </w:rPr>
        <w:t>– 2nd ed</w:t>
      </w:r>
      <w:r w:rsidR="00AC3528">
        <w:rPr>
          <w:sz w:val="28"/>
          <w:szCs w:val="28"/>
        </w:rPr>
        <w:t>.</w:t>
      </w:r>
      <w:r w:rsidR="0075472A">
        <w:rPr>
          <w:sz w:val="28"/>
          <w:szCs w:val="28"/>
        </w:rPr>
        <w:t xml:space="preserve"> </w:t>
      </w:r>
      <w:r w:rsidRPr="000B1014">
        <w:rPr>
          <w:sz w:val="28"/>
          <w:szCs w:val="28"/>
        </w:rPr>
        <w:t>– Upper Saddle River: Prentice Hall, 2003</w:t>
      </w:r>
      <w:r w:rsidR="00AC3528">
        <w:rPr>
          <w:sz w:val="28"/>
          <w:szCs w:val="28"/>
        </w:rPr>
        <w:t>.</w:t>
      </w:r>
      <w:r w:rsidR="0075472A">
        <w:rPr>
          <w:sz w:val="28"/>
          <w:szCs w:val="28"/>
        </w:rPr>
        <w:t xml:space="preserve"> </w:t>
      </w:r>
      <w:r w:rsidRPr="000B1014">
        <w:rPr>
          <w:sz w:val="28"/>
          <w:szCs w:val="28"/>
        </w:rPr>
        <w:t>– 644 p</w:t>
      </w:r>
      <w:r w:rsidR="00AC3528">
        <w:rPr>
          <w:sz w:val="28"/>
          <w:szCs w:val="28"/>
        </w:rPr>
        <w:t xml:space="preserve">. </w:t>
      </w:r>
    </w:p>
    <w:p w14:paraId="5EEBE903" w14:textId="704810A6"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Bertolini L</w:t>
      </w:r>
      <w:r w:rsidR="00AC3528">
        <w:rPr>
          <w:sz w:val="28"/>
          <w:szCs w:val="28"/>
        </w:rPr>
        <w:t xml:space="preserve">. </w:t>
      </w:r>
      <w:r w:rsidRPr="000B1014">
        <w:rPr>
          <w:sz w:val="28"/>
          <w:szCs w:val="28"/>
        </w:rPr>
        <w:t>, Elsener B</w:t>
      </w:r>
      <w:r w:rsidR="00AC3528">
        <w:rPr>
          <w:sz w:val="28"/>
          <w:szCs w:val="28"/>
        </w:rPr>
        <w:t xml:space="preserve">. </w:t>
      </w:r>
      <w:r w:rsidRPr="000B1014">
        <w:rPr>
          <w:sz w:val="28"/>
          <w:szCs w:val="28"/>
        </w:rPr>
        <w:t>, Pedeferri P</w:t>
      </w:r>
      <w:r w:rsidR="00AC3528">
        <w:rPr>
          <w:sz w:val="28"/>
          <w:szCs w:val="28"/>
        </w:rPr>
        <w:t xml:space="preserve">. </w:t>
      </w:r>
      <w:r w:rsidRPr="000B1014">
        <w:rPr>
          <w:sz w:val="28"/>
          <w:szCs w:val="28"/>
        </w:rPr>
        <w:t>, Redaelli E</w:t>
      </w:r>
      <w:r w:rsidR="00AC3528">
        <w:rPr>
          <w:sz w:val="28"/>
          <w:szCs w:val="28"/>
        </w:rPr>
        <w:t xml:space="preserve">. </w:t>
      </w:r>
      <w:r w:rsidRPr="000B1014">
        <w:rPr>
          <w:sz w:val="28"/>
          <w:szCs w:val="28"/>
        </w:rPr>
        <w:t>, Polder R</w:t>
      </w:r>
      <w:r w:rsidR="00AC3528">
        <w:rPr>
          <w:sz w:val="28"/>
          <w:szCs w:val="28"/>
        </w:rPr>
        <w:t>.</w:t>
      </w:r>
      <w:r w:rsidR="0075472A">
        <w:rPr>
          <w:sz w:val="28"/>
          <w:szCs w:val="28"/>
        </w:rPr>
        <w:t xml:space="preserve"> </w:t>
      </w:r>
      <w:r w:rsidRPr="000B1014">
        <w:rPr>
          <w:sz w:val="28"/>
          <w:szCs w:val="28"/>
        </w:rPr>
        <w:t>B</w:t>
      </w:r>
      <w:r w:rsidR="00AC3528">
        <w:rPr>
          <w:sz w:val="28"/>
          <w:szCs w:val="28"/>
        </w:rPr>
        <w:t>.</w:t>
      </w:r>
      <w:r w:rsidR="0075472A">
        <w:rPr>
          <w:sz w:val="28"/>
          <w:szCs w:val="28"/>
        </w:rPr>
        <w:t xml:space="preserve"> </w:t>
      </w:r>
      <w:r w:rsidRPr="000B1014">
        <w:rPr>
          <w:rStyle w:val="s1"/>
          <w:rFonts w:eastAsiaTheme="majorEastAsia"/>
          <w:sz w:val="28"/>
          <w:szCs w:val="28"/>
        </w:rPr>
        <w:t>Corrosion of Steel in Concrete: Prevention, Diagnosis, Repair</w:t>
      </w:r>
      <w:r w:rsidR="00AC3528">
        <w:rPr>
          <w:sz w:val="28"/>
          <w:szCs w:val="28"/>
        </w:rPr>
        <w:t>.</w:t>
      </w:r>
      <w:r w:rsidR="0075472A">
        <w:rPr>
          <w:sz w:val="28"/>
          <w:szCs w:val="28"/>
        </w:rPr>
        <w:t xml:space="preserve"> </w:t>
      </w:r>
      <w:r w:rsidRPr="000B1014">
        <w:rPr>
          <w:sz w:val="28"/>
          <w:szCs w:val="28"/>
        </w:rPr>
        <w:t>– 2nd ed</w:t>
      </w:r>
      <w:r w:rsidR="00AC3528">
        <w:rPr>
          <w:sz w:val="28"/>
          <w:szCs w:val="28"/>
        </w:rPr>
        <w:t>.</w:t>
      </w:r>
      <w:r w:rsidR="0075472A">
        <w:rPr>
          <w:sz w:val="28"/>
          <w:szCs w:val="28"/>
        </w:rPr>
        <w:t xml:space="preserve"> </w:t>
      </w:r>
      <w:r w:rsidRPr="000B1014">
        <w:rPr>
          <w:sz w:val="28"/>
          <w:szCs w:val="28"/>
        </w:rPr>
        <w:t>– Weinheim: Wiley-VCH, 2013</w:t>
      </w:r>
      <w:r w:rsidR="00AC3528">
        <w:rPr>
          <w:sz w:val="28"/>
          <w:szCs w:val="28"/>
        </w:rPr>
        <w:t>.</w:t>
      </w:r>
      <w:r w:rsidR="0075472A">
        <w:rPr>
          <w:sz w:val="28"/>
          <w:szCs w:val="28"/>
        </w:rPr>
        <w:t xml:space="preserve"> </w:t>
      </w:r>
      <w:r w:rsidRPr="000B1014">
        <w:rPr>
          <w:sz w:val="28"/>
          <w:szCs w:val="28"/>
        </w:rPr>
        <w:t>– 392 p</w:t>
      </w:r>
      <w:r w:rsidR="00AC3528">
        <w:rPr>
          <w:sz w:val="28"/>
          <w:szCs w:val="28"/>
        </w:rPr>
        <w:t xml:space="preserve">. </w:t>
      </w:r>
    </w:p>
    <w:p w14:paraId="1B56FED2" w14:textId="7F04AD30"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EFNARC</w:t>
      </w:r>
      <w:r w:rsidR="00AC3528">
        <w:rPr>
          <w:sz w:val="28"/>
          <w:szCs w:val="28"/>
        </w:rPr>
        <w:t>.</w:t>
      </w:r>
      <w:r w:rsidR="0075472A">
        <w:rPr>
          <w:sz w:val="28"/>
          <w:szCs w:val="28"/>
        </w:rPr>
        <w:t xml:space="preserve"> </w:t>
      </w:r>
      <w:r w:rsidRPr="000B1014">
        <w:rPr>
          <w:rStyle w:val="s1"/>
          <w:rFonts w:eastAsiaTheme="majorEastAsia"/>
          <w:sz w:val="28"/>
          <w:szCs w:val="28"/>
        </w:rPr>
        <w:t>The European Guidelines for Self-Compacting Concrete: Specification, Production and Use</w:t>
      </w:r>
      <w:r w:rsidR="00AC3528">
        <w:rPr>
          <w:sz w:val="28"/>
          <w:szCs w:val="28"/>
        </w:rPr>
        <w:t>.</w:t>
      </w:r>
      <w:r w:rsidR="0075472A">
        <w:rPr>
          <w:sz w:val="28"/>
          <w:szCs w:val="28"/>
        </w:rPr>
        <w:t xml:space="preserve"> </w:t>
      </w:r>
      <w:r w:rsidRPr="000B1014">
        <w:rPr>
          <w:sz w:val="28"/>
          <w:szCs w:val="28"/>
        </w:rPr>
        <w:t>– European Federation of National Associations Representing Concrete, 2005</w:t>
      </w:r>
      <w:r w:rsidR="00AC3528">
        <w:rPr>
          <w:sz w:val="28"/>
          <w:szCs w:val="28"/>
        </w:rPr>
        <w:t>.</w:t>
      </w:r>
      <w:r w:rsidR="0075472A">
        <w:rPr>
          <w:sz w:val="28"/>
          <w:szCs w:val="28"/>
        </w:rPr>
        <w:t xml:space="preserve"> </w:t>
      </w:r>
      <w:r w:rsidRPr="000B1014">
        <w:rPr>
          <w:sz w:val="28"/>
          <w:szCs w:val="28"/>
        </w:rPr>
        <w:t>– 63 p</w:t>
      </w:r>
      <w:r w:rsidR="00AC3528">
        <w:rPr>
          <w:sz w:val="28"/>
          <w:szCs w:val="28"/>
        </w:rPr>
        <w:t xml:space="preserve">. </w:t>
      </w:r>
    </w:p>
    <w:p w14:paraId="737A72E3" w14:textId="71C76918"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rStyle w:val="s1"/>
          <w:rFonts w:eastAsiaTheme="majorEastAsia"/>
          <w:sz w:val="28"/>
          <w:szCs w:val="28"/>
        </w:rPr>
        <w:t>RILEM TC 189-NEC</w:t>
      </w:r>
      <w:r w:rsidR="00AC3528">
        <w:rPr>
          <w:rStyle w:val="s1"/>
          <w:rFonts w:eastAsiaTheme="majorEastAsia"/>
          <w:sz w:val="28"/>
          <w:szCs w:val="28"/>
        </w:rPr>
        <w:t>.</w:t>
      </w:r>
      <w:r w:rsidR="0075472A">
        <w:rPr>
          <w:rStyle w:val="s1"/>
          <w:rFonts w:eastAsiaTheme="majorEastAsia"/>
          <w:sz w:val="28"/>
          <w:szCs w:val="28"/>
        </w:rPr>
        <w:t xml:space="preserve"> </w:t>
      </w:r>
      <w:r w:rsidRPr="000B1014">
        <w:rPr>
          <w:sz w:val="28"/>
          <w:szCs w:val="28"/>
        </w:rPr>
        <w:t>Non-Destructive Evaluation of the Penetrability and Thickness of the Concrete Cover</w:t>
      </w:r>
      <w:r w:rsidRPr="000B1014">
        <w:rPr>
          <w:rStyle w:val="s1"/>
          <w:rFonts w:eastAsiaTheme="majorEastAsia"/>
          <w:sz w:val="28"/>
          <w:szCs w:val="28"/>
        </w:rPr>
        <w:t xml:space="preserve"> // Materials and Structures</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2006</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Vol</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39</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P</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973–980</w:t>
      </w:r>
      <w:r w:rsidR="00AC3528">
        <w:rPr>
          <w:rStyle w:val="s1"/>
          <w:rFonts w:eastAsiaTheme="majorEastAsia"/>
          <w:sz w:val="28"/>
          <w:szCs w:val="28"/>
        </w:rPr>
        <w:t xml:space="preserve">. </w:t>
      </w:r>
    </w:p>
    <w:p w14:paraId="3B965BF0" w14:textId="1BB7EDAA"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Neville A</w:t>
      </w:r>
      <w:r w:rsidR="00AC3528">
        <w:rPr>
          <w:sz w:val="28"/>
          <w:szCs w:val="28"/>
        </w:rPr>
        <w:t>.</w:t>
      </w:r>
      <w:r w:rsidR="0075472A">
        <w:rPr>
          <w:sz w:val="28"/>
          <w:szCs w:val="28"/>
        </w:rPr>
        <w:t xml:space="preserve"> </w:t>
      </w:r>
      <w:r w:rsidRPr="000B1014">
        <w:rPr>
          <w:sz w:val="28"/>
          <w:szCs w:val="28"/>
        </w:rPr>
        <w:t>M</w:t>
      </w:r>
      <w:r w:rsidR="00AC3528">
        <w:rPr>
          <w:sz w:val="28"/>
          <w:szCs w:val="28"/>
        </w:rPr>
        <w:t>.</w:t>
      </w:r>
      <w:r w:rsidR="0075472A">
        <w:rPr>
          <w:sz w:val="28"/>
          <w:szCs w:val="28"/>
        </w:rPr>
        <w:t xml:space="preserve"> </w:t>
      </w:r>
      <w:r w:rsidRPr="000B1014">
        <w:rPr>
          <w:rStyle w:val="s1"/>
          <w:rFonts w:eastAsiaTheme="majorEastAsia"/>
          <w:sz w:val="28"/>
          <w:szCs w:val="28"/>
        </w:rPr>
        <w:t>Properties of Concrete</w:t>
      </w:r>
      <w:r w:rsidR="00AC3528">
        <w:rPr>
          <w:sz w:val="28"/>
          <w:szCs w:val="28"/>
        </w:rPr>
        <w:t>.</w:t>
      </w:r>
      <w:r w:rsidR="0075472A">
        <w:rPr>
          <w:sz w:val="28"/>
          <w:szCs w:val="28"/>
        </w:rPr>
        <w:t xml:space="preserve"> </w:t>
      </w:r>
      <w:r w:rsidRPr="000B1014">
        <w:rPr>
          <w:sz w:val="28"/>
          <w:szCs w:val="28"/>
        </w:rPr>
        <w:t>– 5th ed</w:t>
      </w:r>
      <w:r w:rsidR="00AC3528">
        <w:rPr>
          <w:sz w:val="28"/>
          <w:szCs w:val="28"/>
        </w:rPr>
        <w:t>.</w:t>
      </w:r>
      <w:r w:rsidR="0075472A">
        <w:rPr>
          <w:sz w:val="28"/>
          <w:szCs w:val="28"/>
        </w:rPr>
        <w:t xml:space="preserve"> </w:t>
      </w:r>
      <w:r w:rsidRPr="000B1014">
        <w:rPr>
          <w:sz w:val="28"/>
          <w:szCs w:val="28"/>
        </w:rPr>
        <w:t>– Harlow: Pearson Education, 2011</w:t>
      </w:r>
      <w:r w:rsidR="00AC3528">
        <w:rPr>
          <w:sz w:val="28"/>
          <w:szCs w:val="28"/>
        </w:rPr>
        <w:t>.</w:t>
      </w:r>
      <w:r w:rsidR="0075472A">
        <w:rPr>
          <w:sz w:val="28"/>
          <w:szCs w:val="28"/>
        </w:rPr>
        <w:t xml:space="preserve"> </w:t>
      </w:r>
      <w:r w:rsidRPr="000B1014">
        <w:rPr>
          <w:sz w:val="28"/>
          <w:szCs w:val="28"/>
        </w:rPr>
        <w:t>– 846 p</w:t>
      </w:r>
      <w:r w:rsidR="00AC3528">
        <w:rPr>
          <w:sz w:val="28"/>
          <w:szCs w:val="28"/>
        </w:rPr>
        <w:t xml:space="preserve">. </w:t>
      </w:r>
    </w:p>
    <w:p w14:paraId="1251C834" w14:textId="56FA15D8"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Mehta P</w:t>
      </w:r>
      <w:r w:rsidR="00AC3528">
        <w:rPr>
          <w:sz w:val="28"/>
          <w:szCs w:val="28"/>
        </w:rPr>
        <w:t>.</w:t>
      </w:r>
      <w:r w:rsidR="0075472A">
        <w:rPr>
          <w:sz w:val="28"/>
          <w:szCs w:val="28"/>
        </w:rPr>
        <w:t xml:space="preserve"> </w:t>
      </w:r>
      <w:r w:rsidRPr="000B1014">
        <w:rPr>
          <w:sz w:val="28"/>
          <w:szCs w:val="28"/>
        </w:rPr>
        <w:t>K</w:t>
      </w:r>
      <w:r w:rsidR="00AC3528">
        <w:rPr>
          <w:sz w:val="28"/>
          <w:szCs w:val="28"/>
        </w:rPr>
        <w:t xml:space="preserve">. </w:t>
      </w:r>
      <w:r w:rsidRPr="000B1014">
        <w:rPr>
          <w:sz w:val="28"/>
          <w:szCs w:val="28"/>
        </w:rPr>
        <w:t>, Monteiro P</w:t>
      </w:r>
      <w:r w:rsidR="00AC3528">
        <w:rPr>
          <w:sz w:val="28"/>
          <w:szCs w:val="28"/>
        </w:rPr>
        <w:t>.</w:t>
      </w:r>
      <w:r w:rsidR="0075472A">
        <w:rPr>
          <w:sz w:val="28"/>
          <w:szCs w:val="28"/>
        </w:rPr>
        <w:t xml:space="preserve"> </w:t>
      </w:r>
      <w:r w:rsidRPr="000B1014">
        <w:rPr>
          <w:sz w:val="28"/>
          <w:szCs w:val="28"/>
        </w:rPr>
        <w:t>J</w:t>
      </w:r>
      <w:r w:rsidR="00AC3528">
        <w:rPr>
          <w:sz w:val="28"/>
          <w:szCs w:val="28"/>
        </w:rPr>
        <w:t>.</w:t>
      </w:r>
      <w:r w:rsidR="0075472A">
        <w:rPr>
          <w:sz w:val="28"/>
          <w:szCs w:val="28"/>
        </w:rPr>
        <w:t xml:space="preserve"> </w:t>
      </w:r>
      <w:r w:rsidRPr="000B1014">
        <w:rPr>
          <w:sz w:val="28"/>
          <w:szCs w:val="28"/>
        </w:rPr>
        <w:t>M</w:t>
      </w:r>
      <w:r w:rsidR="00AC3528">
        <w:rPr>
          <w:sz w:val="28"/>
          <w:szCs w:val="28"/>
        </w:rPr>
        <w:t>.</w:t>
      </w:r>
      <w:r w:rsidR="0075472A">
        <w:rPr>
          <w:sz w:val="28"/>
          <w:szCs w:val="28"/>
        </w:rPr>
        <w:t xml:space="preserve"> </w:t>
      </w:r>
      <w:r w:rsidRPr="000B1014">
        <w:rPr>
          <w:rStyle w:val="s1"/>
          <w:rFonts w:eastAsiaTheme="majorEastAsia"/>
          <w:sz w:val="28"/>
          <w:szCs w:val="28"/>
        </w:rPr>
        <w:t>Concrete: Microstructure, Properties, and Materials</w:t>
      </w:r>
      <w:r w:rsidR="00AC3528">
        <w:rPr>
          <w:sz w:val="28"/>
          <w:szCs w:val="28"/>
        </w:rPr>
        <w:t>.</w:t>
      </w:r>
      <w:r w:rsidR="0075472A">
        <w:rPr>
          <w:sz w:val="28"/>
          <w:szCs w:val="28"/>
        </w:rPr>
        <w:t xml:space="preserve"> </w:t>
      </w:r>
      <w:r w:rsidRPr="000B1014">
        <w:rPr>
          <w:sz w:val="28"/>
          <w:szCs w:val="28"/>
        </w:rPr>
        <w:t>– 4th ed</w:t>
      </w:r>
      <w:r w:rsidR="00AC3528">
        <w:rPr>
          <w:sz w:val="28"/>
          <w:szCs w:val="28"/>
        </w:rPr>
        <w:t>.</w:t>
      </w:r>
      <w:r w:rsidR="0075472A">
        <w:rPr>
          <w:sz w:val="28"/>
          <w:szCs w:val="28"/>
        </w:rPr>
        <w:t xml:space="preserve"> </w:t>
      </w:r>
      <w:r w:rsidRPr="000B1014">
        <w:rPr>
          <w:sz w:val="28"/>
          <w:szCs w:val="28"/>
        </w:rPr>
        <w:t>– New York: McGraw-Hill, 2014</w:t>
      </w:r>
      <w:r w:rsidR="00AC3528">
        <w:rPr>
          <w:sz w:val="28"/>
          <w:szCs w:val="28"/>
        </w:rPr>
        <w:t>.</w:t>
      </w:r>
      <w:r w:rsidR="0075472A">
        <w:rPr>
          <w:sz w:val="28"/>
          <w:szCs w:val="28"/>
        </w:rPr>
        <w:t xml:space="preserve"> </w:t>
      </w:r>
      <w:r w:rsidRPr="000B1014">
        <w:rPr>
          <w:sz w:val="28"/>
          <w:szCs w:val="28"/>
        </w:rPr>
        <w:t>– 704 p</w:t>
      </w:r>
      <w:r w:rsidR="00AC3528">
        <w:rPr>
          <w:sz w:val="28"/>
          <w:szCs w:val="28"/>
        </w:rPr>
        <w:t xml:space="preserve">. </w:t>
      </w:r>
    </w:p>
    <w:p w14:paraId="667A2757" w14:textId="1EBC05A0"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Siddique R</w:t>
      </w:r>
      <w:r w:rsidR="00AC3528">
        <w:rPr>
          <w:sz w:val="28"/>
          <w:szCs w:val="28"/>
        </w:rPr>
        <w:t xml:space="preserve">. </w:t>
      </w:r>
      <w:r w:rsidRPr="000B1014">
        <w:rPr>
          <w:sz w:val="28"/>
          <w:szCs w:val="28"/>
        </w:rPr>
        <w:t>, Khan M</w:t>
      </w:r>
      <w:r w:rsidR="00AC3528">
        <w:rPr>
          <w:sz w:val="28"/>
          <w:szCs w:val="28"/>
        </w:rPr>
        <w:t>.</w:t>
      </w:r>
      <w:r w:rsidR="0075472A">
        <w:rPr>
          <w:sz w:val="28"/>
          <w:szCs w:val="28"/>
        </w:rPr>
        <w:t xml:space="preserve"> </w:t>
      </w:r>
      <w:r w:rsidRPr="000B1014">
        <w:rPr>
          <w:sz w:val="28"/>
          <w:szCs w:val="28"/>
        </w:rPr>
        <w:t>I</w:t>
      </w:r>
      <w:r w:rsidR="00AC3528">
        <w:rPr>
          <w:sz w:val="28"/>
          <w:szCs w:val="28"/>
        </w:rPr>
        <w:t>.</w:t>
      </w:r>
      <w:r w:rsidR="0075472A">
        <w:rPr>
          <w:sz w:val="28"/>
          <w:szCs w:val="28"/>
        </w:rPr>
        <w:t xml:space="preserve"> </w:t>
      </w:r>
      <w:r w:rsidRPr="000B1014">
        <w:rPr>
          <w:rStyle w:val="s1"/>
          <w:rFonts w:eastAsiaTheme="majorEastAsia"/>
          <w:sz w:val="28"/>
          <w:szCs w:val="28"/>
        </w:rPr>
        <w:t>Supplementary Cementing Materials</w:t>
      </w:r>
      <w:r w:rsidR="00AC3528">
        <w:rPr>
          <w:sz w:val="28"/>
          <w:szCs w:val="28"/>
        </w:rPr>
        <w:t>.</w:t>
      </w:r>
      <w:r w:rsidR="0075472A">
        <w:rPr>
          <w:sz w:val="28"/>
          <w:szCs w:val="28"/>
        </w:rPr>
        <w:t xml:space="preserve"> </w:t>
      </w:r>
      <w:r w:rsidRPr="000B1014">
        <w:rPr>
          <w:sz w:val="28"/>
          <w:szCs w:val="28"/>
        </w:rPr>
        <w:t>– Berlin: Springer, 2011</w:t>
      </w:r>
      <w:r w:rsidR="00AC3528">
        <w:rPr>
          <w:sz w:val="28"/>
          <w:szCs w:val="28"/>
        </w:rPr>
        <w:t>.</w:t>
      </w:r>
      <w:r w:rsidR="0075472A">
        <w:rPr>
          <w:sz w:val="28"/>
          <w:szCs w:val="28"/>
        </w:rPr>
        <w:t xml:space="preserve"> </w:t>
      </w:r>
      <w:r w:rsidRPr="000B1014">
        <w:rPr>
          <w:sz w:val="28"/>
          <w:szCs w:val="28"/>
        </w:rPr>
        <w:t>– 288 p</w:t>
      </w:r>
      <w:r w:rsidR="00AC3528">
        <w:rPr>
          <w:sz w:val="28"/>
          <w:szCs w:val="28"/>
        </w:rPr>
        <w:t xml:space="preserve">. </w:t>
      </w:r>
    </w:p>
    <w:p w14:paraId="77441423" w14:textId="235934CB"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Okamura H</w:t>
      </w:r>
      <w:r w:rsidR="00AC3528">
        <w:rPr>
          <w:sz w:val="28"/>
          <w:szCs w:val="28"/>
        </w:rPr>
        <w:t xml:space="preserve">. </w:t>
      </w:r>
      <w:r w:rsidRPr="000B1014">
        <w:rPr>
          <w:sz w:val="28"/>
          <w:szCs w:val="28"/>
        </w:rPr>
        <w:t>, Ouchi M</w:t>
      </w:r>
      <w:r w:rsidR="00AC3528">
        <w:rPr>
          <w:sz w:val="28"/>
          <w:szCs w:val="28"/>
        </w:rPr>
        <w:t>.</w:t>
      </w:r>
      <w:r w:rsidR="0075472A">
        <w:rPr>
          <w:sz w:val="28"/>
          <w:szCs w:val="28"/>
        </w:rPr>
        <w:t xml:space="preserve"> </w:t>
      </w:r>
      <w:r w:rsidRPr="000B1014">
        <w:rPr>
          <w:rStyle w:val="s1"/>
          <w:rFonts w:eastAsiaTheme="majorEastAsia"/>
          <w:sz w:val="28"/>
          <w:szCs w:val="28"/>
        </w:rPr>
        <w:t>Self-Compacting Concrete</w:t>
      </w:r>
      <w:r w:rsidRPr="000B1014">
        <w:rPr>
          <w:sz w:val="28"/>
          <w:szCs w:val="28"/>
        </w:rPr>
        <w:t xml:space="preserve"> // Journal of Advanced Concrete Technology</w:t>
      </w:r>
      <w:r w:rsidR="00AC3528">
        <w:rPr>
          <w:sz w:val="28"/>
          <w:szCs w:val="28"/>
        </w:rPr>
        <w:t>.</w:t>
      </w:r>
      <w:r w:rsidR="0075472A">
        <w:rPr>
          <w:sz w:val="28"/>
          <w:szCs w:val="28"/>
        </w:rPr>
        <w:t xml:space="preserve"> </w:t>
      </w:r>
      <w:r w:rsidRPr="000B1014">
        <w:rPr>
          <w:sz w:val="28"/>
          <w:szCs w:val="28"/>
        </w:rPr>
        <w:t>– 2003</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 No</w:t>
      </w:r>
      <w:r w:rsidR="00AC3528">
        <w:rPr>
          <w:sz w:val="28"/>
          <w:szCs w:val="28"/>
        </w:rPr>
        <w:t>.</w:t>
      </w:r>
      <w:r w:rsidR="0075472A">
        <w:rPr>
          <w:sz w:val="28"/>
          <w:szCs w:val="28"/>
        </w:rPr>
        <w:t xml:space="preserve"> </w:t>
      </w:r>
      <w:r w:rsidRPr="000B1014">
        <w:rPr>
          <w:sz w:val="28"/>
          <w:szCs w:val="28"/>
        </w:rPr>
        <w:t>1</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5–15</w:t>
      </w:r>
      <w:r w:rsidR="00AC3528">
        <w:rPr>
          <w:sz w:val="28"/>
          <w:szCs w:val="28"/>
        </w:rPr>
        <w:t xml:space="preserve">. </w:t>
      </w:r>
    </w:p>
    <w:p w14:paraId="09C57343" w14:textId="68B35A50"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Khayat K</w:t>
      </w:r>
      <w:r w:rsidR="00AC3528">
        <w:rPr>
          <w:sz w:val="28"/>
          <w:szCs w:val="28"/>
        </w:rPr>
        <w:t>.</w:t>
      </w:r>
      <w:r w:rsidR="0075472A">
        <w:rPr>
          <w:sz w:val="28"/>
          <w:szCs w:val="28"/>
        </w:rPr>
        <w:t xml:space="preserve"> </w:t>
      </w:r>
      <w:r w:rsidRPr="000B1014">
        <w:rPr>
          <w:sz w:val="28"/>
          <w:szCs w:val="28"/>
        </w:rPr>
        <w:t>H</w:t>
      </w:r>
      <w:r w:rsidR="00AC3528">
        <w:rPr>
          <w:sz w:val="28"/>
          <w:szCs w:val="28"/>
        </w:rPr>
        <w:t>.</w:t>
      </w:r>
      <w:r w:rsidR="0075472A">
        <w:rPr>
          <w:sz w:val="28"/>
          <w:szCs w:val="28"/>
        </w:rPr>
        <w:t xml:space="preserve"> </w:t>
      </w:r>
      <w:r w:rsidRPr="000B1014">
        <w:rPr>
          <w:rStyle w:val="s1"/>
          <w:rFonts w:eastAsiaTheme="majorEastAsia"/>
          <w:sz w:val="28"/>
          <w:szCs w:val="28"/>
        </w:rPr>
        <w:t>Workability, Testing, and Performance of Self-Consolidating Concrete</w:t>
      </w:r>
      <w:r w:rsidRPr="000B1014">
        <w:rPr>
          <w:sz w:val="28"/>
          <w:szCs w:val="28"/>
        </w:rPr>
        <w:t xml:space="preserve"> // ACI Materials Journal</w:t>
      </w:r>
      <w:r w:rsidR="00AC3528">
        <w:rPr>
          <w:sz w:val="28"/>
          <w:szCs w:val="28"/>
        </w:rPr>
        <w:t>.</w:t>
      </w:r>
      <w:r w:rsidR="0075472A">
        <w:rPr>
          <w:sz w:val="28"/>
          <w:szCs w:val="28"/>
        </w:rPr>
        <w:t xml:space="preserve"> </w:t>
      </w:r>
      <w:r w:rsidRPr="000B1014">
        <w:rPr>
          <w:sz w:val="28"/>
          <w:szCs w:val="28"/>
        </w:rPr>
        <w:t>– 1999</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96, No</w:t>
      </w:r>
      <w:r w:rsidR="00AC3528">
        <w:rPr>
          <w:sz w:val="28"/>
          <w:szCs w:val="28"/>
        </w:rPr>
        <w:t>.</w:t>
      </w:r>
      <w:r w:rsidR="0075472A">
        <w:rPr>
          <w:sz w:val="28"/>
          <w:szCs w:val="28"/>
        </w:rPr>
        <w:t xml:space="preserve"> </w:t>
      </w:r>
      <w:r w:rsidRPr="000B1014">
        <w:rPr>
          <w:sz w:val="28"/>
          <w:szCs w:val="28"/>
        </w:rPr>
        <w:t>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346–353</w:t>
      </w:r>
      <w:r w:rsidR="00AC3528">
        <w:rPr>
          <w:sz w:val="28"/>
          <w:szCs w:val="28"/>
        </w:rPr>
        <w:t xml:space="preserve">. </w:t>
      </w:r>
    </w:p>
    <w:p w14:paraId="76E37E12" w14:textId="771747A5"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Domone P</w:t>
      </w:r>
      <w:r w:rsidR="00AC3528">
        <w:rPr>
          <w:sz w:val="28"/>
          <w:szCs w:val="28"/>
        </w:rPr>
        <w:t>.</w:t>
      </w:r>
      <w:r w:rsidR="0075472A">
        <w:rPr>
          <w:sz w:val="28"/>
          <w:szCs w:val="28"/>
        </w:rPr>
        <w:t xml:space="preserve"> </w:t>
      </w:r>
      <w:r w:rsidRPr="000B1014">
        <w:rPr>
          <w:rStyle w:val="s1"/>
          <w:rFonts w:eastAsiaTheme="majorEastAsia"/>
          <w:sz w:val="28"/>
          <w:szCs w:val="28"/>
        </w:rPr>
        <w:t>Self-Compacting Concrete: An Analysis of 11 Years of Case Studies</w:t>
      </w:r>
      <w:r w:rsidRPr="000B1014">
        <w:rPr>
          <w:sz w:val="28"/>
          <w:szCs w:val="28"/>
        </w:rPr>
        <w:t xml:space="preserve"> // Cement and Concrete Composites</w:t>
      </w:r>
      <w:r w:rsidR="00AC3528">
        <w:rPr>
          <w:sz w:val="28"/>
          <w:szCs w:val="28"/>
        </w:rPr>
        <w:t>.</w:t>
      </w:r>
      <w:r w:rsidR="0075472A">
        <w:rPr>
          <w:sz w:val="28"/>
          <w:szCs w:val="28"/>
        </w:rPr>
        <w:t xml:space="preserve"> </w:t>
      </w:r>
      <w:r w:rsidRPr="000B1014">
        <w:rPr>
          <w:sz w:val="28"/>
          <w:szCs w:val="28"/>
        </w:rPr>
        <w:t>– 2006</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28,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197–208</w:t>
      </w:r>
      <w:r w:rsidR="00AC3528">
        <w:rPr>
          <w:sz w:val="28"/>
          <w:szCs w:val="28"/>
        </w:rPr>
        <w:t xml:space="preserve">. </w:t>
      </w:r>
    </w:p>
    <w:p w14:paraId="1068633D" w14:textId="25B8CF5A"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Okamura H</w:t>
      </w:r>
      <w:r w:rsidR="00AC3528">
        <w:rPr>
          <w:sz w:val="28"/>
          <w:szCs w:val="28"/>
        </w:rPr>
        <w:t xml:space="preserve">. </w:t>
      </w:r>
      <w:r w:rsidRPr="000B1014">
        <w:rPr>
          <w:sz w:val="28"/>
          <w:szCs w:val="28"/>
        </w:rPr>
        <w:t>, Ouchi M</w:t>
      </w:r>
      <w:r w:rsidR="00AC3528">
        <w:rPr>
          <w:sz w:val="28"/>
          <w:szCs w:val="28"/>
        </w:rPr>
        <w:t>.</w:t>
      </w:r>
      <w:r w:rsidR="0075472A">
        <w:rPr>
          <w:sz w:val="28"/>
          <w:szCs w:val="28"/>
        </w:rPr>
        <w:t xml:space="preserve"> </w:t>
      </w:r>
      <w:r w:rsidRPr="000B1014">
        <w:rPr>
          <w:rStyle w:val="s1"/>
          <w:rFonts w:eastAsiaTheme="majorEastAsia"/>
          <w:sz w:val="28"/>
          <w:szCs w:val="28"/>
        </w:rPr>
        <w:t>Self-Compacting Concrete</w:t>
      </w:r>
      <w:r w:rsidRPr="000B1014">
        <w:rPr>
          <w:sz w:val="28"/>
          <w:szCs w:val="28"/>
        </w:rPr>
        <w:t xml:space="preserve"> // Journal of Advanced Concrete Technology</w:t>
      </w:r>
      <w:r w:rsidR="00AC3528">
        <w:rPr>
          <w:sz w:val="28"/>
          <w:szCs w:val="28"/>
        </w:rPr>
        <w:t>.</w:t>
      </w:r>
      <w:r w:rsidR="0075472A">
        <w:rPr>
          <w:sz w:val="28"/>
          <w:szCs w:val="28"/>
        </w:rPr>
        <w:t xml:space="preserve"> </w:t>
      </w:r>
      <w:r w:rsidRPr="000B1014">
        <w:rPr>
          <w:sz w:val="28"/>
          <w:szCs w:val="28"/>
        </w:rPr>
        <w:t>– 2003</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 No</w:t>
      </w:r>
      <w:r w:rsidR="00AC3528">
        <w:rPr>
          <w:sz w:val="28"/>
          <w:szCs w:val="28"/>
        </w:rPr>
        <w:t>.</w:t>
      </w:r>
      <w:r w:rsidR="0075472A">
        <w:rPr>
          <w:sz w:val="28"/>
          <w:szCs w:val="28"/>
        </w:rPr>
        <w:t xml:space="preserve"> </w:t>
      </w:r>
      <w:r w:rsidRPr="000B1014">
        <w:rPr>
          <w:sz w:val="28"/>
          <w:szCs w:val="28"/>
        </w:rPr>
        <w:t>1</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5–15</w:t>
      </w:r>
      <w:r w:rsidR="00AC3528">
        <w:rPr>
          <w:sz w:val="28"/>
          <w:szCs w:val="28"/>
        </w:rPr>
        <w:t xml:space="preserve">. </w:t>
      </w:r>
    </w:p>
    <w:p w14:paraId="0FB3E7D1" w14:textId="1D127DC7"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Khayat K</w:t>
      </w:r>
      <w:r w:rsidR="00AC3528">
        <w:rPr>
          <w:sz w:val="28"/>
          <w:szCs w:val="28"/>
        </w:rPr>
        <w:t>.</w:t>
      </w:r>
      <w:r w:rsidR="0075472A">
        <w:rPr>
          <w:sz w:val="28"/>
          <w:szCs w:val="28"/>
        </w:rPr>
        <w:t xml:space="preserve"> </w:t>
      </w:r>
      <w:r w:rsidRPr="000B1014">
        <w:rPr>
          <w:sz w:val="28"/>
          <w:szCs w:val="28"/>
        </w:rPr>
        <w:t>H</w:t>
      </w:r>
      <w:r w:rsidR="00AC3528">
        <w:rPr>
          <w:sz w:val="28"/>
          <w:szCs w:val="28"/>
        </w:rPr>
        <w:t>.</w:t>
      </w:r>
      <w:r w:rsidR="0075472A">
        <w:rPr>
          <w:sz w:val="28"/>
          <w:szCs w:val="28"/>
        </w:rPr>
        <w:t xml:space="preserve"> </w:t>
      </w:r>
      <w:r w:rsidRPr="000B1014">
        <w:rPr>
          <w:rStyle w:val="s1"/>
          <w:rFonts w:eastAsiaTheme="majorEastAsia"/>
          <w:sz w:val="28"/>
          <w:szCs w:val="28"/>
        </w:rPr>
        <w:t>Workability, Testing, and Performance of Self-Consolidating Concrete</w:t>
      </w:r>
      <w:r w:rsidRPr="000B1014">
        <w:rPr>
          <w:sz w:val="28"/>
          <w:szCs w:val="28"/>
        </w:rPr>
        <w:t xml:space="preserve"> // ACI Materials Journal</w:t>
      </w:r>
      <w:r w:rsidR="00AC3528">
        <w:rPr>
          <w:sz w:val="28"/>
          <w:szCs w:val="28"/>
        </w:rPr>
        <w:t>.</w:t>
      </w:r>
      <w:r w:rsidR="0075472A">
        <w:rPr>
          <w:sz w:val="28"/>
          <w:szCs w:val="28"/>
        </w:rPr>
        <w:t xml:space="preserve"> </w:t>
      </w:r>
      <w:r w:rsidRPr="000B1014">
        <w:rPr>
          <w:sz w:val="28"/>
          <w:szCs w:val="28"/>
        </w:rPr>
        <w:t>– 1999</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96, No</w:t>
      </w:r>
      <w:r w:rsidR="00AC3528">
        <w:rPr>
          <w:sz w:val="28"/>
          <w:szCs w:val="28"/>
        </w:rPr>
        <w:t>.</w:t>
      </w:r>
      <w:r w:rsidR="0075472A">
        <w:rPr>
          <w:sz w:val="28"/>
          <w:szCs w:val="28"/>
        </w:rPr>
        <w:t xml:space="preserve"> </w:t>
      </w:r>
      <w:r w:rsidRPr="000B1014">
        <w:rPr>
          <w:sz w:val="28"/>
          <w:szCs w:val="28"/>
        </w:rPr>
        <w:t>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346–353</w:t>
      </w:r>
      <w:r w:rsidR="00AC3528">
        <w:rPr>
          <w:sz w:val="28"/>
          <w:szCs w:val="28"/>
        </w:rPr>
        <w:t xml:space="preserve">. </w:t>
      </w:r>
    </w:p>
    <w:p w14:paraId="03D0E970" w14:textId="29BDA963"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Domone P</w:t>
      </w:r>
      <w:r w:rsidR="00AC3528">
        <w:rPr>
          <w:sz w:val="28"/>
          <w:szCs w:val="28"/>
        </w:rPr>
        <w:t>.</w:t>
      </w:r>
      <w:r w:rsidR="0075472A">
        <w:rPr>
          <w:sz w:val="28"/>
          <w:szCs w:val="28"/>
        </w:rPr>
        <w:t xml:space="preserve"> </w:t>
      </w:r>
      <w:r w:rsidRPr="000B1014">
        <w:rPr>
          <w:rStyle w:val="s1"/>
          <w:rFonts w:eastAsiaTheme="majorEastAsia"/>
          <w:sz w:val="28"/>
          <w:szCs w:val="28"/>
        </w:rPr>
        <w:t>Self-Compacting Concrete: An Analysis of 11 Years of Case Studies</w:t>
      </w:r>
      <w:r w:rsidRPr="000B1014">
        <w:rPr>
          <w:sz w:val="28"/>
          <w:szCs w:val="28"/>
        </w:rPr>
        <w:t xml:space="preserve"> // Cement and Concrete Composites</w:t>
      </w:r>
      <w:r w:rsidR="00AC3528">
        <w:rPr>
          <w:sz w:val="28"/>
          <w:szCs w:val="28"/>
        </w:rPr>
        <w:t>.</w:t>
      </w:r>
      <w:r w:rsidR="0075472A">
        <w:rPr>
          <w:sz w:val="28"/>
          <w:szCs w:val="28"/>
        </w:rPr>
        <w:t xml:space="preserve"> </w:t>
      </w:r>
      <w:r w:rsidRPr="000B1014">
        <w:rPr>
          <w:sz w:val="28"/>
          <w:szCs w:val="28"/>
        </w:rPr>
        <w:t>– 2006</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28,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197–208</w:t>
      </w:r>
      <w:r w:rsidR="00AC3528">
        <w:rPr>
          <w:sz w:val="28"/>
          <w:szCs w:val="28"/>
        </w:rPr>
        <w:t xml:space="preserve">. </w:t>
      </w:r>
    </w:p>
    <w:p w14:paraId="00981D1F" w14:textId="6F0B432D"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Nanayakkara S</w:t>
      </w:r>
      <w:r w:rsidR="00AC3528">
        <w:rPr>
          <w:sz w:val="28"/>
          <w:szCs w:val="28"/>
        </w:rPr>
        <w:t>.</w:t>
      </w:r>
      <w:r w:rsidR="0075472A">
        <w:rPr>
          <w:sz w:val="28"/>
          <w:szCs w:val="28"/>
        </w:rPr>
        <w:t xml:space="preserve"> </w:t>
      </w:r>
      <w:r w:rsidRPr="000B1014">
        <w:rPr>
          <w:sz w:val="28"/>
          <w:szCs w:val="28"/>
        </w:rPr>
        <w:t>M</w:t>
      </w:r>
      <w:r w:rsidR="00AC3528">
        <w:rPr>
          <w:sz w:val="28"/>
          <w:szCs w:val="28"/>
        </w:rPr>
        <w:t>.</w:t>
      </w:r>
      <w:r w:rsidR="0075472A">
        <w:rPr>
          <w:sz w:val="28"/>
          <w:szCs w:val="28"/>
        </w:rPr>
        <w:t xml:space="preserve"> </w:t>
      </w:r>
      <w:r w:rsidRPr="000B1014">
        <w:rPr>
          <w:sz w:val="28"/>
          <w:szCs w:val="28"/>
        </w:rPr>
        <w:t>A</w:t>
      </w:r>
      <w:r w:rsidR="00AC3528">
        <w:rPr>
          <w:sz w:val="28"/>
          <w:szCs w:val="28"/>
        </w:rPr>
        <w:t xml:space="preserve">. </w:t>
      </w:r>
      <w:r w:rsidRPr="000B1014">
        <w:rPr>
          <w:sz w:val="28"/>
          <w:szCs w:val="28"/>
        </w:rPr>
        <w:t>, Hikaru N</w:t>
      </w:r>
      <w:r w:rsidR="00AC3528">
        <w:rPr>
          <w:sz w:val="28"/>
          <w:szCs w:val="28"/>
        </w:rPr>
        <w:t xml:space="preserve">. </w:t>
      </w:r>
      <w:r w:rsidRPr="000B1014">
        <w:rPr>
          <w:sz w:val="28"/>
          <w:szCs w:val="28"/>
        </w:rPr>
        <w:t>, Tanigawa Y</w:t>
      </w:r>
      <w:r w:rsidR="00AC3528">
        <w:rPr>
          <w:sz w:val="28"/>
          <w:szCs w:val="28"/>
        </w:rPr>
        <w:t>.</w:t>
      </w:r>
      <w:r w:rsidR="0075472A">
        <w:rPr>
          <w:sz w:val="28"/>
          <w:szCs w:val="28"/>
        </w:rPr>
        <w:t xml:space="preserve"> </w:t>
      </w:r>
      <w:r w:rsidRPr="000B1014">
        <w:rPr>
          <w:rStyle w:val="s1"/>
          <w:rFonts w:eastAsiaTheme="majorEastAsia"/>
          <w:sz w:val="28"/>
          <w:szCs w:val="28"/>
        </w:rPr>
        <w:t>Application of Self-Compacting Concrete for Infrastructure Projects</w:t>
      </w:r>
      <w:r w:rsidRPr="000B1014">
        <w:rPr>
          <w:sz w:val="28"/>
          <w:szCs w:val="28"/>
        </w:rPr>
        <w:t xml:space="preserve"> // Proceedings of the Japan Concrete Institute</w:t>
      </w:r>
      <w:r w:rsidR="00AC3528">
        <w:rPr>
          <w:sz w:val="28"/>
          <w:szCs w:val="28"/>
        </w:rPr>
        <w:t>.</w:t>
      </w:r>
      <w:r w:rsidR="0075472A">
        <w:rPr>
          <w:sz w:val="28"/>
          <w:szCs w:val="28"/>
        </w:rPr>
        <w:t xml:space="preserve"> </w:t>
      </w:r>
      <w:r w:rsidRPr="000B1014">
        <w:rPr>
          <w:sz w:val="28"/>
          <w:szCs w:val="28"/>
        </w:rPr>
        <w:t>– 2001</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23,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1247–1252</w:t>
      </w:r>
      <w:r w:rsidR="00AC3528">
        <w:rPr>
          <w:sz w:val="28"/>
          <w:szCs w:val="28"/>
        </w:rPr>
        <w:t xml:space="preserve">. </w:t>
      </w:r>
    </w:p>
    <w:p w14:paraId="66A1E0E9" w14:textId="112EFED6"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Bouzoubaa N</w:t>
      </w:r>
      <w:r w:rsidR="00AC3528">
        <w:rPr>
          <w:sz w:val="28"/>
          <w:szCs w:val="28"/>
        </w:rPr>
        <w:t xml:space="preserve">. </w:t>
      </w:r>
      <w:r w:rsidRPr="000B1014">
        <w:rPr>
          <w:sz w:val="28"/>
          <w:szCs w:val="28"/>
        </w:rPr>
        <w:t>, Lachemi M</w:t>
      </w:r>
      <w:r w:rsidR="00AC3528">
        <w:rPr>
          <w:sz w:val="28"/>
          <w:szCs w:val="28"/>
        </w:rPr>
        <w:t>.</w:t>
      </w:r>
      <w:r w:rsidR="0075472A">
        <w:rPr>
          <w:sz w:val="28"/>
          <w:szCs w:val="28"/>
        </w:rPr>
        <w:t xml:space="preserve"> </w:t>
      </w:r>
      <w:r w:rsidRPr="000B1014">
        <w:rPr>
          <w:rStyle w:val="s1"/>
          <w:rFonts w:eastAsiaTheme="majorEastAsia"/>
          <w:sz w:val="28"/>
          <w:szCs w:val="28"/>
        </w:rPr>
        <w:t>Self-Compacting Concrete Incorporating High Volumes of Class F Fly Ash: Performance Testing</w:t>
      </w:r>
      <w:r w:rsidRPr="000B1014">
        <w:rPr>
          <w:sz w:val="28"/>
          <w:szCs w:val="28"/>
        </w:rPr>
        <w:t xml:space="preserve"> // Cement and Concrete Research</w:t>
      </w:r>
      <w:r w:rsidR="00AC3528">
        <w:rPr>
          <w:sz w:val="28"/>
          <w:szCs w:val="28"/>
        </w:rPr>
        <w:t>.</w:t>
      </w:r>
      <w:r w:rsidR="0075472A">
        <w:rPr>
          <w:sz w:val="28"/>
          <w:szCs w:val="28"/>
        </w:rPr>
        <w:t xml:space="preserve"> </w:t>
      </w:r>
      <w:r w:rsidRPr="000B1014">
        <w:rPr>
          <w:sz w:val="28"/>
          <w:szCs w:val="28"/>
        </w:rPr>
        <w:t>– 2001</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31, No</w:t>
      </w:r>
      <w:r w:rsidR="00AC3528">
        <w:rPr>
          <w:sz w:val="28"/>
          <w:szCs w:val="28"/>
        </w:rPr>
        <w:t>.</w:t>
      </w:r>
      <w:r w:rsidR="0075472A">
        <w:rPr>
          <w:sz w:val="28"/>
          <w:szCs w:val="28"/>
        </w:rPr>
        <w:t xml:space="preserve"> </w:t>
      </w:r>
      <w:r w:rsidRPr="000B1014">
        <w:rPr>
          <w:sz w:val="28"/>
          <w:szCs w:val="28"/>
        </w:rPr>
        <w:t>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413–420</w:t>
      </w:r>
      <w:r w:rsidR="00AC3528">
        <w:rPr>
          <w:sz w:val="28"/>
          <w:szCs w:val="28"/>
        </w:rPr>
        <w:t xml:space="preserve">. </w:t>
      </w:r>
    </w:p>
    <w:p w14:paraId="6B3E42C1" w14:textId="4B93F3C8"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rStyle w:val="s1"/>
          <w:rFonts w:eastAsiaTheme="majorEastAsia"/>
          <w:sz w:val="28"/>
          <w:szCs w:val="28"/>
        </w:rPr>
        <w:t>Persson B</w:t>
      </w:r>
      <w:r w:rsidR="00AC3528">
        <w:rPr>
          <w:rStyle w:val="s1"/>
          <w:rFonts w:eastAsiaTheme="majorEastAsia"/>
          <w:sz w:val="28"/>
          <w:szCs w:val="28"/>
        </w:rPr>
        <w:t>.</w:t>
      </w:r>
      <w:r w:rsidR="0075472A">
        <w:rPr>
          <w:rStyle w:val="s1"/>
          <w:rFonts w:eastAsiaTheme="majorEastAsia"/>
          <w:sz w:val="28"/>
          <w:szCs w:val="28"/>
        </w:rPr>
        <w:t xml:space="preserve"> </w:t>
      </w:r>
      <w:r w:rsidRPr="000B1014">
        <w:rPr>
          <w:sz w:val="28"/>
          <w:szCs w:val="28"/>
        </w:rPr>
        <w:t>A Comparison between Mechanical Properties of Self-Compacting Concrete and the Corresponding Properties of Normal Concrete</w:t>
      </w:r>
      <w:r w:rsidRPr="000B1014">
        <w:rPr>
          <w:rStyle w:val="s1"/>
          <w:rFonts w:eastAsiaTheme="majorEastAsia"/>
          <w:sz w:val="28"/>
          <w:szCs w:val="28"/>
        </w:rPr>
        <w:t xml:space="preserve"> // Cement and Concrete Research</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2001</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Vol</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31, No</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2</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P</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193–198</w:t>
      </w:r>
      <w:r w:rsidR="00AC3528">
        <w:rPr>
          <w:rStyle w:val="s1"/>
          <w:rFonts w:eastAsiaTheme="majorEastAsia"/>
          <w:sz w:val="28"/>
          <w:szCs w:val="28"/>
        </w:rPr>
        <w:t xml:space="preserve">. </w:t>
      </w:r>
    </w:p>
    <w:p w14:paraId="4E93D1EF" w14:textId="144ABCCC"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EFNARC</w:t>
      </w:r>
      <w:r w:rsidR="00AC3528">
        <w:rPr>
          <w:sz w:val="28"/>
          <w:szCs w:val="28"/>
        </w:rPr>
        <w:t>.</w:t>
      </w:r>
      <w:r w:rsidR="0075472A">
        <w:rPr>
          <w:sz w:val="28"/>
          <w:szCs w:val="28"/>
        </w:rPr>
        <w:t xml:space="preserve"> </w:t>
      </w:r>
      <w:r w:rsidRPr="000B1014">
        <w:rPr>
          <w:rStyle w:val="s1"/>
          <w:rFonts w:eastAsiaTheme="majorEastAsia"/>
          <w:sz w:val="28"/>
          <w:szCs w:val="28"/>
        </w:rPr>
        <w:t>The European Guidelines for Self-Compacting Concrete: Specification, Production and Use</w:t>
      </w:r>
      <w:r w:rsidR="00AC3528">
        <w:rPr>
          <w:sz w:val="28"/>
          <w:szCs w:val="28"/>
        </w:rPr>
        <w:t>.</w:t>
      </w:r>
      <w:r w:rsidR="0075472A">
        <w:rPr>
          <w:sz w:val="28"/>
          <w:szCs w:val="28"/>
        </w:rPr>
        <w:t xml:space="preserve"> </w:t>
      </w:r>
      <w:r w:rsidRPr="000B1014">
        <w:rPr>
          <w:sz w:val="28"/>
          <w:szCs w:val="28"/>
        </w:rPr>
        <w:t>– European Federation of National Associations Representing Concrete, 2005</w:t>
      </w:r>
      <w:r w:rsidR="00AC3528">
        <w:rPr>
          <w:sz w:val="28"/>
          <w:szCs w:val="28"/>
        </w:rPr>
        <w:t>.</w:t>
      </w:r>
      <w:r w:rsidR="0075472A">
        <w:rPr>
          <w:sz w:val="28"/>
          <w:szCs w:val="28"/>
        </w:rPr>
        <w:t xml:space="preserve"> </w:t>
      </w:r>
      <w:r w:rsidRPr="000B1014">
        <w:rPr>
          <w:sz w:val="28"/>
          <w:szCs w:val="28"/>
        </w:rPr>
        <w:t>– 63 p</w:t>
      </w:r>
      <w:r w:rsidR="00AC3528">
        <w:rPr>
          <w:sz w:val="28"/>
          <w:szCs w:val="28"/>
        </w:rPr>
        <w:t xml:space="preserve">. </w:t>
      </w:r>
    </w:p>
    <w:p w14:paraId="17E9A65A" w14:textId="07A7C8F0"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Okamura H</w:t>
      </w:r>
      <w:r w:rsidR="00AC3528">
        <w:rPr>
          <w:sz w:val="28"/>
          <w:szCs w:val="28"/>
        </w:rPr>
        <w:t xml:space="preserve">. </w:t>
      </w:r>
      <w:r w:rsidRPr="000B1014">
        <w:rPr>
          <w:sz w:val="28"/>
          <w:szCs w:val="28"/>
        </w:rPr>
        <w:t>, Ouchi M</w:t>
      </w:r>
      <w:r w:rsidR="00AC3528">
        <w:rPr>
          <w:sz w:val="28"/>
          <w:szCs w:val="28"/>
        </w:rPr>
        <w:t>.</w:t>
      </w:r>
      <w:r w:rsidR="0075472A">
        <w:rPr>
          <w:sz w:val="28"/>
          <w:szCs w:val="28"/>
        </w:rPr>
        <w:t xml:space="preserve"> </w:t>
      </w:r>
      <w:r w:rsidRPr="000B1014">
        <w:rPr>
          <w:rStyle w:val="s1"/>
          <w:rFonts w:eastAsiaTheme="majorEastAsia"/>
          <w:sz w:val="28"/>
          <w:szCs w:val="28"/>
        </w:rPr>
        <w:t>Self-Compacting Concrete</w:t>
      </w:r>
      <w:r w:rsidRPr="000B1014">
        <w:rPr>
          <w:sz w:val="28"/>
          <w:szCs w:val="28"/>
        </w:rPr>
        <w:t xml:space="preserve"> // Journal of Advanced Concrete Technology</w:t>
      </w:r>
      <w:r w:rsidR="00AC3528">
        <w:rPr>
          <w:sz w:val="28"/>
          <w:szCs w:val="28"/>
        </w:rPr>
        <w:t>.</w:t>
      </w:r>
      <w:r w:rsidR="0075472A">
        <w:rPr>
          <w:sz w:val="28"/>
          <w:szCs w:val="28"/>
        </w:rPr>
        <w:t xml:space="preserve"> </w:t>
      </w:r>
      <w:r w:rsidRPr="000B1014">
        <w:rPr>
          <w:sz w:val="28"/>
          <w:szCs w:val="28"/>
        </w:rPr>
        <w:t>– 2003</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1, No</w:t>
      </w:r>
      <w:r w:rsidR="00AC3528">
        <w:rPr>
          <w:sz w:val="28"/>
          <w:szCs w:val="28"/>
        </w:rPr>
        <w:t>.</w:t>
      </w:r>
      <w:r w:rsidR="0075472A">
        <w:rPr>
          <w:sz w:val="28"/>
          <w:szCs w:val="28"/>
        </w:rPr>
        <w:t xml:space="preserve"> </w:t>
      </w:r>
      <w:r w:rsidRPr="000B1014">
        <w:rPr>
          <w:sz w:val="28"/>
          <w:szCs w:val="28"/>
        </w:rPr>
        <w:t>1</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5–15</w:t>
      </w:r>
      <w:r w:rsidR="00AC3528">
        <w:rPr>
          <w:sz w:val="28"/>
          <w:szCs w:val="28"/>
        </w:rPr>
        <w:t xml:space="preserve">. </w:t>
      </w:r>
    </w:p>
    <w:p w14:paraId="799F8D14" w14:textId="385AB8CA"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Khayat K</w:t>
      </w:r>
      <w:r w:rsidR="00AC3528">
        <w:rPr>
          <w:sz w:val="28"/>
          <w:szCs w:val="28"/>
        </w:rPr>
        <w:t>.</w:t>
      </w:r>
      <w:r w:rsidR="0075472A">
        <w:rPr>
          <w:sz w:val="28"/>
          <w:szCs w:val="28"/>
        </w:rPr>
        <w:t xml:space="preserve"> </w:t>
      </w:r>
      <w:r w:rsidRPr="000B1014">
        <w:rPr>
          <w:sz w:val="28"/>
          <w:szCs w:val="28"/>
        </w:rPr>
        <w:t>H</w:t>
      </w:r>
      <w:r w:rsidR="00AC3528">
        <w:rPr>
          <w:sz w:val="28"/>
          <w:szCs w:val="28"/>
        </w:rPr>
        <w:t>.</w:t>
      </w:r>
      <w:r w:rsidR="0075472A">
        <w:rPr>
          <w:sz w:val="28"/>
          <w:szCs w:val="28"/>
        </w:rPr>
        <w:t xml:space="preserve"> </w:t>
      </w:r>
      <w:r w:rsidRPr="000B1014">
        <w:rPr>
          <w:rStyle w:val="s1"/>
          <w:rFonts w:eastAsiaTheme="majorEastAsia"/>
          <w:sz w:val="28"/>
          <w:szCs w:val="28"/>
        </w:rPr>
        <w:t>Workability, Testing, and Performance of Self-Consolidating Concrete</w:t>
      </w:r>
      <w:r w:rsidRPr="000B1014">
        <w:rPr>
          <w:sz w:val="28"/>
          <w:szCs w:val="28"/>
        </w:rPr>
        <w:t xml:space="preserve"> // ACI Materials Journal</w:t>
      </w:r>
      <w:r w:rsidR="00AC3528">
        <w:rPr>
          <w:sz w:val="28"/>
          <w:szCs w:val="28"/>
        </w:rPr>
        <w:t>.</w:t>
      </w:r>
      <w:r w:rsidR="0075472A">
        <w:rPr>
          <w:sz w:val="28"/>
          <w:szCs w:val="28"/>
        </w:rPr>
        <w:t xml:space="preserve"> </w:t>
      </w:r>
      <w:r w:rsidRPr="000B1014">
        <w:rPr>
          <w:sz w:val="28"/>
          <w:szCs w:val="28"/>
        </w:rPr>
        <w:t>– 1999</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96, No</w:t>
      </w:r>
      <w:r w:rsidR="00AC3528">
        <w:rPr>
          <w:sz w:val="28"/>
          <w:szCs w:val="28"/>
        </w:rPr>
        <w:t>.</w:t>
      </w:r>
      <w:r w:rsidR="0075472A">
        <w:rPr>
          <w:sz w:val="28"/>
          <w:szCs w:val="28"/>
        </w:rPr>
        <w:t xml:space="preserve"> </w:t>
      </w:r>
      <w:r w:rsidRPr="000B1014">
        <w:rPr>
          <w:sz w:val="28"/>
          <w:szCs w:val="28"/>
        </w:rPr>
        <w:t>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346–353</w:t>
      </w:r>
      <w:r w:rsidR="00AC3528">
        <w:rPr>
          <w:sz w:val="28"/>
          <w:szCs w:val="28"/>
        </w:rPr>
        <w:t xml:space="preserve">. </w:t>
      </w:r>
    </w:p>
    <w:p w14:paraId="78F435EB" w14:textId="07EA032F"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Domone P</w:t>
      </w:r>
      <w:r w:rsidR="00AC3528">
        <w:rPr>
          <w:sz w:val="28"/>
          <w:szCs w:val="28"/>
        </w:rPr>
        <w:t>.</w:t>
      </w:r>
      <w:r w:rsidR="0075472A">
        <w:rPr>
          <w:sz w:val="28"/>
          <w:szCs w:val="28"/>
        </w:rPr>
        <w:t xml:space="preserve"> </w:t>
      </w:r>
      <w:r w:rsidRPr="000B1014">
        <w:rPr>
          <w:rStyle w:val="s1"/>
          <w:rFonts w:eastAsiaTheme="majorEastAsia"/>
          <w:sz w:val="28"/>
          <w:szCs w:val="28"/>
        </w:rPr>
        <w:t>Self-Compacting Concrete: An Analysis of 11 Years of Case Studies</w:t>
      </w:r>
      <w:r w:rsidRPr="000B1014">
        <w:rPr>
          <w:sz w:val="28"/>
          <w:szCs w:val="28"/>
        </w:rPr>
        <w:t xml:space="preserve"> // Cement and Concrete Composites</w:t>
      </w:r>
      <w:r w:rsidR="00AC3528">
        <w:rPr>
          <w:sz w:val="28"/>
          <w:szCs w:val="28"/>
        </w:rPr>
        <w:t>.</w:t>
      </w:r>
      <w:r w:rsidR="0075472A">
        <w:rPr>
          <w:sz w:val="28"/>
          <w:szCs w:val="28"/>
        </w:rPr>
        <w:t xml:space="preserve"> </w:t>
      </w:r>
      <w:r w:rsidRPr="000B1014">
        <w:rPr>
          <w:sz w:val="28"/>
          <w:szCs w:val="28"/>
        </w:rPr>
        <w:t>– 2006</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28, No</w:t>
      </w:r>
      <w:r w:rsidR="00AC3528">
        <w:rPr>
          <w:sz w:val="28"/>
          <w:szCs w:val="28"/>
        </w:rPr>
        <w:t>.</w:t>
      </w:r>
      <w:r w:rsidR="0075472A">
        <w:rPr>
          <w:sz w:val="28"/>
          <w:szCs w:val="28"/>
        </w:rPr>
        <w:t xml:space="preserve"> </w:t>
      </w:r>
      <w:r w:rsidRPr="000B1014">
        <w:rPr>
          <w:sz w:val="28"/>
          <w:szCs w:val="28"/>
        </w:rPr>
        <w:t>2</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197–208</w:t>
      </w:r>
      <w:r w:rsidR="00AC3528">
        <w:rPr>
          <w:sz w:val="28"/>
          <w:szCs w:val="28"/>
        </w:rPr>
        <w:t xml:space="preserve">. </w:t>
      </w:r>
    </w:p>
    <w:p w14:paraId="4BC569BD" w14:textId="2D59287F"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rStyle w:val="s1"/>
          <w:rFonts w:eastAsiaTheme="majorEastAsia"/>
          <w:sz w:val="28"/>
          <w:szCs w:val="28"/>
        </w:rPr>
        <w:t>Persson B</w:t>
      </w:r>
      <w:r w:rsidR="00AC3528">
        <w:rPr>
          <w:rStyle w:val="s1"/>
          <w:rFonts w:eastAsiaTheme="majorEastAsia"/>
          <w:sz w:val="28"/>
          <w:szCs w:val="28"/>
        </w:rPr>
        <w:t>.</w:t>
      </w:r>
      <w:r w:rsidR="0075472A">
        <w:rPr>
          <w:rStyle w:val="s1"/>
          <w:rFonts w:eastAsiaTheme="majorEastAsia"/>
          <w:sz w:val="28"/>
          <w:szCs w:val="28"/>
        </w:rPr>
        <w:t xml:space="preserve"> </w:t>
      </w:r>
      <w:r w:rsidRPr="000B1014">
        <w:rPr>
          <w:sz w:val="28"/>
          <w:szCs w:val="28"/>
        </w:rPr>
        <w:t>A Comparison between Mechanical Properties of Self-Compacting Concrete and the Corresponding Properties of Normal Concrete</w:t>
      </w:r>
      <w:r w:rsidRPr="000B1014">
        <w:rPr>
          <w:rStyle w:val="s1"/>
          <w:rFonts w:eastAsiaTheme="majorEastAsia"/>
          <w:sz w:val="28"/>
          <w:szCs w:val="28"/>
        </w:rPr>
        <w:t xml:space="preserve"> // Cement and Concrete Research</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2001</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Vol</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31, No</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2</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P</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193–198</w:t>
      </w:r>
      <w:r w:rsidR="00AC3528">
        <w:rPr>
          <w:rStyle w:val="s1"/>
          <w:rFonts w:eastAsiaTheme="majorEastAsia"/>
          <w:sz w:val="28"/>
          <w:szCs w:val="28"/>
        </w:rPr>
        <w:t xml:space="preserve">. </w:t>
      </w:r>
    </w:p>
    <w:p w14:paraId="6F764AC1" w14:textId="6569CA3D"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rStyle w:val="s1"/>
          <w:rFonts w:eastAsiaTheme="majorEastAsia"/>
          <w:sz w:val="28"/>
          <w:szCs w:val="28"/>
        </w:rPr>
        <w:t>Mechtcherine V</w:t>
      </w:r>
      <w:r w:rsidR="00AC3528">
        <w:rPr>
          <w:rStyle w:val="s1"/>
          <w:rFonts w:eastAsiaTheme="majorEastAsia"/>
          <w:sz w:val="28"/>
          <w:szCs w:val="28"/>
        </w:rPr>
        <w:t>.</w:t>
      </w:r>
      <w:r w:rsidR="0075472A">
        <w:rPr>
          <w:rStyle w:val="s1"/>
          <w:rFonts w:eastAsiaTheme="majorEastAsia"/>
          <w:sz w:val="28"/>
          <w:szCs w:val="28"/>
        </w:rPr>
        <w:t xml:space="preserve"> </w:t>
      </w:r>
      <w:r w:rsidRPr="000B1014">
        <w:rPr>
          <w:sz w:val="28"/>
          <w:szCs w:val="28"/>
        </w:rPr>
        <w:t>Towards a Durability Framework for Structural Elements Made with Self-Compacting Concrete</w:t>
      </w:r>
      <w:r w:rsidRPr="000B1014">
        <w:rPr>
          <w:rStyle w:val="s1"/>
          <w:rFonts w:eastAsiaTheme="majorEastAsia"/>
          <w:sz w:val="28"/>
          <w:szCs w:val="28"/>
        </w:rPr>
        <w:t xml:space="preserve"> // Materials and Structures</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2006</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Vol</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39</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P</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569–580</w:t>
      </w:r>
      <w:r w:rsidR="00AC3528">
        <w:rPr>
          <w:rStyle w:val="s1"/>
          <w:rFonts w:eastAsiaTheme="majorEastAsia"/>
          <w:sz w:val="28"/>
          <w:szCs w:val="28"/>
        </w:rPr>
        <w:t xml:space="preserve">. </w:t>
      </w:r>
    </w:p>
    <w:p w14:paraId="281EB8D0" w14:textId="68CA9B91"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Perrot A</w:t>
      </w:r>
      <w:r w:rsidR="00AC3528">
        <w:rPr>
          <w:sz w:val="28"/>
          <w:szCs w:val="28"/>
        </w:rPr>
        <w:t xml:space="preserve">. </w:t>
      </w:r>
      <w:r w:rsidRPr="000B1014">
        <w:rPr>
          <w:sz w:val="28"/>
          <w:szCs w:val="28"/>
        </w:rPr>
        <w:t>, Rangeard D</w:t>
      </w:r>
      <w:r w:rsidR="00AC3528">
        <w:rPr>
          <w:sz w:val="28"/>
          <w:szCs w:val="28"/>
        </w:rPr>
        <w:t xml:space="preserve">. </w:t>
      </w:r>
      <w:r w:rsidRPr="000B1014">
        <w:rPr>
          <w:sz w:val="28"/>
          <w:szCs w:val="28"/>
        </w:rPr>
        <w:t>, Pierre A</w:t>
      </w:r>
      <w:r w:rsidR="00AC3528">
        <w:rPr>
          <w:sz w:val="28"/>
          <w:szCs w:val="28"/>
        </w:rPr>
        <w:t>.</w:t>
      </w:r>
      <w:r w:rsidR="0075472A">
        <w:rPr>
          <w:sz w:val="28"/>
          <w:szCs w:val="28"/>
        </w:rPr>
        <w:t xml:space="preserve"> </w:t>
      </w:r>
      <w:r w:rsidRPr="000B1014">
        <w:rPr>
          <w:rStyle w:val="s1"/>
          <w:rFonts w:eastAsiaTheme="majorEastAsia"/>
          <w:sz w:val="28"/>
          <w:szCs w:val="28"/>
        </w:rPr>
        <w:t>Structural Build-Up of Cement-Based Materials Used for 3D-Printing Extrusion Techniques</w:t>
      </w:r>
      <w:r w:rsidRPr="000B1014">
        <w:rPr>
          <w:sz w:val="28"/>
          <w:szCs w:val="28"/>
        </w:rPr>
        <w:t xml:space="preserve"> // Materials and Structures</w:t>
      </w:r>
      <w:r w:rsidR="00AC3528">
        <w:rPr>
          <w:sz w:val="28"/>
          <w:szCs w:val="28"/>
        </w:rPr>
        <w:t>.</w:t>
      </w:r>
      <w:r w:rsidR="0075472A">
        <w:rPr>
          <w:sz w:val="28"/>
          <w:szCs w:val="28"/>
        </w:rPr>
        <w:t xml:space="preserve"> </w:t>
      </w:r>
      <w:r w:rsidRPr="000B1014">
        <w:rPr>
          <w:sz w:val="28"/>
          <w:szCs w:val="28"/>
        </w:rPr>
        <w:t>– 2016</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49</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1213–1220</w:t>
      </w:r>
      <w:r w:rsidR="00AC3528">
        <w:rPr>
          <w:sz w:val="28"/>
          <w:szCs w:val="28"/>
        </w:rPr>
        <w:t xml:space="preserve">. </w:t>
      </w:r>
    </w:p>
    <w:p w14:paraId="3DA4D037" w14:textId="71541523"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Van Tittelboom K</w:t>
      </w:r>
      <w:r w:rsidR="00AC3528">
        <w:rPr>
          <w:sz w:val="28"/>
          <w:szCs w:val="28"/>
        </w:rPr>
        <w:t xml:space="preserve">. </w:t>
      </w:r>
      <w:r w:rsidRPr="000B1014">
        <w:rPr>
          <w:sz w:val="28"/>
          <w:szCs w:val="28"/>
        </w:rPr>
        <w:t>, De Belie N</w:t>
      </w:r>
      <w:r w:rsidR="00AC3528">
        <w:rPr>
          <w:sz w:val="28"/>
          <w:szCs w:val="28"/>
        </w:rPr>
        <w:t>.</w:t>
      </w:r>
      <w:r w:rsidR="0075472A">
        <w:rPr>
          <w:sz w:val="28"/>
          <w:szCs w:val="28"/>
        </w:rPr>
        <w:t xml:space="preserve"> </w:t>
      </w:r>
      <w:r w:rsidRPr="000B1014">
        <w:rPr>
          <w:rStyle w:val="s1"/>
          <w:rFonts w:eastAsiaTheme="majorEastAsia"/>
          <w:sz w:val="28"/>
          <w:szCs w:val="28"/>
        </w:rPr>
        <w:t>Self-Healing in Cementitious Materials—A Review</w:t>
      </w:r>
      <w:r w:rsidRPr="000B1014">
        <w:rPr>
          <w:sz w:val="28"/>
          <w:szCs w:val="28"/>
        </w:rPr>
        <w:t xml:space="preserve"> // Materials</w:t>
      </w:r>
      <w:r w:rsidR="00AC3528">
        <w:rPr>
          <w:sz w:val="28"/>
          <w:szCs w:val="28"/>
        </w:rPr>
        <w:t>.</w:t>
      </w:r>
      <w:r w:rsidR="0075472A">
        <w:rPr>
          <w:sz w:val="28"/>
          <w:szCs w:val="28"/>
        </w:rPr>
        <w:t xml:space="preserve"> </w:t>
      </w:r>
      <w:r w:rsidRPr="000B1014">
        <w:rPr>
          <w:sz w:val="28"/>
          <w:szCs w:val="28"/>
        </w:rPr>
        <w:t>– 2013</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6, No</w:t>
      </w:r>
      <w:r w:rsidR="00AC3528">
        <w:rPr>
          <w:sz w:val="28"/>
          <w:szCs w:val="28"/>
        </w:rPr>
        <w:t>.</w:t>
      </w:r>
      <w:r w:rsidR="0075472A">
        <w:rPr>
          <w:sz w:val="28"/>
          <w:szCs w:val="28"/>
        </w:rPr>
        <w:t xml:space="preserve"> </w:t>
      </w:r>
      <w:r w:rsidRPr="000B1014">
        <w:rPr>
          <w:sz w:val="28"/>
          <w:szCs w:val="28"/>
        </w:rPr>
        <w:t>6</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2182–2217</w:t>
      </w:r>
      <w:r w:rsidR="00AC3528">
        <w:rPr>
          <w:sz w:val="28"/>
          <w:szCs w:val="28"/>
        </w:rPr>
        <w:t xml:space="preserve">. </w:t>
      </w:r>
    </w:p>
    <w:p w14:paraId="76D4A0D9" w14:textId="4D1AEF0A"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Collepardi M</w:t>
      </w:r>
      <w:r w:rsidR="00AC3528">
        <w:rPr>
          <w:sz w:val="28"/>
          <w:szCs w:val="28"/>
        </w:rPr>
        <w:t>.</w:t>
      </w:r>
      <w:r w:rsidR="0075472A">
        <w:rPr>
          <w:sz w:val="28"/>
          <w:szCs w:val="28"/>
        </w:rPr>
        <w:t xml:space="preserve"> </w:t>
      </w:r>
      <w:r w:rsidRPr="000B1014">
        <w:rPr>
          <w:rStyle w:val="s1"/>
          <w:rFonts w:eastAsiaTheme="majorEastAsia"/>
          <w:sz w:val="28"/>
          <w:szCs w:val="28"/>
        </w:rPr>
        <w:t>Applications of SCC for Durable Concrete Structures in Aggressive Environments</w:t>
      </w:r>
      <w:r w:rsidRPr="000B1014">
        <w:rPr>
          <w:sz w:val="28"/>
          <w:szCs w:val="28"/>
        </w:rPr>
        <w:t xml:space="preserve"> // Proceedings of the International Symposium on Self-Compacting Concrete, Reykjavik, Iceland</w:t>
      </w:r>
      <w:r w:rsidR="00AC3528">
        <w:rPr>
          <w:sz w:val="28"/>
          <w:szCs w:val="28"/>
        </w:rPr>
        <w:t>.</w:t>
      </w:r>
      <w:r w:rsidR="0075472A">
        <w:rPr>
          <w:sz w:val="28"/>
          <w:szCs w:val="28"/>
        </w:rPr>
        <w:t xml:space="preserve"> </w:t>
      </w:r>
      <w:r w:rsidRPr="000B1014">
        <w:rPr>
          <w:sz w:val="28"/>
          <w:szCs w:val="28"/>
        </w:rPr>
        <w:t>– 2003</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3–14</w:t>
      </w:r>
      <w:r w:rsidR="00AC3528">
        <w:rPr>
          <w:sz w:val="28"/>
          <w:szCs w:val="28"/>
        </w:rPr>
        <w:t xml:space="preserve">. </w:t>
      </w:r>
    </w:p>
    <w:p w14:paraId="562BA0FD" w14:textId="1E1A179F"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Habert G</w:t>
      </w:r>
      <w:r w:rsidR="00AC3528">
        <w:rPr>
          <w:sz w:val="28"/>
          <w:szCs w:val="28"/>
        </w:rPr>
        <w:t xml:space="preserve">. </w:t>
      </w:r>
      <w:r w:rsidRPr="000B1014">
        <w:rPr>
          <w:sz w:val="28"/>
          <w:szCs w:val="28"/>
        </w:rPr>
        <w:t>, Roussel N</w:t>
      </w:r>
      <w:r w:rsidR="00AC3528">
        <w:rPr>
          <w:sz w:val="28"/>
          <w:szCs w:val="28"/>
        </w:rPr>
        <w:t>.</w:t>
      </w:r>
      <w:r w:rsidR="0075472A">
        <w:rPr>
          <w:sz w:val="28"/>
          <w:szCs w:val="28"/>
        </w:rPr>
        <w:t xml:space="preserve"> </w:t>
      </w:r>
      <w:r w:rsidRPr="000B1014">
        <w:rPr>
          <w:rStyle w:val="s1"/>
          <w:rFonts w:eastAsiaTheme="majorEastAsia"/>
          <w:sz w:val="28"/>
          <w:szCs w:val="28"/>
        </w:rPr>
        <w:t>Study of Two Concrete Mix-Design Strategies to Reach Carbon Mitigation Objectives</w:t>
      </w:r>
      <w:r w:rsidRPr="000B1014">
        <w:rPr>
          <w:sz w:val="28"/>
          <w:szCs w:val="28"/>
        </w:rPr>
        <w:t xml:space="preserve"> // Cement and Concrete Composites</w:t>
      </w:r>
      <w:r w:rsidR="00AC3528">
        <w:rPr>
          <w:sz w:val="28"/>
          <w:szCs w:val="28"/>
        </w:rPr>
        <w:t>.</w:t>
      </w:r>
      <w:r w:rsidR="0075472A">
        <w:rPr>
          <w:sz w:val="28"/>
          <w:szCs w:val="28"/>
        </w:rPr>
        <w:t xml:space="preserve"> </w:t>
      </w:r>
      <w:r w:rsidRPr="000B1014">
        <w:rPr>
          <w:sz w:val="28"/>
          <w:szCs w:val="28"/>
        </w:rPr>
        <w:t>– 2009</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31, No</w:t>
      </w:r>
      <w:r w:rsidR="00AC3528">
        <w:rPr>
          <w:sz w:val="28"/>
          <w:szCs w:val="28"/>
        </w:rPr>
        <w:t>.</w:t>
      </w:r>
      <w:r w:rsidR="0075472A">
        <w:rPr>
          <w:sz w:val="28"/>
          <w:szCs w:val="28"/>
        </w:rPr>
        <w:t xml:space="preserve"> </w:t>
      </w:r>
      <w:r w:rsidRPr="000B1014">
        <w:rPr>
          <w:sz w:val="28"/>
          <w:szCs w:val="28"/>
        </w:rPr>
        <w:t>6</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397–402</w:t>
      </w:r>
      <w:r w:rsidR="00AC3528">
        <w:rPr>
          <w:sz w:val="28"/>
          <w:szCs w:val="28"/>
        </w:rPr>
        <w:t xml:space="preserve">. </w:t>
      </w:r>
    </w:p>
    <w:p w14:paraId="62CBE300" w14:textId="32E312FC"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EFNARC</w:t>
      </w:r>
      <w:r w:rsidR="00AC3528">
        <w:rPr>
          <w:sz w:val="28"/>
          <w:szCs w:val="28"/>
        </w:rPr>
        <w:t>.</w:t>
      </w:r>
      <w:r w:rsidR="0075472A">
        <w:rPr>
          <w:sz w:val="28"/>
          <w:szCs w:val="28"/>
        </w:rPr>
        <w:t xml:space="preserve"> </w:t>
      </w:r>
      <w:r w:rsidRPr="000B1014">
        <w:rPr>
          <w:rStyle w:val="s1"/>
          <w:rFonts w:eastAsiaTheme="majorEastAsia"/>
          <w:sz w:val="28"/>
          <w:szCs w:val="28"/>
        </w:rPr>
        <w:t>The European Guidelines for Self-Compacting Concrete: Specification, Production and Use</w:t>
      </w:r>
      <w:r w:rsidR="00AC3528">
        <w:rPr>
          <w:sz w:val="28"/>
          <w:szCs w:val="28"/>
        </w:rPr>
        <w:t>.</w:t>
      </w:r>
      <w:r w:rsidR="0075472A">
        <w:rPr>
          <w:sz w:val="28"/>
          <w:szCs w:val="28"/>
        </w:rPr>
        <w:t xml:space="preserve"> </w:t>
      </w:r>
      <w:r w:rsidRPr="000B1014">
        <w:rPr>
          <w:sz w:val="28"/>
          <w:szCs w:val="28"/>
        </w:rPr>
        <w:t>– European Federation of National Associations Representing Concrete, 2005</w:t>
      </w:r>
      <w:r w:rsidR="00AC3528">
        <w:rPr>
          <w:sz w:val="28"/>
          <w:szCs w:val="28"/>
        </w:rPr>
        <w:t>.</w:t>
      </w:r>
      <w:r w:rsidR="0075472A">
        <w:rPr>
          <w:sz w:val="28"/>
          <w:szCs w:val="28"/>
        </w:rPr>
        <w:t xml:space="preserve"> </w:t>
      </w:r>
      <w:r w:rsidRPr="000B1014">
        <w:rPr>
          <w:sz w:val="28"/>
          <w:szCs w:val="28"/>
        </w:rPr>
        <w:t>– 63 p</w:t>
      </w:r>
      <w:r w:rsidR="00AC3528">
        <w:rPr>
          <w:sz w:val="28"/>
          <w:szCs w:val="28"/>
        </w:rPr>
        <w:t xml:space="preserve">. </w:t>
      </w:r>
    </w:p>
    <w:p w14:paraId="42D04FB7" w14:textId="242D0BC5"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СТ РК 1225-2013</w:t>
      </w:r>
      <w:r w:rsidR="00AC3528">
        <w:rPr>
          <w:sz w:val="28"/>
          <w:szCs w:val="28"/>
        </w:rPr>
        <w:t>.</w:t>
      </w:r>
      <w:r w:rsidR="0075472A">
        <w:rPr>
          <w:sz w:val="28"/>
          <w:szCs w:val="28"/>
        </w:rPr>
        <w:t xml:space="preserve"> </w:t>
      </w:r>
      <w:r w:rsidRPr="000B1014">
        <w:rPr>
          <w:rStyle w:val="s1"/>
          <w:rFonts w:eastAsiaTheme="majorEastAsia"/>
          <w:sz w:val="28"/>
          <w:szCs w:val="28"/>
        </w:rPr>
        <w:t>Бетоны</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Общие технические условия</w:t>
      </w:r>
      <w:r w:rsidR="00AC3528">
        <w:rPr>
          <w:sz w:val="28"/>
          <w:szCs w:val="28"/>
        </w:rPr>
        <w:t>.</w:t>
      </w:r>
      <w:r w:rsidR="0075472A">
        <w:rPr>
          <w:sz w:val="28"/>
          <w:szCs w:val="28"/>
        </w:rPr>
        <w:t xml:space="preserve"> </w:t>
      </w:r>
      <w:r w:rsidRPr="000B1014">
        <w:rPr>
          <w:sz w:val="28"/>
          <w:szCs w:val="28"/>
        </w:rPr>
        <w:t>– Астана: Комитет технического регулирования и метрологии РК, 2013</w:t>
      </w:r>
      <w:r w:rsidR="00AC3528">
        <w:rPr>
          <w:sz w:val="28"/>
          <w:szCs w:val="28"/>
        </w:rPr>
        <w:t>.</w:t>
      </w:r>
      <w:r w:rsidR="0075472A">
        <w:rPr>
          <w:sz w:val="28"/>
          <w:szCs w:val="28"/>
        </w:rPr>
        <w:t xml:space="preserve"> </w:t>
      </w:r>
      <w:r w:rsidRPr="000B1014">
        <w:rPr>
          <w:sz w:val="28"/>
          <w:szCs w:val="28"/>
        </w:rPr>
        <w:t>– 54 с</w:t>
      </w:r>
      <w:r w:rsidR="00AC3528">
        <w:rPr>
          <w:sz w:val="28"/>
          <w:szCs w:val="28"/>
        </w:rPr>
        <w:t xml:space="preserve">. </w:t>
      </w:r>
    </w:p>
    <w:p w14:paraId="4C8EFBB7" w14:textId="1BD23E39"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Cabeza L</w:t>
      </w:r>
      <w:r w:rsidR="00AC3528">
        <w:rPr>
          <w:sz w:val="28"/>
          <w:szCs w:val="28"/>
        </w:rPr>
        <w:t>.</w:t>
      </w:r>
      <w:r w:rsidR="0075472A">
        <w:rPr>
          <w:sz w:val="28"/>
          <w:szCs w:val="28"/>
        </w:rPr>
        <w:t xml:space="preserve"> </w:t>
      </w:r>
      <w:r w:rsidRPr="000B1014">
        <w:rPr>
          <w:sz w:val="28"/>
          <w:szCs w:val="28"/>
        </w:rPr>
        <w:t>F</w:t>
      </w:r>
      <w:r w:rsidR="00AC3528">
        <w:rPr>
          <w:sz w:val="28"/>
          <w:szCs w:val="28"/>
        </w:rPr>
        <w:t xml:space="preserve">. </w:t>
      </w:r>
      <w:r w:rsidRPr="000B1014">
        <w:rPr>
          <w:sz w:val="28"/>
          <w:szCs w:val="28"/>
        </w:rPr>
        <w:t>, Rincón L</w:t>
      </w:r>
      <w:r w:rsidR="00AC3528">
        <w:rPr>
          <w:sz w:val="28"/>
          <w:szCs w:val="28"/>
        </w:rPr>
        <w:t xml:space="preserve">. </w:t>
      </w:r>
      <w:r w:rsidRPr="000B1014">
        <w:rPr>
          <w:sz w:val="28"/>
          <w:szCs w:val="28"/>
        </w:rPr>
        <w:t>, Vilariño V</w:t>
      </w:r>
      <w:r w:rsidR="00AC3528">
        <w:rPr>
          <w:sz w:val="28"/>
          <w:szCs w:val="28"/>
        </w:rPr>
        <w:t xml:space="preserve">. </w:t>
      </w:r>
      <w:r w:rsidRPr="000B1014">
        <w:rPr>
          <w:sz w:val="28"/>
          <w:szCs w:val="28"/>
        </w:rPr>
        <w:t>, Pérez G</w:t>
      </w:r>
      <w:r w:rsidR="00AC3528">
        <w:rPr>
          <w:sz w:val="28"/>
          <w:szCs w:val="28"/>
        </w:rPr>
        <w:t xml:space="preserve">. </w:t>
      </w:r>
      <w:r w:rsidRPr="000B1014">
        <w:rPr>
          <w:sz w:val="28"/>
          <w:szCs w:val="28"/>
        </w:rPr>
        <w:t>, Castell A</w:t>
      </w:r>
      <w:r w:rsidR="00AC3528">
        <w:rPr>
          <w:sz w:val="28"/>
          <w:szCs w:val="28"/>
        </w:rPr>
        <w:t>.</w:t>
      </w:r>
      <w:r w:rsidR="0075472A">
        <w:rPr>
          <w:sz w:val="28"/>
          <w:szCs w:val="28"/>
        </w:rPr>
        <w:t xml:space="preserve"> </w:t>
      </w:r>
      <w:r w:rsidRPr="000B1014">
        <w:rPr>
          <w:rStyle w:val="s1"/>
          <w:rFonts w:eastAsiaTheme="majorEastAsia"/>
          <w:sz w:val="28"/>
          <w:szCs w:val="28"/>
        </w:rPr>
        <w:t>Life Cycle Assessment (LCA) and Life Cycle Energy Analysis (LCEA) of Buildings and the Building Sector: A Review</w:t>
      </w:r>
      <w:r w:rsidRPr="000B1014">
        <w:rPr>
          <w:sz w:val="28"/>
          <w:szCs w:val="28"/>
        </w:rPr>
        <w:t xml:space="preserve"> // Renewable and Sustainable Energy Reviews</w:t>
      </w:r>
      <w:r w:rsidR="00AC3528">
        <w:rPr>
          <w:sz w:val="28"/>
          <w:szCs w:val="28"/>
        </w:rPr>
        <w:t>.</w:t>
      </w:r>
      <w:r w:rsidR="0075472A">
        <w:rPr>
          <w:sz w:val="28"/>
          <w:szCs w:val="28"/>
        </w:rPr>
        <w:t xml:space="preserve"> </w:t>
      </w:r>
      <w:r w:rsidRPr="000B1014">
        <w:rPr>
          <w:sz w:val="28"/>
          <w:szCs w:val="28"/>
        </w:rPr>
        <w:t>– 2014</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29</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394–416</w:t>
      </w:r>
      <w:r w:rsidR="00AC3528">
        <w:rPr>
          <w:sz w:val="28"/>
          <w:szCs w:val="28"/>
        </w:rPr>
        <w:t xml:space="preserve">. </w:t>
      </w:r>
    </w:p>
    <w:p w14:paraId="245B8C53" w14:textId="3C1BE05C"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rStyle w:val="s1"/>
          <w:rFonts w:eastAsiaTheme="majorEastAsia"/>
          <w:sz w:val="28"/>
          <w:szCs w:val="28"/>
        </w:rPr>
        <w:t>Scrivener K</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L</w:t>
      </w:r>
      <w:r w:rsidR="00AC3528">
        <w:rPr>
          <w:rStyle w:val="s1"/>
          <w:rFonts w:eastAsiaTheme="majorEastAsia"/>
          <w:sz w:val="28"/>
          <w:szCs w:val="28"/>
        </w:rPr>
        <w:t xml:space="preserve">. </w:t>
      </w:r>
      <w:r w:rsidRPr="000B1014">
        <w:rPr>
          <w:rStyle w:val="s1"/>
          <w:rFonts w:eastAsiaTheme="majorEastAsia"/>
          <w:sz w:val="28"/>
          <w:szCs w:val="28"/>
        </w:rPr>
        <w:t>, John V</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M</w:t>
      </w:r>
      <w:r w:rsidR="00AC3528">
        <w:rPr>
          <w:rStyle w:val="s1"/>
          <w:rFonts w:eastAsiaTheme="majorEastAsia"/>
          <w:sz w:val="28"/>
          <w:szCs w:val="28"/>
        </w:rPr>
        <w:t xml:space="preserve">. </w:t>
      </w:r>
      <w:r w:rsidRPr="000B1014">
        <w:rPr>
          <w:rStyle w:val="s1"/>
          <w:rFonts w:eastAsiaTheme="majorEastAsia"/>
          <w:sz w:val="28"/>
          <w:szCs w:val="28"/>
        </w:rPr>
        <w:t>, Gartner E</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M</w:t>
      </w:r>
      <w:r w:rsidR="00AC3528">
        <w:rPr>
          <w:rStyle w:val="s1"/>
          <w:rFonts w:eastAsiaTheme="majorEastAsia"/>
          <w:sz w:val="28"/>
          <w:szCs w:val="28"/>
        </w:rPr>
        <w:t>.</w:t>
      </w:r>
      <w:r w:rsidR="0075472A">
        <w:rPr>
          <w:rStyle w:val="s1"/>
          <w:rFonts w:eastAsiaTheme="majorEastAsia"/>
          <w:sz w:val="28"/>
          <w:szCs w:val="28"/>
        </w:rPr>
        <w:t xml:space="preserve"> </w:t>
      </w:r>
      <w:r w:rsidRPr="000B1014">
        <w:rPr>
          <w:sz w:val="28"/>
          <w:szCs w:val="28"/>
        </w:rPr>
        <w:t>Eco-Efficient Cements: Potential Economically Viable Solutions for a Low-CO₂ Cement-Based Materials Industry</w:t>
      </w:r>
      <w:r w:rsidRPr="000B1014">
        <w:rPr>
          <w:rStyle w:val="s1"/>
          <w:rFonts w:eastAsiaTheme="majorEastAsia"/>
          <w:sz w:val="28"/>
          <w:szCs w:val="28"/>
        </w:rPr>
        <w:t xml:space="preserve"> // Cement and Concrete Research</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2018</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Vol</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114</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P</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2–26</w:t>
      </w:r>
      <w:r w:rsidR="00AC3528">
        <w:rPr>
          <w:rStyle w:val="s1"/>
          <w:rFonts w:eastAsiaTheme="majorEastAsia"/>
          <w:sz w:val="28"/>
          <w:szCs w:val="28"/>
        </w:rPr>
        <w:t xml:space="preserve">. </w:t>
      </w:r>
    </w:p>
    <w:p w14:paraId="672314C1" w14:textId="5DB80C70"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СТ РК 1225-2013</w:t>
      </w:r>
      <w:r w:rsidR="00AC3528">
        <w:rPr>
          <w:sz w:val="28"/>
          <w:szCs w:val="28"/>
        </w:rPr>
        <w:t>.</w:t>
      </w:r>
      <w:r w:rsidR="0075472A">
        <w:rPr>
          <w:sz w:val="28"/>
          <w:szCs w:val="28"/>
        </w:rPr>
        <w:t xml:space="preserve"> </w:t>
      </w:r>
      <w:r w:rsidRPr="000B1014">
        <w:rPr>
          <w:rStyle w:val="s1"/>
          <w:rFonts w:eastAsiaTheme="majorEastAsia"/>
          <w:sz w:val="28"/>
          <w:szCs w:val="28"/>
        </w:rPr>
        <w:t>Бетоны</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Общие технические условия</w:t>
      </w:r>
      <w:r w:rsidR="00AC3528">
        <w:rPr>
          <w:sz w:val="28"/>
          <w:szCs w:val="28"/>
        </w:rPr>
        <w:t>.</w:t>
      </w:r>
      <w:r w:rsidR="0075472A">
        <w:rPr>
          <w:sz w:val="28"/>
          <w:szCs w:val="28"/>
        </w:rPr>
        <w:t xml:space="preserve"> </w:t>
      </w:r>
      <w:r w:rsidRPr="000B1014">
        <w:rPr>
          <w:sz w:val="28"/>
          <w:szCs w:val="28"/>
        </w:rPr>
        <w:t>– Астана: Комитет технического регулирования и метрологии РК, 2013</w:t>
      </w:r>
      <w:r w:rsidR="00AC3528">
        <w:rPr>
          <w:sz w:val="28"/>
          <w:szCs w:val="28"/>
        </w:rPr>
        <w:t>.</w:t>
      </w:r>
      <w:r w:rsidR="0075472A">
        <w:rPr>
          <w:sz w:val="28"/>
          <w:szCs w:val="28"/>
        </w:rPr>
        <w:t xml:space="preserve"> </w:t>
      </w:r>
      <w:r w:rsidRPr="000B1014">
        <w:rPr>
          <w:sz w:val="28"/>
          <w:szCs w:val="28"/>
        </w:rPr>
        <w:t>– 54 с</w:t>
      </w:r>
      <w:r w:rsidR="00AC3528">
        <w:rPr>
          <w:sz w:val="28"/>
          <w:szCs w:val="28"/>
        </w:rPr>
        <w:t xml:space="preserve">. </w:t>
      </w:r>
    </w:p>
    <w:p w14:paraId="47E030B1" w14:textId="6D3EF8B7"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Siddique R</w:t>
      </w:r>
      <w:r w:rsidR="00AC3528">
        <w:rPr>
          <w:sz w:val="28"/>
          <w:szCs w:val="28"/>
        </w:rPr>
        <w:t xml:space="preserve">. </w:t>
      </w:r>
      <w:r w:rsidRPr="000B1014">
        <w:rPr>
          <w:sz w:val="28"/>
          <w:szCs w:val="28"/>
        </w:rPr>
        <w:t>, Khan M</w:t>
      </w:r>
      <w:r w:rsidR="00AC3528">
        <w:rPr>
          <w:sz w:val="28"/>
          <w:szCs w:val="28"/>
        </w:rPr>
        <w:t>.</w:t>
      </w:r>
      <w:r w:rsidR="0075472A">
        <w:rPr>
          <w:sz w:val="28"/>
          <w:szCs w:val="28"/>
        </w:rPr>
        <w:t xml:space="preserve"> </w:t>
      </w:r>
      <w:r w:rsidRPr="000B1014">
        <w:rPr>
          <w:sz w:val="28"/>
          <w:szCs w:val="28"/>
        </w:rPr>
        <w:t>I</w:t>
      </w:r>
      <w:r w:rsidR="00AC3528">
        <w:rPr>
          <w:sz w:val="28"/>
          <w:szCs w:val="28"/>
        </w:rPr>
        <w:t>.</w:t>
      </w:r>
      <w:r w:rsidR="0075472A">
        <w:rPr>
          <w:sz w:val="28"/>
          <w:szCs w:val="28"/>
        </w:rPr>
        <w:t xml:space="preserve"> </w:t>
      </w:r>
      <w:r w:rsidRPr="000B1014">
        <w:rPr>
          <w:rStyle w:val="s1"/>
          <w:rFonts w:eastAsiaTheme="majorEastAsia"/>
          <w:sz w:val="28"/>
          <w:szCs w:val="28"/>
        </w:rPr>
        <w:t>Supplementary Cementing Materials</w:t>
      </w:r>
      <w:r w:rsidR="00AC3528">
        <w:rPr>
          <w:sz w:val="28"/>
          <w:szCs w:val="28"/>
        </w:rPr>
        <w:t>.</w:t>
      </w:r>
      <w:r w:rsidR="0075472A">
        <w:rPr>
          <w:sz w:val="28"/>
          <w:szCs w:val="28"/>
        </w:rPr>
        <w:t xml:space="preserve"> </w:t>
      </w:r>
      <w:r w:rsidRPr="000B1014">
        <w:rPr>
          <w:sz w:val="28"/>
          <w:szCs w:val="28"/>
        </w:rPr>
        <w:t>– Springer, 2011</w:t>
      </w:r>
      <w:r w:rsidR="00AC3528">
        <w:rPr>
          <w:sz w:val="28"/>
          <w:szCs w:val="28"/>
        </w:rPr>
        <w:t>.</w:t>
      </w:r>
      <w:r w:rsidR="0075472A">
        <w:rPr>
          <w:sz w:val="28"/>
          <w:szCs w:val="28"/>
        </w:rPr>
        <w:t xml:space="preserve"> </w:t>
      </w:r>
      <w:r w:rsidRPr="000B1014">
        <w:rPr>
          <w:sz w:val="28"/>
          <w:szCs w:val="28"/>
        </w:rPr>
        <w:t>– 288 p</w:t>
      </w:r>
      <w:r w:rsidR="00AC3528">
        <w:rPr>
          <w:sz w:val="28"/>
          <w:szCs w:val="28"/>
        </w:rPr>
        <w:t xml:space="preserve">. </w:t>
      </w:r>
    </w:p>
    <w:p w14:paraId="7EB8C473" w14:textId="7C066528"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Plank J</w:t>
      </w:r>
      <w:r w:rsidR="00AC3528">
        <w:rPr>
          <w:sz w:val="28"/>
          <w:szCs w:val="28"/>
        </w:rPr>
        <w:t xml:space="preserve">. </w:t>
      </w:r>
      <w:r w:rsidRPr="000B1014">
        <w:rPr>
          <w:sz w:val="28"/>
          <w:szCs w:val="28"/>
        </w:rPr>
        <w:t>, Hirsch C</w:t>
      </w:r>
      <w:r w:rsidR="00AC3528">
        <w:rPr>
          <w:sz w:val="28"/>
          <w:szCs w:val="28"/>
        </w:rPr>
        <w:t>.</w:t>
      </w:r>
      <w:r w:rsidR="0075472A">
        <w:rPr>
          <w:sz w:val="28"/>
          <w:szCs w:val="28"/>
        </w:rPr>
        <w:t xml:space="preserve"> </w:t>
      </w:r>
      <w:r w:rsidRPr="000B1014">
        <w:rPr>
          <w:rStyle w:val="s1"/>
          <w:rFonts w:eastAsiaTheme="majorEastAsia"/>
          <w:sz w:val="28"/>
          <w:szCs w:val="28"/>
        </w:rPr>
        <w:t>Impact of Zeta Potential of Early Cement Hydration Phases on Superplasticizer Adsorption</w:t>
      </w:r>
      <w:r w:rsidRPr="000B1014">
        <w:rPr>
          <w:sz w:val="28"/>
          <w:szCs w:val="28"/>
        </w:rPr>
        <w:t xml:space="preserve"> // Cement and Concrete Research</w:t>
      </w:r>
      <w:r w:rsidR="00AC3528">
        <w:rPr>
          <w:sz w:val="28"/>
          <w:szCs w:val="28"/>
        </w:rPr>
        <w:t>.</w:t>
      </w:r>
      <w:r w:rsidR="0075472A">
        <w:rPr>
          <w:sz w:val="28"/>
          <w:szCs w:val="28"/>
        </w:rPr>
        <w:t xml:space="preserve"> </w:t>
      </w:r>
      <w:r w:rsidRPr="000B1014">
        <w:rPr>
          <w:sz w:val="28"/>
          <w:szCs w:val="28"/>
        </w:rPr>
        <w:t>– 2007</w:t>
      </w:r>
      <w:r w:rsidR="00AC3528">
        <w:rPr>
          <w:sz w:val="28"/>
          <w:szCs w:val="28"/>
        </w:rPr>
        <w:t>.</w:t>
      </w:r>
      <w:r w:rsidR="0075472A">
        <w:rPr>
          <w:sz w:val="28"/>
          <w:szCs w:val="28"/>
        </w:rPr>
        <w:t xml:space="preserve"> </w:t>
      </w:r>
      <w:r w:rsidRPr="000B1014">
        <w:rPr>
          <w:sz w:val="28"/>
          <w:szCs w:val="28"/>
        </w:rPr>
        <w:t>– Vol</w:t>
      </w:r>
      <w:r w:rsidR="00AC3528">
        <w:rPr>
          <w:sz w:val="28"/>
          <w:szCs w:val="28"/>
        </w:rPr>
        <w:t>.</w:t>
      </w:r>
      <w:r w:rsidR="0075472A">
        <w:rPr>
          <w:sz w:val="28"/>
          <w:szCs w:val="28"/>
        </w:rPr>
        <w:t xml:space="preserve"> </w:t>
      </w:r>
      <w:r w:rsidRPr="000B1014">
        <w:rPr>
          <w:sz w:val="28"/>
          <w:szCs w:val="28"/>
        </w:rPr>
        <w:t>37, No</w:t>
      </w:r>
      <w:r w:rsidR="00AC3528">
        <w:rPr>
          <w:sz w:val="28"/>
          <w:szCs w:val="28"/>
        </w:rPr>
        <w:t>.</w:t>
      </w:r>
      <w:r w:rsidR="0075472A">
        <w:rPr>
          <w:sz w:val="28"/>
          <w:szCs w:val="28"/>
        </w:rPr>
        <w:t xml:space="preserve"> </w:t>
      </w:r>
      <w:r w:rsidRPr="000B1014">
        <w:rPr>
          <w:sz w:val="28"/>
          <w:szCs w:val="28"/>
        </w:rPr>
        <w:t>4</w:t>
      </w:r>
      <w:r w:rsidR="00AC3528">
        <w:rPr>
          <w:sz w:val="28"/>
          <w:szCs w:val="28"/>
        </w:rPr>
        <w:t>.</w:t>
      </w:r>
      <w:r w:rsidR="0075472A">
        <w:rPr>
          <w:sz w:val="28"/>
          <w:szCs w:val="28"/>
        </w:rPr>
        <w:t xml:space="preserve"> </w:t>
      </w:r>
      <w:r w:rsidRPr="000B1014">
        <w:rPr>
          <w:sz w:val="28"/>
          <w:szCs w:val="28"/>
        </w:rPr>
        <w:t>– P</w:t>
      </w:r>
      <w:r w:rsidR="00AC3528">
        <w:rPr>
          <w:sz w:val="28"/>
          <w:szCs w:val="28"/>
        </w:rPr>
        <w:t>.</w:t>
      </w:r>
      <w:r w:rsidR="0075472A">
        <w:rPr>
          <w:sz w:val="28"/>
          <w:szCs w:val="28"/>
        </w:rPr>
        <w:t xml:space="preserve"> </w:t>
      </w:r>
      <w:r w:rsidRPr="000B1014">
        <w:rPr>
          <w:sz w:val="28"/>
          <w:szCs w:val="28"/>
        </w:rPr>
        <w:t>537–542</w:t>
      </w:r>
      <w:r w:rsidR="00AC3528">
        <w:rPr>
          <w:sz w:val="28"/>
          <w:szCs w:val="28"/>
        </w:rPr>
        <w:t xml:space="preserve">. </w:t>
      </w:r>
    </w:p>
    <w:p w14:paraId="11555AEE" w14:textId="2FF2B168"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Mehta P</w:t>
      </w:r>
      <w:r w:rsidR="00AC3528">
        <w:rPr>
          <w:sz w:val="28"/>
          <w:szCs w:val="28"/>
        </w:rPr>
        <w:t>.</w:t>
      </w:r>
      <w:r w:rsidR="0075472A">
        <w:rPr>
          <w:sz w:val="28"/>
          <w:szCs w:val="28"/>
        </w:rPr>
        <w:t xml:space="preserve"> </w:t>
      </w:r>
      <w:r w:rsidRPr="000B1014">
        <w:rPr>
          <w:sz w:val="28"/>
          <w:szCs w:val="28"/>
        </w:rPr>
        <w:t>K</w:t>
      </w:r>
      <w:r w:rsidR="00AC3528">
        <w:rPr>
          <w:sz w:val="28"/>
          <w:szCs w:val="28"/>
        </w:rPr>
        <w:t xml:space="preserve">. </w:t>
      </w:r>
      <w:r w:rsidRPr="000B1014">
        <w:rPr>
          <w:sz w:val="28"/>
          <w:szCs w:val="28"/>
        </w:rPr>
        <w:t>, Monteiro P</w:t>
      </w:r>
      <w:r w:rsidR="00AC3528">
        <w:rPr>
          <w:sz w:val="28"/>
          <w:szCs w:val="28"/>
        </w:rPr>
        <w:t>.</w:t>
      </w:r>
      <w:r w:rsidR="0075472A">
        <w:rPr>
          <w:sz w:val="28"/>
          <w:szCs w:val="28"/>
        </w:rPr>
        <w:t xml:space="preserve"> </w:t>
      </w:r>
      <w:r w:rsidRPr="000B1014">
        <w:rPr>
          <w:sz w:val="28"/>
          <w:szCs w:val="28"/>
        </w:rPr>
        <w:t>J</w:t>
      </w:r>
      <w:r w:rsidR="00AC3528">
        <w:rPr>
          <w:sz w:val="28"/>
          <w:szCs w:val="28"/>
        </w:rPr>
        <w:t>.</w:t>
      </w:r>
      <w:r w:rsidR="0075472A">
        <w:rPr>
          <w:sz w:val="28"/>
          <w:szCs w:val="28"/>
        </w:rPr>
        <w:t xml:space="preserve"> </w:t>
      </w:r>
      <w:r w:rsidRPr="000B1014">
        <w:rPr>
          <w:sz w:val="28"/>
          <w:szCs w:val="28"/>
        </w:rPr>
        <w:t>M</w:t>
      </w:r>
      <w:r w:rsidR="00AC3528">
        <w:rPr>
          <w:sz w:val="28"/>
          <w:szCs w:val="28"/>
        </w:rPr>
        <w:t>.</w:t>
      </w:r>
      <w:r w:rsidR="0075472A">
        <w:rPr>
          <w:sz w:val="28"/>
          <w:szCs w:val="28"/>
        </w:rPr>
        <w:t xml:space="preserve"> </w:t>
      </w:r>
      <w:r w:rsidRPr="000B1014">
        <w:rPr>
          <w:rStyle w:val="s1"/>
          <w:rFonts w:eastAsiaTheme="majorEastAsia"/>
          <w:sz w:val="28"/>
          <w:szCs w:val="28"/>
        </w:rPr>
        <w:t>Concrete: Microstructure, Properties, and Materials</w:t>
      </w:r>
      <w:r w:rsidR="00AC3528">
        <w:rPr>
          <w:sz w:val="28"/>
          <w:szCs w:val="28"/>
        </w:rPr>
        <w:t>.</w:t>
      </w:r>
      <w:r w:rsidR="0075472A">
        <w:rPr>
          <w:sz w:val="28"/>
          <w:szCs w:val="28"/>
        </w:rPr>
        <w:t xml:space="preserve"> </w:t>
      </w:r>
      <w:r w:rsidRPr="000B1014">
        <w:rPr>
          <w:sz w:val="28"/>
          <w:szCs w:val="28"/>
        </w:rPr>
        <w:t>– 4th ed</w:t>
      </w:r>
      <w:r w:rsidR="00AC3528">
        <w:rPr>
          <w:sz w:val="28"/>
          <w:szCs w:val="28"/>
        </w:rPr>
        <w:t>.</w:t>
      </w:r>
      <w:r w:rsidR="0075472A">
        <w:rPr>
          <w:sz w:val="28"/>
          <w:szCs w:val="28"/>
        </w:rPr>
        <w:t xml:space="preserve"> </w:t>
      </w:r>
      <w:r w:rsidRPr="000B1014">
        <w:rPr>
          <w:sz w:val="28"/>
          <w:szCs w:val="28"/>
        </w:rPr>
        <w:t>– McGraw-Hill Education, 2014</w:t>
      </w:r>
      <w:r w:rsidR="00AC3528">
        <w:rPr>
          <w:sz w:val="28"/>
          <w:szCs w:val="28"/>
        </w:rPr>
        <w:t>.</w:t>
      </w:r>
      <w:r w:rsidR="0075472A">
        <w:rPr>
          <w:sz w:val="28"/>
          <w:szCs w:val="28"/>
        </w:rPr>
        <w:t xml:space="preserve"> </w:t>
      </w:r>
      <w:r w:rsidRPr="000B1014">
        <w:rPr>
          <w:sz w:val="28"/>
          <w:szCs w:val="28"/>
        </w:rPr>
        <w:t>– 694 p</w:t>
      </w:r>
      <w:r w:rsidR="00AC3528">
        <w:rPr>
          <w:sz w:val="28"/>
          <w:szCs w:val="28"/>
        </w:rPr>
        <w:t xml:space="preserve">. </w:t>
      </w:r>
    </w:p>
    <w:p w14:paraId="128E0633" w14:textId="26E1F1E8"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rStyle w:val="s1"/>
          <w:rFonts w:eastAsiaTheme="majorEastAsia"/>
          <w:sz w:val="28"/>
          <w:szCs w:val="28"/>
        </w:rPr>
        <w:t>Khayat K</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H</w:t>
      </w:r>
      <w:r w:rsidR="00AC3528">
        <w:rPr>
          <w:rStyle w:val="s1"/>
          <w:rFonts w:eastAsiaTheme="majorEastAsia"/>
          <w:sz w:val="28"/>
          <w:szCs w:val="28"/>
        </w:rPr>
        <w:t xml:space="preserve">. </w:t>
      </w:r>
      <w:r w:rsidRPr="000B1014">
        <w:rPr>
          <w:rStyle w:val="s1"/>
          <w:rFonts w:eastAsiaTheme="majorEastAsia"/>
          <w:sz w:val="28"/>
          <w:szCs w:val="28"/>
        </w:rPr>
        <w:t>, Feys D</w:t>
      </w:r>
      <w:r w:rsidR="00AC3528">
        <w:rPr>
          <w:rStyle w:val="s1"/>
          <w:rFonts w:eastAsiaTheme="majorEastAsia"/>
          <w:sz w:val="28"/>
          <w:szCs w:val="28"/>
        </w:rPr>
        <w:t>.</w:t>
      </w:r>
      <w:r w:rsidR="0075472A">
        <w:rPr>
          <w:rStyle w:val="s1"/>
          <w:rFonts w:eastAsiaTheme="majorEastAsia"/>
          <w:sz w:val="28"/>
          <w:szCs w:val="28"/>
        </w:rPr>
        <w:t xml:space="preserve"> </w:t>
      </w:r>
      <w:r w:rsidRPr="000B1014">
        <w:rPr>
          <w:sz w:val="28"/>
          <w:szCs w:val="28"/>
        </w:rPr>
        <w:t>Design, Production and Placement of Self-Consolidating Concrete</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Springer, 2019</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502 p</w:t>
      </w:r>
      <w:r w:rsidR="00AC3528">
        <w:rPr>
          <w:rStyle w:val="s1"/>
          <w:rFonts w:eastAsiaTheme="majorEastAsia"/>
          <w:sz w:val="28"/>
          <w:szCs w:val="28"/>
        </w:rPr>
        <w:t xml:space="preserve">. </w:t>
      </w:r>
    </w:p>
    <w:p w14:paraId="6D908CAB" w14:textId="402046D0"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sz w:val="28"/>
          <w:szCs w:val="28"/>
        </w:rPr>
        <w:t>Chryso</w:t>
      </w:r>
      <w:r w:rsidR="00AC3528">
        <w:rPr>
          <w:sz w:val="28"/>
          <w:szCs w:val="28"/>
        </w:rPr>
        <w:t>.</w:t>
      </w:r>
      <w:r w:rsidR="0075472A">
        <w:rPr>
          <w:sz w:val="28"/>
          <w:szCs w:val="28"/>
        </w:rPr>
        <w:t xml:space="preserve"> </w:t>
      </w:r>
      <w:r w:rsidRPr="000B1014">
        <w:rPr>
          <w:rStyle w:val="s1"/>
          <w:rFonts w:eastAsiaTheme="majorEastAsia"/>
          <w:sz w:val="28"/>
          <w:szCs w:val="28"/>
        </w:rPr>
        <w:t>Technical Data Sheet: CHRYSO®Fluid Optima 203</w:t>
      </w:r>
      <w:r w:rsidR="00AC3528">
        <w:rPr>
          <w:sz w:val="28"/>
          <w:szCs w:val="28"/>
        </w:rPr>
        <w:t>.</w:t>
      </w:r>
      <w:r w:rsidR="0075472A">
        <w:rPr>
          <w:sz w:val="28"/>
          <w:szCs w:val="28"/>
        </w:rPr>
        <w:t xml:space="preserve"> </w:t>
      </w:r>
      <w:r w:rsidRPr="000B1014">
        <w:rPr>
          <w:sz w:val="28"/>
          <w:szCs w:val="28"/>
        </w:rPr>
        <w:t>– Saint-Gobain Construction Chemicals, France, 2020</w:t>
      </w:r>
      <w:r w:rsidR="00AC3528">
        <w:rPr>
          <w:sz w:val="28"/>
          <w:szCs w:val="28"/>
        </w:rPr>
        <w:t>.</w:t>
      </w:r>
      <w:r w:rsidR="0075472A">
        <w:rPr>
          <w:sz w:val="28"/>
          <w:szCs w:val="28"/>
        </w:rPr>
        <w:t xml:space="preserve"> </w:t>
      </w:r>
      <w:r w:rsidRPr="000B1014">
        <w:rPr>
          <w:sz w:val="28"/>
          <w:szCs w:val="28"/>
        </w:rPr>
        <w:t>– 4 p</w:t>
      </w:r>
      <w:r w:rsidR="00AC3528">
        <w:rPr>
          <w:sz w:val="28"/>
          <w:szCs w:val="28"/>
        </w:rPr>
        <w:t xml:space="preserve">. </w:t>
      </w:r>
    </w:p>
    <w:p w14:paraId="5D717A86" w14:textId="0E9B322D" w:rsidR="000B1014" w:rsidRPr="000B1014" w:rsidRDefault="000B1014" w:rsidP="00212453">
      <w:pPr>
        <w:pStyle w:val="p2"/>
        <w:numPr>
          <w:ilvl w:val="0"/>
          <w:numId w:val="34"/>
        </w:numPr>
        <w:spacing w:before="0" w:beforeAutospacing="0" w:after="0" w:afterAutospacing="0"/>
        <w:ind w:left="0" w:firstLine="720"/>
        <w:jc w:val="both"/>
        <w:rPr>
          <w:sz w:val="28"/>
          <w:szCs w:val="28"/>
        </w:rPr>
      </w:pPr>
      <w:r w:rsidRPr="000B1014">
        <w:rPr>
          <w:rStyle w:val="s2"/>
          <w:rFonts w:eastAsiaTheme="majorEastAsia"/>
          <w:sz w:val="28"/>
          <w:szCs w:val="28"/>
        </w:rPr>
        <w:t>Plank J</w:t>
      </w:r>
      <w:r w:rsidR="00AC3528">
        <w:rPr>
          <w:rStyle w:val="s2"/>
          <w:rFonts w:eastAsiaTheme="majorEastAsia"/>
          <w:sz w:val="28"/>
          <w:szCs w:val="28"/>
        </w:rPr>
        <w:t xml:space="preserve">. </w:t>
      </w:r>
      <w:r w:rsidRPr="000B1014">
        <w:rPr>
          <w:rStyle w:val="s2"/>
          <w:rFonts w:eastAsiaTheme="majorEastAsia"/>
          <w:sz w:val="28"/>
          <w:szCs w:val="28"/>
        </w:rPr>
        <w:t>, Sakai E</w:t>
      </w:r>
      <w:r w:rsidR="00AC3528">
        <w:rPr>
          <w:rStyle w:val="s2"/>
          <w:rFonts w:eastAsiaTheme="majorEastAsia"/>
          <w:sz w:val="28"/>
          <w:szCs w:val="28"/>
        </w:rPr>
        <w:t xml:space="preserve">. </w:t>
      </w:r>
      <w:r w:rsidRPr="000B1014">
        <w:rPr>
          <w:rStyle w:val="s2"/>
          <w:rFonts w:eastAsiaTheme="majorEastAsia"/>
          <w:sz w:val="28"/>
          <w:szCs w:val="28"/>
        </w:rPr>
        <w:t>, Miao C</w:t>
      </w:r>
      <w:r w:rsidR="00AC3528">
        <w:rPr>
          <w:rStyle w:val="s2"/>
          <w:rFonts w:eastAsiaTheme="majorEastAsia"/>
          <w:sz w:val="28"/>
          <w:szCs w:val="28"/>
        </w:rPr>
        <w:t>.</w:t>
      </w:r>
      <w:r w:rsidR="0075472A">
        <w:rPr>
          <w:rStyle w:val="s2"/>
          <w:rFonts w:eastAsiaTheme="majorEastAsia"/>
          <w:sz w:val="28"/>
          <w:szCs w:val="28"/>
        </w:rPr>
        <w:t xml:space="preserve"> </w:t>
      </w:r>
      <w:r w:rsidRPr="000B1014">
        <w:rPr>
          <w:rStyle w:val="s2"/>
          <w:rFonts w:eastAsiaTheme="majorEastAsia"/>
          <w:sz w:val="28"/>
          <w:szCs w:val="28"/>
        </w:rPr>
        <w:t>W</w:t>
      </w:r>
      <w:r w:rsidR="00AC3528">
        <w:rPr>
          <w:rStyle w:val="s2"/>
          <w:rFonts w:eastAsiaTheme="majorEastAsia"/>
          <w:sz w:val="28"/>
          <w:szCs w:val="28"/>
        </w:rPr>
        <w:t xml:space="preserve">. </w:t>
      </w:r>
      <w:r w:rsidRPr="000B1014">
        <w:rPr>
          <w:rStyle w:val="s2"/>
          <w:rFonts w:eastAsiaTheme="majorEastAsia"/>
          <w:sz w:val="28"/>
          <w:szCs w:val="28"/>
        </w:rPr>
        <w:t>, Yu C</w:t>
      </w:r>
      <w:r w:rsidR="00AC3528">
        <w:rPr>
          <w:rStyle w:val="s2"/>
          <w:rFonts w:eastAsiaTheme="majorEastAsia"/>
          <w:sz w:val="28"/>
          <w:szCs w:val="28"/>
        </w:rPr>
        <w:t xml:space="preserve">. </w:t>
      </w:r>
      <w:r w:rsidRPr="000B1014">
        <w:rPr>
          <w:rStyle w:val="s2"/>
          <w:rFonts w:eastAsiaTheme="majorEastAsia"/>
          <w:sz w:val="28"/>
          <w:szCs w:val="28"/>
        </w:rPr>
        <w:t>, Hong J</w:t>
      </w:r>
      <w:r w:rsidR="00AC3528">
        <w:rPr>
          <w:rStyle w:val="s2"/>
          <w:rFonts w:eastAsiaTheme="majorEastAsia"/>
          <w:sz w:val="28"/>
          <w:szCs w:val="28"/>
        </w:rPr>
        <w:t>.</w:t>
      </w:r>
      <w:r w:rsidR="0075472A">
        <w:rPr>
          <w:rStyle w:val="s2"/>
          <w:rFonts w:eastAsiaTheme="majorEastAsia"/>
          <w:sz w:val="28"/>
          <w:szCs w:val="28"/>
        </w:rPr>
        <w:t xml:space="preserve"> </w:t>
      </w:r>
      <w:r w:rsidRPr="000B1014">
        <w:rPr>
          <w:rStyle w:val="s2"/>
          <w:rFonts w:eastAsiaTheme="majorEastAsia"/>
          <w:sz w:val="28"/>
          <w:szCs w:val="28"/>
        </w:rPr>
        <w:t>X</w:t>
      </w:r>
      <w:r w:rsidR="00AC3528">
        <w:rPr>
          <w:rStyle w:val="s2"/>
          <w:rFonts w:eastAsiaTheme="majorEastAsia"/>
          <w:sz w:val="28"/>
          <w:szCs w:val="28"/>
        </w:rPr>
        <w:t>.</w:t>
      </w:r>
      <w:r w:rsidR="0075472A">
        <w:rPr>
          <w:rStyle w:val="s2"/>
          <w:rFonts w:eastAsiaTheme="majorEastAsia"/>
          <w:sz w:val="28"/>
          <w:szCs w:val="28"/>
        </w:rPr>
        <w:t xml:space="preserve"> </w:t>
      </w:r>
      <w:r w:rsidRPr="000B1014">
        <w:rPr>
          <w:sz w:val="28"/>
          <w:szCs w:val="28"/>
        </w:rPr>
        <w:t>Chemical admixtures – Chemistry, applications and their impact on concrete microstructure and durability</w:t>
      </w:r>
      <w:r w:rsidRPr="000B1014">
        <w:rPr>
          <w:rStyle w:val="s2"/>
          <w:rFonts w:eastAsiaTheme="majorEastAsia"/>
          <w:sz w:val="28"/>
          <w:szCs w:val="28"/>
        </w:rPr>
        <w:t xml:space="preserve"> // </w:t>
      </w:r>
      <w:r w:rsidRPr="000B1014">
        <w:rPr>
          <w:rStyle w:val="s2"/>
          <w:rFonts w:eastAsiaTheme="majorEastAsia"/>
          <w:i/>
          <w:iCs/>
          <w:sz w:val="28"/>
          <w:szCs w:val="28"/>
        </w:rPr>
        <w:t>Cement and Concrete Research</w:t>
      </w:r>
      <w:r w:rsidR="00AC3528">
        <w:rPr>
          <w:rStyle w:val="s2"/>
          <w:rFonts w:eastAsiaTheme="majorEastAsia"/>
          <w:sz w:val="28"/>
          <w:szCs w:val="28"/>
        </w:rPr>
        <w:t>.</w:t>
      </w:r>
      <w:r w:rsidR="0075472A">
        <w:rPr>
          <w:rStyle w:val="s2"/>
          <w:rFonts w:eastAsiaTheme="majorEastAsia"/>
          <w:sz w:val="28"/>
          <w:szCs w:val="28"/>
        </w:rPr>
        <w:t xml:space="preserve"> </w:t>
      </w:r>
      <w:r w:rsidRPr="000B1014">
        <w:rPr>
          <w:rStyle w:val="s2"/>
          <w:rFonts w:eastAsiaTheme="majorEastAsia"/>
          <w:sz w:val="28"/>
          <w:szCs w:val="28"/>
        </w:rPr>
        <w:t>– 2015</w:t>
      </w:r>
      <w:r w:rsidR="00AC3528">
        <w:rPr>
          <w:rStyle w:val="s2"/>
          <w:rFonts w:eastAsiaTheme="majorEastAsia"/>
          <w:sz w:val="28"/>
          <w:szCs w:val="28"/>
        </w:rPr>
        <w:t>.</w:t>
      </w:r>
      <w:r w:rsidR="0075472A">
        <w:rPr>
          <w:rStyle w:val="s2"/>
          <w:rFonts w:eastAsiaTheme="majorEastAsia"/>
          <w:sz w:val="28"/>
          <w:szCs w:val="28"/>
        </w:rPr>
        <w:t xml:space="preserve"> </w:t>
      </w:r>
      <w:r w:rsidRPr="000B1014">
        <w:rPr>
          <w:rStyle w:val="s2"/>
          <w:rFonts w:eastAsiaTheme="majorEastAsia"/>
          <w:sz w:val="28"/>
          <w:szCs w:val="28"/>
        </w:rPr>
        <w:t>– Vol</w:t>
      </w:r>
      <w:r w:rsidR="00AC3528">
        <w:rPr>
          <w:rStyle w:val="s2"/>
          <w:rFonts w:eastAsiaTheme="majorEastAsia"/>
          <w:sz w:val="28"/>
          <w:szCs w:val="28"/>
        </w:rPr>
        <w:t>.</w:t>
      </w:r>
      <w:r w:rsidR="0075472A">
        <w:rPr>
          <w:rStyle w:val="s2"/>
          <w:rFonts w:eastAsiaTheme="majorEastAsia"/>
          <w:sz w:val="28"/>
          <w:szCs w:val="28"/>
        </w:rPr>
        <w:t xml:space="preserve"> </w:t>
      </w:r>
      <w:r w:rsidRPr="000B1014">
        <w:rPr>
          <w:rStyle w:val="s2"/>
          <w:rFonts w:eastAsiaTheme="majorEastAsia"/>
          <w:sz w:val="28"/>
          <w:szCs w:val="28"/>
        </w:rPr>
        <w:t>78</w:t>
      </w:r>
      <w:r w:rsidR="00AC3528">
        <w:rPr>
          <w:rStyle w:val="s2"/>
          <w:rFonts w:eastAsiaTheme="majorEastAsia"/>
          <w:sz w:val="28"/>
          <w:szCs w:val="28"/>
        </w:rPr>
        <w:t>.</w:t>
      </w:r>
      <w:r w:rsidR="0075472A">
        <w:rPr>
          <w:rStyle w:val="s2"/>
          <w:rFonts w:eastAsiaTheme="majorEastAsia"/>
          <w:sz w:val="28"/>
          <w:szCs w:val="28"/>
        </w:rPr>
        <w:t xml:space="preserve"> </w:t>
      </w:r>
      <w:r w:rsidRPr="000B1014">
        <w:rPr>
          <w:rStyle w:val="s2"/>
          <w:rFonts w:eastAsiaTheme="majorEastAsia"/>
          <w:sz w:val="28"/>
          <w:szCs w:val="28"/>
        </w:rPr>
        <w:t>– P</w:t>
      </w:r>
      <w:r w:rsidR="00AC3528">
        <w:rPr>
          <w:rStyle w:val="s2"/>
          <w:rFonts w:eastAsiaTheme="majorEastAsia"/>
          <w:sz w:val="28"/>
          <w:szCs w:val="28"/>
        </w:rPr>
        <w:t>.</w:t>
      </w:r>
      <w:r w:rsidR="0075472A">
        <w:rPr>
          <w:rStyle w:val="s2"/>
          <w:rFonts w:eastAsiaTheme="majorEastAsia"/>
          <w:sz w:val="28"/>
          <w:szCs w:val="28"/>
        </w:rPr>
        <w:t xml:space="preserve"> </w:t>
      </w:r>
      <w:r w:rsidRPr="000B1014">
        <w:rPr>
          <w:rStyle w:val="s2"/>
          <w:rFonts w:eastAsiaTheme="majorEastAsia"/>
          <w:sz w:val="28"/>
          <w:szCs w:val="28"/>
        </w:rPr>
        <w:t>81–99</w:t>
      </w:r>
      <w:r w:rsidR="00AC3528">
        <w:rPr>
          <w:rStyle w:val="s2"/>
          <w:rFonts w:eastAsiaTheme="majorEastAsia"/>
          <w:sz w:val="28"/>
          <w:szCs w:val="28"/>
        </w:rPr>
        <w:t xml:space="preserve">. </w:t>
      </w:r>
    </w:p>
    <w:p w14:paraId="65765100" w14:textId="6D3D198D" w:rsidR="000B1014" w:rsidRPr="000B1014" w:rsidRDefault="000B1014" w:rsidP="00212453">
      <w:pPr>
        <w:pStyle w:val="p1"/>
        <w:numPr>
          <w:ilvl w:val="0"/>
          <w:numId w:val="34"/>
        </w:numPr>
        <w:spacing w:before="0" w:beforeAutospacing="0" w:after="0" w:afterAutospacing="0"/>
        <w:ind w:left="0" w:firstLine="720"/>
        <w:jc w:val="both"/>
        <w:rPr>
          <w:sz w:val="28"/>
          <w:szCs w:val="28"/>
        </w:rPr>
      </w:pPr>
      <w:r w:rsidRPr="000B1014">
        <w:rPr>
          <w:rStyle w:val="s1"/>
          <w:rFonts w:eastAsiaTheme="majorEastAsia"/>
          <w:sz w:val="28"/>
          <w:szCs w:val="28"/>
        </w:rPr>
        <w:t>Thomas M</w:t>
      </w:r>
      <w:r w:rsidR="00AC3528">
        <w:rPr>
          <w:rStyle w:val="s1"/>
          <w:rFonts w:eastAsiaTheme="majorEastAsia"/>
          <w:sz w:val="28"/>
          <w:szCs w:val="28"/>
        </w:rPr>
        <w:t>.</w:t>
      </w:r>
      <w:r w:rsidR="0075472A">
        <w:rPr>
          <w:rStyle w:val="s1"/>
          <w:rFonts w:eastAsiaTheme="majorEastAsia"/>
          <w:sz w:val="28"/>
          <w:szCs w:val="28"/>
        </w:rPr>
        <w:t xml:space="preserve"> </w:t>
      </w:r>
      <w:r w:rsidRPr="000B1014">
        <w:rPr>
          <w:sz w:val="28"/>
          <w:szCs w:val="28"/>
        </w:rPr>
        <w:t>Supplementary Cementing Materials in Concrete</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CRC Press, 2013</w:t>
      </w:r>
      <w:r w:rsidR="00AC3528">
        <w:rPr>
          <w:rStyle w:val="s1"/>
          <w:rFonts w:eastAsiaTheme="majorEastAsia"/>
          <w:sz w:val="28"/>
          <w:szCs w:val="28"/>
        </w:rPr>
        <w:t>.</w:t>
      </w:r>
      <w:r w:rsidR="0075472A">
        <w:rPr>
          <w:rStyle w:val="s1"/>
          <w:rFonts w:eastAsiaTheme="majorEastAsia"/>
          <w:sz w:val="28"/>
          <w:szCs w:val="28"/>
        </w:rPr>
        <w:t xml:space="preserve"> </w:t>
      </w:r>
      <w:r w:rsidRPr="000B1014">
        <w:rPr>
          <w:rStyle w:val="s1"/>
          <w:rFonts w:eastAsiaTheme="majorEastAsia"/>
          <w:sz w:val="28"/>
          <w:szCs w:val="28"/>
        </w:rPr>
        <w:t>– 210 p</w:t>
      </w:r>
      <w:r w:rsidR="00AC3528">
        <w:rPr>
          <w:rStyle w:val="s1"/>
          <w:rFonts w:eastAsiaTheme="majorEastAsia"/>
          <w:sz w:val="28"/>
          <w:szCs w:val="28"/>
        </w:rPr>
        <w:t xml:space="preserve">. </w:t>
      </w:r>
    </w:p>
    <w:p w14:paraId="5ADDE9A7" w14:textId="46DE64DE" w:rsidR="00B91615" w:rsidRPr="007F001C" w:rsidRDefault="000B1014" w:rsidP="00212453">
      <w:pPr>
        <w:pStyle w:val="p2"/>
        <w:numPr>
          <w:ilvl w:val="0"/>
          <w:numId w:val="34"/>
        </w:numPr>
        <w:spacing w:before="0" w:beforeAutospacing="0" w:after="0" w:afterAutospacing="0"/>
        <w:ind w:left="0" w:firstLine="720"/>
        <w:jc w:val="both"/>
        <w:rPr>
          <w:sz w:val="28"/>
          <w:szCs w:val="28"/>
        </w:rPr>
      </w:pPr>
      <w:r w:rsidRPr="000B1014">
        <w:rPr>
          <w:sz w:val="28"/>
          <w:szCs w:val="28"/>
        </w:rPr>
        <w:t>Neville A</w:t>
      </w:r>
      <w:r w:rsidR="00AC3528">
        <w:rPr>
          <w:sz w:val="28"/>
          <w:szCs w:val="28"/>
        </w:rPr>
        <w:t>.</w:t>
      </w:r>
      <w:r w:rsidR="0075472A">
        <w:rPr>
          <w:sz w:val="28"/>
          <w:szCs w:val="28"/>
        </w:rPr>
        <w:t xml:space="preserve"> </w:t>
      </w:r>
      <w:r w:rsidRPr="000B1014">
        <w:rPr>
          <w:sz w:val="28"/>
          <w:szCs w:val="28"/>
        </w:rPr>
        <w:t>M</w:t>
      </w:r>
      <w:r w:rsidR="00AC3528">
        <w:rPr>
          <w:sz w:val="28"/>
          <w:szCs w:val="28"/>
        </w:rPr>
        <w:t xml:space="preserve">. </w:t>
      </w:r>
      <w:r w:rsidRPr="000B1014">
        <w:rPr>
          <w:sz w:val="28"/>
          <w:szCs w:val="28"/>
        </w:rPr>
        <w:t>, Brooks J</w:t>
      </w:r>
      <w:r w:rsidR="00AC3528">
        <w:rPr>
          <w:sz w:val="28"/>
          <w:szCs w:val="28"/>
        </w:rPr>
        <w:t>.</w:t>
      </w:r>
      <w:r w:rsidR="0075472A">
        <w:rPr>
          <w:sz w:val="28"/>
          <w:szCs w:val="28"/>
        </w:rPr>
        <w:t xml:space="preserve"> </w:t>
      </w:r>
      <w:r w:rsidRPr="000B1014">
        <w:rPr>
          <w:sz w:val="28"/>
          <w:szCs w:val="28"/>
        </w:rPr>
        <w:t>J</w:t>
      </w:r>
      <w:r w:rsidR="00AC3528">
        <w:rPr>
          <w:sz w:val="28"/>
          <w:szCs w:val="28"/>
        </w:rPr>
        <w:t>.</w:t>
      </w:r>
      <w:r w:rsidR="0075472A">
        <w:rPr>
          <w:sz w:val="28"/>
          <w:szCs w:val="28"/>
        </w:rPr>
        <w:t xml:space="preserve"> </w:t>
      </w:r>
      <w:r w:rsidRPr="000B1014">
        <w:rPr>
          <w:rStyle w:val="s2"/>
          <w:rFonts w:eastAsiaTheme="majorEastAsia"/>
          <w:sz w:val="28"/>
          <w:szCs w:val="28"/>
        </w:rPr>
        <w:t>Concrete Technology</w:t>
      </w:r>
      <w:r w:rsidR="00AC3528">
        <w:rPr>
          <w:sz w:val="28"/>
          <w:szCs w:val="28"/>
        </w:rPr>
        <w:t>.</w:t>
      </w:r>
      <w:r w:rsidR="0075472A">
        <w:rPr>
          <w:sz w:val="28"/>
          <w:szCs w:val="28"/>
        </w:rPr>
        <w:t xml:space="preserve"> </w:t>
      </w:r>
      <w:r w:rsidRPr="000B1014">
        <w:rPr>
          <w:sz w:val="28"/>
          <w:szCs w:val="28"/>
        </w:rPr>
        <w:t>– 2nd ed</w:t>
      </w:r>
      <w:r w:rsidR="00AC3528">
        <w:rPr>
          <w:sz w:val="28"/>
          <w:szCs w:val="28"/>
        </w:rPr>
        <w:t>.</w:t>
      </w:r>
      <w:r w:rsidR="0075472A">
        <w:rPr>
          <w:sz w:val="28"/>
          <w:szCs w:val="28"/>
        </w:rPr>
        <w:t xml:space="preserve"> </w:t>
      </w:r>
      <w:r w:rsidRPr="000B1014">
        <w:rPr>
          <w:sz w:val="28"/>
          <w:szCs w:val="28"/>
        </w:rPr>
        <w:t>– Harlow: Pearson Education Limited, 2010</w:t>
      </w:r>
      <w:r w:rsidR="00AC3528">
        <w:rPr>
          <w:sz w:val="28"/>
          <w:szCs w:val="28"/>
        </w:rPr>
        <w:t>.</w:t>
      </w:r>
      <w:r w:rsidR="0075472A">
        <w:rPr>
          <w:sz w:val="28"/>
          <w:szCs w:val="28"/>
        </w:rPr>
        <w:t xml:space="preserve"> </w:t>
      </w:r>
      <w:r w:rsidRPr="000B1014">
        <w:rPr>
          <w:sz w:val="28"/>
          <w:szCs w:val="28"/>
        </w:rPr>
        <w:t>– 442 p</w:t>
      </w:r>
      <w:r w:rsidR="00AC3528">
        <w:rPr>
          <w:sz w:val="28"/>
          <w:szCs w:val="28"/>
        </w:rPr>
        <w:t xml:space="preserve">. </w:t>
      </w:r>
    </w:p>
    <w:sectPr w:rsidR="00B91615" w:rsidRPr="007F001C" w:rsidSect="005B064A">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D90D1F" w14:textId="77777777" w:rsidR="008E2FAA" w:rsidRDefault="008E2FAA" w:rsidP="00387A72">
      <w:r>
        <w:separator/>
      </w:r>
    </w:p>
  </w:endnote>
  <w:endnote w:type="continuationSeparator" w:id="0">
    <w:p w14:paraId="0B97D724" w14:textId="77777777" w:rsidR="008E2FAA" w:rsidRDefault="008E2FAA" w:rsidP="00387A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webkit-standard">
    <w:altName w:val="Cambria"/>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f7"/>
      </w:rPr>
      <w:id w:val="2072848951"/>
      <w:docPartObj>
        <w:docPartGallery w:val="Page Numbers (Bottom of Page)"/>
        <w:docPartUnique/>
      </w:docPartObj>
    </w:sdtPr>
    <w:sdtEndPr>
      <w:rPr>
        <w:rStyle w:val="aff7"/>
      </w:rPr>
    </w:sdtEndPr>
    <w:sdtContent>
      <w:p w14:paraId="2ACF2A07" w14:textId="62F0750A" w:rsidR="00693F1D" w:rsidRDefault="00693F1D" w:rsidP="00693F1D">
        <w:pPr>
          <w:pStyle w:val="af6"/>
          <w:framePr w:wrap="none" w:vAnchor="text" w:hAnchor="margin" w:xAlign="center" w:y="1"/>
          <w:rPr>
            <w:rStyle w:val="aff7"/>
          </w:rPr>
        </w:pPr>
        <w:r>
          <w:rPr>
            <w:rStyle w:val="aff7"/>
          </w:rPr>
          <w:fldChar w:fldCharType="begin"/>
        </w:r>
        <w:r>
          <w:rPr>
            <w:rStyle w:val="aff7"/>
          </w:rPr>
          <w:instrText xml:space="preserve"> PAGE </w:instrText>
        </w:r>
        <w:r>
          <w:rPr>
            <w:rStyle w:val="aff7"/>
          </w:rPr>
          <w:fldChar w:fldCharType="end"/>
        </w:r>
      </w:p>
    </w:sdtContent>
  </w:sdt>
  <w:p w14:paraId="500A974A" w14:textId="77777777" w:rsidR="00693F1D" w:rsidRDefault="00693F1D">
    <w:pPr>
      <w:pStyle w:val="af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ff7"/>
      </w:rPr>
      <w:id w:val="-995411158"/>
      <w:docPartObj>
        <w:docPartGallery w:val="Page Numbers (Bottom of Page)"/>
        <w:docPartUnique/>
      </w:docPartObj>
    </w:sdtPr>
    <w:sdtEndPr>
      <w:rPr>
        <w:rStyle w:val="aff7"/>
      </w:rPr>
    </w:sdtEndPr>
    <w:sdtContent>
      <w:p w14:paraId="71142620" w14:textId="680514D7" w:rsidR="00693F1D" w:rsidRDefault="00693F1D" w:rsidP="00693F1D">
        <w:pPr>
          <w:pStyle w:val="af6"/>
          <w:framePr w:wrap="none" w:vAnchor="text" w:hAnchor="margin" w:xAlign="center" w:y="1"/>
          <w:rPr>
            <w:rStyle w:val="aff7"/>
          </w:rPr>
        </w:pPr>
        <w:r w:rsidRPr="00387A72">
          <w:rPr>
            <w:rStyle w:val="aff7"/>
            <w:rFonts w:ascii="Times New Roman" w:hAnsi="Times New Roman"/>
            <w:sz w:val="24"/>
            <w:szCs w:val="24"/>
          </w:rPr>
          <w:fldChar w:fldCharType="begin"/>
        </w:r>
        <w:r w:rsidRPr="00387A72">
          <w:rPr>
            <w:rStyle w:val="aff7"/>
            <w:rFonts w:ascii="Times New Roman" w:hAnsi="Times New Roman"/>
            <w:sz w:val="24"/>
            <w:szCs w:val="24"/>
          </w:rPr>
          <w:instrText xml:space="preserve"> PAGE </w:instrText>
        </w:r>
        <w:r w:rsidRPr="00387A72">
          <w:rPr>
            <w:rStyle w:val="aff7"/>
            <w:rFonts w:ascii="Times New Roman" w:hAnsi="Times New Roman"/>
            <w:sz w:val="24"/>
            <w:szCs w:val="24"/>
          </w:rPr>
          <w:fldChar w:fldCharType="separate"/>
        </w:r>
        <w:r w:rsidR="00B15ADF">
          <w:rPr>
            <w:rStyle w:val="aff7"/>
            <w:rFonts w:ascii="Times New Roman" w:hAnsi="Times New Roman"/>
            <w:noProof/>
            <w:sz w:val="24"/>
            <w:szCs w:val="24"/>
          </w:rPr>
          <w:t>21</w:t>
        </w:r>
        <w:r w:rsidRPr="00387A72">
          <w:rPr>
            <w:rStyle w:val="aff7"/>
            <w:rFonts w:ascii="Times New Roman" w:hAnsi="Times New Roman"/>
            <w:sz w:val="24"/>
            <w:szCs w:val="24"/>
          </w:rPr>
          <w:fldChar w:fldCharType="end"/>
        </w:r>
      </w:p>
    </w:sdtContent>
  </w:sdt>
  <w:p w14:paraId="5437BF04" w14:textId="77777777" w:rsidR="00693F1D" w:rsidRDefault="00693F1D">
    <w:pPr>
      <w:pStyle w:val="a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AAEAAD" w14:textId="77777777" w:rsidR="008E2FAA" w:rsidRDefault="008E2FAA" w:rsidP="00387A72">
      <w:r>
        <w:separator/>
      </w:r>
    </w:p>
  </w:footnote>
  <w:footnote w:type="continuationSeparator" w:id="0">
    <w:p w14:paraId="0DEB15BC" w14:textId="77777777" w:rsidR="008E2FAA" w:rsidRDefault="008E2FAA" w:rsidP="00387A7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650A4"/>
    <w:multiLevelType w:val="multilevel"/>
    <w:tmpl w:val="EC0E6F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3D3AD0"/>
    <w:multiLevelType w:val="hybridMultilevel"/>
    <w:tmpl w:val="21425B2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04FF4823"/>
    <w:multiLevelType w:val="multilevel"/>
    <w:tmpl w:val="6742E8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73C45D7"/>
    <w:multiLevelType w:val="hybridMultilevel"/>
    <w:tmpl w:val="1C9ABE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9E70EF3"/>
    <w:multiLevelType w:val="multilevel"/>
    <w:tmpl w:val="57944DB2"/>
    <w:lvl w:ilvl="0">
      <w:start w:val="1"/>
      <w:numFmt w:val="decimal"/>
      <w:suff w:val="space"/>
      <w:lvlText w:val="%1."/>
      <w:lvlJc w:val="left"/>
      <w:pPr>
        <w:ind w:left="680" w:hanging="32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 w15:restartNumberingAfterBreak="0">
    <w:nsid w:val="0B4A4E10"/>
    <w:multiLevelType w:val="multilevel"/>
    <w:tmpl w:val="4EF46DA6"/>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BF02907"/>
    <w:multiLevelType w:val="multilevel"/>
    <w:tmpl w:val="440ABD2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E9B7408"/>
    <w:multiLevelType w:val="multilevel"/>
    <w:tmpl w:val="33165F2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FC76ED8"/>
    <w:multiLevelType w:val="multilevel"/>
    <w:tmpl w:val="A9408330"/>
    <w:styleLink w:val="2"/>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102A3DF9"/>
    <w:multiLevelType w:val="multilevel"/>
    <w:tmpl w:val="8A16D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B46BA0"/>
    <w:multiLevelType w:val="multilevel"/>
    <w:tmpl w:val="425C4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4A67AB"/>
    <w:multiLevelType w:val="multilevel"/>
    <w:tmpl w:val="B7B4F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772141B"/>
    <w:multiLevelType w:val="multilevel"/>
    <w:tmpl w:val="F2EAB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AD923C1"/>
    <w:multiLevelType w:val="multilevel"/>
    <w:tmpl w:val="9AAEA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68A2620"/>
    <w:multiLevelType w:val="multilevel"/>
    <w:tmpl w:val="AB6E3126"/>
    <w:lvl w:ilvl="0">
      <w:start w:val="1"/>
      <w:numFmt w:val="decimal"/>
      <w:suff w:val="space"/>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 w15:restartNumberingAfterBreak="0">
    <w:nsid w:val="277626F0"/>
    <w:multiLevelType w:val="multilevel"/>
    <w:tmpl w:val="E5DCDD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8DC3DE6"/>
    <w:multiLevelType w:val="hybridMultilevel"/>
    <w:tmpl w:val="F6D4DEBE"/>
    <w:lvl w:ilvl="0" w:tplc="2BE8ADE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2C4E7629"/>
    <w:multiLevelType w:val="multilevel"/>
    <w:tmpl w:val="9B4E8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09E6555"/>
    <w:multiLevelType w:val="hybridMultilevel"/>
    <w:tmpl w:val="C8A027AC"/>
    <w:lvl w:ilvl="0" w:tplc="56D46546">
      <w:start w:val="1"/>
      <w:numFmt w:val="decimal"/>
      <w:lvlText w:val="%1."/>
      <w:lvlJc w:val="left"/>
      <w:pPr>
        <w:ind w:left="360" w:hanging="360"/>
      </w:pPr>
      <w:rPr>
        <w:rFonts w:hint="default"/>
        <w:b/>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15:restartNumberingAfterBreak="0">
    <w:nsid w:val="34BA0A06"/>
    <w:multiLevelType w:val="multilevel"/>
    <w:tmpl w:val="859C1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5C91E5A"/>
    <w:multiLevelType w:val="multilevel"/>
    <w:tmpl w:val="4B7C4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1F13C7"/>
    <w:multiLevelType w:val="multilevel"/>
    <w:tmpl w:val="E8825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1AD5766"/>
    <w:multiLevelType w:val="multilevel"/>
    <w:tmpl w:val="71262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22C608B"/>
    <w:multiLevelType w:val="multilevel"/>
    <w:tmpl w:val="2152C6D2"/>
    <w:lvl w:ilvl="0">
      <w:start w:val="1"/>
      <w:numFmt w:val="decimal"/>
      <w:suff w:val="space"/>
      <w:lvlText w:val="%1."/>
      <w:lvlJc w:val="left"/>
      <w:pPr>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4" w15:restartNumberingAfterBreak="0">
    <w:nsid w:val="47C51E2E"/>
    <w:multiLevelType w:val="multilevel"/>
    <w:tmpl w:val="EAC41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9A040FF"/>
    <w:multiLevelType w:val="multilevel"/>
    <w:tmpl w:val="61A6AB4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B234151"/>
    <w:multiLevelType w:val="multilevel"/>
    <w:tmpl w:val="FC6AFA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C0E6846"/>
    <w:multiLevelType w:val="hybridMultilevel"/>
    <w:tmpl w:val="43D004F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4D1A2EC0"/>
    <w:multiLevelType w:val="multilevel"/>
    <w:tmpl w:val="4B0A34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E1C4AEF"/>
    <w:multiLevelType w:val="multilevel"/>
    <w:tmpl w:val="CDF240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00336D2"/>
    <w:multiLevelType w:val="multilevel"/>
    <w:tmpl w:val="88F47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51838AC"/>
    <w:multiLevelType w:val="multilevel"/>
    <w:tmpl w:val="A802C5FE"/>
    <w:styleLink w:val="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15:restartNumberingAfterBreak="0">
    <w:nsid w:val="55D524DF"/>
    <w:multiLevelType w:val="multilevel"/>
    <w:tmpl w:val="4AF4E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6357E04"/>
    <w:multiLevelType w:val="multilevel"/>
    <w:tmpl w:val="5296B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7E11159"/>
    <w:multiLevelType w:val="multilevel"/>
    <w:tmpl w:val="4F5875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C0E5A0A"/>
    <w:multiLevelType w:val="multilevel"/>
    <w:tmpl w:val="21C6316A"/>
    <w:styleLink w:val="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5D8915B5"/>
    <w:multiLevelType w:val="multilevel"/>
    <w:tmpl w:val="0A8AC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DB8365E"/>
    <w:multiLevelType w:val="multilevel"/>
    <w:tmpl w:val="D51C1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5C4668C"/>
    <w:multiLevelType w:val="multilevel"/>
    <w:tmpl w:val="A4167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6B20DC5"/>
    <w:multiLevelType w:val="multilevel"/>
    <w:tmpl w:val="EDF0D6D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7834E44"/>
    <w:multiLevelType w:val="multilevel"/>
    <w:tmpl w:val="BB60D1E6"/>
    <w:lvl w:ilvl="0">
      <w:start w:val="1"/>
      <w:numFmt w:val="decimal"/>
      <w:suff w:val="space"/>
      <w:lvlText w:val="%1."/>
      <w:lvlJc w:val="left"/>
      <w:pPr>
        <w:ind w:left="720" w:hanging="360"/>
      </w:pPr>
      <w:rPr>
        <w:rFonts w:ascii="Times New Roman" w:eastAsia="Times New Roman" w:hAnsi="Times New Roman" w:cs="Times New Roman"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1" w15:restartNumberingAfterBreak="0">
    <w:nsid w:val="68542958"/>
    <w:multiLevelType w:val="multilevel"/>
    <w:tmpl w:val="ACE08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99714DC"/>
    <w:multiLevelType w:val="multilevel"/>
    <w:tmpl w:val="F6687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C234691"/>
    <w:multiLevelType w:val="multilevel"/>
    <w:tmpl w:val="EB7474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D3715F8"/>
    <w:multiLevelType w:val="multilevel"/>
    <w:tmpl w:val="0A18B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4C211BC"/>
    <w:multiLevelType w:val="multilevel"/>
    <w:tmpl w:val="572A711E"/>
    <w:styleLink w:val="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15:restartNumberingAfterBreak="0">
    <w:nsid w:val="780F2DD5"/>
    <w:multiLevelType w:val="hybridMultilevel"/>
    <w:tmpl w:val="4E36E388"/>
    <w:lvl w:ilvl="0" w:tplc="3F6C7BA0">
      <w:start w:val="1"/>
      <w:numFmt w:val="lowerLetter"/>
      <w:lvlText w:val="(%1)"/>
      <w:lvlJc w:val="left"/>
      <w:pPr>
        <w:ind w:left="6880" w:hanging="4680"/>
      </w:pPr>
      <w:rPr>
        <w:rFonts w:hint="default"/>
      </w:rPr>
    </w:lvl>
    <w:lvl w:ilvl="1" w:tplc="04190019" w:tentative="1">
      <w:start w:val="1"/>
      <w:numFmt w:val="lowerLetter"/>
      <w:lvlText w:val="%2."/>
      <w:lvlJc w:val="left"/>
      <w:pPr>
        <w:ind w:left="3280" w:hanging="360"/>
      </w:pPr>
    </w:lvl>
    <w:lvl w:ilvl="2" w:tplc="0419001B" w:tentative="1">
      <w:start w:val="1"/>
      <w:numFmt w:val="lowerRoman"/>
      <w:lvlText w:val="%3."/>
      <w:lvlJc w:val="right"/>
      <w:pPr>
        <w:ind w:left="4000" w:hanging="180"/>
      </w:pPr>
    </w:lvl>
    <w:lvl w:ilvl="3" w:tplc="0419000F" w:tentative="1">
      <w:start w:val="1"/>
      <w:numFmt w:val="decimal"/>
      <w:lvlText w:val="%4."/>
      <w:lvlJc w:val="left"/>
      <w:pPr>
        <w:ind w:left="4720" w:hanging="360"/>
      </w:pPr>
    </w:lvl>
    <w:lvl w:ilvl="4" w:tplc="04190019" w:tentative="1">
      <w:start w:val="1"/>
      <w:numFmt w:val="lowerLetter"/>
      <w:lvlText w:val="%5."/>
      <w:lvlJc w:val="left"/>
      <w:pPr>
        <w:ind w:left="5440" w:hanging="360"/>
      </w:pPr>
    </w:lvl>
    <w:lvl w:ilvl="5" w:tplc="0419001B" w:tentative="1">
      <w:start w:val="1"/>
      <w:numFmt w:val="lowerRoman"/>
      <w:lvlText w:val="%6."/>
      <w:lvlJc w:val="right"/>
      <w:pPr>
        <w:ind w:left="6160" w:hanging="180"/>
      </w:pPr>
    </w:lvl>
    <w:lvl w:ilvl="6" w:tplc="0419000F" w:tentative="1">
      <w:start w:val="1"/>
      <w:numFmt w:val="decimal"/>
      <w:lvlText w:val="%7."/>
      <w:lvlJc w:val="left"/>
      <w:pPr>
        <w:ind w:left="6880" w:hanging="360"/>
      </w:pPr>
    </w:lvl>
    <w:lvl w:ilvl="7" w:tplc="04190019" w:tentative="1">
      <w:start w:val="1"/>
      <w:numFmt w:val="lowerLetter"/>
      <w:lvlText w:val="%8."/>
      <w:lvlJc w:val="left"/>
      <w:pPr>
        <w:ind w:left="7600" w:hanging="360"/>
      </w:pPr>
    </w:lvl>
    <w:lvl w:ilvl="8" w:tplc="0419001B" w:tentative="1">
      <w:start w:val="1"/>
      <w:numFmt w:val="lowerRoman"/>
      <w:lvlText w:val="%9."/>
      <w:lvlJc w:val="right"/>
      <w:pPr>
        <w:ind w:left="8320" w:hanging="180"/>
      </w:pPr>
    </w:lvl>
  </w:abstractNum>
  <w:abstractNum w:abstractNumId="47" w15:restartNumberingAfterBreak="0">
    <w:nsid w:val="7BB63602"/>
    <w:multiLevelType w:val="multilevel"/>
    <w:tmpl w:val="6722D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28"/>
  </w:num>
  <w:num w:numId="3">
    <w:abstractNumId w:val="33"/>
  </w:num>
  <w:num w:numId="4">
    <w:abstractNumId w:val="2"/>
  </w:num>
  <w:num w:numId="5">
    <w:abstractNumId w:val="44"/>
  </w:num>
  <w:num w:numId="6">
    <w:abstractNumId w:val="17"/>
  </w:num>
  <w:num w:numId="7">
    <w:abstractNumId w:val="16"/>
  </w:num>
  <w:num w:numId="8">
    <w:abstractNumId w:val="1"/>
  </w:num>
  <w:num w:numId="9">
    <w:abstractNumId w:val="18"/>
  </w:num>
  <w:num w:numId="10">
    <w:abstractNumId w:val="27"/>
  </w:num>
  <w:num w:numId="11">
    <w:abstractNumId w:val="46"/>
  </w:num>
  <w:num w:numId="12">
    <w:abstractNumId w:val="30"/>
  </w:num>
  <w:num w:numId="13">
    <w:abstractNumId w:val="22"/>
  </w:num>
  <w:num w:numId="14">
    <w:abstractNumId w:val="26"/>
  </w:num>
  <w:num w:numId="15">
    <w:abstractNumId w:val="20"/>
  </w:num>
  <w:num w:numId="16">
    <w:abstractNumId w:val="12"/>
  </w:num>
  <w:num w:numId="17">
    <w:abstractNumId w:val="37"/>
  </w:num>
  <w:num w:numId="18">
    <w:abstractNumId w:val="47"/>
  </w:num>
  <w:num w:numId="19">
    <w:abstractNumId w:val="13"/>
  </w:num>
  <w:num w:numId="20">
    <w:abstractNumId w:val="29"/>
  </w:num>
  <w:num w:numId="21">
    <w:abstractNumId w:val="21"/>
  </w:num>
  <w:num w:numId="22">
    <w:abstractNumId w:val="32"/>
  </w:num>
  <w:num w:numId="23">
    <w:abstractNumId w:val="19"/>
  </w:num>
  <w:num w:numId="24">
    <w:abstractNumId w:val="0"/>
  </w:num>
  <w:num w:numId="25">
    <w:abstractNumId w:val="6"/>
  </w:num>
  <w:num w:numId="26">
    <w:abstractNumId w:val="24"/>
  </w:num>
  <w:num w:numId="27">
    <w:abstractNumId w:val="38"/>
  </w:num>
  <w:num w:numId="28">
    <w:abstractNumId w:val="42"/>
  </w:num>
  <w:num w:numId="29">
    <w:abstractNumId w:val="9"/>
  </w:num>
  <w:num w:numId="30">
    <w:abstractNumId w:val="39"/>
  </w:num>
  <w:num w:numId="31">
    <w:abstractNumId w:val="36"/>
  </w:num>
  <w:num w:numId="32">
    <w:abstractNumId w:val="34"/>
  </w:num>
  <w:num w:numId="33">
    <w:abstractNumId w:val="40"/>
  </w:num>
  <w:num w:numId="34">
    <w:abstractNumId w:val="14"/>
  </w:num>
  <w:num w:numId="35">
    <w:abstractNumId w:val="43"/>
  </w:num>
  <w:num w:numId="36">
    <w:abstractNumId w:val="3"/>
  </w:num>
  <w:num w:numId="37">
    <w:abstractNumId w:val="10"/>
  </w:num>
  <w:num w:numId="38">
    <w:abstractNumId w:val="23"/>
  </w:num>
  <w:num w:numId="39">
    <w:abstractNumId w:val="5"/>
  </w:num>
  <w:num w:numId="40">
    <w:abstractNumId w:val="41"/>
  </w:num>
  <w:num w:numId="41">
    <w:abstractNumId w:val="15"/>
  </w:num>
  <w:num w:numId="42">
    <w:abstractNumId w:val="25"/>
  </w:num>
  <w:num w:numId="43">
    <w:abstractNumId w:val="7"/>
  </w:num>
  <w:num w:numId="44">
    <w:abstractNumId w:val="4"/>
  </w:num>
  <w:num w:numId="45">
    <w:abstractNumId w:val="45"/>
  </w:num>
  <w:num w:numId="46">
    <w:abstractNumId w:val="8"/>
  </w:num>
  <w:num w:numId="47">
    <w:abstractNumId w:val="35"/>
  </w:num>
  <w:num w:numId="48">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36B8"/>
    <w:rsid w:val="00014908"/>
    <w:rsid w:val="0001539C"/>
    <w:rsid w:val="00021BE8"/>
    <w:rsid w:val="0002427C"/>
    <w:rsid w:val="00030CE4"/>
    <w:rsid w:val="00036786"/>
    <w:rsid w:val="00044CA1"/>
    <w:rsid w:val="000603D6"/>
    <w:rsid w:val="000640E3"/>
    <w:rsid w:val="00076954"/>
    <w:rsid w:val="0008694A"/>
    <w:rsid w:val="000A1420"/>
    <w:rsid w:val="000A61B3"/>
    <w:rsid w:val="000B1014"/>
    <w:rsid w:val="000B1FEE"/>
    <w:rsid w:val="000B2B88"/>
    <w:rsid w:val="000C7928"/>
    <w:rsid w:val="000D6D0C"/>
    <w:rsid w:val="00107339"/>
    <w:rsid w:val="00125866"/>
    <w:rsid w:val="00137B05"/>
    <w:rsid w:val="00144032"/>
    <w:rsid w:val="00152135"/>
    <w:rsid w:val="001528B1"/>
    <w:rsid w:val="001552AA"/>
    <w:rsid w:val="00162AAB"/>
    <w:rsid w:val="00166BA6"/>
    <w:rsid w:val="00172906"/>
    <w:rsid w:val="00177A0E"/>
    <w:rsid w:val="00182815"/>
    <w:rsid w:val="001841AD"/>
    <w:rsid w:val="001928BE"/>
    <w:rsid w:val="00194215"/>
    <w:rsid w:val="0019550E"/>
    <w:rsid w:val="001B3D61"/>
    <w:rsid w:val="001C0BDF"/>
    <w:rsid w:val="001C3A98"/>
    <w:rsid w:val="001E5762"/>
    <w:rsid w:val="001F3C79"/>
    <w:rsid w:val="001F3F1F"/>
    <w:rsid w:val="00201476"/>
    <w:rsid w:val="0020170C"/>
    <w:rsid w:val="00212453"/>
    <w:rsid w:val="00214954"/>
    <w:rsid w:val="002220B8"/>
    <w:rsid w:val="002340F8"/>
    <w:rsid w:val="00236D3D"/>
    <w:rsid w:val="002630B0"/>
    <w:rsid w:val="00274D20"/>
    <w:rsid w:val="00275432"/>
    <w:rsid w:val="002933B2"/>
    <w:rsid w:val="002A201B"/>
    <w:rsid w:val="002B0F4E"/>
    <w:rsid w:val="002C3FF2"/>
    <w:rsid w:val="002C5534"/>
    <w:rsid w:val="002C58FC"/>
    <w:rsid w:val="002D2C34"/>
    <w:rsid w:val="002D4CC1"/>
    <w:rsid w:val="00310A2F"/>
    <w:rsid w:val="0031607D"/>
    <w:rsid w:val="00331930"/>
    <w:rsid w:val="0035003B"/>
    <w:rsid w:val="00352044"/>
    <w:rsid w:val="00352283"/>
    <w:rsid w:val="0036695F"/>
    <w:rsid w:val="00373E52"/>
    <w:rsid w:val="00387A72"/>
    <w:rsid w:val="003A08E8"/>
    <w:rsid w:val="003A6D37"/>
    <w:rsid w:val="003B1D7F"/>
    <w:rsid w:val="003B49E0"/>
    <w:rsid w:val="003E7BE8"/>
    <w:rsid w:val="00402DF9"/>
    <w:rsid w:val="00410A3A"/>
    <w:rsid w:val="00420352"/>
    <w:rsid w:val="00435176"/>
    <w:rsid w:val="004538BD"/>
    <w:rsid w:val="0046232D"/>
    <w:rsid w:val="00465E24"/>
    <w:rsid w:val="004705AA"/>
    <w:rsid w:val="004929EF"/>
    <w:rsid w:val="004A1E02"/>
    <w:rsid w:val="004A4F05"/>
    <w:rsid w:val="004A55DF"/>
    <w:rsid w:val="004B33D7"/>
    <w:rsid w:val="004C7311"/>
    <w:rsid w:val="004D6F65"/>
    <w:rsid w:val="004E5171"/>
    <w:rsid w:val="004E7AE4"/>
    <w:rsid w:val="00512B3E"/>
    <w:rsid w:val="00536AAE"/>
    <w:rsid w:val="00544BC7"/>
    <w:rsid w:val="00557921"/>
    <w:rsid w:val="005702AE"/>
    <w:rsid w:val="005745A8"/>
    <w:rsid w:val="00580E76"/>
    <w:rsid w:val="00595304"/>
    <w:rsid w:val="005B064A"/>
    <w:rsid w:val="005B0D46"/>
    <w:rsid w:val="005B3B82"/>
    <w:rsid w:val="005B77EC"/>
    <w:rsid w:val="005D2089"/>
    <w:rsid w:val="005E67BB"/>
    <w:rsid w:val="005E716B"/>
    <w:rsid w:val="005F7639"/>
    <w:rsid w:val="00601224"/>
    <w:rsid w:val="00610065"/>
    <w:rsid w:val="00611CB1"/>
    <w:rsid w:val="00614CEC"/>
    <w:rsid w:val="006170CD"/>
    <w:rsid w:val="0062418D"/>
    <w:rsid w:val="00643062"/>
    <w:rsid w:val="00651EA1"/>
    <w:rsid w:val="00653E94"/>
    <w:rsid w:val="00654E94"/>
    <w:rsid w:val="00662AE4"/>
    <w:rsid w:val="006922FB"/>
    <w:rsid w:val="00693B9F"/>
    <w:rsid w:val="00693F1D"/>
    <w:rsid w:val="00696121"/>
    <w:rsid w:val="006A2839"/>
    <w:rsid w:val="006A7D78"/>
    <w:rsid w:val="006B33A6"/>
    <w:rsid w:val="006D39EF"/>
    <w:rsid w:val="006E74F8"/>
    <w:rsid w:val="006E7D3A"/>
    <w:rsid w:val="00703A14"/>
    <w:rsid w:val="007108D4"/>
    <w:rsid w:val="00713F3C"/>
    <w:rsid w:val="0071730A"/>
    <w:rsid w:val="00734FD3"/>
    <w:rsid w:val="007416A0"/>
    <w:rsid w:val="0075472A"/>
    <w:rsid w:val="007550EA"/>
    <w:rsid w:val="00765D1C"/>
    <w:rsid w:val="0078744C"/>
    <w:rsid w:val="00791A63"/>
    <w:rsid w:val="007A520B"/>
    <w:rsid w:val="007B0010"/>
    <w:rsid w:val="007C1042"/>
    <w:rsid w:val="007D1554"/>
    <w:rsid w:val="007D2560"/>
    <w:rsid w:val="007D6430"/>
    <w:rsid w:val="007E1256"/>
    <w:rsid w:val="007E36B8"/>
    <w:rsid w:val="007F001C"/>
    <w:rsid w:val="007F0040"/>
    <w:rsid w:val="0080696B"/>
    <w:rsid w:val="008124C6"/>
    <w:rsid w:val="0082014E"/>
    <w:rsid w:val="0083217F"/>
    <w:rsid w:val="00836D81"/>
    <w:rsid w:val="00857FBF"/>
    <w:rsid w:val="008826B0"/>
    <w:rsid w:val="00883F89"/>
    <w:rsid w:val="008B109D"/>
    <w:rsid w:val="008C07B1"/>
    <w:rsid w:val="008D20F4"/>
    <w:rsid w:val="008E16DD"/>
    <w:rsid w:val="008E2FAA"/>
    <w:rsid w:val="008E6279"/>
    <w:rsid w:val="00903D87"/>
    <w:rsid w:val="00904D9A"/>
    <w:rsid w:val="00904E36"/>
    <w:rsid w:val="00913C2F"/>
    <w:rsid w:val="00914873"/>
    <w:rsid w:val="009320AB"/>
    <w:rsid w:val="00936860"/>
    <w:rsid w:val="0096064B"/>
    <w:rsid w:val="009654BD"/>
    <w:rsid w:val="00965E92"/>
    <w:rsid w:val="00976841"/>
    <w:rsid w:val="00976EF4"/>
    <w:rsid w:val="009869E2"/>
    <w:rsid w:val="009A2C7E"/>
    <w:rsid w:val="009A4AB4"/>
    <w:rsid w:val="009D0057"/>
    <w:rsid w:val="009F134C"/>
    <w:rsid w:val="00A005AF"/>
    <w:rsid w:val="00A124FC"/>
    <w:rsid w:val="00A203AC"/>
    <w:rsid w:val="00A22D29"/>
    <w:rsid w:val="00A253B7"/>
    <w:rsid w:val="00A36930"/>
    <w:rsid w:val="00A40906"/>
    <w:rsid w:val="00A46723"/>
    <w:rsid w:val="00A468BD"/>
    <w:rsid w:val="00A625FA"/>
    <w:rsid w:val="00A64C17"/>
    <w:rsid w:val="00A76DFA"/>
    <w:rsid w:val="00A9193D"/>
    <w:rsid w:val="00A91FBA"/>
    <w:rsid w:val="00AA0369"/>
    <w:rsid w:val="00AA1211"/>
    <w:rsid w:val="00AA5B23"/>
    <w:rsid w:val="00AB20A4"/>
    <w:rsid w:val="00AC3528"/>
    <w:rsid w:val="00AE3B36"/>
    <w:rsid w:val="00AE4434"/>
    <w:rsid w:val="00B03216"/>
    <w:rsid w:val="00B054A1"/>
    <w:rsid w:val="00B12F0D"/>
    <w:rsid w:val="00B1301A"/>
    <w:rsid w:val="00B15ADF"/>
    <w:rsid w:val="00B3273E"/>
    <w:rsid w:val="00B37F1A"/>
    <w:rsid w:val="00B42891"/>
    <w:rsid w:val="00B51653"/>
    <w:rsid w:val="00B67E52"/>
    <w:rsid w:val="00B83C98"/>
    <w:rsid w:val="00B8405B"/>
    <w:rsid w:val="00B91615"/>
    <w:rsid w:val="00BB2C29"/>
    <w:rsid w:val="00BB3865"/>
    <w:rsid w:val="00BC234E"/>
    <w:rsid w:val="00BC3572"/>
    <w:rsid w:val="00BD0015"/>
    <w:rsid w:val="00BE3001"/>
    <w:rsid w:val="00BE43A5"/>
    <w:rsid w:val="00C25B57"/>
    <w:rsid w:val="00C26BA7"/>
    <w:rsid w:val="00C273A4"/>
    <w:rsid w:val="00C31FCF"/>
    <w:rsid w:val="00C3443B"/>
    <w:rsid w:val="00C475EF"/>
    <w:rsid w:val="00C657D3"/>
    <w:rsid w:val="00C96ED8"/>
    <w:rsid w:val="00CC2280"/>
    <w:rsid w:val="00CD024F"/>
    <w:rsid w:val="00CD65C1"/>
    <w:rsid w:val="00CE7677"/>
    <w:rsid w:val="00D05987"/>
    <w:rsid w:val="00D12566"/>
    <w:rsid w:val="00D355D2"/>
    <w:rsid w:val="00D40A34"/>
    <w:rsid w:val="00D55921"/>
    <w:rsid w:val="00D622BB"/>
    <w:rsid w:val="00D64322"/>
    <w:rsid w:val="00D655B4"/>
    <w:rsid w:val="00D8079C"/>
    <w:rsid w:val="00D91696"/>
    <w:rsid w:val="00D93B16"/>
    <w:rsid w:val="00D9501B"/>
    <w:rsid w:val="00DA3DF7"/>
    <w:rsid w:val="00DB48A6"/>
    <w:rsid w:val="00DC02C4"/>
    <w:rsid w:val="00DF2E35"/>
    <w:rsid w:val="00DF618D"/>
    <w:rsid w:val="00E13DDF"/>
    <w:rsid w:val="00E31660"/>
    <w:rsid w:val="00E35DDB"/>
    <w:rsid w:val="00E40BAB"/>
    <w:rsid w:val="00E43263"/>
    <w:rsid w:val="00E44C0D"/>
    <w:rsid w:val="00E46A62"/>
    <w:rsid w:val="00E47308"/>
    <w:rsid w:val="00E758F0"/>
    <w:rsid w:val="00E76561"/>
    <w:rsid w:val="00E801F1"/>
    <w:rsid w:val="00E83506"/>
    <w:rsid w:val="00E91090"/>
    <w:rsid w:val="00ED2433"/>
    <w:rsid w:val="00F00FF7"/>
    <w:rsid w:val="00F25A3B"/>
    <w:rsid w:val="00F31CA0"/>
    <w:rsid w:val="00F431D6"/>
    <w:rsid w:val="00F45597"/>
    <w:rsid w:val="00F54261"/>
    <w:rsid w:val="00F607FE"/>
    <w:rsid w:val="00F61631"/>
    <w:rsid w:val="00F832C7"/>
    <w:rsid w:val="00F83D1B"/>
    <w:rsid w:val="00F95D69"/>
    <w:rsid w:val="00F96A92"/>
    <w:rsid w:val="00FA43CF"/>
    <w:rsid w:val="00FB0A6D"/>
    <w:rsid w:val="00FC137F"/>
    <w:rsid w:val="00FD3FAE"/>
    <w:rsid w:val="00FD44AB"/>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29C525"/>
  <w15:chartTrackingRefBased/>
  <w15:docId w15:val="{0A1D70B4-2265-824B-A8B5-1A59007082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ru-KZ"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46A62"/>
    <w:pPr>
      <w:spacing w:after="0" w:line="240" w:lineRule="auto"/>
    </w:pPr>
    <w:rPr>
      <w:rFonts w:ascii="Times New Roman" w:eastAsia="Times New Roman" w:hAnsi="Times New Roman" w:cs="Times New Roman"/>
      <w:kern w:val="0"/>
      <w:lang w:eastAsia="ru-RU"/>
      <w14:ligatures w14:val="none"/>
    </w:rPr>
  </w:style>
  <w:style w:type="paragraph" w:styleId="10">
    <w:name w:val="heading 1"/>
    <w:basedOn w:val="a"/>
    <w:next w:val="a"/>
    <w:link w:val="11"/>
    <w:uiPriority w:val="9"/>
    <w:qFormat/>
    <w:rsid w:val="007E36B8"/>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lang w:eastAsia="en-US"/>
      <w14:ligatures w14:val="standardContextual"/>
    </w:rPr>
  </w:style>
  <w:style w:type="paragraph" w:styleId="20">
    <w:name w:val="heading 2"/>
    <w:basedOn w:val="a"/>
    <w:next w:val="a"/>
    <w:link w:val="21"/>
    <w:uiPriority w:val="9"/>
    <w:unhideWhenUsed/>
    <w:qFormat/>
    <w:rsid w:val="007E36B8"/>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lang w:eastAsia="en-US"/>
      <w14:ligatures w14:val="standardContextual"/>
    </w:rPr>
  </w:style>
  <w:style w:type="paragraph" w:styleId="30">
    <w:name w:val="heading 3"/>
    <w:basedOn w:val="a"/>
    <w:next w:val="a"/>
    <w:link w:val="31"/>
    <w:uiPriority w:val="9"/>
    <w:unhideWhenUsed/>
    <w:qFormat/>
    <w:rsid w:val="007E36B8"/>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lang w:eastAsia="en-US"/>
      <w14:ligatures w14:val="standardContextual"/>
    </w:rPr>
  </w:style>
  <w:style w:type="paragraph" w:styleId="40">
    <w:name w:val="heading 4"/>
    <w:basedOn w:val="a"/>
    <w:next w:val="a"/>
    <w:link w:val="41"/>
    <w:uiPriority w:val="9"/>
    <w:unhideWhenUsed/>
    <w:qFormat/>
    <w:rsid w:val="007E36B8"/>
    <w:pPr>
      <w:keepNext/>
      <w:keepLines/>
      <w:spacing w:before="80" w:after="40" w:line="278" w:lineRule="auto"/>
      <w:outlineLvl w:val="3"/>
    </w:pPr>
    <w:rPr>
      <w:rFonts w:asciiTheme="minorHAnsi" w:eastAsiaTheme="majorEastAsia" w:hAnsiTheme="minorHAnsi" w:cstheme="majorBidi"/>
      <w:i/>
      <w:iCs/>
      <w:color w:val="0F4761" w:themeColor="accent1" w:themeShade="BF"/>
      <w:kern w:val="2"/>
      <w:lang w:eastAsia="en-US"/>
      <w14:ligatures w14:val="standardContextual"/>
    </w:rPr>
  </w:style>
  <w:style w:type="paragraph" w:styleId="5">
    <w:name w:val="heading 5"/>
    <w:basedOn w:val="a"/>
    <w:next w:val="a"/>
    <w:link w:val="50"/>
    <w:uiPriority w:val="9"/>
    <w:semiHidden/>
    <w:unhideWhenUsed/>
    <w:qFormat/>
    <w:rsid w:val="007E36B8"/>
    <w:pPr>
      <w:keepNext/>
      <w:keepLines/>
      <w:spacing w:before="80" w:after="40" w:line="278" w:lineRule="auto"/>
      <w:outlineLvl w:val="4"/>
    </w:pPr>
    <w:rPr>
      <w:rFonts w:asciiTheme="minorHAnsi" w:eastAsiaTheme="majorEastAsia" w:hAnsiTheme="minorHAnsi" w:cstheme="majorBidi"/>
      <w:color w:val="0F4761" w:themeColor="accent1" w:themeShade="BF"/>
      <w:kern w:val="2"/>
      <w:lang w:eastAsia="en-US"/>
      <w14:ligatures w14:val="standardContextual"/>
    </w:rPr>
  </w:style>
  <w:style w:type="paragraph" w:styleId="6">
    <w:name w:val="heading 6"/>
    <w:basedOn w:val="a"/>
    <w:next w:val="a"/>
    <w:link w:val="60"/>
    <w:uiPriority w:val="9"/>
    <w:semiHidden/>
    <w:unhideWhenUsed/>
    <w:qFormat/>
    <w:rsid w:val="007E36B8"/>
    <w:pPr>
      <w:keepNext/>
      <w:keepLines/>
      <w:spacing w:before="40" w:line="278" w:lineRule="auto"/>
      <w:outlineLvl w:val="5"/>
    </w:pPr>
    <w:rPr>
      <w:rFonts w:asciiTheme="minorHAnsi" w:eastAsiaTheme="majorEastAsia" w:hAnsiTheme="minorHAnsi" w:cstheme="majorBidi"/>
      <w:i/>
      <w:iCs/>
      <w:color w:val="595959" w:themeColor="text1" w:themeTint="A6"/>
      <w:kern w:val="2"/>
      <w:lang w:eastAsia="en-US"/>
      <w14:ligatures w14:val="standardContextual"/>
    </w:rPr>
  </w:style>
  <w:style w:type="paragraph" w:styleId="7">
    <w:name w:val="heading 7"/>
    <w:basedOn w:val="a"/>
    <w:next w:val="a"/>
    <w:link w:val="70"/>
    <w:uiPriority w:val="9"/>
    <w:semiHidden/>
    <w:unhideWhenUsed/>
    <w:qFormat/>
    <w:rsid w:val="007E36B8"/>
    <w:pPr>
      <w:keepNext/>
      <w:keepLines/>
      <w:spacing w:before="40" w:line="278" w:lineRule="auto"/>
      <w:outlineLvl w:val="6"/>
    </w:pPr>
    <w:rPr>
      <w:rFonts w:asciiTheme="minorHAnsi" w:eastAsiaTheme="majorEastAsia" w:hAnsiTheme="minorHAnsi" w:cstheme="majorBidi"/>
      <w:color w:val="595959" w:themeColor="text1" w:themeTint="A6"/>
      <w:kern w:val="2"/>
      <w:lang w:eastAsia="en-US"/>
      <w14:ligatures w14:val="standardContextual"/>
    </w:rPr>
  </w:style>
  <w:style w:type="paragraph" w:styleId="8">
    <w:name w:val="heading 8"/>
    <w:basedOn w:val="a"/>
    <w:next w:val="a"/>
    <w:link w:val="80"/>
    <w:uiPriority w:val="9"/>
    <w:semiHidden/>
    <w:unhideWhenUsed/>
    <w:qFormat/>
    <w:rsid w:val="007E36B8"/>
    <w:pPr>
      <w:keepNext/>
      <w:keepLines/>
      <w:spacing w:line="278" w:lineRule="auto"/>
      <w:outlineLvl w:val="7"/>
    </w:pPr>
    <w:rPr>
      <w:rFonts w:asciiTheme="minorHAnsi" w:eastAsiaTheme="majorEastAsia" w:hAnsiTheme="minorHAnsi" w:cstheme="majorBidi"/>
      <w:i/>
      <w:iCs/>
      <w:color w:val="272727" w:themeColor="text1" w:themeTint="D8"/>
      <w:kern w:val="2"/>
      <w:lang w:eastAsia="en-US"/>
      <w14:ligatures w14:val="standardContextual"/>
    </w:rPr>
  </w:style>
  <w:style w:type="paragraph" w:styleId="9">
    <w:name w:val="heading 9"/>
    <w:basedOn w:val="a"/>
    <w:next w:val="a"/>
    <w:link w:val="90"/>
    <w:uiPriority w:val="9"/>
    <w:semiHidden/>
    <w:unhideWhenUsed/>
    <w:qFormat/>
    <w:rsid w:val="007E36B8"/>
    <w:pPr>
      <w:keepNext/>
      <w:keepLines/>
      <w:spacing w:line="278" w:lineRule="auto"/>
      <w:outlineLvl w:val="8"/>
    </w:pPr>
    <w:rPr>
      <w:rFonts w:asciiTheme="minorHAnsi" w:eastAsiaTheme="majorEastAsia" w:hAnsiTheme="minorHAnsi" w:cstheme="majorBidi"/>
      <w:color w:val="272727" w:themeColor="text1" w:themeTint="D8"/>
      <w:kern w:val="2"/>
      <w:lang w:eastAsia="en-US"/>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rsid w:val="007E36B8"/>
    <w:rPr>
      <w:rFonts w:asciiTheme="majorHAnsi" w:eastAsiaTheme="majorEastAsia" w:hAnsiTheme="majorHAnsi" w:cstheme="majorBidi"/>
      <w:color w:val="0F4761" w:themeColor="accent1" w:themeShade="BF"/>
      <w:sz w:val="40"/>
      <w:szCs w:val="40"/>
    </w:rPr>
  </w:style>
  <w:style w:type="character" w:customStyle="1" w:styleId="21">
    <w:name w:val="Заголовок 2 Знак"/>
    <w:basedOn w:val="a0"/>
    <w:link w:val="20"/>
    <w:uiPriority w:val="9"/>
    <w:rsid w:val="007E36B8"/>
    <w:rPr>
      <w:rFonts w:asciiTheme="majorHAnsi" w:eastAsiaTheme="majorEastAsia" w:hAnsiTheme="majorHAnsi" w:cstheme="majorBidi"/>
      <w:color w:val="0F4761" w:themeColor="accent1" w:themeShade="BF"/>
      <w:sz w:val="32"/>
      <w:szCs w:val="32"/>
    </w:rPr>
  </w:style>
  <w:style w:type="character" w:customStyle="1" w:styleId="31">
    <w:name w:val="Заголовок 3 Знак"/>
    <w:basedOn w:val="a0"/>
    <w:link w:val="30"/>
    <w:uiPriority w:val="9"/>
    <w:rsid w:val="007E36B8"/>
    <w:rPr>
      <w:rFonts w:eastAsiaTheme="majorEastAsia" w:cstheme="majorBidi"/>
      <w:color w:val="0F4761" w:themeColor="accent1" w:themeShade="BF"/>
      <w:sz w:val="28"/>
      <w:szCs w:val="28"/>
    </w:rPr>
  </w:style>
  <w:style w:type="character" w:customStyle="1" w:styleId="41">
    <w:name w:val="Заголовок 4 Знак"/>
    <w:basedOn w:val="a0"/>
    <w:link w:val="40"/>
    <w:uiPriority w:val="9"/>
    <w:rsid w:val="007E36B8"/>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7E36B8"/>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7E36B8"/>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7E36B8"/>
    <w:rPr>
      <w:rFonts w:eastAsiaTheme="majorEastAsia" w:cstheme="majorBidi"/>
      <w:color w:val="595959" w:themeColor="text1" w:themeTint="A6"/>
    </w:rPr>
  </w:style>
  <w:style w:type="character" w:customStyle="1" w:styleId="80">
    <w:name w:val="Заголовок 8 Знак"/>
    <w:basedOn w:val="a0"/>
    <w:link w:val="8"/>
    <w:uiPriority w:val="9"/>
    <w:semiHidden/>
    <w:rsid w:val="007E36B8"/>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7E36B8"/>
    <w:rPr>
      <w:rFonts w:eastAsiaTheme="majorEastAsia" w:cstheme="majorBidi"/>
      <w:color w:val="272727" w:themeColor="text1" w:themeTint="D8"/>
    </w:rPr>
  </w:style>
  <w:style w:type="paragraph" w:styleId="a3">
    <w:name w:val="Title"/>
    <w:basedOn w:val="a"/>
    <w:next w:val="a"/>
    <w:link w:val="a4"/>
    <w:uiPriority w:val="10"/>
    <w:qFormat/>
    <w:rsid w:val="007E36B8"/>
    <w:pPr>
      <w:spacing w:after="80"/>
      <w:contextualSpacing/>
    </w:pPr>
    <w:rPr>
      <w:rFonts w:asciiTheme="majorHAnsi" w:eastAsiaTheme="majorEastAsia" w:hAnsiTheme="majorHAnsi" w:cstheme="majorBidi"/>
      <w:spacing w:val="-10"/>
      <w:kern w:val="28"/>
      <w:sz w:val="56"/>
      <w:szCs w:val="56"/>
      <w:lang w:eastAsia="en-US"/>
      <w14:ligatures w14:val="standardContextual"/>
    </w:rPr>
  </w:style>
  <w:style w:type="character" w:customStyle="1" w:styleId="a4">
    <w:name w:val="Название Знак"/>
    <w:basedOn w:val="a0"/>
    <w:link w:val="a3"/>
    <w:uiPriority w:val="10"/>
    <w:rsid w:val="007E36B8"/>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7E36B8"/>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character" w:customStyle="1" w:styleId="a6">
    <w:name w:val="Подзаголовок Знак"/>
    <w:basedOn w:val="a0"/>
    <w:link w:val="a5"/>
    <w:uiPriority w:val="11"/>
    <w:rsid w:val="007E36B8"/>
    <w:rPr>
      <w:rFonts w:eastAsiaTheme="majorEastAsia" w:cstheme="majorBidi"/>
      <w:color w:val="595959" w:themeColor="text1" w:themeTint="A6"/>
      <w:spacing w:val="15"/>
      <w:sz w:val="28"/>
      <w:szCs w:val="28"/>
    </w:rPr>
  </w:style>
  <w:style w:type="paragraph" w:styleId="22">
    <w:name w:val="Quote"/>
    <w:basedOn w:val="a"/>
    <w:next w:val="a"/>
    <w:link w:val="23"/>
    <w:uiPriority w:val="29"/>
    <w:qFormat/>
    <w:rsid w:val="007E36B8"/>
    <w:pPr>
      <w:spacing w:before="160" w:after="160" w:line="278" w:lineRule="auto"/>
      <w:jc w:val="center"/>
    </w:pPr>
    <w:rPr>
      <w:rFonts w:asciiTheme="minorHAnsi" w:eastAsiaTheme="minorHAnsi" w:hAnsiTheme="minorHAnsi" w:cstheme="minorBidi"/>
      <w:i/>
      <w:iCs/>
      <w:color w:val="404040" w:themeColor="text1" w:themeTint="BF"/>
      <w:kern w:val="2"/>
      <w:lang w:eastAsia="en-US"/>
      <w14:ligatures w14:val="standardContextual"/>
    </w:rPr>
  </w:style>
  <w:style w:type="character" w:customStyle="1" w:styleId="23">
    <w:name w:val="Цитата 2 Знак"/>
    <w:basedOn w:val="a0"/>
    <w:link w:val="22"/>
    <w:uiPriority w:val="29"/>
    <w:rsid w:val="007E36B8"/>
    <w:rPr>
      <w:i/>
      <w:iCs/>
      <w:color w:val="404040" w:themeColor="text1" w:themeTint="BF"/>
    </w:rPr>
  </w:style>
  <w:style w:type="paragraph" w:styleId="a7">
    <w:name w:val="List Paragraph"/>
    <w:basedOn w:val="a"/>
    <w:uiPriority w:val="34"/>
    <w:qFormat/>
    <w:rsid w:val="007E36B8"/>
    <w:pPr>
      <w:spacing w:after="160" w:line="278" w:lineRule="auto"/>
      <w:ind w:left="720"/>
      <w:contextualSpacing/>
    </w:pPr>
    <w:rPr>
      <w:rFonts w:asciiTheme="minorHAnsi" w:eastAsiaTheme="minorHAnsi" w:hAnsiTheme="minorHAnsi" w:cstheme="minorBidi"/>
      <w:kern w:val="2"/>
      <w:lang w:eastAsia="en-US"/>
      <w14:ligatures w14:val="standardContextual"/>
    </w:rPr>
  </w:style>
  <w:style w:type="character" w:styleId="a8">
    <w:name w:val="Intense Emphasis"/>
    <w:basedOn w:val="a0"/>
    <w:uiPriority w:val="21"/>
    <w:qFormat/>
    <w:rsid w:val="007E36B8"/>
    <w:rPr>
      <w:i/>
      <w:iCs/>
      <w:color w:val="0F4761" w:themeColor="accent1" w:themeShade="BF"/>
    </w:rPr>
  </w:style>
  <w:style w:type="paragraph" w:styleId="a9">
    <w:name w:val="Intense Quote"/>
    <w:basedOn w:val="a"/>
    <w:next w:val="a"/>
    <w:link w:val="aa"/>
    <w:uiPriority w:val="30"/>
    <w:qFormat/>
    <w:rsid w:val="007E36B8"/>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HAnsi" w:hAnsiTheme="minorHAnsi" w:cstheme="minorBidi"/>
      <w:i/>
      <w:iCs/>
      <w:color w:val="0F4761" w:themeColor="accent1" w:themeShade="BF"/>
      <w:kern w:val="2"/>
      <w:lang w:eastAsia="en-US"/>
      <w14:ligatures w14:val="standardContextual"/>
    </w:rPr>
  </w:style>
  <w:style w:type="character" w:customStyle="1" w:styleId="aa">
    <w:name w:val="Выделенная цитата Знак"/>
    <w:basedOn w:val="a0"/>
    <w:link w:val="a9"/>
    <w:uiPriority w:val="30"/>
    <w:rsid w:val="007E36B8"/>
    <w:rPr>
      <w:i/>
      <w:iCs/>
      <w:color w:val="0F4761" w:themeColor="accent1" w:themeShade="BF"/>
    </w:rPr>
  </w:style>
  <w:style w:type="character" w:styleId="ab">
    <w:name w:val="Intense Reference"/>
    <w:basedOn w:val="a0"/>
    <w:uiPriority w:val="32"/>
    <w:qFormat/>
    <w:rsid w:val="007E36B8"/>
    <w:rPr>
      <w:b/>
      <w:bCs/>
      <w:smallCaps/>
      <w:color w:val="0F4761" w:themeColor="accent1" w:themeShade="BF"/>
      <w:spacing w:val="5"/>
    </w:rPr>
  </w:style>
  <w:style w:type="paragraph" w:customStyle="1" w:styleId="p1">
    <w:name w:val="p1"/>
    <w:basedOn w:val="a"/>
    <w:rsid w:val="00FD3FAE"/>
    <w:pPr>
      <w:spacing w:before="100" w:beforeAutospacing="1" w:after="100" w:afterAutospacing="1"/>
    </w:pPr>
  </w:style>
  <w:style w:type="paragraph" w:customStyle="1" w:styleId="p2">
    <w:name w:val="p2"/>
    <w:basedOn w:val="a"/>
    <w:rsid w:val="00FD3FAE"/>
    <w:pPr>
      <w:spacing w:before="100" w:beforeAutospacing="1" w:after="100" w:afterAutospacing="1"/>
    </w:pPr>
  </w:style>
  <w:style w:type="paragraph" w:styleId="ac">
    <w:name w:val="Body Text"/>
    <w:basedOn w:val="a"/>
    <w:link w:val="ad"/>
    <w:uiPriority w:val="1"/>
    <w:unhideWhenUsed/>
    <w:qFormat/>
    <w:rsid w:val="003A08E8"/>
    <w:pPr>
      <w:suppressAutoHyphens/>
      <w:spacing w:after="140" w:line="276" w:lineRule="auto"/>
      <w:jc w:val="both"/>
    </w:pPr>
    <w:rPr>
      <w:rFonts w:asciiTheme="minorHAnsi" w:eastAsiaTheme="minorEastAsia" w:hAnsiTheme="minorHAnsi" w:cstheme="minorBidi"/>
      <w:kern w:val="2"/>
      <w:sz w:val="21"/>
      <w:szCs w:val="22"/>
      <w:lang w:val="en-US" w:eastAsia="zh-CN"/>
    </w:rPr>
  </w:style>
  <w:style w:type="character" w:customStyle="1" w:styleId="ad">
    <w:name w:val="Основной текст Знак"/>
    <w:basedOn w:val="a0"/>
    <w:link w:val="ac"/>
    <w:uiPriority w:val="1"/>
    <w:qFormat/>
    <w:rsid w:val="003A08E8"/>
    <w:rPr>
      <w:rFonts w:eastAsiaTheme="minorEastAsia"/>
      <w:sz w:val="21"/>
      <w:szCs w:val="22"/>
      <w:lang w:val="en-US" w:eastAsia="zh-CN"/>
      <w14:ligatures w14:val="none"/>
    </w:rPr>
  </w:style>
  <w:style w:type="table" w:styleId="ae">
    <w:name w:val="Table Grid"/>
    <w:basedOn w:val="a1"/>
    <w:uiPriority w:val="39"/>
    <w:qFormat/>
    <w:rsid w:val="003A08E8"/>
    <w:pPr>
      <w:suppressAutoHyphens/>
      <w:spacing w:after="0" w:line="240" w:lineRule="auto"/>
    </w:pPr>
    <w:rPr>
      <w:rFonts w:ascii="Times New Roman" w:eastAsia="SimSun" w:hAnsi="Times New Roman" w:cs="Times New Roman"/>
      <w:kern w:val="0"/>
      <w:sz w:val="20"/>
      <w:szCs w:val="20"/>
      <w:lang w:val="en-US" w:eastAsia="zh-CN"/>
      <w14:ligatures w14:val="none"/>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
    <w:name w:val="Balloon Text"/>
    <w:basedOn w:val="a"/>
    <w:link w:val="af0"/>
    <w:uiPriority w:val="99"/>
    <w:semiHidden/>
    <w:unhideWhenUsed/>
    <w:rsid w:val="00580E76"/>
    <w:pPr>
      <w:widowControl w:val="0"/>
      <w:jc w:val="both"/>
    </w:pPr>
    <w:rPr>
      <w:rFonts w:ascii="Calibri" w:eastAsia="SimSun" w:hAnsi="Calibri"/>
      <w:kern w:val="2"/>
      <w:sz w:val="18"/>
      <w:szCs w:val="18"/>
      <w:lang w:val="en-US" w:eastAsia="zh-CN"/>
    </w:rPr>
  </w:style>
  <w:style w:type="character" w:customStyle="1" w:styleId="af0">
    <w:name w:val="Текст выноски Знак"/>
    <w:basedOn w:val="a0"/>
    <w:link w:val="af"/>
    <w:uiPriority w:val="99"/>
    <w:semiHidden/>
    <w:rsid w:val="00580E76"/>
    <w:rPr>
      <w:rFonts w:ascii="Calibri" w:eastAsia="SimSun" w:hAnsi="Calibri" w:cs="Times New Roman"/>
      <w:sz w:val="18"/>
      <w:szCs w:val="18"/>
      <w:lang w:val="en-US" w:eastAsia="zh-CN"/>
      <w14:ligatures w14:val="none"/>
    </w:rPr>
  </w:style>
  <w:style w:type="paragraph" w:styleId="af1">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w:basedOn w:val="a"/>
    <w:link w:val="af2"/>
    <w:uiPriority w:val="99"/>
    <w:unhideWhenUsed/>
    <w:qFormat/>
    <w:rsid w:val="00580E76"/>
    <w:pPr>
      <w:spacing w:before="100" w:beforeAutospacing="1" w:after="100" w:afterAutospacing="1"/>
    </w:pPr>
    <w:rPr>
      <w:rFonts w:ascii="SimSun" w:eastAsia="SimSun" w:hAnsi="SimSun" w:cs="SimSun"/>
      <w:lang w:val="en-US" w:eastAsia="zh-CN"/>
    </w:rPr>
  </w:style>
  <w:style w:type="paragraph" w:customStyle="1" w:styleId="EndNoteBibliographyTitle">
    <w:name w:val="EndNote Bibliography Title"/>
    <w:basedOn w:val="a"/>
    <w:link w:val="EndNoteBibliographyTitleChar"/>
    <w:rsid w:val="00580E76"/>
    <w:pPr>
      <w:widowControl w:val="0"/>
      <w:jc w:val="center"/>
    </w:pPr>
    <w:rPr>
      <w:rFonts w:ascii="Calibri" w:eastAsia="SimSun" w:hAnsi="Calibri" w:cs="Calibri"/>
      <w:noProof/>
      <w:kern w:val="2"/>
      <w:sz w:val="20"/>
      <w:szCs w:val="21"/>
      <w:lang w:val="en-US" w:eastAsia="zh-CN"/>
    </w:rPr>
  </w:style>
  <w:style w:type="character" w:customStyle="1" w:styleId="EndNoteBibliographyTitleChar">
    <w:name w:val="EndNote Bibliography Title Char"/>
    <w:basedOn w:val="a0"/>
    <w:link w:val="EndNoteBibliographyTitle"/>
    <w:rsid w:val="00580E76"/>
    <w:rPr>
      <w:rFonts w:ascii="Calibri" w:eastAsia="SimSun" w:hAnsi="Calibri" w:cs="Calibri"/>
      <w:noProof/>
      <w:sz w:val="20"/>
      <w:szCs w:val="21"/>
      <w:lang w:val="en-US" w:eastAsia="zh-CN"/>
      <w14:ligatures w14:val="none"/>
    </w:rPr>
  </w:style>
  <w:style w:type="paragraph" w:customStyle="1" w:styleId="EndNoteBibliography">
    <w:name w:val="EndNote Bibliography"/>
    <w:basedOn w:val="a"/>
    <w:link w:val="EndNoteBibliographyChar"/>
    <w:qFormat/>
    <w:rsid w:val="00580E76"/>
    <w:pPr>
      <w:widowControl w:val="0"/>
      <w:jc w:val="both"/>
    </w:pPr>
    <w:rPr>
      <w:rFonts w:ascii="Calibri" w:eastAsia="SimSun" w:hAnsi="Calibri" w:cs="Calibri"/>
      <w:noProof/>
      <w:kern w:val="2"/>
      <w:sz w:val="20"/>
      <w:szCs w:val="21"/>
      <w:lang w:val="en-US" w:eastAsia="zh-CN"/>
    </w:rPr>
  </w:style>
  <w:style w:type="character" w:customStyle="1" w:styleId="EndNoteBibliographyChar">
    <w:name w:val="EndNote Bibliography Char"/>
    <w:basedOn w:val="a0"/>
    <w:link w:val="EndNoteBibliography"/>
    <w:qFormat/>
    <w:rsid w:val="00580E76"/>
    <w:rPr>
      <w:rFonts w:ascii="Calibri" w:eastAsia="SimSun" w:hAnsi="Calibri" w:cs="Calibri"/>
      <w:noProof/>
      <w:sz w:val="20"/>
      <w:szCs w:val="21"/>
      <w:lang w:val="en-US" w:eastAsia="zh-CN"/>
      <w14:ligatures w14:val="none"/>
    </w:rPr>
  </w:style>
  <w:style w:type="character" w:styleId="af3">
    <w:name w:val="Hyperlink"/>
    <w:basedOn w:val="a0"/>
    <w:uiPriority w:val="99"/>
    <w:unhideWhenUsed/>
    <w:rsid w:val="00580E76"/>
    <w:rPr>
      <w:color w:val="467886" w:themeColor="hyperlink"/>
      <w:u w:val="single"/>
    </w:rPr>
  </w:style>
  <w:style w:type="paragraph" w:styleId="af4">
    <w:name w:val="header"/>
    <w:basedOn w:val="a"/>
    <w:link w:val="af5"/>
    <w:uiPriority w:val="99"/>
    <w:unhideWhenUsed/>
    <w:rsid w:val="00580E76"/>
    <w:pPr>
      <w:widowControl w:val="0"/>
      <w:pBdr>
        <w:bottom w:val="single" w:sz="6" w:space="1" w:color="auto"/>
      </w:pBdr>
      <w:tabs>
        <w:tab w:val="center" w:pos="4153"/>
        <w:tab w:val="right" w:pos="8306"/>
      </w:tabs>
      <w:snapToGrid w:val="0"/>
      <w:jc w:val="center"/>
    </w:pPr>
    <w:rPr>
      <w:rFonts w:ascii="Calibri" w:eastAsia="SimSun" w:hAnsi="Calibri"/>
      <w:kern w:val="2"/>
      <w:sz w:val="18"/>
      <w:szCs w:val="18"/>
      <w:lang w:val="en-US" w:eastAsia="zh-CN"/>
    </w:rPr>
  </w:style>
  <w:style w:type="character" w:customStyle="1" w:styleId="af5">
    <w:name w:val="Верхний колонтитул Знак"/>
    <w:basedOn w:val="a0"/>
    <w:link w:val="af4"/>
    <w:uiPriority w:val="99"/>
    <w:rsid w:val="00580E76"/>
    <w:rPr>
      <w:rFonts w:ascii="Calibri" w:eastAsia="SimSun" w:hAnsi="Calibri" w:cs="Times New Roman"/>
      <w:sz w:val="18"/>
      <w:szCs w:val="18"/>
      <w:lang w:val="en-US" w:eastAsia="zh-CN"/>
      <w14:ligatures w14:val="none"/>
    </w:rPr>
  </w:style>
  <w:style w:type="paragraph" w:styleId="af6">
    <w:name w:val="footer"/>
    <w:basedOn w:val="a"/>
    <w:link w:val="af7"/>
    <w:uiPriority w:val="99"/>
    <w:unhideWhenUsed/>
    <w:rsid w:val="00580E76"/>
    <w:pPr>
      <w:widowControl w:val="0"/>
      <w:tabs>
        <w:tab w:val="center" w:pos="4153"/>
        <w:tab w:val="right" w:pos="8306"/>
      </w:tabs>
      <w:snapToGrid w:val="0"/>
    </w:pPr>
    <w:rPr>
      <w:rFonts w:ascii="Calibri" w:eastAsia="SimSun" w:hAnsi="Calibri"/>
      <w:kern w:val="2"/>
      <w:sz w:val="18"/>
      <w:szCs w:val="18"/>
      <w:lang w:val="en-US" w:eastAsia="zh-CN"/>
    </w:rPr>
  </w:style>
  <w:style w:type="character" w:customStyle="1" w:styleId="af7">
    <w:name w:val="Нижний колонтитул Знак"/>
    <w:basedOn w:val="a0"/>
    <w:link w:val="af6"/>
    <w:uiPriority w:val="99"/>
    <w:rsid w:val="00580E76"/>
    <w:rPr>
      <w:rFonts w:ascii="Calibri" w:eastAsia="SimSun" w:hAnsi="Calibri" w:cs="Times New Roman"/>
      <w:sz w:val="18"/>
      <w:szCs w:val="18"/>
      <w:lang w:val="en-US" w:eastAsia="zh-CN"/>
      <w14:ligatures w14:val="none"/>
    </w:rPr>
  </w:style>
  <w:style w:type="character" w:customStyle="1" w:styleId="12">
    <w:name w:val="未处理的提及1"/>
    <w:basedOn w:val="a0"/>
    <w:uiPriority w:val="99"/>
    <w:semiHidden/>
    <w:unhideWhenUsed/>
    <w:rsid w:val="00580E76"/>
    <w:rPr>
      <w:color w:val="605E5C"/>
      <w:shd w:val="clear" w:color="auto" w:fill="E1DFDD"/>
    </w:rPr>
  </w:style>
  <w:style w:type="character" w:customStyle="1" w:styleId="24">
    <w:name w:val="未处理的提及2"/>
    <w:basedOn w:val="a0"/>
    <w:uiPriority w:val="99"/>
    <w:semiHidden/>
    <w:unhideWhenUsed/>
    <w:rsid w:val="00580E76"/>
    <w:rPr>
      <w:color w:val="605E5C"/>
      <w:shd w:val="clear" w:color="auto" w:fill="E1DFDD"/>
    </w:rPr>
  </w:style>
  <w:style w:type="paragraph" w:styleId="af8">
    <w:name w:val="Revision"/>
    <w:hidden/>
    <w:uiPriority w:val="99"/>
    <w:semiHidden/>
    <w:rsid w:val="00580E76"/>
    <w:pPr>
      <w:spacing w:after="0" w:line="240" w:lineRule="auto"/>
    </w:pPr>
    <w:rPr>
      <w:rFonts w:ascii="Calibri" w:eastAsia="SimSun" w:hAnsi="Calibri" w:cs="Times New Roman"/>
      <w:sz w:val="21"/>
      <w:szCs w:val="21"/>
      <w:lang w:val="en-US" w:eastAsia="zh-CN"/>
      <w14:ligatures w14:val="none"/>
    </w:rPr>
  </w:style>
  <w:style w:type="character" w:customStyle="1" w:styleId="13">
    <w:name w:val="Неразрешенное упоминание1"/>
    <w:basedOn w:val="a0"/>
    <w:uiPriority w:val="99"/>
    <w:semiHidden/>
    <w:unhideWhenUsed/>
    <w:rsid w:val="00580E76"/>
    <w:rPr>
      <w:color w:val="605E5C"/>
      <w:shd w:val="clear" w:color="auto" w:fill="E1DFDD"/>
    </w:rPr>
  </w:style>
  <w:style w:type="paragraph" w:styleId="af9">
    <w:name w:val="footnote text"/>
    <w:basedOn w:val="a"/>
    <w:link w:val="afa"/>
    <w:uiPriority w:val="99"/>
    <w:semiHidden/>
    <w:unhideWhenUsed/>
    <w:rsid w:val="00580E76"/>
    <w:pPr>
      <w:widowControl w:val="0"/>
      <w:snapToGrid w:val="0"/>
    </w:pPr>
    <w:rPr>
      <w:rFonts w:ascii="Calibri" w:eastAsia="SimSun" w:hAnsi="Calibri"/>
      <w:kern w:val="2"/>
      <w:sz w:val="18"/>
      <w:szCs w:val="18"/>
      <w:lang w:val="en-US" w:eastAsia="zh-CN"/>
    </w:rPr>
  </w:style>
  <w:style w:type="character" w:customStyle="1" w:styleId="afa">
    <w:name w:val="Текст сноски Знак"/>
    <w:basedOn w:val="a0"/>
    <w:link w:val="af9"/>
    <w:uiPriority w:val="99"/>
    <w:semiHidden/>
    <w:rsid w:val="00580E76"/>
    <w:rPr>
      <w:rFonts w:ascii="Calibri" w:eastAsia="SimSun" w:hAnsi="Calibri" w:cs="Times New Roman"/>
      <w:sz w:val="18"/>
      <w:szCs w:val="18"/>
      <w:lang w:val="en-US" w:eastAsia="zh-CN"/>
      <w14:ligatures w14:val="none"/>
    </w:rPr>
  </w:style>
  <w:style w:type="character" w:styleId="afb">
    <w:name w:val="footnote reference"/>
    <w:basedOn w:val="a0"/>
    <w:uiPriority w:val="99"/>
    <w:semiHidden/>
    <w:unhideWhenUsed/>
    <w:rsid w:val="00580E76"/>
    <w:rPr>
      <w:vertAlign w:val="superscript"/>
    </w:rPr>
  </w:style>
  <w:style w:type="paragraph" w:styleId="afc">
    <w:name w:val="endnote text"/>
    <w:basedOn w:val="a"/>
    <w:link w:val="afd"/>
    <w:uiPriority w:val="99"/>
    <w:semiHidden/>
    <w:unhideWhenUsed/>
    <w:rsid w:val="00580E76"/>
    <w:pPr>
      <w:widowControl w:val="0"/>
      <w:jc w:val="both"/>
    </w:pPr>
    <w:rPr>
      <w:rFonts w:ascii="Calibri" w:eastAsia="SimSun" w:hAnsi="Calibri"/>
      <w:kern w:val="2"/>
      <w:sz w:val="20"/>
      <w:szCs w:val="20"/>
      <w:lang w:val="en-US" w:eastAsia="zh-CN"/>
    </w:rPr>
  </w:style>
  <w:style w:type="character" w:customStyle="1" w:styleId="afd">
    <w:name w:val="Текст концевой сноски Знак"/>
    <w:basedOn w:val="a0"/>
    <w:link w:val="afc"/>
    <w:uiPriority w:val="99"/>
    <w:semiHidden/>
    <w:rsid w:val="00580E76"/>
    <w:rPr>
      <w:rFonts w:ascii="Calibri" w:eastAsia="SimSun" w:hAnsi="Calibri" w:cs="Times New Roman"/>
      <w:sz w:val="20"/>
      <w:szCs w:val="20"/>
      <w:lang w:val="en-US" w:eastAsia="zh-CN"/>
      <w14:ligatures w14:val="none"/>
    </w:rPr>
  </w:style>
  <w:style w:type="character" w:styleId="afe">
    <w:name w:val="endnote reference"/>
    <w:basedOn w:val="a0"/>
    <w:uiPriority w:val="99"/>
    <w:semiHidden/>
    <w:unhideWhenUsed/>
    <w:rsid w:val="00580E76"/>
    <w:rPr>
      <w:vertAlign w:val="superscript"/>
    </w:rPr>
  </w:style>
  <w:style w:type="character" w:styleId="aff">
    <w:name w:val="annotation reference"/>
    <w:basedOn w:val="a0"/>
    <w:uiPriority w:val="99"/>
    <w:semiHidden/>
    <w:unhideWhenUsed/>
    <w:rsid w:val="00580E76"/>
    <w:rPr>
      <w:sz w:val="16"/>
      <w:szCs w:val="16"/>
    </w:rPr>
  </w:style>
  <w:style w:type="paragraph" w:styleId="aff0">
    <w:name w:val="annotation text"/>
    <w:basedOn w:val="a"/>
    <w:link w:val="aff1"/>
    <w:uiPriority w:val="99"/>
    <w:semiHidden/>
    <w:unhideWhenUsed/>
    <w:rsid w:val="00580E76"/>
    <w:pPr>
      <w:widowControl w:val="0"/>
      <w:jc w:val="both"/>
    </w:pPr>
    <w:rPr>
      <w:rFonts w:ascii="Calibri" w:eastAsia="SimSun" w:hAnsi="Calibri"/>
      <w:kern w:val="2"/>
      <w:sz w:val="20"/>
      <w:szCs w:val="20"/>
      <w:lang w:val="en-US" w:eastAsia="zh-CN"/>
    </w:rPr>
  </w:style>
  <w:style w:type="character" w:customStyle="1" w:styleId="aff1">
    <w:name w:val="Текст примечания Знак"/>
    <w:basedOn w:val="a0"/>
    <w:link w:val="aff0"/>
    <w:uiPriority w:val="99"/>
    <w:semiHidden/>
    <w:rsid w:val="00580E76"/>
    <w:rPr>
      <w:rFonts w:ascii="Calibri" w:eastAsia="SimSun" w:hAnsi="Calibri" w:cs="Times New Roman"/>
      <w:sz w:val="20"/>
      <w:szCs w:val="20"/>
      <w:lang w:val="en-US" w:eastAsia="zh-CN"/>
      <w14:ligatures w14:val="none"/>
    </w:rPr>
  </w:style>
  <w:style w:type="paragraph" w:styleId="aff2">
    <w:name w:val="annotation subject"/>
    <w:basedOn w:val="aff0"/>
    <w:next w:val="aff0"/>
    <w:link w:val="aff3"/>
    <w:uiPriority w:val="99"/>
    <w:semiHidden/>
    <w:unhideWhenUsed/>
    <w:rsid w:val="00580E76"/>
    <w:rPr>
      <w:b/>
      <w:bCs/>
    </w:rPr>
  </w:style>
  <w:style w:type="character" w:customStyle="1" w:styleId="aff3">
    <w:name w:val="Тема примечания Знак"/>
    <w:basedOn w:val="aff1"/>
    <w:link w:val="aff2"/>
    <w:uiPriority w:val="99"/>
    <w:semiHidden/>
    <w:rsid w:val="00580E76"/>
    <w:rPr>
      <w:rFonts w:ascii="Calibri" w:eastAsia="SimSun" w:hAnsi="Calibri" w:cs="Times New Roman"/>
      <w:b/>
      <w:bCs/>
      <w:sz w:val="20"/>
      <w:szCs w:val="20"/>
      <w:lang w:val="en-US" w:eastAsia="zh-CN"/>
      <w14:ligatures w14:val="none"/>
    </w:rPr>
  </w:style>
  <w:style w:type="paragraph" w:customStyle="1" w:styleId="IOPH1">
    <w:name w:val="IOPH1"/>
    <w:basedOn w:val="a"/>
    <w:link w:val="IOPH1Char"/>
    <w:qFormat/>
    <w:rsid w:val="00580E76"/>
    <w:pPr>
      <w:spacing w:before="200" w:after="120" w:line="259" w:lineRule="auto"/>
    </w:pPr>
    <w:rPr>
      <w:rFonts w:ascii="Calibri" w:eastAsia="Calibri" w:hAnsi="Calibri"/>
      <w:b/>
      <w:sz w:val="22"/>
      <w:szCs w:val="18"/>
      <w:lang w:val="en-GB" w:eastAsia="en-US"/>
    </w:rPr>
  </w:style>
  <w:style w:type="character" w:customStyle="1" w:styleId="IOPH1Char">
    <w:name w:val="IOPH1 Char"/>
    <w:link w:val="IOPH1"/>
    <w:rsid w:val="00580E76"/>
    <w:rPr>
      <w:rFonts w:ascii="Calibri" w:eastAsia="Calibri" w:hAnsi="Calibri" w:cs="Times New Roman"/>
      <w:b/>
      <w:kern w:val="0"/>
      <w:sz w:val="22"/>
      <w:szCs w:val="18"/>
      <w:lang w:val="en-GB"/>
      <w14:ligatures w14:val="none"/>
    </w:rPr>
  </w:style>
  <w:style w:type="character" w:customStyle="1" w:styleId="ezkurwreuab5ozgtqnkl">
    <w:name w:val="ezkurwreuab5ozgtqnkl"/>
    <w:basedOn w:val="a0"/>
    <w:rsid w:val="00580E76"/>
  </w:style>
  <w:style w:type="paragraph" w:customStyle="1" w:styleId="14">
    <w:name w:val="Список литературы1"/>
    <w:basedOn w:val="a"/>
    <w:link w:val="Bibliography"/>
    <w:rsid w:val="00580E76"/>
    <w:pPr>
      <w:tabs>
        <w:tab w:val="left" w:pos="380"/>
      </w:tabs>
      <w:ind w:left="384" w:hanging="384"/>
      <w:jc w:val="both"/>
    </w:pPr>
    <w:rPr>
      <w:b/>
      <w:bCs/>
      <w:sz w:val="28"/>
      <w:szCs w:val="28"/>
      <w:lang w:val="en-US"/>
    </w:rPr>
  </w:style>
  <w:style w:type="character" w:customStyle="1" w:styleId="Bibliography">
    <w:name w:val="Bibliography Знак"/>
    <w:basedOn w:val="a0"/>
    <w:link w:val="14"/>
    <w:rsid w:val="00580E76"/>
    <w:rPr>
      <w:rFonts w:ascii="Times New Roman" w:eastAsia="Times New Roman" w:hAnsi="Times New Roman" w:cs="Times New Roman"/>
      <w:b/>
      <w:bCs/>
      <w:kern w:val="0"/>
      <w:sz w:val="28"/>
      <w:szCs w:val="28"/>
      <w:lang w:val="en-US" w:eastAsia="ru-RU"/>
      <w14:ligatures w14:val="none"/>
    </w:rPr>
  </w:style>
  <w:style w:type="paragraph" w:customStyle="1" w:styleId="25">
    <w:name w:val="Список литературы2"/>
    <w:basedOn w:val="a"/>
    <w:link w:val="Bibliography1"/>
    <w:rsid w:val="00580E76"/>
    <w:pPr>
      <w:widowControl w:val="0"/>
      <w:tabs>
        <w:tab w:val="left" w:pos="500"/>
      </w:tabs>
      <w:ind w:left="504" w:hanging="504"/>
      <w:jc w:val="both"/>
    </w:pPr>
    <w:rPr>
      <w:rFonts w:ascii="-webkit-standard" w:hAnsi="-webkit-standard"/>
      <w:color w:val="000000"/>
      <w:sz w:val="27"/>
      <w:szCs w:val="27"/>
      <w:lang w:val="en-US"/>
    </w:rPr>
  </w:style>
  <w:style w:type="character" w:customStyle="1" w:styleId="Bibliography1">
    <w:name w:val="Bibliography Знак1"/>
    <w:basedOn w:val="a0"/>
    <w:link w:val="25"/>
    <w:rsid w:val="00580E76"/>
    <w:rPr>
      <w:rFonts w:ascii="-webkit-standard" w:eastAsia="Times New Roman" w:hAnsi="-webkit-standard" w:cs="Times New Roman"/>
      <w:color w:val="000000"/>
      <w:kern w:val="0"/>
      <w:sz w:val="27"/>
      <w:szCs w:val="27"/>
      <w:lang w:val="en-US" w:eastAsia="ru-RU"/>
      <w14:ligatures w14:val="none"/>
    </w:rPr>
  </w:style>
  <w:style w:type="character" w:styleId="aff4">
    <w:name w:val="Strong"/>
    <w:basedOn w:val="a0"/>
    <w:uiPriority w:val="22"/>
    <w:qFormat/>
    <w:rsid w:val="00580E76"/>
    <w:rPr>
      <w:b/>
      <w:bCs/>
    </w:rPr>
  </w:style>
  <w:style w:type="character" w:customStyle="1" w:styleId="apple-converted-space">
    <w:name w:val="apple-converted-space"/>
    <w:basedOn w:val="a0"/>
    <w:rsid w:val="00580E76"/>
  </w:style>
  <w:style w:type="paragraph" w:customStyle="1" w:styleId="p3">
    <w:name w:val="p3"/>
    <w:basedOn w:val="a"/>
    <w:rsid w:val="008D20F4"/>
    <w:pPr>
      <w:spacing w:before="100" w:beforeAutospacing="1" w:after="100" w:afterAutospacing="1"/>
    </w:pPr>
  </w:style>
  <w:style w:type="character" w:customStyle="1" w:styleId="s1">
    <w:name w:val="s1"/>
    <w:basedOn w:val="a0"/>
    <w:rsid w:val="000B1014"/>
  </w:style>
  <w:style w:type="character" w:customStyle="1" w:styleId="s2">
    <w:name w:val="s2"/>
    <w:basedOn w:val="a0"/>
    <w:rsid w:val="000B1014"/>
  </w:style>
  <w:style w:type="character" w:customStyle="1" w:styleId="UnresolvedMention">
    <w:name w:val="Unresolved Mention"/>
    <w:basedOn w:val="a0"/>
    <w:uiPriority w:val="99"/>
    <w:semiHidden/>
    <w:unhideWhenUsed/>
    <w:rsid w:val="002C58FC"/>
    <w:rPr>
      <w:color w:val="605E5C"/>
      <w:shd w:val="clear" w:color="auto" w:fill="E1DFDD"/>
    </w:rPr>
  </w:style>
  <w:style w:type="character" w:styleId="aff5">
    <w:name w:val="FollowedHyperlink"/>
    <w:basedOn w:val="a0"/>
    <w:uiPriority w:val="99"/>
    <w:semiHidden/>
    <w:unhideWhenUsed/>
    <w:rsid w:val="002C58FC"/>
    <w:rPr>
      <w:color w:val="96607D" w:themeColor="followedHyperlink"/>
      <w:u w:val="single"/>
    </w:rPr>
  </w:style>
  <w:style w:type="character" w:styleId="aff6">
    <w:name w:val="Placeholder Text"/>
    <w:basedOn w:val="a0"/>
    <w:uiPriority w:val="99"/>
    <w:semiHidden/>
    <w:rsid w:val="00CE7677"/>
    <w:rPr>
      <w:color w:val="666666"/>
    </w:rPr>
  </w:style>
  <w:style w:type="character" w:styleId="aff7">
    <w:name w:val="page number"/>
    <w:basedOn w:val="a0"/>
    <w:uiPriority w:val="99"/>
    <w:semiHidden/>
    <w:unhideWhenUsed/>
    <w:rsid w:val="00387A72"/>
  </w:style>
  <w:style w:type="character" w:customStyle="1" w:styleId="selectable-text">
    <w:name w:val="selectable-text"/>
    <w:basedOn w:val="a0"/>
    <w:rsid w:val="00D9501B"/>
  </w:style>
  <w:style w:type="character" w:customStyle="1" w:styleId="af2">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
    <w:link w:val="af1"/>
    <w:uiPriority w:val="99"/>
    <w:locked/>
    <w:rsid w:val="00AA0369"/>
    <w:rPr>
      <w:rFonts w:ascii="SimSun" w:eastAsia="SimSun" w:hAnsi="SimSun" w:cs="SimSun"/>
      <w:kern w:val="0"/>
      <w:lang w:val="en-US" w:eastAsia="zh-CN"/>
      <w14:ligatures w14:val="none"/>
    </w:rPr>
  </w:style>
  <w:style w:type="numbering" w:customStyle="1" w:styleId="1">
    <w:name w:val="Текущий список1"/>
    <w:uiPriority w:val="99"/>
    <w:rsid w:val="007D1554"/>
    <w:pPr>
      <w:numPr>
        <w:numId w:val="45"/>
      </w:numPr>
    </w:pPr>
  </w:style>
  <w:style w:type="numbering" w:customStyle="1" w:styleId="2">
    <w:name w:val="Текущий список2"/>
    <w:uiPriority w:val="99"/>
    <w:rsid w:val="0075472A"/>
    <w:pPr>
      <w:numPr>
        <w:numId w:val="46"/>
      </w:numPr>
    </w:pPr>
  </w:style>
  <w:style w:type="numbering" w:customStyle="1" w:styleId="3">
    <w:name w:val="Текущий список3"/>
    <w:uiPriority w:val="99"/>
    <w:rsid w:val="00B67E52"/>
    <w:pPr>
      <w:numPr>
        <w:numId w:val="47"/>
      </w:numPr>
    </w:pPr>
  </w:style>
  <w:style w:type="numbering" w:customStyle="1" w:styleId="4">
    <w:name w:val="Текущий список4"/>
    <w:uiPriority w:val="99"/>
    <w:rsid w:val="00B67E52"/>
    <w:pPr>
      <w:numPr>
        <w:numId w:val="4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5338">
      <w:bodyDiv w:val="1"/>
      <w:marLeft w:val="0"/>
      <w:marRight w:val="0"/>
      <w:marTop w:val="0"/>
      <w:marBottom w:val="0"/>
      <w:divBdr>
        <w:top w:val="none" w:sz="0" w:space="0" w:color="auto"/>
        <w:left w:val="none" w:sz="0" w:space="0" w:color="auto"/>
        <w:bottom w:val="none" w:sz="0" w:space="0" w:color="auto"/>
        <w:right w:val="none" w:sz="0" w:space="0" w:color="auto"/>
      </w:divBdr>
    </w:div>
    <w:div w:id="3092383">
      <w:bodyDiv w:val="1"/>
      <w:marLeft w:val="0"/>
      <w:marRight w:val="0"/>
      <w:marTop w:val="0"/>
      <w:marBottom w:val="0"/>
      <w:divBdr>
        <w:top w:val="none" w:sz="0" w:space="0" w:color="auto"/>
        <w:left w:val="none" w:sz="0" w:space="0" w:color="auto"/>
        <w:bottom w:val="none" w:sz="0" w:space="0" w:color="auto"/>
        <w:right w:val="none" w:sz="0" w:space="0" w:color="auto"/>
      </w:divBdr>
    </w:div>
    <w:div w:id="5061630">
      <w:bodyDiv w:val="1"/>
      <w:marLeft w:val="0"/>
      <w:marRight w:val="0"/>
      <w:marTop w:val="0"/>
      <w:marBottom w:val="0"/>
      <w:divBdr>
        <w:top w:val="none" w:sz="0" w:space="0" w:color="auto"/>
        <w:left w:val="none" w:sz="0" w:space="0" w:color="auto"/>
        <w:bottom w:val="none" w:sz="0" w:space="0" w:color="auto"/>
        <w:right w:val="none" w:sz="0" w:space="0" w:color="auto"/>
      </w:divBdr>
    </w:div>
    <w:div w:id="6256210">
      <w:bodyDiv w:val="1"/>
      <w:marLeft w:val="0"/>
      <w:marRight w:val="0"/>
      <w:marTop w:val="0"/>
      <w:marBottom w:val="0"/>
      <w:divBdr>
        <w:top w:val="none" w:sz="0" w:space="0" w:color="auto"/>
        <w:left w:val="none" w:sz="0" w:space="0" w:color="auto"/>
        <w:bottom w:val="none" w:sz="0" w:space="0" w:color="auto"/>
        <w:right w:val="none" w:sz="0" w:space="0" w:color="auto"/>
      </w:divBdr>
    </w:div>
    <w:div w:id="6375534">
      <w:bodyDiv w:val="1"/>
      <w:marLeft w:val="0"/>
      <w:marRight w:val="0"/>
      <w:marTop w:val="0"/>
      <w:marBottom w:val="0"/>
      <w:divBdr>
        <w:top w:val="none" w:sz="0" w:space="0" w:color="auto"/>
        <w:left w:val="none" w:sz="0" w:space="0" w:color="auto"/>
        <w:bottom w:val="none" w:sz="0" w:space="0" w:color="auto"/>
        <w:right w:val="none" w:sz="0" w:space="0" w:color="auto"/>
      </w:divBdr>
    </w:div>
    <w:div w:id="7677055">
      <w:bodyDiv w:val="1"/>
      <w:marLeft w:val="0"/>
      <w:marRight w:val="0"/>
      <w:marTop w:val="0"/>
      <w:marBottom w:val="0"/>
      <w:divBdr>
        <w:top w:val="none" w:sz="0" w:space="0" w:color="auto"/>
        <w:left w:val="none" w:sz="0" w:space="0" w:color="auto"/>
        <w:bottom w:val="none" w:sz="0" w:space="0" w:color="auto"/>
        <w:right w:val="none" w:sz="0" w:space="0" w:color="auto"/>
      </w:divBdr>
    </w:div>
    <w:div w:id="8459453">
      <w:bodyDiv w:val="1"/>
      <w:marLeft w:val="0"/>
      <w:marRight w:val="0"/>
      <w:marTop w:val="0"/>
      <w:marBottom w:val="0"/>
      <w:divBdr>
        <w:top w:val="none" w:sz="0" w:space="0" w:color="auto"/>
        <w:left w:val="none" w:sz="0" w:space="0" w:color="auto"/>
        <w:bottom w:val="none" w:sz="0" w:space="0" w:color="auto"/>
        <w:right w:val="none" w:sz="0" w:space="0" w:color="auto"/>
      </w:divBdr>
    </w:div>
    <w:div w:id="16583490">
      <w:bodyDiv w:val="1"/>
      <w:marLeft w:val="0"/>
      <w:marRight w:val="0"/>
      <w:marTop w:val="0"/>
      <w:marBottom w:val="0"/>
      <w:divBdr>
        <w:top w:val="none" w:sz="0" w:space="0" w:color="auto"/>
        <w:left w:val="none" w:sz="0" w:space="0" w:color="auto"/>
        <w:bottom w:val="none" w:sz="0" w:space="0" w:color="auto"/>
        <w:right w:val="none" w:sz="0" w:space="0" w:color="auto"/>
      </w:divBdr>
    </w:div>
    <w:div w:id="17976627">
      <w:bodyDiv w:val="1"/>
      <w:marLeft w:val="0"/>
      <w:marRight w:val="0"/>
      <w:marTop w:val="0"/>
      <w:marBottom w:val="0"/>
      <w:divBdr>
        <w:top w:val="none" w:sz="0" w:space="0" w:color="auto"/>
        <w:left w:val="none" w:sz="0" w:space="0" w:color="auto"/>
        <w:bottom w:val="none" w:sz="0" w:space="0" w:color="auto"/>
        <w:right w:val="none" w:sz="0" w:space="0" w:color="auto"/>
      </w:divBdr>
    </w:div>
    <w:div w:id="27461649">
      <w:bodyDiv w:val="1"/>
      <w:marLeft w:val="0"/>
      <w:marRight w:val="0"/>
      <w:marTop w:val="0"/>
      <w:marBottom w:val="0"/>
      <w:divBdr>
        <w:top w:val="none" w:sz="0" w:space="0" w:color="auto"/>
        <w:left w:val="none" w:sz="0" w:space="0" w:color="auto"/>
        <w:bottom w:val="none" w:sz="0" w:space="0" w:color="auto"/>
        <w:right w:val="none" w:sz="0" w:space="0" w:color="auto"/>
      </w:divBdr>
    </w:div>
    <w:div w:id="28072759">
      <w:bodyDiv w:val="1"/>
      <w:marLeft w:val="0"/>
      <w:marRight w:val="0"/>
      <w:marTop w:val="0"/>
      <w:marBottom w:val="0"/>
      <w:divBdr>
        <w:top w:val="none" w:sz="0" w:space="0" w:color="auto"/>
        <w:left w:val="none" w:sz="0" w:space="0" w:color="auto"/>
        <w:bottom w:val="none" w:sz="0" w:space="0" w:color="auto"/>
        <w:right w:val="none" w:sz="0" w:space="0" w:color="auto"/>
      </w:divBdr>
    </w:div>
    <w:div w:id="38938581">
      <w:bodyDiv w:val="1"/>
      <w:marLeft w:val="0"/>
      <w:marRight w:val="0"/>
      <w:marTop w:val="0"/>
      <w:marBottom w:val="0"/>
      <w:divBdr>
        <w:top w:val="none" w:sz="0" w:space="0" w:color="auto"/>
        <w:left w:val="none" w:sz="0" w:space="0" w:color="auto"/>
        <w:bottom w:val="none" w:sz="0" w:space="0" w:color="auto"/>
        <w:right w:val="none" w:sz="0" w:space="0" w:color="auto"/>
      </w:divBdr>
    </w:div>
    <w:div w:id="47846538">
      <w:bodyDiv w:val="1"/>
      <w:marLeft w:val="0"/>
      <w:marRight w:val="0"/>
      <w:marTop w:val="0"/>
      <w:marBottom w:val="0"/>
      <w:divBdr>
        <w:top w:val="none" w:sz="0" w:space="0" w:color="auto"/>
        <w:left w:val="none" w:sz="0" w:space="0" w:color="auto"/>
        <w:bottom w:val="none" w:sz="0" w:space="0" w:color="auto"/>
        <w:right w:val="none" w:sz="0" w:space="0" w:color="auto"/>
      </w:divBdr>
    </w:div>
    <w:div w:id="55978365">
      <w:bodyDiv w:val="1"/>
      <w:marLeft w:val="0"/>
      <w:marRight w:val="0"/>
      <w:marTop w:val="0"/>
      <w:marBottom w:val="0"/>
      <w:divBdr>
        <w:top w:val="none" w:sz="0" w:space="0" w:color="auto"/>
        <w:left w:val="none" w:sz="0" w:space="0" w:color="auto"/>
        <w:bottom w:val="none" w:sz="0" w:space="0" w:color="auto"/>
        <w:right w:val="none" w:sz="0" w:space="0" w:color="auto"/>
      </w:divBdr>
    </w:div>
    <w:div w:id="59447915">
      <w:bodyDiv w:val="1"/>
      <w:marLeft w:val="0"/>
      <w:marRight w:val="0"/>
      <w:marTop w:val="0"/>
      <w:marBottom w:val="0"/>
      <w:divBdr>
        <w:top w:val="none" w:sz="0" w:space="0" w:color="auto"/>
        <w:left w:val="none" w:sz="0" w:space="0" w:color="auto"/>
        <w:bottom w:val="none" w:sz="0" w:space="0" w:color="auto"/>
        <w:right w:val="none" w:sz="0" w:space="0" w:color="auto"/>
      </w:divBdr>
    </w:div>
    <w:div w:id="60375903">
      <w:bodyDiv w:val="1"/>
      <w:marLeft w:val="0"/>
      <w:marRight w:val="0"/>
      <w:marTop w:val="0"/>
      <w:marBottom w:val="0"/>
      <w:divBdr>
        <w:top w:val="none" w:sz="0" w:space="0" w:color="auto"/>
        <w:left w:val="none" w:sz="0" w:space="0" w:color="auto"/>
        <w:bottom w:val="none" w:sz="0" w:space="0" w:color="auto"/>
        <w:right w:val="none" w:sz="0" w:space="0" w:color="auto"/>
      </w:divBdr>
    </w:div>
    <w:div w:id="61100971">
      <w:bodyDiv w:val="1"/>
      <w:marLeft w:val="0"/>
      <w:marRight w:val="0"/>
      <w:marTop w:val="0"/>
      <w:marBottom w:val="0"/>
      <w:divBdr>
        <w:top w:val="none" w:sz="0" w:space="0" w:color="auto"/>
        <w:left w:val="none" w:sz="0" w:space="0" w:color="auto"/>
        <w:bottom w:val="none" w:sz="0" w:space="0" w:color="auto"/>
        <w:right w:val="none" w:sz="0" w:space="0" w:color="auto"/>
      </w:divBdr>
    </w:div>
    <w:div w:id="62416676">
      <w:bodyDiv w:val="1"/>
      <w:marLeft w:val="0"/>
      <w:marRight w:val="0"/>
      <w:marTop w:val="0"/>
      <w:marBottom w:val="0"/>
      <w:divBdr>
        <w:top w:val="none" w:sz="0" w:space="0" w:color="auto"/>
        <w:left w:val="none" w:sz="0" w:space="0" w:color="auto"/>
        <w:bottom w:val="none" w:sz="0" w:space="0" w:color="auto"/>
        <w:right w:val="none" w:sz="0" w:space="0" w:color="auto"/>
      </w:divBdr>
    </w:div>
    <w:div w:id="85545644">
      <w:bodyDiv w:val="1"/>
      <w:marLeft w:val="0"/>
      <w:marRight w:val="0"/>
      <w:marTop w:val="0"/>
      <w:marBottom w:val="0"/>
      <w:divBdr>
        <w:top w:val="none" w:sz="0" w:space="0" w:color="auto"/>
        <w:left w:val="none" w:sz="0" w:space="0" w:color="auto"/>
        <w:bottom w:val="none" w:sz="0" w:space="0" w:color="auto"/>
        <w:right w:val="none" w:sz="0" w:space="0" w:color="auto"/>
      </w:divBdr>
    </w:div>
    <w:div w:id="91166456">
      <w:bodyDiv w:val="1"/>
      <w:marLeft w:val="0"/>
      <w:marRight w:val="0"/>
      <w:marTop w:val="0"/>
      <w:marBottom w:val="0"/>
      <w:divBdr>
        <w:top w:val="none" w:sz="0" w:space="0" w:color="auto"/>
        <w:left w:val="none" w:sz="0" w:space="0" w:color="auto"/>
        <w:bottom w:val="none" w:sz="0" w:space="0" w:color="auto"/>
        <w:right w:val="none" w:sz="0" w:space="0" w:color="auto"/>
      </w:divBdr>
    </w:div>
    <w:div w:id="93676642">
      <w:bodyDiv w:val="1"/>
      <w:marLeft w:val="0"/>
      <w:marRight w:val="0"/>
      <w:marTop w:val="0"/>
      <w:marBottom w:val="0"/>
      <w:divBdr>
        <w:top w:val="none" w:sz="0" w:space="0" w:color="auto"/>
        <w:left w:val="none" w:sz="0" w:space="0" w:color="auto"/>
        <w:bottom w:val="none" w:sz="0" w:space="0" w:color="auto"/>
        <w:right w:val="none" w:sz="0" w:space="0" w:color="auto"/>
      </w:divBdr>
    </w:div>
    <w:div w:id="94255184">
      <w:bodyDiv w:val="1"/>
      <w:marLeft w:val="0"/>
      <w:marRight w:val="0"/>
      <w:marTop w:val="0"/>
      <w:marBottom w:val="0"/>
      <w:divBdr>
        <w:top w:val="none" w:sz="0" w:space="0" w:color="auto"/>
        <w:left w:val="none" w:sz="0" w:space="0" w:color="auto"/>
        <w:bottom w:val="none" w:sz="0" w:space="0" w:color="auto"/>
        <w:right w:val="none" w:sz="0" w:space="0" w:color="auto"/>
      </w:divBdr>
      <w:divsChild>
        <w:div w:id="1817798833">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01151153">
      <w:bodyDiv w:val="1"/>
      <w:marLeft w:val="0"/>
      <w:marRight w:val="0"/>
      <w:marTop w:val="0"/>
      <w:marBottom w:val="0"/>
      <w:divBdr>
        <w:top w:val="none" w:sz="0" w:space="0" w:color="auto"/>
        <w:left w:val="none" w:sz="0" w:space="0" w:color="auto"/>
        <w:bottom w:val="none" w:sz="0" w:space="0" w:color="auto"/>
        <w:right w:val="none" w:sz="0" w:space="0" w:color="auto"/>
      </w:divBdr>
    </w:div>
    <w:div w:id="108940661">
      <w:bodyDiv w:val="1"/>
      <w:marLeft w:val="0"/>
      <w:marRight w:val="0"/>
      <w:marTop w:val="0"/>
      <w:marBottom w:val="0"/>
      <w:divBdr>
        <w:top w:val="none" w:sz="0" w:space="0" w:color="auto"/>
        <w:left w:val="none" w:sz="0" w:space="0" w:color="auto"/>
        <w:bottom w:val="none" w:sz="0" w:space="0" w:color="auto"/>
        <w:right w:val="none" w:sz="0" w:space="0" w:color="auto"/>
      </w:divBdr>
    </w:div>
    <w:div w:id="110824036">
      <w:bodyDiv w:val="1"/>
      <w:marLeft w:val="0"/>
      <w:marRight w:val="0"/>
      <w:marTop w:val="0"/>
      <w:marBottom w:val="0"/>
      <w:divBdr>
        <w:top w:val="none" w:sz="0" w:space="0" w:color="auto"/>
        <w:left w:val="none" w:sz="0" w:space="0" w:color="auto"/>
        <w:bottom w:val="none" w:sz="0" w:space="0" w:color="auto"/>
        <w:right w:val="none" w:sz="0" w:space="0" w:color="auto"/>
      </w:divBdr>
    </w:div>
    <w:div w:id="113528820">
      <w:bodyDiv w:val="1"/>
      <w:marLeft w:val="0"/>
      <w:marRight w:val="0"/>
      <w:marTop w:val="0"/>
      <w:marBottom w:val="0"/>
      <w:divBdr>
        <w:top w:val="none" w:sz="0" w:space="0" w:color="auto"/>
        <w:left w:val="none" w:sz="0" w:space="0" w:color="auto"/>
        <w:bottom w:val="none" w:sz="0" w:space="0" w:color="auto"/>
        <w:right w:val="none" w:sz="0" w:space="0" w:color="auto"/>
      </w:divBdr>
    </w:div>
    <w:div w:id="121121622">
      <w:bodyDiv w:val="1"/>
      <w:marLeft w:val="0"/>
      <w:marRight w:val="0"/>
      <w:marTop w:val="0"/>
      <w:marBottom w:val="0"/>
      <w:divBdr>
        <w:top w:val="none" w:sz="0" w:space="0" w:color="auto"/>
        <w:left w:val="none" w:sz="0" w:space="0" w:color="auto"/>
        <w:bottom w:val="none" w:sz="0" w:space="0" w:color="auto"/>
        <w:right w:val="none" w:sz="0" w:space="0" w:color="auto"/>
      </w:divBdr>
    </w:div>
    <w:div w:id="122583065">
      <w:bodyDiv w:val="1"/>
      <w:marLeft w:val="0"/>
      <w:marRight w:val="0"/>
      <w:marTop w:val="0"/>
      <w:marBottom w:val="0"/>
      <w:divBdr>
        <w:top w:val="none" w:sz="0" w:space="0" w:color="auto"/>
        <w:left w:val="none" w:sz="0" w:space="0" w:color="auto"/>
        <w:bottom w:val="none" w:sz="0" w:space="0" w:color="auto"/>
        <w:right w:val="none" w:sz="0" w:space="0" w:color="auto"/>
      </w:divBdr>
    </w:div>
    <w:div w:id="122845483">
      <w:bodyDiv w:val="1"/>
      <w:marLeft w:val="0"/>
      <w:marRight w:val="0"/>
      <w:marTop w:val="0"/>
      <w:marBottom w:val="0"/>
      <w:divBdr>
        <w:top w:val="none" w:sz="0" w:space="0" w:color="auto"/>
        <w:left w:val="none" w:sz="0" w:space="0" w:color="auto"/>
        <w:bottom w:val="none" w:sz="0" w:space="0" w:color="auto"/>
        <w:right w:val="none" w:sz="0" w:space="0" w:color="auto"/>
      </w:divBdr>
    </w:div>
    <w:div w:id="125248381">
      <w:bodyDiv w:val="1"/>
      <w:marLeft w:val="0"/>
      <w:marRight w:val="0"/>
      <w:marTop w:val="0"/>
      <w:marBottom w:val="0"/>
      <w:divBdr>
        <w:top w:val="none" w:sz="0" w:space="0" w:color="auto"/>
        <w:left w:val="none" w:sz="0" w:space="0" w:color="auto"/>
        <w:bottom w:val="none" w:sz="0" w:space="0" w:color="auto"/>
        <w:right w:val="none" w:sz="0" w:space="0" w:color="auto"/>
      </w:divBdr>
    </w:div>
    <w:div w:id="135491345">
      <w:bodyDiv w:val="1"/>
      <w:marLeft w:val="0"/>
      <w:marRight w:val="0"/>
      <w:marTop w:val="0"/>
      <w:marBottom w:val="0"/>
      <w:divBdr>
        <w:top w:val="none" w:sz="0" w:space="0" w:color="auto"/>
        <w:left w:val="none" w:sz="0" w:space="0" w:color="auto"/>
        <w:bottom w:val="none" w:sz="0" w:space="0" w:color="auto"/>
        <w:right w:val="none" w:sz="0" w:space="0" w:color="auto"/>
      </w:divBdr>
    </w:div>
    <w:div w:id="135727923">
      <w:bodyDiv w:val="1"/>
      <w:marLeft w:val="0"/>
      <w:marRight w:val="0"/>
      <w:marTop w:val="0"/>
      <w:marBottom w:val="0"/>
      <w:divBdr>
        <w:top w:val="none" w:sz="0" w:space="0" w:color="auto"/>
        <w:left w:val="none" w:sz="0" w:space="0" w:color="auto"/>
        <w:bottom w:val="none" w:sz="0" w:space="0" w:color="auto"/>
        <w:right w:val="none" w:sz="0" w:space="0" w:color="auto"/>
      </w:divBdr>
    </w:div>
    <w:div w:id="136535450">
      <w:bodyDiv w:val="1"/>
      <w:marLeft w:val="0"/>
      <w:marRight w:val="0"/>
      <w:marTop w:val="0"/>
      <w:marBottom w:val="0"/>
      <w:divBdr>
        <w:top w:val="none" w:sz="0" w:space="0" w:color="auto"/>
        <w:left w:val="none" w:sz="0" w:space="0" w:color="auto"/>
        <w:bottom w:val="none" w:sz="0" w:space="0" w:color="auto"/>
        <w:right w:val="none" w:sz="0" w:space="0" w:color="auto"/>
      </w:divBdr>
    </w:div>
    <w:div w:id="136580381">
      <w:bodyDiv w:val="1"/>
      <w:marLeft w:val="0"/>
      <w:marRight w:val="0"/>
      <w:marTop w:val="0"/>
      <w:marBottom w:val="0"/>
      <w:divBdr>
        <w:top w:val="none" w:sz="0" w:space="0" w:color="auto"/>
        <w:left w:val="none" w:sz="0" w:space="0" w:color="auto"/>
        <w:bottom w:val="none" w:sz="0" w:space="0" w:color="auto"/>
        <w:right w:val="none" w:sz="0" w:space="0" w:color="auto"/>
      </w:divBdr>
    </w:div>
    <w:div w:id="146287110">
      <w:bodyDiv w:val="1"/>
      <w:marLeft w:val="0"/>
      <w:marRight w:val="0"/>
      <w:marTop w:val="0"/>
      <w:marBottom w:val="0"/>
      <w:divBdr>
        <w:top w:val="none" w:sz="0" w:space="0" w:color="auto"/>
        <w:left w:val="none" w:sz="0" w:space="0" w:color="auto"/>
        <w:bottom w:val="none" w:sz="0" w:space="0" w:color="auto"/>
        <w:right w:val="none" w:sz="0" w:space="0" w:color="auto"/>
      </w:divBdr>
    </w:div>
    <w:div w:id="151023959">
      <w:bodyDiv w:val="1"/>
      <w:marLeft w:val="0"/>
      <w:marRight w:val="0"/>
      <w:marTop w:val="0"/>
      <w:marBottom w:val="0"/>
      <w:divBdr>
        <w:top w:val="none" w:sz="0" w:space="0" w:color="auto"/>
        <w:left w:val="none" w:sz="0" w:space="0" w:color="auto"/>
        <w:bottom w:val="none" w:sz="0" w:space="0" w:color="auto"/>
        <w:right w:val="none" w:sz="0" w:space="0" w:color="auto"/>
      </w:divBdr>
    </w:div>
    <w:div w:id="151337728">
      <w:bodyDiv w:val="1"/>
      <w:marLeft w:val="0"/>
      <w:marRight w:val="0"/>
      <w:marTop w:val="0"/>
      <w:marBottom w:val="0"/>
      <w:divBdr>
        <w:top w:val="none" w:sz="0" w:space="0" w:color="auto"/>
        <w:left w:val="none" w:sz="0" w:space="0" w:color="auto"/>
        <w:bottom w:val="none" w:sz="0" w:space="0" w:color="auto"/>
        <w:right w:val="none" w:sz="0" w:space="0" w:color="auto"/>
      </w:divBdr>
    </w:div>
    <w:div w:id="151944230">
      <w:bodyDiv w:val="1"/>
      <w:marLeft w:val="0"/>
      <w:marRight w:val="0"/>
      <w:marTop w:val="0"/>
      <w:marBottom w:val="0"/>
      <w:divBdr>
        <w:top w:val="none" w:sz="0" w:space="0" w:color="auto"/>
        <w:left w:val="none" w:sz="0" w:space="0" w:color="auto"/>
        <w:bottom w:val="none" w:sz="0" w:space="0" w:color="auto"/>
        <w:right w:val="none" w:sz="0" w:space="0" w:color="auto"/>
      </w:divBdr>
    </w:div>
    <w:div w:id="155189433">
      <w:bodyDiv w:val="1"/>
      <w:marLeft w:val="0"/>
      <w:marRight w:val="0"/>
      <w:marTop w:val="0"/>
      <w:marBottom w:val="0"/>
      <w:divBdr>
        <w:top w:val="none" w:sz="0" w:space="0" w:color="auto"/>
        <w:left w:val="none" w:sz="0" w:space="0" w:color="auto"/>
        <w:bottom w:val="none" w:sz="0" w:space="0" w:color="auto"/>
        <w:right w:val="none" w:sz="0" w:space="0" w:color="auto"/>
      </w:divBdr>
    </w:div>
    <w:div w:id="160434411">
      <w:bodyDiv w:val="1"/>
      <w:marLeft w:val="0"/>
      <w:marRight w:val="0"/>
      <w:marTop w:val="0"/>
      <w:marBottom w:val="0"/>
      <w:divBdr>
        <w:top w:val="none" w:sz="0" w:space="0" w:color="auto"/>
        <w:left w:val="none" w:sz="0" w:space="0" w:color="auto"/>
        <w:bottom w:val="none" w:sz="0" w:space="0" w:color="auto"/>
        <w:right w:val="none" w:sz="0" w:space="0" w:color="auto"/>
      </w:divBdr>
    </w:div>
    <w:div w:id="161433788">
      <w:bodyDiv w:val="1"/>
      <w:marLeft w:val="0"/>
      <w:marRight w:val="0"/>
      <w:marTop w:val="0"/>
      <w:marBottom w:val="0"/>
      <w:divBdr>
        <w:top w:val="none" w:sz="0" w:space="0" w:color="auto"/>
        <w:left w:val="none" w:sz="0" w:space="0" w:color="auto"/>
        <w:bottom w:val="none" w:sz="0" w:space="0" w:color="auto"/>
        <w:right w:val="none" w:sz="0" w:space="0" w:color="auto"/>
      </w:divBdr>
    </w:div>
    <w:div w:id="175000750">
      <w:bodyDiv w:val="1"/>
      <w:marLeft w:val="0"/>
      <w:marRight w:val="0"/>
      <w:marTop w:val="0"/>
      <w:marBottom w:val="0"/>
      <w:divBdr>
        <w:top w:val="none" w:sz="0" w:space="0" w:color="auto"/>
        <w:left w:val="none" w:sz="0" w:space="0" w:color="auto"/>
        <w:bottom w:val="none" w:sz="0" w:space="0" w:color="auto"/>
        <w:right w:val="none" w:sz="0" w:space="0" w:color="auto"/>
      </w:divBdr>
    </w:div>
    <w:div w:id="183829996">
      <w:bodyDiv w:val="1"/>
      <w:marLeft w:val="0"/>
      <w:marRight w:val="0"/>
      <w:marTop w:val="0"/>
      <w:marBottom w:val="0"/>
      <w:divBdr>
        <w:top w:val="none" w:sz="0" w:space="0" w:color="auto"/>
        <w:left w:val="none" w:sz="0" w:space="0" w:color="auto"/>
        <w:bottom w:val="none" w:sz="0" w:space="0" w:color="auto"/>
        <w:right w:val="none" w:sz="0" w:space="0" w:color="auto"/>
      </w:divBdr>
    </w:div>
    <w:div w:id="184373391">
      <w:bodyDiv w:val="1"/>
      <w:marLeft w:val="0"/>
      <w:marRight w:val="0"/>
      <w:marTop w:val="0"/>
      <w:marBottom w:val="0"/>
      <w:divBdr>
        <w:top w:val="none" w:sz="0" w:space="0" w:color="auto"/>
        <w:left w:val="none" w:sz="0" w:space="0" w:color="auto"/>
        <w:bottom w:val="none" w:sz="0" w:space="0" w:color="auto"/>
        <w:right w:val="none" w:sz="0" w:space="0" w:color="auto"/>
      </w:divBdr>
    </w:div>
    <w:div w:id="193270774">
      <w:bodyDiv w:val="1"/>
      <w:marLeft w:val="0"/>
      <w:marRight w:val="0"/>
      <w:marTop w:val="0"/>
      <w:marBottom w:val="0"/>
      <w:divBdr>
        <w:top w:val="none" w:sz="0" w:space="0" w:color="auto"/>
        <w:left w:val="none" w:sz="0" w:space="0" w:color="auto"/>
        <w:bottom w:val="none" w:sz="0" w:space="0" w:color="auto"/>
        <w:right w:val="none" w:sz="0" w:space="0" w:color="auto"/>
      </w:divBdr>
    </w:div>
    <w:div w:id="201407407">
      <w:bodyDiv w:val="1"/>
      <w:marLeft w:val="0"/>
      <w:marRight w:val="0"/>
      <w:marTop w:val="0"/>
      <w:marBottom w:val="0"/>
      <w:divBdr>
        <w:top w:val="none" w:sz="0" w:space="0" w:color="auto"/>
        <w:left w:val="none" w:sz="0" w:space="0" w:color="auto"/>
        <w:bottom w:val="none" w:sz="0" w:space="0" w:color="auto"/>
        <w:right w:val="none" w:sz="0" w:space="0" w:color="auto"/>
      </w:divBdr>
    </w:div>
    <w:div w:id="210577002">
      <w:bodyDiv w:val="1"/>
      <w:marLeft w:val="0"/>
      <w:marRight w:val="0"/>
      <w:marTop w:val="0"/>
      <w:marBottom w:val="0"/>
      <w:divBdr>
        <w:top w:val="none" w:sz="0" w:space="0" w:color="auto"/>
        <w:left w:val="none" w:sz="0" w:space="0" w:color="auto"/>
        <w:bottom w:val="none" w:sz="0" w:space="0" w:color="auto"/>
        <w:right w:val="none" w:sz="0" w:space="0" w:color="auto"/>
      </w:divBdr>
    </w:div>
    <w:div w:id="210923753">
      <w:bodyDiv w:val="1"/>
      <w:marLeft w:val="0"/>
      <w:marRight w:val="0"/>
      <w:marTop w:val="0"/>
      <w:marBottom w:val="0"/>
      <w:divBdr>
        <w:top w:val="none" w:sz="0" w:space="0" w:color="auto"/>
        <w:left w:val="none" w:sz="0" w:space="0" w:color="auto"/>
        <w:bottom w:val="none" w:sz="0" w:space="0" w:color="auto"/>
        <w:right w:val="none" w:sz="0" w:space="0" w:color="auto"/>
      </w:divBdr>
    </w:div>
    <w:div w:id="215313670">
      <w:bodyDiv w:val="1"/>
      <w:marLeft w:val="0"/>
      <w:marRight w:val="0"/>
      <w:marTop w:val="0"/>
      <w:marBottom w:val="0"/>
      <w:divBdr>
        <w:top w:val="none" w:sz="0" w:space="0" w:color="auto"/>
        <w:left w:val="none" w:sz="0" w:space="0" w:color="auto"/>
        <w:bottom w:val="none" w:sz="0" w:space="0" w:color="auto"/>
        <w:right w:val="none" w:sz="0" w:space="0" w:color="auto"/>
      </w:divBdr>
    </w:div>
    <w:div w:id="221210079">
      <w:bodyDiv w:val="1"/>
      <w:marLeft w:val="0"/>
      <w:marRight w:val="0"/>
      <w:marTop w:val="0"/>
      <w:marBottom w:val="0"/>
      <w:divBdr>
        <w:top w:val="none" w:sz="0" w:space="0" w:color="auto"/>
        <w:left w:val="none" w:sz="0" w:space="0" w:color="auto"/>
        <w:bottom w:val="none" w:sz="0" w:space="0" w:color="auto"/>
        <w:right w:val="none" w:sz="0" w:space="0" w:color="auto"/>
      </w:divBdr>
    </w:div>
    <w:div w:id="222714352">
      <w:bodyDiv w:val="1"/>
      <w:marLeft w:val="0"/>
      <w:marRight w:val="0"/>
      <w:marTop w:val="0"/>
      <w:marBottom w:val="0"/>
      <w:divBdr>
        <w:top w:val="none" w:sz="0" w:space="0" w:color="auto"/>
        <w:left w:val="none" w:sz="0" w:space="0" w:color="auto"/>
        <w:bottom w:val="none" w:sz="0" w:space="0" w:color="auto"/>
        <w:right w:val="none" w:sz="0" w:space="0" w:color="auto"/>
      </w:divBdr>
    </w:div>
    <w:div w:id="224026393">
      <w:bodyDiv w:val="1"/>
      <w:marLeft w:val="0"/>
      <w:marRight w:val="0"/>
      <w:marTop w:val="0"/>
      <w:marBottom w:val="0"/>
      <w:divBdr>
        <w:top w:val="none" w:sz="0" w:space="0" w:color="auto"/>
        <w:left w:val="none" w:sz="0" w:space="0" w:color="auto"/>
        <w:bottom w:val="none" w:sz="0" w:space="0" w:color="auto"/>
        <w:right w:val="none" w:sz="0" w:space="0" w:color="auto"/>
      </w:divBdr>
    </w:div>
    <w:div w:id="224030714">
      <w:bodyDiv w:val="1"/>
      <w:marLeft w:val="0"/>
      <w:marRight w:val="0"/>
      <w:marTop w:val="0"/>
      <w:marBottom w:val="0"/>
      <w:divBdr>
        <w:top w:val="none" w:sz="0" w:space="0" w:color="auto"/>
        <w:left w:val="none" w:sz="0" w:space="0" w:color="auto"/>
        <w:bottom w:val="none" w:sz="0" w:space="0" w:color="auto"/>
        <w:right w:val="none" w:sz="0" w:space="0" w:color="auto"/>
      </w:divBdr>
    </w:div>
    <w:div w:id="229392277">
      <w:bodyDiv w:val="1"/>
      <w:marLeft w:val="0"/>
      <w:marRight w:val="0"/>
      <w:marTop w:val="0"/>
      <w:marBottom w:val="0"/>
      <w:divBdr>
        <w:top w:val="none" w:sz="0" w:space="0" w:color="auto"/>
        <w:left w:val="none" w:sz="0" w:space="0" w:color="auto"/>
        <w:bottom w:val="none" w:sz="0" w:space="0" w:color="auto"/>
        <w:right w:val="none" w:sz="0" w:space="0" w:color="auto"/>
      </w:divBdr>
    </w:div>
    <w:div w:id="230703874">
      <w:bodyDiv w:val="1"/>
      <w:marLeft w:val="0"/>
      <w:marRight w:val="0"/>
      <w:marTop w:val="0"/>
      <w:marBottom w:val="0"/>
      <w:divBdr>
        <w:top w:val="none" w:sz="0" w:space="0" w:color="auto"/>
        <w:left w:val="none" w:sz="0" w:space="0" w:color="auto"/>
        <w:bottom w:val="none" w:sz="0" w:space="0" w:color="auto"/>
        <w:right w:val="none" w:sz="0" w:space="0" w:color="auto"/>
      </w:divBdr>
    </w:div>
    <w:div w:id="231232482">
      <w:bodyDiv w:val="1"/>
      <w:marLeft w:val="0"/>
      <w:marRight w:val="0"/>
      <w:marTop w:val="0"/>
      <w:marBottom w:val="0"/>
      <w:divBdr>
        <w:top w:val="none" w:sz="0" w:space="0" w:color="auto"/>
        <w:left w:val="none" w:sz="0" w:space="0" w:color="auto"/>
        <w:bottom w:val="none" w:sz="0" w:space="0" w:color="auto"/>
        <w:right w:val="none" w:sz="0" w:space="0" w:color="auto"/>
      </w:divBdr>
      <w:divsChild>
        <w:div w:id="149832299">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233661078">
      <w:bodyDiv w:val="1"/>
      <w:marLeft w:val="0"/>
      <w:marRight w:val="0"/>
      <w:marTop w:val="0"/>
      <w:marBottom w:val="0"/>
      <w:divBdr>
        <w:top w:val="none" w:sz="0" w:space="0" w:color="auto"/>
        <w:left w:val="none" w:sz="0" w:space="0" w:color="auto"/>
        <w:bottom w:val="none" w:sz="0" w:space="0" w:color="auto"/>
        <w:right w:val="none" w:sz="0" w:space="0" w:color="auto"/>
      </w:divBdr>
    </w:div>
    <w:div w:id="241762486">
      <w:bodyDiv w:val="1"/>
      <w:marLeft w:val="0"/>
      <w:marRight w:val="0"/>
      <w:marTop w:val="0"/>
      <w:marBottom w:val="0"/>
      <w:divBdr>
        <w:top w:val="none" w:sz="0" w:space="0" w:color="auto"/>
        <w:left w:val="none" w:sz="0" w:space="0" w:color="auto"/>
        <w:bottom w:val="none" w:sz="0" w:space="0" w:color="auto"/>
        <w:right w:val="none" w:sz="0" w:space="0" w:color="auto"/>
      </w:divBdr>
    </w:div>
    <w:div w:id="248658948">
      <w:bodyDiv w:val="1"/>
      <w:marLeft w:val="0"/>
      <w:marRight w:val="0"/>
      <w:marTop w:val="0"/>
      <w:marBottom w:val="0"/>
      <w:divBdr>
        <w:top w:val="none" w:sz="0" w:space="0" w:color="auto"/>
        <w:left w:val="none" w:sz="0" w:space="0" w:color="auto"/>
        <w:bottom w:val="none" w:sz="0" w:space="0" w:color="auto"/>
        <w:right w:val="none" w:sz="0" w:space="0" w:color="auto"/>
      </w:divBdr>
    </w:div>
    <w:div w:id="262880739">
      <w:bodyDiv w:val="1"/>
      <w:marLeft w:val="0"/>
      <w:marRight w:val="0"/>
      <w:marTop w:val="0"/>
      <w:marBottom w:val="0"/>
      <w:divBdr>
        <w:top w:val="none" w:sz="0" w:space="0" w:color="auto"/>
        <w:left w:val="none" w:sz="0" w:space="0" w:color="auto"/>
        <w:bottom w:val="none" w:sz="0" w:space="0" w:color="auto"/>
        <w:right w:val="none" w:sz="0" w:space="0" w:color="auto"/>
      </w:divBdr>
    </w:div>
    <w:div w:id="263269715">
      <w:bodyDiv w:val="1"/>
      <w:marLeft w:val="0"/>
      <w:marRight w:val="0"/>
      <w:marTop w:val="0"/>
      <w:marBottom w:val="0"/>
      <w:divBdr>
        <w:top w:val="none" w:sz="0" w:space="0" w:color="auto"/>
        <w:left w:val="none" w:sz="0" w:space="0" w:color="auto"/>
        <w:bottom w:val="none" w:sz="0" w:space="0" w:color="auto"/>
        <w:right w:val="none" w:sz="0" w:space="0" w:color="auto"/>
      </w:divBdr>
    </w:div>
    <w:div w:id="263922640">
      <w:bodyDiv w:val="1"/>
      <w:marLeft w:val="0"/>
      <w:marRight w:val="0"/>
      <w:marTop w:val="0"/>
      <w:marBottom w:val="0"/>
      <w:divBdr>
        <w:top w:val="none" w:sz="0" w:space="0" w:color="auto"/>
        <w:left w:val="none" w:sz="0" w:space="0" w:color="auto"/>
        <w:bottom w:val="none" w:sz="0" w:space="0" w:color="auto"/>
        <w:right w:val="none" w:sz="0" w:space="0" w:color="auto"/>
      </w:divBdr>
    </w:div>
    <w:div w:id="268977360">
      <w:bodyDiv w:val="1"/>
      <w:marLeft w:val="0"/>
      <w:marRight w:val="0"/>
      <w:marTop w:val="0"/>
      <w:marBottom w:val="0"/>
      <w:divBdr>
        <w:top w:val="none" w:sz="0" w:space="0" w:color="auto"/>
        <w:left w:val="none" w:sz="0" w:space="0" w:color="auto"/>
        <w:bottom w:val="none" w:sz="0" w:space="0" w:color="auto"/>
        <w:right w:val="none" w:sz="0" w:space="0" w:color="auto"/>
      </w:divBdr>
    </w:div>
    <w:div w:id="282427332">
      <w:bodyDiv w:val="1"/>
      <w:marLeft w:val="0"/>
      <w:marRight w:val="0"/>
      <w:marTop w:val="0"/>
      <w:marBottom w:val="0"/>
      <w:divBdr>
        <w:top w:val="none" w:sz="0" w:space="0" w:color="auto"/>
        <w:left w:val="none" w:sz="0" w:space="0" w:color="auto"/>
        <w:bottom w:val="none" w:sz="0" w:space="0" w:color="auto"/>
        <w:right w:val="none" w:sz="0" w:space="0" w:color="auto"/>
      </w:divBdr>
    </w:div>
    <w:div w:id="286203821">
      <w:bodyDiv w:val="1"/>
      <w:marLeft w:val="0"/>
      <w:marRight w:val="0"/>
      <w:marTop w:val="0"/>
      <w:marBottom w:val="0"/>
      <w:divBdr>
        <w:top w:val="none" w:sz="0" w:space="0" w:color="auto"/>
        <w:left w:val="none" w:sz="0" w:space="0" w:color="auto"/>
        <w:bottom w:val="none" w:sz="0" w:space="0" w:color="auto"/>
        <w:right w:val="none" w:sz="0" w:space="0" w:color="auto"/>
      </w:divBdr>
    </w:div>
    <w:div w:id="287782599">
      <w:bodyDiv w:val="1"/>
      <w:marLeft w:val="0"/>
      <w:marRight w:val="0"/>
      <w:marTop w:val="0"/>
      <w:marBottom w:val="0"/>
      <w:divBdr>
        <w:top w:val="none" w:sz="0" w:space="0" w:color="auto"/>
        <w:left w:val="none" w:sz="0" w:space="0" w:color="auto"/>
        <w:bottom w:val="none" w:sz="0" w:space="0" w:color="auto"/>
        <w:right w:val="none" w:sz="0" w:space="0" w:color="auto"/>
      </w:divBdr>
    </w:div>
    <w:div w:id="293215696">
      <w:bodyDiv w:val="1"/>
      <w:marLeft w:val="0"/>
      <w:marRight w:val="0"/>
      <w:marTop w:val="0"/>
      <w:marBottom w:val="0"/>
      <w:divBdr>
        <w:top w:val="none" w:sz="0" w:space="0" w:color="auto"/>
        <w:left w:val="none" w:sz="0" w:space="0" w:color="auto"/>
        <w:bottom w:val="none" w:sz="0" w:space="0" w:color="auto"/>
        <w:right w:val="none" w:sz="0" w:space="0" w:color="auto"/>
      </w:divBdr>
    </w:div>
    <w:div w:id="309096746">
      <w:bodyDiv w:val="1"/>
      <w:marLeft w:val="0"/>
      <w:marRight w:val="0"/>
      <w:marTop w:val="0"/>
      <w:marBottom w:val="0"/>
      <w:divBdr>
        <w:top w:val="none" w:sz="0" w:space="0" w:color="auto"/>
        <w:left w:val="none" w:sz="0" w:space="0" w:color="auto"/>
        <w:bottom w:val="none" w:sz="0" w:space="0" w:color="auto"/>
        <w:right w:val="none" w:sz="0" w:space="0" w:color="auto"/>
      </w:divBdr>
    </w:div>
    <w:div w:id="321081727">
      <w:bodyDiv w:val="1"/>
      <w:marLeft w:val="0"/>
      <w:marRight w:val="0"/>
      <w:marTop w:val="0"/>
      <w:marBottom w:val="0"/>
      <w:divBdr>
        <w:top w:val="none" w:sz="0" w:space="0" w:color="auto"/>
        <w:left w:val="none" w:sz="0" w:space="0" w:color="auto"/>
        <w:bottom w:val="none" w:sz="0" w:space="0" w:color="auto"/>
        <w:right w:val="none" w:sz="0" w:space="0" w:color="auto"/>
      </w:divBdr>
    </w:div>
    <w:div w:id="322124060">
      <w:bodyDiv w:val="1"/>
      <w:marLeft w:val="0"/>
      <w:marRight w:val="0"/>
      <w:marTop w:val="0"/>
      <w:marBottom w:val="0"/>
      <w:divBdr>
        <w:top w:val="none" w:sz="0" w:space="0" w:color="auto"/>
        <w:left w:val="none" w:sz="0" w:space="0" w:color="auto"/>
        <w:bottom w:val="none" w:sz="0" w:space="0" w:color="auto"/>
        <w:right w:val="none" w:sz="0" w:space="0" w:color="auto"/>
      </w:divBdr>
    </w:div>
    <w:div w:id="322970484">
      <w:bodyDiv w:val="1"/>
      <w:marLeft w:val="0"/>
      <w:marRight w:val="0"/>
      <w:marTop w:val="0"/>
      <w:marBottom w:val="0"/>
      <w:divBdr>
        <w:top w:val="none" w:sz="0" w:space="0" w:color="auto"/>
        <w:left w:val="none" w:sz="0" w:space="0" w:color="auto"/>
        <w:bottom w:val="none" w:sz="0" w:space="0" w:color="auto"/>
        <w:right w:val="none" w:sz="0" w:space="0" w:color="auto"/>
      </w:divBdr>
    </w:div>
    <w:div w:id="327829020">
      <w:bodyDiv w:val="1"/>
      <w:marLeft w:val="0"/>
      <w:marRight w:val="0"/>
      <w:marTop w:val="0"/>
      <w:marBottom w:val="0"/>
      <w:divBdr>
        <w:top w:val="none" w:sz="0" w:space="0" w:color="auto"/>
        <w:left w:val="none" w:sz="0" w:space="0" w:color="auto"/>
        <w:bottom w:val="none" w:sz="0" w:space="0" w:color="auto"/>
        <w:right w:val="none" w:sz="0" w:space="0" w:color="auto"/>
      </w:divBdr>
    </w:div>
    <w:div w:id="330765197">
      <w:bodyDiv w:val="1"/>
      <w:marLeft w:val="0"/>
      <w:marRight w:val="0"/>
      <w:marTop w:val="0"/>
      <w:marBottom w:val="0"/>
      <w:divBdr>
        <w:top w:val="none" w:sz="0" w:space="0" w:color="auto"/>
        <w:left w:val="none" w:sz="0" w:space="0" w:color="auto"/>
        <w:bottom w:val="none" w:sz="0" w:space="0" w:color="auto"/>
        <w:right w:val="none" w:sz="0" w:space="0" w:color="auto"/>
      </w:divBdr>
    </w:div>
    <w:div w:id="331219465">
      <w:bodyDiv w:val="1"/>
      <w:marLeft w:val="0"/>
      <w:marRight w:val="0"/>
      <w:marTop w:val="0"/>
      <w:marBottom w:val="0"/>
      <w:divBdr>
        <w:top w:val="none" w:sz="0" w:space="0" w:color="auto"/>
        <w:left w:val="none" w:sz="0" w:space="0" w:color="auto"/>
        <w:bottom w:val="none" w:sz="0" w:space="0" w:color="auto"/>
        <w:right w:val="none" w:sz="0" w:space="0" w:color="auto"/>
      </w:divBdr>
    </w:div>
    <w:div w:id="334310837">
      <w:bodyDiv w:val="1"/>
      <w:marLeft w:val="0"/>
      <w:marRight w:val="0"/>
      <w:marTop w:val="0"/>
      <w:marBottom w:val="0"/>
      <w:divBdr>
        <w:top w:val="none" w:sz="0" w:space="0" w:color="auto"/>
        <w:left w:val="none" w:sz="0" w:space="0" w:color="auto"/>
        <w:bottom w:val="none" w:sz="0" w:space="0" w:color="auto"/>
        <w:right w:val="none" w:sz="0" w:space="0" w:color="auto"/>
      </w:divBdr>
    </w:div>
    <w:div w:id="339545583">
      <w:bodyDiv w:val="1"/>
      <w:marLeft w:val="0"/>
      <w:marRight w:val="0"/>
      <w:marTop w:val="0"/>
      <w:marBottom w:val="0"/>
      <w:divBdr>
        <w:top w:val="none" w:sz="0" w:space="0" w:color="auto"/>
        <w:left w:val="none" w:sz="0" w:space="0" w:color="auto"/>
        <w:bottom w:val="none" w:sz="0" w:space="0" w:color="auto"/>
        <w:right w:val="none" w:sz="0" w:space="0" w:color="auto"/>
      </w:divBdr>
    </w:div>
    <w:div w:id="339890017">
      <w:bodyDiv w:val="1"/>
      <w:marLeft w:val="0"/>
      <w:marRight w:val="0"/>
      <w:marTop w:val="0"/>
      <w:marBottom w:val="0"/>
      <w:divBdr>
        <w:top w:val="none" w:sz="0" w:space="0" w:color="auto"/>
        <w:left w:val="none" w:sz="0" w:space="0" w:color="auto"/>
        <w:bottom w:val="none" w:sz="0" w:space="0" w:color="auto"/>
        <w:right w:val="none" w:sz="0" w:space="0" w:color="auto"/>
      </w:divBdr>
    </w:div>
    <w:div w:id="340933372">
      <w:bodyDiv w:val="1"/>
      <w:marLeft w:val="0"/>
      <w:marRight w:val="0"/>
      <w:marTop w:val="0"/>
      <w:marBottom w:val="0"/>
      <w:divBdr>
        <w:top w:val="none" w:sz="0" w:space="0" w:color="auto"/>
        <w:left w:val="none" w:sz="0" w:space="0" w:color="auto"/>
        <w:bottom w:val="none" w:sz="0" w:space="0" w:color="auto"/>
        <w:right w:val="none" w:sz="0" w:space="0" w:color="auto"/>
      </w:divBdr>
    </w:div>
    <w:div w:id="342560001">
      <w:bodyDiv w:val="1"/>
      <w:marLeft w:val="0"/>
      <w:marRight w:val="0"/>
      <w:marTop w:val="0"/>
      <w:marBottom w:val="0"/>
      <w:divBdr>
        <w:top w:val="none" w:sz="0" w:space="0" w:color="auto"/>
        <w:left w:val="none" w:sz="0" w:space="0" w:color="auto"/>
        <w:bottom w:val="none" w:sz="0" w:space="0" w:color="auto"/>
        <w:right w:val="none" w:sz="0" w:space="0" w:color="auto"/>
      </w:divBdr>
    </w:div>
    <w:div w:id="351419290">
      <w:bodyDiv w:val="1"/>
      <w:marLeft w:val="0"/>
      <w:marRight w:val="0"/>
      <w:marTop w:val="0"/>
      <w:marBottom w:val="0"/>
      <w:divBdr>
        <w:top w:val="none" w:sz="0" w:space="0" w:color="auto"/>
        <w:left w:val="none" w:sz="0" w:space="0" w:color="auto"/>
        <w:bottom w:val="none" w:sz="0" w:space="0" w:color="auto"/>
        <w:right w:val="none" w:sz="0" w:space="0" w:color="auto"/>
      </w:divBdr>
    </w:div>
    <w:div w:id="353849174">
      <w:bodyDiv w:val="1"/>
      <w:marLeft w:val="0"/>
      <w:marRight w:val="0"/>
      <w:marTop w:val="0"/>
      <w:marBottom w:val="0"/>
      <w:divBdr>
        <w:top w:val="none" w:sz="0" w:space="0" w:color="auto"/>
        <w:left w:val="none" w:sz="0" w:space="0" w:color="auto"/>
        <w:bottom w:val="none" w:sz="0" w:space="0" w:color="auto"/>
        <w:right w:val="none" w:sz="0" w:space="0" w:color="auto"/>
      </w:divBdr>
    </w:div>
    <w:div w:id="358968246">
      <w:bodyDiv w:val="1"/>
      <w:marLeft w:val="0"/>
      <w:marRight w:val="0"/>
      <w:marTop w:val="0"/>
      <w:marBottom w:val="0"/>
      <w:divBdr>
        <w:top w:val="none" w:sz="0" w:space="0" w:color="auto"/>
        <w:left w:val="none" w:sz="0" w:space="0" w:color="auto"/>
        <w:bottom w:val="none" w:sz="0" w:space="0" w:color="auto"/>
        <w:right w:val="none" w:sz="0" w:space="0" w:color="auto"/>
      </w:divBdr>
    </w:div>
    <w:div w:id="360322719">
      <w:bodyDiv w:val="1"/>
      <w:marLeft w:val="0"/>
      <w:marRight w:val="0"/>
      <w:marTop w:val="0"/>
      <w:marBottom w:val="0"/>
      <w:divBdr>
        <w:top w:val="none" w:sz="0" w:space="0" w:color="auto"/>
        <w:left w:val="none" w:sz="0" w:space="0" w:color="auto"/>
        <w:bottom w:val="none" w:sz="0" w:space="0" w:color="auto"/>
        <w:right w:val="none" w:sz="0" w:space="0" w:color="auto"/>
      </w:divBdr>
    </w:div>
    <w:div w:id="361905041">
      <w:bodyDiv w:val="1"/>
      <w:marLeft w:val="0"/>
      <w:marRight w:val="0"/>
      <w:marTop w:val="0"/>
      <w:marBottom w:val="0"/>
      <w:divBdr>
        <w:top w:val="none" w:sz="0" w:space="0" w:color="auto"/>
        <w:left w:val="none" w:sz="0" w:space="0" w:color="auto"/>
        <w:bottom w:val="none" w:sz="0" w:space="0" w:color="auto"/>
        <w:right w:val="none" w:sz="0" w:space="0" w:color="auto"/>
      </w:divBdr>
    </w:div>
    <w:div w:id="362294395">
      <w:bodyDiv w:val="1"/>
      <w:marLeft w:val="0"/>
      <w:marRight w:val="0"/>
      <w:marTop w:val="0"/>
      <w:marBottom w:val="0"/>
      <w:divBdr>
        <w:top w:val="none" w:sz="0" w:space="0" w:color="auto"/>
        <w:left w:val="none" w:sz="0" w:space="0" w:color="auto"/>
        <w:bottom w:val="none" w:sz="0" w:space="0" w:color="auto"/>
        <w:right w:val="none" w:sz="0" w:space="0" w:color="auto"/>
      </w:divBdr>
    </w:div>
    <w:div w:id="363602122">
      <w:bodyDiv w:val="1"/>
      <w:marLeft w:val="0"/>
      <w:marRight w:val="0"/>
      <w:marTop w:val="0"/>
      <w:marBottom w:val="0"/>
      <w:divBdr>
        <w:top w:val="none" w:sz="0" w:space="0" w:color="auto"/>
        <w:left w:val="none" w:sz="0" w:space="0" w:color="auto"/>
        <w:bottom w:val="none" w:sz="0" w:space="0" w:color="auto"/>
        <w:right w:val="none" w:sz="0" w:space="0" w:color="auto"/>
      </w:divBdr>
    </w:div>
    <w:div w:id="365838452">
      <w:bodyDiv w:val="1"/>
      <w:marLeft w:val="0"/>
      <w:marRight w:val="0"/>
      <w:marTop w:val="0"/>
      <w:marBottom w:val="0"/>
      <w:divBdr>
        <w:top w:val="none" w:sz="0" w:space="0" w:color="auto"/>
        <w:left w:val="none" w:sz="0" w:space="0" w:color="auto"/>
        <w:bottom w:val="none" w:sz="0" w:space="0" w:color="auto"/>
        <w:right w:val="none" w:sz="0" w:space="0" w:color="auto"/>
      </w:divBdr>
    </w:div>
    <w:div w:id="369959143">
      <w:bodyDiv w:val="1"/>
      <w:marLeft w:val="0"/>
      <w:marRight w:val="0"/>
      <w:marTop w:val="0"/>
      <w:marBottom w:val="0"/>
      <w:divBdr>
        <w:top w:val="none" w:sz="0" w:space="0" w:color="auto"/>
        <w:left w:val="none" w:sz="0" w:space="0" w:color="auto"/>
        <w:bottom w:val="none" w:sz="0" w:space="0" w:color="auto"/>
        <w:right w:val="none" w:sz="0" w:space="0" w:color="auto"/>
      </w:divBdr>
    </w:div>
    <w:div w:id="373312587">
      <w:bodyDiv w:val="1"/>
      <w:marLeft w:val="0"/>
      <w:marRight w:val="0"/>
      <w:marTop w:val="0"/>
      <w:marBottom w:val="0"/>
      <w:divBdr>
        <w:top w:val="none" w:sz="0" w:space="0" w:color="auto"/>
        <w:left w:val="none" w:sz="0" w:space="0" w:color="auto"/>
        <w:bottom w:val="none" w:sz="0" w:space="0" w:color="auto"/>
        <w:right w:val="none" w:sz="0" w:space="0" w:color="auto"/>
      </w:divBdr>
    </w:div>
    <w:div w:id="373699664">
      <w:bodyDiv w:val="1"/>
      <w:marLeft w:val="0"/>
      <w:marRight w:val="0"/>
      <w:marTop w:val="0"/>
      <w:marBottom w:val="0"/>
      <w:divBdr>
        <w:top w:val="none" w:sz="0" w:space="0" w:color="auto"/>
        <w:left w:val="none" w:sz="0" w:space="0" w:color="auto"/>
        <w:bottom w:val="none" w:sz="0" w:space="0" w:color="auto"/>
        <w:right w:val="none" w:sz="0" w:space="0" w:color="auto"/>
      </w:divBdr>
    </w:div>
    <w:div w:id="375936004">
      <w:bodyDiv w:val="1"/>
      <w:marLeft w:val="0"/>
      <w:marRight w:val="0"/>
      <w:marTop w:val="0"/>
      <w:marBottom w:val="0"/>
      <w:divBdr>
        <w:top w:val="none" w:sz="0" w:space="0" w:color="auto"/>
        <w:left w:val="none" w:sz="0" w:space="0" w:color="auto"/>
        <w:bottom w:val="none" w:sz="0" w:space="0" w:color="auto"/>
        <w:right w:val="none" w:sz="0" w:space="0" w:color="auto"/>
      </w:divBdr>
    </w:div>
    <w:div w:id="383337043">
      <w:bodyDiv w:val="1"/>
      <w:marLeft w:val="0"/>
      <w:marRight w:val="0"/>
      <w:marTop w:val="0"/>
      <w:marBottom w:val="0"/>
      <w:divBdr>
        <w:top w:val="none" w:sz="0" w:space="0" w:color="auto"/>
        <w:left w:val="none" w:sz="0" w:space="0" w:color="auto"/>
        <w:bottom w:val="none" w:sz="0" w:space="0" w:color="auto"/>
        <w:right w:val="none" w:sz="0" w:space="0" w:color="auto"/>
      </w:divBdr>
    </w:div>
    <w:div w:id="383990185">
      <w:bodyDiv w:val="1"/>
      <w:marLeft w:val="0"/>
      <w:marRight w:val="0"/>
      <w:marTop w:val="0"/>
      <w:marBottom w:val="0"/>
      <w:divBdr>
        <w:top w:val="none" w:sz="0" w:space="0" w:color="auto"/>
        <w:left w:val="none" w:sz="0" w:space="0" w:color="auto"/>
        <w:bottom w:val="none" w:sz="0" w:space="0" w:color="auto"/>
        <w:right w:val="none" w:sz="0" w:space="0" w:color="auto"/>
      </w:divBdr>
    </w:div>
    <w:div w:id="407386366">
      <w:bodyDiv w:val="1"/>
      <w:marLeft w:val="0"/>
      <w:marRight w:val="0"/>
      <w:marTop w:val="0"/>
      <w:marBottom w:val="0"/>
      <w:divBdr>
        <w:top w:val="none" w:sz="0" w:space="0" w:color="auto"/>
        <w:left w:val="none" w:sz="0" w:space="0" w:color="auto"/>
        <w:bottom w:val="none" w:sz="0" w:space="0" w:color="auto"/>
        <w:right w:val="none" w:sz="0" w:space="0" w:color="auto"/>
      </w:divBdr>
    </w:div>
    <w:div w:id="408888434">
      <w:bodyDiv w:val="1"/>
      <w:marLeft w:val="0"/>
      <w:marRight w:val="0"/>
      <w:marTop w:val="0"/>
      <w:marBottom w:val="0"/>
      <w:divBdr>
        <w:top w:val="none" w:sz="0" w:space="0" w:color="auto"/>
        <w:left w:val="none" w:sz="0" w:space="0" w:color="auto"/>
        <w:bottom w:val="none" w:sz="0" w:space="0" w:color="auto"/>
        <w:right w:val="none" w:sz="0" w:space="0" w:color="auto"/>
      </w:divBdr>
    </w:div>
    <w:div w:id="425150698">
      <w:bodyDiv w:val="1"/>
      <w:marLeft w:val="0"/>
      <w:marRight w:val="0"/>
      <w:marTop w:val="0"/>
      <w:marBottom w:val="0"/>
      <w:divBdr>
        <w:top w:val="none" w:sz="0" w:space="0" w:color="auto"/>
        <w:left w:val="none" w:sz="0" w:space="0" w:color="auto"/>
        <w:bottom w:val="none" w:sz="0" w:space="0" w:color="auto"/>
        <w:right w:val="none" w:sz="0" w:space="0" w:color="auto"/>
      </w:divBdr>
    </w:div>
    <w:div w:id="427123565">
      <w:bodyDiv w:val="1"/>
      <w:marLeft w:val="0"/>
      <w:marRight w:val="0"/>
      <w:marTop w:val="0"/>
      <w:marBottom w:val="0"/>
      <w:divBdr>
        <w:top w:val="none" w:sz="0" w:space="0" w:color="auto"/>
        <w:left w:val="none" w:sz="0" w:space="0" w:color="auto"/>
        <w:bottom w:val="none" w:sz="0" w:space="0" w:color="auto"/>
        <w:right w:val="none" w:sz="0" w:space="0" w:color="auto"/>
      </w:divBdr>
    </w:div>
    <w:div w:id="431556635">
      <w:bodyDiv w:val="1"/>
      <w:marLeft w:val="0"/>
      <w:marRight w:val="0"/>
      <w:marTop w:val="0"/>
      <w:marBottom w:val="0"/>
      <w:divBdr>
        <w:top w:val="none" w:sz="0" w:space="0" w:color="auto"/>
        <w:left w:val="none" w:sz="0" w:space="0" w:color="auto"/>
        <w:bottom w:val="none" w:sz="0" w:space="0" w:color="auto"/>
        <w:right w:val="none" w:sz="0" w:space="0" w:color="auto"/>
      </w:divBdr>
    </w:div>
    <w:div w:id="433669561">
      <w:bodyDiv w:val="1"/>
      <w:marLeft w:val="0"/>
      <w:marRight w:val="0"/>
      <w:marTop w:val="0"/>
      <w:marBottom w:val="0"/>
      <w:divBdr>
        <w:top w:val="none" w:sz="0" w:space="0" w:color="auto"/>
        <w:left w:val="none" w:sz="0" w:space="0" w:color="auto"/>
        <w:bottom w:val="none" w:sz="0" w:space="0" w:color="auto"/>
        <w:right w:val="none" w:sz="0" w:space="0" w:color="auto"/>
      </w:divBdr>
      <w:divsChild>
        <w:div w:id="718823377">
          <w:blockQuote w:val="1"/>
          <w:marLeft w:val="225"/>
          <w:marRight w:val="0"/>
          <w:marTop w:val="0"/>
          <w:marBottom w:val="0"/>
          <w:divBdr>
            <w:top w:val="none" w:sz="0" w:space="0" w:color="auto"/>
            <w:left w:val="none" w:sz="0" w:space="0" w:color="auto"/>
            <w:bottom w:val="none" w:sz="0" w:space="0" w:color="auto"/>
            <w:right w:val="none" w:sz="0" w:space="0" w:color="auto"/>
          </w:divBdr>
        </w:div>
        <w:div w:id="1975061295">
          <w:blockQuote w:val="1"/>
          <w:marLeft w:val="225"/>
          <w:marRight w:val="0"/>
          <w:marTop w:val="0"/>
          <w:marBottom w:val="0"/>
          <w:divBdr>
            <w:top w:val="none" w:sz="0" w:space="0" w:color="auto"/>
            <w:left w:val="none" w:sz="0" w:space="0" w:color="auto"/>
            <w:bottom w:val="none" w:sz="0" w:space="0" w:color="auto"/>
            <w:right w:val="none" w:sz="0" w:space="0" w:color="auto"/>
          </w:divBdr>
        </w:div>
        <w:div w:id="540829583">
          <w:blockQuote w:val="1"/>
          <w:marLeft w:val="225"/>
          <w:marRight w:val="0"/>
          <w:marTop w:val="0"/>
          <w:marBottom w:val="0"/>
          <w:divBdr>
            <w:top w:val="none" w:sz="0" w:space="0" w:color="auto"/>
            <w:left w:val="none" w:sz="0" w:space="0" w:color="auto"/>
            <w:bottom w:val="none" w:sz="0" w:space="0" w:color="auto"/>
            <w:right w:val="none" w:sz="0" w:space="0" w:color="auto"/>
          </w:divBdr>
        </w:div>
        <w:div w:id="253904299">
          <w:blockQuote w:val="1"/>
          <w:marLeft w:val="225"/>
          <w:marRight w:val="0"/>
          <w:marTop w:val="0"/>
          <w:marBottom w:val="0"/>
          <w:divBdr>
            <w:top w:val="none" w:sz="0" w:space="0" w:color="auto"/>
            <w:left w:val="none" w:sz="0" w:space="0" w:color="auto"/>
            <w:bottom w:val="none" w:sz="0" w:space="0" w:color="auto"/>
            <w:right w:val="none" w:sz="0" w:space="0" w:color="auto"/>
          </w:divBdr>
        </w:div>
        <w:div w:id="1562792836">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435102641">
      <w:bodyDiv w:val="1"/>
      <w:marLeft w:val="0"/>
      <w:marRight w:val="0"/>
      <w:marTop w:val="0"/>
      <w:marBottom w:val="0"/>
      <w:divBdr>
        <w:top w:val="none" w:sz="0" w:space="0" w:color="auto"/>
        <w:left w:val="none" w:sz="0" w:space="0" w:color="auto"/>
        <w:bottom w:val="none" w:sz="0" w:space="0" w:color="auto"/>
        <w:right w:val="none" w:sz="0" w:space="0" w:color="auto"/>
      </w:divBdr>
    </w:div>
    <w:div w:id="448863555">
      <w:bodyDiv w:val="1"/>
      <w:marLeft w:val="0"/>
      <w:marRight w:val="0"/>
      <w:marTop w:val="0"/>
      <w:marBottom w:val="0"/>
      <w:divBdr>
        <w:top w:val="none" w:sz="0" w:space="0" w:color="auto"/>
        <w:left w:val="none" w:sz="0" w:space="0" w:color="auto"/>
        <w:bottom w:val="none" w:sz="0" w:space="0" w:color="auto"/>
        <w:right w:val="none" w:sz="0" w:space="0" w:color="auto"/>
      </w:divBdr>
    </w:div>
    <w:div w:id="450518021">
      <w:bodyDiv w:val="1"/>
      <w:marLeft w:val="0"/>
      <w:marRight w:val="0"/>
      <w:marTop w:val="0"/>
      <w:marBottom w:val="0"/>
      <w:divBdr>
        <w:top w:val="none" w:sz="0" w:space="0" w:color="auto"/>
        <w:left w:val="none" w:sz="0" w:space="0" w:color="auto"/>
        <w:bottom w:val="none" w:sz="0" w:space="0" w:color="auto"/>
        <w:right w:val="none" w:sz="0" w:space="0" w:color="auto"/>
      </w:divBdr>
    </w:div>
    <w:div w:id="460459454">
      <w:bodyDiv w:val="1"/>
      <w:marLeft w:val="0"/>
      <w:marRight w:val="0"/>
      <w:marTop w:val="0"/>
      <w:marBottom w:val="0"/>
      <w:divBdr>
        <w:top w:val="none" w:sz="0" w:space="0" w:color="auto"/>
        <w:left w:val="none" w:sz="0" w:space="0" w:color="auto"/>
        <w:bottom w:val="none" w:sz="0" w:space="0" w:color="auto"/>
        <w:right w:val="none" w:sz="0" w:space="0" w:color="auto"/>
      </w:divBdr>
    </w:div>
    <w:div w:id="462037440">
      <w:bodyDiv w:val="1"/>
      <w:marLeft w:val="0"/>
      <w:marRight w:val="0"/>
      <w:marTop w:val="0"/>
      <w:marBottom w:val="0"/>
      <w:divBdr>
        <w:top w:val="none" w:sz="0" w:space="0" w:color="auto"/>
        <w:left w:val="none" w:sz="0" w:space="0" w:color="auto"/>
        <w:bottom w:val="none" w:sz="0" w:space="0" w:color="auto"/>
        <w:right w:val="none" w:sz="0" w:space="0" w:color="auto"/>
      </w:divBdr>
    </w:div>
    <w:div w:id="463810492">
      <w:bodyDiv w:val="1"/>
      <w:marLeft w:val="0"/>
      <w:marRight w:val="0"/>
      <w:marTop w:val="0"/>
      <w:marBottom w:val="0"/>
      <w:divBdr>
        <w:top w:val="none" w:sz="0" w:space="0" w:color="auto"/>
        <w:left w:val="none" w:sz="0" w:space="0" w:color="auto"/>
        <w:bottom w:val="none" w:sz="0" w:space="0" w:color="auto"/>
        <w:right w:val="none" w:sz="0" w:space="0" w:color="auto"/>
      </w:divBdr>
    </w:div>
    <w:div w:id="467862082">
      <w:bodyDiv w:val="1"/>
      <w:marLeft w:val="0"/>
      <w:marRight w:val="0"/>
      <w:marTop w:val="0"/>
      <w:marBottom w:val="0"/>
      <w:divBdr>
        <w:top w:val="none" w:sz="0" w:space="0" w:color="auto"/>
        <w:left w:val="none" w:sz="0" w:space="0" w:color="auto"/>
        <w:bottom w:val="none" w:sz="0" w:space="0" w:color="auto"/>
        <w:right w:val="none" w:sz="0" w:space="0" w:color="auto"/>
      </w:divBdr>
    </w:div>
    <w:div w:id="469442945">
      <w:bodyDiv w:val="1"/>
      <w:marLeft w:val="0"/>
      <w:marRight w:val="0"/>
      <w:marTop w:val="0"/>
      <w:marBottom w:val="0"/>
      <w:divBdr>
        <w:top w:val="none" w:sz="0" w:space="0" w:color="auto"/>
        <w:left w:val="none" w:sz="0" w:space="0" w:color="auto"/>
        <w:bottom w:val="none" w:sz="0" w:space="0" w:color="auto"/>
        <w:right w:val="none" w:sz="0" w:space="0" w:color="auto"/>
      </w:divBdr>
    </w:div>
    <w:div w:id="477259277">
      <w:bodyDiv w:val="1"/>
      <w:marLeft w:val="0"/>
      <w:marRight w:val="0"/>
      <w:marTop w:val="0"/>
      <w:marBottom w:val="0"/>
      <w:divBdr>
        <w:top w:val="none" w:sz="0" w:space="0" w:color="auto"/>
        <w:left w:val="none" w:sz="0" w:space="0" w:color="auto"/>
        <w:bottom w:val="none" w:sz="0" w:space="0" w:color="auto"/>
        <w:right w:val="none" w:sz="0" w:space="0" w:color="auto"/>
      </w:divBdr>
    </w:div>
    <w:div w:id="478959900">
      <w:bodyDiv w:val="1"/>
      <w:marLeft w:val="0"/>
      <w:marRight w:val="0"/>
      <w:marTop w:val="0"/>
      <w:marBottom w:val="0"/>
      <w:divBdr>
        <w:top w:val="none" w:sz="0" w:space="0" w:color="auto"/>
        <w:left w:val="none" w:sz="0" w:space="0" w:color="auto"/>
        <w:bottom w:val="none" w:sz="0" w:space="0" w:color="auto"/>
        <w:right w:val="none" w:sz="0" w:space="0" w:color="auto"/>
      </w:divBdr>
    </w:div>
    <w:div w:id="489445178">
      <w:bodyDiv w:val="1"/>
      <w:marLeft w:val="0"/>
      <w:marRight w:val="0"/>
      <w:marTop w:val="0"/>
      <w:marBottom w:val="0"/>
      <w:divBdr>
        <w:top w:val="none" w:sz="0" w:space="0" w:color="auto"/>
        <w:left w:val="none" w:sz="0" w:space="0" w:color="auto"/>
        <w:bottom w:val="none" w:sz="0" w:space="0" w:color="auto"/>
        <w:right w:val="none" w:sz="0" w:space="0" w:color="auto"/>
      </w:divBdr>
    </w:div>
    <w:div w:id="491022095">
      <w:bodyDiv w:val="1"/>
      <w:marLeft w:val="0"/>
      <w:marRight w:val="0"/>
      <w:marTop w:val="0"/>
      <w:marBottom w:val="0"/>
      <w:divBdr>
        <w:top w:val="none" w:sz="0" w:space="0" w:color="auto"/>
        <w:left w:val="none" w:sz="0" w:space="0" w:color="auto"/>
        <w:bottom w:val="none" w:sz="0" w:space="0" w:color="auto"/>
        <w:right w:val="none" w:sz="0" w:space="0" w:color="auto"/>
      </w:divBdr>
    </w:div>
    <w:div w:id="492065679">
      <w:bodyDiv w:val="1"/>
      <w:marLeft w:val="0"/>
      <w:marRight w:val="0"/>
      <w:marTop w:val="0"/>
      <w:marBottom w:val="0"/>
      <w:divBdr>
        <w:top w:val="none" w:sz="0" w:space="0" w:color="auto"/>
        <w:left w:val="none" w:sz="0" w:space="0" w:color="auto"/>
        <w:bottom w:val="none" w:sz="0" w:space="0" w:color="auto"/>
        <w:right w:val="none" w:sz="0" w:space="0" w:color="auto"/>
      </w:divBdr>
    </w:div>
    <w:div w:id="498812696">
      <w:bodyDiv w:val="1"/>
      <w:marLeft w:val="0"/>
      <w:marRight w:val="0"/>
      <w:marTop w:val="0"/>
      <w:marBottom w:val="0"/>
      <w:divBdr>
        <w:top w:val="none" w:sz="0" w:space="0" w:color="auto"/>
        <w:left w:val="none" w:sz="0" w:space="0" w:color="auto"/>
        <w:bottom w:val="none" w:sz="0" w:space="0" w:color="auto"/>
        <w:right w:val="none" w:sz="0" w:space="0" w:color="auto"/>
      </w:divBdr>
    </w:div>
    <w:div w:id="500392285">
      <w:bodyDiv w:val="1"/>
      <w:marLeft w:val="0"/>
      <w:marRight w:val="0"/>
      <w:marTop w:val="0"/>
      <w:marBottom w:val="0"/>
      <w:divBdr>
        <w:top w:val="none" w:sz="0" w:space="0" w:color="auto"/>
        <w:left w:val="none" w:sz="0" w:space="0" w:color="auto"/>
        <w:bottom w:val="none" w:sz="0" w:space="0" w:color="auto"/>
        <w:right w:val="none" w:sz="0" w:space="0" w:color="auto"/>
      </w:divBdr>
    </w:div>
    <w:div w:id="503668400">
      <w:bodyDiv w:val="1"/>
      <w:marLeft w:val="0"/>
      <w:marRight w:val="0"/>
      <w:marTop w:val="0"/>
      <w:marBottom w:val="0"/>
      <w:divBdr>
        <w:top w:val="none" w:sz="0" w:space="0" w:color="auto"/>
        <w:left w:val="none" w:sz="0" w:space="0" w:color="auto"/>
        <w:bottom w:val="none" w:sz="0" w:space="0" w:color="auto"/>
        <w:right w:val="none" w:sz="0" w:space="0" w:color="auto"/>
      </w:divBdr>
    </w:div>
    <w:div w:id="507863389">
      <w:bodyDiv w:val="1"/>
      <w:marLeft w:val="0"/>
      <w:marRight w:val="0"/>
      <w:marTop w:val="0"/>
      <w:marBottom w:val="0"/>
      <w:divBdr>
        <w:top w:val="none" w:sz="0" w:space="0" w:color="auto"/>
        <w:left w:val="none" w:sz="0" w:space="0" w:color="auto"/>
        <w:bottom w:val="none" w:sz="0" w:space="0" w:color="auto"/>
        <w:right w:val="none" w:sz="0" w:space="0" w:color="auto"/>
      </w:divBdr>
    </w:div>
    <w:div w:id="509880196">
      <w:bodyDiv w:val="1"/>
      <w:marLeft w:val="0"/>
      <w:marRight w:val="0"/>
      <w:marTop w:val="0"/>
      <w:marBottom w:val="0"/>
      <w:divBdr>
        <w:top w:val="none" w:sz="0" w:space="0" w:color="auto"/>
        <w:left w:val="none" w:sz="0" w:space="0" w:color="auto"/>
        <w:bottom w:val="none" w:sz="0" w:space="0" w:color="auto"/>
        <w:right w:val="none" w:sz="0" w:space="0" w:color="auto"/>
      </w:divBdr>
    </w:div>
    <w:div w:id="516042329">
      <w:bodyDiv w:val="1"/>
      <w:marLeft w:val="0"/>
      <w:marRight w:val="0"/>
      <w:marTop w:val="0"/>
      <w:marBottom w:val="0"/>
      <w:divBdr>
        <w:top w:val="none" w:sz="0" w:space="0" w:color="auto"/>
        <w:left w:val="none" w:sz="0" w:space="0" w:color="auto"/>
        <w:bottom w:val="none" w:sz="0" w:space="0" w:color="auto"/>
        <w:right w:val="none" w:sz="0" w:space="0" w:color="auto"/>
      </w:divBdr>
    </w:div>
    <w:div w:id="520434743">
      <w:bodyDiv w:val="1"/>
      <w:marLeft w:val="0"/>
      <w:marRight w:val="0"/>
      <w:marTop w:val="0"/>
      <w:marBottom w:val="0"/>
      <w:divBdr>
        <w:top w:val="none" w:sz="0" w:space="0" w:color="auto"/>
        <w:left w:val="none" w:sz="0" w:space="0" w:color="auto"/>
        <w:bottom w:val="none" w:sz="0" w:space="0" w:color="auto"/>
        <w:right w:val="none" w:sz="0" w:space="0" w:color="auto"/>
      </w:divBdr>
    </w:div>
    <w:div w:id="523908306">
      <w:bodyDiv w:val="1"/>
      <w:marLeft w:val="0"/>
      <w:marRight w:val="0"/>
      <w:marTop w:val="0"/>
      <w:marBottom w:val="0"/>
      <w:divBdr>
        <w:top w:val="none" w:sz="0" w:space="0" w:color="auto"/>
        <w:left w:val="none" w:sz="0" w:space="0" w:color="auto"/>
        <w:bottom w:val="none" w:sz="0" w:space="0" w:color="auto"/>
        <w:right w:val="none" w:sz="0" w:space="0" w:color="auto"/>
      </w:divBdr>
    </w:div>
    <w:div w:id="534199676">
      <w:bodyDiv w:val="1"/>
      <w:marLeft w:val="0"/>
      <w:marRight w:val="0"/>
      <w:marTop w:val="0"/>
      <w:marBottom w:val="0"/>
      <w:divBdr>
        <w:top w:val="none" w:sz="0" w:space="0" w:color="auto"/>
        <w:left w:val="none" w:sz="0" w:space="0" w:color="auto"/>
        <w:bottom w:val="none" w:sz="0" w:space="0" w:color="auto"/>
        <w:right w:val="none" w:sz="0" w:space="0" w:color="auto"/>
      </w:divBdr>
    </w:div>
    <w:div w:id="552231665">
      <w:bodyDiv w:val="1"/>
      <w:marLeft w:val="0"/>
      <w:marRight w:val="0"/>
      <w:marTop w:val="0"/>
      <w:marBottom w:val="0"/>
      <w:divBdr>
        <w:top w:val="none" w:sz="0" w:space="0" w:color="auto"/>
        <w:left w:val="none" w:sz="0" w:space="0" w:color="auto"/>
        <w:bottom w:val="none" w:sz="0" w:space="0" w:color="auto"/>
        <w:right w:val="none" w:sz="0" w:space="0" w:color="auto"/>
      </w:divBdr>
    </w:div>
    <w:div w:id="552811877">
      <w:bodyDiv w:val="1"/>
      <w:marLeft w:val="0"/>
      <w:marRight w:val="0"/>
      <w:marTop w:val="0"/>
      <w:marBottom w:val="0"/>
      <w:divBdr>
        <w:top w:val="none" w:sz="0" w:space="0" w:color="auto"/>
        <w:left w:val="none" w:sz="0" w:space="0" w:color="auto"/>
        <w:bottom w:val="none" w:sz="0" w:space="0" w:color="auto"/>
        <w:right w:val="none" w:sz="0" w:space="0" w:color="auto"/>
      </w:divBdr>
      <w:divsChild>
        <w:div w:id="1396853506">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558252687">
      <w:bodyDiv w:val="1"/>
      <w:marLeft w:val="0"/>
      <w:marRight w:val="0"/>
      <w:marTop w:val="0"/>
      <w:marBottom w:val="0"/>
      <w:divBdr>
        <w:top w:val="none" w:sz="0" w:space="0" w:color="auto"/>
        <w:left w:val="none" w:sz="0" w:space="0" w:color="auto"/>
        <w:bottom w:val="none" w:sz="0" w:space="0" w:color="auto"/>
        <w:right w:val="none" w:sz="0" w:space="0" w:color="auto"/>
      </w:divBdr>
    </w:div>
    <w:div w:id="565144485">
      <w:bodyDiv w:val="1"/>
      <w:marLeft w:val="0"/>
      <w:marRight w:val="0"/>
      <w:marTop w:val="0"/>
      <w:marBottom w:val="0"/>
      <w:divBdr>
        <w:top w:val="none" w:sz="0" w:space="0" w:color="auto"/>
        <w:left w:val="none" w:sz="0" w:space="0" w:color="auto"/>
        <w:bottom w:val="none" w:sz="0" w:space="0" w:color="auto"/>
        <w:right w:val="none" w:sz="0" w:space="0" w:color="auto"/>
      </w:divBdr>
    </w:div>
    <w:div w:id="565147700">
      <w:bodyDiv w:val="1"/>
      <w:marLeft w:val="0"/>
      <w:marRight w:val="0"/>
      <w:marTop w:val="0"/>
      <w:marBottom w:val="0"/>
      <w:divBdr>
        <w:top w:val="none" w:sz="0" w:space="0" w:color="auto"/>
        <w:left w:val="none" w:sz="0" w:space="0" w:color="auto"/>
        <w:bottom w:val="none" w:sz="0" w:space="0" w:color="auto"/>
        <w:right w:val="none" w:sz="0" w:space="0" w:color="auto"/>
      </w:divBdr>
    </w:div>
    <w:div w:id="568351135">
      <w:bodyDiv w:val="1"/>
      <w:marLeft w:val="0"/>
      <w:marRight w:val="0"/>
      <w:marTop w:val="0"/>
      <w:marBottom w:val="0"/>
      <w:divBdr>
        <w:top w:val="none" w:sz="0" w:space="0" w:color="auto"/>
        <w:left w:val="none" w:sz="0" w:space="0" w:color="auto"/>
        <w:bottom w:val="none" w:sz="0" w:space="0" w:color="auto"/>
        <w:right w:val="none" w:sz="0" w:space="0" w:color="auto"/>
      </w:divBdr>
    </w:div>
    <w:div w:id="569727340">
      <w:bodyDiv w:val="1"/>
      <w:marLeft w:val="0"/>
      <w:marRight w:val="0"/>
      <w:marTop w:val="0"/>
      <w:marBottom w:val="0"/>
      <w:divBdr>
        <w:top w:val="none" w:sz="0" w:space="0" w:color="auto"/>
        <w:left w:val="none" w:sz="0" w:space="0" w:color="auto"/>
        <w:bottom w:val="none" w:sz="0" w:space="0" w:color="auto"/>
        <w:right w:val="none" w:sz="0" w:space="0" w:color="auto"/>
      </w:divBdr>
    </w:div>
    <w:div w:id="571431066">
      <w:bodyDiv w:val="1"/>
      <w:marLeft w:val="0"/>
      <w:marRight w:val="0"/>
      <w:marTop w:val="0"/>
      <w:marBottom w:val="0"/>
      <w:divBdr>
        <w:top w:val="none" w:sz="0" w:space="0" w:color="auto"/>
        <w:left w:val="none" w:sz="0" w:space="0" w:color="auto"/>
        <w:bottom w:val="none" w:sz="0" w:space="0" w:color="auto"/>
        <w:right w:val="none" w:sz="0" w:space="0" w:color="auto"/>
      </w:divBdr>
    </w:div>
    <w:div w:id="573706787">
      <w:bodyDiv w:val="1"/>
      <w:marLeft w:val="0"/>
      <w:marRight w:val="0"/>
      <w:marTop w:val="0"/>
      <w:marBottom w:val="0"/>
      <w:divBdr>
        <w:top w:val="none" w:sz="0" w:space="0" w:color="auto"/>
        <w:left w:val="none" w:sz="0" w:space="0" w:color="auto"/>
        <w:bottom w:val="none" w:sz="0" w:space="0" w:color="auto"/>
        <w:right w:val="none" w:sz="0" w:space="0" w:color="auto"/>
      </w:divBdr>
    </w:div>
    <w:div w:id="576866863">
      <w:bodyDiv w:val="1"/>
      <w:marLeft w:val="0"/>
      <w:marRight w:val="0"/>
      <w:marTop w:val="0"/>
      <w:marBottom w:val="0"/>
      <w:divBdr>
        <w:top w:val="none" w:sz="0" w:space="0" w:color="auto"/>
        <w:left w:val="none" w:sz="0" w:space="0" w:color="auto"/>
        <w:bottom w:val="none" w:sz="0" w:space="0" w:color="auto"/>
        <w:right w:val="none" w:sz="0" w:space="0" w:color="auto"/>
      </w:divBdr>
    </w:div>
    <w:div w:id="584342775">
      <w:bodyDiv w:val="1"/>
      <w:marLeft w:val="0"/>
      <w:marRight w:val="0"/>
      <w:marTop w:val="0"/>
      <w:marBottom w:val="0"/>
      <w:divBdr>
        <w:top w:val="none" w:sz="0" w:space="0" w:color="auto"/>
        <w:left w:val="none" w:sz="0" w:space="0" w:color="auto"/>
        <w:bottom w:val="none" w:sz="0" w:space="0" w:color="auto"/>
        <w:right w:val="none" w:sz="0" w:space="0" w:color="auto"/>
      </w:divBdr>
    </w:div>
    <w:div w:id="585766403">
      <w:bodyDiv w:val="1"/>
      <w:marLeft w:val="0"/>
      <w:marRight w:val="0"/>
      <w:marTop w:val="0"/>
      <w:marBottom w:val="0"/>
      <w:divBdr>
        <w:top w:val="none" w:sz="0" w:space="0" w:color="auto"/>
        <w:left w:val="none" w:sz="0" w:space="0" w:color="auto"/>
        <w:bottom w:val="none" w:sz="0" w:space="0" w:color="auto"/>
        <w:right w:val="none" w:sz="0" w:space="0" w:color="auto"/>
      </w:divBdr>
    </w:div>
    <w:div w:id="591546341">
      <w:bodyDiv w:val="1"/>
      <w:marLeft w:val="0"/>
      <w:marRight w:val="0"/>
      <w:marTop w:val="0"/>
      <w:marBottom w:val="0"/>
      <w:divBdr>
        <w:top w:val="none" w:sz="0" w:space="0" w:color="auto"/>
        <w:left w:val="none" w:sz="0" w:space="0" w:color="auto"/>
        <w:bottom w:val="none" w:sz="0" w:space="0" w:color="auto"/>
        <w:right w:val="none" w:sz="0" w:space="0" w:color="auto"/>
      </w:divBdr>
    </w:div>
    <w:div w:id="595673443">
      <w:bodyDiv w:val="1"/>
      <w:marLeft w:val="0"/>
      <w:marRight w:val="0"/>
      <w:marTop w:val="0"/>
      <w:marBottom w:val="0"/>
      <w:divBdr>
        <w:top w:val="none" w:sz="0" w:space="0" w:color="auto"/>
        <w:left w:val="none" w:sz="0" w:space="0" w:color="auto"/>
        <w:bottom w:val="none" w:sz="0" w:space="0" w:color="auto"/>
        <w:right w:val="none" w:sz="0" w:space="0" w:color="auto"/>
      </w:divBdr>
    </w:div>
    <w:div w:id="597565781">
      <w:bodyDiv w:val="1"/>
      <w:marLeft w:val="0"/>
      <w:marRight w:val="0"/>
      <w:marTop w:val="0"/>
      <w:marBottom w:val="0"/>
      <w:divBdr>
        <w:top w:val="none" w:sz="0" w:space="0" w:color="auto"/>
        <w:left w:val="none" w:sz="0" w:space="0" w:color="auto"/>
        <w:bottom w:val="none" w:sz="0" w:space="0" w:color="auto"/>
        <w:right w:val="none" w:sz="0" w:space="0" w:color="auto"/>
      </w:divBdr>
    </w:div>
    <w:div w:id="607079218">
      <w:bodyDiv w:val="1"/>
      <w:marLeft w:val="0"/>
      <w:marRight w:val="0"/>
      <w:marTop w:val="0"/>
      <w:marBottom w:val="0"/>
      <w:divBdr>
        <w:top w:val="none" w:sz="0" w:space="0" w:color="auto"/>
        <w:left w:val="none" w:sz="0" w:space="0" w:color="auto"/>
        <w:bottom w:val="none" w:sz="0" w:space="0" w:color="auto"/>
        <w:right w:val="none" w:sz="0" w:space="0" w:color="auto"/>
      </w:divBdr>
    </w:div>
    <w:div w:id="611523038">
      <w:bodyDiv w:val="1"/>
      <w:marLeft w:val="0"/>
      <w:marRight w:val="0"/>
      <w:marTop w:val="0"/>
      <w:marBottom w:val="0"/>
      <w:divBdr>
        <w:top w:val="none" w:sz="0" w:space="0" w:color="auto"/>
        <w:left w:val="none" w:sz="0" w:space="0" w:color="auto"/>
        <w:bottom w:val="none" w:sz="0" w:space="0" w:color="auto"/>
        <w:right w:val="none" w:sz="0" w:space="0" w:color="auto"/>
      </w:divBdr>
    </w:div>
    <w:div w:id="619385802">
      <w:bodyDiv w:val="1"/>
      <w:marLeft w:val="0"/>
      <w:marRight w:val="0"/>
      <w:marTop w:val="0"/>
      <w:marBottom w:val="0"/>
      <w:divBdr>
        <w:top w:val="none" w:sz="0" w:space="0" w:color="auto"/>
        <w:left w:val="none" w:sz="0" w:space="0" w:color="auto"/>
        <w:bottom w:val="none" w:sz="0" w:space="0" w:color="auto"/>
        <w:right w:val="none" w:sz="0" w:space="0" w:color="auto"/>
      </w:divBdr>
    </w:div>
    <w:div w:id="626664417">
      <w:bodyDiv w:val="1"/>
      <w:marLeft w:val="0"/>
      <w:marRight w:val="0"/>
      <w:marTop w:val="0"/>
      <w:marBottom w:val="0"/>
      <w:divBdr>
        <w:top w:val="none" w:sz="0" w:space="0" w:color="auto"/>
        <w:left w:val="none" w:sz="0" w:space="0" w:color="auto"/>
        <w:bottom w:val="none" w:sz="0" w:space="0" w:color="auto"/>
        <w:right w:val="none" w:sz="0" w:space="0" w:color="auto"/>
      </w:divBdr>
    </w:div>
    <w:div w:id="626936509">
      <w:bodyDiv w:val="1"/>
      <w:marLeft w:val="0"/>
      <w:marRight w:val="0"/>
      <w:marTop w:val="0"/>
      <w:marBottom w:val="0"/>
      <w:divBdr>
        <w:top w:val="none" w:sz="0" w:space="0" w:color="auto"/>
        <w:left w:val="none" w:sz="0" w:space="0" w:color="auto"/>
        <w:bottom w:val="none" w:sz="0" w:space="0" w:color="auto"/>
        <w:right w:val="none" w:sz="0" w:space="0" w:color="auto"/>
      </w:divBdr>
    </w:div>
    <w:div w:id="632903949">
      <w:bodyDiv w:val="1"/>
      <w:marLeft w:val="0"/>
      <w:marRight w:val="0"/>
      <w:marTop w:val="0"/>
      <w:marBottom w:val="0"/>
      <w:divBdr>
        <w:top w:val="none" w:sz="0" w:space="0" w:color="auto"/>
        <w:left w:val="none" w:sz="0" w:space="0" w:color="auto"/>
        <w:bottom w:val="none" w:sz="0" w:space="0" w:color="auto"/>
        <w:right w:val="none" w:sz="0" w:space="0" w:color="auto"/>
      </w:divBdr>
    </w:div>
    <w:div w:id="638195828">
      <w:bodyDiv w:val="1"/>
      <w:marLeft w:val="0"/>
      <w:marRight w:val="0"/>
      <w:marTop w:val="0"/>
      <w:marBottom w:val="0"/>
      <w:divBdr>
        <w:top w:val="none" w:sz="0" w:space="0" w:color="auto"/>
        <w:left w:val="none" w:sz="0" w:space="0" w:color="auto"/>
        <w:bottom w:val="none" w:sz="0" w:space="0" w:color="auto"/>
        <w:right w:val="none" w:sz="0" w:space="0" w:color="auto"/>
      </w:divBdr>
    </w:div>
    <w:div w:id="638846532">
      <w:bodyDiv w:val="1"/>
      <w:marLeft w:val="0"/>
      <w:marRight w:val="0"/>
      <w:marTop w:val="0"/>
      <w:marBottom w:val="0"/>
      <w:divBdr>
        <w:top w:val="none" w:sz="0" w:space="0" w:color="auto"/>
        <w:left w:val="none" w:sz="0" w:space="0" w:color="auto"/>
        <w:bottom w:val="none" w:sz="0" w:space="0" w:color="auto"/>
        <w:right w:val="none" w:sz="0" w:space="0" w:color="auto"/>
      </w:divBdr>
    </w:div>
    <w:div w:id="639846808">
      <w:bodyDiv w:val="1"/>
      <w:marLeft w:val="0"/>
      <w:marRight w:val="0"/>
      <w:marTop w:val="0"/>
      <w:marBottom w:val="0"/>
      <w:divBdr>
        <w:top w:val="none" w:sz="0" w:space="0" w:color="auto"/>
        <w:left w:val="none" w:sz="0" w:space="0" w:color="auto"/>
        <w:bottom w:val="none" w:sz="0" w:space="0" w:color="auto"/>
        <w:right w:val="none" w:sz="0" w:space="0" w:color="auto"/>
      </w:divBdr>
    </w:div>
    <w:div w:id="640842040">
      <w:bodyDiv w:val="1"/>
      <w:marLeft w:val="0"/>
      <w:marRight w:val="0"/>
      <w:marTop w:val="0"/>
      <w:marBottom w:val="0"/>
      <w:divBdr>
        <w:top w:val="none" w:sz="0" w:space="0" w:color="auto"/>
        <w:left w:val="none" w:sz="0" w:space="0" w:color="auto"/>
        <w:bottom w:val="none" w:sz="0" w:space="0" w:color="auto"/>
        <w:right w:val="none" w:sz="0" w:space="0" w:color="auto"/>
      </w:divBdr>
    </w:div>
    <w:div w:id="641814553">
      <w:bodyDiv w:val="1"/>
      <w:marLeft w:val="0"/>
      <w:marRight w:val="0"/>
      <w:marTop w:val="0"/>
      <w:marBottom w:val="0"/>
      <w:divBdr>
        <w:top w:val="none" w:sz="0" w:space="0" w:color="auto"/>
        <w:left w:val="none" w:sz="0" w:space="0" w:color="auto"/>
        <w:bottom w:val="none" w:sz="0" w:space="0" w:color="auto"/>
        <w:right w:val="none" w:sz="0" w:space="0" w:color="auto"/>
      </w:divBdr>
      <w:divsChild>
        <w:div w:id="993295867">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663749704">
      <w:bodyDiv w:val="1"/>
      <w:marLeft w:val="0"/>
      <w:marRight w:val="0"/>
      <w:marTop w:val="0"/>
      <w:marBottom w:val="0"/>
      <w:divBdr>
        <w:top w:val="none" w:sz="0" w:space="0" w:color="auto"/>
        <w:left w:val="none" w:sz="0" w:space="0" w:color="auto"/>
        <w:bottom w:val="none" w:sz="0" w:space="0" w:color="auto"/>
        <w:right w:val="none" w:sz="0" w:space="0" w:color="auto"/>
      </w:divBdr>
    </w:div>
    <w:div w:id="680593559">
      <w:bodyDiv w:val="1"/>
      <w:marLeft w:val="0"/>
      <w:marRight w:val="0"/>
      <w:marTop w:val="0"/>
      <w:marBottom w:val="0"/>
      <w:divBdr>
        <w:top w:val="none" w:sz="0" w:space="0" w:color="auto"/>
        <w:left w:val="none" w:sz="0" w:space="0" w:color="auto"/>
        <w:bottom w:val="none" w:sz="0" w:space="0" w:color="auto"/>
        <w:right w:val="none" w:sz="0" w:space="0" w:color="auto"/>
      </w:divBdr>
    </w:div>
    <w:div w:id="686635003">
      <w:bodyDiv w:val="1"/>
      <w:marLeft w:val="0"/>
      <w:marRight w:val="0"/>
      <w:marTop w:val="0"/>
      <w:marBottom w:val="0"/>
      <w:divBdr>
        <w:top w:val="none" w:sz="0" w:space="0" w:color="auto"/>
        <w:left w:val="none" w:sz="0" w:space="0" w:color="auto"/>
        <w:bottom w:val="none" w:sz="0" w:space="0" w:color="auto"/>
        <w:right w:val="none" w:sz="0" w:space="0" w:color="auto"/>
      </w:divBdr>
    </w:div>
    <w:div w:id="687563565">
      <w:bodyDiv w:val="1"/>
      <w:marLeft w:val="0"/>
      <w:marRight w:val="0"/>
      <w:marTop w:val="0"/>
      <w:marBottom w:val="0"/>
      <w:divBdr>
        <w:top w:val="none" w:sz="0" w:space="0" w:color="auto"/>
        <w:left w:val="none" w:sz="0" w:space="0" w:color="auto"/>
        <w:bottom w:val="none" w:sz="0" w:space="0" w:color="auto"/>
        <w:right w:val="none" w:sz="0" w:space="0" w:color="auto"/>
      </w:divBdr>
    </w:div>
    <w:div w:id="687683164">
      <w:bodyDiv w:val="1"/>
      <w:marLeft w:val="0"/>
      <w:marRight w:val="0"/>
      <w:marTop w:val="0"/>
      <w:marBottom w:val="0"/>
      <w:divBdr>
        <w:top w:val="none" w:sz="0" w:space="0" w:color="auto"/>
        <w:left w:val="none" w:sz="0" w:space="0" w:color="auto"/>
        <w:bottom w:val="none" w:sz="0" w:space="0" w:color="auto"/>
        <w:right w:val="none" w:sz="0" w:space="0" w:color="auto"/>
      </w:divBdr>
    </w:div>
    <w:div w:id="697851143">
      <w:bodyDiv w:val="1"/>
      <w:marLeft w:val="0"/>
      <w:marRight w:val="0"/>
      <w:marTop w:val="0"/>
      <w:marBottom w:val="0"/>
      <w:divBdr>
        <w:top w:val="none" w:sz="0" w:space="0" w:color="auto"/>
        <w:left w:val="none" w:sz="0" w:space="0" w:color="auto"/>
        <w:bottom w:val="none" w:sz="0" w:space="0" w:color="auto"/>
        <w:right w:val="none" w:sz="0" w:space="0" w:color="auto"/>
      </w:divBdr>
    </w:div>
    <w:div w:id="699286051">
      <w:bodyDiv w:val="1"/>
      <w:marLeft w:val="0"/>
      <w:marRight w:val="0"/>
      <w:marTop w:val="0"/>
      <w:marBottom w:val="0"/>
      <w:divBdr>
        <w:top w:val="none" w:sz="0" w:space="0" w:color="auto"/>
        <w:left w:val="none" w:sz="0" w:space="0" w:color="auto"/>
        <w:bottom w:val="none" w:sz="0" w:space="0" w:color="auto"/>
        <w:right w:val="none" w:sz="0" w:space="0" w:color="auto"/>
      </w:divBdr>
    </w:div>
    <w:div w:id="703940175">
      <w:bodyDiv w:val="1"/>
      <w:marLeft w:val="0"/>
      <w:marRight w:val="0"/>
      <w:marTop w:val="0"/>
      <w:marBottom w:val="0"/>
      <w:divBdr>
        <w:top w:val="none" w:sz="0" w:space="0" w:color="auto"/>
        <w:left w:val="none" w:sz="0" w:space="0" w:color="auto"/>
        <w:bottom w:val="none" w:sz="0" w:space="0" w:color="auto"/>
        <w:right w:val="none" w:sz="0" w:space="0" w:color="auto"/>
      </w:divBdr>
    </w:div>
    <w:div w:id="706686518">
      <w:bodyDiv w:val="1"/>
      <w:marLeft w:val="0"/>
      <w:marRight w:val="0"/>
      <w:marTop w:val="0"/>
      <w:marBottom w:val="0"/>
      <w:divBdr>
        <w:top w:val="none" w:sz="0" w:space="0" w:color="auto"/>
        <w:left w:val="none" w:sz="0" w:space="0" w:color="auto"/>
        <w:bottom w:val="none" w:sz="0" w:space="0" w:color="auto"/>
        <w:right w:val="none" w:sz="0" w:space="0" w:color="auto"/>
      </w:divBdr>
    </w:div>
    <w:div w:id="719282114">
      <w:bodyDiv w:val="1"/>
      <w:marLeft w:val="0"/>
      <w:marRight w:val="0"/>
      <w:marTop w:val="0"/>
      <w:marBottom w:val="0"/>
      <w:divBdr>
        <w:top w:val="none" w:sz="0" w:space="0" w:color="auto"/>
        <w:left w:val="none" w:sz="0" w:space="0" w:color="auto"/>
        <w:bottom w:val="none" w:sz="0" w:space="0" w:color="auto"/>
        <w:right w:val="none" w:sz="0" w:space="0" w:color="auto"/>
      </w:divBdr>
    </w:div>
    <w:div w:id="723060407">
      <w:bodyDiv w:val="1"/>
      <w:marLeft w:val="0"/>
      <w:marRight w:val="0"/>
      <w:marTop w:val="0"/>
      <w:marBottom w:val="0"/>
      <w:divBdr>
        <w:top w:val="none" w:sz="0" w:space="0" w:color="auto"/>
        <w:left w:val="none" w:sz="0" w:space="0" w:color="auto"/>
        <w:bottom w:val="none" w:sz="0" w:space="0" w:color="auto"/>
        <w:right w:val="none" w:sz="0" w:space="0" w:color="auto"/>
      </w:divBdr>
    </w:div>
    <w:div w:id="728924120">
      <w:bodyDiv w:val="1"/>
      <w:marLeft w:val="0"/>
      <w:marRight w:val="0"/>
      <w:marTop w:val="0"/>
      <w:marBottom w:val="0"/>
      <w:divBdr>
        <w:top w:val="none" w:sz="0" w:space="0" w:color="auto"/>
        <w:left w:val="none" w:sz="0" w:space="0" w:color="auto"/>
        <w:bottom w:val="none" w:sz="0" w:space="0" w:color="auto"/>
        <w:right w:val="none" w:sz="0" w:space="0" w:color="auto"/>
      </w:divBdr>
    </w:div>
    <w:div w:id="734350762">
      <w:bodyDiv w:val="1"/>
      <w:marLeft w:val="0"/>
      <w:marRight w:val="0"/>
      <w:marTop w:val="0"/>
      <w:marBottom w:val="0"/>
      <w:divBdr>
        <w:top w:val="none" w:sz="0" w:space="0" w:color="auto"/>
        <w:left w:val="none" w:sz="0" w:space="0" w:color="auto"/>
        <w:bottom w:val="none" w:sz="0" w:space="0" w:color="auto"/>
        <w:right w:val="none" w:sz="0" w:space="0" w:color="auto"/>
      </w:divBdr>
    </w:div>
    <w:div w:id="739443819">
      <w:bodyDiv w:val="1"/>
      <w:marLeft w:val="0"/>
      <w:marRight w:val="0"/>
      <w:marTop w:val="0"/>
      <w:marBottom w:val="0"/>
      <w:divBdr>
        <w:top w:val="none" w:sz="0" w:space="0" w:color="auto"/>
        <w:left w:val="none" w:sz="0" w:space="0" w:color="auto"/>
        <w:bottom w:val="none" w:sz="0" w:space="0" w:color="auto"/>
        <w:right w:val="none" w:sz="0" w:space="0" w:color="auto"/>
      </w:divBdr>
    </w:div>
    <w:div w:id="739523267">
      <w:bodyDiv w:val="1"/>
      <w:marLeft w:val="0"/>
      <w:marRight w:val="0"/>
      <w:marTop w:val="0"/>
      <w:marBottom w:val="0"/>
      <w:divBdr>
        <w:top w:val="none" w:sz="0" w:space="0" w:color="auto"/>
        <w:left w:val="none" w:sz="0" w:space="0" w:color="auto"/>
        <w:bottom w:val="none" w:sz="0" w:space="0" w:color="auto"/>
        <w:right w:val="none" w:sz="0" w:space="0" w:color="auto"/>
      </w:divBdr>
    </w:div>
    <w:div w:id="751973359">
      <w:bodyDiv w:val="1"/>
      <w:marLeft w:val="0"/>
      <w:marRight w:val="0"/>
      <w:marTop w:val="0"/>
      <w:marBottom w:val="0"/>
      <w:divBdr>
        <w:top w:val="none" w:sz="0" w:space="0" w:color="auto"/>
        <w:left w:val="none" w:sz="0" w:space="0" w:color="auto"/>
        <w:bottom w:val="none" w:sz="0" w:space="0" w:color="auto"/>
        <w:right w:val="none" w:sz="0" w:space="0" w:color="auto"/>
      </w:divBdr>
    </w:div>
    <w:div w:id="752511985">
      <w:bodyDiv w:val="1"/>
      <w:marLeft w:val="0"/>
      <w:marRight w:val="0"/>
      <w:marTop w:val="0"/>
      <w:marBottom w:val="0"/>
      <w:divBdr>
        <w:top w:val="none" w:sz="0" w:space="0" w:color="auto"/>
        <w:left w:val="none" w:sz="0" w:space="0" w:color="auto"/>
        <w:bottom w:val="none" w:sz="0" w:space="0" w:color="auto"/>
        <w:right w:val="none" w:sz="0" w:space="0" w:color="auto"/>
      </w:divBdr>
    </w:div>
    <w:div w:id="754591277">
      <w:bodyDiv w:val="1"/>
      <w:marLeft w:val="0"/>
      <w:marRight w:val="0"/>
      <w:marTop w:val="0"/>
      <w:marBottom w:val="0"/>
      <w:divBdr>
        <w:top w:val="none" w:sz="0" w:space="0" w:color="auto"/>
        <w:left w:val="none" w:sz="0" w:space="0" w:color="auto"/>
        <w:bottom w:val="none" w:sz="0" w:space="0" w:color="auto"/>
        <w:right w:val="none" w:sz="0" w:space="0" w:color="auto"/>
      </w:divBdr>
    </w:div>
    <w:div w:id="755638575">
      <w:bodyDiv w:val="1"/>
      <w:marLeft w:val="0"/>
      <w:marRight w:val="0"/>
      <w:marTop w:val="0"/>
      <w:marBottom w:val="0"/>
      <w:divBdr>
        <w:top w:val="none" w:sz="0" w:space="0" w:color="auto"/>
        <w:left w:val="none" w:sz="0" w:space="0" w:color="auto"/>
        <w:bottom w:val="none" w:sz="0" w:space="0" w:color="auto"/>
        <w:right w:val="none" w:sz="0" w:space="0" w:color="auto"/>
      </w:divBdr>
    </w:div>
    <w:div w:id="757288253">
      <w:bodyDiv w:val="1"/>
      <w:marLeft w:val="0"/>
      <w:marRight w:val="0"/>
      <w:marTop w:val="0"/>
      <w:marBottom w:val="0"/>
      <w:divBdr>
        <w:top w:val="none" w:sz="0" w:space="0" w:color="auto"/>
        <w:left w:val="none" w:sz="0" w:space="0" w:color="auto"/>
        <w:bottom w:val="none" w:sz="0" w:space="0" w:color="auto"/>
        <w:right w:val="none" w:sz="0" w:space="0" w:color="auto"/>
      </w:divBdr>
    </w:div>
    <w:div w:id="759718392">
      <w:bodyDiv w:val="1"/>
      <w:marLeft w:val="0"/>
      <w:marRight w:val="0"/>
      <w:marTop w:val="0"/>
      <w:marBottom w:val="0"/>
      <w:divBdr>
        <w:top w:val="none" w:sz="0" w:space="0" w:color="auto"/>
        <w:left w:val="none" w:sz="0" w:space="0" w:color="auto"/>
        <w:bottom w:val="none" w:sz="0" w:space="0" w:color="auto"/>
        <w:right w:val="none" w:sz="0" w:space="0" w:color="auto"/>
      </w:divBdr>
    </w:div>
    <w:div w:id="761267104">
      <w:bodyDiv w:val="1"/>
      <w:marLeft w:val="0"/>
      <w:marRight w:val="0"/>
      <w:marTop w:val="0"/>
      <w:marBottom w:val="0"/>
      <w:divBdr>
        <w:top w:val="none" w:sz="0" w:space="0" w:color="auto"/>
        <w:left w:val="none" w:sz="0" w:space="0" w:color="auto"/>
        <w:bottom w:val="none" w:sz="0" w:space="0" w:color="auto"/>
        <w:right w:val="none" w:sz="0" w:space="0" w:color="auto"/>
      </w:divBdr>
    </w:div>
    <w:div w:id="762189161">
      <w:bodyDiv w:val="1"/>
      <w:marLeft w:val="0"/>
      <w:marRight w:val="0"/>
      <w:marTop w:val="0"/>
      <w:marBottom w:val="0"/>
      <w:divBdr>
        <w:top w:val="none" w:sz="0" w:space="0" w:color="auto"/>
        <w:left w:val="none" w:sz="0" w:space="0" w:color="auto"/>
        <w:bottom w:val="none" w:sz="0" w:space="0" w:color="auto"/>
        <w:right w:val="none" w:sz="0" w:space="0" w:color="auto"/>
      </w:divBdr>
    </w:div>
    <w:div w:id="762646577">
      <w:bodyDiv w:val="1"/>
      <w:marLeft w:val="0"/>
      <w:marRight w:val="0"/>
      <w:marTop w:val="0"/>
      <w:marBottom w:val="0"/>
      <w:divBdr>
        <w:top w:val="none" w:sz="0" w:space="0" w:color="auto"/>
        <w:left w:val="none" w:sz="0" w:space="0" w:color="auto"/>
        <w:bottom w:val="none" w:sz="0" w:space="0" w:color="auto"/>
        <w:right w:val="none" w:sz="0" w:space="0" w:color="auto"/>
      </w:divBdr>
    </w:div>
    <w:div w:id="763917402">
      <w:bodyDiv w:val="1"/>
      <w:marLeft w:val="0"/>
      <w:marRight w:val="0"/>
      <w:marTop w:val="0"/>
      <w:marBottom w:val="0"/>
      <w:divBdr>
        <w:top w:val="none" w:sz="0" w:space="0" w:color="auto"/>
        <w:left w:val="none" w:sz="0" w:space="0" w:color="auto"/>
        <w:bottom w:val="none" w:sz="0" w:space="0" w:color="auto"/>
        <w:right w:val="none" w:sz="0" w:space="0" w:color="auto"/>
      </w:divBdr>
    </w:div>
    <w:div w:id="773987139">
      <w:bodyDiv w:val="1"/>
      <w:marLeft w:val="0"/>
      <w:marRight w:val="0"/>
      <w:marTop w:val="0"/>
      <w:marBottom w:val="0"/>
      <w:divBdr>
        <w:top w:val="none" w:sz="0" w:space="0" w:color="auto"/>
        <w:left w:val="none" w:sz="0" w:space="0" w:color="auto"/>
        <w:bottom w:val="none" w:sz="0" w:space="0" w:color="auto"/>
        <w:right w:val="none" w:sz="0" w:space="0" w:color="auto"/>
      </w:divBdr>
    </w:div>
    <w:div w:id="776488155">
      <w:bodyDiv w:val="1"/>
      <w:marLeft w:val="0"/>
      <w:marRight w:val="0"/>
      <w:marTop w:val="0"/>
      <w:marBottom w:val="0"/>
      <w:divBdr>
        <w:top w:val="none" w:sz="0" w:space="0" w:color="auto"/>
        <w:left w:val="none" w:sz="0" w:space="0" w:color="auto"/>
        <w:bottom w:val="none" w:sz="0" w:space="0" w:color="auto"/>
        <w:right w:val="none" w:sz="0" w:space="0" w:color="auto"/>
      </w:divBdr>
    </w:div>
    <w:div w:id="776756547">
      <w:bodyDiv w:val="1"/>
      <w:marLeft w:val="0"/>
      <w:marRight w:val="0"/>
      <w:marTop w:val="0"/>
      <w:marBottom w:val="0"/>
      <w:divBdr>
        <w:top w:val="none" w:sz="0" w:space="0" w:color="auto"/>
        <w:left w:val="none" w:sz="0" w:space="0" w:color="auto"/>
        <w:bottom w:val="none" w:sz="0" w:space="0" w:color="auto"/>
        <w:right w:val="none" w:sz="0" w:space="0" w:color="auto"/>
      </w:divBdr>
    </w:div>
    <w:div w:id="797455685">
      <w:bodyDiv w:val="1"/>
      <w:marLeft w:val="0"/>
      <w:marRight w:val="0"/>
      <w:marTop w:val="0"/>
      <w:marBottom w:val="0"/>
      <w:divBdr>
        <w:top w:val="none" w:sz="0" w:space="0" w:color="auto"/>
        <w:left w:val="none" w:sz="0" w:space="0" w:color="auto"/>
        <w:bottom w:val="none" w:sz="0" w:space="0" w:color="auto"/>
        <w:right w:val="none" w:sz="0" w:space="0" w:color="auto"/>
      </w:divBdr>
    </w:div>
    <w:div w:id="797725777">
      <w:bodyDiv w:val="1"/>
      <w:marLeft w:val="0"/>
      <w:marRight w:val="0"/>
      <w:marTop w:val="0"/>
      <w:marBottom w:val="0"/>
      <w:divBdr>
        <w:top w:val="none" w:sz="0" w:space="0" w:color="auto"/>
        <w:left w:val="none" w:sz="0" w:space="0" w:color="auto"/>
        <w:bottom w:val="none" w:sz="0" w:space="0" w:color="auto"/>
        <w:right w:val="none" w:sz="0" w:space="0" w:color="auto"/>
      </w:divBdr>
    </w:div>
    <w:div w:id="802622027">
      <w:bodyDiv w:val="1"/>
      <w:marLeft w:val="0"/>
      <w:marRight w:val="0"/>
      <w:marTop w:val="0"/>
      <w:marBottom w:val="0"/>
      <w:divBdr>
        <w:top w:val="none" w:sz="0" w:space="0" w:color="auto"/>
        <w:left w:val="none" w:sz="0" w:space="0" w:color="auto"/>
        <w:bottom w:val="none" w:sz="0" w:space="0" w:color="auto"/>
        <w:right w:val="none" w:sz="0" w:space="0" w:color="auto"/>
      </w:divBdr>
    </w:div>
    <w:div w:id="812989502">
      <w:bodyDiv w:val="1"/>
      <w:marLeft w:val="0"/>
      <w:marRight w:val="0"/>
      <w:marTop w:val="0"/>
      <w:marBottom w:val="0"/>
      <w:divBdr>
        <w:top w:val="none" w:sz="0" w:space="0" w:color="auto"/>
        <w:left w:val="none" w:sz="0" w:space="0" w:color="auto"/>
        <w:bottom w:val="none" w:sz="0" w:space="0" w:color="auto"/>
        <w:right w:val="none" w:sz="0" w:space="0" w:color="auto"/>
      </w:divBdr>
    </w:div>
    <w:div w:id="816141369">
      <w:bodyDiv w:val="1"/>
      <w:marLeft w:val="0"/>
      <w:marRight w:val="0"/>
      <w:marTop w:val="0"/>
      <w:marBottom w:val="0"/>
      <w:divBdr>
        <w:top w:val="none" w:sz="0" w:space="0" w:color="auto"/>
        <w:left w:val="none" w:sz="0" w:space="0" w:color="auto"/>
        <w:bottom w:val="none" w:sz="0" w:space="0" w:color="auto"/>
        <w:right w:val="none" w:sz="0" w:space="0" w:color="auto"/>
      </w:divBdr>
    </w:div>
    <w:div w:id="822501529">
      <w:bodyDiv w:val="1"/>
      <w:marLeft w:val="0"/>
      <w:marRight w:val="0"/>
      <w:marTop w:val="0"/>
      <w:marBottom w:val="0"/>
      <w:divBdr>
        <w:top w:val="none" w:sz="0" w:space="0" w:color="auto"/>
        <w:left w:val="none" w:sz="0" w:space="0" w:color="auto"/>
        <w:bottom w:val="none" w:sz="0" w:space="0" w:color="auto"/>
        <w:right w:val="none" w:sz="0" w:space="0" w:color="auto"/>
      </w:divBdr>
    </w:div>
    <w:div w:id="829759681">
      <w:bodyDiv w:val="1"/>
      <w:marLeft w:val="0"/>
      <w:marRight w:val="0"/>
      <w:marTop w:val="0"/>
      <w:marBottom w:val="0"/>
      <w:divBdr>
        <w:top w:val="none" w:sz="0" w:space="0" w:color="auto"/>
        <w:left w:val="none" w:sz="0" w:space="0" w:color="auto"/>
        <w:bottom w:val="none" w:sz="0" w:space="0" w:color="auto"/>
        <w:right w:val="none" w:sz="0" w:space="0" w:color="auto"/>
      </w:divBdr>
    </w:div>
    <w:div w:id="832842202">
      <w:bodyDiv w:val="1"/>
      <w:marLeft w:val="0"/>
      <w:marRight w:val="0"/>
      <w:marTop w:val="0"/>
      <w:marBottom w:val="0"/>
      <w:divBdr>
        <w:top w:val="none" w:sz="0" w:space="0" w:color="auto"/>
        <w:left w:val="none" w:sz="0" w:space="0" w:color="auto"/>
        <w:bottom w:val="none" w:sz="0" w:space="0" w:color="auto"/>
        <w:right w:val="none" w:sz="0" w:space="0" w:color="auto"/>
      </w:divBdr>
    </w:div>
    <w:div w:id="843976666">
      <w:bodyDiv w:val="1"/>
      <w:marLeft w:val="0"/>
      <w:marRight w:val="0"/>
      <w:marTop w:val="0"/>
      <w:marBottom w:val="0"/>
      <w:divBdr>
        <w:top w:val="none" w:sz="0" w:space="0" w:color="auto"/>
        <w:left w:val="none" w:sz="0" w:space="0" w:color="auto"/>
        <w:bottom w:val="none" w:sz="0" w:space="0" w:color="auto"/>
        <w:right w:val="none" w:sz="0" w:space="0" w:color="auto"/>
      </w:divBdr>
    </w:div>
    <w:div w:id="846865544">
      <w:bodyDiv w:val="1"/>
      <w:marLeft w:val="0"/>
      <w:marRight w:val="0"/>
      <w:marTop w:val="0"/>
      <w:marBottom w:val="0"/>
      <w:divBdr>
        <w:top w:val="none" w:sz="0" w:space="0" w:color="auto"/>
        <w:left w:val="none" w:sz="0" w:space="0" w:color="auto"/>
        <w:bottom w:val="none" w:sz="0" w:space="0" w:color="auto"/>
        <w:right w:val="none" w:sz="0" w:space="0" w:color="auto"/>
      </w:divBdr>
    </w:div>
    <w:div w:id="849375438">
      <w:bodyDiv w:val="1"/>
      <w:marLeft w:val="0"/>
      <w:marRight w:val="0"/>
      <w:marTop w:val="0"/>
      <w:marBottom w:val="0"/>
      <w:divBdr>
        <w:top w:val="none" w:sz="0" w:space="0" w:color="auto"/>
        <w:left w:val="none" w:sz="0" w:space="0" w:color="auto"/>
        <w:bottom w:val="none" w:sz="0" w:space="0" w:color="auto"/>
        <w:right w:val="none" w:sz="0" w:space="0" w:color="auto"/>
      </w:divBdr>
    </w:div>
    <w:div w:id="850998117">
      <w:bodyDiv w:val="1"/>
      <w:marLeft w:val="0"/>
      <w:marRight w:val="0"/>
      <w:marTop w:val="0"/>
      <w:marBottom w:val="0"/>
      <w:divBdr>
        <w:top w:val="none" w:sz="0" w:space="0" w:color="auto"/>
        <w:left w:val="none" w:sz="0" w:space="0" w:color="auto"/>
        <w:bottom w:val="none" w:sz="0" w:space="0" w:color="auto"/>
        <w:right w:val="none" w:sz="0" w:space="0" w:color="auto"/>
      </w:divBdr>
    </w:div>
    <w:div w:id="854657566">
      <w:bodyDiv w:val="1"/>
      <w:marLeft w:val="0"/>
      <w:marRight w:val="0"/>
      <w:marTop w:val="0"/>
      <w:marBottom w:val="0"/>
      <w:divBdr>
        <w:top w:val="none" w:sz="0" w:space="0" w:color="auto"/>
        <w:left w:val="none" w:sz="0" w:space="0" w:color="auto"/>
        <w:bottom w:val="none" w:sz="0" w:space="0" w:color="auto"/>
        <w:right w:val="none" w:sz="0" w:space="0" w:color="auto"/>
      </w:divBdr>
    </w:div>
    <w:div w:id="858547289">
      <w:bodyDiv w:val="1"/>
      <w:marLeft w:val="0"/>
      <w:marRight w:val="0"/>
      <w:marTop w:val="0"/>
      <w:marBottom w:val="0"/>
      <w:divBdr>
        <w:top w:val="none" w:sz="0" w:space="0" w:color="auto"/>
        <w:left w:val="none" w:sz="0" w:space="0" w:color="auto"/>
        <w:bottom w:val="none" w:sz="0" w:space="0" w:color="auto"/>
        <w:right w:val="none" w:sz="0" w:space="0" w:color="auto"/>
      </w:divBdr>
    </w:div>
    <w:div w:id="863519978">
      <w:bodyDiv w:val="1"/>
      <w:marLeft w:val="0"/>
      <w:marRight w:val="0"/>
      <w:marTop w:val="0"/>
      <w:marBottom w:val="0"/>
      <w:divBdr>
        <w:top w:val="none" w:sz="0" w:space="0" w:color="auto"/>
        <w:left w:val="none" w:sz="0" w:space="0" w:color="auto"/>
        <w:bottom w:val="none" w:sz="0" w:space="0" w:color="auto"/>
        <w:right w:val="none" w:sz="0" w:space="0" w:color="auto"/>
      </w:divBdr>
      <w:divsChild>
        <w:div w:id="1645046199">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866022632">
      <w:bodyDiv w:val="1"/>
      <w:marLeft w:val="0"/>
      <w:marRight w:val="0"/>
      <w:marTop w:val="0"/>
      <w:marBottom w:val="0"/>
      <w:divBdr>
        <w:top w:val="none" w:sz="0" w:space="0" w:color="auto"/>
        <w:left w:val="none" w:sz="0" w:space="0" w:color="auto"/>
        <w:bottom w:val="none" w:sz="0" w:space="0" w:color="auto"/>
        <w:right w:val="none" w:sz="0" w:space="0" w:color="auto"/>
      </w:divBdr>
    </w:div>
    <w:div w:id="872420025">
      <w:bodyDiv w:val="1"/>
      <w:marLeft w:val="0"/>
      <w:marRight w:val="0"/>
      <w:marTop w:val="0"/>
      <w:marBottom w:val="0"/>
      <w:divBdr>
        <w:top w:val="none" w:sz="0" w:space="0" w:color="auto"/>
        <w:left w:val="none" w:sz="0" w:space="0" w:color="auto"/>
        <w:bottom w:val="none" w:sz="0" w:space="0" w:color="auto"/>
        <w:right w:val="none" w:sz="0" w:space="0" w:color="auto"/>
      </w:divBdr>
    </w:div>
    <w:div w:id="874124355">
      <w:bodyDiv w:val="1"/>
      <w:marLeft w:val="0"/>
      <w:marRight w:val="0"/>
      <w:marTop w:val="0"/>
      <w:marBottom w:val="0"/>
      <w:divBdr>
        <w:top w:val="none" w:sz="0" w:space="0" w:color="auto"/>
        <w:left w:val="none" w:sz="0" w:space="0" w:color="auto"/>
        <w:bottom w:val="none" w:sz="0" w:space="0" w:color="auto"/>
        <w:right w:val="none" w:sz="0" w:space="0" w:color="auto"/>
      </w:divBdr>
    </w:div>
    <w:div w:id="879243882">
      <w:bodyDiv w:val="1"/>
      <w:marLeft w:val="0"/>
      <w:marRight w:val="0"/>
      <w:marTop w:val="0"/>
      <w:marBottom w:val="0"/>
      <w:divBdr>
        <w:top w:val="none" w:sz="0" w:space="0" w:color="auto"/>
        <w:left w:val="none" w:sz="0" w:space="0" w:color="auto"/>
        <w:bottom w:val="none" w:sz="0" w:space="0" w:color="auto"/>
        <w:right w:val="none" w:sz="0" w:space="0" w:color="auto"/>
      </w:divBdr>
      <w:divsChild>
        <w:div w:id="563488340">
          <w:blockQuote w:val="1"/>
          <w:marLeft w:val="225"/>
          <w:marRight w:val="0"/>
          <w:marTop w:val="0"/>
          <w:marBottom w:val="0"/>
          <w:divBdr>
            <w:top w:val="none" w:sz="0" w:space="0" w:color="auto"/>
            <w:left w:val="none" w:sz="0" w:space="0" w:color="auto"/>
            <w:bottom w:val="none" w:sz="0" w:space="0" w:color="auto"/>
            <w:right w:val="none" w:sz="0" w:space="0" w:color="auto"/>
          </w:divBdr>
        </w:div>
        <w:div w:id="2124299772">
          <w:blockQuote w:val="1"/>
          <w:marLeft w:val="225"/>
          <w:marRight w:val="0"/>
          <w:marTop w:val="0"/>
          <w:marBottom w:val="0"/>
          <w:divBdr>
            <w:top w:val="none" w:sz="0" w:space="0" w:color="auto"/>
            <w:left w:val="none" w:sz="0" w:space="0" w:color="auto"/>
            <w:bottom w:val="none" w:sz="0" w:space="0" w:color="auto"/>
            <w:right w:val="none" w:sz="0" w:space="0" w:color="auto"/>
          </w:divBdr>
        </w:div>
        <w:div w:id="298657674">
          <w:blockQuote w:val="1"/>
          <w:marLeft w:val="225"/>
          <w:marRight w:val="0"/>
          <w:marTop w:val="0"/>
          <w:marBottom w:val="0"/>
          <w:divBdr>
            <w:top w:val="none" w:sz="0" w:space="0" w:color="auto"/>
            <w:left w:val="none" w:sz="0" w:space="0" w:color="auto"/>
            <w:bottom w:val="none" w:sz="0" w:space="0" w:color="auto"/>
            <w:right w:val="none" w:sz="0" w:space="0" w:color="auto"/>
          </w:divBdr>
        </w:div>
        <w:div w:id="1664553867">
          <w:blockQuote w:val="1"/>
          <w:marLeft w:val="225"/>
          <w:marRight w:val="0"/>
          <w:marTop w:val="0"/>
          <w:marBottom w:val="0"/>
          <w:divBdr>
            <w:top w:val="none" w:sz="0" w:space="0" w:color="auto"/>
            <w:left w:val="none" w:sz="0" w:space="0" w:color="auto"/>
            <w:bottom w:val="none" w:sz="0" w:space="0" w:color="auto"/>
            <w:right w:val="none" w:sz="0" w:space="0" w:color="auto"/>
          </w:divBdr>
        </w:div>
        <w:div w:id="1483547442">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880017451">
      <w:bodyDiv w:val="1"/>
      <w:marLeft w:val="0"/>
      <w:marRight w:val="0"/>
      <w:marTop w:val="0"/>
      <w:marBottom w:val="0"/>
      <w:divBdr>
        <w:top w:val="none" w:sz="0" w:space="0" w:color="auto"/>
        <w:left w:val="none" w:sz="0" w:space="0" w:color="auto"/>
        <w:bottom w:val="none" w:sz="0" w:space="0" w:color="auto"/>
        <w:right w:val="none" w:sz="0" w:space="0" w:color="auto"/>
      </w:divBdr>
    </w:div>
    <w:div w:id="888417989">
      <w:bodyDiv w:val="1"/>
      <w:marLeft w:val="0"/>
      <w:marRight w:val="0"/>
      <w:marTop w:val="0"/>
      <w:marBottom w:val="0"/>
      <w:divBdr>
        <w:top w:val="none" w:sz="0" w:space="0" w:color="auto"/>
        <w:left w:val="none" w:sz="0" w:space="0" w:color="auto"/>
        <w:bottom w:val="none" w:sz="0" w:space="0" w:color="auto"/>
        <w:right w:val="none" w:sz="0" w:space="0" w:color="auto"/>
      </w:divBdr>
    </w:div>
    <w:div w:id="895550386">
      <w:bodyDiv w:val="1"/>
      <w:marLeft w:val="0"/>
      <w:marRight w:val="0"/>
      <w:marTop w:val="0"/>
      <w:marBottom w:val="0"/>
      <w:divBdr>
        <w:top w:val="none" w:sz="0" w:space="0" w:color="auto"/>
        <w:left w:val="none" w:sz="0" w:space="0" w:color="auto"/>
        <w:bottom w:val="none" w:sz="0" w:space="0" w:color="auto"/>
        <w:right w:val="none" w:sz="0" w:space="0" w:color="auto"/>
      </w:divBdr>
    </w:div>
    <w:div w:id="895700242">
      <w:bodyDiv w:val="1"/>
      <w:marLeft w:val="0"/>
      <w:marRight w:val="0"/>
      <w:marTop w:val="0"/>
      <w:marBottom w:val="0"/>
      <w:divBdr>
        <w:top w:val="none" w:sz="0" w:space="0" w:color="auto"/>
        <w:left w:val="none" w:sz="0" w:space="0" w:color="auto"/>
        <w:bottom w:val="none" w:sz="0" w:space="0" w:color="auto"/>
        <w:right w:val="none" w:sz="0" w:space="0" w:color="auto"/>
      </w:divBdr>
    </w:div>
    <w:div w:id="902443621">
      <w:bodyDiv w:val="1"/>
      <w:marLeft w:val="0"/>
      <w:marRight w:val="0"/>
      <w:marTop w:val="0"/>
      <w:marBottom w:val="0"/>
      <w:divBdr>
        <w:top w:val="none" w:sz="0" w:space="0" w:color="auto"/>
        <w:left w:val="none" w:sz="0" w:space="0" w:color="auto"/>
        <w:bottom w:val="none" w:sz="0" w:space="0" w:color="auto"/>
        <w:right w:val="none" w:sz="0" w:space="0" w:color="auto"/>
      </w:divBdr>
    </w:div>
    <w:div w:id="918447402">
      <w:bodyDiv w:val="1"/>
      <w:marLeft w:val="0"/>
      <w:marRight w:val="0"/>
      <w:marTop w:val="0"/>
      <w:marBottom w:val="0"/>
      <w:divBdr>
        <w:top w:val="none" w:sz="0" w:space="0" w:color="auto"/>
        <w:left w:val="none" w:sz="0" w:space="0" w:color="auto"/>
        <w:bottom w:val="none" w:sz="0" w:space="0" w:color="auto"/>
        <w:right w:val="none" w:sz="0" w:space="0" w:color="auto"/>
      </w:divBdr>
    </w:div>
    <w:div w:id="920259511">
      <w:bodyDiv w:val="1"/>
      <w:marLeft w:val="0"/>
      <w:marRight w:val="0"/>
      <w:marTop w:val="0"/>
      <w:marBottom w:val="0"/>
      <w:divBdr>
        <w:top w:val="none" w:sz="0" w:space="0" w:color="auto"/>
        <w:left w:val="none" w:sz="0" w:space="0" w:color="auto"/>
        <w:bottom w:val="none" w:sz="0" w:space="0" w:color="auto"/>
        <w:right w:val="none" w:sz="0" w:space="0" w:color="auto"/>
      </w:divBdr>
    </w:div>
    <w:div w:id="925385808">
      <w:bodyDiv w:val="1"/>
      <w:marLeft w:val="0"/>
      <w:marRight w:val="0"/>
      <w:marTop w:val="0"/>
      <w:marBottom w:val="0"/>
      <w:divBdr>
        <w:top w:val="none" w:sz="0" w:space="0" w:color="auto"/>
        <w:left w:val="none" w:sz="0" w:space="0" w:color="auto"/>
        <w:bottom w:val="none" w:sz="0" w:space="0" w:color="auto"/>
        <w:right w:val="none" w:sz="0" w:space="0" w:color="auto"/>
      </w:divBdr>
    </w:div>
    <w:div w:id="930506949">
      <w:bodyDiv w:val="1"/>
      <w:marLeft w:val="0"/>
      <w:marRight w:val="0"/>
      <w:marTop w:val="0"/>
      <w:marBottom w:val="0"/>
      <w:divBdr>
        <w:top w:val="none" w:sz="0" w:space="0" w:color="auto"/>
        <w:left w:val="none" w:sz="0" w:space="0" w:color="auto"/>
        <w:bottom w:val="none" w:sz="0" w:space="0" w:color="auto"/>
        <w:right w:val="none" w:sz="0" w:space="0" w:color="auto"/>
      </w:divBdr>
    </w:div>
    <w:div w:id="931158038">
      <w:bodyDiv w:val="1"/>
      <w:marLeft w:val="0"/>
      <w:marRight w:val="0"/>
      <w:marTop w:val="0"/>
      <w:marBottom w:val="0"/>
      <w:divBdr>
        <w:top w:val="none" w:sz="0" w:space="0" w:color="auto"/>
        <w:left w:val="none" w:sz="0" w:space="0" w:color="auto"/>
        <w:bottom w:val="none" w:sz="0" w:space="0" w:color="auto"/>
        <w:right w:val="none" w:sz="0" w:space="0" w:color="auto"/>
      </w:divBdr>
      <w:divsChild>
        <w:div w:id="917398329">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933707604">
      <w:bodyDiv w:val="1"/>
      <w:marLeft w:val="0"/>
      <w:marRight w:val="0"/>
      <w:marTop w:val="0"/>
      <w:marBottom w:val="0"/>
      <w:divBdr>
        <w:top w:val="none" w:sz="0" w:space="0" w:color="auto"/>
        <w:left w:val="none" w:sz="0" w:space="0" w:color="auto"/>
        <w:bottom w:val="none" w:sz="0" w:space="0" w:color="auto"/>
        <w:right w:val="none" w:sz="0" w:space="0" w:color="auto"/>
      </w:divBdr>
    </w:div>
    <w:div w:id="935669052">
      <w:bodyDiv w:val="1"/>
      <w:marLeft w:val="0"/>
      <w:marRight w:val="0"/>
      <w:marTop w:val="0"/>
      <w:marBottom w:val="0"/>
      <w:divBdr>
        <w:top w:val="none" w:sz="0" w:space="0" w:color="auto"/>
        <w:left w:val="none" w:sz="0" w:space="0" w:color="auto"/>
        <w:bottom w:val="none" w:sz="0" w:space="0" w:color="auto"/>
        <w:right w:val="none" w:sz="0" w:space="0" w:color="auto"/>
      </w:divBdr>
    </w:div>
    <w:div w:id="942225405">
      <w:bodyDiv w:val="1"/>
      <w:marLeft w:val="0"/>
      <w:marRight w:val="0"/>
      <w:marTop w:val="0"/>
      <w:marBottom w:val="0"/>
      <w:divBdr>
        <w:top w:val="none" w:sz="0" w:space="0" w:color="auto"/>
        <w:left w:val="none" w:sz="0" w:space="0" w:color="auto"/>
        <w:bottom w:val="none" w:sz="0" w:space="0" w:color="auto"/>
        <w:right w:val="none" w:sz="0" w:space="0" w:color="auto"/>
      </w:divBdr>
    </w:div>
    <w:div w:id="942347425">
      <w:bodyDiv w:val="1"/>
      <w:marLeft w:val="0"/>
      <w:marRight w:val="0"/>
      <w:marTop w:val="0"/>
      <w:marBottom w:val="0"/>
      <w:divBdr>
        <w:top w:val="none" w:sz="0" w:space="0" w:color="auto"/>
        <w:left w:val="none" w:sz="0" w:space="0" w:color="auto"/>
        <w:bottom w:val="none" w:sz="0" w:space="0" w:color="auto"/>
        <w:right w:val="none" w:sz="0" w:space="0" w:color="auto"/>
      </w:divBdr>
    </w:div>
    <w:div w:id="948659113">
      <w:bodyDiv w:val="1"/>
      <w:marLeft w:val="0"/>
      <w:marRight w:val="0"/>
      <w:marTop w:val="0"/>
      <w:marBottom w:val="0"/>
      <w:divBdr>
        <w:top w:val="none" w:sz="0" w:space="0" w:color="auto"/>
        <w:left w:val="none" w:sz="0" w:space="0" w:color="auto"/>
        <w:bottom w:val="none" w:sz="0" w:space="0" w:color="auto"/>
        <w:right w:val="none" w:sz="0" w:space="0" w:color="auto"/>
      </w:divBdr>
    </w:div>
    <w:div w:id="952904046">
      <w:bodyDiv w:val="1"/>
      <w:marLeft w:val="0"/>
      <w:marRight w:val="0"/>
      <w:marTop w:val="0"/>
      <w:marBottom w:val="0"/>
      <w:divBdr>
        <w:top w:val="none" w:sz="0" w:space="0" w:color="auto"/>
        <w:left w:val="none" w:sz="0" w:space="0" w:color="auto"/>
        <w:bottom w:val="none" w:sz="0" w:space="0" w:color="auto"/>
        <w:right w:val="none" w:sz="0" w:space="0" w:color="auto"/>
      </w:divBdr>
    </w:div>
    <w:div w:id="966663711">
      <w:bodyDiv w:val="1"/>
      <w:marLeft w:val="0"/>
      <w:marRight w:val="0"/>
      <w:marTop w:val="0"/>
      <w:marBottom w:val="0"/>
      <w:divBdr>
        <w:top w:val="none" w:sz="0" w:space="0" w:color="auto"/>
        <w:left w:val="none" w:sz="0" w:space="0" w:color="auto"/>
        <w:bottom w:val="none" w:sz="0" w:space="0" w:color="auto"/>
        <w:right w:val="none" w:sz="0" w:space="0" w:color="auto"/>
      </w:divBdr>
    </w:div>
    <w:div w:id="979336672">
      <w:bodyDiv w:val="1"/>
      <w:marLeft w:val="0"/>
      <w:marRight w:val="0"/>
      <w:marTop w:val="0"/>
      <w:marBottom w:val="0"/>
      <w:divBdr>
        <w:top w:val="none" w:sz="0" w:space="0" w:color="auto"/>
        <w:left w:val="none" w:sz="0" w:space="0" w:color="auto"/>
        <w:bottom w:val="none" w:sz="0" w:space="0" w:color="auto"/>
        <w:right w:val="none" w:sz="0" w:space="0" w:color="auto"/>
      </w:divBdr>
    </w:div>
    <w:div w:id="981082606">
      <w:bodyDiv w:val="1"/>
      <w:marLeft w:val="0"/>
      <w:marRight w:val="0"/>
      <w:marTop w:val="0"/>
      <w:marBottom w:val="0"/>
      <w:divBdr>
        <w:top w:val="none" w:sz="0" w:space="0" w:color="auto"/>
        <w:left w:val="none" w:sz="0" w:space="0" w:color="auto"/>
        <w:bottom w:val="none" w:sz="0" w:space="0" w:color="auto"/>
        <w:right w:val="none" w:sz="0" w:space="0" w:color="auto"/>
      </w:divBdr>
    </w:div>
    <w:div w:id="992106388">
      <w:bodyDiv w:val="1"/>
      <w:marLeft w:val="0"/>
      <w:marRight w:val="0"/>
      <w:marTop w:val="0"/>
      <w:marBottom w:val="0"/>
      <w:divBdr>
        <w:top w:val="none" w:sz="0" w:space="0" w:color="auto"/>
        <w:left w:val="none" w:sz="0" w:space="0" w:color="auto"/>
        <w:bottom w:val="none" w:sz="0" w:space="0" w:color="auto"/>
        <w:right w:val="none" w:sz="0" w:space="0" w:color="auto"/>
      </w:divBdr>
    </w:div>
    <w:div w:id="1003317693">
      <w:bodyDiv w:val="1"/>
      <w:marLeft w:val="0"/>
      <w:marRight w:val="0"/>
      <w:marTop w:val="0"/>
      <w:marBottom w:val="0"/>
      <w:divBdr>
        <w:top w:val="none" w:sz="0" w:space="0" w:color="auto"/>
        <w:left w:val="none" w:sz="0" w:space="0" w:color="auto"/>
        <w:bottom w:val="none" w:sz="0" w:space="0" w:color="auto"/>
        <w:right w:val="none" w:sz="0" w:space="0" w:color="auto"/>
      </w:divBdr>
    </w:div>
    <w:div w:id="1004866633">
      <w:bodyDiv w:val="1"/>
      <w:marLeft w:val="0"/>
      <w:marRight w:val="0"/>
      <w:marTop w:val="0"/>
      <w:marBottom w:val="0"/>
      <w:divBdr>
        <w:top w:val="none" w:sz="0" w:space="0" w:color="auto"/>
        <w:left w:val="none" w:sz="0" w:space="0" w:color="auto"/>
        <w:bottom w:val="none" w:sz="0" w:space="0" w:color="auto"/>
        <w:right w:val="none" w:sz="0" w:space="0" w:color="auto"/>
      </w:divBdr>
    </w:div>
    <w:div w:id="1033850791">
      <w:bodyDiv w:val="1"/>
      <w:marLeft w:val="0"/>
      <w:marRight w:val="0"/>
      <w:marTop w:val="0"/>
      <w:marBottom w:val="0"/>
      <w:divBdr>
        <w:top w:val="none" w:sz="0" w:space="0" w:color="auto"/>
        <w:left w:val="none" w:sz="0" w:space="0" w:color="auto"/>
        <w:bottom w:val="none" w:sz="0" w:space="0" w:color="auto"/>
        <w:right w:val="none" w:sz="0" w:space="0" w:color="auto"/>
      </w:divBdr>
    </w:div>
    <w:div w:id="1038815396">
      <w:bodyDiv w:val="1"/>
      <w:marLeft w:val="0"/>
      <w:marRight w:val="0"/>
      <w:marTop w:val="0"/>
      <w:marBottom w:val="0"/>
      <w:divBdr>
        <w:top w:val="none" w:sz="0" w:space="0" w:color="auto"/>
        <w:left w:val="none" w:sz="0" w:space="0" w:color="auto"/>
        <w:bottom w:val="none" w:sz="0" w:space="0" w:color="auto"/>
        <w:right w:val="none" w:sz="0" w:space="0" w:color="auto"/>
      </w:divBdr>
    </w:div>
    <w:div w:id="1039206808">
      <w:bodyDiv w:val="1"/>
      <w:marLeft w:val="0"/>
      <w:marRight w:val="0"/>
      <w:marTop w:val="0"/>
      <w:marBottom w:val="0"/>
      <w:divBdr>
        <w:top w:val="none" w:sz="0" w:space="0" w:color="auto"/>
        <w:left w:val="none" w:sz="0" w:space="0" w:color="auto"/>
        <w:bottom w:val="none" w:sz="0" w:space="0" w:color="auto"/>
        <w:right w:val="none" w:sz="0" w:space="0" w:color="auto"/>
      </w:divBdr>
    </w:div>
    <w:div w:id="1057508956">
      <w:bodyDiv w:val="1"/>
      <w:marLeft w:val="0"/>
      <w:marRight w:val="0"/>
      <w:marTop w:val="0"/>
      <w:marBottom w:val="0"/>
      <w:divBdr>
        <w:top w:val="none" w:sz="0" w:space="0" w:color="auto"/>
        <w:left w:val="none" w:sz="0" w:space="0" w:color="auto"/>
        <w:bottom w:val="none" w:sz="0" w:space="0" w:color="auto"/>
        <w:right w:val="none" w:sz="0" w:space="0" w:color="auto"/>
      </w:divBdr>
    </w:div>
    <w:div w:id="1060591540">
      <w:bodyDiv w:val="1"/>
      <w:marLeft w:val="0"/>
      <w:marRight w:val="0"/>
      <w:marTop w:val="0"/>
      <w:marBottom w:val="0"/>
      <w:divBdr>
        <w:top w:val="none" w:sz="0" w:space="0" w:color="auto"/>
        <w:left w:val="none" w:sz="0" w:space="0" w:color="auto"/>
        <w:bottom w:val="none" w:sz="0" w:space="0" w:color="auto"/>
        <w:right w:val="none" w:sz="0" w:space="0" w:color="auto"/>
      </w:divBdr>
    </w:div>
    <w:div w:id="1065951934">
      <w:bodyDiv w:val="1"/>
      <w:marLeft w:val="0"/>
      <w:marRight w:val="0"/>
      <w:marTop w:val="0"/>
      <w:marBottom w:val="0"/>
      <w:divBdr>
        <w:top w:val="none" w:sz="0" w:space="0" w:color="auto"/>
        <w:left w:val="none" w:sz="0" w:space="0" w:color="auto"/>
        <w:bottom w:val="none" w:sz="0" w:space="0" w:color="auto"/>
        <w:right w:val="none" w:sz="0" w:space="0" w:color="auto"/>
      </w:divBdr>
    </w:div>
    <w:div w:id="1067076099">
      <w:bodyDiv w:val="1"/>
      <w:marLeft w:val="0"/>
      <w:marRight w:val="0"/>
      <w:marTop w:val="0"/>
      <w:marBottom w:val="0"/>
      <w:divBdr>
        <w:top w:val="none" w:sz="0" w:space="0" w:color="auto"/>
        <w:left w:val="none" w:sz="0" w:space="0" w:color="auto"/>
        <w:bottom w:val="none" w:sz="0" w:space="0" w:color="auto"/>
        <w:right w:val="none" w:sz="0" w:space="0" w:color="auto"/>
      </w:divBdr>
    </w:div>
    <w:div w:id="1067262102">
      <w:bodyDiv w:val="1"/>
      <w:marLeft w:val="0"/>
      <w:marRight w:val="0"/>
      <w:marTop w:val="0"/>
      <w:marBottom w:val="0"/>
      <w:divBdr>
        <w:top w:val="none" w:sz="0" w:space="0" w:color="auto"/>
        <w:left w:val="none" w:sz="0" w:space="0" w:color="auto"/>
        <w:bottom w:val="none" w:sz="0" w:space="0" w:color="auto"/>
        <w:right w:val="none" w:sz="0" w:space="0" w:color="auto"/>
      </w:divBdr>
    </w:div>
    <w:div w:id="1067806983">
      <w:bodyDiv w:val="1"/>
      <w:marLeft w:val="0"/>
      <w:marRight w:val="0"/>
      <w:marTop w:val="0"/>
      <w:marBottom w:val="0"/>
      <w:divBdr>
        <w:top w:val="none" w:sz="0" w:space="0" w:color="auto"/>
        <w:left w:val="none" w:sz="0" w:space="0" w:color="auto"/>
        <w:bottom w:val="none" w:sz="0" w:space="0" w:color="auto"/>
        <w:right w:val="none" w:sz="0" w:space="0" w:color="auto"/>
      </w:divBdr>
    </w:div>
    <w:div w:id="1068528827">
      <w:bodyDiv w:val="1"/>
      <w:marLeft w:val="0"/>
      <w:marRight w:val="0"/>
      <w:marTop w:val="0"/>
      <w:marBottom w:val="0"/>
      <w:divBdr>
        <w:top w:val="none" w:sz="0" w:space="0" w:color="auto"/>
        <w:left w:val="none" w:sz="0" w:space="0" w:color="auto"/>
        <w:bottom w:val="none" w:sz="0" w:space="0" w:color="auto"/>
        <w:right w:val="none" w:sz="0" w:space="0" w:color="auto"/>
      </w:divBdr>
    </w:div>
    <w:div w:id="1069352605">
      <w:bodyDiv w:val="1"/>
      <w:marLeft w:val="0"/>
      <w:marRight w:val="0"/>
      <w:marTop w:val="0"/>
      <w:marBottom w:val="0"/>
      <w:divBdr>
        <w:top w:val="none" w:sz="0" w:space="0" w:color="auto"/>
        <w:left w:val="none" w:sz="0" w:space="0" w:color="auto"/>
        <w:bottom w:val="none" w:sz="0" w:space="0" w:color="auto"/>
        <w:right w:val="none" w:sz="0" w:space="0" w:color="auto"/>
      </w:divBdr>
    </w:div>
    <w:div w:id="1070807145">
      <w:bodyDiv w:val="1"/>
      <w:marLeft w:val="0"/>
      <w:marRight w:val="0"/>
      <w:marTop w:val="0"/>
      <w:marBottom w:val="0"/>
      <w:divBdr>
        <w:top w:val="none" w:sz="0" w:space="0" w:color="auto"/>
        <w:left w:val="none" w:sz="0" w:space="0" w:color="auto"/>
        <w:bottom w:val="none" w:sz="0" w:space="0" w:color="auto"/>
        <w:right w:val="none" w:sz="0" w:space="0" w:color="auto"/>
      </w:divBdr>
    </w:div>
    <w:div w:id="1074429532">
      <w:bodyDiv w:val="1"/>
      <w:marLeft w:val="0"/>
      <w:marRight w:val="0"/>
      <w:marTop w:val="0"/>
      <w:marBottom w:val="0"/>
      <w:divBdr>
        <w:top w:val="none" w:sz="0" w:space="0" w:color="auto"/>
        <w:left w:val="none" w:sz="0" w:space="0" w:color="auto"/>
        <w:bottom w:val="none" w:sz="0" w:space="0" w:color="auto"/>
        <w:right w:val="none" w:sz="0" w:space="0" w:color="auto"/>
      </w:divBdr>
    </w:div>
    <w:div w:id="1078986119">
      <w:bodyDiv w:val="1"/>
      <w:marLeft w:val="0"/>
      <w:marRight w:val="0"/>
      <w:marTop w:val="0"/>
      <w:marBottom w:val="0"/>
      <w:divBdr>
        <w:top w:val="none" w:sz="0" w:space="0" w:color="auto"/>
        <w:left w:val="none" w:sz="0" w:space="0" w:color="auto"/>
        <w:bottom w:val="none" w:sz="0" w:space="0" w:color="auto"/>
        <w:right w:val="none" w:sz="0" w:space="0" w:color="auto"/>
      </w:divBdr>
    </w:div>
    <w:div w:id="1083917819">
      <w:bodyDiv w:val="1"/>
      <w:marLeft w:val="0"/>
      <w:marRight w:val="0"/>
      <w:marTop w:val="0"/>
      <w:marBottom w:val="0"/>
      <w:divBdr>
        <w:top w:val="none" w:sz="0" w:space="0" w:color="auto"/>
        <w:left w:val="none" w:sz="0" w:space="0" w:color="auto"/>
        <w:bottom w:val="none" w:sz="0" w:space="0" w:color="auto"/>
        <w:right w:val="none" w:sz="0" w:space="0" w:color="auto"/>
      </w:divBdr>
    </w:div>
    <w:div w:id="1085808737">
      <w:bodyDiv w:val="1"/>
      <w:marLeft w:val="0"/>
      <w:marRight w:val="0"/>
      <w:marTop w:val="0"/>
      <w:marBottom w:val="0"/>
      <w:divBdr>
        <w:top w:val="none" w:sz="0" w:space="0" w:color="auto"/>
        <w:left w:val="none" w:sz="0" w:space="0" w:color="auto"/>
        <w:bottom w:val="none" w:sz="0" w:space="0" w:color="auto"/>
        <w:right w:val="none" w:sz="0" w:space="0" w:color="auto"/>
      </w:divBdr>
    </w:div>
    <w:div w:id="1086150157">
      <w:bodyDiv w:val="1"/>
      <w:marLeft w:val="0"/>
      <w:marRight w:val="0"/>
      <w:marTop w:val="0"/>
      <w:marBottom w:val="0"/>
      <w:divBdr>
        <w:top w:val="none" w:sz="0" w:space="0" w:color="auto"/>
        <w:left w:val="none" w:sz="0" w:space="0" w:color="auto"/>
        <w:bottom w:val="none" w:sz="0" w:space="0" w:color="auto"/>
        <w:right w:val="none" w:sz="0" w:space="0" w:color="auto"/>
      </w:divBdr>
    </w:div>
    <w:div w:id="1087190455">
      <w:bodyDiv w:val="1"/>
      <w:marLeft w:val="0"/>
      <w:marRight w:val="0"/>
      <w:marTop w:val="0"/>
      <w:marBottom w:val="0"/>
      <w:divBdr>
        <w:top w:val="none" w:sz="0" w:space="0" w:color="auto"/>
        <w:left w:val="none" w:sz="0" w:space="0" w:color="auto"/>
        <w:bottom w:val="none" w:sz="0" w:space="0" w:color="auto"/>
        <w:right w:val="none" w:sz="0" w:space="0" w:color="auto"/>
      </w:divBdr>
    </w:div>
    <w:div w:id="1094549428">
      <w:bodyDiv w:val="1"/>
      <w:marLeft w:val="0"/>
      <w:marRight w:val="0"/>
      <w:marTop w:val="0"/>
      <w:marBottom w:val="0"/>
      <w:divBdr>
        <w:top w:val="none" w:sz="0" w:space="0" w:color="auto"/>
        <w:left w:val="none" w:sz="0" w:space="0" w:color="auto"/>
        <w:bottom w:val="none" w:sz="0" w:space="0" w:color="auto"/>
        <w:right w:val="none" w:sz="0" w:space="0" w:color="auto"/>
      </w:divBdr>
    </w:div>
    <w:div w:id="1098601360">
      <w:bodyDiv w:val="1"/>
      <w:marLeft w:val="0"/>
      <w:marRight w:val="0"/>
      <w:marTop w:val="0"/>
      <w:marBottom w:val="0"/>
      <w:divBdr>
        <w:top w:val="none" w:sz="0" w:space="0" w:color="auto"/>
        <w:left w:val="none" w:sz="0" w:space="0" w:color="auto"/>
        <w:bottom w:val="none" w:sz="0" w:space="0" w:color="auto"/>
        <w:right w:val="none" w:sz="0" w:space="0" w:color="auto"/>
      </w:divBdr>
    </w:div>
    <w:div w:id="1107502388">
      <w:bodyDiv w:val="1"/>
      <w:marLeft w:val="0"/>
      <w:marRight w:val="0"/>
      <w:marTop w:val="0"/>
      <w:marBottom w:val="0"/>
      <w:divBdr>
        <w:top w:val="none" w:sz="0" w:space="0" w:color="auto"/>
        <w:left w:val="none" w:sz="0" w:space="0" w:color="auto"/>
        <w:bottom w:val="none" w:sz="0" w:space="0" w:color="auto"/>
        <w:right w:val="none" w:sz="0" w:space="0" w:color="auto"/>
      </w:divBdr>
    </w:div>
    <w:div w:id="1109738940">
      <w:bodyDiv w:val="1"/>
      <w:marLeft w:val="0"/>
      <w:marRight w:val="0"/>
      <w:marTop w:val="0"/>
      <w:marBottom w:val="0"/>
      <w:divBdr>
        <w:top w:val="none" w:sz="0" w:space="0" w:color="auto"/>
        <w:left w:val="none" w:sz="0" w:space="0" w:color="auto"/>
        <w:bottom w:val="none" w:sz="0" w:space="0" w:color="auto"/>
        <w:right w:val="none" w:sz="0" w:space="0" w:color="auto"/>
      </w:divBdr>
      <w:divsChild>
        <w:div w:id="691341227">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109816777">
      <w:bodyDiv w:val="1"/>
      <w:marLeft w:val="0"/>
      <w:marRight w:val="0"/>
      <w:marTop w:val="0"/>
      <w:marBottom w:val="0"/>
      <w:divBdr>
        <w:top w:val="none" w:sz="0" w:space="0" w:color="auto"/>
        <w:left w:val="none" w:sz="0" w:space="0" w:color="auto"/>
        <w:bottom w:val="none" w:sz="0" w:space="0" w:color="auto"/>
        <w:right w:val="none" w:sz="0" w:space="0" w:color="auto"/>
      </w:divBdr>
    </w:div>
    <w:div w:id="1124232558">
      <w:bodyDiv w:val="1"/>
      <w:marLeft w:val="0"/>
      <w:marRight w:val="0"/>
      <w:marTop w:val="0"/>
      <w:marBottom w:val="0"/>
      <w:divBdr>
        <w:top w:val="none" w:sz="0" w:space="0" w:color="auto"/>
        <w:left w:val="none" w:sz="0" w:space="0" w:color="auto"/>
        <w:bottom w:val="none" w:sz="0" w:space="0" w:color="auto"/>
        <w:right w:val="none" w:sz="0" w:space="0" w:color="auto"/>
      </w:divBdr>
    </w:div>
    <w:div w:id="1126971752">
      <w:bodyDiv w:val="1"/>
      <w:marLeft w:val="0"/>
      <w:marRight w:val="0"/>
      <w:marTop w:val="0"/>
      <w:marBottom w:val="0"/>
      <w:divBdr>
        <w:top w:val="none" w:sz="0" w:space="0" w:color="auto"/>
        <w:left w:val="none" w:sz="0" w:space="0" w:color="auto"/>
        <w:bottom w:val="none" w:sz="0" w:space="0" w:color="auto"/>
        <w:right w:val="none" w:sz="0" w:space="0" w:color="auto"/>
      </w:divBdr>
      <w:divsChild>
        <w:div w:id="18432687">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136488674">
      <w:bodyDiv w:val="1"/>
      <w:marLeft w:val="0"/>
      <w:marRight w:val="0"/>
      <w:marTop w:val="0"/>
      <w:marBottom w:val="0"/>
      <w:divBdr>
        <w:top w:val="none" w:sz="0" w:space="0" w:color="auto"/>
        <w:left w:val="none" w:sz="0" w:space="0" w:color="auto"/>
        <w:bottom w:val="none" w:sz="0" w:space="0" w:color="auto"/>
        <w:right w:val="none" w:sz="0" w:space="0" w:color="auto"/>
      </w:divBdr>
    </w:div>
    <w:div w:id="1139883747">
      <w:bodyDiv w:val="1"/>
      <w:marLeft w:val="0"/>
      <w:marRight w:val="0"/>
      <w:marTop w:val="0"/>
      <w:marBottom w:val="0"/>
      <w:divBdr>
        <w:top w:val="none" w:sz="0" w:space="0" w:color="auto"/>
        <w:left w:val="none" w:sz="0" w:space="0" w:color="auto"/>
        <w:bottom w:val="none" w:sz="0" w:space="0" w:color="auto"/>
        <w:right w:val="none" w:sz="0" w:space="0" w:color="auto"/>
      </w:divBdr>
    </w:div>
    <w:div w:id="1153788744">
      <w:bodyDiv w:val="1"/>
      <w:marLeft w:val="0"/>
      <w:marRight w:val="0"/>
      <w:marTop w:val="0"/>
      <w:marBottom w:val="0"/>
      <w:divBdr>
        <w:top w:val="none" w:sz="0" w:space="0" w:color="auto"/>
        <w:left w:val="none" w:sz="0" w:space="0" w:color="auto"/>
        <w:bottom w:val="none" w:sz="0" w:space="0" w:color="auto"/>
        <w:right w:val="none" w:sz="0" w:space="0" w:color="auto"/>
      </w:divBdr>
    </w:div>
    <w:div w:id="1154564706">
      <w:bodyDiv w:val="1"/>
      <w:marLeft w:val="0"/>
      <w:marRight w:val="0"/>
      <w:marTop w:val="0"/>
      <w:marBottom w:val="0"/>
      <w:divBdr>
        <w:top w:val="none" w:sz="0" w:space="0" w:color="auto"/>
        <w:left w:val="none" w:sz="0" w:space="0" w:color="auto"/>
        <w:bottom w:val="none" w:sz="0" w:space="0" w:color="auto"/>
        <w:right w:val="none" w:sz="0" w:space="0" w:color="auto"/>
      </w:divBdr>
    </w:div>
    <w:div w:id="1163856968">
      <w:bodyDiv w:val="1"/>
      <w:marLeft w:val="0"/>
      <w:marRight w:val="0"/>
      <w:marTop w:val="0"/>
      <w:marBottom w:val="0"/>
      <w:divBdr>
        <w:top w:val="none" w:sz="0" w:space="0" w:color="auto"/>
        <w:left w:val="none" w:sz="0" w:space="0" w:color="auto"/>
        <w:bottom w:val="none" w:sz="0" w:space="0" w:color="auto"/>
        <w:right w:val="none" w:sz="0" w:space="0" w:color="auto"/>
      </w:divBdr>
    </w:div>
    <w:div w:id="1166172271">
      <w:bodyDiv w:val="1"/>
      <w:marLeft w:val="0"/>
      <w:marRight w:val="0"/>
      <w:marTop w:val="0"/>
      <w:marBottom w:val="0"/>
      <w:divBdr>
        <w:top w:val="none" w:sz="0" w:space="0" w:color="auto"/>
        <w:left w:val="none" w:sz="0" w:space="0" w:color="auto"/>
        <w:bottom w:val="none" w:sz="0" w:space="0" w:color="auto"/>
        <w:right w:val="none" w:sz="0" w:space="0" w:color="auto"/>
      </w:divBdr>
    </w:div>
    <w:div w:id="1172379816">
      <w:bodyDiv w:val="1"/>
      <w:marLeft w:val="0"/>
      <w:marRight w:val="0"/>
      <w:marTop w:val="0"/>
      <w:marBottom w:val="0"/>
      <w:divBdr>
        <w:top w:val="none" w:sz="0" w:space="0" w:color="auto"/>
        <w:left w:val="none" w:sz="0" w:space="0" w:color="auto"/>
        <w:bottom w:val="none" w:sz="0" w:space="0" w:color="auto"/>
        <w:right w:val="none" w:sz="0" w:space="0" w:color="auto"/>
      </w:divBdr>
    </w:div>
    <w:div w:id="1174757929">
      <w:bodyDiv w:val="1"/>
      <w:marLeft w:val="0"/>
      <w:marRight w:val="0"/>
      <w:marTop w:val="0"/>
      <w:marBottom w:val="0"/>
      <w:divBdr>
        <w:top w:val="none" w:sz="0" w:space="0" w:color="auto"/>
        <w:left w:val="none" w:sz="0" w:space="0" w:color="auto"/>
        <w:bottom w:val="none" w:sz="0" w:space="0" w:color="auto"/>
        <w:right w:val="none" w:sz="0" w:space="0" w:color="auto"/>
      </w:divBdr>
    </w:div>
    <w:div w:id="1179274998">
      <w:bodyDiv w:val="1"/>
      <w:marLeft w:val="0"/>
      <w:marRight w:val="0"/>
      <w:marTop w:val="0"/>
      <w:marBottom w:val="0"/>
      <w:divBdr>
        <w:top w:val="none" w:sz="0" w:space="0" w:color="auto"/>
        <w:left w:val="none" w:sz="0" w:space="0" w:color="auto"/>
        <w:bottom w:val="none" w:sz="0" w:space="0" w:color="auto"/>
        <w:right w:val="none" w:sz="0" w:space="0" w:color="auto"/>
      </w:divBdr>
    </w:div>
    <w:div w:id="1180006058">
      <w:bodyDiv w:val="1"/>
      <w:marLeft w:val="0"/>
      <w:marRight w:val="0"/>
      <w:marTop w:val="0"/>
      <w:marBottom w:val="0"/>
      <w:divBdr>
        <w:top w:val="none" w:sz="0" w:space="0" w:color="auto"/>
        <w:left w:val="none" w:sz="0" w:space="0" w:color="auto"/>
        <w:bottom w:val="none" w:sz="0" w:space="0" w:color="auto"/>
        <w:right w:val="none" w:sz="0" w:space="0" w:color="auto"/>
      </w:divBdr>
    </w:div>
    <w:div w:id="1185558605">
      <w:bodyDiv w:val="1"/>
      <w:marLeft w:val="0"/>
      <w:marRight w:val="0"/>
      <w:marTop w:val="0"/>
      <w:marBottom w:val="0"/>
      <w:divBdr>
        <w:top w:val="none" w:sz="0" w:space="0" w:color="auto"/>
        <w:left w:val="none" w:sz="0" w:space="0" w:color="auto"/>
        <w:bottom w:val="none" w:sz="0" w:space="0" w:color="auto"/>
        <w:right w:val="none" w:sz="0" w:space="0" w:color="auto"/>
      </w:divBdr>
    </w:div>
    <w:div w:id="1188058243">
      <w:bodyDiv w:val="1"/>
      <w:marLeft w:val="0"/>
      <w:marRight w:val="0"/>
      <w:marTop w:val="0"/>
      <w:marBottom w:val="0"/>
      <w:divBdr>
        <w:top w:val="none" w:sz="0" w:space="0" w:color="auto"/>
        <w:left w:val="none" w:sz="0" w:space="0" w:color="auto"/>
        <w:bottom w:val="none" w:sz="0" w:space="0" w:color="auto"/>
        <w:right w:val="none" w:sz="0" w:space="0" w:color="auto"/>
      </w:divBdr>
    </w:div>
    <w:div w:id="1188133829">
      <w:bodyDiv w:val="1"/>
      <w:marLeft w:val="0"/>
      <w:marRight w:val="0"/>
      <w:marTop w:val="0"/>
      <w:marBottom w:val="0"/>
      <w:divBdr>
        <w:top w:val="none" w:sz="0" w:space="0" w:color="auto"/>
        <w:left w:val="none" w:sz="0" w:space="0" w:color="auto"/>
        <w:bottom w:val="none" w:sz="0" w:space="0" w:color="auto"/>
        <w:right w:val="none" w:sz="0" w:space="0" w:color="auto"/>
      </w:divBdr>
    </w:div>
    <w:div w:id="1195458958">
      <w:bodyDiv w:val="1"/>
      <w:marLeft w:val="0"/>
      <w:marRight w:val="0"/>
      <w:marTop w:val="0"/>
      <w:marBottom w:val="0"/>
      <w:divBdr>
        <w:top w:val="none" w:sz="0" w:space="0" w:color="auto"/>
        <w:left w:val="none" w:sz="0" w:space="0" w:color="auto"/>
        <w:bottom w:val="none" w:sz="0" w:space="0" w:color="auto"/>
        <w:right w:val="none" w:sz="0" w:space="0" w:color="auto"/>
      </w:divBdr>
    </w:div>
    <w:div w:id="1209413430">
      <w:bodyDiv w:val="1"/>
      <w:marLeft w:val="0"/>
      <w:marRight w:val="0"/>
      <w:marTop w:val="0"/>
      <w:marBottom w:val="0"/>
      <w:divBdr>
        <w:top w:val="none" w:sz="0" w:space="0" w:color="auto"/>
        <w:left w:val="none" w:sz="0" w:space="0" w:color="auto"/>
        <w:bottom w:val="none" w:sz="0" w:space="0" w:color="auto"/>
        <w:right w:val="none" w:sz="0" w:space="0" w:color="auto"/>
      </w:divBdr>
    </w:div>
    <w:div w:id="1219591725">
      <w:bodyDiv w:val="1"/>
      <w:marLeft w:val="0"/>
      <w:marRight w:val="0"/>
      <w:marTop w:val="0"/>
      <w:marBottom w:val="0"/>
      <w:divBdr>
        <w:top w:val="none" w:sz="0" w:space="0" w:color="auto"/>
        <w:left w:val="none" w:sz="0" w:space="0" w:color="auto"/>
        <w:bottom w:val="none" w:sz="0" w:space="0" w:color="auto"/>
        <w:right w:val="none" w:sz="0" w:space="0" w:color="auto"/>
      </w:divBdr>
    </w:div>
    <w:div w:id="1219977599">
      <w:bodyDiv w:val="1"/>
      <w:marLeft w:val="0"/>
      <w:marRight w:val="0"/>
      <w:marTop w:val="0"/>
      <w:marBottom w:val="0"/>
      <w:divBdr>
        <w:top w:val="none" w:sz="0" w:space="0" w:color="auto"/>
        <w:left w:val="none" w:sz="0" w:space="0" w:color="auto"/>
        <w:bottom w:val="none" w:sz="0" w:space="0" w:color="auto"/>
        <w:right w:val="none" w:sz="0" w:space="0" w:color="auto"/>
      </w:divBdr>
    </w:div>
    <w:div w:id="1220478222">
      <w:bodyDiv w:val="1"/>
      <w:marLeft w:val="0"/>
      <w:marRight w:val="0"/>
      <w:marTop w:val="0"/>
      <w:marBottom w:val="0"/>
      <w:divBdr>
        <w:top w:val="none" w:sz="0" w:space="0" w:color="auto"/>
        <w:left w:val="none" w:sz="0" w:space="0" w:color="auto"/>
        <w:bottom w:val="none" w:sz="0" w:space="0" w:color="auto"/>
        <w:right w:val="none" w:sz="0" w:space="0" w:color="auto"/>
      </w:divBdr>
    </w:div>
    <w:div w:id="1224025705">
      <w:bodyDiv w:val="1"/>
      <w:marLeft w:val="0"/>
      <w:marRight w:val="0"/>
      <w:marTop w:val="0"/>
      <w:marBottom w:val="0"/>
      <w:divBdr>
        <w:top w:val="none" w:sz="0" w:space="0" w:color="auto"/>
        <w:left w:val="none" w:sz="0" w:space="0" w:color="auto"/>
        <w:bottom w:val="none" w:sz="0" w:space="0" w:color="auto"/>
        <w:right w:val="none" w:sz="0" w:space="0" w:color="auto"/>
      </w:divBdr>
    </w:div>
    <w:div w:id="1227229326">
      <w:bodyDiv w:val="1"/>
      <w:marLeft w:val="0"/>
      <w:marRight w:val="0"/>
      <w:marTop w:val="0"/>
      <w:marBottom w:val="0"/>
      <w:divBdr>
        <w:top w:val="none" w:sz="0" w:space="0" w:color="auto"/>
        <w:left w:val="none" w:sz="0" w:space="0" w:color="auto"/>
        <w:bottom w:val="none" w:sz="0" w:space="0" w:color="auto"/>
        <w:right w:val="none" w:sz="0" w:space="0" w:color="auto"/>
      </w:divBdr>
    </w:div>
    <w:div w:id="1229069804">
      <w:bodyDiv w:val="1"/>
      <w:marLeft w:val="0"/>
      <w:marRight w:val="0"/>
      <w:marTop w:val="0"/>
      <w:marBottom w:val="0"/>
      <w:divBdr>
        <w:top w:val="none" w:sz="0" w:space="0" w:color="auto"/>
        <w:left w:val="none" w:sz="0" w:space="0" w:color="auto"/>
        <w:bottom w:val="none" w:sz="0" w:space="0" w:color="auto"/>
        <w:right w:val="none" w:sz="0" w:space="0" w:color="auto"/>
      </w:divBdr>
    </w:div>
    <w:div w:id="1230531012">
      <w:bodyDiv w:val="1"/>
      <w:marLeft w:val="0"/>
      <w:marRight w:val="0"/>
      <w:marTop w:val="0"/>
      <w:marBottom w:val="0"/>
      <w:divBdr>
        <w:top w:val="none" w:sz="0" w:space="0" w:color="auto"/>
        <w:left w:val="none" w:sz="0" w:space="0" w:color="auto"/>
        <w:bottom w:val="none" w:sz="0" w:space="0" w:color="auto"/>
        <w:right w:val="none" w:sz="0" w:space="0" w:color="auto"/>
      </w:divBdr>
    </w:div>
    <w:div w:id="1231968048">
      <w:bodyDiv w:val="1"/>
      <w:marLeft w:val="0"/>
      <w:marRight w:val="0"/>
      <w:marTop w:val="0"/>
      <w:marBottom w:val="0"/>
      <w:divBdr>
        <w:top w:val="none" w:sz="0" w:space="0" w:color="auto"/>
        <w:left w:val="none" w:sz="0" w:space="0" w:color="auto"/>
        <w:bottom w:val="none" w:sz="0" w:space="0" w:color="auto"/>
        <w:right w:val="none" w:sz="0" w:space="0" w:color="auto"/>
      </w:divBdr>
    </w:div>
    <w:div w:id="1232691328">
      <w:bodyDiv w:val="1"/>
      <w:marLeft w:val="0"/>
      <w:marRight w:val="0"/>
      <w:marTop w:val="0"/>
      <w:marBottom w:val="0"/>
      <w:divBdr>
        <w:top w:val="none" w:sz="0" w:space="0" w:color="auto"/>
        <w:left w:val="none" w:sz="0" w:space="0" w:color="auto"/>
        <w:bottom w:val="none" w:sz="0" w:space="0" w:color="auto"/>
        <w:right w:val="none" w:sz="0" w:space="0" w:color="auto"/>
      </w:divBdr>
    </w:div>
    <w:div w:id="1236009350">
      <w:bodyDiv w:val="1"/>
      <w:marLeft w:val="0"/>
      <w:marRight w:val="0"/>
      <w:marTop w:val="0"/>
      <w:marBottom w:val="0"/>
      <w:divBdr>
        <w:top w:val="none" w:sz="0" w:space="0" w:color="auto"/>
        <w:left w:val="none" w:sz="0" w:space="0" w:color="auto"/>
        <w:bottom w:val="none" w:sz="0" w:space="0" w:color="auto"/>
        <w:right w:val="none" w:sz="0" w:space="0" w:color="auto"/>
      </w:divBdr>
    </w:div>
    <w:div w:id="1244412304">
      <w:bodyDiv w:val="1"/>
      <w:marLeft w:val="0"/>
      <w:marRight w:val="0"/>
      <w:marTop w:val="0"/>
      <w:marBottom w:val="0"/>
      <w:divBdr>
        <w:top w:val="none" w:sz="0" w:space="0" w:color="auto"/>
        <w:left w:val="none" w:sz="0" w:space="0" w:color="auto"/>
        <w:bottom w:val="none" w:sz="0" w:space="0" w:color="auto"/>
        <w:right w:val="none" w:sz="0" w:space="0" w:color="auto"/>
      </w:divBdr>
    </w:div>
    <w:div w:id="1249846511">
      <w:bodyDiv w:val="1"/>
      <w:marLeft w:val="0"/>
      <w:marRight w:val="0"/>
      <w:marTop w:val="0"/>
      <w:marBottom w:val="0"/>
      <w:divBdr>
        <w:top w:val="none" w:sz="0" w:space="0" w:color="auto"/>
        <w:left w:val="none" w:sz="0" w:space="0" w:color="auto"/>
        <w:bottom w:val="none" w:sz="0" w:space="0" w:color="auto"/>
        <w:right w:val="none" w:sz="0" w:space="0" w:color="auto"/>
      </w:divBdr>
    </w:div>
    <w:div w:id="1250771592">
      <w:bodyDiv w:val="1"/>
      <w:marLeft w:val="0"/>
      <w:marRight w:val="0"/>
      <w:marTop w:val="0"/>
      <w:marBottom w:val="0"/>
      <w:divBdr>
        <w:top w:val="none" w:sz="0" w:space="0" w:color="auto"/>
        <w:left w:val="none" w:sz="0" w:space="0" w:color="auto"/>
        <w:bottom w:val="none" w:sz="0" w:space="0" w:color="auto"/>
        <w:right w:val="none" w:sz="0" w:space="0" w:color="auto"/>
      </w:divBdr>
    </w:div>
    <w:div w:id="1250846578">
      <w:bodyDiv w:val="1"/>
      <w:marLeft w:val="0"/>
      <w:marRight w:val="0"/>
      <w:marTop w:val="0"/>
      <w:marBottom w:val="0"/>
      <w:divBdr>
        <w:top w:val="none" w:sz="0" w:space="0" w:color="auto"/>
        <w:left w:val="none" w:sz="0" w:space="0" w:color="auto"/>
        <w:bottom w:val="none" w:sz="0" w:space="0" w:color="auto"/>
        <w:right w:val="none" w:sz="0" w:space="0" w:color="auto"/>
      </w:divBdr>
    </w:div>
    <w:div w:id="1251692181">
      <w:bodyDiv w:val="1"/>
      <w:marLeft w:val="0"/>
      <w:marRight w:val="0"/>
      <w:marTop w:val="0"/>
      <w:marBottom w:val="0"/>
      <w:divBdr>
        <w:top w:val="none" w:sz="0" w:space="0" w:color="auto"/>
        <w:left w:val="none" w:sz="0" w:space="0" w:color="auto"/>
        <w:bottom w:val="none" w:sz="0" w:space="0" w:color="auto"/>
        <w:right w:val="none" w:sz="0" w:space="0" w:color="auto"/>
      </w:divBdr>
    </w:div>
    <w:div w:id="1262102619">
      <w:bodyDiv w:val="1"/>
      <w:marLeft w:val="0"/>
      <w:marRight w:val="0"/>
      <w:marTop w:val="0"/>
      <w:marBottom w:val="0"/>
      <w:divBdr>
        <w:top w:val="none" w:sz="0" w:space="0" w:color="auto"/>
        <w:left w:val="none" w:sz="0" w:space="0" w:color="auto"/>
        <w:bottom w:val="none" w:sz="0" w:space="0" w:color="auto"/>
        <w:right w:val="none" w:sz="0" w:space="0" w:color="auto"/>
      </w:divBdr>
    </w:div>
    <w:div w:id="1262378268">
      <w:bodyDiv w:val="1"/>
      <w:marLeft w:val="0"/>
      <w:marRight w:val="0"/>
      <w:marTop w:val="0"/>
      <w:marBottom w:val="0"/>
      <w:divBdr>
        <w:top w:val="none" w:sz="0" w:space="0" w:color="auto"/>
        <w:left w:val="none" w:sz="0" w:space="0" w:color="auto"/>
        <w:bottom w:val="none" w:sz="0" w:space="0" w:color="auto"/>
        <w:right w:val="none" w:sz="0" w:space="0" w:color="auto"/>
      </w:divBdr>
    </w:div>
    <w:div w:id="1265766514">
      <w:bodyDiv w:val="1"/>
      <w:marLeft w:val="0"/>
      <w:marRight w:val="0"/>
      <w:marTop w:val="0"/>
      <w:marBottom w:val="0"/>
      <w:divBdr>
        <w:top w:val="none" w:sz="0" w:space="0" w:color="auto"/>
        <w:left w:val="none" w:sz="0" w:space="0" w:color="auto"/>
        <w:bottom w:val="none" w:sz="0" w:space="0" w:color="auto"/>
        <w:right w:val="none" w:sz="0" w:space="0" w:color="auto"/>
      </w:divBdr>
    </w:div>
    <w:div w:id="1266500892">
      <w:bodyDiv w:val="1"/>
      <w:marLeft w:val="0"/>
      <w:marRight w:val="0"/>
      <w:marTop w:val="0"/>
      <w:marBottom w:val="0"/>
      <w:divBdr>
        <w:top w:val="none" w:sz="0" w:space="0" w:color="auto"/>
        <w:left w:val="none" w:sz="0" w:space="0" w:color="auto"/>
        <w:bottom w:val="none" w:sz="0" w:space="0" w:color="auto"/>
        <w:right w:val="none" w:sz="0" w:space="0" w:color="auto"/>
      </w:divBdr>
    </w:div>
    <w:div w:id="1268081169">
      <w:bodyDiv w:val="1"/>
      <w:marLeft w:val="0"/>
      <w:marRight w:val="0"/>
      <w:marTop w:val="0"/>
      <w:marBottom w:val="0"/>
      <w:divBdr>
        <w:top w:val="none" w:sz="0" w:space="0" w:color="auto"/>
        <w:left w:val="none" w:sz="0" w:space="0" w:color="auto"/>
        <w:bottom w:val="none" w:sz="0" w:space="0" w:color="auto"/>
        <w:right w:val="none" w:sz="0" w:space="0" w:color="auto"/>
      </w:divBdr>
    </w:div>
    <w:div w:id="1271352181">
      <w:bodyDiv w:val="1"/>
      <w:marLeft w:val="0"/>
      <w:marRight w:val="0"/>
      <w:marTop w:val="0"/>
      <w:marBottom w:val="0"/>
      <w:divBdr>
        <w:top w:val="none" w:sz="0" w:space="0" w:color="auto"/>
        <w:left w:val="none" w:sz="0" w:space="0" w:color="auto"/>
        <w:bottom w:val="none" w:sz="0" w:space="0" w:color="auto"/>
        <w:right w:val="none" w:sz="0" w:space="0" w:color="auto"/>
      </w:divBdr>
    </w:div>
    <w:div w:id="1271619394">
      <w:bodyDiv w:val="1"/>
      <w:marLeft w:val="0"/>
      <w:marRight w:val="0"/>
      <w:marTop w:val="0"/>
      <w:marBottom w:val="0"/>
      <w:divBdr>
        <w:top w:val="none" w:sz="0" w:space="0" w:color="auto"/>
        <w:left w:val="none" w:sz="0" w:space="0" w:color="auto"/>
        <w:bottom w:val="none" w:sz="0" w:space="0" w:color="auto"/>
        <w:right w:val="none" w:sz="0" w:space="0" w:color="auto"/>
      </w:divBdr>
    </w:div>
    <w:div w:id="1272394132">
      <w:bodyDiv w:val="1"/>
      <w:marLeft w:val="0"/>
      <w:marRight w:val="0"/>
      <w:marTop w:val="0"/>
      <w:marBottom w:val="0"/>
      <w:divBdr>
        <w:top w:val="none" w:sz="0" w:space="0" w:color="auto"/>
        <w:left w:val="none" w:sz="0" w:space="0" w:color="auto"/>
        <w:bottom w:val="none" w:sz="0" w:space="0" w:color="auto"/>
        <w:right w:val="none" w:sz="0" w:space="0" w:color="auto"/>
      </w:divBdr>
    </w:div>
    <w:div w:id="1273249278">
      <w:bodyDiv w:val="1"/>
      <w:marLeft w:val="0"/>
      <w:marRight w:val="0"/>
      <w:marTop w:val="0"/>
      <w:marBottom w:val="0"/>
      <w:divBdr>
        <w:top w:val="none" w:sz="0" w:space="0" w:color="auto"/>
        <w:left w:val="none" w:sz="0" w:space="0" w:color="auto"/>
        <w:bottom w:val="none" w:sz="0" w:space="0" w:color="auto"/>
        <w:right w:val="none" w:sz="0" w:space="0" w:color="auto"/>
      </w:divBdr>
    </w:div>
    <w:div w:id="1278491229">
      <w:bodyDiv w:val="1"/>
      <w:marLeft w:val="0"/>
      <w:marRight w:val="0"/>
      <w:marTop w:val="0"/>
      <w:marBottom w:val="0"/>
      <w:divBdr>
        <w:top w:val="none" w:sz="0" w:space="0" w:color="auto"/>
        <w:left w:val="none" w:sz="0" w:space="0" w:color="auto"/>
        <w:bottom w:val="none" w:sz="0" w:space="0" w:color="auto"/>
        <w:right w:val="none" w:sz="0" w:space="0" w:color="auto"/>
      </w:divBdr>
    </w:div>
    <w:div w:id="1283197274">
      <w:bodyDiv w:val="1"/>
      <w:marLeft w:val="0"/>
      <w:marRight w:val="0"/>
      <w:marTop w:val="0"/>
      <w:marBottom w:val="0"/>
      <w:divBdr>
        <w:top w:val="none" w:sz="0" w:space="0" w:color="auto"/>
        <w:left w:val="none" w:sz="0" w:space="0" w:color="auto"/>
        <w:bottom w:val="none" w:sz="0" w:space="0" w:color="auto"/>
        <w:right w:val="none" w:sz="0" w:space="0" w:color="auto"/>
      </w:divBdr>
    </w:div>
    <w:div w:id="1313173590">
      <w:bodyDiv w:val="1"/>
      <w:marLeft w:val="0"/>
      <w:marRight w:val="0"/>
      <w:marTop w:val="0"/>
      <w:marBottom w:val="0"/>
      <w:divBdr>
        <w:top w:val="none" w:sz="0" w:space="0" w:color="auto"/>
        <w:left w:val="none" w:sz="0" w:space="0" w:color="auto"/>
        <w:bottom w:val="none" w:sz="0" w:space="0" w:color="auto"/>
        <w:right w:val="none" w:sz="0" w:space="0" w:color="auto"/>
      </w:divBdr>
    </w:div>
    <w:div w:id="1319574205">
      <w:bodyDiv w:val="1"/>
      <w:marLeft w:val="0"/>
      <w:marRight w:val="0"/>
      <w:marTop w:val="0"/>
      <w:marBottom w:val="0"/>
      <w:divBdr>
        <w:top w:val="none" w:sz="0" w:space="0" w:color="auto"/>
        <w:left w:val="none" w:sz="0" w:space="0" w:color="auto"/>
        <w:bottom w:val="none" w:sz="0" w:space="0" w:color="auto"/>
        <w:right w:val="none" w:sz="0" w:space="0" w:color="auto"/>
      </w:divBdr>
    </w:div>
    <w:div w:id="1324968153">
      <w:bodyDiv w:val="1"/>
      <w:marLeft w:val="0"/>
      <w:marRight w:val="0"/>
      <w:marTop w:val="0"/>
      <w:marBottom w:val="0"/>
      <w:divBdr>
        <w:top w:val="none" w:sz="0" w:space="0" w:color="auto"/>
        <w:left w:val="none" w:sz="0" w:space="0" w:color="auto"/>
        <w:bottom w:val="none" w:sz="0" w:space="0" w:color="auto"/>
        <w:right w:val="none" w:sz="0" w:space="0" w:color="auto"/>
      </w:divBdr>
    </w:div>
    <w:div w:id="1325547040">
      <w:bodyDiv w:val="1"/>
      <w:marLeft w:val="0"/>
      <w:marRight w:val="0"/>
      <w:marTop w:val="0"/>
      <w:marBottom w:val="0"/>
      <w:divBdr>
        <w:top w:val="none" w:sz="0" w:space="0" w:color="auto"/>
        <w:left w:val="none" w:sz="0" w:space="0" w:color="auto"/>
        <w:bottom w:val="none" w:sz="0" w:space="0" w:color="auto"/>
        <w:right w:val="none" w:sz="0" w:space="0" w:color="auto"/>
      </w:divBdr>
    </w:div>
    <w:div w:id="1333681112">
      <w:bodyDiv w:val="1"/>
      <w:marLeft w:val="0"/>
      <w:marRight w:val="0"/>
      <w:marTop w:val="0"/>
      <w:marBottom w:val="0"/>
      <w:divBdr>
        <w:top w:val="none" w:sz="0" w:space="0" w:color="auto"/>
        <w:left w:val="none" w:sz="0" w:space="0" w:color="auto"/>
        <w:bottom w:val="none" w:sz="0" w:space="0" w:color="auto"/>
        <w:right w:val="none" w:sz="0" w:space="0" w:color="auto"/>
      </w:divBdr>
    </w:div>
    <w:div w:id="1344479620">
      <w:bodyDiv w:val="1"/>
      <w:marLeft w:val="0"/>
      <w:marRight w:val="0"/>
      <w:marTop w:val="0"/>
      <w:marBottom w:val="0"/>
      <w:divBdr>
        <w:top w:val="none" w:sz="0" w:space="0" w:color="auto"/>
        <w:left w:val="none" w:sz="0" w:space="0" w:color="auto"/>
        <w:bottom w:val="none" w:sz="0" w:space="0" w:color="auto"/>
        <w:right w:val="none" w:sz="0" w:space="0" w:color="auto"/>
      </w:divBdr>
    </w:div>
    <w:div w:id="1350063081">
      <w:bodyDiv w:val="1"/>
      <w:marLeft w:val="0"/>
      <w:marRight w:val="0"/>
      <w:marTop w:val="0"/>
      <w:marBottom w:val="0"/>
      <w:divBdr>
        <w:top w:val="none" w:sz="0" w:space="0" w:color="auto"/>
        <w:left w:val="none" w:sz="0" w:space="0" w:color="auto"/>
        <w:bottom w:val="none" w:sz="0" w:space="0" w:color="auto"/>
        <w:right w:val="none" w:sz="0" w:space="0" w:color="auto"/>
      </w:divBdr>
    </w:div>
    <w:div w:id="1357391920">
      <w:bodyDiv w:val="1"/>
      <w:marLeft w:val="0"/>
      <w:marRight w:val="0"/>
      <w:marTop w:val="0"/>
      <w:marBottom w:val="0"/>
      <w:divBdr>
        <w:top w:val="none" w:sz="0" w:space="0" w:color="auto"/>
        <w:left w:val="none" w:sz="0" w:space="0" w:color="auto"/>
        <w:bottom w:val="none" w:sz="0" w:space="0" w:color="auto"/>
        <w:right w:val="none" w:sz="0" w:space="0" w:color="auto"/>
      </w:divBdr>
    </w:div>
    <w:div w:id="1362321451">
      <w:bodyDiv w:val="1"/>
      <w:marLeft w:val="0"/>
      <w:marRight w:val="0"/>
      <w:marTop w:val="0"/>
      <w:marBottom w:val="0"/>
      <w:divBdr>
        <w:top w:val="none" w:sz="0" w:space="0" w:color="auto"/>
        <w:left w:val="none" w:sz="0" w:space="0" w:color="auto"/>
        <w:bottom w:val="none" w:sz="0" w:space="0" w:color="auto"/>
        <w:right w:val="none" w:sz="0" w:space="0" w:color="auto"/>
      </w:divBdr>
    </w:div>
    <w:div w:id="1365905161">
      <w:bodyDiv w:val="1"/>
      <w:marLeft w:val="0"/>
      <w:marRight w:val="0"/>
      <w:marTop w:val="0"/>
      <w:marBottom w:val="0"/>
      <w:divBdr>
        <w:top w:val="none" w:sz="0" w:space="0" w:color="auto"/>
        <w:left w:val="none" w:sz="0" w:space="0" w:color="auto"/>
        <w:bottom w:val="none" w:sz="0" w:space="0" w:color="auto"/>
        <w:right w:val="none" w:sz="0" w:space="0" w:color="auto"/>
      </w:divBdr>
    </w:div>
    <w:div w:id="1368146078">
      <w:bodyDiv w:val="1"/>
      <w:marLeft w:val="0"/>
      <w:marRight w:val="0"/>
      <w:marTop w:val="0"/>
      <w:marBottom w:val="0"/>
      <w:divBdr>
        <w:top w:val="none" w:sz="0" w:space="0" w:color="auto"/>
        <w:left w:val="none" w:sz="0" w:space="0" w:color="auto"/>
        <w:bottom w:val="none" w:sz="0" w:space="0" w:color="auto"/>
        <w:right w:val="none" w:sz="0" w:space="0" w:color="auto"/>
      </w:divBdr>
    </w:div>
    <w:div w:id="1385446393">
      <w:bodyDiv w:val="1"/>
      <w:marLeft w:val="0"/>
      <w:marRight w:val="0"/>
      <w:marTop w:val="0"/>
      <w:marBottom w:val="0"/>
      <w:divBdr>
        <w:top w:val="none" w:sz="0" w:space="0" w:color="auto"/>
        <w:left w:val="none" w:sz="0" w:space="0" w:color="auto"/>
        <w:bottom w:val="none" w:sz="0" w:space="0" w:color="auto"/>
        <w:right w:val="none" w:sz="0" w:space="0" w:color="auto"/>
      </w:divBdr>
    </w:div>
    <w:div w:id="1394698154">
      <w:bodyDiv w:val="1"/>
      <w:marLeft w:val="0"/>
      <w:marRight w:val="0"/>
      <w:marTop w:val="0"/>
      <w:marBottom w:val="0"/>
      <w:divBdr>
        <w:top w:val="none" w:sz="0" w:space="0" w:color="auto"/>
        <w:left w:val="none" w:sz="0" w:space="0" w:color="auto"/>
        <w:bottom w:val="none" w:sz="0" w:space="0" w:color="auto"/>
        <w:right w:val="none" w:sz="0" w:space="0" w:color="auto"/>
      </w:divBdr>
    </w:div>
    <w:div w:id="1394935636">
      <w:bodyDiv w:val="1"/>
      <w:marLeft w:val="0"/>
      <w:marRight w:val="0"/>
      <w:marTop w:val="0"/>
      <w:marBottom w:val="0"/>
      <w:divBdr>
        <w:top w:val="none" w:sz="0" w:space="0" w:color="auto"/>
        <w:left w:val="none" w:sz="0" w:space="0" w:color="auto"/>
        <w:bottom w:val="none" w:sz="0" w:space="0" w:color="auto"/>
        <w:right w:val="none" w:sz="0" w:space="0" w:color="auto"/>
      </w:divBdr>
    </w:div>
    <w:div w:id="1394960631">
      <w:bodyDiv w:val="1"/>
      <w:marLeft w:val="0"/>
      <w:marRight w:val="0"/>
      <w:marTop w:val="0"/>
      <w:marBottom w:val="0"/>
      <w:divBdr>
        <w:top w:val="none" w:sz="0" w:space="0" w:color="auto"/>
        <w:left w:val="none" w:sz="0" w:space="0" w:color="auto"/>
        <w:bottom w:val="none" w:sz="0" w:space="0" w:color="auto"/>
        <w:right w:val="none" w:sz="0" w:space="0" w:color="auto"/>
      </w:divBdr>
    </w:div>
    <w:div w:id="1413816713">
      <w:bodyDiv w:val="1"/>
      <w:marLeft w:val="0"/>
      <w:marRight w:val="0"/>
      <w:marTop w:val="0"/>
      <w:marBottom w:val="0"/>
      <w:divBdr>
        <w:top w:val="none" w:sz="0" w:space="0" w:color="auto"/>
        <w:left w:val="none" w:sz="0" w:space="0" w:color="auto"/>
        <w:bottom w:val="none" w:sz="0" w:space="0" w:color="auto"/>
        <w:right w:val="none" w:sz="0" w:space="0" w:color="auto"/>
      </w:divBdr>
    </w:div>
    <w:div w:id="1415472123">
      <w:bodyDiv w:val="1"/>
      <w:marLeft w:val="0"/>
      <w:marRight w:val="0"/>
      <w:marTop w:val="0"/>
      <w:marBottom w:val="0"/>
      <w:divBdr>
        <w:top w:val="none" w:sz="0" w:space="0" w:color="auto"/>
        <w:left w:val="none" w:sz="0" w:space="0" w:color="auto"/>
        <w:bottom w:val="none" w:sz="0" w:space="0" w:color="auto"/>
        <w:right w:val="none" w:sz="0" w:space="0" w:color="auto"/>
      </w:divBdr>
    </w:div>
    <w:div w:id="1417751721">
      <w:bodyDiv w:val="1"/>
      <w:marLeft w:val="0"/>
      <w:marRight w:val="0"/>
      <w:marTop w:val="0"/>
      <w:marBottom w:val="0"/>
      <w:divBdr>
        <w:top w:val="none" w:sz="0" w:space="0" w:color="auto"/>
        <w:left w:val="none" w:sz="0" w:space="0" w:color="auto"/>
        <w:bottom w:val="none" w:sz="0" w:space="0" w:color="auto"/>
        <w:right w:val="none" w:sz="0" w:space="0" w:color="auto"/>
      </w:divBdr>
    </w:div>
    <w:div w:id="1420636135">
      <w:bodyDiv w:val="1"/>
      <w:marLeft w:val="0"/>
      <w:marRight w:val="0"/>
      <w:marTop w:val="0"/>
      <w:marBottom w:val="0"/>
      <w:divBdr>
        <w:top w:val="none" w:sz="0" w:space="0" w:color="auto"/>
        <w:left w:val="none" w:sz="0" w:space="0" w:color="auto"/>
        <w:bottom w:val="none" w:sz="0" w:space="0" w:color="auto"/>
        <w:right w:val="none" w:sz="0" w:space="0" w:color="auto"/>
      </w:divBdr>
    </w:div>
    <w:div w:id="1420907856">
      <w:bodyDiv w:val="1"/>
      <w:marLeft w:val="0"/>
      <w:marRight w:val="0"/>
      <w:marTop w:val="0"/>
      <w:marBottom w:val="0"/>
      <w:divBdr>
        <w:top w:val="none" w:sz="0" w:space="0" w:color="auto"/>
        <w:left w:val="none" w:sz="0" w:space="0" w:color="auto"/>
        <w:bottom w:val="none" w:sz="0" w:space="0" w:color="auto"/>
        <w:right w:val="none" w:sz="0" w:space="0" w:color="auto"/>
      </w:divBdr>
    </w:div>
    <w:div w:id="1423335829">
      <w:bodyDiv w:val="1"/>
      <w:marLeft w:val="0"/>
      <w:marRight w:val="0"/>
      <w:marTop w:val="0"/>
      <w:marBottom w:val="0"/>
      <w:divBdr>
        <w:top w:val="none" w:sz="0" w:space="0" w:color="auto"/>
        <w:left w:val="none" w:sz="0" w:space="0" w:color="auto"/>
        <w:bottom w:val="none" w:sz="0" w:space="0" w:color="auto"/>
        <w:right w:val="none" w:sz="0" w:space="0" w:color="auto"/>
      </w:divBdr>
    </w:div>
    <w:div w:id="1423406921">
      <w:bodyDiv w:val="1"/>
      <w:marLeft w:val="0"/>
      <w:marRight w:val="0"/>
      <w:marTop w:val="0"/>
      <w:marBottom w:val="0"/>
      <w:divBdr>
        <w:top w:val="none" w:sz="0" w:space="0" w:color="auto"/>
        <w:left w:val="none" w:sz="0" w:space="0" w:color="auto"/>
        <w:bottom w:val="none" w:sz="0" w:space="0" w:color="auto"/>
        <w:right w:val="none" w:sz="0" w:space="0" w:color="auto"/>
      </w:divBdr>
    </w:div>
    <w:div w:id="1425342690">
      <w:bodyDiv w:val="1"/>
      <w:marLeft w:val="0"/>
      <w:marRight w:val="0"/>
      <w:marTop w:val="0"/>
      <w:marBottom w:val="0"/>
      <w:divBdr>
        <w:top w:val="none" w:sz="0" w:space="0" w:color="auto"/>
        <w:left w:val="none" w:sz="0" w:space="0" w:color="auto"/>
        <w:bottom w:val="none" w:sz="0" w:space="0" w:color="auto"/>
        <w:right w:val="none" w:sz="0" w:space="0" w:color="auto"/>
      </w:divBdr>
    </w:div>
    <w:div w:id="1431312291">
      <w:bodyDiv w:val="1"/>
      <w:marLeft w:val="0"/>
      <w:marRight w:val="0"/>
      <w:marTop w:val="0"/>
      <w:marBottom w:val="0"/>
      <w:divBdr>
        <w:top w:val="none" w:sz="0" w:space="0" w:color="auto"/>
        <w:left w:val="none" w:sz="0" w:space="0" w:color="auto"/>
        <w:bottom w:val="none" w:sz="0" w:space="0" w:color="auto"/>
        <w:right w:val="none" w:sz="0" w:space="0" w:color="auto"/>
      </w:divBdr>
    </w:div>
    <w:div w:id="1442605288">
      <w:bodyDiv w:val="1"/>
      <w:marLeft w:val="0"/>
      <w:marRight w:val="0"/>
      <w:marTop w:val="0"/>
      <w:marBottom w:val="0"/>
      <w:divBdr>
        <w:top w:val="none" w:sz="0" w:space="0" w:color="auto"/>
        <w:left w:val="none" w:sz="0" w:space="0" w:color="auto"/>
        <w:bottom w:val="none" w:sz="0" w:space="0" w:color="auto"/>
        <w:right w:val="none" w:sz="0" w:space="0" w:color="auto"/>
      </w:divBdr>
    </w:div>
    <w:div w:id="1449005096">
      <w:bodyDiv w:val="1"/>
      <w:marLeft w:val="0"/>
      <w:marRight w:val="0"/>
      <w:marTop w:val="0"/>
      <w:marBottom w:val="0"/>
      <w:divBdr>
        <w:top w:val="none" w:sz="0" w:space="0" w:color="auto"/>
        <w:left w:val="none" w:sz="0" w:space="0" w:color="auto"/>
        <w:bottom w:val="none" w:sz="0" w:space="0" w:color="auto"/>
        <w:right w:val="none" w:sz="0" w:space="0" w:color="auto"/>
      </w:divBdr>
    </w:div>
    <w:div w:id="1451361680">
      <w:bodyDiv w:val="1"/>
      <w:marLeft w:val="0"/>
      <w:marRight w:val="0"/>
      <w:marTop w:val="0"/>
      <w:marBottom w:val="0"/>
      <w:divBdr>
        <w:top w:val="none" w:sz="0" w:space="0" w:color="auto"/>
        <w:left w:val="none" w:sz="0" w:space="0" w:color="auto"/>
        <w:bottom w:val="none" w:sz="0" w:space="0" w:color="auto"/>
        <w:right w:val="none" w:sz="0" w:space="0" w:color="auto"/>
      </w:divBdr>
    </w:div>
    <w:div w:id="1455170237">
      <w:bodyDiv w:val="1"/>
      <w:marLeft w:val="0"/>
      <w:marRight w:val="0"/>
      <w:marTop w:val="0"/>
      <w:marBottom w:val="0"/>
      <w:divBdr>
        <w:top w:val="none" w:sz="0" w:space="0" w:color="auto"/>
        <w:left w:val="none" w:sz="0" w:space="0" w:color="auto"/>
        <w:bottom w:val="none" w:sz="0" w:space="0" w:color="auto"/>
        <w:right w:val="none" w:sz="0" w:space="0" w:color="auto"/>
      </w:divBdr>
    </w:div>
    <w:div w:id="1456095654">
      <w:bodyDiv w:val="1"/>
      <w:marLeft w:val="0"/>
      <w:marRight w:val="0"/>
      <w:marTop w:val="0"/>
      <w:marBottom w:val="0"/>
      <w:divBdr>
        <w:top w:val="none" w:sz="0" w:space="0" w:color="auto"/>
        <w:left w:val="none" w:sz="0" w:space="0" w:color="auto"/>
        <w:bottom w:val="none" w:sz="0" w:space="0" w:color="auto"/>
        <w:right w:val="none" w:sz="0" w:space="0" w:color="auto"/>
      </w:divBdr>
    </w:div>
    <w:div w:id="1471168629">
      <w:bodyDiv w:val="1"/>
      <w:marLeft w:val="0"/>
      <w:marRight w:val="0"/>
      <w:marTop w:val="0"/>
      <w:marBottom w:val="0"/>
      <w:divBdr>
        <w:top w:val="none" w:sz="0" w:space="0" w:color="auto"/>
        <w:left w:val="none" w:sz="0" w:space="0" w:color="auto"/>
        <w:bottom w:val="none" w:sz="0" w:space="0" w:color="auto"/>
        <w:right w:val="none" w:sz="0" w:space="0" w:color="auto"/>
      </w:divBdr>
    </w:div>
    <w:div w:id="1478379047">
      <w:bodyDiv w:val="1"/>
      <w:marLeft w:val="0"/>
      <w:marRight w:val="0"/>
      <w:marTop w:val="0"/>
      <w:marBottom w:val="0"/>
      <w:divBdr>
        <w:top w:val="none" w:sz="0" w:space="0" w:color="auto"/>
        <w:left w:val="none" w:sz="0" w:space="0" w:color="auto"/>
        <w:bottom w:val="none" w:sz="0" w:space="0" w:color="auto"/>
        <w:right w:val="none" w:sz="0" w:space="0" w:color="auto"/>
      </w:divBdr>
    </w:div>
    <w:div w:id="1478837916">
      <w:bodyDiv w:val="1"/>
      <w:marLeft w:val="0"/>
      <w:marRight w:val="0"/>
      <w:marTop w:val="0"/>
      <w:marBottom w:val="0"/>
      <w:divBdr>
        <w:top w:val="none" w:sz="0" w:space="0" w:color="auto"/>
        <w:left w:val="none" w:sz="0" w:space="0" w:color="auto"/>
        <w:bottom w:val="none" w:sz="0" w:space="0" w:color="auto"/>
        <w:right w:val="none" w:sz="0" w:space="0" w:color="auto"/>
      </w:divBdr>
    </w:div>
    <w:div w:id="1480074092">
      <w:bodyDiv w:val="1"/>
      <w:marLeft w:val="0"/>
      <w:marRight w:val="0"/>
      <w:marTop w:val="0"/>
      <w:marBottom w:val="0"/>
      <w:divBdr>
        <w:top w:val="none" w:sz="0" w:space="0" w:color="auto"/>
        <w:left w:val="none" w:sz="0" w:space="0" w:color="auto"/>
        <w:bottom w:val="none" w:sz="0" w:space="0" w:color="auto"/>
        <w:right w:val="none" w:sz="0" w:space="0" w:color="auto"/>
      </w:divBdr>
    </w:div>
    <w:div w:id="1487239301">
      <w:bodyDiv w:val="1"/>
      <w:marLeft w:val="0"/>
      <w:marRight w:val="0"/>
      <w:marTop w:val="0"/>
      <w:marBottom w:val="0"/>
      <w:divBdr>
        <w:top w:val="none" w:sz="0" w:space="0" w:color="auto"/>
        <w:left w:val="none" w:sz="0" w:space="0" w:color="auto"/>
        <w:bottom w:val="none" w:sz="0" w:space="0" w:color="auto"/>
        <w:right w:val="none" w:sz="0" w:space="0" w:color="auto"/>
      </w:divBdr>
    </w:div>
    <w:div w:id="1491294157">
      <w:bodyDiv w:val="1"/>
      <w:marLeft w:val="0"/>
      <w:marRight w:val="0"/>
      <w:marTop w:val="0"/>
      <w:marBottom w:val="0"/>
      <w:divBdr>
        <w:top w:val="none" w:sz="0" w:space="0" w:color="auto"/>
        <w:left w:val="none" w:sz="0" w:space="0" w:color="auto"/>
        <w:bottom w:val="none" w:sz="0" w:space="0" w:color="auto"/>
        <w:right w:val="none" w:sz="0" w:space="0" w:color="auto"/>
      </w:divBdr>
    </w:div>
    <w:div w:id="1491746493">
      <w:bodyDiv w:val="1"/>
      <w:marLeft w:val="0"/>
      <w:marRight w:val="0"/>
      <w:marTop w:val="0"/>
      <w:marBottom w:val="0"/>
      <w:divBdr>
        <w:top w:val="none" w:sz="0" w:space="0" w:color="auto"/>
        <w:left w:val="none" w:sz="0" w:space="0" w:color="auto"/>
        <w:bottom w:val="none" w:sz="0" w:space="0" w:color="auto"/>
        <w:right w:val="none" w:sz="0" w:space="0" w:color="auto"/>
      </w:divBdr>
    </w:div>
    <w:div w:id="1508134984">
      <w:bodyDiv w:val="1"/>
      <w:marLeft w:val="0"/>
      <w:marRight w:val="0"/>
      <w:marTop w:val="0"/>
      <w:marBottom w:val="0"/>
      <w:divBdr>
        <w:top w:val="none" w:sz="0" w:space="0" w:color="auto"/>
        <w:left w:val="none" w:sz="0" w:space="0" w:color="auto"/>
        <w:bottom w:val="none" w:sz="0" w:space="0" w:color="auto"/>
        <w:right w:val="none" w:sz="0" w:space="0" w:color="auto"/>
      </w:divBdr>
    </w:div>
    <w:div w:id="1515923281">
      <w:bodyDiv w:val="1"/>
      <w:marLeft w:val="0"/>
      <w:marRight w:val="0"/>
      <w:marTop w:val="0"/>
      <w:marBottom w:val="0"/>
      <w:divBdr>
        <w:top w:val="none" w:sz="0" w:space="0" w:color="auto"/>
        <w:left w:val="none" w:sz="0" w:space="0" w:color="auto"/>
        <w:bottom w:val="none" w:sz="0" w:space="0" w:color="auto"/>
        <w:right w:val="none" w:sz="0" w:space="0" w:color="auto"/>
      </w:divBdr>
    </w:div>
    <w:div w:id="1528716466">
      <w:bodyDiv w:val="1"/>
      <w:marLeft w:val="0"/>
      <w:marRight w:val="0"/>
      <w:marTop w:val="0"/>
      <w:marBottom w:val="0"/>
      <w:divBdr>
        <w:top w:val="none" w:sz="0" w:space="0" w:color="auto"/>
        <w:left w:val="none" w:sz="0" w:space="0" w:color="auto"/>
        <w:bottom w:val="none" w:sz="0" w:space="0" w:color="auto"/>
        <w:right w:val="none" w:sz="0" w:space="0" w:color="auto"/>
      </w:divBdr>
    </w:div>
    <w:div w:id="1535263596">
      <w:bodyDiv w:val="1"/>
      <w:marLeft w:val="0"/>
      <w:marRight w:val="0"/>
      <w:marTop w:val="0"/>
      <w:marBottom w:val="0"/>
      <w:divBdr>
        <w:top w:val="none" w:sz="0" w:space="0" w:color="auto"/>
        <w:left w:val="none" w:sz="0" w:space="0" w:color="auto"/>
        <w:bottom w:val="none" w:sz="0" w:space="0" w:color="auto"/>
        <w:right w:val="none" w:sz="0" w:space="0" w:color="auto"/>
      </w:divBdr>
    </w:div>
    <w:div w:id="1537229546">
      <w:bodyDiv w:val="1"/>
      <w:marLeft w:val="0"/>
      <w:marRight w:val="0"/>
      <w:marTop w:val="0"/>
      <w:marBottom w:val="0"/>
      <w:divBdr>
        <w:top w:val="none" w:sz="0" w:space="0" w:color="auto"/>
        <w:left w:val="none" w:sz="0" w:space="0" w:color="auto"/>
        <w:bottom w:val="none" w:sz="0" w:space="0" w:color="auto"/>
        <w:right w:val="none" w:sz="0" w:space="0" w:color="auto"/>
      </w:divBdr>
    </w:div>
    <w:div w:id="1550914709">
      <w:bodyDiv w:val="1"/>
      <w:marLeft w:val="0"/>
      <w:marRight w:val="0"/>
      <w:marTop w:val="0"/>
      <w:marBottom w:val="0"/>
      <w:divBdr>
        <w:top w:val="none" w:sz="0" w:space="0" w:color="auto"/>
        <w:left w:val="none" w:sz="0" w:space="0" w:color="auto"/>
        <w:bottom w:val="none" w:sz="0" w:space="0" w:color="auto"/>
        <w:right w:val="none" w:sz="0" w:space="0" w:color="auto"/>
      </w:divBdr>
    </w:div>
    <w:div w:id="1556697569">
      <w:bodyDiv w:val="1"/>
      <w:marLeft w:val="0"/>
      <w:marRight w:val="0"/>
      <w:marTop w:val="0"/>
      <w:marBottom w:val="0"/>
      <w:divBdr>
        <w:top w:val="none" w:sz="0" w:space="0" w:color="auto"/>
        <w:left w:val="none" w:sz="0" w:space="0" w:color="auto"/>
        <w:bottom w:val="none" w:sz="0" w:space="0" w:color="auto"/>
        <w:right w:val="none" w:sz="0" w:space="0" w:color="auto"/>
      </w:divBdr>
    </w:div>
    <w:div w:id="1578126248">
      <w:bodyDiv w:val="1"/>
      <w:marLeft w:val="0"/>
      <w:marRight w:val="0"/>
      <w:marTop w:val="0"/>
      <w:marBottom w:val="0"/>
      <w:divBdr>
        <w:top w:val="none" w:sz="0" w:space="0" w:color="auto"/>
        <w:left w:val="none" w:sz="0" w:space="0" w:color="auto"/>
        <w:bottom w:val="none" w:sz="0" w:space="0" w:color="auto"/>
        <w:right w:val="none" w:sz="0" w:space="0" w:color="auto"/>
      </w:divBdr>
    </w:div>
    <w:div w:id="1583682718">
      <w:bodyDiv w:val="1"/>
      <w:marLeft w:val="0"/>
      <w:marRight w:val="0"/>
      <w:marTop w:val="0"/>
      <w:marBottom w:val="0"/>
      <w:divBdr>
        <w:top w:val="none" w:sz="0" w:space="0" w:color="auto"/>
        <w:left w:val="none" w:sz="0" w:space="0" w:color="auto"/>
        <w:bottom w:val="none" w:sz="0" w:space="0" w:color="auto"/>
        <w:right w:val="none" w:sz="0" w:space="0" w:color="auto"/>
      </w:divBdr>
    </w:div>
    <w:div w:id="1597206985">
      <w:bodyDiv w:val="1"/>
      <w:marLeft w:val="0"/>
      <w:marRight w:val="0"/>
      <w:marTop w:val="0"/>
      <w:marBottom w:val="0"/>
      <w:divBdr>
        <w:top w:val="none" w:sz="0" w:space="0" w:color="auto"/>
        <w:left w:val="none" w:sz="0" w:space="0" w:color="auto"/>
        <w:bottom w:val="none" w:sz="0" w:space="0" w:color="auto"/>
        <w:right w:val="none" w:sz="0" w:space="0" w:color="auto"/>
      </w:divBdr>
    </w:div>
    <w:div w:id="1598172583">
      <w:bodyDiv w:val="1"/>
      <w:marLeft w:val="0"/>
      <w:marRight w:val="0"/>
      <w:marTop w:val="0"/>
      <w:marBottom w:val="0"/>
      <w:divBdr>
        <w:top w:val="none" w:sz="0" w:space="0" w:color="auto"/>
        <w:left w:val="none" w:sz="0" w:space="0" w:color="auto"/>
        <w:bottom w:val="none" w:sz="0" w:space="0" w:color="auto"/>
        <w:right w:val="none" w:sz="0" w:space="0" w:color="auto"/>
      </w:divBdr>
    </w:div>
    <w:div w:id="1600025437">
      <w:bodyDiv w:val="1"/>
      <w:marLeft w:val="0"/>
      <w:marRight w:val="0"/>
      <w:marTop w:val="0"/>
      <w:marBottom w:val="0"/>
      <w:divBdr>
        <w:top w:val="none" w:sz="0" w:space="0" w:color="auto"/>
        <w:left w:val="none" w:sz="0" w:space="0" w:color="auto"/>
        <w:bottom w:val="none" w:sz="0" w:space="0" w:color="auto"/>
        <w:right w:val="none" w:sz="0" w:space="0" w:color="auto"/>
      </w:divBdr>
    </w:div>
    <w:div w:id="1605646476">
      <w:bodyDiv w:val="1"/>
      <w:marLeft w:val="0"/>
      <w:marRight w:val="0"/>
      <w:marTop w:val="0"/>
      <w:marBottom w:val="0"/>
      <w:divBdr>
        <w:top w:val="none" w:sz="0" w:space="0" w:color="auto"/>
        <w:left w:val="none" w:sz="0" w:space="0" w:color="auto"/>
        <w:bottom w:val="none" w:sz="0" w:space="0" w:color="auto"/>
        <w:right w:val="none" w:sz="0" w:space="0" w:color="auto"/>
      </w:divBdr>
    </w:div>
    <w:div w:id="1606886045">
      <w:bodyDiv w:val="1"/>
      <w:marLeft w:val="0"/>
      <w:marRight w:val="0"/>
      <w:marTop w:val="0"/>
      <w:marBottom w:val="0"/>
      <w:divBdr>
        <w:top w:val="none" w:sz="0" w:space="0" w:color="auto"/>
        <w:left w:val="none" w:sz="0" w:space="0" w:color="auto"/>
        <w:bottom w:val="none" w:sz="0" w:space="0" w:color="auto"/>
        <w:right w:val="none" w:sz="0" w:space="0" w:color="auto"/>
      </w:divBdr>
    </w:div>
    <w:div w:id="1609040497">
      <w:bodyDiv w:val="1"/>
      <w:marLeft w:val="0"/>
      <w:marRight w:val="0"/>
      <w:marTop w:val="0"/>
      <w:marBottom w:val="0"/>
      <w:divBdr>
        <w:top w:val="none" w:sz="0" w:space="0" w:color="auto"/>
        <w:left w:val="none" w:sz="0" w:space="0" w:color="auto"/>
        <w:bottom w:val="none" w:sz="0" w:space="0" w:color="auto"/>
        <w:right w:val="none" w:sz="0" w:space="0" w:color="auto"/>
      </w:divBdr>
    </w:div>
    <w:div w:id="1620531609">
      <w:bodyDiv w:val="1"/>
      <w:marLeft w:val="0"/>
      <w:marRight w:val="0"/>
      <w:marTop w:val="0"/>
      <w:marBottom w:val="0"/>
      <w:divBdr>
        <w:top w:val="none" w:sz="0" w:space="0" w:color="auto"/>
        <w:left w:val="none" w:sz="0" w:space="0" w:color="auto"/>
        <w:bottom w:val="none" w:sz="0" w:space="0" w:color="auto"/>
        <w:right w:val="none" w:sz="0" w:space="0" w:color="auto"/>
      </w:divBdr>
    </w:div>
    <w:div w:id="1643536763">
      <w:bodyDiv w:val="1"/>
      <w:marLeft w:val="0"/>
      <w:marRight w:val="0"/>
      <w:marTop w:val="0"/>
      <w:marBottom w:val="0"/>
      <w:divBdr>
        <w:top w:val="none" w:sz="0" w:space="0" w:color="auto"/>
        <w:left w:val="none" w:sz="0" w:space="0" w:color="auto"/>
        <w:bottom w:val="none" w:sz="0" w:space="0" w:color="auto"/>
        <w:right w:val="none" w:sz="0" w:space="0" w:color="auto"/>
      </w:divBdr>
    </w:div>
    <w:div w:id="1653363655">
      <w:bodyDiv w:val="1"/>
      <w:marLeft w:val="0"/>
      <w:marRight w:val="0"/>
      <w:marTop w:val="0"/>
      <w:marBottom w:val="0"/>
      <w:divBdr>
        <w:top w:val="none" w:sz="0" w:space="0" w:color="auto"/>
        <w:left w:val="none" w:sz="0" w:space="0" w:color="auto"/>
        <w:bottom w:val="none" w:sz="0" w:space="0" w:color="auto"/>
        <w:right w:val="none" w:sz="0" w:space="0" w:color="auto"/>
      </w:divBdr>
    </w:div>
    <w:div w:id="1658725436">
      <w:bodyDiv w:val="1"/>
      <w:marLeft w:val="0"/>
      <w:marRight w:val="0"/>
      <w:marTop w:val="0"/>
      <w:marBottom w:val="0"/>
      <w:divBdr>
        <w:top w:val="none" w:sz="0" w:space="0" w:color="auto"/>
        <w:left w:val="none" w:sz="0" w:space="0" w:color="auto"/>
        <w:bottom w:val="none" w:sz="0" w:space="0" w:color="auto"/>
        <w:right w:val="none" w:sz="0" w:space="0" w:color="auto"/>
      </w:divBdr>
    </w:div>
    <w:div w:id="1663925310">
      <w:bodyDiv w:val="1"/>
      <w:marLeft w:val="0"/>
      <w:marRight w:val="0"/>
      <w:marTop w:val="0"/>
      <w:marBottom w:val="0"/>
      <w:divBdr>
        <w:top w:val="none" w:sz="0" w:space="0" w:color="auto"/>
        <w:left w:val="none" w:sz="0" w:space="0" w:color="auto"/>
        <w:bottom w:val="none" w:sz="0" w:space="0" w:color="auto"/>
        <w:right w:val="none" w:sz="0" w:space="0" w:color="auto"/>
      </w:divBdr>
    </w:div>
    <w:div w:id="1664158750">
      <w:bodyDiv w:val="1"/>
      <w:marLeft w:val="0"/>
      <w:marRight w:val="0"/>
      <w:marTop w:val="0"/>
      <w:marBottom w:val="0"/>
      <w:divBdr>
        <w:top w:val="none" w:sz="0" w:space="0" w:color="auto"/>
        <w:left w:val="none" w:sz="0" w:space="0" w:color="auto"/>
        <w:bottom w:val="none" w:sz="0" w:space="0" w:color="auto"/>
        <w:right w:val="none" w:sz="0" w:space="0" w:color="auto"/>
      </w:divBdr>
    </w:div>
    <w:div w:id="1677221392">
      <w:bodyDiv w:val="1"/>
      <w:marLeft w:val="0"/>
      <w:marRight w:val="0"/>
      <w:marTop w:val="0"/>
      <w:marBottom w:val="0"/>
      <w:divBdr>
        <w:top w:val="none" w:sz="0" w:space="0" w:color="auto"/>
        <w:left w:val="none" w:sz="0" w:space="0" w:color="auto"/>
        <w:bottom w:val="none" w:sz="0" w:space="0" w:color="auto"/>
        <w:right w:val="none" w:sz="0" w:space="0" w:color="auto"/>
      </w:divBdr>
    </w:div>
    <w:div w:id="1683777476">
      <w:bodyDiv w:val="1"/>
      <w:marLeft w:val="0"/>
      <w:marRight w:val="0"/>
      <w:marTop w:val="0"/>
      <w:marBottom w:val="0"/>
      <w:divBdr>
        <w:top w:val="none" w:sz="0" w:space="0" w:color="auto"/>
        <w:left w:val="none" w:sz="0" w:space="0" w:color="auto"/>
        <w:bottom w:val="none" w:sz="0" w:space="0" w:color="auto"/>
        <w:right w:val="none" w:sz="0" w:space="0" w:color="auto"/>
      </w:divBdr>
    </w:div>
    <w:div w:id="1685085101">
      <w:bodyDiv w:val="1"/>
      <w:marLeft w:val="0"/>
      <w:marRight w:val="0"/>
      <w:marTop w:val="0"/>
      <w:marBottom w:val="0"/>
      <w:divBdr>
        <w:top w:val="none" w:sz="0" w:space="0" w:color="auto"/>
        <w:left w:val="none" w:sz="0" w:space="0" w:color="auto"/>
        <w:bottom w:val="none" w:sz="0" w:space="0" w:color="auto"/>
        <w:right w:val="none" w:sz="0" w:space="0" w:color="auto"/>
      </w:divBdr>
    </w:div>
    <w:div w:id="1695955457">
      <w:bodyDiv w:val="1"/>
      <w:marLeft w:val="0"/>
      <w:marRight w:val="0"/>
      <w:marTop w:val="0"/>
      <w:marBottom w:val="0"/>
      <w:divBdr>
        <w:top w:val="none" w:sz="0" w:space="0" w:color="auto"/>
        <w:left w:val="none" w:sz="0" w:space="0" w:color="auto"/>
        <w:bottom w:val="none" w:sz="0" w:space="0" w:color="auto"/>
        <w:right w:val="none" w:sz="0" w:space="0" w:color="auto"/>
      </w:divBdr>
    </w:div>
    <w:div w:id="1704165110">
      <w:bodyDiv w:val="1"/>
      <w:marLeft w:val="0"/>
      <w:marRight w:val="0"/>
      <w:marTop w:val="0"/>
      <w:marBottom w:val="0"/>
      <w:divBdr>
        <w:top w:val="none" w:sz="0" w:space="0" w:color="auto"/>
        <w:left w:val="none" w:sz="0" w:space="0" w:color="auto"/>
        <w:bottom w:val="none" w:sz="0" w:space="0" w:color="auto"/>
        <w:right w:val="none" w:sz="0" w:space="0" w:color="auto"/>
      </w:divBdr>
    </w:div>
    <w:div w:id="1704330588">
      <w:bodyDiv w:val="1"/>
      <w:marLeft w:val="0"/>
      <w:marRight w:val="0"/>
      <w:marTop w:val="0"/>
      <w:marBottom w:val="0"/>
      <w:divBdr>
        <w:top w:val="none" w:sz="0" w:space="0" w:color="auto"/>
        <w:left w:val="none" w:sz="0" w:space="0" w:color="auto"/>
        <w:bottom w:val="none" w:sz="0" w:space="0" w:color="auto"/>
        <w:right w:val="none" w:sz="0" w:space="0" w:color="auto"/>
      </w:divBdr>
    </w:div>
    <w:div w:id="1710304056">
      <w:bodyDiv w:val="1"/>
      <w:marLeft w:val="0"/>
      <w:marRight w:val="0"/>
      <w:marTop w:val="0"/>
      <w:marBottom w:val="0"/>
      <w:divBdr>
        <w:top w:val="none" w:sz="0" w:space="0" w:color="auto"/>
        <w:left w:val="none" w:sz="0" w:space="0" w:color="auto"/>
        <w:bottom w:val="none" w:sz="0" w:space="0" w:color="auto"/>
        <w:right w:val="none" w:sz="0" w:space="0" w:color="auto"/>
      </w:divBdr>
    </w:div>
    <w:div w:id="1712150711">
      <w:bodyDiv w:val="1"/>
      <w:marLeft w:val="0"/>
      <w:marRight w:val="0"/>
      <w:marTop w:val="0"/>
      <w:marBottom w:val="0"/>
      <w:divBdr>
        <w:top w:val="none" w:sz="0" w:space="0" w:color="auto"/>
        <w:left w:val="none" w:sz="0" w:space="0" w:color="auto"/>
        <w:bottom w:val="none" w:sz="0" w:space="0" w:color="auto"/>
        <w:right w:val="none" w:sz="0" w:space="0" w:color="auto"/>
      </w:divBdr>
    </w:div>
    <w:div w:id="1713385594">
      <w:bodyDiv w:val="1"/>
      <w:marLeft w:val="0"/>
      <w:marRight w:val="0"/>
      <w:marTop w:val="0"/>
      <w:marBottom w:val="0"/>
      <w:divBdr>
        <w:top w:val="none" w:sz="0" w:space="0" w:color="auto"/>
        <w:left w:val="none" w:sz="0" w:space="0" w:color="auto"/>
        <w:bottom w:val="none" w:sz="0" w:space="0" w:color="auto"/>
        <w:right w:val="none" w:sz="0" w:space="0" w:color="auto"/>
      </w:divBdr>
      <w:divsChild>
        <w:div w:id="912005872">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715303089">
      <w:bodyDiv w:val="1"/>
      <w:marLeft w:val="0"/>
      <w:marRight w:val="0"/>
      <w:marTop w:val="0"/>
      <w:marBottom w:val="0"/>
      <w:divBdr>
        <w:top w:val="none" w:sz="0" w:space="0" w:color="auto"/>
        <w:left w:val="none" w:sz="0" w:space="0" w:color="auto"/>
        <w:bottom w:val="none" w:sz="0" w:space="0" w:color="auto"/>
        <w:right w:val="none" w:sz="0" w:space="0" w:color="auto"/>
      </w:divBdr>
    </w:div>
    <w:div w:id="1719282592">
      <w:bodyDiv w:val="1"/>
      <w:marLeft w:val="0"/>
      <w:marRight w:val="0"/>
      <w:marTop w:val="0"/>
      <w:marBottom w:val="0"/>
      <w:divBdr>
        <w:top w:val="none" w:sz="0" w:space="0" w:color="auto"/>
        <w:left w:val="none" w:sz="0" w:space="0" w:color="auto"/>
        <w:bottom w:val="none" w:sz="0" w:space="0" w:color="auto"/>
        <w:right w:val="none" w:sz="0" w:space="0" w:color="auto"/>
      </w:divBdr>
    </w:div>
    <w:div w:id="1732190398">
      <w:bodyDiv w:val="1"/>
      <w:marLeft w:val="0"/>
      <w:marRight w:val="0"/>
      <w:marTop w:val="0"/>
      <w:marBottom w:val="0"/>
      <w:divBdr>
        <w:top w:val="none" w:sz="0" w:space="0" w:color="auto"/>
        <w:left w:val="none" w:sz="0" w:space="0" w:color="auto"/>
        <w:bottom w:val="none" w:sz="0" w:space="0" w:color="auto"/>
        <w:right w:val="none" w:sz="0" w:space="0" w:color="auto"/>
      </w:divBdr>
    </w:div>
    <w:div w:id="1738239155">
      <w:bodyDiv w:val="1"/>
      <w:marLeft w:val="0"/>
      <w:marRight w:val="0"/>
      <w:marTop w:val="0"/>
      <w:marBottom w:val="0"/>
      <w:divBdr>
        <w:top w:val="none" w:sz="0" w:space="0" w:color="auto"/>
        <w:left w:val="none" w:sz="0" w:space="0" w:color="auto"/>
        <w:bottom w:val="none" w:sz="0" w:space="0" w:color="auto"/>
        <w:right w:val="none" w:sz="0" w:space="0" w:color="auto"/>
      </w:divBdr>
    </w:div>
    <w:div w:id="1740396153">
      <w:bodyDiv w:val="1"/>
      <w:marLeft w:val="0"/>
      <w:marRight w:val="0"/>
      <w:marTop w:val="0"/>
      <w:marBottom w:val="0"/>
      <w:divBdr>
        <w:top w:val="none" w:sz="0" w:space="0" w:color="auto"/>
        <w:left w:val="none" w:sz="0" w:space="0" w:color="auto"/>
        <w:bottom w:val="none" w:sz="0" w:space="0" w:color="auto"/>
        <w:right w:val="none" w:sz="0" w:space="0" w:color="auto"/>
      </w:divBdr>
    </w:div>
    <w:div w:id="1741445072">
      <w:bodyDiv w:val="1"/>
      <w:marLeft w:val="0"/>
      <w:marRight w:val="0"/>
      <w:marTop w:val="0"/>
      <w:marBottom w:val="0"/>
      <w:divBdr>
        <w:top w:val="none" w:sz="0" w:space="0" w:color="auto"/>
        <w:left w:val="none" w:sz="0" w:space="0" w:color="auto"/>
        <w:bottom w:val="none" w:sz="0" w:space="0" w:color="auto"/>
        <w:right w:val="none" w:sz="0" w:space="0" w:color="auto"/>
      </w:divBdr>
    </w:div>
    <w:div w:id="1743065855">
      <w:bodyDiv w:val="1"/>
      <w:marLeft w:val="0"/>
      <w:marRight w:val="0"/>
      <w:marTop w:val="0"/>
      <w:marBottom w:val="0"/>
      <w:divBdr>
        <w:top w:val="none" w:sz="0" w:space="0" w:color="auto"/>
        <w:left w:val="none" w:sz="0" w:space="0" w:color="auto"/>
        <w:bottom w:val="none" w:sz="0" w:space="0" w:color="auto"/>
        <w:right w:val="none" w:sz="0" w:space="0" w:color="auto"/>
      </w:divBdr>
    </w:div>
    <w:div w:id="1745296520">
      <w:bodyDiv w:val="1"/>
      <w:marLeft w:val="0"/>
      <w:marRight w:val="0"/>
      <w:marTop w:val="0"/>
      <w:marBottom w:val="0"/>
      <w:divBdr>
        <w:top w:val="none" w:sz="0" w:space="0" w:color="auto"/>
        <w:left w:val="none" w:sz="0" w:space="0" w:color="auto"/>
        <w:bottom w:val="none" w:sz="0" w:space="0" w:color="auto"/>
        <w:right w:val="none" w:sz="0" w:space="0" w:color="auto"/>
      </w:divBdr>
    </w:div>
    <w:div w:id="1747141613">
      <w:bodyDiv w:val="1"/>
      <w:marLeft w:val="0"/>
      <w:marRight w:val="0"/>
      <w:marTop w:val="0"/>
      <w:marBottom w:val="0"/>
      <w:divBdr>
        <w:top w:val="none" w:sz="0" w:space="0" w:color="auto"/>
        <w:left w:val="none" w:sz="0" w:space="0" w:color="auto"/>
        <w:bottom w:val="none" w:sz="0" w:space="0" w:color="auto"/>
        <w:right w:val="none" w:sz="0" w:space="0" w:color="auto"/>
      </w:divBdr>
    </w:div>
    <w:div w:id="1748961430">
      <w:bodyDiv w:val="1"/>
      <w:marLeft w:val="0"/>
      <w:marRight w:val="0"/>
      <w:marTop w:val="0"/>
      <w:marBottom w:val="0"/>
      <w:divBdr>
        <w:top w:val="none" w:sz="0" w:space="0" w:color="auto"/>
        <w:left w:val="none" w:sz="0" w:space="0" w:color="auto"/>
        <w:bottom w:val="none" w:sz="0" w:space="0" w:color="auto"/>
        <w:right w:val="none" w:sz="0" w:space="0" w:color="auto"/>
      </w:divBdr>
    </w:div>
    <w:div w:id="1756904057">
      <w:bodyDiv w:val="1"/>
      <w:marLeft w:val="0"/>
      <w:marRight w:val="0"/>
      <w:marTop w:val="0"/>
      <w:marBottom w:val="0"/>
      <w:divBdr>
        <w:top w:val="none" w:sz="0" w:space="0" w:color="auto"/>
        <w:left w:val="none" w:sz="0" w:space="0" w:color="auto"/>
        <w:bottom w:val="none" w:sz="0" w:space="0" w:color="auto"/>
        <w:right w:val="none" w:sz="0" w:space="0" w:color="auto"/>
      </w:divBdr>
    </w:div>
    <w:div w:id="1761901194">
      <w:bodyDiv w:val="1"/>
      <w:marLeft w:val="0"/>
      <w:marRight w:val="0"/>
      <w:marTop w:val="0"/>
      <w:marBottom w:val="0"/>
      <w:divBdr>
        <w:top w:val="none" w:sz="0" w:space="0" w:color="auto"/>
        <w:left w:val="none" w:sz="0" w:space="0" w:color="auto"/>
        <w:bottom w:val="none" w:sz="0" w:space="0" w:color="auto"/>
        <w:right w:val="none" w:sz="0" w:space="0" w:color="auto"/>
      </w:divBdr>
    </w:div>
    <w:div w:id="1762288289">
      <w:bodyDiv w:val="1"/>
      <w:marLeft w:val="0"/>
      <w:marRight w:val="0"/>
      <w:marTop w:val="0"/>
      <w:marBottom w:val="0"/>
      <w:divBdr>
        <w:top w:val="none" w:sz="0" w:space="0" w:color="auto"/>
        <w:left w:val="none" w:sz="0" w:space="0" w:color="auto"/>
        <w:bottom w:val="none" w:sz="0" w:space="0" w:color="auto"/>
        <w:right w:val="none" w:sz="0" w:space="0" w:color="auto"/>
      </w:divBdr>
    </w:div>
    <w:div w:id="1774086992">
      <w:bodyDiv w:val="1"/>
      <w:marLeft w:val="0"/>
      <w:marRight w:val="0"/>
      <w:marTop w:val="0"/>
      <w:marBottom w:val="0"/>
      <w:divBdr>
        <w:top w:val="none" w:sz="0" w:space="0" w:color="auto"/>
        <w:left w:val="none" w:sz="0" w:space="0" w:color="auto"/>
        <w:bottom w:val="none" w:sz="0" w:space="0" w:color="auto"/>
        <w:right w:val="none" w:sz="0" w:space="0" w:color="auto"/>
      </w:divBdr>
    </w:div>
    <w:div w:id="1781950559">
      <w:bodyDiv w:val="1"/>
      <w:marLeft w:val="0"/>
      <w:marRight w:val="0"/>
      <w:marTop w:val="0"/>
      <w:marBottom w:val="0"/>
      <w:divBdr>
        <w:top w:val="none" w:sz="0" w:space="0" w:color="auto"/>
        <w:left w:val="none" w:sz="0" w:space="0" w:color="auto"/>
        <w:bottom w:val="none" w:sz="0" w:space="0" w:color="auto"/>
        <w:right w:val="none" w:sz="0" w:space="0" w:color="auto"/>
      </w:divBdr>
    </w:div>
    <w:div w:id="1784374757">
      <w:bodyDiv w:val="1"/>
      <w:marLeft w:val="0"/>
      <w:marRight w:val="0"/>
      <w:marTop w:val="0"/>
      <w:marBottom w:val="0"/>
      <w:divBdr>
        <w:top w:val="none" w:sz="0" w:space="0" w:color="auto"/>
        <w:left w:val="none" w:sz="0" w:space="0" w:color="auto"/>
        <w:bottom w:val="none" w:sz="0" w:space="0" w:color="auto"/>
        <w:right w:val="none" w:sz="0" w:space="0" w:color="auto"/>
      </w:divBdr>
      <w:divsChild>
        <w:div w:id="1612081843">
          <w:blockQuote w:val="1"/>
          <w:marLeft w:val="225"/>
          <w:marRight w:val="0"/>
          <w:marTop w:val="0"/>
          <w:marBottom w:val="0"/>
          <w:divBdr>
            <w:top w:val="none" w:sz="0" w:space="0" w:color="auto"/>
            <w:left w:val="none" w:sz="0" w:space="0" w:color="auto"/>
            <w:bottom w:val="none" w:sz="0" w:space="0" w:color="auto"/>
            <w:right w:val="none" w:sz="0" w:space="0" w:color="auto"/>
          </w:divBdr>
        </w:div>
      </w:divsChild>
    </w:div>
    <w:div w:id="1785034087">
      <w:bodyDiv w:val="1"/>
      <w:marLeft w:val="0"/>
      <w:marRight w:val="0"/>
      <w:marTop w:val="0"/>
      <w:marBottom w:val="0"/>
      <w:divBdr>
        <w:top w:val="none" w:sz="0" w:space="0" w:color="auto"/>
        <w:left w:val="none" w:sz="0" w:space="0" w:color="auto"/>
        <w:bottom w:val="none" w:sz="0" w:space="0" w:color="auto"/>
        <w:right w:val="none" w:sz="0" w:space="0" w:color="auto"/>
      </w:divBdr>
    </w:div>
    <w:div w:id="1791898084">
      <w:bodyDiv w:val="1"/>
      <w:marLeft w:val="0"/>
      <w:marRight w:val="0"/>
      <w:marTop w:val="0"/>
      <w:marBottom w:val="0"/>
      <w:divBdr>
        <w:top w:val="none" w:sz="0" w:space="0" w:color="auto"/>
        <w:left w:val="none" w:sz="0" w:space="0" w:color="auto"/>
        <w:bottom w:val="none" w:sz="0" w:space="0" w:color="auto"/>
        <w:right w:val="none" w:sz="0" w:space="0" w:color="auto"/>
      </w:divBdr>
    </w:div>
    <w:div w:id="1807164420">
      <w:bodyDiv w:val="1"/>
      <w:marLeft w:val="0"/>
      <w:marRight w:val="0"/>
      <w:marTop w:val="0"/>
      <w:marBottom w:val="0"/>
      <w:divBdr>
        <w:top w:val="none" w:sz="0" w:space="0" w:color="auto"/>
        <w:left w:val="none" w:sz="0" w:space="0" w:color="auto"/>
        <w:bottom w:val="none" w:sz="0" w:space="0" w:color="auto"/>
        <w:right w:val="none" w:sz="0" w:space="0" w:color="auto"/>
      </w:divBdr>
    </w:div>
    <w:div w:id="1810171715">
      <w:bodyDiv w:val="1"/>
      <w:marLeft w:val="0"/>
      <w:marRight w:val="0"/>
      <w:marTop w:val="0"/>
      <w:marBottom w:val="0"/>
      <w:divBdr>
        <w:top w:val="none" w:sz="0" w:space="0" w:color="auto"/>
        <w:left w:val="none" w:sz="0" w:space="0" w:color="auto"/>
        <w:bottom w:val="none" w:sz="0" w:space="0" w:color="auto"/>
        <w:right w:val="none" w:sz="0" w:space="0" w:color="auto"/>
      </w:divBdr>
    </w:div>
    <w:div w:id="1812668719">
      <w:bodyDiv w:val="1"/>
      <w:marLeft w:val="0"/>
      <w:marRight w:val="0"/>
      <w:marTop w:val="0"/>
      <w:marBottom w:val="0"/>
      <w:divBdr>
        <w:top w:val="none" w:sz="0" w:space="0" w:color="auto"/>
        <w:left w:val="none" w:sz="0" w:space="0" w:color="auto"/>
        <w:bottom w:val="none" w:sz="0" w:space="0" w:color="auto"/>
        <w:right w:val="none" w:sz="0" w:space="0" w:color="auto"/>
      </w:divBdr>
    </w:div>
    <w:div w:id="1823425497">
      <w:bodyDiv w:val="1"/>
      <w:marLeft w:val="0"/>
      <w:marRight w:val="0"/>
      <w:marTop w:val="0"/>
      <w:marBottom w:val="0"/>
      <w:divBdr>
        <w:top w:val="none" w:sz="0" w:space="0" w:color="auto"/>
        <w:left w:val="none" w:sz="0" w:space="0" w:color="auto"/>
        <w:bottom w:val="none" w:sz="0" w:space="0" w:color="auto"/>
        <w:right w:val="none" w:sz="0" w:space="0" w:color="auto"/>
      </w:divBdr>
    </w:div>
    <w:div w:id="1824007420">
      <w:bodyDiv w:val="1"/>
      <w:marLeft w:val="0"/>
      <w:marRight w:val="0"/>
      <w:marTop w:val="0"/>
      <w:marBottom w:val="0"/>
      <w:divBdr>
        <w:top w:val="none" w:sz="0" w:space="0" w:color="auto"/>
        <w:left w:val="none" w:sz="0" w:space="0" w:color="auto"/>
        <w:bottom w:val="none" w:sz="0" w:space="0" w:color="auto"/>
        <w:right w:val="none" w:sz="0" w:space="0" w:color="auto"/>
      </w:divBdr>
    </w:div>
    <w:div w:id="1832912987">
      <w:bodyDiv w:val="1"/>
      <w:marLeft w:val="0"/>
      <w:marRight w:val="0"/>
      <w:marTop w:val="0"/>
      <w:marBottom w:val="0"/>
      <w:divBdr>
        <w:top w:val="none" w:sz="0" w:space="0" w:color="auto"/>
        <w:left w:val="none" w:sz="0" w:space="0" w:color="auto"/>
        <w:bottom w:val="none" w:sz="0" w:space="0" w:color="auto"/>
        <w:right w:val="none" w:sz="0" w:space="0" w:color="auto"/>
      </w:divBdr>
    </w:div>
    <w:div w:id="1837189687">
      <w:bodyDiv w:val="1"/>
      <w:marLeft w:val="0"/>
      <w:marRight w:val="0"/>
      <w:marTop w:val="0"/>
      <w:marBottom w:val="0"/>
      <w:divBdr>
        <w:top w:val="none" w:sz="0" w:space="0" w:color="auto"/>
        <w:left w:val="none" w:sz="0" w:space="0" w:color="auto"/>
        <w:bottom w:val="none" w:sz="0" w:space="0" w:color="auto"/>
        <w:right w:val="none" w:sz="0" w:space="0" w:color="auto"/>
      </w:divBdr>
    </w:div>
    <w:div w:id="1839227714">
      <w:bodyDiv w:val="1"/>
      <w:marLeft w:val="0"/>
      <w:marRight w:val="0"/>
      <w:marTop w:val="0"/>
      <w:marBottom w:val="0"/>
      <w:divBdr>
        <w:top w:val="none" w:sz="0" w:space="0" w:color="auto"/>
        <w:left w:val="none" w:sz="0" w:space="0" w:color="auto"/>
        <w:bottom w:val="none" w:sz="0" w:space="0" w:color="auto"/>
        <w:right w:val="none" w:sz="0" w:space="0" w:color="auto"/>
      </w:divBdr>
    </w:div>
    <w:div w:id="1850171476">
      <w:bodyDiv w:val="1"/>
      <w:marLeft w:val="0"/>
      <w:marRight w:val="0"/>
      <w:marTop w:val="0"/>
      <w:marBottom w:val="0"/>
      <w:divBdr>
        <w:top w:val="none" w:sz="0" w:space="0" w:color="auto"/>
        <w:left w:val="none" w:sz="0" w:space="0" w:color="auto"/>
        <w:bottom w:val="none" w:sz="0" w:space="0" w:color="auto"/>
        <w:right w:val="none" w:sz="0" w:space="0" w:color="auto"/>
      </w:divBdr>
    </w:div>
    <w:div w:id="1862621991">
      <w:bodyDiv w:val="1"/>
      <w:marLeft w:val="0"/>
      <w:marRight w:val="0"/>
      <w:marTop w:val="0"/>
      <w:marBottom w:val="0"/>
      <w:divBdr>
        <w:top w:val="none" w:sz="0" w:space="0" w:color="auto"/>
        <w:left w:val="none" w:sz="0" w:space="0" w:color="auto"/>
        <w:bottom w:val="none" w:sz="0" w:space="0" w:color="auto"/>
        <w:right w:val="none" w:sz="0" w:space="0" w:color="auto"/>
      </w:divBdr>
    </w:div>
    <w:div w:id="1864518270">
      <w:bodyDiv w:val="1"/>
      <w:marLeft w:val="0"/>
      <w:marRight w:val="0"/>
      <w:marTop w:val="0"/>
      <w:marBottom w:val="0"/>
      <w:divBdr>
        <w:top w:val="none" w:sz="0" w:space="0" w:color="auto"/>
        <w:left w:val="none" w:sz="0" w:space="0" w:color="auto"/>
        <w:bottom w:val="none" w:sz="0" w:space="0" w:color="auto"/>
        <w:right w:val="none" w:sz="0" w:space="0" w:color="auto"/>
      </w:divBdr>
    </w:div>
    <w:div w:id="1869833695">
      <w:bodyDiv w:val="1"/>
      <w:marLeft w:val="0"/>
      <w:marRight w:val="0"/>
      <w:marTop w:val="0"/>
      <w:marBottom w:val="0"/>
      <w:divBdr>
        <w:top w:val="none" w:sz="0" w:space="0" w:color="auto"/>
        <w:left w:val="none" w:sz="0" w:space="0" w:color="auto"/>
        <w:bottom w:val="none" w:sz="0" w:space="0" w:color="auto"/>
        <w:right w:val="none" w:sz="0" w:space="0" w:color="auto"/>
      </w:divBdr>
    </w:div>
    <w:div w:id="1870602532">
      <w:bodyDiv w:val="1"/>
      <w:marLeft w:val="0"/>
      <w:marRight w:val="0"/>
      <w:marTop w:val="0"/>
      <w:marBottom w:val="0"/>
      <w:divBdr>
        <w:top w:val="none" w:sz="0" w:space="0" w:color="auto"/>
        <w:left w:val="none" w:sz="0" w:space="0" w:color="auto"/>
        <w:bottom w:val="none" w:sz="0" w:space="0" w:color="auto"/>
        <w:right w:val="none" w:sz="0" w:space="0" w:color="auto"/>
      </w:divBdr>
    </w:div>
    <w:div w:id="1874154842">
      <w:bodyDiv w:val="1"/>
      <w:marLeft w:val="0"/>
      <w:marRight w:val="0"/>
      <w:marTop w:val="0"/>
      <w:marBottom w:val="0"/>
      <w:divBdr>
        <w:top w:val="none" w:sz="0" w:space="0" w:color="auto"/>
        <w:left w:val="none" w:sz="0" w:space="0" w:color="auto"/>
        <w:bottom w:val="none" w:sz="0" w:space="0" w:color="auto"/>
        <w:right w:val="none" w:sz="0" w:space="0" w:color="auto"/>
      </w:divBdr>
    </w:div>
    <w:div w:id="1878001611">
      <w:bodyDiv w:val="1"/>
      <w:marLeft w:val="0"/>
      <w:marRight w:val="0"/>
      <w:marTop w:val="0"/>
      <w:marBottom w:val="0"/>
      <w:divBdr>
        <w:top w:val="none" w:sz="0" w:space="0" w:color="auto"/>
        <w:left w:val="none" w:sz="0" w:space="0" w:color="auto"/>
        <w:bottom w:val="none" w:sz="0" w:space="0" w:color="auto"/>
        <w:right w:val="none" w:sz="0" w:space="0" w:color="auto"/>
      </w:divBdr>
    </w:div>
    <w:div w:id="1888489256">
      <w:bodyDiv w:val="1"/>
      <w:marLeft w:val="0"/>
      <w:marRight w:val="0"/>
      <w:marTop w:val="0"/>
      <w:marBottom w:val="0"/>
      <w:divBdr>
        <w:top w:val="none" w:sz="0" w:space="0" w:color="auto"/>
        <w:left w:val="none" w:sz="0" w:space="0" w:color="auto"/>
        <w:bottom w:val="none" w:sz="0" w:space="0" w:color="auto"/>
        <w:right w:val="none" w:sz="0" w:space="0" w:color="auto"/>
      </w:divBdr>
    </w:div>
    <w:div w:id="1896620394">
      <w:bodyDiv w:val="1"/>
      <w:marLeft w:val="0"/>
      <w:marRight w:val="0"/>
      <w:marTop w:val="0"/>
      <w:marBottom w:val="0"/>
      <w:divBdr>
        <w:top w:val="none" w:sz="0" w:space="0" w:color="auto"/>
        <w:left w:val="none" w:sz="0" w:space="0" w:color="auto"/>
        <w:bottom w:val="none" w:sz="0" w:space="0" w:color="auto"/>
        <w:right w:val="none" w:sz="0" w:space="0" w:color="auto"/>
      </w:divBdr>
    </w:div>
    <w:div w:id="1909077387">
      <w:bodyDiv w:val="1"/>
      <w:marLeft w:val="0"/>
      <w:marRight w:val="0"/>
      <w:marTop w:val="0"/>
      <w:marBottom w:val="0"/>
      <w:divBdr>
        <w:top w:val="none" w:sz="0" w:space="0" w:color="auto"/>
        <w:left w:val="none" w:sz="0" w:space="0" w:color="auto"/>
        <w:bottom w:val="none" w:sz="0" w:space="0" w:color="auto"/>
        <w:right w:val="none" w:sz="0" w:space="0" w:color="auto"/>
      </w:divBdr>
    </w:div>
    <w:div w:id="1909681731">
      <w:bodyDiv w:val="1"/>
      <w:marLeft w:val="0"/>
      <w:marRight w:val="0"/>
      <w:marTop w:val="0"/>
      <w:marBottom w:val="0"/>
      <w:divBdr>
        <w:top w:val="none" w:sz="0" w:space="0" w:color="auto"/>
        <w:left w:val="none" w:sz="0" w:space="0" w:color="auto"/>
        <w:bottom w:val="none" w:sz="0" w:space="0" w:color="auto"/>
        <w:right w:val="none" w:sz="0" w:space="0" w:color="auto"/>
      </w:divBdr>
    </w:div>
    <w:div w:id="1912810606">
      <w:bodyDiv w:val="1"/>
      <w:marLeft w:val="0"/>
      <w:marRight w:val="0"/>
      <w:marTop w:val="0"/>
      <w:marBottom w:val="0"/>
      <w:divBdr>
        <w:top w:val="none" w:sz="0" w:space="0" w:color="auto"/>
        <w:left w:val="none" w:sz="0" w:space="0" w:color="auto"/>
        <w:bottom w:val="none" w:sz="0" w:space="0" w:color="auto"/>
        <w:right w:val="none" w:sz="0" w:space="0" w:color="auto"/>
      </w:divBdr>
    </w:div>
    <w:div w:id="1914200412">
      <w:bodyDiv w:val="1"/>
      <w:marLeft w:val="0"/>
      <w:marRight w:val="0"/>
      <w:marTop w:val="0"/>
      <w:marBottom w:val="0"/>
      <w:divBdr>
        <w:top w:val="none" w:sz="0" w:space="0" w:color="auto"/>
        <w:left w:val="none" w:sz="0" w:space="0" w:color="auto"/>
        <w:bottom w:val="none" w:sz="0" w:space="0" w:color="auto"/>
        <w:right w:val="none" w:sz="0" w:space="0" w:color="auto"/>
      </w:divBdr>
    </w:div>
    <w:div w:id="1914896842">
      <w:bodyDiv w:val="1"/>
      <w:marLeft w:val="0"/>
      <w:marRight w:val="0"/>
      <w:marTop w:val="0"/>
      <w:marBottom w:val="0"/>
      <w:divBdr>
        <w:top w:val="none" w:sz="0" w:space="0" w:color="auto"/>
        <w:left w:val="none" w:sz="0" w:space="0" w:color="auto"/>
        <w:bottom w:val="none" w:sz="0" w:space="0" w:color="auto"/>
        <w:right w:val="none" w:sz="0" w:space="0" w:color="auto"/>
      </w:divBdr>
    </w:div>
    <w:div w:id="1930768062">
      <w:bodyDiv w:val="1"/>
      <w:marLeft w:val="0"/>
      <w:marRight w:val="0"/>
      <w:marTop w:val="0"/>
      <w:marBottom w:val="0"/>
      <w:divBdr>
        <w:top w:val="none" w:sz="0" w:space="0" w:color="auto"/>
        <w:left w:val="none" w:sz="0" w:space="0" w:color="auto"/>
        <w:bottom w:val="none" w:sz="0" w:space="0" w:color="auto"/>
        <w:right w:val="none" w:sz="0" w:space="0" w:color="auto"/>
      </w:divBdr>
    </w:div>
    <w:div w:id="1933854135">
      <w:bodyDiv w:val="1"/>
      <w:marLeft w:val="0"/>
      <w:marRight w:val="0"/>
      <w:marTop w:val="0"/>
      <w:marBottom w:val="0"/>
      <w:divBdr>
        <w:top w:val="none" w:sz="0" w:space="0" w:color="auto"/>
        <w:left w:val="none" w:sz="0" w:space="0" w:color="auto"/>
        <w:bottom w:val="none" w:sz="0" w:space="0" w:color="auto"/>
        <w:right w:val="none" w:sz="0" w:space="0" w:color="auto"/>
      </w:divBdr>
    </w:div>
    <w:div w:id="1954750729">
      <w:bodyDiv w:val="1"/>
      <w:marLeft w:val="0"/>
      <w:marRight w:val="0"/>
      <w:marTop w:val="0"/>
      <w:marBottom w:val="0"/>
      <w:divBdr>
        <w:top w:val="none" w:sz="0" w:space="0" w:color="auto"/>
        <w:left w:val="none" w:sz="0" w:space="0" w:color="auto"/>
        <w:bottom w:val="none" w:sz="0" w:space="0" w:color="auto"/>
        <w:right w:val="none" w:sz="0" w:space="0" w:color="auto"/>
      </w:divBdr>
    </w:div>
    <w:div w:id="1957329893">
      <w:bodyDiv w:val="1"/>
      <w:marLeft w:val="0"/>
      <w:marRight w:val="0"/>
      <w:marTop w:val="0"/>
      <w:marBottom w:val="0"/>
      <w:divBdr>
        <w:top w:val="none" w:sz="0" w:space="0" w:color="auto"/>
        <w:left w:val="none" w:sz="0" w:space="0" w:color="auto"/>
        <w:bottom w:val="none" w:sz="0" w:space="0" w:color="auto"/>
        <w:right w:val="none" w:sz="0" w:space="0" w:color="auto"/>
      </w:divBdr>
    </w:div>
    <w:div w:id="1965189415">
      <w:bodyDiv w:val="1"/>
      <w:marLeft w:val="0"/>
      <w:marRight w:val="0"/>
      <w:marTop w:val="0"/>
      <w:marBottom w:val="0"/>
      <w:divBdr>
        <w:top w:val="none" w:sz="0" w:space="0" w:color="auto"/>
        <w:left w:val="none" w:sz="0" w:space="0" w:color="auto"/>
        <w:bottom w:val="none" w:sz="0" w:space="0" w:color="auto"/>
        <w:right w:val="none" w:sz="0" w:space="0" w:color="auto"/>
      </w:divBdr>
    </w:div>
    <w:div w:id="1969705486">
      <w:bodyDiv w:val="1"/>
      <w:marLeft w:val="0"/>
      <w:marRight w:val="0"/>
      <w:marTop w:val="0"/>
      <w:marBottom w:val="0"/>
      <w:divBdr>
        <w:top w:val="none" w:sz="0" w:space="0" w:color="auto"/>
        <w:left w:val="none" w:sz="0" w:space="0" w:color="auto"/>
        <w:bottom w:val="none" w:sz="0" w:space="0" w:color="auto"/>
        <w:right w:val="none" w:sz="0" w:space="0" w:color="auto"/>
      </w:divBdr>
    </w:div>
    <w:div w:id="1969847191">
      <w:bodyDiv w:val="1"/>
      <w:marLeft w:val="0"/>
      <w:marRight w:val="0"/>
      <w:marTop w:val="0"/>
      <w:marBottom w:val="0"/>
      <w:divBdr>
        <w:top w:val="none" w:sz="0" w:space="0" w:color="auto"/>
        <w:left w:val="none" w:sz="0" w:space="0" w:color="auto"/>
        <w:bottom w:val="none" w:sz="0" w:space="0" w:color="auto"/>
        <w:right w:val="none" w:sz="0" w:space="0" w:color="auto"/>
      </w:divBdr>
    </w:div>
    <w:div w:id="1972127267">
      <w:bodyDiv w:val="1"/>
      <w:marLeft w:val="0"/>
      <w:marRight w:val="0"/>
      <w:marTop w:val="0"/>
      <w:marBottom w:val="0"/>
      <w:divBdr>
        <w:top w:val="none" w:sz="0" w:space="0" w:color="auto"/>
        <w:left w:val="none" w:sz="0" w:space="0" w:color="auto"/>
        <w:bottom w:val="none" w:sz="0" w:space="0" w:color="auto"/>
        <w:right w:val="none" w:sz="0" w:space="0" w:color="auto"/>
      </w:divBdr>
    </w:div>
    <w:div w:id="1975720333">
      <w:bodyDiv w:val="1"/>
      <w:marLeft w:val="0"/>
      <w:marRight w:val="0"/>
      <w:marTop w:val="0"/>
      <w:marBottom w:val="0"/>
      <w:divBdr>
        <w:top w:val="none" w:sz="0" w:space="0" w:color="auto"/>
        <w:left w:val="none" w:sz="0" w:space="0" w:color="auto"/>
        <w:bottom w:val="none" w:sz="0" w:space="0" w:color="auto"/>
        <w:right w:val="none" w:sz="0" w:space="0" w:color="auto"/>
      </w:divBdr>
    </w:div>
    <w:div w:id="1985623097">
      <w:bodyDiv w:val="1"/>
      <w:marLeft w:val="0"/>
      <w:marRight w:val="0"/>
      <w:marTop w:val="0"/>
      <w:marBottom w:val="0"/>
      <w:divBdr>
        <w:top w:val="none" w:sz="0" w:space="0" w:color="auto"/>
        <w:left w:val="none" w:sz="0" w:space="0" w:color="auto"/>
        <w:bottom w:val="none" w:sz="0" w:space="0" w:color="auto"/>
        <w:right w:val="none" w:sz="0" w:space="0" w:color="auto"/>
      </w:divBdr>
    </w:div>
    <w:div w:id="1997495084">
      <w:bodyDiv w:val="1"/>
      <w:marLeft w:val="0"/>
      <w:marRight w:val="0"/>
      <w:marTop w:val="0"/>
      <w:marBottom w:val="0"/>
      <w:divBdr>
        <w:top w:val="none" w:sz="0" w:space="0" w:color="auto"/>
        <w:left w:val="none" w:sz="0" w:space="0" w:color="auto"/>
        <w:bottom w:val="none" w:sz="0" w:space="0" w:color="auto"/>
        <w:right w:val="none" w:sz="0" w:space="0" w:color="auto"/>
      </w:divBdr>
    </w:div>
    <w:div w:id="2004699413">
      <w:bodyDiv w:val="1"/>
      <w:marLeft w:val="0"/>
      <w:marRight w:val="0"/>
      <w:marTop w:val="0"/>
      <w:marBottom w:val="0"/>
      <w:divBdr>
        <w:top w:val="none" w:sz="0" w:space="0" w:color="auto"/>
        <w:left w:val="none" w:sz="0" w:space="0" w:color="auto"/>
        <w:bottom w:val="none" w:sz="0" w:space="0" w:color="auto"/>
        <w:right w:val="none" w:sz="0" w:space="0" w:color="auto"/>
      </w:divBdr>
    </w:div>
    <w:div w:id="2017075669">
      <w:bodyDiv w:val="1"/>
      <w:marLeft w:val="0"/>
      <w:marRight w:val="0"/>
      <w:marTop w:val="0"/>
      <w:marBottom w:val="0"/>
      <w:divBdr>
        <w:top w:val="none" w:sz="0" w:space="0" w:color="auto"/>
        <w:left w:val="none" w:sz="0" w:space="0" w:color="auto"/>
        <w:bottom w:val="none" w:sz="0" w:space="0" w:color="auto"/>
        <w:right w:val="none" w:sz="0" w:space="0" w:color="auto"/>
      </w:divBdr>
    </w:div>
    <w:div w:id="2037074275">
      <w:bodyDiv w:val="1"/>
      <w:marLeft w:val="0"/>
      <w:marRight w:val="0"/>
      <w:marTop w:val="0"/>
      <w:marBottom w:val="0"/>
      <w:divBdr>
        <w:top w:val="none" w:sz="0" w:space="0" w:color="auto"/>
        <w:left w:val="none" w:sz="0" w:space="0" w:color="auto"/>
        <w:bottom w:val="none" w:sz="0" w:space="0" w:color="auto"/>
        <w:right w:val="none" w:sz="0" w:space="0" w:color="auto"/>
      </w:divBdr>
    </w:div>
    <w:div w:id="2043826621">
      <w:bodyDiv w:val="1"/>
      <w:marLeft w:val="0"/>
      <w:marRight w:val="0"/>
      <w:marTop w:val="0"/>
      <w:marBottom w:val="0"/>
      <w:divBdr>
        <w:top w:val="none" w:sz="0" w:space="0" w:color="auto"/>
        <w:left w:val="none" w:sz="0" w:space="0" w:color="auto"/>
        <w:bottom w:val="none" w:sz="0" w:space="0" w:color="auto"/>
        <w:right w:val="none" w:sz="0" w:space="0" w:color="auto"/>
      </w:divBdr>
    </w:div>
    <w:div w:id="2052456538">
      <w:bodyDiv w:val="1"/>
      <w:marLeft w:val="0"/>
      <w:marRight w:val="0"/>
      <w:marTop w:val="0"/>
      <w:marBottom w:val="0"/>
      <w:divBdr>
        <w:top w:val="none" w:sz="0" w:space="0" w:color="auto"/>
        <w:left w:val="none" w:sz="0" w:space="0" w:color="auto"/>
        <w:bottom w:val="none" w:sz="0" w:space="0" w:color="auto"/>
        <w:right w:val="none" w:sz="0" w:space="0" w:color="auto"/>
      </w:divBdr>
    </w:div>
    <w:div w:id="2054190969">
      <w:bodyDiv w:val="1"/>
      <w:marLeft w:val="0"/>
      <w:marRight w:val="0"/>
      <w:marTop w:val="0"/>
      <w:marBottom w:val="0"/>
      <w:divBdr>
        <w:top w:val="none" w:sz="0" w:space="0" w:color="auto"/>
        <w:left w:val="none" w:sz="0" w:space="0" w:color="auto"/>
        <w:bottom w:val="none" w:sz="0" w:space="0" w:color="auto"/>
        <w:right w:val="none" w:sz="0" w:space="0" w:color="auto"/>
      </w:divBdr>
    </w:div>
    <w:div w:id="2060399806">
      <w:bodyDiv w:val="1"/>
      <w:marLeft w:val="0"/>
      <w:marRight w:val="0"/>
      <w:marTop w:val="0"/>
      <w:marBottom w:val="0"/>
      <w:divBdr>
        <w:top w:val="none" w:sz="0" w:space="0" w:color="auto"/>
        <w:left w:val="none" w:sz="0" w:space="0" w:color="auto"/>
        <w:bottom w:val="none" w:sz="0" w:space="0" w:color="auto"/>
        <w:right w:val="none" w:sz="0" w:space="0" w:color="auto"/>
      </w:divBdr>
    </w:div>
    <w:div w:id="2072539924">
      <w:bodyDiv w:val="1"/>
      <w:marLeft w:val="0"/>
      <w:marRight w:val="0"/>
      <w:marTop w:val="0"/>
      <w:marBottom w:val="0"/>
      <w:divBdr>
        <w:top w:val="none" w:sz="0" w:space="0" w:color="auto"/>
        <w:left w:val="none" w:sz="0" w:space="0" w:color="auto"/>
        <w:bottom w:val="none" w:sz="0" w:space="0" w:color="auto"/>
        <w:right w:val="none" w:sz="0" w:space="0" w:color="auto"/>
      </w:divBdr>
    </w:div>
    <w:div w:id="2077973596">
      <w:bodyDiv w:val="1"/>
      <w:marLeft w:val="0"/>
      <w:marRight w:val="0"/>
      <w:marTop w:val="0"/>
      <w:marBottom w:val="0"/>
      <w:divBdr>
        <w:top w:val="none" w:sz="0" w:space="0" w:color="auto"/>
        <w:left w:val="none" w:sz="0" w:space="0" w:color="auto"/>
        <w:bottom w:val="none" w:sz="0" w:space="0" w:color="auto"/>
        <w:right w:val="none" w:sz="0" w:space="0" w:color="auto"/>
      </w:divBdr>
    </w:div>
    <w:div w:id="2092660787">
      <w:bodyDiv w:val="1"/>
      <w:marLeft w:val="0"/>
      <w:marRight w:val="0"/>
      <w:marTop w:val="0"/>
      <w:marBottom w:val="0"/>
      <w:divBdr>
        <w:top w:val="none" w:sz="0" w:space="0" w:color="auto"/>
        <w:left w:val="none" w:sz="0" w:space="0" w:color="auto"/>
        <w:bottom w:val="none" w:sz="0" w:space="0" w:color="auto"/>
        <w:right w:val="none" w:sz="0" w:space="0" w:color="auto"/>
      </w:divBdr>
    </w:div>
    <w:div w:id="2097894251">
      <w:bodyDiv w:val="1"/>
      <w:marLeft w:val="0"/>
      <w:marRight w:val="0"/>
      <w:marTop w:val="0"/>
      <w:marBottom w:val="0"/>
      <w:divBdr>
        <w:top w:val="none" w:sz="0" w:space="0" w:color="auto"/>
        <w:left w:val="none" w:sz="0" w:space="0" w:color="auto"/>
        <w:bottom w:val="none" w:sz="0" w:space="0" w:color="auto"/>
        <w:right w:val="none" w:sz="0" w:space="0" w:color="auto"/>
      </w:divBdr>
    </w:div>
    <w:div w:id="2098746878">
      <w:bodyDiv w:val="1"/>
      <w:marLeft w:val="0"/>
      <w:marRight w:val="0"/>
      <w:marTop w:val="0"/>
      <w:marBottom w:val="0"/>
      <w:divBdr>
        <w:top w:val="none" w:sz="0" w:space="0" w:color="auto"/>
        <w:left w:val="none" w:sz="0" w:space="0" w:color="auto"/>
        <w:bottom w:val="none" w:sz="0" w:space="0" w:color="auto"/>
        <w:right w:val="none" w:sz="0" w:space="0" w:color="auto"/>
      </w:divBdr>
    </w:div>
    <w:div w:id="2100445564">
      <w:bodyDiv w:val="1"/>
      <w:marLeft w:val="0"/>
      <w:marRight w:val="0"/>
      <w:marTop w:val="0"/>
      <w:marBottom w:val="0"/>
      <w:divBdr>
        <w:top w:val="none" w:sz="0" w:space="0" w:color="auto"/>
        <w:left w:val="none" w:sz="0" w:space="0" w:color="auto"/>
        <w:bottom w:val="none" w:sz="0" w:space="0" w:color="auto"/>
        <w:right w:val="none" w:sz="0" w:space="0" w:color="auto"/>
      </w:divBdr>
    </w:div>
    <w:div w:id="2114394384">
      <w:bodyDiv w:val="1"/>
      <w:marLeft w:val="0"/>
      <w:marRight w:val="0"/>
      <w:marTop w:val="0"/>
      <w:marBottom w:val="0"/>
      <w:divBdr>
        <w:top w:val="none" w:sz="0" w:space="0" w:color="auto"/>
        <w:left w:val="none" w:sz="0" w:space="0" w:color="auto"/>
        <w:bottom w:val="none" w:sz="0" w:space="0" w:color="auto"/>
        <w:right w:val="none" w:sz="0" w:space="0" w:color="auto"/>
      </w:divBdr>
    </w:div>
    <w:div w:id="2114547044">
      <w:bodyDiv w:val="1"/>
      <w:marLeft w:val="0"/>
      <w:marRight w:val="0"/>
      <w:marTop w:val="0"/>
      <w:marBottom w:val="0"/>
      <w:divBdr>
        <w:top w:val="none" w:sz="0" w:space="0" w:color="auto"/>
        <w:left w:val="none" w:sz="0" w:space="0" w:color="auto"/>
        <w:bottom w:val="none" w:sz="0" w:space="0" w:color="auto"/>
        <w:right w:val="none" w:sz="0" w:space="0" w:color="auto"/>
      </w:divBdr>
    </w:div>
    <w:div w:id="2121145723">
      <w:bodyDiv w:val="1"/>
      <w:marLeft w:val="0"/>
      <w:marRight w:val="0"/>
      <w:marTop w:val="0"/>
      <w:marBottom w:val="0"/>
      <w:divBdr>
        <w:top w:val="none" w:sz="0" w:space="0" w:color="auto"/>
        <w:left w:val="none" w:sz="0" w:space="0" w:color="auto"/>
        <w:bottom w:val="none" w:sz="0" w:space="0" w:color="auto"/>
        <w:right w:val="none" w:sz="0" w:space="0" w:color="auto"/>
      </w:divBdr>
    </w:div>
    <w:div w:id="2128963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emf"/><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tiff"/><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emf"/><Relationship Id="rId11" Type="http://schemas.openxmlformats.org/officeDocument/2006/relationships/image" Target="media/image2.jpeg"/><Relationship Id="rId24" Type="http://schemas.openxmlformats.org/officeDocument/2006/relationships/image" Target="media/image15.emf"/><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hyperlink" Target="https://doi.org/10.3390/ma17112605" TargetMode="External"/><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footer" Target="foot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tiff"/><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9DDABB-9199-4539-8AB6-C4E613447A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46820</Words>
  <Characters>266878</Characters>
  <Application>Microsoft Office Word</Application>
  <DocSecurity>0</DocSecurity>
  <Lines>2223</Lines>
  <Paragraphs>626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313072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Adlet Zhagifarov</dc:creator>
  <cp:keywords/>
  <dc:description/>
  <cp:lastModifiedBy>user</cp:lastModifiedBy>
  <cp:revision>3</cp:revision>
  <cp:lastPrinted>2025-11-20T06:38:00Z</cp:lastPrinted>
  <dcterms:created xsi:type="dcterms:W3CDTF">2025-11-25T12:47:00Z</dcterms:created>
  <dcterms:modified xsi:type="dcterms:W3CDTF">2025-11-25T12:47:00Z</dcterms:modified>
</cp:coreProperties>
</file>